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2F" w:rsidRPr="0072522F" w:rsidRDefault="0072522F" w:rsidP="0072522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522F">
        <w:rPr>
          <w:rStyle w:val="s1"/>
          <w:color w:val="000000"/>
        </w:rPr>
        <w:t>Заявка</w:t>
      </w:r>
      <w:r w:rsidRPr="0072522F">
        <w:rPr>
          <w:color w:val="000000"/>
        </w:rPr>
        <w:t> на заключение договора</w:t>
      </w:r>
    </w:p>
    <w:p w:rsidR="0072522F" w:rsidRPr="0072522F" w:rsidRDefault="0072522F" w:rsidP="0072522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522F">
        <w:rPr>
          <w:color w:val="000000"/>
        </w:rPr>
        <w:t>холодного водоснабжения, договора водоотведения</w:t>
      </w:r>
    </w:p>
    <w:p w:rsidR="0072522F" w:rsidRPr="0072522F" w:rsidRDefault="0072522F" w:rsidP="0072522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522F">
        <w:rPr>
          <w:color w:val="000000"/>
        </w:rPr>
        <w:t>или единого договора холодного водоснабжения и водоотведения</w:t>
      </w:r>
    </w:p>
    <w:p w:rsidR="0072522F" w:rsidRPr="0072522F" w:rsidRDefault="0072522F" w:rsidP="0072522F">
      <w:pPr>
        <w:pStyle w:val="p4"/>
        <w:shd w:val="clear" w:color="auto" w:fill="FFFFFF"/>
        <w:jc w:val="both"/>
        <w:rPr>
          <w:color w:val="000000"/>
        </w:rPr>
      </w:pPr>
      <w:r w:rsidRPr="0072522F">
        <w:rPr>
          <w:color w:val="000000"/>
        </w:rPr>
        <w:t>1. ______________________________________________</w:t>
      </w:r>
      <w:r>
        <w:rPr>
          <w:color w:val="000000"/>
        </w:rPr>
        <w:t>____________________________</w:t>
      </w:r>
    </w:p>
    <w:p w:rsidR="0072522F" w:rsidRPr="0072522F" w:rsidRDefault="0072522F" w:rsidP="0072522F">
      <w:pPr>
        <w:pStyle w:val="p2"/>
        <w:shd w:val="clear" w:color="auto" w:fill="FFFFFF"/>
        <w:jc w:val="center"/>
        <w:rPr>
          <w:color w:val="000000"/>
          <w:sz w:val="20"/>
          <w:szCs w:val="20"/>
        </w:rPr>
      </w:pPr>
      <w:proofErr w:type="gramStart"/>
      <w:r w:rsidRPr="0072522F">
        <w:rPr>
          <w:rStyle w:val="s2"/>
          <w:i/>
          <w:iCs/>
          <w:color w:val="000000"/>
          <w:sz w:val="20"/>
          <w:szCs w:val="20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лиц, ИНН,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ИНН,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</w:t>
      </w:r>
      <w:proofErr w:type="gramEnd"/>
      <w:r w:rsidRPr="0072522F">
        <w:rPr>
          <w:rStyle w:val="s2"/>
          <w:i/>
          <w:iCs/>
          <w:color w:val="000000"/>
          <w:sz w:val="20"/>
          <w:szCs w:val="20"/>
        </w:rPr>
        <w:t xml:space="preserve"> электронной почты, ИНН</w:t>
      </w:r>
    </w:p>
    <w:p w:rsid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с целью организации холодного водоснабжения (водоотведения) объекта</w:t>
      </w:r>
    </w:p>
    <w:p w:rsidR="0072522F" w:rsidRPr="0072522F" w:rsidRDefault="0072522F" w:rsidP="0072522F">
      <w:pPr>
        <w:pStyle w:val="p5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72522F" w:rsidRPr="0072522F" w:rsidRDefault="0072522F" w:rsidP="0072522F">
      <w:pPr>
        <w:pStyle w:val="p5"/>
        <w:shd w:val="clear" w:color="auto" w:fill="FFFFFF"/>
        <w:spacing w:before="0" w:beforeAutospacing="0" w:after="0" w:afterAutospacing="0"/>
        <w:ind w:firstLine="539"/>
        <w:jc w:val="center"/>
        <w:rPr>
          <w:color w:val="000000"/>
        </w:rPr>
      </w:pPr>
      <w:r w:rsidRPr="0072522F">
        <w:rPr>
          <w:rStyle w:val="s3"/>
          <w:i/>
          <w:iCs/>
          <w:color w:val="000000"/>
        </w:rPr>
        <w:t>наименование объекта согласно кадастровому учету, кадастровый номер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proofErr w:type="gramStart"/>
      <w:r w:rsidRPr="0072522F">
        <w:rPr>
          <w:color w:val="000000"/>
        </w:rPr>
        <w:t>находящегося</w:t>
      </w:r>
      <w:proofErr w:type="gramEnd"/>
      <w:r w:rsidRPr="0072522F">
        <w:rPr>
          <w:color w:val="000000"/>
        </w:rPr>
        <w:t xml:space="preserve"> по адресу_______________________________________________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 xml:space="preserve">на земельном участке с кадастровым </w:t>
      </w:r>
      <w:proofErr w:type="spellStart"/>
      <w:r w:rsidRPr="0072522F">
        <w:rPr>
          <w:color w:val="000000"/>
        </w:rPr>
        <w:t>номером___________________</w:t>
      </w:r>
      <w:proofErr w:type="spellEnd"/>
      <w:r w:rsidRPr="0072522F">
        <w:rPr>
          <w:color w:val="000000"/>
        </w:rPr>
        <w:t>, принадлежащем _____________________ на праве собственности (аренды). Границы земельного участка определены и зафиксированы (</w:t>
      </w:r>
      <w:r w:rsidRPr="0072522F">
        <w:rPr>
          <w:rStyle w:val="s4"/>
          <w:i/>
          <w:iCs/>
          <w:color w:val="000000"/>
        </w:rPr>
        <w:t>привести описание границ</w:t>
      </w:r>
      <w:r w:rsidRPr="0072522F">
        <w:rPr>
          <w:color w:val="000000"/>
        </w:rPr>
        <w:t>).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proofErr w:type="gramStart"/>
      <w:r w:rsidRPr="0072522F">
        <w:rPr>
          <w:color w:val="000000"/>
        </w:rPr>
        <w:t>п</w:t>
      </w:r>
      <w:proofErr w:type="gramEnd"/>
      <w:r w:rsidRPr="0072522F">
        <w:rPr>
          <w:color w:val="000000"/>
        </w:rPr>
        <w:t>росит заключить договор холодного водоснабжения (водоотведения, транспортировки холодной воды, транспортировки сточных вод, единый договор холодного водоснабжения и водоотведения – нужное указать)*.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2. Р</w:t>
      </w:r>
      <w:r w:rsidRPr="0072522F">
        <w:rPr>
          <w:rStyle w:val="s5"/>
          <w:color w:val="000000"/>
        </w:rPr>
        <w:t>азрешенное использование земельного участка – </w:t>
      </w:r>
      <w:r w:rsidRPr="0072522F">
        <w:rPr>
          <w:rStyle w:val="s2"/>
          <w:i/>
          <w:iCs/>
          <w:color w:val="000000"/>
        </w:rPr>
        <w:t>указать в соответствии с правоустанавливающими документами</w:t>
      </w:r>
      <w:r w:rsidRPr="0072522F">
        <w:rPr>
          <w:rStyle w:val="s5"/>
          <w:color w:val="000000"/>
        </w:rPr>
        <w:t>.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3. Наименование и местонахождение объектов абонентов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сетям____________________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4. Используемый источник водо</w:t>
      </w:r>
      <w:r>
        <w:rPr>
          <w:color w:val="000000"/>
        </w:rPr>
        <w:t>снабжения ___________________</w:t>
      </w:r>
      <w:r w:rsidRPr="0072522F">
        <w:rPr>
          <w:color w:val="000000"/>
        </w:rPr>
        <w:t>_________________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4.1. Объем забираемой воды __________м3/</w:t>
      </w:r>
      <w:proofErr w:type="spellStart"/>
      <w:r w:rsidRPr="0072522F">
        <w:rPr>
          <w:color w:val="000000"/>
        </w:rPr>
        <w:t>сут</w:t>
      </w:r>
      <w:proofErr w:type="spellEnd"/>
      <w:r w:rsidRPr="0072522F">
        <w:rPr>
          <w:color w:val="000000"/>
        </w:rPr>
        <w:t>, ________ м3/</w:t>
      </w:r>
      <w:proofErr w:type="spellStart"/>
      <w:proofErr w:type="gramStart"/>
      <w:r w:rsidRPr="0072522F">
        <w:rPr>
          <w:color w:val="000000"/>
        </w:rPr>
        <w:t>мес</w:t>
      </w:r>
      <w:proofErr w:type="spellEnd"/>
      <w:proofErr w:type="gramEnd"/>
      <w:r w:rsidRPr="0072522F">
        <w:rPr>
          <w:color w:val="000000"/>
        </w:rPr>
        <w:t>, _______м3/год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4.2. Основания для забора воды из источника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4.3. Организация, через водопроводные сети которой осуществляется водоснабжение (водоотведение) ___________________________________________________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4.4. Объем получаемой воды _______м3/</w:t>
      </w:r>
      <w:proofErr w:type="spellStart"/>
      <w:r w:rsidRPr="0072522F">
        <w:rPr>
          <w:color w:val="000000"/>
        </w:rPr>
        <w:t>сут</w:t>
      </w:r>
      <w:proofErr w:type="spellEnd"/>
      <w:r w:rsidRPr="0072522F">
        <w:rPr>
          <w:color w:val="000000"/>
        </w:rPr>
        <w:t>, ________м3/</w:t>
      </w:r>
      <w:proofErr w:type="spellStart"/>
      <w:proofErr w:type="gramStart"/>
      <w:r w:rsidRPr="0072522F">
        <w:rPr>
          <w:color w:val="000000"/>
        </w:rPr>
        <w:t>мес</w:t>
      </w:r>
      <w:proofErr w:type="spellEnd"/>
      <w:proofErr w:type="gramEnd"/>
      <w:r w:rsidRPr="0072522F">
        <w:rPr>
          <w:color w:val="000000"/>
        </w:rPr>
        <w:t>, ______м3/год;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4.5. Объем отводимых сточных вод _______м3/</w:t>
      </w:r>
      <w:proofErr w:type="spellStart"/>
      <w:r w:rsidRPr="0072522F">
        <w:rPr>
          <w:color w:val="000000"/>
        </w:rPr>
        <w:t>сут</w:t>
      </w:r>
      <w:proofErr w:type="spellEnd"/>
      <w:r w:rsidRPr="0072522F">
        <w:rPr>
          <w:color w:val="000000"/>
        </w:rPr>
        <w:t>, ________м3/</w:t>
      </w:r>
      <w:proofErr w:type="spellStart"/>
      <w:proofErr w:type="gramStart"/>
      <w:r w:rsidRPr="0072522F">
        <w:rPr>
          <w:color w:val="000000"/>
        </w:rPr>
        <w:t>мес</w:t>
      </w:r>
      <w:proofErr w:type="spellEnd"/>
      <w:proofErr w:type="gramEnd"/>
      <w:r w:rsidRPr="0072522F">
        <w:rPr>
          <w:color w:val="000000"/>
        </w:rPr>
        <w:t>, ______м3/год;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5. Состав и свойства сточных вод, предполагаемых к отведению в централизованную систему водоотведения, и динамика их изменения в течение года.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(</w:t>
      </w:r>
      <w:proofErr w:type="gramStart"/>
      <w:r w:rsidRPr="0072522F">
        <w:rPr>
          <w:color w:val="000000"/>
        </w:rPr>
        <w:t>п</w:t>
      </w:r>
      <w:proofErr w:type="gramEnd"/>
      <w:r w:rsidRPr="0072522F">
        <w:rPr>
          <w:color w:val="000000"/>
        </w:rPr>
        <w:t>риводится таблица качественного состава сточных вод)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lastRenderedPageBreak/>
        <w:t>6. Площадь земельного участка, принадлежащего абоненту, на котором расположены здания и сооружения, принадлежащие абоненту на праве собственности или на ином законном основании,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вод.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 xml:space="preserve">- </w:t>
      </w:r>
      <w:proofErr w:type="gramStart"/>
      <w:r w:rsidRPr="0072522F">
        <w:rPr>
          <w:color w:val="000000"/>
        </w:rPr>
        <w:t>в</w:t>
      </w:r>
      <w:proofErr w:type="gramEnd"/>
      <w:r w:rsidRPr="0072522F">
        <w:rPr>
          <w:color w:val="000000"/>
        </w:rPr>
        <w:t xml:space="preserve"> том числе асфальтированные покрытия, кровли ________ м2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- грунтовые поверхности _________ м</w:t>
      </w:r>
      <w:proofErr w:type="gramStart"/>
      <w:r w:rsidRPr="0072522F">
        <w:rPr>
          <w:color w:val="000000"/>
        </w:rPr>
        <w:t>2</w:t>
      </w:r>
      <w:proofErr w:type="gramEnd"/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- газоны, зеленые насаждения ________ м</w:t>
      </w:r>
      <w:proofErr w:type="gramStart"/>
      <w:r w:rsidRPr="0072522F">
        <w:rPr>
          <w:color w:val="000000"/>
        </w:rPr>
        <w:t>2</w:t>
      </w:r>
      <w:proofErr w:type="gramEnd"/>
      <w:r w:rsidRPr="0072522F">
        <w:rPr>
          <w:color w:val="000000"/>
        </w:rPr>
        <w:t>.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7. Вид деятельности, осуществляемой абонентом, необходимые для отнесения абонента к категории лиц, в отношении которых устанавливаются нормативы допустимых сбросов, требования по очистке сточных вод с использованием локальных очистных сооружений.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 xml:space="preserve">8. Договор о подключении (технологическом присоединении) </w:t>
      </w:r>
      <w:proofErr w:type="gramStart"/>
      <w:r w:rsidRPr="0072522F">
        <w:rPr>
          <w:color w:val="000000"/>
        </w:rPr>
        <w:t>от</w:t>
      </w:r>
      <w:proofErr w:type="gramEnd"/>
      <w:r w:rsidRPr="0072522F">
        <w:rPr>
          <w:color w:val="000000"/>
        </w:rPr>
        <w:t xml:space="preserve"> _________ № ________ с орга</w:t>
      </w:r>
      <w:r>
        <w:rPr>
          <w:color w:val="000000"/>
        </w:rPr>
        <w:t>низацией ______</w:t>
      </w:r>
      <w:r w:rsidRPr="0072522F">
        <w:rPr>
          <w:color w:val="000000"/>
        </w:rPr>
        <w:t>________________________________________________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Руководитель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________________________ И.О.Фамилия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М.п.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«____» _____ 201____ г.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Тел. ________________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bookmarkStart w:id="0" w:name="Par76"/>
      <w:bookmarkEnd w:id="0"/>
      <w:r w:rsidRPr="0072522F">
        <w:rPr>
          <w:rStyle w:val="s6"/>
          <w:b/>
          <w:bCs/>
          <w:color w:val="000000"/>
        </w:rPr>
        <w:t>К заявке прилагаются следующие документы: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 xml:space="preserve">а) 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организации ВКХ на праве собственности или ином законном основании, обязаны представить 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сетями, за исключением случаев, если объекты таких абонентов подключены к бесхозяйным сетям, а </w:t>
      </w:r>
      <w:proofErr w:type="gramStart"/>
      <w:r w:rsidRPr="0072522F">
        <w:rPr>
          <w:color w:val="000000"/>
        </w:rPr>
        <w:t>также</w:t>
      </w:r>
      <w:proofErr w:type="gramEnd"/>
      <w:r w:rsidRPr="0072522F">
        <w:rPr>
          <w:color w:val="000000"/>
        </w:rPr>
        <w:t xml:space="preserve"> если осуществляется неорганизованный сброс поверхностных сточных вод с территорий абонентов в централизованную систему водоотведения;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proofErr w:type="gramStart"/>
      <w:r w:rsidRPr="0072522F">
        <w:rPr>
          <w:color w:val="000000"/>
        </w:rPr>
        <w:t xml:space="preserve">б) 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холодного водоснабжения, договора водоотведения или единого договора холодного водоснабжения и водоотведения (для физических лиц - копия паспорта, иного документа, удостоверяющего личность на </w:t>
      </w:r>
      <w:r w:rsidRPr="0072522F">
        <w:rPr>
          <w:color w:val="000000"/>
        </w:rPr>
        <w:lastRenderedPageBreak/>
        <w:t>территории Российской Федерации в соответствии с законодательством Российской Федерации);</w:t>
      </w:r>
      <w:proofErr w:type="gramEnd"/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proofErr w:type="gramStart"/>
      <w:r w:rsidRPr="0072522F">
        <w:rPr>
          <w:color w:val="000000"/>
        </w:rPr>
        <w:t xml:space="preserve">в) документы, предусмотренные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72522F">
        <w:rPr>
          <w:color w:val="000000"/>
        </w:rPr>
        <w:t>ресурсоснабжающими</w:t>
      </w:r>
      <w:proofErr w:type="spellEnd"/>
      <w:r w:rsidRPr="0072522F">
        <w:rPr>
          <w:color w:val="000000"/>
        </w:rPr>
        <w:t xml:space="preserve"> организациями, утвержденными постановлением Правительства Российской Федерации от 14 февраля 2012 г. N 124, а также сведения, необходимые для определения объемов потребленной воды, отведенных сточных вод расчетным методом при отсутствии приборов учета, в том числе степень благоустройства</w:t>
      </w:r>
      <w:proofErr w:type="gramEnd"/>
      <w:r w:rsidRPr="0072522F">
        <w:rPr>
          <w:color w:val="000000"/>
        </w:rPr>
        <w:t xml:space="preserve"> и этажность объектов, количество проживающих, площади жилых и нежилых помещений объектов, общие площади многоквартирных домов и жилых домов, площади земельных участков под полив - для организаций, осуществляющих управление многоквартирными домами, товариществ собственников жилья, жилищно-строительных, жилищных кооперативов и иных специализированных потребительских кооперативов, собственников помещений в многоквартирных домах, собственников (пользователей) жилых домов;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г) 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 (договор подключения, условия подключения (технологического присоединения) или иные документы);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proofErr w:type="spellStart"/>
      <w:r w:rsidRPr="0072522F">
        <w:rPr>
          <w:color w:val="000000"/>
        </w:rPr>
        <w:t>д</w:t>
      </w:r>
      <w:proofErr w:type="spellEnd"/>
      <w:r w:rsidRPr="0072522F">
        <w:rPr>
          <w:color w:val="000000"/>
        </w:rPr>
        <w:t xml:space="preserve">) 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приборов учета. Требование о предоставлении таких сведений не распространяется на абонентов, среднесуточный объем потребления </w:t>
      </w:r>
      <w:proofErr w:type="gramStart"/>
      <w:r w:rsidRPr="0072522F">
        <w:rPr>
          <w:color w:val="000000"/>
        </w:rPr>
        <w:t>воды</w:t>
      </w:r>
      <w:proofErr w:type="gramEnd"/>
      <w:r w:rsidRPr="0072522F">
        <w:rPr>
          <w:color w:val="000000"/>
        </w:rPr>
        <w:t xml:space="preserve"> которыми не превышает 0,1 куб. метров в час, а также на абонентов, для которых установка приборов учета сточных вод не является обязательной;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е) схема размещения мест для отбора проб воды и (или) сточных вод;</w:t>
      </w:r>
    </w:p>
    <w:p w:rsidR="0072522F" w:rsidRPr="0072522F" w:rsidRDefault="0072522F" w:rsidP="0072522F">
      <w:pPr>
        <w:pStyle w:val="p5"/>
        <w:shd w:val="clear" w:color="auto" w:fill="FFFFFF"/>
        <w:ind w:firstLine="540"/>
        <w:jc w:val="both"/>
        <w:rPr>
          <w:color w:val="000000"/>
        </w:rPr>
      </w:pPr>
      <w:r w:rsidRPr="0072522F">
        <w:rPr>
          <w:color w:val="000000"/>
        </w:rPr>
        <w:t>ж) копия документа, подтверждающего право пользования земельным участком, с территории которого осуществляется сброс поверхностных сточных вод в централизованную систему водоотведения, - для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водоотведения.</w:t>
      </w:r>
    </w:p>
    <w:p w:rsidR="0072522F" w:rsidRPr="0072522F" w:rsidRDefault="0072522F" w:rsidP="0072522F">
      <w:pPr>
        <w:pStyle w:val="p6"/>
        <w:shd w:val="clear" w:color="auto" w:fill="FFFFFF"/>
        <w:rPr>
          <w:color w:val="000000"/>
        </w:rPr>
      </w:pPr>
      <w:r w:rsidRPr="0072522F">
        <w:rPr>
          <w:color w:val="000000"/>
        </w:rPr>
        <w:t>* Заявка абонента рассматривается организацией ВКХ в течение 20 дней со дня ее поступления. Если в заявке абонента отсутствуют необходимые сведения и (или) документы, предусмотренные требованиями к заявке, Организация ВКХ в течение 5 рабочих дней со дня получения заявки абонента направляет ему уведомление о необходимости представить недостающие сведения и (или) документы, после чего приостанавливает рассмотрение заявки абонента до получения недостающих сведений и документов. В случае если недостающие сведения и (или) документы не будут представлены абонентом в течение 20 дней со дня приостановления рассмотрения заявки абонента, организация ВКХ вправе прекратить рассмотрение заявки абонента и возвратить ее с указанием причин возврата.</w:t>
      </w:r>
    </w:p>
    <w:p w:rsidR="00224A49" w:rsidRPr="0072522F" w:rsidRDefault="00224A49">
      <w:pPr>
        <w:rPr>
          <w:rFonts w:ascii="Times New Roman" w:hAnsi="Times New Roman" w:cs="Times New Roman"/>
          <w:sz w:val="24"/>
          <w:szCs w:val="24"/>
        </w:rPr>
      </w:pPr>
    </w:p>
    <w:sectPr w:rsidR="00224A49" w:rsidRPr="0072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22F"/>
    <w:rsid w:val="00224A49"/>
    <w:rsid w:val="0072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2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2522F"/>
  </w:style>
  <w:style w:type="paragraph" w:customStyle="1" w:styleId="p2">
    <w:name w:val="p2"/>
    <w:basedOn w:val="a"/>
    <w:rsid w:val="0072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2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2522F"/>
  </w:style>
  <w:style w:type="paragraph" w:customStyle="1" w:styleId="p5">
    <w:name w:val="p5"/>
    <w:basedOn w:val="a"/>
    <w:rsid w:val="0072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2522F"/>
  </w:style>
  <w:style w:type="character" w:customStyle="1" w:styleId="s4">
    <w:name w:val="s4"/>
    <w:basedOn w:val="a0"/>
    <w:rsid w:val="0072522F"/>
  </w:style>
  <w:style w:type="character" w:customStyle="1" w:styleId="s5">
    <w:name w:val="s5"/>
    <w:basedOn w:val="a0"/>
    <w:rsid w:val="0072522F"/>
  </w:style>
  <w:style w:type="character" w:customStyle="1" w:styleId="s6">
    <w:name w:val="s6"/>
    <w:basedOn w:val="a0"/>
    <w:rsid w:val="0072522F"/>
  </w:style>
  <w:style w:type="paragraph" w:customStyle="1" w:styleId="p6">
    <w:name w:val="p6"/>
    <w:basedOn w:val="a"/>
    <w:rsid w:val="0072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2017-11-17T07:46:00Z</dcterms:created>
  <dcterms:modified xsi:type="dcterms:W3CDTF">2017-11-17T07:49:00Z</dcterms:modified>
</cp:coreProperties>
</file>