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7DD" w:rsidRPr="00B977DD" w:rsidRDefault="00B977DD" w:rsidP="00964F37">
      <w:pPr>
        <w:tabs>
          <w:tab w:val="left" w:pos="709"/>
        </w:tabs>
        <w:jc w:val="center"/>
        <w:rPr>
          <w:i/>
          <w:sz w:val="28"/>
          <w:szCs w:val="28"/>
        </w:rPr>
      </w:pPr>
      <w:bookmarkStart w:id="0" w:name="_GoBack"/>
      <w:bookmarkEnd w:id="0"/>
      <w:r w:rsidRPr="00B977DD">
        <w:rPr>
          <w:b/>
          <w:sz w:val="28"/>
          <w:szCs w:val="28"/>
        </w:rPr>
        <w:t>АДМИНИСТРАТИВНЫЙ РЕГЛАМЕНТ</w:t>
      </w:r>
    </w:p>
    <w:p w:rsidR="00B977DD" w:rsidRPr="00B977DD" w:rsidRDefault="00B977DD" w:rsidP="00B977DD">
      <w:pPr>
        <w:jc w:val="center"/>
        <w:rPr>
          <w:sz w:val="28"/>
          <w:szCs w:val="28"/>
        </w:rPr>
      </w:pPr>
      <w:r w:rsidRPr="00B977DD">
        <w:rPr>
          <w:sz w:val="28"/>
          <w:szCs w:val="28"/>
        </w:rPr>
        <w:t>исполнения муниц</w:t>
      </w:r>
      <w:r w:rsidRPr="00B977DD">
        <w:rPr>
          <w:sz w:val="28"/>
          <w:szCs w:val="28"/>
        </w:rPr>
        <w:t>и</w:t>
      </w:r>
      <w:r w:rsidRPr="00B977DD">
        <w:rPr>
          <w:sz w:val="28"/>
          <w:szCs w:val="28"/>
        </w:rPr>
        <w:t xml:space="preserve">пальной услуги </w:t>
      </w:r>
    </w:p>
    <w:p w:rsidR="00B977DD" w:rsidRPr="00B977DD" w:rsidRDefault="00B977DD" w:rsidP="00B977DD">
      <w:pPr>
        <w:jc w:val="center"/>
        <w:rPr>
          <w:b/>
          <w:sz w:val="28"/>
          <w:szCs w:val="28"/>
        </w:rPr>
      </w:pPr>
      <w:r w:rsidRPr="00B977DD">
        <w:rPr>
          <w:b/>
          <w:sz w:val="28"/>
          <w:szCs w:val="28"/>
        </w:rPr>
        <w:t xml:space="preserve">«Предоставление доступа к справочно-поисковому аппарату библиотек, </w:t>
      </w:r>
    </w:p>
    <w:p w:rsidR="00B977DD" w:rsidRPr="00B977DD" w:rsidRDefault="00B977DD" w:rsidP="00B977DD">
      <w:pPr>
        <w:jc w:val="center"/>
        <w:rPr>
          <w:b/>
          <w:sz w:val="28"/>
          <w:szCs w:val="28"/>
        </w:rPr>
      </w:pPr>
      <w:r w:rsidRPr="00B977DD">
        <w:rPr>
          <w:b/>
          <w:sz w:val="28"/>
          <w:szCs w:val="28"/>
        </w:rPr>
        <w:t xml:space="preserve">базам данных» </w:t>
      </w:r>
    </w:p>
    <w:p w:rsidR="00375682" w:rsidRDefault="00B977DD" w:rsidP="00B977DD">
      <w:pPr>
        <w:jc w:val="center"/>
        <w:rPr>
          <w:sz w:val="28"/>
          <w:szCs w:val="28"/>
        </w:rPr>
      </w:pPr>
      <w:r w:rsidRPr="00B977DD">
        <w:rPr>
          <w:sz w:val="28"/>
          <w:szCs w:val="28"/>
        </w:rPr>
        <w:t xml:space="preserve">муниципального </w:t>
      </w:r>
      <w:r w:rsidR="00375682">
        <w:rPr>
          <w:sz w:val="28"/>
          <w:szCs w:val="28"/>
        </w:rPr>
        <w:t xml:space="preserve">казённого </w:t>
      </w:r>
      <w:r w:rsidRPr="00B977DD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 культуры «Центр библиотечного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служивания поселений Куменского района – библиотека </w:t>
      </w:r>
    </w:p>
    <w:p w:rsidR="00B977DD" w:rsidRDefault="00B977DD" w:rsidP="00B977DD">
      <w:pPr>
        <w:jc w:val="center"/>
        <w:rPr>
          <w:sz w:val="28"/>
          <w:szCs w:val="28"/>
        </w:rPr>
      </w:pPr>
      <w:r>
        <w:rPr>
          <w:sz w:val="28"/>
          <w:szCs w:val="28"/>
        </w:rPr>
        <w:t>имени А.В. Фищ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ва»</w:t>
      </w:r>
    </w:p>
    <w:p w:rsidR="00B977DD" w:rsidRDefault="00B977DD" w:rsidP="00B977DD">
      <w:pPr>
        <w:rPr>
          <w:sz w:val="28"/>
          <w:szCs w:val="28"/>
        </w:rPr>
      </w:pPr>
    </w:p>
    <w:p w:rsidR="00B977DD" w:rsidRPr="00B977DD" w:rsidRDefault="00B977DD" w:rsidP="008B1C16">
      <w:pPr>
        <w:pStyle w:val="a5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B977DD">
        <w:rPr>
          <w:b/>
          <w:sz w:val="28"/>
          <w:szCs w:val="28"/>
        </w:rPr>
        <w:t>1.Общие положения.</w:t>
      </w:r>
    </w:p>
    <w:p w:rsidR="00B977DD" w:rsidRPr="00B977DD" w:rsidRDefault="00B977DD" w:rsidP="008B1C16">
      <w:pPr>
        <w:ind w:firstLine="708"/>
        <w:rPr>
          <w:sz w:val="28"/>
          <w:szCs w:val="28"/>
        </w:rPr>
      </w:pPr>
      <w:r w:rsidRPr="00B977DD">
        <w:rPr>
          <w:sz w:val="28"/>
          <w:szCs w:val="28"/>
        </w:rPr>
        <w:t>1.1. Административный регламент (далее – регламент) по предоставл</w:t>
      </w:r>
      <w:r w:rsidRPr="00B977DD">
        <w:rPr>
          <w:sz w:val="28"/>
          <w:szCs w:val="28"/>
        </w:rPr>
        <w:t>е</w:t>
      </w:r>
      <w:r w:rsidRPr="00B977DD">
        <w:rPr>
          <w:sz w:val="28"/>
          <w:szCs w:val="28"/>
        </w:rPr>
        <w:t>нию муниципальной услуги «Предоставление доступа к справочно-поисковому аппарату библиотек, базам данных»</w:t>
      </w:r>
      <w:r w:rsidRPr="00B977DD">
        <w:rPr>
          <w:b/>
          <w:sz w:val="28"/>
          <w:szCs w:val="28"/>
        </w:rPr>
        <w:t xml:space="preserve"> </w:t>
      </w:r>
      <w:r w:rsidRPr="00B977DD">
        <w:rPr>
          <w:sz w:val="28"/>
          <w:szCs w:val="28"/>
        </w:rPr>
        <w:t>(далее – муниципальной у</w:t>
      </w:r>
      <w:r w:rsidRPr="00B977DD">
        <w:rPr>
          <w:sz w:val="28"/>
          <w:szCs w:val="28"/>
        </w:rPr>
        <w:t>с</w:t>
      </w:r>
      <w:r w:rsidRPr="00B977DD">
        <w:rPr>
          <w:sz w:val="28"/>
          <w:szCs w:val="28"/>
        </w:rPr>
        <w:t>луги) разработан в целях повышения качества предоставления и доступности муниципальной услуги, создания комфортных условий для получения мун</w:t>
      </w:r>
      <w:r w:rsidRPr="00B977DD">
        <w:rPr>
          <w:sz w:val="28"/>
          <w:szCs w:val="28"/>
        </w:rPr>
        <w:t>и</w:t>
      </w:r>
      <w:r w:rsidRPr="00B977DD">
        <w:rPr>
          <w:sz w:val="28"/>
          <w:szCs w:val="28"/>
        </w:rPr>
        <w:t xml:space="preserve">ципальной услуги, определяет сроки и последовательность оказания услуги, порядок взаимодействия должностных лиц при осуществлении полномочий по оказанию муниципальной услуги. </w:t>
      </w:r>
    </w:p>
    <w:p w:rsidR="00337620" w:rsidRDefault="00337620" w:rsidP="00375682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37620">
        <w:rPr>
          <w:sz w:val="28"/>
          <w:szCs w:val="28"/>
        </w:rPr>
        <w:t>1.</w:t>
      </w:r>
      <w:r w:rsidR="00375682">
        <w:rPr>
          <w:sz w:val="28"/>
          <w:szCs w:val="28"/>
        </w:rPr>
        <w:t>2</w:t>
      </w:r>
      <w:r w:rsidRPr="00337620">
        <w:rPr>
          <w:sz w:val="28"/>
          <w:szCs w:val="28"/>
        </w:rPr>
        <w:t xml:space="preserve">. В </w:t>
      </w:r>
      <w:r w:rsidR="00375682">
        <w:rPr>
          <w:sz w:val="28"/>
          <w:szCs w:val="28"/>
        </w:rPr>
        <w:t>настоящем р</w:t>
      </w:r>
      <w:r w:rsidRPr="00337620">
        <w:rPr>
          <w:sz w:val="28"/>
          <w:szCs w:val="28"/>
        </w:rPr>
        <w:t>егламенте используются следующие термины</w:t>
      </w:r>
      <w:r w:rsidR="00375682">
        <w:rPr>
          <w:sz w:val="28"/>
          <w:szCs w:val="28"/>
        </w:rPr>
        <w:t xml:space="preserve"> и о</w:t>
      </w:r>
      <w:r w:rsidR="00375682">
        <w:rPr>
          <w:sz w:val="28"/>
          <w:szCs w:val="28"/>
        </w:rPr>
        <w:t>п</w:t>
      </w:r>
      <w:r w:rsidR="00375682">
        <w:rPr>
          <w:sz w:val="28"/>
          <w:szCs w:val="28"/>
        </w:rPr>
        <w:t>ределения</w:t>
      </w:r>
      <w:r w:rsidRPr="00337620">
        <w:rPr>
          <w:sz w:val="28"/>
          <w:szCs w:val="28"/>
        </w:rPr>
        <w:t xml:space="preserve">: </w:t>
      </w:r>
    </w:p>
    <w:p w:rsidR="00375682" w:rsidRDefault="00375682" w:rsidP="00375682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75682">
        <w:rPr>
          <w:sz w:val="28"/>
          <w:szCs w:val="28"/>
        </w:rPr>
        <w:t>База данных (БД)</w:t>
      </w:r>
      <w:r>
        <w:rPr>
          <w:sz w:val="28"/>
          <w:szCs w:val="28"/>
        </w:rPr>
        <w:t xml:space="preserve"> </w:t>
      </w:r>
      <w:r w:rsidRPr="00194555">
        <w:rPr>
          <w:sz w:val="28"/>
          <w:szCs w:val="28"/>
        </w:rPr>
        <w:t>– набор данных, который достаточен для установл</w:t>
      </w:r>
      <w:r w:rsidRPr="00194555">
        <w:rPr>
          <w:sz w:val="28"/>
          <w:szCs w:val="28"/>
        </w:rPr>
        <w:t>е</w:t>
      </w:r>
      <w:r w:rsidRPr="00194555">
        <w:rPr>
          <w:sz w:val="28"/>
          <w:szCs w:val="28"/>
        </w:rPr>
        <w:t>ния цели и предоставлен на машинном носителе в виде, позволяющем ос</w:t>
      </w:r>
      <w:r w:rsidRPr="00194555">
        <w:rPr>
          <w:sz w:val="28"/>
          <w:szCs w:val="28"/>
        </w:rPr>
        <w:t>у</w:t>
      </w:r>
      <w:r w:rsidRPr="00194555">
        <w:rPr>
          <w:sz w:val="28"/>
          <w:szCs w:val="28"/>
        </w:rPr>
        <w:t>ществить автоматизированную переработку содержащейся в нем информ</w:t>
      </w:r>
      <w:r w:rsidRPr="00194555">
        <w:rPr>
          <w:sz w:val="28"/>
          <w:szCs w:val="28"/>
        </w:rPr>
        <w:t>а</w:t>
      </w:r>
      <w:r w:rsidRPr="00194555">
        <w:rPr>
          <w:sz w:val="28"/>
          <w:szCs w:val="28"/>
        </w:rPr>
        <w:t>ции</w:t>
      </w:r>
      <w:r w:rsidR="00E27E4B">
        <w:rPr>
          <w:sz w:val="28"/>
          <w:szCs w:val="28"/>
        </w:rPr>
        <w:t>.</w:t>
      </w:r>
      <w:r w:rsidRPr="00194555">
        <w:rPr>
          <w:sz w:val="28"/>
          <w:szCs w:val="28"/>
        </w:rPr>
        <w:t xml:space="preserve"> </w:t>
      </w:r>
    </w:p>
    <w:p w:rsidR="00E27E4B" w:rsidRDefault="00E27E4B" w:rsidP="00375682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Библиографическая информация – информация о документах, необх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димая для их идентификации и использования.</w:t>
      </w:r>
    </w:p>
    <w:p w:rsidR="007E6836" w:rsidRPr="00BD4AB1" w:rsidRDefault="007E6836" w:rsidP="007E6836">
      <w:pPr>
        <w:ind w:firstLine="708"/>
        <w:rPr>
          <w:sz w:val="28"/>
          <w:szCs w:val="28"/>
        </w:rPr>
      </w:pPr>
      <w:r w:rsidRPr="00BD4AB1">
        <w:rPr>
          <w:sz w:val="28"/>
          <w:szCs w:val="28"/>
        </w:rPr>
        <w:t>Библиотека - информационное, культурное, образовательное учрежд</w:t>
      </w:r>
      <w:r w:rsidRPr="00BD4AB1">
        <w:rPr>
          <w:sz w:val="28"/>
          <w:szCs w:val="28"/>
        </w:rPr>
        <w:t>е</w:t>
      </w:r>
      <w:r w:rsidRPr="00BD4AB1">
        <w:rPr>
          <w:sz w:val="28"/>
          <w:szCs w:val="28"/>
        </w:rPr>
        <w:t>ние, располагающее организованным фондом тиражированных документов и пр</w:t>
      </w:r>
      <w:r w:rsidRPr="00BD4AB1">
        <w:rPr>
          <w:sz w:val="28"/>
          <w:szCs w:val="28"/>
        </w:rPr>
        <w:t>е</w:t>
      </w:r>
      <w:r w:rsidRPr="00BD4AB1">
        <w:rPr>
          <w:sz w:val="28"/>
          <w:szCs w:val="28"/>
        </w:rPr>
        <w:t>доставляющее их во временное пользование физическим и юридическим л</w:t>
      </w:r>
      <w:r w:rsidRPr="00BD4AB1">
        <w:rPr>
          <w:sz w:val="28"/>
          <w:szCs w:val="28"/>
        </w:rPr>
        <w:t>и</w:t>
      </w:r>
      <w:r w:rsidRPr="00BD4AB1">
        <w:rPr>
          <w:sz w:val="28"/>
          <w:szCs w:val="28"/>
        </w:rPr>
        <w:t>цам</w:t>
      </w:r>
      <w:r>
        <w:rPr>
          <w:sz w:val="28"/>
          <w:szCs w:val="28"/>
        </w:rPr>
        <w:t>.</w:t>
      </w:r>
    </w:p>
    <w:p w:rsidR="007E6836" w:rsidRDefault="007E6836" w:rsidP="00375682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D4AB1">
        <w:rPr>
          <w:sz w:val="28"/>
          <w:szCs w:val="28"/>
        </w:rPr>
        <w:t>Библиотечный каталог – совокупность расположенных по определе</w:t>
      </w:r>
      <w:r w:rsidRPr="00BD4AB1">
        <w:rPr>
          <w:sz w:val="28"/>
          <w:szCs w:val="28"/>
        </w:rPr>
        <w:t>н</w:t>
      </w:r>
      <w:r w:rsidRPr="00BD4AB1">
        <w:rPr>
          <w:sz w:val="28"/>
          <w:szCs w:val="28"/>
        </w:rPr>
        <w:t>ным правилам библиографических записей на документы, раскрывающая с</w:t>
      </w:r>
      <w:r w:rsidRPr="00BD4AB1">
        <w:rPr>
          <w:sz w:val="28"/>
          <w:szCs w:val="28"/>
        </w:rPr>
        <w:t>о</w:t>
      </w:r>
      <w:r w:rsidRPr="00BD4AB1">
        <w:rPr>
          <w:sz w:val="28"/>
          <w:szCs w:val="28"/>
        </w:rPr>
        <w:t>став и содержание фонда библиотеки</w:t>
      </w:r>
      <w:r>
        <w:rPr>
          <w:sz w:val="28"/>
          <w:szCs w:val="28"/>
        </w:rPr>
        <w:t>.</w:t>
      </w:r>
    </w:p>
    <w:p w:rsidR="00E27E4B" w:rsidRPr="00194555" w:rsidRDefault="00E27E4B" w:rsidP="00375682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Картотека – совокупность расположенных по определенным правилам библиографических записей на документы, независимо от их наличия или отсутствия в фонде библиотеки.</w:t>
      </w:r>
    </w:p>
    <w:p w:rsidR="009267FB" w:rsidRDefault="009267FB" w:rsidP="00375682">
      <w:pPr>
        <w:ind w:firstLine="709"/>
        <w:rPr>
          <w:sz w:val="28"/>
          <w:szCs w:val="28"/>
        </w:rPr>
      </w:pPr>
      <w:r w:rsidRPr="00375682">
        <w:rPr>
          <w:sz w:val="28"/>
          <w:szCs w:val="28"/>
        </w:rPr>
        <w:t>Муниципальная услуга</w:t>
      </w:r>
      <w:r w:rsidRPr="009267FB">
        <w:rPr>
          <w:sz w:val="28"/>
          <w:szCs w:val="28"/>
        </w:rPr>
        <w:t xml:space="preserve"> – предоставление возможности любым физич</w:t>
      </w:r>
      <w:r w:rsidRPr="009267FB">
        <w:rPr>
          <w:sz w:val="28"/>
          <w:szCs w:val="28"/>
        </w:rPr>
        <w:t>е</w:t>
      </w:r>
      <w:r w:rsidRPr="009267FB">
        <w:rPr>
          <w:sz w:val="28"/>
          <w:szCs w:val="28"/>
        </w:rPr>
        <w:t>ским и юридическим лицам на получение документов и информации в п</w:t>
      </w:r>
      <w:r w:rsidRPr="009267FB">
        <w:rPr>
          <w:sz w:val="28"/>
          <w:szCs w:val="28"/>
        </w:rPr>
        <w:t>о</w:t>
      </w:r>
      <w:r w:rsidRPr="009267FB">
        <w:rPr>
          <w:sz w:val="28"/>
          <w:szCs w:val="28"/>
        </w:rPr>
        <w:t>рядке, установленном действующим законодательством.</w:t>
      </w:r>
    </w:p>
    <w:p w:rsidR="0055645A" w:rsidRPr="009267FB" w:rsidRDefault="0055645A" w:rsidP="0037568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Пользователь библиотеки – физическое или юридическое лицо, кот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рое обращается в библиотеку и (или) получает её услуги.</w:t>
      </w:r>
    </w:p>
    <w:p w:rsidR="00194555" w:rsidRDefault="009267FB" w:rsidP="00C17052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75682">
        <w:rPr>
          <w:sz w:val="28"/>
          <w:szCs w:val="28"/>
        </w:rPr>
        <w:t>С</w:t>
      </w:r>
      <w:r w:rsidR="00194555" w:rsidRPr="00375682">
        <w:rPr>
          <w:sz w:val="28"/>
          <w:szCs w:val="28"/>
        </w:rPr>
        <w:t xml:space="preserve">правочно-поисковый аппарат </w:t>
      </w:r>
      <w:r w:rsidRPr="00375682">
        <w:rPr>
          <w:sz w:val="28"/>
          <w:szCs w:val="28"/>
        </w:rPr>
        <w:t>(СПА)</w:t>
      </w:r>
      <w:r>
        <w:rPr>
          <w:sz w:val="28"/>
          <w:szCs w:val="28"/>
        </w:rPr>
        <w:t xml:space="preserve"> </w:t>
      </w:r>
      <w:r w:rsidR="00194555" w:rsidRPr="00194555">
        <w:rPr>
          <w:sz w:val="28"/>
          <w:szCs w:val="28"/>
        </w:rPr>
        <w:t>– совокупность информацио</w:t>
      </w:r>
      <w:r w:rsidR="00194555" w:rsidRPr="00194555">
        <w:rPr>
          <w:sz w:val="28"/>
          <w:szCs w:val="28"/>
        </w:rPr>
        <w:t>н</w:t>
      </w:r>
      <w:r w:rsidR="00194555" w:rsidRPr="00194555">
        <w:rPr>
          <w:sz w:val="28"/>
          <w:szCs w:val="28"/>
        </w:rPr>
        <w:t>ных массивов, содержащих данные об адресах хранения в информационно-поисковой системе документов с определенными поисковыми образами д</w:t>
      </w:r>
      <w:r w:rsidR="00194555" w:rsidRPr="00194555">
        <w:rPr>
          <w:sz w:val="28"/>
          <w:szCs w:val="28"/>
        </w:rPr>
        <w:t>о</w:t>
      </w:r>
      <w:r w:rsidR="00194555" w:rsidRPr="00194555">
        <w:rPr>
          <w:sz w:val="28"/>
          <w:szCs w:val="28"/>
        </w:rPr>
        <w:t>кумента</w:t>
      </w:r>
      <w:r w:rsidR="00E27E4B">
        <w:rPr>
          <w:sz w:val="28"/>
          <w:szCs w:val="28"/>
        </w:rPr>
        <w:t>.</w:t>
      </w:r>
      <w:r w:rsidR="00194555" w:rsidRPr="00194555">
        <w:rPr>
          <w:sz w:val="28"/>
          <w:szCs w:val="28"/>
        </w:rPr>
        <w:t xml:space="preserve"> </w:t>
      </w:r>
    </w:p>
    <w:p w:rsidR="007E6836" w:rsidRPr="00BD4AB1" w:rsidRDefault="007E6836" w:rsidP="007E6836">
      <w:pPr>
        <w:ind w:firstLine="708"/>
        <w:rPr>
          <w:sz w:val="28"/>
          <w:szCs w:val="28"/>
        </w:rPr>
      </w:pPr>
      <w:r w:rsidRPr="00BD4AB1">
        <w:rPr>
          <w:sz w:val="28"/>
          <w:szCs w:val="28"/>
        </w:rPr>
        <w:lastRenderedPageBreak/>
        <w:t>Читательский формуляр – документ, предназначенный для учета пол</w:t>
      </w:r>
      <w:r w:rsidRPr="00BD4AB1">
        <w:rPr>
          <w:sz w:val="28"/>
          <w:szCs w:val="28"/>
        </w:rPr>
        <w:t>ь</w:t>
      </w:r>
      <w:r w:rsidRPr="00BD4AB1">
        <w:rPr>
          <w:sz w:val="28"/>
          <w:szCs w:val="28"/>
        </w:rPr>
        <w:t>зователей, содержащий информацию о пользователе, о выданных пользов</w:t>
      </w:r>
      <w:r w:rsidRPr="00BD4AB1">
        <w:rPr>
          <w:sz w:val="28"/>
          <w:szCs w:val="28"/>
        </w:rPr>
        <w:t>а</w:t>
      </w:r>
      <w:r w:rsidRPr="00BD4AB1">
        <w:rPr>
          <w:sz w:val="28"/>
          <w:szCs w:val="28"/>
        </w:rPr>
        <w:t>телю и возвращенных им документов.</w:t>
      </w:r>
    </w:p>
    <w:p w:rsidR="00375682" w:rsidRDefault="00194555" w:rsidP="00C17052">
      <w:pPr>
        <w:pStyle w:val="a6"/>
        <w:spacing w:after="0"/>
        <w:ind w:firstLine="708"/>
        <w:jc w:val="both"/>
        <w:rPr>
          <w:sz w:val="28"/>
          <w:szCs w:val="28"/>
        </w:rPr>
      </w:pPr>
      <w:r w:rsidRPr="00194555">
        <w:rPr>
          <w:sz w:val="28"/>
          <w:szCs w:val="28"/>
        </w:rPr>
        <w:t>1.</w:t>
      </w:r>
      <w:r w:rsidR="00375682">
        <w:rPr>
          <w:sz w:val="28"/>
          <w:szCs w:val="28"/>
        </w:rPr>
        <w:t>3</w:t>
      </w:r>
      <w:r w:rsidRPr="00194555">
        <w:rPr>
          <w:sz w:val="28"/>
          <w:szCs w:val="28"/>
        </w:rPr>
        <w:t xml:space="preserve">. </w:t>
      </w:r>
      <w:r w:rsidR="00831B6C">
        <w:rPr>
          <w:sz w:val="28"/>
          <w:szCs w:val="28"/>
        </w:rPr>
        <w:t xml:space="preserve">Заявителем </w:t>
      </w:r>
      <w:r w:rsidRPr="00194555">
        <w:rPr>
          <w:sz w:val="28"/>
          <w:szCs w:val="28"/>
        </w:rPr>
        <w:t>муниципальной услуги явля</w:t>
      </w:r>
      <w:r w:rsidR="00375682">
        <w:rPr>
          <w:sz w:val="28"/>
          <w:szCs w:val="28"/>
        </w:rPr>
        <w:t>е</w:t>
      </w:r>
      <w:r w:rsidRPr="00194555">
        <w:rPr>
          <w:sz w:val="28"/>
          <w:szCs w:val="28"/>
        </w:rPr>
        <w:t>тся</w:t>
      </w:r>
      <w:r w:rsidR="00831B6C">
        <w:rPr>
          <w:sz w:val="28"/>
          <w:szCs w:val="28"/>
        </w:rPr>
        <w:t xml:space="preserve"> пользователь</w:t>
      </w:r>
      <w:r w:rsidR="00375682" w:rsidRPr="00375682">
        <w:t xml:space="preserve"> </w:t>
      </w:r>
      <w:r w:rsidR="00831B6C">
        <w:t>(</w:t>
      </w:r>
      <w:r w:rsidR="00375682" w:rsidRPr="00375682">
        <w:rPr>
          <w:sz w:val="28"/>
          <w:szCs w:val="28"/>
        </w:rPr>
        <w:t>физич</w:t>
      </w:r>
      <w:r w:rsidR="00375682" w:rsidRPr="00375682">
        <w:rPr>
          <w:sz w:val="28"/>
          <w:szCs w:val="28"/>
        </w:rPr>
        <w:t>е</w:t>
      </w:r>
      <w:r w:rsidR="00C17052">
        <w:rPr>
          <w:sz w:val="28"/>
          <w:szCs w:val="28"/>
        </w:rPr>
        <w:t>ско</w:t>
      </w:r>
      <w:r w:rsidR="00375682" w:rsidRPr="00375682">
        <w:rPr>
          <w:sz w:val="28"/>
          <w:szCs w:val="28"/>
        </w:rPr>
        <w:t>е и</w:t>
      </w:r>
      <w:r w:rsidR="00831B6C">
        <w:rPr>
          <w:sz w:val="28"/>
          <w:szCs w:val="28"/>
        </w:rPr>
        <w:t>ли</w:t>
      </w:r>
      <w:r w:rsidR="00375682" w:rsidRPr="00375682">
        <w:rPr>
          <w:sz w:val="28"/>
          <w:szCs w:val="28"/>
        </w:rPr>
        <w:t xml:space="preserve"> юридическ</w:t>
      </w:r>
      <w:r w:rsidR="00C17052">
        <w:rPr>
          <w:sz w:val="28"/>
          <w:szCs w:val="28"/>
        </w:rPr>
        <w:t>о</w:t>
      </w:r>
      <w:r w:rsidR="00375682" w:rsidRPr="00375682">
        <w:rPr>
          <w:sz w:val="28"/>
          <w:szCs w:val="28"/>
        </w:rPr>
        <w:t>е лиц</w:t>
      </w:r>
      <w:r w:rsidR="00C17052">
        <w:rPr>
          <w:sz w:val="28"/>
          <w:szCs w:val="28"/>
        </w:rPr>
        <w:t>о</w:t>
      </w:r>
      <w:r w:rsidR="00831B6C">
        <w:rPr>
          <w:sz w:val="28"/>
          <w:szCs w:val="28"/>
        </w:rPr>
        <w:t xml:space="preserve">) </w:t>
      </w:r>
      <w:r w:rsidR="00375682" w:rsidRPr="00375682">
        <w:rPr>
          <w:sz w:val="28"/>
          <w:szCs w:val="28"/>
        </w:rPr>
        <w:t xml:space="preserve">(далее – </w:t>
      </w:r>
      <w:r w:rsidR="00375682">
        <w:rPr>
          <w:sz w:val="28"/>
          <w:szCs w:val="28"/>
        </w:rPr>
        <w:t>заявитель)</w:t>
      </w:r>
      <w:r w:rsidR="00C17052">
        <w:rPr>
          <w:sz w:val="28"/>
          <w:szCs w:val="28"/>
        </w:rPr>
        <w:t>,</w:t>
      </w:r>
      <w:r w:rsidR="00375682" w:rsidRPr="00375682">
        <w:rPr>
          <w:sz w:val="28"/>
          <w:szCs w:val="28"/>
        </w:rPr>
        <w:t xml:space="preserve"> обративш</w:t>
      </w:r>
      <w:r w:rsidR="00831B6C">
        <w:rPr>
          <w:sz w:val="28"/>
          <w:szCs w:val="28"/>
        </w:rPr>
        <w:t>ий</w:t>
      </w:r>
      <w:r w:rsidR="00375682" w:rsidRPr="00375682">
        <w:rPr>
          <w:sz w:val="28"/>
          <w:szCs w:val="28"/>
        </w:rPr>
        <w:t xml:space="preserve">ся </w:t>
      </w:r>
      <w:r w:rsidR="00C17052" w:rsidRPr="00C17052">
        <w:rPr>
          <w:sz w:val="28"/>
          <w:szCs w:val="28"/>
        </w:rPr>
        <w:t>с информ</w:t>
      </w:r>
      <w:r w:rsidR="00C17052" w:rsidRPr="00C17052">
        <w:rPr>
          <w:sz w:val="28"/>
          <w:szCs w:val="28"/>
        </w:rPr>
        <w:t>а</w:t>
      </w:r>
      <w:r w:rsidR="00C17052" w:rsidRPr="00C17052">
        <w:rPr>
          <w:sz w:val="28"/>
          <w:szCs w:val="28"/>
        </w:rPr>
        <w:t xml:space="preserve">ционным запросом </w:t>
      </w:r>
      <w:r w:rsidR="00350D2B">
        <w:rPr>
          <w:sz w:val="28"/>
          <w:szCs w:val="28"/>
        </w:rPr>
        <w:t xml:space="preserve">при посещении </w:t>
      </w:r>
      <w:r w:rsidR="00C17052">
        <w:rPr>
          <w:sz w:val="28"/>
          <w:szCs w:val="28"/>
        </w:rPr>
        <w:t>муниципально</w:t>
      </w:r>
      <w:r w:rsidR="00350D2B">
        <w:rPr>
          <w:sz w:val="28"/>
          <w:szCs w:val="28"/>
        </w:rPr>
        <w:t>го</w:t>
      </w:r>
      <w:r w:rsidR="00C17052">
        <w:rPr>
          <w:sz w:val="28"/>
          <w:szCs w:val="28"/>
        </w:rPr>
        <w:t xml:space="preserve"> казённо</w:t>
      </w:r>
      <w:r w:rsidR="00350D2B">
        <w:rPr>
          <w:sz w:val="28"/>
          <w:szCs w:val="28"/>
        </w:rPr>
        <w:t>го</w:t>
      </w:r>
      <w:r w:rsidR="00C17052">
        <w:rPr>
          <w:sz w:val="28"/>
          <w:szCs w:val="28"/>
        </w:rPr>
        <w:t xml:space="preserve"> учреждени</w:t>
      </w:r>
      <w:r w:rsidR="00350D2B">
        <w:rPr>
          <w:sz w:val="28"/>
          <w:szCs w:val="28"/>
        </w:rPr>
        <w:t>я</w:t>
      </w:r>
      <w:r w:rsidR="00C17052">
        <w:rPr>
          <w:sz w:val="28"/>
          <w:szCs w:val="28"/>
        </w:rPr>
        <w:t xml:space="preserve"> культуры «Центр библиотечного обслуживания поселений Кумёнского ра</w:t>
      </w:r>
      <w:r w:rsidR="00C17052">
        <w:rPr>
          <w:sz w:val="28"/>
          <w:szCs w:val="28"/>
        </w:rPr>
        <w:t>й</w:t>
      </w:r>
      <w:r w:rsidR="00C17052">
        <w:rPr>
          <w:sz w:val="28"/>
          <w:szCs w:val="28"/>
        </w:rPr>
        <w:t>она – би</w:t>
      </w:r>
      <w:r w:rsidR="00C17052">
        <w:rPr>
          <w:sz w:val="28"/>
          <w:szCs w:val="28"/>
        </w:rPr>
        <w:t>б</w:t>
      </w:r>
      <w:r w:rsidR="00C17052">
        <w:rPr>
          <w:sz w:val="28"/>
          <w:szCs w:val="28"/>
        </w:rPr>
        <w:t>лиотека имени А.В. Фищева»</w:t>
      </w:r>
      <w:r w:rsidR="00375682" w:rsidRPr="00375682">
        <w:rPr>
          <w:sz w:val="28"/>
          <w:szCs w:val="28"/>
        </w:rPr>
        <w:t xml:space="preserve">. </w:t>
      </w:r>
    </w:p>
    <w:p w:rsidR="00C17052" w:rsidRPr="00375682" w:rsidRDefault="00C17052" w:rsidP="00C17052">
      <w:pPr>
        <w:pStyle w:val="a6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Информация о муниципальной услуге внесена в реестр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пальных услуг, оказываемых на территории муниципального образования Кумёнский муниципальный район, утверждённый _</w:t>
      </w:r>
      <w:r w:rsidR="001E1A57">
        <w:rPr>
          <w:sz w:val="28"/>
          <w:szCs w:val="28"/>
        </w:rPr>
        <w:t>29.07.2011 под №_15</w:t>
      </w:r>
      <w:r>
        <w:rPr>
          <w:sz w:val="28"/>
          <w:szCs w:val="28"/>
        </w:rPr>
        <w:t>__</w:t>
      </w:r>
    </w:p>
    <w:p w:rsidR="007E6836" w:rsidRDefault="007E6836" w:rsidP="00292FBB">
      <w:pPr>
        <w:jc w:val="center"/>
        <w:rPr>
          <w:b/>
          <w:sz w:val="28"/>
          <w:szCs w:val="28"/>
        </w:rPr>
      </w:pPr>
    </w:p>
    <w:p w:rsidR="00652004" w:rsidRDefault="00292FBB" w:rsidP="00292FBB">
      <w:pPr>
        <w:jc w:val="center"/>
        <w:rPr>
          <w:b/>
          <w:sz w:val="28"/>
          <w:szCs w:val="28"/>
        </w:rPr>
      </w:pPr>
      <w:r w:rsidRPr="00292FBB">
        <w:rPr>
          <w:b/>
          <w:sz w:val="28"/>
          <w:szCs w:val="28"/>
        </w:rPr>
        <w:t>2. Стандарт предоставления муниципальной услуги</w:t>
      </w:r>
    </w:p>
    <w:p w:rsidR="00292FBB" w:rsidRDefault="00292FBB" w:rsidP="00292FBB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292FBB">
        <w:rPr>
          <w:sz w:val="28"/>
          <w:szCs w:val="28"/>
        </w:rPr>
        <w:t>2.1.</w:t>
      </w:r>
      <w:r>
        <w:rPr>
          <w:sz w:val="28"/>
          <w:szCs w:val="28"/>
        </w:rPr>
        <w:t xml:space="preserve"> Наименование муниципальной услуги:</w:t>
      </w:r>
      <w:r w:rsidRPr="00292FBB">
        <w:t xml:space="preserve"> </w:t>
      </w:r>
      <w:r>
        <w:t>«</w:t>
      </w:r>
      <w:r w:rsidRPr="00292FBB">
        <w:rPr>
          <w:sz w:val="28"/>
          <w:szCs w:val="28"/>
        </w:rPr>
        <w:t>Предоставление доступа к справочно-поисковому аппарату</w:t>
      </w:r>
      <w:r>
        <w:rPr>
          <w:sz w:val="28"/>
          <w:szCs w:val="28"/>
        </w:rPr>
        <w:t xml:space="preserve"> библиотек</w:t>
      </w:r>
      <w:r w:rsidRPr="00292FBB">
        <w:rPr>
          <w:sz w:val="28"/>
          <w:szCs w:val="28"/>
        </w:rPr>
        <w:t>, базам данных</w:t>
      </w:r>
      <w:r>
        <w:rPr>
          <w:sz w:val="28"/>
          <w:szCs w:val="28"/>
        </w:rPr>
        <w:t>"</w:t>
      </w:r>
      <w:r w:rsidRPr="00292FBB">
        <w:rPr>
          <w:sz w:val="28"/>
          <w:szCs w:val="28"/>
        </w:rPr>
        <w:t xml:space="preserve"> в  </w:t>
      </w:r>
      <w:r>
        <w:rPr>
          <w:sz w:val="28"/>
          <w:szCs w:val="28"/>
        </w:rPr>
        <w:t>Кумё</w:t>
      </w:r>
      <w:r w:rsidRPr="00292FBB">
        <w:rPr>
          <w:sz w:val="28"/>
          <w:szCs w:val="28"/>
        </w:rPr>
        <w:t xml:space="preserve">нском  муниципальном районе при посещении </w:t>
      </w:r>
      <w:r>
        <w:rPr>
          <w:sz w:val="28"/>
          <w:szCs w:val="28"/>
        </w:rPr>
        <w:t>МУК «Центр библиотечного обсл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живания Куменского района» </w:t>
      </w:r>
      <w:r w:rsidRPr="00292FBB">
        <w:rPr>
          <w:sz w:val="28"/>
          <w:szCs w:val="28"/>
        </w:rPr>
        <w:t xml:space="preserve">(далее – </w:t>
      </w:r>
      <w:r w:rsidR="00350D2B">
        <w:rPr>
          <w:sz w:val="28"/>
          <w:szCs w:val="28"/>
        </w:rPr>
        <w:t xml:space="preserve">муниципальная </w:t>
      </w:r>
      <w:r w:rsidRPr="00292FBB">
        <w:rPr>
          <w:sz w:val="28"/>
          <w:szCs w:val="28"/>
        </w:rPr>
        <w:t>усл</w:t>
      </w:r>
      <w:r w:rsidRPr="00292FBB">
        <w:rPr>
          <w:sz w:val="28"/>
          <w:szCs w:val="28"/>
        </w:rPr>
        <w:t>у</w:t>
      </w:r>
      <w:r w:rsidRPr="00292FBB">
        <w:rPr>
          <w:sz w:val="28"/>
          <w:szCs w:val="28"/>
        </w:rPr>
        <w:t xml:space="preserve">га). </w:t>
      </w:r>
    </w:p>
    <w:p w:rsidR="00292FBB" w:rsidRPr="00292FBB" w:rsidRDefault="00292FBB" w:rsidP="00292FBB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2.2. </w:t>
      </w:r>
      <w:r w:rsidR="00350D2B">
        <w:rPr>
          <w:sz w:val="28"/>
          <w:szCs w:val="28"/>
        </w:rPr>
        <w:t xml:space="preserve">Муниципальная услуга предоставляется </w:t>
      </w:r>
      <w:r w:rsidRPr="00292FBB">
        <w:rPr>
          <w:sz w:val="28"/>
          <w:szCs w:val="28"/>
        </w:rPr>
        <w:t xml:space="preserve">муниципальным казенным учреждением </w:t>
      </w:r>
      <w:r w:rsidR="00375682">
        <w:rPr>
          <w:sz w:val="28"/>
          <w:szCs w:val="28"/>
        </w:rPr>
        <w:t xml:space="preserve">культуры </w:t>
      </w:r>
      <w:r w:rsidRPr="00292FBB">
        <w:rPr>
          <w:sz w:val="28"/>
          <w:szCs w:val="28"/>
        </w:rPr>
        <w:t>«</w:t>
      </w:r>
      <w:r w:rsidR="00A32D84">
        <w:rPr>
          <w:sz w:val="28"/>
          <w:szCs w:val="28"/>
        </w:rPr>
        <w:t>Центр библиотечного обслуживания поселений К</w:t>
      </w:r>
      <w:r w:rsidR="00A32D84">
        <w:rPr>
          <w:sz w:val="28"/>
          <w:szCs w:val="28"/>
        </w:rPr>
        <w:t>у</w:t>
      </w:r>
      <w:r w:rsidR="00A32D84">
        <w:rPr>
          <w:sz w:val="28"/>
          <w:szCs w:val="28"/>
        </w:rPr>
        <w:t>мёнского ра</w:t>
      </w:r>
      <w:r w:rsidR="00A32D84">
        <w:rPr>
          <w:sz w:val="28"/>
          <w:szCs w:val="28"/>
        </w:rPr>
        <w:t>й</w:t>
      </w:r>
      <w:r w:rsidR="00A32D84">
        <w:rPr>
          <w:sz w:val="28"/>
          <w:szCs w:val="28"/>
        </w:rPr>
        <w:t>она – библиотека имени А.В. Фищева</w:t>
      </w:r>
      <w:r w:rsidRPr="00292FBB">
        <w:rPr>
          <w:sz w:val="28"/>
          <w:szCs w:val="28"/>
        </w:rPr>
        <w:t>»</w:t>
      </w:r>
      <w:r w:rsidR="00A32D84">
        <w:rPr>
          <w:sz w:val="28"/>
          <w:szCs w:val="28"/>
        </w:rPr>
        <w:t xml:space="preserve"> (далее – библиотека).</w:t>
      </w:r>
    </w:p>
    <w:p w:rsidR="00292FBB" w:rsidRDefault="00FF631C" w:rsidP="00FF631C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Адрес: 613400 </w:t>
      </w:r>
      <w:r w:rsidR="00B341EB">
        <w:rPr>
          <w:sz w:val="28"/>
          <w:szCs w:val="28"/>
        </w:rPr>
        <w:t>Кумёнский район, пгт. Кумёны, ул. Гагарина, д.3;</w:t>
      </w:r>
    </w:p>
    <w:p w:rsidR="00B341EB" w:rsidRDefault="00B341EB" w:rsidP="00FF631C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График работы: понедельник – пятница с 10.00 до 18.00; суббота с 10.00</w:t>
      </w:r>
      <w:r w:rsidR="00802DB0">
        <w:rPr>
          <w:sz w:val="28"/>
          <w:szCs w:val="28"/>
        </w:rPr>
        <w:t xml:space="preserve"> до 1</w:t>
      </w:r>
      <w:r w:rsidR="009709E3">
        <w:rPr>
          <w:sz w:val="28"/>
          <w:szCs w:val="28"/>
        </w:rPr>
        <w:t>7</w:t>
      </w:r>
      <w:r w:rsidR="00802DB0">
        <w:rPr>
          <w:sz w:val="28"/>
          <w:szCs w:val="28"/>
        </w:rPr>
        <w:t>.00 без перерыва на обед; выходной день – воскрес</w:t>
      </w:r>
      <w:r w:rsidR="00802DB0">
        <w:rPr>
          <w:sz w:val="28"/>
          <w:szCs w:val="28"/>
        </w:rPr>
        <w:t>е</w:t>
      </w:r>
      <w:r w:rsidR="00802DB0">
        <w:rPr>
          <w:sz w:val="28"/>
          <w:szCs w:val="28"/>
        </w:rPr>
        <w:t>нье;</w:t>
      </w:r>
    </w:p>
    <w:p w:rsidR="009709E3" w:rsidRDefault="009709E3" w:rsidP="00FF631C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Санитарный день: последний четверг каждого месяца;</w:t>
      </w:r>
    </w:p>
    <w:p w:rsidR="00802DB0" w:rsidRDefault="00802DB0" w:rsidP="00FF631C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Телефон: (883343) 2-18-87;</w:t>
      </w:r>
    </w:p>
    <w:p w:rsidR="00802DB0" w:rsidRPr="00292FBB" w:rsidRDefault="00802DB0" w:rsidP="00FF631C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Электронная почта: kum-</w:t>
      </w:r>
      <w:r w:rsidR="00BF33AF">
        <w:rPr>
          <w:sz w:val="28"/>
          <w:szCs w:val="28"/>
          <w:lang w:val="en-US"/>
        </w:rPr>
        <w:t>biblio</w:t>
      </w:r>
      <w:r w:rsidR="00BF33AF" w:rsidRPr="00BF33AF">
        <w:rPr>
          <w:sz w:val="28"/>
          <w:szCs w:val="28"/>
        </w:rPr>
        <w:t>@</w:t>
      </w:r>
      <w:r w:rsidR="00BF33AF">
        <w:rPr>
          <w:sz w:val="28"/>
          <w:szCs w:val="28"/>
          <w:lang w:val="en-US"/>
        </w:rPr>
        <w:t>mail</w:t>
      </w:r>
      <w:r w:rsidR="00BF33AF" w:rsidRPr="00BF33AF">
        <w:rPr>
          <w:sz w:val="28"/>
          <w:szCs w:val="28"/>
        </w:rPr>
        <w:t>.</w:t>
      </w:r>
      <w:r w:rsidR="00BF33AF">
        <w:rPr>
          <w:sz w:val="28"/>
          <w:szCs w:val="28"/>
          <w:lang w:val="en-US"/>
        </w:rPr>
        <w:t>ru</w:t>
      </w:r>
    </w:p>
    <w:p w:rsidR="00292FBB" w:rsidRPr="00BD4AB1" w:rsidRDefault="00BF33AF" w:rsidP="00292FBB">
      <w:pPr>
        <w:ind w:firstLine="708"/>
        <w:rPr>
          <w:sz w:val="28"/>
          <w:szCs w:val="28"/>
        </w:rPr>
      </w:pPr>
      <w:r w:rsidRPr="00953EC8">
        <w:rPr>
          <w:sz w:val="28"/>
          <w:szCs w:val="28"/>
        </w:rPr>
        <w:t>2</w:t>
      </w:r>
      <w:r w:rsidR="00292FBB" w:rsidRPr="00BD4AB1">
        <w:rPr>
          <w:sz w:val="28"/>
          <w:szCs w:val="28"/>
        </w:rPr>
        <w:t>.</w:t>
      </w:r>
      <w:r w:rsidRPr="00953EC8">
        <w:rPr>
          <w:sz w:val="28"/>
          <w:szCs w:val="28"/>
        </w:rPr>
        <w:t>3</w:t>
      </w:r>
      <w:r w:rsidR="00292FBB" w:rsidRPr="00BD4AB1">
        <w:rPr>
          <w:sz w:val="28"/>
          <w:szCs w:val="28"/>
        </w:rPr>
        <w:t>. Предоставление муниципальной услуги осуществляется в соотве</w:t>
      </w:r>
      <w:r w:rsidR="00292FBB" w:rsidRPr="00BD4AB1">
        <w:rPr>
          <w:sz w:val="28"/>
          <w:szCs w:val="28"/>
        </w:rPr>
        <w:t>т</w:t>
      </w:r>
      <w:r w:rsidR="00292FBB" w:rsidRPr="00BD4AB1">
        <w:rPr>
          <w:sz w:val="28"/>
          <w:szCs w:val="28"/>
        </w:rPr>
        <w:t>ствии с</w:t>
      </w:r>
      <w:r w:rsidR="00292FBB">
        <w:rPr>
          <w:sz w:val="28"/>
          <w:szCs w:val="28"/>
        </w:rPr>
        <w:t>о следующими нормативно-правовыми актами</w:t>
      </w:r>
      <w:r w:rsidR="00292FBB" w:rsidRPr="00BD4AB1">
        <w:rPr>
          <w:sz w:val="28"/>
          <w:szCs w:val="28"/>
        </w:rPr>
        <w:t>:</w:t>
      </w:r>
    </w:p>
    <w:p w:rsidR="00292FBB" w:rsidRDefault="00292FBB" w:rsidP="00292FBB">
      <w:pPr>
        <w:pStyle w:val="a5"/>
        <w:numPr>
          <w:ilvl w:val="0"/>
          <w:numId w:val="1"/>
        </w:numPr>
        <w:spacing w:before="0" w:beforeAutospacing="0" w:after="0" w:afterAutospacing="0"/>
        <w:ind w:left="0" w:firstLine="1134"/>
        <w:jc w:val="both"/>
        <w:rPr>
          <w:sz w:val="28"/>
          <w:szCs w:val="28"/>
        </w:rPr>
      </w:pPr>
      <w:r w:rsidRPr="00337620">
        <w:rPr>
          <w:sz w:val="28"/>
          <w:szCs w:val="28"/>
        </w:rPr>
        <w:t>Конституция Российской Федерации от 12.12.1993 (текст док</w:t>
      </w:r>
      <w:r w:rsidRPr="00337620">
        <w:rPr>
          <w:sz w:val="28"/>
          <w:szCs w:val="28"/>
        </w:rPr>
        <w:t>у</w:t>
      </w:r>
      <w:r w:rsidRPr="00337620">
        <w:rPr>
          <w:sz w:val="28"/>
          <w:szCs w:val="28"/>
        </w:rPr>
        <w:t xml:space="preserve">мента опубликован в издании «Российская газета», 25.12.1993, № 237); </w:t>
      </w:r>
    </w:p>
    <w:p w:rsidR="00292FBB" w:rsidRPr="00337620" w:rsidRDefault="00292FBB" w:rsidP="00292FBB">
      <w:pPr>
        <w:pStyle w:val="a5"/>
        <w:numPr>
          <w:ilvl w:val="0"/>
          <w:numId w:val="1"/>
        </w:numPr>
        <w:ind w:left="0" w:firstLine="1134"/>
        <w:jc w:val="both"/>
        <w:rPr>
          <w:sz w:val="28"/>
          <w:szCs w:val="28"/>
        </w:rPr>
      </w:pPr>
      <w:r w:rsidRPr="00337620">
        <w:rPr>
          <w:sz w:val="28"/>
          <w:szCs w:val="28"/>
        </w:rPr>
        <w:t xml:space="preserve">Федеральный закон от 27.07.2006 № 149-ФЗ «Об информации, информационных технологиях и защите информации» (текст документа опубликован в издании «Российская газета», 29.07.2006, № 165); </w:t>
      </w:r>
    </w:p>
    <w:p w:rsidR="00292FBB" w:rsidRPr="00337620" w:rsidRDefault="00292FBB" w:rsidP="00292FBB">
      <w:pPr>
        <w:pStyle w:val="a5"/>
        <w:numPr>
          <w:ilvl w:val="0"/>
          <w:numId w:val="1"/>
        </w:numPr>
        <w:ind w:left="0" w:firstLine="1134"/>
        <w:jc w:val="both"/>
        <w:rPr>
          <w:sz w:val="28"/>
          <w:szCs w:val="28"/>
        </w:rPr>
      </w:pPr>
      <w:r w:rsidRPr="00337620">
        <w:rPr>
          <w:sz w:val="28"/>
          <w:szCs w:val="28"/>
        </w:rPr>
        <w:t>Основы законодательства Российской Федерации о культуре, у</w:t>
      </w:r>
      <w:r w:rsidRPr="00337620">
        <w:rPr>
          <w:sz w:val="28"/>
          <w:szCs w:val="28"/>
        </w:rPr>
        <w:t>т</w:t>
      </w:r>
      <w:r w:rsidRPr="00337620">
        <w:rPr>
          <w:sz w:val="28"/>
          <w:szCs w:val="28"/>
        </w:rPr>
        <w:t xml:space="preserve">верждены Верховным Советом Российской Федерации от 09.10.1992 № 3612-1 (текст документа опубликован в издании «Российская газета», 17.11.1992, № 248); </w:t>
      </w:r>
    </w:p>
    <w:p w:rsidR="00292FBB" w:rsidRPr="00337620" w:rsidRDefault="00292FBB" w:rsidP="00292FBB">
      <w:pPr>
        <w:pStyle w:val="a5"/>
        <w:numPr>
          <w:ilvl w:val="0"/>
          <w:numId w:val="1"/>
        </w:numPr>
        <w:ind w:left="0" w:firstLine="1134"/>
        <w:jc w:val="both"/>
        <w:rPr>
          <w:sz w:val="28"/>
          <w:szCs w:val="28"/>
        </w:rPr>
      </w:pPr>
      <w:r w:rsidRPr="00337620">
        <w:rPr>
          <w:sz w:val="28"/>
          <w:szCs w:val="28"/>
        </w:rPr>
        <w:t>Федеральный закон от 29.12.1994 № 78-ФЗ «О библиотечном д</w:t>
      </w:r>
      <w:r w:rsidRPr="00337620">
        <w:rPr>
          <w:sz w:val="28"/>
          <w:szCs w:val="28"/>
        </w:rPr>
        <w:t>е</w:t>
      </w:r>
      <w:r w:rsidRPr="00337620">
        <w:rPr>
          <w:sz w:val="28"/>
          <w:szCs w:val="28"/>
        </w:rPr>
        <w:t>ле» (текст документа опубликован в издании «Российская газета», 17.01.1995, № 11-12); Закон Кировской области от 28.08.1997 № 11-ЗО «О библиотечном деле Кировской обла</w:t>
      </w:r>
      <w:r w:rsidRPr="00337620">
        <w:rPr>
          <w:sz w:val="28"/>
          <w:szCs w:val="28"/>
        </w:rPr>
        <w:t>с</w:t>
      </w:r>
      <w:r w:rsidRPr="00337620">
        <w:rPr>
          <w:sz w:val="28"/>
          <w:szCs w:val="28"/>
        </w:rPr>
        <w:t xml:space="preserve">ти» </w:t>
      </w:r>
    </w:p>
    <w:p w:rsidR="00292FBB" w:rsidRPr="00337620" w:rsidRDefault="00292FBB" w:rsidP="00292FBB">
      <w:pPr>
        <w:pStyle w:val="a5"/>
        <w:numPr>
          <w:ilvl w:val="0"/>
          <w:numId w:val="1"/>
        </w:numPr>
        <w:ind w:firstLine="414"/>
        <w:jc w:val="both"/>
        <w:rPr>
          <w:sz w:val="28"/>
          <w:szCs w:val="28"/>
        </w:rPr>
      </w:pPr>
      <w:r w:rsidRPr="00337620">
        <w:rPr>
          <w:sz w:val="28"/>
          <w:szCs w:val="28"/>
        </w:rPr>
        <w:t xml:space="preserve">Закон Кировской области «О культуре» от 28.12.2005 №395-ЗО </w:t>
      </w:r>
    </w:p>
    <w:p w:rsidR="00292FBB" w:rsidRPr="00337620" w:rsidRDefault="00292FBB" w:rsidP="00292FBB">
      <w:pPr>
        <w:pStyle w:val="a5"/>
        <w:numPr>
          <w:ilvl w:val="0"/>
          <w:numId w:val="1"/>
        </w:numPr>
        <w:ind w:left="0" w:firstLine="1134"/>
        <w:jc w:val="both"/>
        <w:rPr>
          <w:sz w:val="28"/>
          <w:szCs w:val="28"/>
        </w:rPr>
      </w:pPr>
      <w:r w:rsidRPr="00337620">
        <w:rPr>
          <w:sz w:val="28"/>
          <w:szCs w:val="28"/>
        </w:rPr>
        <w:lastRenderedPageBreak/>
        <w:t xml:space="preserve">«Правила пользования </w:t>
      </w:r>
      <w:r>
        <w:rPr>
          <w:sz w:val="28"/>
          <w:szCs w:val="28"/>
        </w:rPr>
        <w:t xml:space="preserve">муниципальным учреждением культуры «Центр библиотечным обслуживанием поселений Куменского района </w:t>
      </w:r>
      <w:r w:rsidRPr="00337620">
        <w:rPr>
          <w:sz w:val="28"/>
          <w:szCs w:val="28"/>
        </w:rPr>
        <w:t>от 0</w:t>
      </w:r>
      <w:r>
        <w:rPr>
          <w:sz w:val="28"/>
          <w:szCs w:val="28"/>
        </w:rPr>
        <w:t>4</w:t>
      </w:r>
      <w:r w:rsidRPr="00337620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337620">
        <w:rPr>
          <w:sz w:val="28"/>
          <w:szCs w:val="28"/>
        </w:rPr>
        <w:t>.2008г.</w:t>
      </w:r>
    </w:p>
    <w:p w:rsidR="00292FBB" w:rsidRDefault="00292FBB" w:rsidP="00292FBB">
      <w:pPr>
        <w:pStyle w:val="a5"/>
        <w:numPr>
          <w:ilvl w:val="0"/>
          <w:numId w:val="1"/>
        </w:numPr>
        <w:ind w:firstLine="414"/>
        <w:jc w:val="both"/>
        <w:rPr>
          <w:sz w:val="28"/>
          <w:szCs w:val="28"/>
        </w:rPr>
      </w:pPr>
      <w:r w:rsidRPr="00337620">
        <w:rPr>
          <w:sz w:val="28"/>
          <w:szCs w:val="28"/>
        </w:rPr>
        <w:t>Устав муниципального  учреждения</w:t>
      </w:r>
      <w:r>
        <w:rPr>
          <w:sz w:val="28"/>
          <w:szCs w:val="28"/>
        </w:rPr>
        <w:t xml:space="preserve"> культуры</w:t>
      </w:r>
      <w:r w:rsidRPr="00337620">
        <w:rPr>
          <w:sz w:val="28"/>
          <w:szCs w:val="28"/>
        </w:rPr>
        <w:t xml:space="preserve"> «</w:t>
      </w:r>
      <w:r>
        <w:rPr>
          <w:sz w:val="28"/>
          <w:szCs w:val="28"/>
        </w:rPr>
        <w:t>Центр библи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течного обслуживания поселений Кумёнского района – библиотека имени А.В. Фищева» от 29</w:t>
      </w:r>
      <w:r w:rsidRPr="00337620">
        <w:rPr>
          <w:sz w:val="28"/>
          <w:szCs w:val="28"/>
        </w:rPr>
        <w:t>.12.200</w:t>
      </w:r>
      <w:r>
        <w:rPr>
          <w:sz w:val="28"/>
          <w:szCs w:val="28"/>
        </w:rPr>
        <w:t>5</w:t>
      </w:r>
      <w:r w:rsidRPr="00337620">
        <w:rPr>
          <w:sz w:val="28"/>
          <w:szCs w:val="28"/>
        </w:rPr>
        <w:t>года.</w:t>
      </w:r>
    </w:p>
    <w:p w:rsidR="00292FBB" w:rsidRPr="00BD4AB1" w:rsidRDefault="00292FBB" w:rsidP="00953EC8">
      <w:pPr>
        <w:numPr>
          <w:ilvl w:val="0"/>
          <w:numId w:val="1"/>
        </w:numPr>
        <w:ind w:left="0" w:firstLine="1134"/>
        <w:rPr>
          <w:sz w:val="28"/>
          <w:szCs w:val="28"/>
        </w:rPr>
      </w:pPr>
      <w:r w:rsidRPr="00BD4AB1">
        <w:rPr>
          <w:sz w:val="28"/>
          <w:szCs w:val="28"/>
        </w:rPr>
        <w:t>иными действующими нормативными правовыми актами Росси</w:t>
      </w:r>
      <w:r w:rsidRPr="00BD4AB1">
        <w:rPr>
          <w:sz w:val="28"/>
          <w:szCs w:val="28"/>
        </w:rPr>
        <w:t>й</w:t>
      </w:r>
      <w:r w:rsidRPr="00BD4AB1">
        <w:rPr>
          <w:sz w:val="28"/>
          <w:szCs w:val="28"/>
        </w:rPr>
        <w:t xml:space="preserve">ской Федерации, Кировской области, </w:t>
      </w:r>
      <w:r>
        <w:rPr>
          <w:sz w:val="28"/>
          <w:szCs w:val="28"/>
        </w:rPr>
        <w:t>Кумё</w:t>
      </w:r>
      <w:r w:rsidRPr="00BD4AB1">
        <w:rPr>
          <w:sz w:val="28"/>
          <w:szCs w:val="28"/>
        </w:rPr>
        <w:t>нского района;</w:t>
      </w:r>
    </w:p>
    <w:p w:rsidR="00292FBB" w:rsidRDefault="00292FBB" w:rsidP="00953EC8">
      <w:pPr>
        <w:numPr>
          <w:ilvl w:val="0"/>
          <w:numId w:val="1"/>
        </w:numPr>
        <w:ind w:left="0" w:firstLine="1134"/>
        <w:rPr>
          <w:sz w:val="28"/>
          <w:szCs w:val="28"/>
        </w:rPr>
      </w:pPr>
      <w:r w:rsidRPr="00BD4AB1">
        <w:rPr>
          <w:sz w:val="28"/>
          <w:szCs w:val="28"/>
        </w:rPr>
        <w:t>настоящим регламентом.</w:t>
      </w:r>
    </w:p>
    <w:p w:rsidR="00953EC8" w:rsidRPr="00690F15" w:rsidRDefault="00953EC8" w:rsidP="00690F15">
      <w:pPr>
        <w:shd w:val="clear" w:color="auto" w:fill="FFFFFF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2.4. Результатом предоставления муниципальной услуги </w:t>
      </w:r>
      <w:r w:rsidRPr="00953EC8">
        <w:rPr>
          <w:sz w:val="28"/>
          <w:szCs w:val="28"/>
        </w:rPr>
        <w:t>будет являться обеспечение доступа пользователей к справочно-поисковому аппарату  би</w:t>
      </w:r>
      <w:r w:rsidRPr="00953EC8">
        <w:rPr>
          <w:sz w:val="28"/>
          <w:szCs w:val="28"/>
        </w:rPr>
        <w:t>б</w:t>
      </w:r>
      <w:r w:rsidRPr="00953EC8">
        <w:rPr>
          <w:sz w:val="28"/>
          <w:szCs w:val="28"/>
        </w:rPr>
        <w:t>лиотек</w:t>
      </w:r>
      <w:r>
        <w:rPr>
          <w:sz w:val="28"/>
          <w:szCs w:val="28"/>
        </w:rPr>
        <w:t xml:space="preserve">и </w:t>
      </w:r>
      <w:r w:rsidRPr="00953EC8">
        <w:rPr>
          <w:sz w:val="28"/>
          <w:szCs w:val="28"/>
        </w:rPr>
        <w:t xml:space="preserve"> и базам данных,  получение справочной, библиографической и фа</w:t>
      </w:r>
      <w:r w:rsidRPr="00953EC8">
        <w:rPr>
          <w:sz w:val="28"/>
          <w:szCs w:val="28"/>
        </w:rPr>
        <w:t>к</w:t>
      </w:r>
      <w:r w:rsidRPr="00953EC8">
        <w:rPr>
          <w:sz w:val="28"/>
          <w:szCs w:val="28"/>
        </w:rPr>
        <w:t xml:space="preserve">тографической информации, предоставленной в свободном доступе в </w:t>
      </w:r>
      <w:r w:rsidRPr="00690F15">
        <w:rPr>
          <w:sz w:val="28"/>
          <w:szCs w:val="28"/>
        </w:rPr>
        <w:t>эле</w:t>
      </w:r>
      <w:r w:rsidRPr="00690F15">
        <w:rPr>
          <w:sz w:val="28"/>
          <w:szCs w:val="28"/>
        </w:rPr>
        <w:t>к</w:t>
      </w:r>
      <w:r w:rsidRPr="00690F15">
        <w:rPr>
          <w:sz w:val="28"/>
          <w:szCs w:val="28"/>
        </w:rPr>
        <w:t>тронных каталогах и базах данных</w:t>
      </w:r>
      <w:r w:rsidR="0055645A" w:rsidRPr="00690F15">
        <w:rPr>
          <w:sz w:val="28"/>
          <w:szCs w:val="28"/>
        </w:rPr>
        <w:t xml:space="preserve"> при посещении библиотеки</w:t>
      </w:r>
      <w:r w:rsidRPr="00690F15">
        <w:rPr>
          <w:sz w:val="28"/>
          <w:szCs w:val="28"/>
        </w:rPr>
        <w:t>.</w:t>
      </w:r>
    </w:p>
    <w:p w:rsidR="00690F15" w:rsidRDefault="00690F15" w:rsidP="00690F15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Pr="00690F15">
        <w:rPr>
          <w:sz w:val="28"/>
          <w:szCs w:val="28"/>
        </w:rPr>
        <w:t xml:space="preserve">Перечень документов, необходимых для </w:t>
      </w:r>
      <w:r w:rsidR="00831B6C">
        <w:rPr>
          <w:sz w:val="28"/>
          <w:szCs w:val="28"/>
        </w:rPr>
        <w:t>предоставления муниц</w:t>
      </w:r>
      <w:r w:rsidR="00831B6C">
        <w:rPr>
          <w:sz w:val="28"/>
          <w:szCs w:val="28"/>
        </w:rPr>
        <w:t>и</w:t>
      </w:r>
      <w:r w:rsidR="00831B6C">
        <w:rPr>
          <w:sz w:val="28"/>
          <w:szCs w:val="28"/>
        </w:rPr>
        <w:t>пальной услуги.</w:t>
      </w:r>
      <w:r w:rsidRPr="00690F15">
        <w:rPr>
          <w:sz w:val="28"/>
          <w:szCs w:val="28"/>
        </w:rPr>
        <w:t xml:space="preserve"> </w:t>
      </w:r>
    </w:p>
    <w:p w:rsidR="00CE5056" w:rsidRPr="00BD4AB1" w:rsidRDefault="00CE5056" w:rsidP="00CE5056">
      <w:pPr>
        <w:ind w:firstLine="708"/>
        <w:rPr>
          <w:sz w:val="28"/>
          <w:szCs w:val="28"/>
        </w:rPr>
      </w:pPr>
      <w:r w:rsidRPr="00BD4AB1">
        <w:rPr>
          <w:sz w:val="28"/>
          <w:szCs w:val="28"/>
        </w:rPr>
        <w:t>2.</w:t>
      </w:r>
      <w:r>
        <w:rPr>
          <w:sz w:val="28"/>
          <w:szCs w:val="28"/>
        </w:rPr>
        <w:t>5</w:t>
      </w:r>
      <w:r w:rsidRPr="00BD4AB1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D4AB1">
        <w:rPr>
          <w:sz w:val="28"/>
          <w:szCs w:val="28"/>
        </w:rPr>
        <w:t xml:space="preserve"> Для предоставления муниципальной услуги впервые обрати</w:t>
      </w:r>
      <w:r w:rsidRPr="00BD4AB1">
        <w:rPr>
          <w:sz w:val="28"/>
          <w:szCs w:val="28"/>
        </w:rPr>
        <w:t>в</w:t>
      </w:r>
      <w:r w:rsidRPr="00BD4AB1">
        <w:rPr>
          <w:sz w:val="28"/>
          <w:szCs w:val="28"/>
        </w:rPr>
        <w:t>шимся заявителем предоставляется удостоверение личности (паспорт, вое</w:t>
      </w:r>
      <w:r w:rsidRPr="00BD4AB1">
        <w:rPr>
          <w:sz w:val="28"/>
          <w:szCs w:val="28"/>
        </w:rPr>
        <w:t>н</w:t>
      </w:r>
      <w:r w:rsidRPr="00BD4AB1">
        <w:rPr>
          <w:sz w:val="28"/>
          <w:szCs w:val="28"/>
        </w:rPr>
        <w:t>ный билет или иной официальный документ, содержащий: фотографию, св</w:t>
      </w:r>
      <w:r w:rsidRPr="00BD4AB1">
        <w:rPr>
          <w:sz w:val="28"/>
          <w:szCs w:val="28"/>
        </w:rPr>
        <w:t>е</w:t>
      </w:r>
      <w:r w:rsidRPr="00BD4AB1">
        <w:rPr>
          <w:sz w:val="28"/>
          <w:szCs w:val="28"/>
        </w:rPr>
        <w:t>дения о ф</w:t>
      </w:r>
      <w:r w:rsidRPr="00BD4AB1">
        <w:rPr>
          <w:sz w:val="28"/>
          <w:szCs w:val="28"/>
        </w:rPr>
        <w:t>а</w:t>
      </w:r>
      <w:r w:rsidRPr="00BD4AB1">
        <w:rPr>
          <w:sz w:val="28"/>
          <w:szCs w:val="28"/>
        </w:rPr>
        <w:t xml:space="preserve">милии, имени, отчестве и месте регистрации). </w:t>
      </w:r>
    </w:p>
    <w:p w:rsidR="00CE5056" w:rsidRPr="00BD4AB1" w:rsidRDefault="00CE5056" w:rsidP="00CE5056">
      <w:pPr>
        <w:ind w:firstLine="708"/>
        <w:rPr>
          <w:sz w:val="28"/>
          <w:szCs w:val="28"/>
        </w:rPr>
      </w:pPr>
      <w:r w:rsidRPr="00BD4AB1">
        <w:rPr>
          <w:sz w:val="28"/>
          <w:szCs w:val="28"/>
        </w:rPr>
        <w:t xml:space="preserve">На основе предоставленных документов работник </w:t>
      </w:r>
      <w:r>
        <w:rPr>
          <w:sz w:val="28"/>
          <w:szCs w:val="28"/>
        </w:rPr>
        <w:t xml:space="preserve">библиотеки </w:t>
      </w:r>
      <w:r w:rsidRPr="00BD4AB1">
        <w:rPr>
          <w:sz w:val="28"/>
          <w:szCs w:val="28"/>
        </w:rPr>
        <w:t>заполн</w:t>
      </w:r>
      <w:r w:rsidRPr="00BD4AB1">
        <w:rPr>
          <w:sz w:val="28"/>
          <w:szCs w:val="28"/>
        </w:rPr>
        <w:t>я</w:t>
      </w:r>
      <w:r w:rsidRPr="00BD4AB1">
        <w:rPr>
          <w:sz w:val="28"/>
          <w:szCs w:val="28"/>
        </w:rPr>
        <w:t>ет чи</w:t>
      </w:r>
      <w:r w:rsidR="00002673">
        <w:rPr>
          <w:sz w:val="28"/>
          <w:szCs w:val="28"/>
        </w:rPr>
        <w:t>тательский формуляр</w:t>
      </w:r>
      <w:r w:rsidRPr="00BD4AB1">
        <w:rPr>
          <w:sz w:val="28"/>
          <w:szCs w:val="28"/>
        </w:rPr>
        <w:t>. Предоставление муниципальной услуги польз</w:t>
      </w:r>
      <w:r w:rsidRPr="00BD4AB1">
        <w:rPr>
          <w:sz w:val="28"/>
          <w:szCs w:val="28"/>
        </w:rPr>
        <w:t>о</w:t>
      </w:r>
      <w:r w:rsidRPr="00BD4AB1">
        <w:rPr>
          <w:sz w:val="28"/>
          <w:szCs w:val="28"/>
        </w:rPr>
        <w:t>вателям в дальнейшем осуществляется при наличии читательского формул</w:t>
      </w:r>
      <w:r w:rsidRPr="00BD4AB1">
        <w:rPr>
          <w:sz w:val="28"/>
          <w:szCs w:val="28"/>
        </w:rPr>
        <w:t>я</w:t>
      </w:r>
      <w:r w:rsidRPr="00BD4AB1">
        <w:rPr>
          <w:sz w:val="28"/>
          <w:szCs w:val="28"/>
        </w:rPr>
        <w:t xml:space="preserve">ра. </w:t>
      </w:r>
    </w:p>
    <w:p w:rsidR="00F97849" w:rsidRDefault="00CE5056" w:rsidP="00F97849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97849">
        <w:rPr>
          <w:sz w:val="28"/>
          <w:szCs w:val="28"/>
        </w:rPr>
        <w:t>2.</w:t>
      </w:r>
      <w:r w:rsidR="00F97849">
        <w:rPr>
          <w:sz w:val="28"/>
          <w:szCs w:val="28"/>
        </w:rPr>
        <w:t>6</w:t>
      </w:r>
      <w:r w:rsidRPr="00F97849">
        <w:rPr>
          <w:sz w:val="28"/>
          <w:szCs w:val="28"/>
        </w:rPr>
        <w:t xml:space="preserve">. </w:t>
      </w:r>
      <w:r w:rsidR="00F97849" w:rsidRPr="00F97849">
        <w:rPr>
          <w:sz w:val="28"/>
          <w:szCs w:val="28"/>
        </w:rPr>
        <w:t>Перечень оснований для отказа в предоставлении услуги в  би</w:t>
      </w:r>
      <w:r w:rsidR="00F97849" w:rsidRPr="00F97849">
        <w:rPr>
          <w:sz w:val="28"/>
          <w:szCs w:val="28"/>
        </w:rPr>
        <w:t>б</w:t>
      </w:r>
      <w:r w:rsidR="00F97849" w:rsidRPr="00F97849">
        <w:rPr>
          <w:sz w:val="28"/>
          <w:szCs w:val="28"/>
        </w:rPr>
        <w:t xml:space="preserve">лиотеках: </w:t>
      </w:r>
    </w:p>
    <w:p w:rsidR="00F97849" w:rsidRPr="00F97849" w:rsidRDefault="00F97849" w:rsidP="00F97849">
      <w:pPr>
        <w:pStyle w:val="a5"/>
        <w:numPr>
          <w:ilvl w:val="0"/>
          <w:numId w:val="3"/>
        </w:numPr>
        <w:tabs>
          <w:tab w:val="left" w:pos="1701"/>
        </w:tabs>
        <w:spacing w:before="0" w:beforeAutospacing="0" w:after="0" w:afterAutospacing="0"/>
        <w:ind w:left="0" w:firstLine="1276"/>
        <w:jc w:val="both"/>
        <w:rPr>
          <w:sz w:val="28"/>
          <w:szCs w:val="28"/>
        </w:rPr>
      </w:pPr>
      <w:r w:rsidRPr="00F97849">
        <w:rPr>
          <w:sz w:val="28"/>
          <w:szCs w:val="28"/>
        </w:rPr>
        <w:t>услуга не предоставляется в нерабочее время</w:t>
      </w:r>
      <w:r>
        <w:rPr>
          <w:sz w:val="28"/>
          <w:szCs w:val="28"/>
        </w:rPr>
        <w:t>;</w:t>
      </w:r>
      <w:r w:rsidRPr="00F97849">
        <w:rPr>
          <w:sz w:val="28"/>
          <w:szCs w:val="28"/>
        </w:rPr>
        <w:t xml:space="preserve"> </w:t>
      </w:r>
    </w:p>
    <w:p w:rsidR="00F97849" w:rsidRPr="00F97849" w:rsidRDefault="00F97849" w:rsidP="00F97849">
      <w:pPr>
        <w:pStyle w:val="a5"/>
        <w:numPr>
          <w:ilvl w:val="0"/>
          <w:numId w:val="3"/>
        </w:numPr>
        <w:tabs>
          <w:tab w:val="left" w:pos="1701"/>
        </w:tabs>
        <w:spacing w:before="0" w:beforeAutospacing="0" w:after="0" w:afterAutospacing="0"/>
        <w:ind w:left="0" w:firstLine="1276"/>
        <w:jc w:val="both"/>
        <w:rPr>
          <w:sz w:val="28"/>
          <w:szCs w:val="28"/>
        </w:rPr>
      </w:pPr>
      <w:r w:rsidRPr="00F97849">
        <w:rPr>
          <w:sz w:val="28"/>
          <w:szCs w:val="28"/>
        </w:rPr>
        <w:t>нарушение Правил пользования библиотек</w:t>
      </w:r>
      <w:r>
        <w:rPr>
          <w:sz w:val="28"/>
          <w:szCs w:val="28"/>
        </w:rPr>
        <w:t>ой;</w:t>
      </w:r>
      <w:r w:rsidRPr="00F97849">
        <w:rPr>
          <w:sz w:val="28"/>
          <w:szCs w:val="28"/>
        </w:rPr>
        <w:t xml:space="preserve"> </w:t>
      </w:r>
    </w:p>
    <w:p w:rsidR="00F97849" w:rsidRPr="00F97849" w:rsidRDefault="00F97849" w:rsidP="00F97849">
      <w:pPr>
        <w:pStyle w:val="a5"/>
        <w:numPr>
          <w:ilvl w:val="0"/>
          <w:numId w:val="3"/>
        </w:numPr>
        <w:tabs>
          <w:tab w:val="left" w:pos="1701"/>
        </w:tabs>
        <w:spacing w:before="0" w:beforeAutospacing="0" w:after="0" w:afterAutospacing="0"/>
        <w:ind w:left="0" w:firstLine="1276"/>
        <w:jc w:val="both"/>
        <w:rPr>
          <w:sz w:val="28"/>
          <w:szCs w:val="28"/>
        </w:rPr>
      </w:pPr>
      <w:r w:rsidRPr="00F97849">
        <w:rPr>
          <w:sz w:val="28"/>
          <w:szCs w:val="28"/>
        </w:rPr>
        <w:t>отсутствие запрашиваемой базы данных в библиотеке</w:t>
      </w:r>
      <w:r>
        <w:rPr>
          <w:sz w:val="28"/>
          <w:szCs w:val="28"/>
        </w:rPr>
        <w:t>;</w:t>
      </w:r>
      <w:r w:rsidRPr="00F97849">
        <w:rPr>
          <w:sz w:val="28"/>
          <w:szCs w:val="28"/>
        </w:rPr>
        <w:t xml:space="preserve"> </w:t>
      </w:r>
    </w:p>
    <w:p w:rsidR="00F97849" w:rsidRPr="00BD4AB1" w:rsidRDefault="00F97849" w:rsidP="00F97849">
      <w:pPr>
        <w:ind w:firstLine="708"/>
        <w:rPr>
          <w:sz w:val="28"/>
          <w:szCs w:val="28"/>
        </w:rPr>
      </w:pPr>
      <w:r w:rsidRPr="00BD4AB1">
        <w:rPr>
          <w:sz w:val="28"/>
          <w:szCs w:val="28"/>
        </w:rPr>
        <w:t>2.</w:t>
      </w:r>
      <w:r>
        <w:rPr>
          <w:sz w:val="28"/>
          <w:szCs w:val="28"/>
        </w:rPr>
        <w:t>7</w:t>
      </w:r>
      <w:r w:rsidRPr="00BD4AB1">
        <w:rPr>
          <w:sz w:val="28"/>
          <w:szCs w:val="28"/>
        </w:rPr>
        <w:t xml:space="preserve">. Предоставление </w:t>
      </w:r>
      <w:r>
        <w:rPr>
          <w:sz w:val="28"/>
          <w:szCs w:val="28"/>
        </w:rPr>
        <w:t xml:space="preserve">данной </w:t>
      </w:r>
      <w:r w:rsidRPr="00BD4AB1">
        <w:rPr>
          <w:sz w:val="28"/>
          <w:szCs w:val="28"/>
        </w:rPr>
        <w:t>муниципальной услуги, а также информ</w:t>
      </w:r>
      <w:r w:rsidRPr="00BD4AB1">
        <w:rPr>
          <w:sz w:val="28"/>
          <w:szCs w:val="28"/>
        </w:rPr>
        <w:t>и</w:t>
      </w:r>
      <w:r w:rsidRPr="00BD4AB1">
        <w:rPr>
          <w:sz w:val="28"/>
          <w:szCs w:val="28"/>
        </w:rPr>
        <w:t>рование и консультирование по предоставлению муниципальной услуги осуществляется бесплатно</w:t>
      </w:r>
      <w:r>
        <w:rPr>
          <w:sz w:val="28"/>
          <w:szCs w:val="28"/>
        </w:rPr>
        <w:t xml:space="preserve"> в соответствии с Уставом и правилами пользов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библиотекой</w:t>
      </w:r>
      <w:r w:rsidRPr="00BD4AB1">
        <w:rPr>
          <w:sz w:val="28"/>
          <w:szCs w:val="28"/>
        </w:rPr>
        <w:t xml:space="preserve">. </w:t>
      </w:r>
    </w:p>
    <w:p w:rsidR="000442D1" w:rsidRPr="004A52A5" w:rsidRDefault="004A52A5" w:rsidP="004A52A5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</w:t>
      </w:r>
      <w:r w:rsidR="000442D1" w:rsidRPr="004A52A5">
        <w:rPr>
          <w:sz w:val="28"/>
          <w:szCs w:val="28"/>
        </w:rPr>
        <w:t xml:space="preserve">Сроки предоставления </w:t>
      </w:r>
      <w:r>
        <w:rPr>
          <w:sz w:val="28"/>
          <w:szCs w:val="28"/>
        </w:rPr>
        <w:t xml:space="preserve">муниципальной </w:t>
      </w:r>
      <w:r w:rsidR="000442D1" w:rsidRPr="004A52A5">
        <w:rPr>
          <w:sz w:val="28"/>
          <w:szCs w:val="28"/>
        </w:rPr>
        <w:t>услуг</w:t>
      </w:r>
      <w:r>
        <w:rPr>
          <w:sz w:val="28"/>
          <w:szCs w:val="28"/>
        </w:rPr>
        <w:t>и:</w:t>
      </w:r>
      <w:r w:rsidR="000442D1" w:rsidRPr="004A52A5">
        <w:rPr>
          <w:sz w:val="28"/>
          <w:szCs w:val="28"/>
        </w:rPr>
        <w:t xml:space="preserve"> </w:t>
      </w:r>
    </w:p>
    <w:p w:rsidR="00502C2B" w:rsidRPr="002E5A99" w:rsidRDefault="002E5A99" w:rsidP="002E5A99">
      <w:pPr>
        <w:pStyle w:val="a6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муниципальной услуги производится в сроки, опред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ленные Постановлением Министерства труда и социального развития от 03.02.1997 №6 «Об утверждении межотраслевых норм времени на работы, выполняемые в библиотеках»</w:t>
      </w:r>
    </w:p>
    <w:p w:rsidR="006D0508" w:rsidRPr="002E5A99" w:rsidRDefault="006D0508" w:rsidP="002E5A99">
      <w:pPr>
        <w:ind w:firstLine="708"/>
        <w:rPr>
          <w:sz w:val="28"/>
          <w:szCs w:val="28"/>
        </w:rPr>
      </w:pPr>
      <w:r w:rsidRPr="002E5A99">
        <w:rPr>
          <w:sz w:val="28"/>
          <w:szCs w:val="28"/>
        </w:rPr>
        <w:t>Общий срок предоставления муниципальной услуги при личном обр</w:t>
      </w:r>
      <w:r w:rsidRPr="002E5A99">
        <w:rPr>
          <w:sz w:val="28"/>
          <w:szCs w:val="28"/>
        </w:rPr>
        <w:t>а</w:t>
      </w:r>
      <w:r w:rsidRPr="002E5A99">
        <w:rPr>
          <w:sz w:val="28"/>
          <w:szCs w:val="28"/>
        </w:rPr>
        <w:t>щении заявителя в библиотеку составляет 30 минут.</w:t>
      </w:r>
    </w:p>
    <w:p w:rsidR="006D0508" w:rsidRPr="002E5A99" w:rsidRDefault="006D0508" w:rsidP="002E5A99">
      <w:pPr>
        <w:ind w:firstLine="708"/>
        <w:rPr>
          <w:sz w:val="28"/>
          <w:szCs w:val="28"/>
        </w:rPr>
      </w:pPr>
      <w:r w:rsidRPr="002E5A99">
        <w:rPr>
          <w:sz w:val="28"/>
          <w:szCs w:val="28"/>
        </w:rPr>
        <w:t>Общий срок предоставления муниципальной услуги при письменном обр</w:t>
      </w:r>
      <w:r w:rsidRPr="002E5A99">
        <w:rPr>
          <w:sz w:val="28"/>
          <w:szCs w:val="28"/>
        </w:rPr>
        <w:t>а</w:t>
      </w:r>
      <w:r w:rsidRPr="002E5A99">
        <w:rPr>
          <w:sz w:val="28"/>
          <w:szCs w:val="28"/>
        </w:rPr>
        <w:t>щении заявителя в библиотеку составляет 5 дней.</w:t>
      </w:r>
    </w:p>
    <w:p w:rsidR="006D0508" w:rsidRPr="002E5A99" w:rsidRDefault="006D0508" w:rsidP="002E5A99">
      <w:pPr>
        <w:rPr>
          <w:sz w:val="28"/>
          <w:szCs w:val="28"/>
        </w:rPr>
      </w:pPr>
    </w:p>
    <w:p w:rsidR="006D0508" w:rsidRPr="002E5A99" w:rsidRDefault="006D0508" w:rsidP="002E5A99">
      <w:pPr>
        <w:ind w:firstLine="708"/>
        <w:rPr>
          <w:sz w:val="28"/>
          <w:szCs w:val="28"/>
        </w:rPr>
      </w:pPr>
      <w:r w:rsidRPr="002E5A99">
        <w:rPr>
          <w:sz w:val="28"/>
          <w:szCs w:val="28"/>
        </w:rPr>
        <w:lastRenderedPageBreak/>
        <w:t>Максимальное время ожидания и продолжительность приема заявит</w:t>
      </w:r>
      <w:r w:rsidRPr="002E5A99">
        <w:rPr>
          <w:sz w:val="28"/>
          <w:szCs w:val="28"/>
        </w:rPr>
        <w:t>е</w:t>
      </w:r>
      <w:r w:rsidRPr="002E5A99">
        <w:rPr>
          <w:sz w:val="28"/>
          <w:szCs w:val="28"/>
        </w:rPr>
        <w:t>лей при решении отдельных вопросов, связанных с предоставлением мун</w:t>
      </w:r>
      <w:r w:rsidRPr="002E5A99">
        <w:rPr>
          <w:sz w:val="28"/>
          <w:szCs w:val="28"/>
        </w:rPr>
        <w:t>и</w:t>
      </w:r>
      <w:r w:rsidRPr="002E5A99">
        <w:rPr>
          <w:sz w:val="28"/>
          <w:szCs w:val="28"/>
        </w:rPr>
        <w:t>ципальной услуги:</w:t>
      </w:r>
    </w:p>
    <w:p w:rsidR="006D0508" w:rsidRPr="002E5A99" w:rsidRDefault="006D0508" w:rsidP="002E5A99">
      <w:pPr>
        <w:numPr>
          <w:ilvl w:val="0"/>
          <w:numId w:val="12"/>
        </w:numPr>
        <w:rPr>
          <w:sz w:val="28"/>
          <w:szCs w:val="28"/>
        </w:rPr>
      </w:pPr>
      <w:r w:rsidRPr="002E5A99">
        <w:rPr>
          <w:sz w:val="28"/>
          <w:szCs w:val="28"/>
        </w:rPr>
        <w:t>время ожидания в очереди для получения муниципальной услуги и для ко</w:t>
      </w:r>
      <w:r w:rsidRPr="002E5A99">
        <w:rPr>
          <w:sz w:val="28"/>
          <w:szCs w:val="28"/>
        </w:rPr>
        <w:t>н</w:t>
      </w:r>
      <w:r w:rsidRPr="002E5A99">
        <w:rPr>
          <w:sz w:val="28"/>
          <w:szCs w:val="28"/>
        </w:rPr>
        <w:t>сультаций не должно превышать 15 минут;</w:t>
      </w:r>
    </w:p>
    <w:p w:rsidR="006D0508" w:rsidRPr="002E5A99" w:rsidRDefault="006D0508" w:rsidP="002E5A99">
      <w:pPr>
        <w:numPr>
          <w:ilvl w:val="0"/>
          <w:numId w:val="12"/>
        </w:numPr>
        <w:rPr>
          <w:sz w:val="28"/>
          <w:szCs w:val="28"/>
        </w:rPr>
      </w:pPr>
      <w:r w:rsidRPr="002E5A99">
        <w:rPr>
          <w:sz w:val="28"/>
          <w:szCs w:val="28"/>
        </w:rPr>
        <w:t>время приема при получении информации о ходе выполнения услуги не должно превышать 5 минут.</w:t>
      </w:r>
    </w:p>
    <w:p w:rsidR="00CE5056" w:rsidRPr="002E5A99" w:rsidRDefault="004A52A5" w:rsidP="002E5A9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E5A99">
        <w:rPr>
          <w:sz w:val="28"/>
          <w:szCs w:val="28"/>
        </w:rPr>
        <w:t xml:space="preserve">2.9. Требования к </w:t>
      </w:r>
      <w:r w:rsidR="00CF13B7" w:rsidRPr="002E5A99">
        <w:rPr>
          <w:sz w:val="28"/>
          <w:szCs w:val="28"/>
        </w:rPr>
        <w:t>местам предоставления муниципальной услуги</w:t>
      </w:r>
      <w:r w:rsidRPr="002E5A99">
        <w:rPr>
          <w:sz w:val="28"/>
          <w:szCs w:val="28"/>
        </w:rPr>
        <w:t>.</w:t>
      </w:r>
    </w:p>
    <w:p w:rsidR="00C04AA8" w:rsidRPr="00BD4AB1" w:rsidRDefault="00C04AA8" w:rsidP="002E5A99">
      <w:pPr>
        <w:ind w:firstLine="708"/>
        <w:rPr>
          <w:sz w:val="28"/>
          <w:szCs w:val="28"/>
        </w:rPr>
      </w:pPr>
      <w:r w:rsidRPr="002E5A99">
        <w:rPr>
          <w:sz w:val="28"/>
          <w:szCs w:val="28"/>
        </w:rPr>
        <w:t>2.9.1. Места для информирования, места ожидания и места приема за</w:t>
      </w:r>
      <w:r w:rsidRPr="002E5A99">
        <w:rPr>
          <w:sz w:val="28"/>
          <w:szCs w:val="28"/>
        </w:rPr>
        <w:t>я</w:t>
      </w:r>
      <w:r w:rsidRPr="002E5A99">
        <w:rPr>
          <w:sz w:val="28"/>
          <w:szCs w:val="28"/>
        </w:rPr>
        <w:t>вителей должны соответствовать Единым (стандартизованным</w:t>
      </w:r>
      <w:r w:rsidRPr="00BD4AB1">
        <w:rPr>
          <w:sz w:val="28"/>
          <w:szCs w:val="28"/>
        </w:rPr>
        <w:t>) требованиям к предоставлению муниципальных услуг в районе.</w:t>
      </w:r>
    </w:p>
    <w:p w:rsidR="00CF13B7" w:rsidRPr="00CF13B7" w:rsidRDefault="00CF13B7" w:rsidP="00CF13B7">
      <w:pPr>
        <w:pStyle w:val="a6"/>
        <w:spacing w:after="0"/>
        <w:ind w:firstLine="708"/>
        <w:jc w:val="both"/>
        <w:rPr>
          <w:sz w:val="28"/>
          <w:szCs w:val="28"/>
        </w:rPr>
      </w:pPr>
      <w:r w:rsidRPr="00CF13B7">
        <w:rPr>
          <w:sz w:val="28"/>
          <w:szCs w:val="28"/>
        </w:rPr>
        <w:t>Помещения, предназначенные для предоставления муниципальной у</w:t>
      </w:r>
      <w:r w:rsidRPr="00CF13B7">
        <w:rPr>
          <w:sz w:val="28"/>
          <w:szCs w:val="28"/>
        </w:rPr>
        <w:t>с</w:t>
      </w:r>
      <w:r w:rsidRPr="00CF13B7">
        <w:rPr>
          <w:sz w:val="28"/>
          <w:szCs w:val="28"/>
        </w:rPr>
        <w:t>луги, должны соответствовать санитарно-эпидемиологическим правилам и нормативам «Гигиенические тр</w:t>
      </w:r>
      <w:r w:rsidRPr="00CF13B7">
        <w:rPr>
          <w:sz w:val="28"/>
          <w:szCs w:val="28"/>
        </w:rPr>
        <w:t>е</w:t>
      </w:r>
      <w:r w:rsidRPr="00CF13B7">
        <w:rPr>
          <w:sz w:val="28"/>
          <w:szCs w:val="28"/>
        </w:rPr>
        <w:t>бования   к   персональным   электронно-вычислительным   машинам   и   организации р</w:t>
      </w:r>
      <w:r w:rsidRPr="00CF13B7">
        <w:rPr>
          <w:sz w:val="28"/>
          <w:szCs w:val="28"/>
        </w:rPr>
        <w:t>а</w:t>
      </w:r>
      <w:r w:rsidRPr="00CF13B7">
        <w:rPr>
          <w:sz w:val="28"/>
          <w:szCs w:val="28"/>
        </w:rPr>
        <w:t>боты.  СанПиН  2.2.2/2.1340-03»,  Правилам  пожарной безопасности для  учреждений культуры  Росси</w:t>
      </w:r>
      <w:r w:rsidRPr="00CF13B7">
        <w:rPr>
          <w:sz w:val="28"/>
          <w:szCs w:val="28"/>
        </w:rPr>
        <w:t>й</w:t>
      </w:r>
      <w:r w:rsidRPr="00CF13B7">
        <w:rPr>
          <w:sz w:val="28"/>
          <w:szCs w:val="28"/>
        </w:rPr>
        <w:t>ской  Федерации  (ВППБ -13-01-94),  введенным  в действие  приказом М</w:t>
      </w:r>
      <w:r w:rsidRPr="00CF13B7">
        <w:rPr>
          <w:sz w:val="28"/>
          <w:szCs w:val="28"/>
        </w:rPr>
        <w:t>и</w:t>
      </w:r>
      <w:r w:rsidRPr="00CF13B7">
        <w:rPr>
          <w:sz w:val="28"/>
          <w:szCs w:val="28"/>
        </w:rPr>
        <w:t>нистерства культуры РФ от 01.11. 1994 №736</w:t>
      </w:r>
      <w:r>
        <w:rPr>
          <w:sz w:val="28"/>
          <w:szCs w:val="28"/>
        </w:rPr>
        <w:t>,</w:t>
      </w:r>
      <w:r w:rsidRPr="00CF13B7">
        <w:rPr>
          <w:sz w:val="28"/>
          <w:szCs w:val="28"/>
        </w:rPr>
        <w:t xml:space="preserve"> нормам охраны труда. </w:t>
      </w:r>
      <w:r w:rsidR="009E7ED0">
        <w:rPr>
          <w:sz w:val="28"/>
          <w:szCs w:val="28"/>
        </w:rPr>
        <w:t>Они должны соответствовать комфортным условиям для Заявителей и оптимал</w:t>
      </w:r>
      <w:r w:rsidR="009E7ED0">
        <w:rPr>
          <w:sz w:val="28"/>
          <w:szCs w:val="28"/>
        </w:rPr>
        <w:t>ь</w:t>
      </w:r>
      <w:r w:rsidR="009E7ED0">
        <w:rPr>
          <w:sz w:val="28"/>
          <w:szCs w:val="28"/>
        </w:rPr>
        <w:t>ным условиям для специалистов.</w:t>
      </w:r>
    </w:p>
    <w:p w:rsidR="00CF13B7" w:rsidRPr="00CF13B7" w:rsidRDefault="00CF13B7" w:rsidP="00E12407">
      <w:pPr>
        <w:pStyle w:val="a6"/>
        <w:spacing w:after="0"/>
        <w:ind w:firstLine="708"/>
        <w:jc w:val="both"/>
        <w:rPr>
          <w:sz w:val="28"/>
          <w:szCs w:val="28"/>
        </w:rPr>
      </w:pPr>
      <w:r w:rsidRPr="00CF13B7">
        <w:rPr>
          <w:sz w:val="28"/>
          <w:szCs w:val="28"/>
        </w:rPr>
        <w:t>Рабочие места специалистов библиотеки оборудованы средствами в</w:t>
      </w:r>
      <w:r w:rsidRPr="00CF13B7">
        <w:rPr>
          <w:sz w:val="28"/>
          <w:szCs w:val="28"/>
        </w:rPr>
        <w:t>ы</w:t>
      </w:r>
      <w:r w:rsidRPr="00CF13B7">
        <w:rPr>
          <w:sz w:val="28"/>
          <w:szCs w:val="28"/>
        </w:rPr>
        <w:t>числ</w:t>
      </w:r>
      <w:r w:rsidRPr="00CF13B7">
        <w:rPr>
          <w:sz w:val="28"/>
          <w:szCs w:val="28"/>
        </w:rPr>
        <w:t>и</w:t>
      </w:r>
      <w:r w:rsidRPr="00CF13B7">
        <w:rPr>
          <w:sz w:val="28"/>
          <w:szCs w:val="28"/>
        </w:rPr>
        <w:t>тельной техники и    оргтехникой,     позволяющими     организовать    оказ</w:t>
      </w:r>
      <w:r w:rsidRPr="00CF13B7">
        <w:rPr>
          <w:sz w:val="28"/>
          <w:szCs w:val="28"/>
        </w:rPr>
        <w:t>а</w:t>
      </w:r>
      <w:r w:rsidRPr="00CF13B7">
        <w:rPr>
          <w:sz w:val="28"/>
          <w:szCs w:val="28"/>
        </w:rPr>
        <w:t>ние     муниципальной    услуги</w:t>
      </w:r>
      <w:r w:rsidR="00C04AA8">
        <w:rPr>
          <w:sz w:val="28"/>
          <w:szCs w:val="28"/>
        </w:rPr>
        <w:t>.</w:t>
      </w:r>
    </w:p>
    <w:p w:rsidR="00C04AA8" w:rsidRDefault="00C04AA8" w:rsidP="008B1C16">
      <w:pPr>
        <w:pStyle w:val="a6"/>
        <w:spacing w:after="0"/>
        <w:ind w:firstLine="709"/>
        <w:jc w:val="both"/>
        <w:rPr>
          <w:sz w:val="28"/>
          <w:szCs w:val="28"/>
        </w:rPr>
      </w:pPr>
      <w:r w:rsidRPr="00C04AA8">
        <w:rPr>
          <w:sz w:val="28"/>
          <w:szCs w:val="28"/>
        </w:rPr>
        <w:t>Доступ к каталогам и к</w:t>
      </w:r>
      <w:r>
        <w:rPr>
          <w:sz w:val="28"/>
          <w:szCs w:val="28"/>
        </w:rPr>
        <w:t>артотекам должен быть свободным.</w:t>
      </w:r>
    </w:p>
    <w:p w:rsidR="00C04AA8" w:rsidRDefault="00C04AA8" w:rsidP="008B1C16">
      <w:pPr>
        <w:pStyle w:val="a6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2.10. Порядок предоставления консультаций по процедуре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 муниципальной услуги</w:t>
      </w:r>
      <w:r w:rsidR="009E7ED0">
        <w:rPr>
          <w:sz w:val="28"/>
          <w:szCs w:val="28"/>
        </w:rPr>
        <w:t xml:space="preserve"> и сведений о порядке</w:t>
      </w:r>
      <w:r w:rsidR="004B76E9">
        <w:rPr>
          <w:sz w:val="28"/>
          <w:szCs w:val="28"/>
        </w:rPr>
        <w:t xml:space="preserve"> прохождения муниц</w:t>
      </w:r>
      <w:r w:rsidR="004B76E9">
        <w:rPr>
          <w:sz w:val="28"/>
          <w:szCs w:val="28"/>
        </w:rPr>
        <w:t>и</w:t>
      </w:r>
      <w:r w:rsidR="004B76E9">
        <w:rPr>
          <w:sz w:val="28"/>
          <w:szCs w:val="28"/>
        </w:rPr>
        <w:t>пальной услуги</w:t>
      </w:r>
      <w:r w:rsidR="00FD524C">
        <w:rPr>
          <w:sz w:val="28"/>
          <w:szCs w:val="28"/>
        </w:rPr>
        <w:t>.</w:t>
      </w:r>
    </w:p>
    <w:p w:rsidR="00FD524C" w:rsidRDefault="009E7ED0" w:rsidP="009E7ED0">
      <w:pPr>
        <w:pStyle w:val="a6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2.10.1. Консультации по порядку, срокам, процедурам предоставления муниципальной услуги</w:t>
      </w:r>
      <w:r w:rsidR="004B76E9">
        <w:rPr>
          <w:sz w:val="28"/>
          <w:szCs w:val="28"/>
        </w:rPr>
        <w:t xml:space="preserve"> осуществляется специалистом библиотеки, ответс</w:t>
      </w:r>
      <w:r w:rsidR="004B76E9">
        <w:rPr>
          <w:sz w:val="28"/>
          <w:szCs w:val="28"/>
        </w:rPr>
        <w:t>т</w:t>
      </w:r>
      <w:r w:rsidR="004B76E9">
        <w:rPr>
          <w:sz w:val="28"/>
          <w:szCs w:val="28"/>
        </w:rPr>
        <w:t xml:space="preserve">венным за предоставление муниципальной услуги, </w:t>
      </w:r>
      <w:r w:rsidR="00CC7CC2">
        <w:rPr>
          <w:sz w:val="28"/>
          <w:szCs w:val="28"/>
        </w:rPr>
        <w:t>посредством личного о</w:t>
      </w:r>
      <w:r w:rsidR="00CC7CC2">
        <w:rPr>
          <w:sz w:val="28"/>
          <w:szCs w:val="28"/>
        </w:rPr>
        <w:t>б</w:t>
      </w:r>
      <w:r w:rsidR="00CC7CC2">
        <w:rPr>
          <w:sz w:val="28"/>
          <w:szCs w:val="28"/>
        </w:rPr>
        <w:t>ращения заявителей</w:t>
      </w:r>
      <w:r w:rsidR="004B76E9">
        <w:rPr>
          <w:sz w:val="28"/>
          <w:szCs w:val="28"/>
        </w:rPr>
        <w:t>, по телефону, по письменным обращениям заявителей, включая о</w:t>
      </w:r>
      <w:r w:rsidR="004B76E9">
        <w:rPr>
          <w:sz w:val="28"/>
          <w:szCs w:val="28"/>
        </w:rPr>
        <w:t>б</w:t>
      </w:r>
      <w:r w:rsidR="004B76E9">
        <w:rPr>
          <w:sz w:val="28"/>
          <w:szCs w:val="28"/>
        </w:rPr>
        <w:t>ращения по электронной почте.</w:t>
      </w:r>
    </w:p>
    <w:p w:rsidR="004B76E9" w:rsidRDefault="004B76E9" w:rsidP="009E7ED0">
      <w:pPr>
        <w:pStyle w:val="a6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Консультации предоставляются по следующим вопросам:</w:t>
      </w:r>
    </w:p>
    <w:p w:rsidR="004B76E9" w:rsidRDefault="004B76E9" w:rsidP="004B76E9">
      <w:pPr>
        <w:pStyle w:val="a6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перечень документов, необходимых для предоставления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услуги;</w:t>
      </w:r>
    </w:p>
    <w:p w:rsidR="004B76E9" w:rsidRDefault="004B76E9" w:rsidP="004B76E9">
      <w:pPr>
        <w:pStyle w:val="a6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время приёма и сроки выполнения муниципальной услуги;</w:t>
      </w:r>
    </w:p>
    <w:p w:rsidR="004B76E9" w:rsidRDefault="004B76E9" w:rsidP="007A6BEA">
      <w:pPr>
        <w:pStyle w:val="a6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порядок обжалования действий (бездействия) и решений, осущ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ствляемых в ходе предоставления муниципальной услуги.</w:t>
      </w:r>
    </w:p>
    <w:p w:rsidR="007A6BEA" w:rsidRDefault="007A6BEA" w:rsidP="007A6BEA">
      <w:pPr>
        <w:pStyle w:val="a6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личном обращении заявителя специалист библиотеки принимает все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обходимые меры для полного и оперативного ответа на поставленные вопросы, в том числе с привлечением других должнос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ных лиц.</w:t>
      </w:r>
    </w:p>
    <w:p w:rsidR="007A6BEA" w:rsidRDefault="007A6BEA" w:rsidP="002042D1">
      <w:pPr>
        <w:pStyle w:val="a6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Индивидуальное устное консультирование каждого заинтересованного лица проводится не более 10 минут.</w:t>
      </w:r>
    </w:p>
    <w:p w:rsidR="007A6BEA" w:rsidRDefault="007A6BEA" w:rsidP="002042D1">
      <w:pPr>
        <w:pStyle w:val="a6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Звонки заявителей принимаются в соответствии с графиком работы специалиста библиотеки, ответственного за предоставление муниципальной услуги. </w:t>
      </w:r>
    </w:p>
    <w:p w:rsidR="007A6BEA" w:rsidRDefault="007A6BEA" w:rsidP="002042D1">
      <w:pPr>
        <w:pStyle w:val="a6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ответах на телефонные звонки и устные обращения специалист подробно, в вежливой форме информирует пол</w:t>
      </w:r>
      <w:r w:rsidR="00D038C5">
        <w:rPr>
          <w:sz w:val="28"/>
          <w:szCs w:val="28"/>
        </w:rPr>
        <w:t>ьзовател</w:t>
      </w:r>
      <w:r>
        <w:rPr>
          <w:sz w:val="28"/>
          <w:szCs w:val="28"/>
        </w:rPr>
        <w:t>ей по вопросам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доставления муниципальной услуги.</w:t>
      </w:r>
      <w:r w:rsidR="00222AE2">
        <w:rPr>
          <w:sz w:val="28"/>
          <w:szCs w:val="28"/>
        </w:rPr>
        <w:t xml:space="preserve"> Ответ на телефонный звонок должен содержать информацию о наименовании отдела (сектора) библиотеки</w:t>
      </w:r>
      <w:r w:rsidR="00D038C5">
        <w:rPr>
          <w:sz w:val="28"/>
          <w:szCs w:val="28"/>
        </w:rPr>
        <w:t>, фам</w:t>
      </w:r>
      <w:r w:rsidR="00D038C5">
        <w:rPr>
          <w:sz w:val="28"/>
          <w:szCs w:val="28"/>
        </w:rPr>
        <w:t>и</w:t>
      </w:r>
      <w:r w:rsidR="00D038C5">
        <w:rPr>
          <w:sz w:val="28"/>
          <w:szCs w:val="28"/>
        </w:rPr>
        <w:t>лии, имени, отчества и должности специалиста, принявшего телефонный звонок. Время разговора не должно превышать 10 минут.</w:t>
      </w:r>
    </w:p>
    <w:p w:rsidR="00D038C5" w:rsidRDefault="00D038C5" w:rsidP="002042D1">
      <w:pPr>
        <w:pStyle w:val="a6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невозможности специалиста, принявшего звонок, самостоятельно ответить на поставленные вопросы, телефонный звонок должен быть переа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ресован (переведён) на другое должностное лицо или же пользователю 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жен быть сообщён телефонный номер, по которому можно получить необх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димую информацию.</w:t>
      </w:r>
    </w:p>
    <w:p w:rsidR="00D038C5" w:rsidRDefault="00D038C5" w:rsidP="002042D1">
      <w:pPr>
        <w:pStyle w:val="a6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получении обращения по электронной почте, срок ответа по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щению не должен превышать 30 дней с момента регистрации такого обращ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ния. Указанный срок может быть продлён по решению директора библиотеки в случаях и порядке, предусмотренных пунктом 2 статьи 12 Федерального закона от 02.05.2006 №59-ФЗ «О порядке рассмотрения обращений граждан Российской Федерации».</w:t>
      </w:r>
    </w:p>
    <w:p w:rsidR="00D038C5" w:rsidRDefault="00D038C5" w:rsidP="002042D1">
      <w:pPr>
        <w:pStyle w:val="a6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порядке предоставления муниципальной услуги предо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тавляется бесплатно.</w:t>
      </w:r>
    </w:p>
    <w:p w:rsidR="00BF2AF3" w:rsidRDefault="00634846" w:rsidP="008B1C16">
      <w:pPr>
        <w:pStyle w:val="a6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2.11. </w:t>
      </w:r>
      <w:r w:rsidR="00BF2AF3">
        <w:rPr>
          <w:sz w:val="28"/>
          <w:szCs w:val="28"/>
        </w:rPr>
        <w:t>Показатели оценки доступности и качества муниципальной усл</w:t>
      </w:r>
      <w:r w:rsidR="00BF2AF3">
        <w:rPr>
          <w:sz w:val="28"/>
          <w:szCs w:val="28"/>
        </w:rPr>
        <w:t>у</w:t>
      </w:r>
      <w:r w:rsidR="00BF2AF3">
        <w:rPr>
          <w:sz w:val="28"/>
          <w:szCs w:val="28"/>
        </w:rPr>
        <w:t>ги.</w:t>
      </w:r>
    </w:p>
    <w:p w:rsidR="002042D1" w:rsidRDefault="00634846" w:rsidP="008B1C16">
      <w:pPr>
        <w:pStyle w:val="a6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Показателями оценки доступности и качества муниципальной услуги явля</w:t>
      </w:r>
      <w:r w:rsidR="00BF2AF3">
        <w:rPr>
          <w:sz w:val="28"/>
          <w:szCs w:val="28"/>
        </w:rPr>
        <w:t>ется отсутствие жалоб Заявителей на доступность и качество муниц</w:t>
      </w:r>
      <w:r w:rsidR="00BF2AF3">
        <w:rPr>
          <w:sz w:val="28"/>
          <w:szCs w:val="28"/>
        </w:rPr>
        <w:t>и</w:t>
      </w:r>
      <w:r w:rsidR="00BF2AF3">
        <w:rPr>
          <w:sz w:val="28"/>
          <w:szCs w:val="28"/>
        </w:rPr>
        <w:t>пальной услуги.</w:t>
      </w:r>
    </w:p>
    <w:p w:rsidR="00BF2AF3" w:rsidRDefault="00BF2AF3" w:rsidP="00BF2AF3">
      <w:pPr>
        <w:pStyle w:val="a6"/>
        <w:spacing w:after="0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Административные процедуры</w:t>
      </w:r>
    </w:p>
    <w:p w:rsidR="001E22C0" w:rsidRDefault="001E22C0" w:rsidP="001E22C0">
      <w:pPr>
        <w:pStyle w:val="a6"/>
        <w:spacing w:after="0"/>
        <w:ind w:firstLine="708"/>
        <w:jc w:val="both"/>
        <w:rPr>
          <w:sz w:val="28"/>
          <w:szCs w:val="28"/>
        </w:rPr>
      </w:pPr>
      <w:r w:rsidRPr="001E22C0">
        <w:rPr>
          <w:sz w:val="28"/>
          <w:szCs w:val="28"/>
        </w:rPr>
        <w:t>3.1.</w:t>
      </w:r>
      <w:r>
        <w:rPr>
          <w:sz w:val="28"/>
          <w:szCs w:val="28"/>
        </w:rPr>
        <w:t xml:space="preserve"> В отделе обслуживания и секторе справочно-библиографической и информационной работы доступны следующие каталоги и базы данных:</w:t>
      </w:r>
    </w:p>
    <w:p w:rsidR="001E22C0" w:rsidRDefault="001E22C0" w:rsidP="001E22C0">
      <w:pPr>
        <w:pStyle w:val="a6"/>
        <w:numPr>
          <w:ilvl w:val="0"/>
          <w:numId w:val="7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Алфавитный каталог</w:t>
      </w:r>
    </w:p>
    <w:p w:rsidR="001E22C0" w:rsidRDefault="001E22C0" w:rsidP="001E22C0">
      <w:pPr>
        <w:pStyle w:val="a6"/>
        <w:numPr>
          <w:ilvl w:val="0"/>
          <w:numId w:val="7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Систематический каталог</w:t>
      </w:r>
    </w:p>
    <w:p w:rsidR="000561A5" w:rsidRDefault="000561A5" w:rsidP="001E22C0">
      <w:pPr>
        <w:pStyle w:val="a6"/>
        <w:numPr>
          <w:ilvl w:val="0"/>
          <w:numId w:val="7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Краеведческий каталог</w:t>
      </w:r>
    </w:p>
    <w:p w:rsidR="000561A5" w:rsidRDefault="000561A5" w:rsidP="001E22C0">
      <w:pPr>
        <w:pStyle w:val="a6"/>
        <w:numPr>
          <w:ilvl w:val="0"/>
          <w:numId w:val="7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Систематическая картотека статей</w:t>
      </w:r>
    </w:p>
    <w:p w:rsidR="000561A5" w:rsidRDefault="00647227" w:rsidP="001E22C0">
      <w:pPr>
        <w:pStyle w:val="a6"/>
        <w:numPr>
          <w:ilvl w:val="0"/>
          <w:numId w:val="7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Ка</w:t>
      </w:r>
      <w:r w:rsidR="00673C7B">
        <w:rPr>
          <w:sz w:val="28"/>
          <w:szCs w:val="28"/>
        </w:rPr>
        <w:t>талог</w:t>
      </w:r>
      <w:r>
        <w:rPr>
          <w:sz w:val="28"/>
          <w:szCs w:val="28"/>
        </w:rPr>
        <w:t xml:space="preserve"> </w:t>
      </w:r>
      <w:r w:rsidR="00673C7B">
        <w:rPr>
          <w:sz w:val="28"/>
          <w:szCs w:val="28"/>
        </w:rPr>
        <w:t>заглав</w:t>
      </w:r>
      <w:r>
        <w:rPr>
          <w:sz w:val="28"/>
          <w:szCs w:val="28"/>
        </w:rPr>
        <w:t>ий</w:t>
      </w:r>
    </w:p>
    <w:p w:rsidR="00647227" w:rsidRDefault="00647227" w:rsidP="001E22C0">
      <w:pPr>
        <w:pStyle w:val="a6"/>
        <w:numPr>
          <w:ilvl w:val="0"/>
          <w:numId w:val="7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Картотека «Рецензий»</w:t>
      </w:r>
    </w:p>
    <w:p w:rsidR="00647227" w:rsidRDefault="00647227" w:rsidP="001E22C0">
      <w:pPr>
        <w:pStyle w:val="a6"/>
        <w:numPr>
          <w:ilvl w:val="0"/>
          <w:numId w:val="7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Картотека «Персоналия»</w:t>
      </w:r>
    </w:p>
    <w:p w:rsidR="00647227" w:rsidRDefault="00647227" w:rsidP="001E22C0">
      <w:pPr>
        <w:pStyle w:val="a6"/>
        <w:numPr>
          <w:ilvl w:val="0"/>
          <w:numId w:val="7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Фонотека</w:t>
      </w:r>
    </w:p>
    <w:p w:rsidR="00647227" w:rsidRDefault="00647227" w:rsidP="001E22C0">
      <w:pPr>
        <w:pStyle w:val="a6"/>
        <w:numPr>
          <w:ilvl w:val="0"/>
          <w:numId w:val="7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Картотека стихов</w:t>
      </w:r>
    </w:p>
    <w:p w:rsidR="00647227" w:rsidRDefault="00647227" w:rsidP="001E22C0">
      <w:pPr>
        <w:pStyle w:val="a6"/>
        <w:numPr>
          <w:ilvl w:val="0"/>
          <w:numId w:val="7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Картотека «Электронные ресурсы»</w:t>
      </w:r>
    </w:p>
    <w:p w:rsidR="00647227" w:rsidRDefault="00647227" w:rsidP="001E22C0">
      <w:pPr>
        <w:pStyle w:val="a6"/>
        <w:numPr>
          <w:ilvl w:val="0"/>
          <w:numId w:val="7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СПС «Консультант Плюс»</w:t>
      </w:r>
    </w:p>
    <w:p w:rsidR="00647227" w:rsidRDefault="00647227" w:rsidP="001E22C0">
      <w:pPr>
        <w:pStyle w:val="a6"/>
        <w:numPr>
          <w:ilvl w:val="0"/>
          <w:numId w:val="7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ИПС ССИ ФСО</w:t>
      </w:r>
    </w:p>
    <w:p w:rsidR="00647227" w:rsidRDefault="00647227" w:rsidP="001E22C0">
      <w:pPr>
        <w:pStyle w:val="a6"/>
        <w:numPr>
          <w:ilvl w:val="0"/>
          <w:numId w:val="7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ЭБД «Книги»</w:t>
      </w:r>
    </w:p>
    <w:p w:rsidR="00647227" w:rsidRDefault="00647227" w:rsidP="001E22C0">
      <w:pPr>
        <w:pStyle w:val="a6"/>
        <w:numPr>
          <w:ilvl w:val="0"/>
          <w:numId w:val="7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ЭБД «Статьи»</w:t>
      </w:r>
    </w:p>
    <w:p w:rsidR="00647227" w:rsidRDefault="00647227" w:rsidP="001E22C0">
      <w:pPr>
        <w:pStyle w:val="a6"/>
        <w:numPr>
          <w:ilvl w:val="0"/>
          <w:numId w:val="7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ЭБД «Край родной»</w:t>
      </w:r>
    </w:p>
    <w:p w:rsidR="00647227" w:rsidRPr="001E22C0" w:rsidRDefault="00647227" w:rsidP="001E22C0">
      <w:pPr>
        <w:pStyle w:val="a6"/>
        <w:numPr>
          <w:ilvl w:val="0"/>
          <w:numId w:val="7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ЭБД «Репродукции»</w:t>
      </w:r>
    </w:p>
    <w:p w:rsidR="00BF2AF3" w:rsidRDefault="00CC7CC2" w:rsidP="00964F37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91052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BF2AF3" w:rsidRPr="00CC7CC2">
        <w:rPr>
          <w:sz w:val="28"/>
          <w:szCs w:val="28"/>
        </w:rPr>
        <w:t xml:space="preserve"> </w:t>
      </w:r>
      <w:r w:rsidR="00D038C5" w:rsidRPr="00D038C5">
        <w:rPr>
          <w:sz w:val="28"/>
          <w:szCs w:val="28"/>
        </w:rPr>
        <w:t>Основанием для предоставления муниципальной услуги является личное обращ</w:t>
      </w:r>
      <w:r w:rsidR="00D038C5" w:rsidRPr="00D038C5">
        <w:rPr>
          <w:sz w:val="28"/>
          <w:szCs w:val="28"/>
        </w:rPr>
        <w:t>е</w:t>
      </w:r>
      <w:r w:rsidR="00D038C5" w:rsidRPr="00D038C5">
        <w:rPr>
          <w:sz w:val="28"/>
          <w:szCs w:val="28"/>
        </w:rPr>
        <w:t xml:space="preserve">ние получателя услуги </w:t>
      </w:r>
      <w:r w:rsidR="007056A4">
        <w:rPr>
          <w:sz w:val="28"/>
          <w:szCs w:val="28"/>
        </w:rPr>
        <w:t>в библиотеку.</w:t>
      </w:r>
    </w:p>
    <w:p w:rsidR="00964F37" w:rsidRDefault="00964F37" w:rsidP="00964F37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91052">
        <w:rPr>
          <w:sz w:val="28"/>
          <w:szCs w:val="28"/>
        </w:rPr>
        <w:t>2</w:t>
      </w:r>
      <w:r>
        <w:rPr>
          <w:sz w:val="28"/>
          <w:szCs w:val="28"/>
        </w:rPr>
        <w:t>. Предоставление доступа к СПА и БД при посещении библиотеки.</w:t>
      </w:r>
    </w:p>
    <w:p w:rsidR="00F91052" w:rsidRPr="00F91052" w:rsidRDefault="00F91052" w:rsidP="00F91052">
      <w:pPr>
        <w:ind w:firstLine="708"/>
        <w:rPr>
          <w:sz w:val="28"/>
          <w:szCs w:val="28"/>
        </w:rPr>
      </w:pPr>
      <w:r w:rsidRPr="00F91052">
        <w:rPr>
          <w:sz w:val="28"/>
          <w:szCs w:val="28"/>
        </w:rPr>
        <w:t>3.</w:t>
      </w:r>
      <w:r>
        <w:rPr>
          <w:sz w:val="28"/>
          <w:szCs w:val="28"/>
        </w:rPr>
        <w:t>2</w:t>
      </w:r>
      <w:r w:rsidRPr="00F91052">
        <w:rPr>
          <w:sz w:val="28"/>
          <w:szCs w:val="28"/>
        </w:rPr>
        <w:t>.1. Прием и регистрация пользователей в отделе обслуживания</w:t>
      </w:r>
      <w:r>
        <w:rPr>
          <w:sz w:val="28"/>
          <w:szCs w:val="28"/>
        </w:rPr>
        <w:t>,</w:t>
      </w:r>
      <w:r w:rsidRPr="00F91052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секторе справочно-библиографической и информационной работы</w:t>
      </w:r>
      <w:r w:rsidRPr="00F91052">
        <w:rPr>
          <w:sz w:val="28"/>
          <w:szCs w:val="28"/>
        </w:rPr>
        <w:t>. При пе</w:t>
      </w:r>
      <w:r w:rsidRPr="00F91052">
        <w:rPr>
          <w:sz w:val="28"/>
          <w:szCs w:val="28"/>
        </w:rPr>
        <w:t>р</w:t>
      </w:r>
      <w:r w:rsidRPr="00F91052">
        <w:rPr>
          <w:sz w:val="28"/>
          <w:szCs w:val="28"/>
        </w:rPr>
        <w:t>вичном посещении в текущем году требуется предъявить документ, удост</w:t>
      </w:r>
      <w:r w:rsidRPr="00F91052">
        <w:rPr>
          <w:sz w:val="28"/>
          <w:szCs w:val="28"/>
        </w:rPr>
        <w:t>о</w:t>
      </w:r>
      <w:r w:rsidRPr="00F91052">
        <w:rPr>
          <w:sz w:val="28"/>
          <w:szCs w:val="28"/>
        </w:rPr>
        <w:t>веряющий личность.</w:t>
      </w:r>
    </w:p>
    <w:p w:rsidR="00F91052" w:rsidRPr="00F91052" w:rsidRDefault="00F91052" w:rsidP="00F91052">
      <w:pPr>
        <w:rPr>
          <w:sz w:val="28"/>
          <w:szCs w:val="28"/>
        </w:rPr>
      </w:pPr>
      <w:r w:rsidRPr="00F91052">
        <w:rPr>
          <w:sz w:val="28"/>
          <w:szCs w:val="28"/>
        </w:rPr>
        <w:tab/>
        <w:t>Порядок действий:</w:t>
      </w:r>
    </w:p>
    <w:p w:rsidR="00F91052" w:rsidRPr="00F91052" w:rsidRDefault="00F91052" w:rsidP="00F91052">
      <w:pPr>
        <w:ind w:firstLine="708"/>
        <w:rPr>
          <w:sz w:val="28"/>
          <w:szCs w:val="28"/>
        </w:rPr>
      </w:pPr>
      <w:r w:rsidRPr="00F91052">
        <w:rPr>
          <w:sz w:val="28"/>
          <w:szCs w:val="28"/>
        </w:rPr>
        <w:t>- оформление   документов    на   право    получения    муниципальной    усл</w:t>
      </w:r>
      <w:r w:rsidRPr="00F91052">
        <w:rPr>
          <w:sz w:val="28"/>
          <w:szCs w:val="28"/>
        </w:rPr>
        <w:t>у</w:t>
      </w:r>
      <w:r w:rsidRPr="00F91052">
        <w:rPr>
          <w:sz w:val="28"/>
          <w:szCs w:val="28"/>
        </w:rPr>
        <w:t>ги (в том случае, если услуга предоставляется в стенах библиотеки):</w:t>
      </w:r>
    </w:p>
    <w:p w:rsidR="00F91052" w:rsidRPr="00F91052" w:rsidRDefault="00FC0EE5" w:rsidP="00F91052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запись пользователя</w:t>
      </w:r>
      <w:r w:rsidR="00F91052" w:rsidRPr="00F91052">
        <w:rPr>
          <w:sz w:val="28"/>
          <w:szCs w:val="28"/>
        </w:rPr>
        <w:t>, заполнение договора на обслуживание и обр</w:t>
      </w:r>
      <w:r w:rsidR="00F91052" w:rsidRPr="00F91052">
        <w:rPr>
          <w:sz w:val="28"/>
          <w:szCs w:val="28"/>
        </w:rPr>
        <w:t>а</w:t>
      </w:r>
      <w:r w:rsidR="00F91052" w:rsidRPr="00F91052">
        <w:rPr>
          <w:sz w:val="28"/>
          <w:szCs w:val="28"/>
        </w:rPr>
        <w:t xml:space="preserve">ботку персональных данных, читательского формуляра специалистом </w:t>
      </w:r>
      <w:r>
        <w:rPr>
          <w:sz w:val="28"/>
          <w:szCs w:val="28"/>
        </w:rPr>
        <w:t>б</w:t>
      </w:r>
      <w:r w:rsidR="00F91052" w:rsidRPr="00F91052">
        <w:rPr>
          <w:sz w:val="28"/>
          <w:szCs w:val="28"/>
        </w:rPr>
        <w:t>и</w:t>
      </w:r>
      <w:r w:rsidR="00F91052" w:rsidRPr="00F91052">
        <w:rPr>
          <w:sz w:val="28"/>
          <w:szCs w:val="28"/>
        </w:rPr>
        <w:t>б</w:t>
      </w:r>
      <w:r>
        <w:rPr>
          <w:sz w:val="28"/>
          <w:szCs w:val="28"/>
        </w:rPr>
        <w:t>лиотеки</w:t>
      </w:r>
      <w:r w:rsidR="00F91052" w:rsidRPr="00F91052">
        <w:rPr>
          <w:sz w:val="28"/>
          <w:szCs w:val="28"/>
        </w:rPr>
        <w:t>.</w:t>
      </w:r>
    </w:p>
    <w:p w:rsidR="00F91052" w:rsidRPr="00F91052" w:rsidRDefault="00F91052" w:rsidP="00F91052">
      <w:pPr>
        <w:ind w:firstLine="708"/>
        <w:rPr>
          <w:sz w:val="28"/>
          <w:szCs w:val="28"/>
        </w:rPr>
      </w:pPr>
      <w:r w:rsidRPr="00F91052">
        <w:rPr>
          <w:sz w:val="28"/>
          <w:szCs w:val="28"/>
        </w:rPr>
        <w:t xml:space="preserve">- ознакомление   с   Правилами   пользования   </w:t>
      </w:r>
      <w:r w:rsidR="00FC0EE5">
        <w:rPr>
          <w:sz w:val="28"/>
          <w:szCs w:val="28"/>
        </w:rPr>
        <w:t>библиотеки</w:t>
      </w:r>
      <w:r w:rsidRPr="00F91052">
        <w:rPr>
          <w:sz w:val="28"/>
          <w:szCs w:val="28"/>
        </w:rPr>
        <w:t>; и   Прав</w:t>
      </w:r>
      <w:r w:rsidRPr="00F91052">
        <w:rPr>
          <w:sz w:val="28"/>
          <w:szCs w:val="28"/>
        </w:rPr>
        <w:t>и</w:t>
      </w:r>
      <w:r w:rsidRPr="00F91052">
        <w:rPr>
          <w:sz w:val="28"/>
          <w:szCs w:val="28"/>
        </w:rPr>
        <w:t>лами  пользования документами в электро</w:t>
      </w:r>
      <w:r w:rsidRPr="00F91052">
        <w:rPr>
          <w:sz w:val="28"/>
          <w:szCs w:val="28"/>
        </w:rPr>
        <w:t>н</w:t>
      </w:r>
      <w:r w:rsidRPr="00F91052">
        <w:rPr>
          <w:sz w:val="28"/>
          <w:szCs w:val="28"/>
        </w:rPr>
        <w:t>ном виде.</w:t>
      </w:r>
    </w:p>
    <w:p w:rsidR="00FC0EE5" w:rsidRDefault="00F91052" w:rsidP="00FC0EE5">
      <w:pPr>
        <w:ind w:firstLine="708"/>
        <w:rPr>
          <w:sz w:val="28"/>
          <w:szCs w:val="28"/>
        </w:rPr>
      </w:pPr>
      <w:r w:rsidRPr="00F91052">
        <w:rPr>
          <w:sz w:val="28"/>
          <w:szCs w:val="28"/>
        </w:rPr>
        <w:t>Результатом административного действия является оформление в уст</w:t>
      </w:r>
      <w:r w:rsidRPr="00F91052">
        <w:rPr>
          <w:sz w:val="28"/>
          <w:szCs w:val="28"/>
        </w:rPr>
        <w:t>а</w:t>
      </w:r>
      <w:r w:rsidRPr="00F91052">
        <w:rPr>
          <w:sz w:val="28"/>
          <w:szCs w:val="28"/>
        </w:rPr>
        <w:t>но</w:t>
      </w:r>
      <w:r w:rsidRPr="00F91052">
        <w:rPr>
          <w:sz w:val="28"/>
          <w:szCs w:val="28"/>
        </w:rPr>
        <w:t>в</w:t>
      </w:r>
      <w:r w:rsidRPr="00F91052">
        <w:rPr>
          <w:sz w:val="28"/>
          <w:szCs w:val="28"/>
        </w:rPr>
        <w:t>ленном</w:t>
      </w:r>
      <w:r w:rsidR="00FC0EE5">
        <w:rPr>
          <w:sz w:val="28"/>
          <w:szCs w:val="28"/>
        </w:rPr>
        <w:t xml:space="preserve"> </w:t>
      </w:r>
      <w:r w:rsidRPr="00F91052">
        <w:rPr>
          <w:sz w:val="28"/>
          <w:szCs w:val="28"/>
        </w:rPr>
        <w:t>порядке документов на право получения муниципальной услуги в стенах библиоте</w:t>
      </w:r>
      <w:r w:rsidR="00FC0EE5">
        <w:rPr>
          <w:sz w:val="28"/>
          <w:szCs w:val="28"/>
        </w:rPr>
        <w:t>ки.</w:t>
      </w:r>
    </w:p>
    <w:p w:rsidR="000561A5" w:rsidRDefault="000561A5" w:rsidP="00FC0EE5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Блок </w:t>
      </w:r>
      <w:r w:rsidR="008C7E7D">
        <w:rPr>
          <w:sz w:val="28"/>
          <w:szCs w:val="28"/>
        </w:rPr>
        <w:t>–схема последовательности действий при предоставлении услуги представлена в приложении №</w:t>
      </w:r>
      <w:r w:rsidR="00002673">
        <w:rPr>
          <w:sz w:val="28"/>
          <w:szCs w:val="28"/>
        </w:rPr>
        <w:t>1</w:t>
      </w:r>
      <w:r w:rsidR="008C7E7D">
        <w:rPr>
          <w:sz w:val="28"/>
          <w:szCs w:val="28"/>
        </w:rPr>
        <w:t>.</w:t>
      </w:r>
    </w:p>
    <w:p w:rsidR="00F91052" w:rsidRPr="001E22C0" w:rsidRDefault="00F91052" w:rsidP="00FC0EE5">
      <w:pPr>
        <w:ind w:firstLine="708"/>
        <w:rPr>
          <w:sz w:val="28"/>
          <w:szCs w:val="28"/>
        </w:rPr>
      </w:pPr>
      <w:r w:rsidRPr="00F91052">
        <w:rPr>
          <w:sz w:val="28"/>
          <w:szCs w:val="28"/>
        </w:rPr>
        <w:t>3.</w:t>
      </w:r>
      <w:r w:rsidR="00FC0EE5">
        <w:rPr>
          <w:sz w:val="28"/>
          <w:szCs w:val="28"/>
        </w:rPr>
        <w:t>2</w:t>
      </w:r>
      <w:r w:rsidRPr="00F91052">
        <w:rPr>
          <w:sz w:val="28"/>
          <w:szCs w:val="28"/>
        </w:rPr>
        <w:t>.2.</w:t>
      </w:r>
      <w:r w:rsidRPr="00F91052">
        <w:rPr>
          <w:sz w:val="28"/>
          <w:szCs w:val="28"/>
        </w:rPr>
        <w:tab/>
        <w:t xml:space="preserve">Предоставление точки доступа к электронным каталогам и БД </w:t>
      </w:r>
      <w:r w:rsidRPr="001E22C0">
        <w:rPr>
          <w:sz w:val="28"/>
          <w:szCs w:val="28"/>
        </w:rPr>
        <w:t>в стенах библиотек.</w:t>
      </w:r>
    </w:p>
    <w:p w:rsidR="00F91052" w:rsidRPr="00F91052" w:rsidRDefault="00F91052" w:rsidP="00F91052">
      <w:pPr>
        <w:rPr>
          <w:sz w:val="28"/>
          <w:szCs w:val="28"/>
        </w:rPr>
      </w:pPr>
      <w:r w:rsidRPr="00F91052">
        <w:rPr>
          <w:sz w:val="28"/>
          <w:szCs w:val="28"/>
        </w:rPr>
        <w:t>Основанием для начала административного действия является личное обр</w:t>
      </w:r>
      <w:r w:rsidRPr="00F91052">
        <w:rPr>
          <w:sz w:val="28"/>
          <w:szCs w:val="28"/>
        </w:rPr>
        <w:t>а</w:t>
      </w:r>
      <w:r w:rsidRPr="00F91052">
        <w:rPr>
          <w:sz w:val="28"/>
          <w:szCs w:val="28"/>
        </w:rPr>
        <w:t>щение</w:t>
      </w:r>
      <w:r w:rsidR="00FC0EE5">
        <w:rPr>
          <w:sz w:val="28"/>
          <w:szCs w:val="28"/>
        </w:rPr>
        <w:t xml:space="preserve"> </w:t>
      </w:r>
      <w:r w:rsidRPr="00F91052">
        <w:rPr>
          <w:sz w:val="28"/>
          <w:szCs w:val="28"/>
        </w:rPr>
        <w:t>пользователя в библиотеку.</w:t>
      </w:r>
    </w:p>
    <w:p w:rsidR="00F91052" w:rsidRPr="00F91052" w:rsidRDefault="00F91052" w:rsidP="00FC0EE5">
      <w:pPr>
        <w:ind w:firstLine="708"/>
        <w:rPr>
          <w:sz w:val="28"/>
          <w:szCs w:val="28"/>
        </w:rPr>
      </w:pPr>
      <w:r w:rsidRPr="00F91052">
        <w:rPr>
          <w:sz w:val="28"/>
          <w:szCs w:val="28"/>
        </w:rPr>
        <w:t>Ответственным за предоставление услуги я</w:t>
      </w:r>
      <w:r w:rsidR="00FC0EE5">
        <w:rPr>
          <w:sz w:val="28"/>
          <w:szCs w:val="28"/>
        </w:rPr>
        <w:t>вляется должностное лицо библиотеки</w:t>
      </w:r>
      <w:r w:rsidRPr="00F91052">
        <w:rPr>
          <w:sz w:val="28"/>
          <w:szCs w:val="28"/>
        </w:rPr>
        <w:t>.</w:t>
      </w:r>
    </w:p>
    <w:p w:rsidR="00F91052" w:rsidRPr="00F91052" w:rsidRDefault="00F91052" w:rsidP="00F91052">
      <w:pPr>
        <w:ind w:firstLine="708"/>
        <w:rPr>
          <w:sz w:val="28"/>
          <w:szCs w:val="28"/>
        </w:rPr>
      </w:pPr>
      <w:r w:rsidRPr="00F91052">
        <w:rPr>
          <w:sz w:val="28"/>
          <w:szCs w:val="28"/>
        </w:rPr>
        <w:t>Порядок действий:</w:t>
      </w:r>
    </w:p>
    <w:p w:rsidR="00F91052" w:rsidRPr="00F91052" w:rsidRDefault="00F91052" w:rsidP="00FC0EE5">
      <w:pPr>
        <w:numPr>
          <w:ilvl w:val="0"/>
          <w:numId w:val="6"/>
        </w:numPr>
        <w:tabs>
          <w:tab w:val="left" w:pos="1134"/>
        </w:tabs>
        <w:ind w:left="0" w:firstLine="1068"/>
        <w:rPr>
          <w:sz w:val="28"/>
          <w:szCs w:val="28"/>
        </w:rPr>
      </w:pPr>
      <w:r w:rsidRPr="00F91052">
        <w:rPr>
          <w:sz w:val="28"/>
          <w:szCs w:val="28"/>
        </w:rPr>
        <w:t>пользователь самостоятельно осуществляет поиск необходимой ему информации с использованием СПА и БД на библиотечных компьют</w:t>
      </w:r>
      <w:r w:rsidRPr="00F91052">
        <w:rPr>
          <w:sz w:val="28"/>
          <w:szCs w:val="28"/>
        </w:rPr>
        <w:t>е</w:t>
      </w:r>
      <w:r w:rsidRPr="00F91052">
        <w:rPr>
          <w:sz w:val="28"/>
          <w:szCs w:val="28"/>
        </w:rPr>
        <w:t>рах, расположенных в свободном доступе в читател</w:t>
      </w:r>
      <w:r w:rsidRPr="00F91052">
        <w:rPr>
          <w:sz w:val="28"/>
          <w:szCs w:val="28"/>
        </w:rPr>
        <w:t>ь</w:t>
      </w:r>
      <w:r w:rsidRPr="00F91052">
        <w:rPr>
          <w:sz w:val="28"/>
          <w:szCs w:val="28"/>
        </w:rPr>
        <w:t>ской зоне;</w:t>
      </w:r>
    </w:p>
    <w:p w:rsidR="00F91052" w:rsidRPr="00F91052" w:rsidRDefault="00F91052" w:rsidP="00FC0EE5">
      <w:pPr>
        <w:numPr>
          <w:ilvl w:val="0"/>
          <w:numId w:val="6"/>
        </w:numPr>
        <w:ind w:left="0" w:firstLine="1068"/>
        <w:rPr>
          <w:sz w:val="28"/>
          <w:szCs w:val="28"/>
        </w:rPr>
      </w:pPr>
      <w:r w:rsidRPr="00F91052">
        <w:rPr>
          <w:sz w:val="28"/>
          <w:szCs w:val="28"/>
        </w:rPr>
        <w:t>пользователь может обратиться за консультацией и помощью к библиотекарю-консультанту. Библиотекарь-консультант обучит методике поиска по СПА и БД, либо найдет для пользователя нужную информацию с использ</w:t>
      </w:r>
      <w:r w:rsidRPr="00F91052">
        <w:rPr>
          <w:sz w:val="28"/>
          <w:szCs w:val="28"/>
        </w:rPr>
        <w:t>о</w:t>
      </w:r>
      <w:r w:rsidRPr="00F91052">
        <w:rPr>
          <w:sz w:val="28"/>
          <w:szCs w:val="28"/>
        </w:rPr>
        <w:t>ванием СПА и БД;</w:t>
      </w:r>
    </w:p>
    <w:p w:rsidR="00F91052" w:rsidRPr="00F91052" w:rsidRDefault="00F91052" w:rsidP="00FC0EE5">
      <w:pPr>
        <w:numPr>
          <w:ilvl w:val="0"/>
          <w:numId w:val="6"/>
        </w:numPr>
        <w:ind w:left="0" w:firstLine="1068"/>
        <w:rPr>
          <w:sz w:val="28"/>
          <w:szCs w:val="28"/>
        </w:rPr>
      </w:pPr>
      <w:r w:rsidRPr="00F91052">
        <w:rPr>
          <w:sz w:val="28"/>
          <w:szCs w:val="28"/>
        </w:rPr>
        <w:t>фиксация выполненной услуги в бланках библиотечной стат</w:t>
      </w:r>
      <w:r w:rsidRPr="00F91052">
        <w:rPr>
          <w:sz w:val="28"/>
          <w:szCs w:val="28"/>
        </w:rPr>
        <w:t>и</w:t>
      </w:r>
      <w:r w:rsidRPr="00F91052">
        <w:rPr>
          <w:sz w:val="28"/>
          <w:szCs w:val="28"/>
        </w:rPr>
        <w:t>стики (только при обращении к би</w:t>
      </w:r>
      <w:r w:rsidRPr="00F91052">
        <w:rPr>
          <w:sz w:val="28"/>
          <w:szCs w:val="28"/>
        </w:rPr>
        <w:t>б</w:t>
      </w:r>
      <w:r w:rsidRPr="00F91052">
        <w:rPr>
          <w:sz w:val="28"/>
          <w:szCs w:val="28"/>
        </w:rPr>
        <w:t>лиотекарю</w:t>
      </w:r>
      <w:r w:rsidR="00FC0EE5">
        <w:rPr>
          <w:sz w:val="28"/>
          <w:szCs w:val="28"/>
        </w:rPr>
        <w:t>)</w:t>
      </w:r>
      <w:r w:rsidRPr="00F91052">
        <w:rPr>
          <w:sz w:val="28"/>
          <w:szCs w:val="28"/>
        </w:rPr>
        <w:t>.</w:t>
      </w:r>
    </w:p>
    <w:p w:rsidR="00F91052" w:rsidRDefault="00F91052" w:rsidP="00FC0EE5">
      <w:pPr>
        <w:ind w:firstLine="708"/>
        <w:rPr>
          <w:sz w:val="28"/>
          <w:szCs w:val="28"/>
        </w:rPr>
      </w:pPr>
      <w:r w:rsidRPr="00F91052">
        <w:rPr>
          <w:sz w:val="28"/>
          <w:szCs w:val="28"/>
        </w:rPr>
        <w:t>Результатом    администрати</w:t>
      </w:r>
      <w:r w:rsidR="002E70DE">
        <w:rPr>
          <w:sz w:val="28"/>
          <w:szCs w:val="28"/>
        </w:rPr>
        <w:t xml:space="preserve">вного    действия    является </w:t>
      </w:r>
      <w:r w:rsidRPr="00F91052">
        <w:rPr>
          <w:sz w:val="28"/>
          <w:szCs w:val="28"/>
        </w:rPr>
        <w:t>получение доступа к справо</w:t>
      </w:r>
      <w:r w:rsidRPr="00F91052">
        <w:rPr>
          <w:sz w:val="28"/>
          <w:szCs w:val="28"/>
        </w:rPr>
        <w:t>ч</w:t>
      </w:r>
      <w:r w:rsidRPr="00F91052">
        <w:rPr>
          <w:sz w:val="28"/>
          <w:szCs w:val="28"/>
        </w:rPr>
        <w:t>но-поисковому аппарату и БД</w:t>
      </w:r>
      <w:r w:rsidR="002E70DE">
        <w:rPr>
          <w:sz w:val="28"/>
          <w:szCs w:val="28"/>
        </w:rPr>
        <w:t xml:space="preserve"> библиотеки</w:t>
      </w:r>
      <w:r w:rsidRPr="00F91052">
        <w:rPr>
          <w:sz w:val="28"/>
          <w:szCs w:val="28"/>
        </w:rPr>
        <w:t>.</w:t>
      </w:r>
    </w:p>
    <w:p w:rsidR="00BD0A84" w:rsidRDefault="00BD0A84" w:rsidP="00555F49">
      <w:pPr>
        <w:jc w:val="center"/>
        <w:rPr>
          <w:b/>
          <w:sz w:val="28"/>
          <w:szCs w:val="28"/>
        </w:rPr>
      </w:pPr>
    </w:p>
    <w:p w:rsidR="00BD0A84" w:rsidRDefault="00BD0A84" w:rsidP="00555F49">
      <w:pPr>
        <w:jc w:val="center"/>
        <w:rPr>
          <w:b/>
          <w:sz w:val="28"/>
          <w:szCs w:val="28"/>
        </w:rPr>
      </w:pPr>
    </w:p>
    <w:p w:rsidR="00BD0A84" w:rsidRDefault="00BD0A84" w:rsidP="00555F49">
      <w:pPr>
        <w:jc w:val="center"/>
        <w:rPr>
          <w:b/>
          <w:sz w:val="28"/>
          <w:szCs w:val="28"/>
        </w:rPr>
      </w:pPr>
    </w:p>
    <w:p w:rsidR="00BD0A84" w:rsidRDefault="00BD0A84" w:rsidP="00555F49">
      <w:pPr>
        <w:jc w:val="center"/>
        <w:rPr>
          <w:b/>
          <w:sz w:val="28"/>
          <w:szCs w:val="28"/>
        </w:rPr>
      </w:pPr>
    </w:p>
    <w:p w:rsidR="00964F37" w:rsidRDefault="00555F49" w:rsidP="00555F49">
      <w:pPr>
        <w:jc w:val="center"/>
        <w:rPr>
          <w:b/>
          <w:sz w:val="28"/>
          <w:szCs w:val="28"/>
        </w:rPr>
      </w:pPr>
      <w:r w:rsidRPr="00555F49">
        <w:rPr>
          <w:b/>
          <w:sz w:val="28"/>
          <w:szCs w:val="28"/>
        </w:rPr>
        <w:lastRenderedPageBreak/>
        <w:t>4. Контроль за исполнением административного регламента</w:t>
      </w:r>
    </w:p>
    <w:p w:rsidR="00555F49" w:rsidRDefault="00555F49" w:rsidP="00555F49">
      <w:pPr>
        <w:rPr>
          <w:sz w:val="28"/>
          <w:szCs w:val="28"/>
        </w:rPr>
      </w:pPr>
      <w:r>
        <w:rPr>
          <w:sz w:val="28"/>
          <w:szCs w:val="28"/>
        </w:rPr>
        <w:tab/>
        <w:t>4.1. Контроль за исполнением положений настоящего администрати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ного регла</w:t>
      </w:r>
      <w:r w:rsidR="00276047">
        <w:rPr>
          <w:sz w:val="28"/>
          <w:szCs w:val="28"/>
        </w:rPr>
        <w:t xml:space="preserve">мента осуществляется заведующим </w:t>
      </w:r>
      <w:r w:rsidR="00676BFD">
        <w:rPr>
          <w:sz w:val="28"/>
          <w:szCs w:val="28"/>
        </w:rPr>
        <w:t xml:space="preserve">отделом по делам молодёжи, культуры и спорта администрации района, директором библиотеки. </w:t>
      </w:r>
    </w:p>
    <w:p w:rsidR="006664C9" w:rsidRDefault="006664C9" w:rsidP="006664C9">
      <w:pPr>
        <w:pStyle w:val="a6"/>
        <w:spacing w:after="0"/>
        <w:ind w:firstLine="708"/>
        <w:jc w:val="both"/>
        <w:rPr>
          <w:sz w:val="28"/>
          <w:szCs w:val="28"/>
        </w:rPr>
      </w:pPr>
      <w:r w:rsidRPr="006664C9">
        <w:rPr>
          <w:sz w:val="28"/>
          <w:szCs w:val="28"/>
        </w:rPr>
        <w:t>Текущий контроль осуществляется путем проведения проверок. Пр</w:t>
      </w:r>
      <w:r w:rsidRPr="006664C9">
        <w:rPr>
          <w:sz w:val="28"/>
          <w:szCs w:val="28"/>
        </w:rPr>
        <w:t>о</w:t>
      </w:r>
      <w:r w:rsidRPr="006664C9">
        <w:rPr>
          <w:sz w:val="28"/>
          <w:szCs w:val="28"/>
        </w:rPr>
        <w:t xml:space="preserve">верки могут быть плановыми (осуществляться на основании годовых планов работы </w:t>
      </w:r>
      <w:r>
        <w:rPr>
          <w:sz w:val="28"/>
          <w:szCs w:val="28"/>
        </w:rPr>
        <w:t>отдела по делам молодёжи, культуры и спорта;</w:t>
      </w:r>
      <w:r w:rsidRPr="006664C9">
        <w:rPr>
          <w:sz w:val="28"/>
          <w:szCs w:val="28"/>
        </w:rPr>
        <w:t xml:space="preserve"> </w:t>
      </w:r>
      <w:r>
        <w:rPr>
          <w:sz w:val="28"/>
          <w:szCs w:val="28"/>
        </w:rPr>
        <w:t>библиотеки</w:t>
      </w:r>
      <w:r w:rsidRPr="006664C9">
        <w:rPr>
          <w:sz w:val="28"/>
          <w:szCs w:val="28"/>
        </w:rPr>
        <w:t>) и вн</w:t>
      </w:r>
      <w:r w:rsidRPr="006664C9">
        <w:rPr>
          <w:sz w:val="28"/>
          <w:szCs w:val="28"/>
        </w:rPr>
        <w:t>е</w:t>
      </w:r>
      <w:r w:rsidRPr="006664C9">
        <w:rPr>
          <w:sz w:val="28"/>
          <w:szCs w:val="28"/>
        </w:rPr>
        <w:t>плановыми. При проверке могут рассматриваться все вопросы, связанные с предоставлением муниципальной услуги (комплексные проверки), или о</w:t>
      </w:r>
      <w:r w:rsidRPr="006664C9">
        <w:rPr>
          <w:sz w:val="28"/>
          <w:szCs w:val="28"/>
        </w:rPr>
        <w:t>т</w:t>
      </w:r>
      <w:r w:rsidRPr="006664C9">
        <w:rPr>
          <w:sz w:val="28"/>
          <w:szCs w:val="28"/>
        </w:rPr>
        <w:t>дельные аспекты (тематические проверки). Внеплановая проверка также м</w:t>
      </w:r>
      <w:r w:rsidRPr="006664C9">
        <w:rPr>
          <w:sz w:val="28"/>
          <w:szCs w:val="28"/>
        </w:rPr>
        <w:t>о</w:t>
      </w:r>
      <w:r w:rsidRPr="006664C9">
        <w:rPr>
          <w:sz w:val="28"/>
          <w:szCs w:val="28"/>
        </w:rPr>
        <w:t>жет проводиться по конкретному обращению пользоват</w:t>
      </w:r>
      <w:r w:rsidRPr="006664C9">
        <w:rPr>
          <w:sz w:val="28"/>
          <w:szCs w:val="28"/>
        </w:rPr>
        <w:t>е</w:t>
      </w:r>
      <w:r w:rsidRPr="006664C9">
        <w:rPr>
          <w:sz w:val="28"/>
          <w:szCs w:val="28"/>
        </w:rPr>
        <w:t>ля.</w:t>
      </w:r>
    </w:p>
    <w:p w:rsidR="006664C9" w:rsidRPr="006664C9" w:rsidRDefault="006664C9" w:rsidP="006664C9">
      <w:pPr>
        <w:pStyle w:val="a6"/>
        <w:spacing w:after="0"/>
        <w:ind w:firstLine="708"/>
        <w:jc w:val="both"/>
        <w:rPr>
          <w:sz w:val="28"/>
          <w:szCs w:val="28"/>
        </w:rPr>
      </w:pPr>
      <w:r w:rsidRPr="006664C9">
        <w:rPr>
          <w:sz w:val="28"/>
          <w:szCs w:val="28"/>
        </w:rPr>
        <w:t>В случае выявления нарушений прав граждан по результатам пров</w:t>
      </w:r>
      <w:r w:rsidRPr="006664C9">
        <w:rPr>
          <w:sz w:val="28"/>
          <w:szCs w:val="28"/>
        </w:rPr>
        <w:t>е</w:t>
      </w:r>
      <w:r w:rsidRPr="006664C9">
        <w:rPr>
          <w:sz w:val="28"/>
          <w:szCs w:val="28"/>
        </w:rPr>
        <w:t>денных проверок в отношении виновных лиц принимаются меры в соотве</w:t>
      </w:r>
      <w:r w:rsidRPr="006664C9">
        <w:rPr>
          <w:sz w:val="28"/>
          <w:szCs w:val="28"/>
        </w:rPr>
        <w:t>т</w:t>
      </w:r>
      <w:r w:rsidRPr="006664C9">
        <w:rPr>
          <w:sz w:val="28"/>
          <w:szCs w:val="28"/>
        </w:rPr>
        <w:t>ствии с законодательством Росси</w:t>
      </w:r>
      <w:r w:rsidRPr="006664C9">
        <w:rPr>
          <w:sz w:val="28"/>
          <w:szCs w:val="28"/>
        </w:rPr>
        <w:t>й</w:t>
      </w:r>
      <w:r w:rsidRPr="006664C9">
        <w:rPr>
          <w:sz w:val="28"/>
          <w:szCs w:val="28"/>
        </w:rPr>
        <w:t>ской Федерации.</w:t>
      </w:r>
    </w:p>
    <w:p w:rsidR="006664C9" w:rsidRDefault="006664C9" w:rsidP="007C0CDA">
      <w:pPr>
        <w:pStyle w:val="a6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Pr="006664C9">
        <w:rPr>
          <w:sz w:val="28"/>
          <w:szCs w:val="28"/>
        </w:rPr>
        <w:t>Персональная ответственность должностных лиц и специалистов</w:t>
      </w:r>
      <w:r>
        <w:rPr>
          <w:sz w:val="28"/>
          <w:szCs w:val="28"/>
        </w:rPr>
        <w:t>, ответственных за предоставление муниципальной услуги,</w:t>
      </w:r>
      <w:r w:rsidRPr="006664C9">
        <w:rPr>
          <w:sz w:val="28"/>
          <w:szCs w:val="28"/>
        </w:rPr>
        <w:t xml:space="preserve"> закрепляется в их должностных инструкциях в соответствии с требованиями законодательства Российской Ф</w:t>
      </w:r>
      <w:r w:rsidRPr="006664C9">
        <w:rPr>
          <w:sz w:val="28"/>
          <w:szCs w:val="28"/>
        </w:rPr>
        <w:t>е</w:t>
      </w:r>
      <w:r w:rsidRPr="006664C9">
        <w:rPr>
          <w:sz w:val="28"/>
          <w:szCs w:val="28"/>
        </w:rPr>
        <w:t>дерации.</w:t>
      </w:r>
    </w:p>
    <w:p w:rsidR="007C0CDA" w:rsidRDefault="007C0CDA" w:rsidP="007C0CDA">
      <w:pPr>
        <w:pStyle w:val="a6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 Граждане и юридические лица могут принимать участие в эле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тронных опросах, форумах и анкетировании по вопросам удовлетворённости полнотой и качеством предоставления муниц</w:t>
      </w:r>
      <w:r w:rsidR="008B1C16">
        <w:rPr>
          <w:sz w:val="28"/>
          <w:szCs w:val="28"/>
        </w:rPr>
        <w:t>ипальной услуги, соблюдения положений настоящего административного регламента.</w:t>
      </w:r>
    </w:p>
    <w:p w:rsidR="008B1C16" w:rsidRDefault="008B1C16" w:rsidP="008B1C16">
      <w:pPr>
        <w:pStyle w:val="a6"/>
        <w:spacing w:after="0"/>
        <w:ind w:firstLine="709"/>
        <w:jc w:val="center"/>
        <w:rPr>
          <w:b/>
          <w:sz w:val="28"/>
          <w:szCs w:val="28"/>
        </w:rPr>
      </w:pPr>
    </w:p>
    <w:p w:rsidR="008B1C16" w:rsidRPr="008B1C16" w:rsidRDefault="008B1C16" w:rsidP="008B1C16">
      <w:pPr>
        <w:pStyle w:val="a6"/>
        <w:spacing w:after="0"/>
        <w:ind w:firstLine="709"/>
        <w:jc w:val="center"/>
        <w:rPr>
          <w:b/>
          <w:sz w:val="28"/>
          <w:szCs w:val="28"/>
        </w:rPr>
      </w:pPr>
      <w:r w:rsidRPr="008B1C16">
        <w:rPr>
          <w:b/>
          <w:sz w:val="28"/>
          <w:szCs w:val="28"/>
        </w:rPr>
        <w:t>5. Досудебный порядок обжалования</w:t>
      </w:r>
    </w:p>
    <w:p w:rsidR="008B1C16" w:rsidRDefault="008B1C16" w:rsidP="00555F49">
      <w:pPr>
        <w:rPr>
          <w:sz w:val="28"/>
          <w:szCs w:val="28"/>
        </w:rPr>
      </w:pPr>
      <w:r>
        <w:rPr>
          <w:sz w:val="28"/>
          <w:szCs w:val="28"/>
        </w:rPr>
        <w:tab/>
        <w:t>5.1. Получатели муниципальной услуги имеют право на обжалование действий или бездействия должностных лиц библиотеки, а также сообщить о нарушении своих прав и законных интересов, противоправных решениях,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корректном поведении или нарушении правил служебного поведения дол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ностными лицами библиотеки в порядке, установленном действующим зак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нодательством Российской Федерации.</w:t>
      </w:r>
    </w:p>
    <w:p w:rsidR="008C7E7D" w:rsidRDefault="00C95CBC" w:rsidP="00964F37">
      <w:pPr>
        <w:rPr>
          <w:sz w:val="28"/>
          <w:szCs w:val="28"/>
        </w:rPr>
      </w:pPr>
      <w:r>
        <w:rPr>
          <w:sz w:val="28"/>
          <w:szCs w:val="28"/>
        </w:rPr>
        <w:tab/>
        <w:t>5.2. Заявители имеют право обратиться с устным или письменным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ращением в адрес:</w:t>
      </w:r>
    </w:p>
    <w:p w:rsidR="00C95CBC" w:rsidRDefault="00C95CBC" w:rsidP="00C95CBC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директора библиотеки Крутихиной Галины Сергеевны; телефон: </w:t>
      </w:r>
    </w:p>
    <w:p w:rsidR="00C95CBC" w:rsidRDefault="00C95CBC" w:rsidP="00C95CBC">
      <w:pPr>
        <w:rPr>
          <w:sz w:val="28"/>
          <w:szCs w:val="28"/>
        </w:rPr>
      </w:pPr>
      <w:r>
        <w:rPr>
          <w:sz w:val="28"/>
          <w:szCs w:val="28"/>
        </w:rPr>
        <w:t>(883343) 2-13-39; адрес электронной почты:</w:t>
      </w:r>
      <w:r w:rsidRPr="00C95CBC">
        <w:rPr>
          <w:sz w:val="28"/>
          <w:szCs w:val="28"/>
        </w:rPr>
        <w:t xml:space="preserve"> </w:t>
      </w:r>
      <w:hyperlink r:id="rId8" w:history="1">
        <w:r w:rsidRPr="009C2E4F">
          <w:rPr>
            <w:rStyle w:val="a8"/>
            <w:sz w:val="28"/>
            <w:szCs w:val="28"/>
          </w:rPr>
          <w:t>kum-</w:t>
        </w:r>
        <w:r w:rsidRPr="009C2E4F">
          <w:rPr>
            <w:rStyle w:val="a8"/>
            <w:sz w:val="28"/>
            <w:szCs w:val="28"/>
            <w:lang w:val="en-US"/>
          </w:rPr>
          <w:t>biblio</w:t>
        </w:r>
        <w:r w:rsidRPr="009C2E4F">
          <w:rPr>
            <w:rStyle w:val="a8"/>
            <w:sz w:val="28"/>
            <w:szCs w:val="28"/>
          </w:rPr>
          <w:t>@</w:t>
        </w:r>
        <w:r w:rsidRPr="009C2E4F">
          <w:rPr>
            <w:rStyle w:val="a8"/>
            <w:sz w:val="28"/>
            <w:szCs w:val="28"/>
            <w:lang w:val="en-US"/>
          </w:rPr>
          <w:t>mail</w:t>
        </w:r>
        <w:r w:rsidRPr="009C2E4F">
          <w:rPr>
            <w:rStyle w:val="a8"/>
            <w:sz w:val="28"/>
            <w:szCs w:val="28"/>
          </w:rPr>
          <w:t>.</w:t>
        </w:r>
        <w:r w:rsidRPr="009C2E4F">
          <w:rPr>
            <w:rStyle w:val="a8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; почтовый адрес: 613400 Кировская область, Кумёнский район, пгт. Кумёны, ул. Гаг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рина, д.3.</w:t>
      </w:r>
    </w:p>
    <w:p w:rsidR="00C95CBC" w:rsidRDefault="00C95CBC" w:rsidP="00C95CBC">
      <w:pPr>
        <w:numPr>
          <w:ilvl w:val="0"/>
          <w:numId w:val="2"/>
        </w:numPr>
        <w:ind w:left="0" w:firstLine="1065"/>
        <w:rPr>
          <w:sz w:val="28"/>
          <w:szCs w:val="28"/>
        </w:rPr>
      </w:pPr>
      <w:r>
        <w:rPr>
          <w:sz w:val="28"/>
          <w:szCs w:val="28"/>
        </w:rPr>
        <w:t>заведующего отделом по делам молодёжи, культуры и спорта Платуновой Яны Викторовны</w:t>
      </w:r>
      <w:r w:rsidR="008137E4">
        <w:rPr>
          <w:sz w:val="28"/>
          <w:szCs w:val="28"/>
        </w:rPr>
        <w:t>; телефон: (883343) 2-18-81; почтовый адрес: 613400 Кировская область, Кумёнский район, пгт. Кумёны, ул. Кирова, д.11.</w:t>
      </w:r>
    </w:p>
    <w:p w:rsidR="008137E4" w:rsidRDefault="008137E4" w:rsidP="008137E4">
      <w:pPr>
        <w:ind w:firstLine="1065"/>
        <w:rPr>
          <w:sz w:val="28"/>
          <w:szCs w:val="28"/>
        </w:rPr>
      </w:pPr>
      <w:r>
        <w:rPr>
          <w:sz w:val="28"/>
          <w:szCs w:val="28"/>
        </w:rPr>
        <w:t>При обращении заявителей в письменной форме срок рассмотрения обращения не должен превышать 30 дней со дня регистрации обращения.</w:t>
      </w:r>
    </w:p>
    <w:p w:rsidR="008137E4" w:rsidRDefault="008137E4" w:rsidP="008137E4">
      <w:pPr>
        <w:ind w:firstLine="1065"/>
        <w:rPr>
          <w:sz w:val="28"/>
          <w:szCs w:val="28"/>
        </w:rPr>
      </w:pPr>
      <w:r>
        <w:rPr>
          <w:sz w:val="28"/>
          <w:szCs w:val="28"/>
        </w:rPr>
        <w:t>В исключительных случаях срок рассмотрения обращения может быть продлён, но не более чем на 30 дней. О продлении срока рассмотрения обращения заявитель уведомляется письменно с указанием причин продл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ния.</w:t>
      </w:r>
    </w:p>
    <w:p w:rsidR="008137E4" w:rsidRDefault="008137E4" w:rsidP="008137E4">
      <w:pPr>
        <w:ind w:firstLine="1065"/>
        <w:rPr>
          <w:sz w:val="28"/>
          <w:szCs w:val="28"/>
        </w:rPr>
      </w:pPr>
      <w:r>
        <w:rPr>
          <w:sz w:val="28"/>
          <w:szCs w:val="28"/>
        </w:rPr>
        <w:lastRenderedPageBreak/>
        <w:t>Письменное обращение заявителя должно содержать:</w:t>
      </w:r>
    </w:p>
    <w:p w:rsidR="00A81673" w:rsidRDefault="00A81673" w:rsidP="00A81673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фамилию, имя, отчество гражданина (наименование юридическ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лица), которым подаётся обращение, почтовый адрес; </w:t>
      </w:r>
    </w:p>
    <w:p w:rsidR="008137E4" w:rsidRDefault="00A81673" w:rsidP="00A81673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наименование органа, должность, фамилию, имя и отчество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трудника, решение, действие (бездействие) которого обжалуется; </w:t>
      </w:r>
    </w:p>
    <w:p w:rsidR="00A81673" w:rsidRDefault="00A81673" w:rsidP="00A81673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су</w:t>
      </w:r>
      <w:r w:rsidR="00B30EDE">
        <w:rPr>
          <w:sz w:val="28"/>
          <w:szCs w:val="28"/>
        </w:rPr>
        <w:t>ть обжалуемого действия (бездействия), решения.</w:t>
      </w:r>
    </w:p>
    <w:p w:rsidR="00B30EDE" w:rsidRDefault="00B30EDE" w:rsidP="00B30EDE">
      <w:pPr>
        <w:ind w:left="1065"/>
        <w:rPr>
          <w:sz w:val="28"/>
          <w:szCs w:val="28"/>
        </w:rPr>
      </w:pPr>
      <w:r>
        <w:rPr>
          <w:sz w:val="28"/>
          <w:szCs w:val="28"/>
        </w:rPr>
        <w:t>Дополнительно могут быть указаны:</w:t>
      </w:r>
    </w:p>
    <w:p w:rsidR="00B30EDE" w:rsidRDefault="00B30EDE" w:rsidP="00B30EDE">
      <w:pPr>
        <w:numPr>
          <w:ilvl w:val="0"/>
          <w:numId w:val="9"/>
        </w:numPr>
        <w:ind w:left="0" w:firstLine="993"/>
        <w:rPr>
          <w:sz w:val="28"/>
          <w:szCs w:val="28"/>
        </w:rPr>
      </w:pPr>
      <w:r>
        <w:rPr>
          <w:sz w:val="28"/>
          <w:szCs w:val="28"/>
        </w:rPr>
        <w:t>причины несогласия с обжалуемым действием (бездействием), решением;</w:t>
      </w:r>
    </w:p>
    <w:p w:rsidR="00B30EDE" w:rsidRDefault="00B30EDE" w:rsidP="00B30EDE">
      <w:pPr>
        <w:numPr>
          <w:ilvl w:val="0"/>
          <w:numId w:val="9"/>
        </w:numPr>
        <w:ind w:left="0" w:firstLine="993"/>
        <w:rPr>
          <w:sz w:val="28"/>
          <w:szCs w:val="28"/>
        </w:rPr>
      </w:pPr>
      <w:r>
        <w:rPr>
          <w:sz w:val="28"/>
          <w:szCs w:val="28"/>
        </w:rPr>
        <w:t>обстоятельства, на основании которых заявитель считает, что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рушены его права, свободы и законные интересы, созданы препятствия к их реализации либо незаконно возложена какая-либо обязанность;</w:t>
      </w:r>
    </w:p>
    <w:p w:rsidR="00B30EDE" w:rsidRDefault="00B30EDE" w:rsidP="00B30EDE">
      <w:pPr>
        <w:numPr>
          <w:ilvl w:val="0"/>
          <w:numId w:val="9"/>
        </w:numPr>
        <w:ind w:left="0" w:firstLine="993"/>
        <w:rPr>
          <w:sz w:val="28"/>
          <w:szCs w:val="28"/>
        </w:rPr>
      </w:pPr>
      <w:r>
        <w:rPr>
          <w:sz w:val="28"/>
          <w:szCs w:val="28"/>
        </w:rPr>
        <w:t>иные сведения, которые заявитель считает необходимым соо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щить.</w:t>
      </w:r>
    </w:p>
    <w:p w:rsidR="00B30EDE" w:rsidRDefault="00B30EDE" w:rsidP="00B30EDE">
      <w:pPr>
        <w:ind w:firstLine="993"/>
        <w:rPr>
          <w:sz w:val="28"/>
          <w:szCs w:val="28"/>
        </w:rPr>
      </w:pPr>
      <w:r>
        <w:rPr>
          <w:sz w:val="28"/>
          <w:szCs w:val="28"/>
        </w:rPr>
        <w:t>К обращению могут быть приложены копии документов, подтве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ждающих изложенные в нём факты.</w:t>
      </w:r>
    </w:p>
    <w:p w:rsidR="00B30EDE" w:rsidRPr="00292FBB" w:rsidRDefault="00B30EDE" w:rsidP="00B30EDE">
      <w:pPr>
        <w:ind w:firstLine="993"/>
        <w:rPr>
          <w:sz w:val="28"/>
          <w:szCs w:val="28"/>
        </w:rPr>
      </w:pPr>
      <w:r>
        <w:rPr>
          <w:sz w:val="28"/>
          <w:szCs w:val="28"/>
        </w:rPr>
        <w:t>Заявитель подписывает обращение и указывает дату его написания.</w:t>
      </w:r>
    </w:p>
    <w:p w:rsidR="00C95CBC" w:rsidRDefault="00F03CDE" w:rsidP="00964F37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По результатам рассмотрения обращения должностным лицом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нимается решение об удовлетворении (при знании неправомерным действия (бездействия) либо в отказе в удовлетворении обращения. Письменный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вет, содержащий результаты рассмотрения обращения, направляется заяв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телю. </w:t>
      </w:r>
    </w:p>
    <w:p w:rsidR="008C7E7D" w:rsidRDefault="00F03CDE" w:rsidP="00964F37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При </w:t>
      </w:r>
      <w:r w:rsidR="00361C46">
        <w:rPr>
          <w:sz w:val="28"/>
          <w:szCs w:val="28"/>
        </w:rPr>
        <w:t>получении письменного обращения, в котором содержатся н</w:t>
      </w:r>
      <w:r w:rsidR="00361C46">
        <w:rPr>
          <w:sz w:val="28"/>
          <w:szCs w:val="28"/>
        </w:rPr>
        <w:t>е</w:t>
      </w:r>
      <w:r w:rsidR="00361C46">
        <w:rPr>
          <w:sz w:val="28"/>
          <w:szCs w:val="28"/>
        </w:rPr>
        <w:t>цензурные либо оскорбительные выражения, угрозы жизни, здоровью и имуществу должностного лица, а также членов его семьи, администрация вправе оставить его без ответа и сообщить гражданину, направившему обр</w:t>
      </w:r>
      <w:r w:rsidR="00361C46">
        <w:rPr>
          <w:sz w:val="28"/>
          <w:szCs w:val="28"/>
        </w:rPr>
        <w:t>а</w:t>
      </w:r>
      <w:r w:rsidR="00361C46">
        <w:rPr>
          <w:sz w:val="28"/>
          <w:szCs w:val="28"/>
        </w:rPr>
        <w:t>щение, о недопустимости злоупотребления правом.</w:t>
      </w:r>
    </w:p>
    <w:p w:rsidR="00B11D04" w:rsidRDefault="00B11D04" w:rsidP="00964F37">
      <w:pPr>
        <w:rPr>
          <w:sz w:val="28"/>
          <w:szCs w:val="28"/>
        </w:rPr>
      </w:pPr>
      <w:r>
        <w:rPr>
          <w:sz w:val="28"/>
          <w:szCs w:val="28"/>
        </w:rPr>
        <w:tab/>
        <w:t>В случае если текст письменного обращения не поддается прочтению, ответ на обращение не дается, о чем уведомляется заявитель, если его фам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лия и почтовый адрес поддаются прочтению.</w:t>
      </w:r>
    </w:p>
    <w:p w:rsidR="00B11D04" w:rsidRDefault="00B11D04" w:rsidP="00964F37">
      <w:pPr>
        <w:rPr>
          <w:sz w:val="28"/>
          <w:szCs w:val="28"/>
        </w:rPr>
      </w:pPr>
      <w:r>
        <w:rPr>
          <w:sz w:val="28"/>
          <w:szCs w:val="28"/>
        </w:rPr>
        <w:tab/>
        <w:t>В случае если в письменном обращении гражданина содержится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прос, на который ему неоднократно давались письменные ответы по сущес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ву в связи с ранее</w:t>
      </w:r>
      <w:r>
        <w:rPr>
          <w:sz w:val="28"/>
          <w:szCs w:val="28"/>
        </w:rPr>
        <w:tab/>
        <w:t xml:space="preserve"> направляемыми обращениями, и при этом в обращении не приводятся новые доводы или обстоятельства, директор библиотеки вправе принять решение о безосновательности очередного обращения и прекращ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переписки с гражданином по данному вопросу при условии, что указа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ное обращение и ранее направляемые обращения направлялись библиотеку. О данном решении уведомляется гражданин, направивший обращение.</w:t>
      </w:r>
    </w:p>
    <w:p w:rsidR="008C7E7D" w:rsidRDefault="00B11D04" w:rsidP="00964F3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9709E3">
        <w:rPr>
          <w:sz w:val="28"/>
          <w:szCs w:val="28"/>
        </w:rPr>
        <w:t>5.3. Получатели муниципальной услуги могут направить своё обращ</w:t>
      </w:r>
      <w:r w:rsidR="009709E3">
        <w:rPr>
          <w:sz w:val="28"/>
          <w:szCs w:val="28"/>
        </w:rPr>
        <w:t>е</w:t>
      </w:r>
      <w:r w:rsidR="009709E3">
        <w:rPr>
          <w:sz w:val="28"/>
          <w:szCs w:val="28"/>
        </w:rPr>
        <w:t>ние с использованием информационно-коммуникационной сети Интернет:</w:t>
      </w:r>
    </w:p>
    <w:p w:rsidR="009709E3" w:rsidRDefault="009709E3" w:rsidP="009709E3">
      <w:pPr>
        <w:numPr>
          <w:ilvl w:val="0"/>
          <w:numId w:val="11"/>
        </w:numPr>
        <w:ind w:left="0" w:firstLine="1080"/>
        <w:rPr>
          <w:sz w:val="28"/>
          <w:szCs w:val="28"/>
        </w:rPr>
      </w:pPr>
      <w:r>
        <w:rPr>
          <w:sz w:val="28"/>
          <w:szCs w:val="28"/>
        </w:rPr>
        <w:t xml:space="preserve">на официальный адрес электронной почты библиотеки </w:t>
      </w:r>
      <w:hyperlink r:id="rId9" w:history="1">
        <w:r w:rsidRPr="009C2E4F">
          <w:rPr>
            <w:rStyle w:val="a8"/>
            <w:sz w:val="28"/>
            <w:szCs w:val="28"/>
          </w:rPr>
          <w:t>kum-</w:t>
        </w:r>
        <w:r w:rsidRPr="009C2E4F">
          <w:rPr>
            <w:rStyle w:val="a8"/>
            <w:sz w:val="28"/>
            <w:szCs w:val="28"/>
            <w:lang w:val="en-US"/>
          </w:rPr>
          <w:t>biblio</w:t>
        </w:r>
        <w:r w:rsidRPr="009C2E4F">
          <w:rPr>
            <w:rStyle w:val="a8"/>
            <w:sz w:val="28"/>
            <w:szCs w:val="28"/>
          </w:rPr>
          <w:t>@</w:t>
        </w:r>
        <w:r w:rsidRPr="009C2E4F">
          <w:rPr>
            <w:rStyle w:val="a8"/>
            <w:sz w:val="28"/>
            <w:szCs w:val="28"/>
            <w:lang w:val="en-US"/>
          </w:rPr>
          <w:t>mail</w:t>
        </w:r>
        <w:r w:rsidRPr="009C2E4F">
          <w:rPr>
            <w:rStyle w:val="a8"/>
            <w:sz w:val="28"/>
            <w:szCs w:val="28"/>
          </w:rPr>
          <w:t>.</w:t>
        </w:r>
        <w:r w:rsidRPr="009C2E4F">
          <w:rPr>
            <w:rStyle w:val="a8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.</w:t>
      </w:r>
    </w:p>
    <w:p w:rsidR="008C7E7D" w:rsidRDefault="008C7E7D" w:rsidP="00964F37">
      <w:pPr>
        <w:rPr>
          <w:sz w:val="28"/>
          <w:szCs w:val="28"/>
        </w:rPr>
      </w:pPr>
    </w:p>
    <w:p w:rsidR="008C7E7D" w:rsidRDefault="008C7E7D" w:rsidP="00964F37">
      <w:pPr>
        <w:rPr>
          <w:sz w:val="28"/>
          <w:szCs w:val="28"/>
        </w:rPr>
      </w:pPr>
    </w:p>
    <w:p w:rsidR="00555F49" w:rsidRDefault="00555F49" w:rsidP="00555F49">
      <w:pPr>
        <w:pStyle w:val="a6"/>
        <w:jc w:val="right"/>
      </w:pPr>
      <w:r>
        <w:t>ПРИЛОЖЕНИЕ</w:t>
      </w:r>
      <w:r w:rsidR="009709E3">
        <w:t xml:space="preserve"> </w:t>
      </w:r>
      <w:r w:rsidR="00002673">
        <w:t>1</w:t>
      </w:r>
    </w:p>
    <w:p w:rsidR="00555F49" w:rsidRPr="00555F49" w:rsidRDefault="00555F49" w:rsidP="00555F49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20"/>
        <w:jc w:val="center"/>
        <w:rPr>
          <w:sz w:val="28"/>
          <w:szCs w:val="28"/>
        </w:rPr>
      </w:pPr>
      <w:r w:rsidRPr="00555F49">
        <w:rPr>
          <w:sz w:val="28"/>
          <w:szCs w:val="28"/>
        </w:rPr>
        <w:t xml:space="preserve">Графическая схема выполнения муниципальной услуги </w:t>
      </w:r>
    </w:p>
    <w:p w:rsidR="00555F49" w:rsidRPr="00555F49" w:rsidRDefault="00555F49" w:rsidP="00555F49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20"/>
        <w:jc w:val="center"/>
        <w:rPr>
          <w:b/>
          <w:bCs/>
          <w:kern w:val="36"/>
          <w:sz w:val="28"/>
          <w:szCs w:val="28"/>
        </w:rPr>
      </w:pPr>
      <w:r w:rsidRPr="00555F49">
        <w:rPr>
          <w:b/>
          <w:sz w:val="28"/>
          <w:szCs w:val="28"/>
        </w:rPr>
        <w:t xml:space="preserve">Предоставление в электронном </w:t>
      </w:r>
      <w:r>
        <w:rPr>
          <w:b/>
          <w:sz w:val="28"/>
          <w:szCs w:val="28"/>
        </w:rPr>
        <w:t xml:space="preserve">и карточном </w:t>
      </w:r>
      <w:r w:rsidRPr="00555F49">
        <w:rPr>
          <w:b/>
          <w:sz w:val="28"/>
          <w:szCs w:val="28"/>
        </w:rPr>
        <w:t>виде доступа к спр</w:t>
      </w:r>
      <w:r w:rsidRPr="00555F49">
        <w:rPr>
          <w:b/>
          <w:sz w:val="28"/>
          <w:szCs w:val="28"/>
        </w:rPr>
        <w:t>а</w:t>
      </w:r>
      <w:r w:rsidRPr="00555F49">
        <w:rPr>
          <w:b/>
          <w:sz w:val="28"/>
          <w:szCs w:val="28"/>
        </w:rPr>
        <w:t>вочно-поисковому аппарату (СПА) и б</w:t>
      </w:r>
      <w:r w:rsidRPr="00555F49">
        <w:rPr>
          <w:b/>
          <w:sz w:val="28"/>
          <w:szCs w:val="28"/>
        </w:rPr>
        <w:t>а</w:t>
      </w:r>
      <w:r w:rsidRPr="00555F49">
        <w:rPr>
          <w:b/>
          <w:sz w:val="28"/>
          <w:szCs w:val="28"/>
        </w:rPr>
        <w:t>зам данных (БД)</w:t>
      </w:r>
    </w:p>
    <w:p w:rsidR="00555F49" w:rsidRDefault="00555F49" w:rsidP="00555F49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</w:p>
    <w:tbl>
      <w:tblPr>
        <w:tblW w:w="0" w:type="auto"/>
        <w:tblInd w:w="2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0"/>
      </w:tblGrid>
      <w:tr w:rsidR="00555F49" w:rsidRPr="009308A4" w:rsidTr="00474912">
        <w:tc>
          <w:tcPr>
            <w:tcW w:w="4140" w:type="dxa"/>
          </w:tcPr>
          <w:p w:rsidR="00555F49" w:rsidRDefault="00555F49" w:rsidP="00474912">
            <w:pPr>
              <w:jc w:val="center"/>
            </w:pPr>
          </w:p>
          <w:p w:rsidR="00555F49" w:rsidRPr="009308A4" w:rsidRDefault="009749CD" w:rsidP="00474912">
            <w:pPr>
              <w:jc w:val="center"/>
              <w:rPr>
                <w:sz w:val="22"/>
                <w:szCs w:val="22"/>
              </w:rPr>
            </w:pPr>
            <w:r w:rsidRPr="009308A4">
              <w:rPr>
                <w:b/>
                <w:noProof/>
                <w:sz w:val="22"/>
                <w:szCs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-1322705</wp:posOffset>
                      </wp:positionH>
                      <wp:positionV relativeFrom="paragraph">
                        <wp:posOffset>172720</wp:posOffset>
                      </wp:positionV>
                      <wp:extent cx="1257300" cy="457200"/>
                      <wp:effectExtent l="6985" t="53340" r="31115" b="13335"/>
                      <wp:wrapNone/>
                      <wp:docPr id="5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5730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39C84B" id="Line 2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4.15pt,13.6pt" to="-5.15pt,4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">
                      <v:stroke endarrow="block"/>
                    </v:line>
                  </w:pict>
                </mc:Fallback>
              </mc:AlternateContent>
            </w:r>
            <w:r w:rsidR="00555F49" w:rsidRPr="009308A4">
              <w:rPr>
                <w:b/>
                <w:u w:val="single"/>
              </w:rPr>
              <w:t>НАЧАЛО:</w:t>
            </w:r>
            <w:r w:rsidR="00555F49">
              <w:t xml:space="preserve"> </w:t>
            </w:r>
            <w:r w:rsidR="00555F49" w:rsidRPr="009308A4">
              <w:rPr>
                <w:sz w:val="22"/>
                <w:szCs w:val="22"/>
              </w:rPr>
              <w:t xml:space="preserve">Формулировка </w:t>
            </w:r>
          </w:p>
          <w:p w:rsidR="00555F49" w:rsidRPr="009308A4" w:rsidRDefault="00555F49" w:rsidP="00474912">
            <w:pPr>
              <w:tabs>
                <w:tab w:val="left" w:pos="916"/>
                <w:tab w:val="left" w:pos="1832"/>
                <w:tab w:val="left" w:pos="216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 w:rsidRPr="009308A4">
              <w:rPr>
                <w:sz w:val="22"/>
                <w:szCs w:val="22"/>
              </w:rPr>
              <w:t>поискового запроса получателем</w:t>
            </w:r>
          </w:p>
          <w:p w:rsidR="00555F49" w:rsidRPr="009308A4" w:rsidRDefault="00555F49" w:rsidP="00474912">
            <w:pPr>
              <w:tabs>
                <w:tab w:val="left" w:pos="916"/>
                <w:tab w:val="left" w:pos="1832"/>
                <w:tab w:val="left" w:pos="216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555F49" w:rsidRDefault="009749CD" w:rsidP="00555F49">
      <w:pPr>
        <w:tabs>
          <w:tab w:val="left" w:pos="916"/>
          <w:tab w:val="left" w:pos="1832"/>
          <w:tab w:val="left" w:pos="21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2895600</wp:posOffset>
                </wp:positionH>
                <wp:positionV relativeFrom="paragraph">
                  <wp:posOffset>4445</wp:posOffset>
                </wp:positionV>
                <wp:extent cx="0" cy="228600"/>
                <wp:effectExtent l="60960" t="11430" r="53340" b="17145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8BD6EF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pt,.35pt" to="228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">
                <v:stroke endarrow="block"/>
              </v:line>
            </w:pict>
          </mc:Fallback>
        </mc:AlternateConten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0"/>
        <w:gridCol w:w="347"/>
        <w:gridCol w:w="4140"/>
      </w:tblGrid>
      <w:tr w:rsidR="00555F49" w:rsidRPr="009308A4" w:rsidTr="00474912">
        <w:tc>
          <w:tcPr>
            <w:tcW w:w="2740" w:type="dxa"/>
          </w:tcPr>
          <w:p w:rsidR="00555F49" w:rsidRPr="009308A4" w:rsidRDefault="00555F49" w:rsidP="00474912">
            <w:pPr>
              <w:jc w:val="center"/>
              <w:rPr>
                <w:sz w:val="22"/>
                <w:szCs w:val="22"/>
              </w:rPr>
            </w:pPr>
            <w:r w:rsidRPr="009308A4">
              <w:rPr>
                <w:sz w:val="22"/>
                <w:szCs w:val="22"/>
              </w:rPr>
              <w:t xml:space="preserve">Корректировка запроса, </w:t>
            </w:r>
          </w:p>
          <w:p w:rsidR="00555F49" w:rsidRPr="009308A4" w:rsidRDefault="009749CD" w:rsidP="00474912">
            <w:pPr>
              <w:jc w:val="center"/>
              <w:rPr>
                <w:sz w:val="22"/>
                <w:szCs w:val="22"/>
              </w:rPr>
            </w:pPr>
            <w:r w:rsidRPr="009308A4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1663700</wp:posOffset>
                      </wp:positionH>
                      <wp:positionV relativeFrom="paragraph">
                        <wp:posOffset>17780</wp:posOffset>
                      </wp:positionV>
                      <wp:extent cx="227965" cy="8255"/>
                      <wp:effectExtent l="23495" t="61595" r="5715" b="44450"/>
                      <wp:wrapNone/>
                      <wp:docPr id="3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227965" cy="825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C8C347" id="Line 6" o:spid="_x0000_s1026" style="position:absolute;flip:x 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1pt,1.4pt" to="148.9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">
                      <v:stroke endarrow="block"/>
                    </v:line>
                  </w:pict>
                </mc:Fallback>
              </mc:AlternateContent>
            </w:r>
            <w:r w:rsidR="00555F49" w:rsidRPr="009308A4">
              <w:rPr>
                <w:sz w:val="22"/>
                <w:szCs w:val="22"/>
              </w:rPr>
              <w:t>Выбор другой базы да</w:t>
            </w:r>
            <w:r w:rsidR="00555F49" w:rsidRPr="009308A4">
              <w:rPr>
                <w:sz w:val="22"/>
                <w:szCs w:val="22"/>
              </w:rPr>
              <w:t>н</w:t>
            </w:r>
            <w:r w:rsidR="00555F49" w:rsidRPr="009308A4">
              <w:rPr>
                <w:sz w:val="22"/>
                <w:szCs w:val="22"/>
              </w:rPr>
              <w:t>ных</w:t>
            </w:r>
          </w:p>
        </w:tc>
        <w:tc>
          <w:tcPr>
            <w:tcW w:w="347" w:type="dxa"/>
            <w:tcBorders>
              <w:top w:val="nil"/>
              <w:bottom w:val="nil"/>
            </w:tcBorders>
          </w:tcPr>
          <w:p w:rsidR="00555F49" w:rsidRPr="009308A4" w:rsidRDefault="00555F49" w:rsidP="0047491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40" w:type="dxa"/>
          </w:tcPr>
          <w:p w:rsidR="00555F49" w:rsidRPr="009308A4" w:rsidRDefault="00555F49" w:rsidP="00474912">
            <w:pPr>
              <w:jc w:val="center"/>
              <w:rPr>
                <w:sz w:val="22"/>
                <w:szCs w:val="22"/>
              </w:rPr>
            </w:pPr>
            <w:r w:rsidRPr="009308A4">
              <w:rPr>
                <w:sz w:val="22"/>
                <w:szCs w:val="22"/>
              </w:rPr>
              <w:t>Ответ системы</w:t>
            </w:r>
          </w:p>
          <w:p w:rsidR="00555F49" w:rsidRPr="009308A4" w:rsidRDefault="00555F49" w:rsidP="00474912">
            <w:pPr>
              <w:jc w:val="center"/>
              <w:rPr>
                <w:sz w:val="22"/>
                <w:szCs w:val="22"/>
              </w:rPr>
            </w:pPr>
            <w:r w:rsidRPr="009308A4">
              <w:rPr>
                <w:sz w:val="22"/>
                <w:szCs w:val="22"/>
              </w:rPr>
              <w:t>о наличии</w:t>
            </w:r>
          </w:p>
          <w:p w:rsidR="00555F49" w:rsidRPr="009308A4" w:rsidRDefault="009749CD" w:rsidP="0047491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8A4">
              <w:rPr>
                <w:rFonts w:ascii="Times New Roman" w:hAnsi="Times New Roman" w:cs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1250950</wp:posOffset>
                      </wp:positionH>
                      <wp:positionV relativeFrom="paragraph">
                        <wp:posOffset>96520</wp:posOffset>
                      </wp:positionV>
                      <wp:extent cx="0" cy="228600"/>
                      <wp:effectExtent l="56515" t="5715" r="57785" b="22860"/>
                      <wp:wrapNone/>
                      <wp:docPr id="2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50CDB5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.5pt,7.6pt" to="98.5pt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">
                      <v:stroke endarrow="block"/>
                    </v:line>
                  </w:pict>
                </mc:Fallback>
              </mc:AlternateContent>
            </w:r>
            <w:r w:rsidR="00555F49" w:rsidRPr="009308A4">
              <w:rPr>
                <w:rFonts w:ascii="Times New Roman" w:hAnsi="Times New Roman" w:cs="Times New Roman"/>
                <w:sz w:val="22"/>
                <w:szCs w:val="22"/>
              </w:rPr>
              <w:t>необходимых документов</w:t>
            </w:r>
          </w:p>
        </w:tc>
      </w:tr>
    </w:tbl>
    <w:p w:rsidR="00555F49" w:rsidRDefault="00555F49" w:rsidP="00555F49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0" w:type="auto"/>
        <w:tblInd w:w="2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0"/>
      </w:tblGrid>
      <w:tr w:rsidR="00555F49" w:rsidRPr="009308A4" w:rsidTr="00474912">
        <w:tc>
          <w:tcPr>
            <w:tcW w:w="4140" w:type="dxa"/>
            <w:tcBorders>
              <w:bottom w:val="single" w:sz="4" w:space="0" w:color="auto"/>
            </w:tcBorders>
          </w:tcPr>
          <w:p w:rsidR="00555F49" w:rsidRPr="009308A4" w:rsidRDefault="00555F49" w:rsidP="00474912">
            <w:pPr>
              <w:jc w:val="center"/>
              <w:rPr>
                <w:sz w:val="22"/>
                <w:szCs w:val="22"/>
              </w:rPr>
            </w:pPr>
            <w:r w:rsidRPr="009308A4">
              <w:rPr>
                <w:sz w:val="22"/>
                <w:szCs w:val="22"/>
              </w:rPr>
              <w:t>Список найденных библиографических описаний документов</w:t>
            </w:r>
          </w:p>
          <w:p w:rsidR="00555F49" w:rsidRPr="009308A4" w:rsidRDefault="009749CD" w:rsidP="0047491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8A4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1279525</wp:posOffset>
                      </wp:positionH>
                      <wp:positionV relativeFrom="paragraph">
                        <wp:posOffset>121285</wp:posOffset>
                      </wp:positionV>
                      <wp:extent cx="0" cy="228600"/>
                      <wp:effectExtent l="56515" t="9525" r="57785" b="19050"/>
                      <wp:wrapNone/>
                      <wp:docPr id="1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F9048C" id="Line 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75pt,9.55pt" to="100.75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">
                      <v:stroke endarrow="block"/>
                    </v:line>
                  </w:pict>
                </mc:Fallback>
              </mc:AlternateContent>
            </w:r>
            <w:r w:rsidR="00555F49" w:rsidRPr="009308A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555F49" w:rsidRPr="009308A4" w:rsidTr="00474912">
        <w:tc>
          <w:tcPr>
            <w:tcW w:w="4140" w:type="dxa"/>
            <w:tcBorders>
              <w:left w:val="nil"/>
              <w:right w:val="nil"/>
            </w:tcBorders>
          </w:tcPr>
          <w:p w:rsidR="00555F49" w:rsidRPr="009308A4" w:rsidRDefault="00555F49" w:rsidP="00474912">
            <w:pPr>
              <w:jc w:val="center"/>
              <w:rPr>
                <w:sz w:val="22"/>
                <w:szCs w:val="22"/>
              </w:rPr>
            </w:pPr>
          </w:p>
        </w:tc>
      </w:tr>
      <w:tr w:rsidR="00555F49" w:rsidRPr="009308A4" w:rsidTr="00474912">
        <w:tc>
          <w:tcPr>
            <w:tcW w:w="4140" w:type="dxa"/>
          </w:tcPr>
          <w:p w:rsidR="00555F49" w:rsidRPr="009308A4" w:rsidRDefault="00555F49" w:rsidP="00474912">
            <w:pPr>
              <w:jc w:val="center"/>
              <w:rPr>
                <w:sz w:val="22"/>
                <w:szCs w:val="22"/>
              </w:rPr>
            </w:pPr>
            <w:r w:rsidRPr="009308A4">
              <w:rPr>
                <w:sz w:val="22"/>
                <w:szCs w:val="22"/>
              </w:rPr>
              <w:t>Просмотр выбранной библиографич</w:t>
            </w:r>
            <w:r w:rsidRPr="009308A4">
              <w:rPr>
                <w:sz w:val="22"/>
                <w:szCs w:val="22"/>
              </w:rPr>
              <w:t>е</w:t>
            </w:r>
            <w:r w:rsidRPr="009308A4">
              <w:rPr>
                <w:sz w:val="22"/>
                <w:szCs w:val="22"/>
              </w:rPr>
              <w:t xml:space="preserve">ской информации </w:t>
            </w:r>
          </w:p>
          <w:p w:rsidR="00555F49" w:rsidRPr="009308A4" w:rsidRDefault="00555F49" w:rsidP="0047491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8A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</w:tbl>
    <w:p w:rsidR="008C7E7D" w:rsidRPr="00F91052" w:rsidRDefault="008C7E7D" w:rsidP="00964F37">
      <w:pPr>
        <w:rPr>
          <w:sz w:val="28"/>
          <w:szCs w:val="28"/>
        </w:rPr>
      </w:pPr>
    </w:p>
    <w:sectPr w:rsidR="008C7E7D" w:rsidRPr="00F91052" w:rsidSect="00652004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E09" w:rsidRDefault="00D03E09" w:rsidP="00964F37">
      <w:r>
        <w:separator/>
      </w:r>
    </w:p>
  </w:endnote>
  <w:endnote w:type="continuationSeparator" w:id="0">
    <w:p w:rsidR="00D03E09" w:rsidRDefault="00D03E09" w:rsidP="00964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BA4" w:rsidRDefault="00795BA4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E09" w:rsidRDefault="00D03E09" w:rsidP="00964F37">
      <w:r>
        <w:separator/>
      </w:r>
    </w:p>
  </w:footnote>
  <w:footnote w:type="continuationSeparator" w:id="0">
    <w:p w:rsidR="00D03E09" w:rsidRDefault="00D03E09" w:rsidP="00964F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8633B"/>
    <w:multiLevelType w:val="hybridMultilevel"/>
    <w:tmpl w:val="538A2A64"/>
    <w:lvl w:ilvl="0" w:tplc="DAB03174">
      <w:start w:val="1"/>
      <w:numFmt w:val="bullet"/>
      <w:lvlText w:val=""/>
      <w:lvlJc w:val="left"/>
      <w:pPr>
        <w:ind w:left="178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" w15:restartNumberingAfterBreak="0">
    <w:nsid w:val="0ADB2E38"/>
    <w:multiLevelType w:val="hybridMultilevel"/>
    <w:tmpl w:val="D18EE15A"/>
    <w:lvl w:ilvl="0" w:tplc="DAB0317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44B2348"/>
    <w:multiLevelType w:val="hybridMultilevel"/>
    <w:tmpl w:val="A2842B64"/>
    <w:lvl w:ilvl="0" w:tplc="DAB031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04D31"/>
    <w:multiLevelType w:val="hybridMultilevel"/>
    <w:tmpl w:val="67AE1B40"/>
    <w:lvl w:ilvl="0" w:tplc="DAB0317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41D30B83"/>
    <w:multiLevelType w:val="hybridMultilevel"/>
    <w:tmpl w:val="713ED888"/>
    <w:lvl w:ilvl="0" w:tplc="DAB0317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487B53A2"/>
    <w:multiLevelType w:val="hybridMultilevel"/>
    <w:tmpl w:val="4E80D262"/>
    <w:lvl w:ilvl="0" w:tplc="DAB031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AB84806"/>
    <w:multiLevelType w:val="hybridMultilevel"/>
    <w:tmpl w:val="9886D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EC19FC"/>
    <w:multiLevelType w:val="hybridMultilevel"/>
    <w:tmpl w:val="16B6A88C"/>
    <w:lvl w:ilvl="0" w:tplc="DAB03174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65A07F96"/>
    <w:multiLevelType w:val="hybridMultilevel"/>
    <w:tmpl w:val="BE8EF7DC"/>
    <w:lvl w:ilvl="0" w:tplc="DAB031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9052E9"/>
    <w:multiLevelType w:val="hybridMultilevel"/>
    <w:tmpl w:val="31109CD8"/>
    <w:lvl w:ilvl="0" w:tplc="DAB031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024673"/>
    <w:multiLevelType w:val="hybridMultilevel"/>
    <w:tmpl w:val="2C9E250C"/>
    <w:lvl w:ilvl="0" w:tplc="DAB031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57030F"/>
    <w:multiLevelType w:val="hybridMultilevel"/>
    <w:tmpl w:val="DB945758"/>
    <w:lvl w:ilvl="0" w:tplc="DAB03174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0"/>
  </w:num>
  <w:num w:numId="4">
    <w:abstractNumId w:val="3"/>
  </w:num>
  <w:num w:numId="5">
    <w:abstractNumId w:val="9"/>
  </w:num>
  <w:num w:numId="6">
    <w:abstractNumId w:val="4"/>
  </w:num>
  <w:num w:numId="7">
    <w:abstractNumId w:val="1"/>
  </w:num>
  <w:num w:numId="8">
    <w:abstractNumId w:val="7"/>
  </w:num>
  <w:num w:numId="9">
    <w:abstractNumId w:val="0"/>
  </w:num>
  <w:num w:numId="10">
    <w:abstractNumId w:val="6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57C"/>
    <w:rsid w:val="00002673"/>
    <w:rsid w:val="00024CEB"/>
    <w:rsid w:val="000442D1"/>
    <w:rsid w:val="000561A5"/>
    <w:rsid w:val="00192FFE"/>
    <w:rsid w:val="00194555"/>
    <w:rsid w:val="001E1A57"/>
    <w:rsid w:val="001E22C0"/>
    <w:rsid w:val="002042D1"/>
    <w:rsid w:val="00222AE2"/>
    <w:rsid w:val="00276047"/>
    <w:rsid w:val="00292FBB"/>
    <w:rsid w:val="002D2821"/>
    <w:rsid w:val="002D7C28"/>
    <w:rsid w:val="002E5A99"/>
    <w:rsid w:val="002E70DE"/>
    <w:rsid w:val="00337620"/>
    <w:rsid w:val="00350D2B"/>
    <w:rsid w:val="00361C46"/>
    <w:rsid w:val="00375682"/>
    <w:rsid w:val="00397469"/>
    <w:rsid w:val="00474912"/>
    <w:rsid w:val="004A52A5"/>
    <w:rsid w:val="004B76E9"/>
    <w:rsid w:val="00502C2B"/>
    <w:rsid w:val="00555F49"/>
    <w:rsid w:val="0055645A"/>
    <w:rsid w:val="00634846"/>
    <w:rsid w:val="00647227"/>
    <w:rsid w:val="00652004"/>
    <w:rsid w:val="006664C9"/>
    <w:rsid w:val="00673C7B"/>
    <w:rsid w:val="00676BFD"/>
    <w:rsid w:val="00690F15"/>
    <w:rsid w:val="006D0508"/>
    <w:rsid w:val="006D1D81"/>
    <w:rsid w:val="006F23A8"/>
    <w:rsid w:val="007056A4"/>
    <w:rsid w:val="00795BA4"/>
    <w:rsid w:val="007A3906"/>
    <w:rsid w:val="007A6BEA"/>
    <w:rsid w:val="007C0CDA"/>
    <w:rsid w:val="007E6836"/>
    <w:rsid w:val="00802DB0"/>
    <w:rsid w:val="008137E4"/>
    <w:rsid w:val="00823CE3"/>
    <w:rsid w:val="00831B6C"/>
    <w:rsid w:val="008B1C16"/>
    <w:rsid w:val="008C7E7D"/>
    <w:rsid w:val="00916CED"/>
    <w:rsid w:val="009267FB"/>
    <w:rsid w:val="00953EC8"/>
    <w:rsid w:val="00964F37"/>
    <w:rsid w:val="009709E3"/>
    <w:rsid w:val="009732BE"/>
    <w:rsid w:val="009749CD"/>
    <w:rsid w:val="009A2930"/>
    <w:rsid w:val="009E7ED0"/>
    <w:rsid w:val="00A32D84"/>
    <w:rsid w:val="00A341C3"/>
    <w:rsid w:val="00A7057C"/>
    <w:rsid w:val="00A81673"/>
    <w:rsid w:val="00AF2EF5"/>
    <w:rsid w:val="00B11D04"/>
    <w:rsid w:val="00B30EDE"/>
    <w:rsid w:val="00B341EB"/>
    <w:rsid w:val="00B72BB9"/>
    <w:rsid w:val="00B977DD"/>
    <w:rsid w:val="00BD0A84"/>
    <w:rsid w:val="00BF2AF3"/>
    <w:rsid w:val="00BF33AF"/>
    <w:rsid w:val="00C04AA8"/>
    <w:rsid w:val="00C17052"/>
    <w:rsid w:val="00C95CBC"/>
    <w:rsid w:val="00CB6CF4"/>
    <w:rsid w:val="00CC7CC2"/>
    <w:rsid w:val="00CE5056"/>
    <w:rsid w:val="00CF13B7"/>
    <w:rsid w:val="00D038C5"/>
    <w:rsid w:val="00D03E09"/>
    <w:rsid w:val="00D23740"/>
    <w:rsid w:val="00DA0CA1"/>
    <w:rsid w:val="00E12407"/>
    <w:rsid w:val="00E160B5"/>
    <w:rsid w:val="00E27E4B"/>
    <w:rsid w:val="00ED0705"/>
    <w:rsid w:val="00F03CDE"/>
    <w:rsid w:val="00F65C69"/>
    <w:rsid w:val="00F91052"/>
    <w:rsid w:val="00F97849"/>
    <w:rsid w:val="00FB3F21"/>
    <w:rsid w:val="00FC0EE5"/>
    <w:rsid w:val="00FD524C"/>
    <w:rsid w:val="00FF6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91EB48-4BCF-426D-A678-73462E80D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0B5"/>
    <w:pPr>
      <w:jc w:val="both"/>
    </w:pPr>
  </w:style>
  <w:style w:type="paragraph" w:styleId="1">
    <w:name w:val="heading 1"/>
    <w:basedOn w:val="a"/>
    <w:next w:val="a"/>
    <w:link w:val="10"/>
    <w:qFormat/>
    <w:rsid w:val="00E160B5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E160B5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160B5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160B5"/>
    <w:pPr>
      <w:keepNext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E160B5"/>
    <w:pPr>
      <w:keepNext/>
      <w:ind w:left="34" w:hanging="142"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rsid w:val="00E160B5"/>
    <w:pPr>
      <w:keepNext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E160B5"/>
    <w:pPr>
      <w:keepNext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60B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160B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160B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160B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160B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E160B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E160B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E160B5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E160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rsid w:val="00B977DD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a6">
    <w:name w:val="Body Text"/>
    <w:basedOn w:val="a"/>
    <w:link w:val="a7"/>
    <w:rsid w:val="002D2821"/>
    <w:pPr>
      <w:spacing w:after="120"/>
      <w:jc w:val="left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rsid w:val="002D2821"/>
    <w:rPr>
      <w:sz w:val="24"/>
      <w:szCs w:val="24"/>
    </w:rPr>
  </w:style>
  <w:style w:type="character" w:styleId="a8">
    <w:name w:val="Hyperlink"/>
    <w:basedOn w:val="a0"/>
    <w:rsid w:val="00350D2B"/>
    <w:rPr>
      <w:color w:val="0000FF"/>
      <w:u w:val="single"/>
    </w:rPr>
  </w:style>
  <w:style w:type="paragraph" w:styleId="z-">
    <w:name w:val="HTML Bottom of Form"/>
    <w:basedOn w:val="a"/>
    <w:next w:val="a"/>
    <w:link w:val="z-0"/>
    <w:hidden/>
    <w:rsid w:val="00964F3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Конец формы Знак"/>
    <w:basedOn w:val="a0"/>
    <w:link w:val="z-"/>
    <w:rsid w:val="00964F37"/>
    <w:rPr>
      <w:rFonts w:ascii="Arial" w:hAnsi="Arial" w:cs="Arial"/>
      <w:vanish/>
      <w:sz w:val="16"/>
      <w:szCs w:val="16"/>
    </w:rPr>
  </w:style>
  <w:style w:type="paragraph" w:styleId="a9">
    <w:name w:val="footnote text"/>
    <w:basedOn w:val="a"/>
    <w:link w:val="aa"/>
    <w:semiHidden/>
    <w:rsid w:val="00964F37"/>
    <w:pPr>
      <w:jc w:val="left"/>
    </w:pPr>
  </w:style>
  <w:style w:type="character" w:customStyle="1" w:styleId="aa">
    <w:name w:val="Текст сноски Знак"/>
    <w:basedOn w:val="a0"/>
    <w:link w:val="a9"/>
    <w:semiHidden/>
    <w:rsid w:val="00964F37"/>
  </w:style>
  <w:style w:type="character" w:styleId="ab">
    <w:name w:val="footnote reference"/>
    <w:basedOn w:val="a0"/>
    <w:semiHidden/>
    <w:rsid w:val="00964F37"/>
    <w:rPr>
      <w:vertAlign w:val="superscript"/>
    </w:rPr>
  </w:style>
  <w:style w:type="paragraph" w:styleId="ac">
    <w:name w:val="header"/>
    <w:basedOn w:val="a"/>
    <w:link w:val="ad"/>
    <w:uiPriority w:val="99"/>
    <w:semiHidden/>
    <w:unhideWhenUsed/>
    <w:rsid w:val="00795BA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795BA4"/>
  </w:style>
  <w:style w:type="paragraph" w:styleId="ae">
    <w:name w:val="footer"/>
    <w:basedOn w:val="a"/>
    <w:link w:val="af"/>
    <w:uiPriority w:val="99"/>
    <w:unhideWhenUsed/>
    <w:rsid w:val="00795BA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95BA4"/>
  </w:style>
  <w:style w:type="paragraph" w:styleId="af0">
    <w:name w:val="Balloon Text"/>
    <w:basedOn w:val="a"/>
    <w:link w:val="af1"/>
    <w:uiPriority w:val="99"/>
    <w:semiHidden/>
    <w:unhideWhenUsed/>
    <w:rsid w:val="00795BA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95BA4"/>
    <w:rPr>
      <w:rFonts w:ascii="Tahoma" w:hAnsi="Tahoma" w:cs="Tahoma"/>
      <w:sz w:val="16"/>
      <w:szCs w:val="16"/>
    </w:rPr>
  </w:style>
  <w:style w:type="character" w:styleId="af2">
    <w:name w:val="annotation reference"/>
    <w:basedOn w:val="a0"/>
    <w:uiPriority w:val="99"/>
    <w:semiHidden/>
    <w:unhideWhenUsed/>
    <w:rsid w:val="00F91052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F91052"/>
  </w:style>
  <w:style w:type="character" w:customStyle="1" w:styleId="af4">
    <w:name w:val="Текст примечания Знак"/>
    <w:basedOn w:val="a0"/>
    <w:link w:val="af3"/>
    <w:uiPriority w:val="99"/>
    <w:semiHidden/>
    <w:rsid w:val="00F91052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F91052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F91052"/>
    <w:rPr>
      <w:b/>
      <w:bCs/>
    </w:rPr>
  </w:style>
  <w:style w:type="paragraph" w:customStyle="1" w:styleId="ConsPlusNonformat">
    <w:name w:val="ConsPlusNonformat"/>
    <w:rsid w:val="00555F49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m-biblio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um-bibli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1E38D-456C-4B37-9077-3145F93F2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2816</Words>
  <Characters>16056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18835</CharactersWithSpaces>
  <SharedDoc>false</SharedDoc>
  <HLinks>
    <vt:vector size="12" baseType="variant">
      <vt:variant>
        <vt:i4>3276882</vt:i4>
      </vt:variant>
      <vt:variant>
        <vt:i4>3</vt:i4>
      </vt:variant>
      <vt:variant>
        <vt:i4>0</vt:i4>
      </vt:variant>
      <vt:variant>
        <vt:i4>5</vt:i4>
      </vt:variant>
      <vt:variant>
        <vt:lpwstr>mailto:kum-biblio@mail.ru</vt:lpwstr>
      </vt:variant>
      <vt:variant>
        <vt:lpwstr/>
      </vt:variant>
      <vt:variant>
        <vt:i4>3276882</vt:i4>
      </vt:variant>
      <vt:variant>
        <vt:i4>0</vt:i4>
      </vt:variant>
      <vt:variant>
        <vt:i4>0</vt:i4>
      </vt:variant>
      <vt:variant>
        <vt:i4>5</vt:i4>
      </vt:variant>
      <vt:variant>
        <vt:lpwstr>mailto:kum-biblio@mail.ru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Начальник отдела информатизации</cp:lastModifiedBy>
  <cp:revision>3</cp:revision>
  <dcterms:created xsi:type="dcterms:W3CDTF">2023-06-23T06:21:00Z</dcterms:created>
  <dcterms:modified xsi:type="dcterms:W3CDTF">2023-06-23T06:21:00Z</dcterms:modified>
</cp:coreProperties>
</file>