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0E" w:rsidRDefault="0090030E">
      <w:pPr>
        <w:pStyle w:val="ConsPlusTitlePage"/>
      </w:pPr>
      <w:r>
        <w:t xml:space="preserve">Документ предоставлен </w:t>
      </w:r>
      <w:hyperlink r:id="rId4">
        <w:r>
          <w:rPr>
            <w:color w:val="0000FF"/>
          </w:rPr>
          <w:t>КонсультантПлюс</w:t>
        </w:r>
      </w:hyperlink>
      <w:r>
        <w:br/>
      </w:r>
    </w:p>
    <w:p w:rsidR="0090030E" w:rsidRDefault="009003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0030E">
        <w:tc>
          <w:tcPr>
            <w:tcW w:w="4677" w:type="dxa"/>
            <w:tcBorders>
              <w:top w:val="nil"/>
              <w:left w:val="nil"/>
              <w:bottom w:val="nil"/>
              <w:right w:val="nil"/>
            </w:tcBorders>
          </w:tcPr>
          <w:p w:rsidR="0090030E" w:rsidRDefault="0090030E">
            <w:pPr>
              <w:pStyle w:val="ConsPlusNormal"/>
              <w:outlineLvl w:val="0"/>
            </w:pPr>
            <w:r>
              <w:t>3 августа 2017 года</w:t>
            </w:r>
          </w:p>
        </w:tc>
        <w:tc>
          <w:tcPr>
            <w:tcW w:w="4677" w:type="dxa"/>
            <w:tcBorders>
              <w:top w:val="nil"/>
              <w:left w:val="nil"/>
              <w:bottom w:val="nil"/>
              <w:right w:val="nil"/>
            </w:tcBorders>
          </w:tcPr>
          <w:p w:rsidR="0090030E" w:rsidRDefault="0090030E">
            <w:pPr>
              <w:pStyle w:val="ConsPlusNormal"/>
              <w:jc w:val="right"/>
              <w:outlineLvl w:val="0"/>
            </w:pPr>
            <w:r>
              <w:t>N 94-ЗО</w:t>
            </w:r>
          </w:p>
        </w:tc>
      </w:tr>
    </w:tbl>
    <w:p w:rsidR="0090030E" w:rsidRDefault="0090030E">
      <w:pPr>
        <w:pStyle w:val="ConsPlusNormal"/>
        <w:pBdr>
          <w:bottom w:val="single" w:sz="6" w:space="0" w:color="auto"/>
        </w:pBdr>
        <w:spacing w:before="100" w:after="100"/>
        <w:jc w:val="both"/>
        <w:rPr>
          <w:sz w:val="2"/>
          <w:szCs w:val="2"/>
        </w:rPr>
      </w:pPr>
    </w:p>
    <w:p w:rsidR="0090030E" w:rsidRDefault="0090030E">
      <w:pPr>
        <w:pStyle w:val="ConsPlusNormal"/>
        <w:jc w:val="both"/>
      </w:pPr>
    </w:p>
    <w:p w:rsidR="0090030E" w:rsidRDefault="0090030E">
      <w:pPr>
        <w:pStyle w:val="ConsPlusTitle"/>
        <w:jc w:val="center"/>
      </w:pPr>
      <w:r>
        <w:t>ЗАКОН</w:t>
      </w:r>
    </w:p>
    <w:p w:rsidR="0090030E" w:rsidRDefault="0090030E">
      <w:pPr>
        <w:pStyle w:val="ConsPlusTitle"/>
        <w:jc w:val="center"/>
      </w:pPr>
    </w:p>
    <w:p w:rsidR="0090030E" w:rsidRDefault="0090030E">
      <w:pPr>
        <w:pStyle w:val="ConsPlusTitle"/>
        <w:jc w:val="center"/>
      </w:pPr>
      <w:r>
        <w:t>КИРОВСКОЙ ОБЛАСТИ</w:t>
      </w:r>
    </w:p>
    <w:p w:rsidR="0090030E" w:rsidRDefault="0090030E">
      <w:pPr>
        <w:pStyle w:val="ConsPlusTitle"/>
        <w:jc w:val="center"/>
      </w:pPr>
    </w:p>
    <w:p w:rsidR="0090030E" w:rsidRDefault="0090030E">
      <w:pPr>
        <w:pStyle w:val="ConsPlusTitle"/>
        <w:jc w:val="center"/>
      </w:pPr>
      <w:r>
        <w:t>О ПОРЯДКЕ ПРЕДСТАВЛЕНИЯ ГРАЖДАНАМИ, ПРЕТЕНДУЮЩИМИ</w:t>
      </w:r>
    </w:p>
    <w:p w:rsidR="0090030E" w:rsidRDefault="0090030E">
      <w:pPr>
        <w:pStyle w:val="ConsPlusTitle"/>
        <w:jc w:val="center"/>
      </w:pPr>
      <w:r>
        <w:t>НА ЗАМЕЩЕНИЕ МУНИЦИПАЛЬНОЙ ДОЛЖНОСТИ, ДОЛЖНОСТИ ГЛАВЫ</w:t>
      </w:r>
    </w:p>
    <w:p w:rsidR="0090030E" w:rsidRDefault="0090030E">
      <w:pPr>
        <w:pStyle w:val="ConsPlusTitle"/>
        <w:jc w:val="center"/>
      </w:pPr>
      <w:r>
        <w:t>МЕСТНОЙ АДМИНИСТРАЦИИ ПО КОНТРАКТУ, И ЛИЦАМИ, ЗАМЕЩАЮЩИМИ</w:t>
      </w:r>
    </w:p>
    <w:p w:rsidR="0090030E" w:rsidRDefault="0090030E">
      <w:pPr>
        <w:pStyle w:val="ConsPlusTitle"/>
        <w:jc w:val="center"/>
      </w:pPr>
      <w:r>
        <w:t>УКАЗАННЫЕ ДОЛЖНОСТИ, СВЕДЕНИЙ О ДОХОДАХ, РАСХОДАХ,</w:t>
      </w:r>
    </w:p>
    <w:p w:rsidR="0090030E" w:rsidRDefault="0090030E">
      <w:pPr>
        <w:pStyle w:val="ConsPlusTitle"/>
        <w:jc w:val="center"/>
      </w:pPr>
      <w:r>
        <w:t>ОБ ИМУЩЕСТВЕ И ОБЯЗАТЕЛЬСТВАХ ИМУЩЕСТВЕННОГО ХАРАКТЕРА</w:t>
      </w:r>
    </w:p>
    <w:p w:rsidR="0090030E" w:rsidRDefault="0090030E">
      <w:pPr>
        <w:pStyle w:val="ConsPlusTitle"/>
        <w:jc w:val="center"/>
      </w:pPr>
      <w:r>
        <w:t>И ПРОВЕРКИ ИХ ДОСТОВЕРНОСТИ И ПОЛНОТЫ, СОБЛЮДЕНИЯ ИМИ</w:t>
      </w:r>
    </w:p>
    <w:p w:rsidR="0090030E" w:rsidRDefault="0090030E">
      <w:pPr>
        <w:pStyle w:val="ConsPlusTitle"/>
        <w:jc w:val="center"/>
      </w:pPr>
      <w:r>
        <w:t>ОГРАНИЧЕНИЙ, ЗАПРЕТОВ И ИСПОЛНЕНИЯ ОБЯЗАННОСТЕЙ,</w:t>
      </w:r>
    </w:p>
    <w:p w:rsidR="0090030E" w:rsidRDefault="0090030E">
      <w:pPr>
        <w:pStyle w:val="ConsPlusTitle"/>
        <w:jc w:val="center"/>
      </w:pPr>
      <w:r>
        <w:t>УСТАНОВЛЕННЫХ В ЦЕЛЯХ ПРОТИВОДЕЙСТВИЯ КОРРУПЦИИ</w:t>
      </w:r>
    </w:p>
    <w:p w:rsidR="0090030E" w:rsidRDefault="0090030E">
      <w:pPr>
        <w:pStyle w:val="ConsPlusNormal"/>
        <w:jc w:val="both"/>
      </w:pPr>
    </w:p>
    <w:p w:rsidR="0090030E" w:rsidRDefault="0090030E">
      <w:pPr>
        <w:pStyle w:val="ConsPlusNormal"/>
        <w:jc w:val="right"/>
      </w:pPr>
      <w:r>
        <w:t>Принят</w:t>
      </w:r>
    </w:p>
    <w:p w:rsidR="0090030E" w:rsidRDefault="0090030E">
      <w:pPr>
        <w:pStyle w:val="ConsPlusNormal"/>
        <w:jc w:val="right"/>
      </w:pPr>
      <w:r>
        <w:t>Законодательным Собранием</w:t>
      </w:r>
    </w:p>
    <w:p w:rsidR="0090030E" w:rsidRDefault="0090030E">
      <w:pPr>
        <w:pStyle w:val="ConsPlusNormal"/>
        <w:jc w:val="right"/>
      </w:pPr>
      <w:r>
        <w:t>Кировской области</w:t>
      </w:r>
    </w:p>
    <w:p w:rsidR="0090030E" w:rsidRDefault="0090030E">
      <w:pPr>
        <w:pStyle w:val="ConsPlusNormal"/>
        <w:jc w:val="right"/>
      </w:pPr>
      <w:r>
        <w:t>27 июля 2017 года</w:t>
      </w:r>
    </w:p>
    <w:p w:rsidR="0090030E" w:rsidRDefault="009003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003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0E" w:rsidRDefault="009003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0E" w:rsidRDefault="009003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0E" w:rsidRDefault="0090030E">
            <w:pPr>
              <w:pStyle w:val="ConsPlusNormal"/>
              <w:jc w:val="center"/>
            </w:pPr>
            <w:r>
              <w:rPr>
                <w:color w:val="392C69"/>
              </w:rPr>
              <w:t>Список изменяющих документов</w:t>
            </w:r>
          </w:p>
          <w:p w:rsidR="0090030E" w:rsidRDefault="0090030E">
            <w:pPr>
              <w:pStyle w:val="ConsPlusNormal"/>
              <w:jc w:val="center"/>
            </w:pPr>
            <w:r>
              <w:rPr>
                <w:color w:val="392C69"/>
              </w:rPr>
              <w:t>(в ред. Законов Кировской области</w:t>
            </w:r>
          </w:p>
          <w:p w:rsidR="0090030E" w:rsidRDefault="0090030E">
            <w:pPr>
              <w:pStyle w:val="ConsPlusNormal"/>
              <w:jc w:val="center"/>
            </w:pPr>
            <w:r>
              <w:rPr>
                <w:color w:val="392C69"/>
              </w:rPr>
              <w:t xml:space="preserve">от 13.03.2019 </w:t>
            </w:r>
            <w:hyperlink r:id="rId5">
              <w:r>
                <w:rPr>
                  <w:color w:val="0000FF"/>
                </w:rPr>
                <w:t>N 243-ЗО</w:t>
              </w:r>
            </w:hyperlink>
            <w:r>
              <w:rPr>
                <w:color w:val="392C69"/>
              </w:rPr>
              <w:t xml:space="preserve">, от 11.10.2019 </w:t>
            </w:r>
            <w:hyperlink r:id="rId6">
              <w:r>
                <w:rPr>
                  <w:color w:val="0000FF"/>
                </w:rPr>
                <w:t>N 296-ЗО</w:t>
              </w:r>
            </w:hyperlink>
            <w:r>
              <w:rPr>
                <w:color w:val="392C69"/>
              </w:rPr>
              <w:t xml:space="preserve">, от 03.12.2019 </w:t>
            </w:r>
            <w:hyperlink r:id="rId7">
              <w:r>
                <w:rPr>
                  <w:color w:val="0000FF"/>
                </w:rPr>
                <w:t>N 317-ЗО</w:t>
              </w:r>
            </w:hyperlink>
            <w:r>
              <w:rPr>
                <w:color w:val="392C69"/>
              </w:rPr>
              <w:t>,</w:t>
            </w:r>
          </w:p>
          <w:p w:rsidR="0090030E" w:rsidRDefault="0090030E">
            <w:pPr>
              <w:pStyle w:val="ConsPlusNormal"/>
              <w:jc w:val="center"/>
            </w:pPr>
            <w:r>
              <w:rPr>
                <w:color w:val="392C69"/>
              </w:rPr>
              <w:t xml:space="preserve">от 19.12.2022 </w:t>
            </w:r>
            <w:hyperlink r:id="rId8">
              <w:r>
                <w:rPr>
                  <w:color w:val="0000FF"/>
                </w:rPr>
                <w:t>N 147-ЗО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30E" w:rsidRDefault="0090030E">
            <w:pPr>
              <w:pStyle w:val="ConsPlusNormal"/>
            </w:pPr>
          </w:p>
        </w:tc>
      </w:tr>
    </w:tbl>
    <w:p w:rsidR="0090030E" w:rsidRDefault="0090030E">
      <w:pPr>
        <w:pStyle w:val="ConsPlusNormal"/>
        <w:jc w:val="both"/>
      </w:pPr>
    </w:p>
    <w:p w:rsidR="0090030E" w:rsidRDefault="0090030E">
      <w:pPr>
        <w:pStyle w:val="ConsPlusTitle"/>
        <w:ind w:firstLine="540"/>
        <w:jc w:val="both"/>
        <w:outlineLvl w:val="1"/>
      </w:pPr>
      <w:r>
        <w:t>Статья 1. Предмет регулирования настоящего Закона</w:t>
      </w:r>
    </w:p>
    <w:p w:rsidR="0090030E" w:rsidRDefault="0090030E">
      <w:pPr>
        <w:pStyle w:val="ConsPlusNormal"/>
        <w:jc w:val="both"/>
      </w:pPr>
    </w:p>
    <w:p w:rsidR="0090030E" w:rsidRDefault="0090030E">
      <w:pPr>
        <w:pStyle w:val="ConsPlusNormal"/>
        <w:ind w:firstLine="540"/>
        <w:jc w:val="both"/>
      </w:pPr>
      <w:r>
        <w:t>Настоящий Закон в соответствии с федеральными законами "</w:t>
      </w:r>
      <w:hyperlink r:id="rId9">
        <w:r>
          <w:rPr>
            <w:color w:val="0000FF"/>
          </w:rPr>
          <w:t>О противодействии</w:t>
        </w:r>
      </w:hyperlink>
      <w:r>
        <w:t xml:space="preserve"> коррупции", "</w:t>
      </w:r>
      <w:hyperlink r:id="rId10">
        <w:r>
          <w:rPr>
            <w:color w:val="0000FF"/>
          </w:rPr>
          <w:t>Об общих принципах</w:t>
        </w:r>
      </w:hyperlink>
      <w:r>
        <w:t xml:space="preserve"> организации местного самоуправления в Российской Федерации", "</w:t>
      </w:r>
      <w:hyperlink r:id="rId11">
        <w:r>
          <w:rPr>
            <w:color w:val="0000FF"/>
          </w:rPr>
          <w:t>О муниципальной службе</w:t>
        </w:r>
      </w:hyperlink>
      <w:r>
        <w:t xml:space="preserve"> в Российской Федерации" устанавливает порядок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осуществления проверки достоверности и полноты сведений о доходах, расходах, об имуществе и обязательствах имущественного характера, соблюдения ими ограничений, запретов и исполнения обязанностей, установленных в целях противодействия коррупции.</w:t>
      </w:r>
    </w:p>
    <w:p w:rsidR="0090030E" w:rsidRDefault="0090030E">
      <w:pPr>
        <w:pStyle w:val="ConsPlusNormal"/>
        <w:jc w:val="both"/>
      </w:pPr>
      <w:r>
        <w:lastRenderedPageBreak/>
        <w:t xml:space="preserve">(в ред. </w:t>
      </w:r>
      <w:hyperlink r:id="rId12">
        <w:r>
          <w:rPr>
            <w:color w:val="0000FF"/>
          </w:rPr>
          <w:t>Закона</w:t>
        </w:r>
      </w:hyperlink>
      <w:r>
        <w:t xml:space="preserve"> Кировской области от 19.12.2022 N 147-ЗО)</w:t>
      </w:r>
    </w:p>
    <w:p w:rsidR="0090030E" w:rsidRDefault="0090030E">
      <w:pPr>
        <w:pStyle w:val="ConsPlusNormal"/>
        <w:jc w:val="both"/>
      </w:pPr>
    </w:p>
    <w:p w:rsidR="0090030E" w:rsidRDefault="0090030E">
      <w:pPr>
        <w:pStyle w:val="ConsPlusTitle"/>
        <w:ind w:firstLine="540"/>
        <w:jc w:val="both"/>
        <w:outlineLvl w:val="1"/>
      </w:pPr>
      <w:bookmarkStart w:id="0" w:name="P31"/>
      <w:bookmarkEnd w:id="0"/>
      <w:r>
        <w:t>Статья 2. Порядок и сроки представления сведений о доходах, расходах, об имуществе и обязательствах имущественного характера</w:t>
      </w:r>
    </w:p>
    <w:p w:rsidR="0090030E" w:rsidRDefault="0090030E">
      <w:pPr>
        <w:pStyle w:val="ConsPlusNormal"/>
        <w:jc w:val="both"/>
      </w:pPr>
    </w:p>
    <w:p w:rsidR="0090030E" w:rsidRDefault="0090030E">
      <w:pPr>
        <w:pStyle w:val="ConsPlusNormal"/>
        <w:ind w:firstLine="540"/>
        <w:jc w:val="both"/>
      </w:pPr>
      <w:r>
        <w:t>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 (далее - орган по профилактике коррупционных и иных правонарушений).</w:t>
      </w:r>
    </w:p>
    <w:p w:rsidR="0090030E" w:rsidRDefault="0090030E">
      <w:pPr>
        <w:pStyle w:val="ConsPlusNormal"/>
        <w:spacing w:before="260"/>
        <w:ind w:firstLine="540"/>
        <w:jc w:val="both"/>
      </w:pPr>
      <w:r>
        <w:t>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w:t>
      </w:r>
    </w:p>
    <w:p w:rsidR="0090030E" w:rsidRDefault="0090030E">
      <w:pPr>
        <w:pStyle w:val="ConsPlusNormal"/>
        <w:spacing w:before="260"/>
        <w:ind w:firstLine="540"/>
        <w:jc w:val="both"/>
      </w:pPr>
      <w:r>
        <w:t xml:space="preserve">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должность главы местной администрации по контракту, до наступления срока, установленного </w:t>
      </w:r>
      <w:hyperlink w:anchor="P64">
        <w:r>
          <w:rPr>
            <w:color w:val="0000FF"/>
          </w:rPr>
          <w:t>пунктами 2</w:t>
        </w:r>
      </w:hyperlink>
      <w:r>
        <w:t xml:space="preserve"> и </w:t>
      </w:r>
      <w:hyperlink w:anchor="P65">
        <w:r>
          <w:rPr>
            <w:color w:val="0000FF"/>
          </w:rPr>
          <w:t>3 части 2</w:t>
        </w:r>
      </w:hyperlink>
      <w:r>
        <w:t xml:space="preserve"> настоящей статьи, представляет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 путем его направления в орган по профилактике коррупционных и иных правонарушений.</w:t>
      </w:r>
    </w:p>
    <w:p w:rsidR="0090030E" w:rsidRDefault="0090030E">
      <w:pPr>
        <w:pStyle w:val="ConsPlusNormal"/>
        <w:jc w:val="both"/>
      </w:pPr>
      <w:r>
        <w:t xml:space="preserve">(абзац введен </w:t>
      </w:r>
      <w:hyperlink r:id="rId13">
        <w:r>
          <w:rPr>
            <w:color w:val="0000FF"/>
          </w:rPr>
          <w:t>Законом</w:t>
        </w:r>
      </w:hyperlink>
      <w:r>
        <w:t xml:space="preserve"> Кировской области от 11.10.2019 N 296-ЗО)</w:t>
      </w:r>
    </w:p>
    <w:p w:rsidR="0090030E" w:rsidRDefault="0090030E">
      <w:pPr>
        <w:pStyle w:val="ConsPlusNormal"/>
        <w:spacing w:before="260"/>
        <w:ind w:firstLine="540"/>
        <w:jc w:val="both"/>
      </w:pPr>
      <w:r>
        <w:t>Рассмотрение заявления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осуществляется в соответствии с указом Губернатора Кировской области.</w:t>
      </w:r>
    </w:p>
    <w:p w:rsidR="0090030E" w:rsidRDefault="0090030E">
      <w:pPr>
        <w:pStyle w:val="ConsPlusNormal"/>
        <w:jc w:val="both"/>
      </w:pPr>
      <w:r>
        <w:t xml:space="preserve">(абзац введен </w:t>
      </w:r>
      <w:hyperlink r:id="rId14">
        <w:r>
          <w:rPr>
            <w:color w:val="0000FF"/>
          </w:rPr>
          <w:t>Законом</w:t>
        </w:r>
      </w:hyperlink>
      <w:r>
        <w:t xml:space="preserve"> Кировской области от 11.10.2019 N 296-ЗО)</w:t>
      </w:r>
    </w:p>
    <w:p w:rsidR="0090030E" w:rsidRDefault="0090030E">
      <w:pPr>
        <w:pStyle w:val="ConsPlusNonformat"/>
        <w:spacing w:before="200"/>
        <w:jc w:val="both"/>
      </w:pPr>
      <w:r>
        <w:t xml:space="preserve">     1</w:t>
      </w:r>
    </w:p>
    <w:p w:rsidR="0090030E" w:rsidRDefault="0090030E">
      <w:pPr>
        <w:pStyle w:val="ConsPlusNonformat"/>
        <w:jc w:val="both"/>
      </w:pPr>
      <w:r>
        <w:t xml:space="preserve">    1 .     Лицо,     замещающее    муниципальную    должность     депутата</w:t>
      </w:r>
    </w:p>
    <w:p w:rsidR="0090030E" w:rsidRDefault="0090030E">
      <w:pPr>
        <w:pStyle w:val="ConsPlusNonformat"/>
        <w:jc w:val="both"/>
      </w:pPr>
      <w:r>
        <w:t>представительного   органа   сельского   поселения  и  осуществляющее  свои</w:t>
      </w:r>
    </w:p>
    <w:p w:rsidR="0090030E" w:rsidRDefault="0090030E">
      <w:pPr>
        <w:pStyle w:val="ConsPlusNonformat"/>
        <w:jc w:val="both"/>
      </w:pPr>
      <w:r>
        <w:t>полномочия   на  непостоянной  основе,  представляет  сведения  о  доходах,</w:t>
      </w:r>
    </w:p>
    <w:p w:rsidR="0090030E" w:rsidRDefault="0090030E">
      <w:pPr>
        <w:pStyle w:val="ConsPlusNonformat"/>
        <w:jc w:val="both"/>
      </w:pPr>
      <w:r>
        <w:t>расходах,  об имуществе и обязательствах имущественного характера в течение</w:t>
      </w:r>
    </w:p>
    <w:p w:rsidR="0090030E" w:rsidRDefault="0090030E">
      <w:pPr>
        <w:pStyle w:val="ConsPlusNonformat"/>
        <w:jc w:val="both"/>
      </w:pPr>
      <w:r>
        <w:t>четырех   месяцев  со  дня  избрания  депутатом,  передачи  ему  вакантного</w:t>
      </w:r>
    </w:p>
    <w:p w:rsidR="0090030E" w:rsidRDefault="0090030E">
      <w:pPr>
        <w:pStyle w:val="ConsPlusNonformat"/>
        <w:jc w:val="both"/>
      </w:pPr>
      <w:r>
        <w:t>депутатского   мандата  или  прекращения  осуществления  им  полномочий  на</w:t>
      </w:r>
    </w:p>
    <w:p w:rsidR="0090030E" w:rsidRDefault="0090030E">
      <w:pPr>
        <w:pStyle w:val="ConsPlusNonformat"/>
        <w:jc w:val="both"/>
      </w:pPr>
      <w:r>
        <w:t>постоянной основе, а также за каждый год, предшествующий году представления</w:t>
      </w:r>
    </w:p>
    <w:p w:rsidR="0090030E" w:rsidRDefault="0090030E">
      <w:pPr>
        <w:pStyle w:val="ConsPlusNonformat"/>
        <w:jc w:val="both"/>
      </w:pPr>
      <w:r>
        <w:t>сведений (отчетный период), в случае совершения в течение отчетного периода</w:t>
      </w:r>
    </w:p>
    <w:p w:rsidR="0090030E" w:rsidRDefault="0090030E">
      <w:pPr>
        <w:pStyle w:val="ConsPlusNonformat"/>
        <w:jc w:val="both"/>
      </w:pPr>
      <w:r>
        <w:t xml:space="preserve">сделок,  предусмотренных </w:t>
      </w:r>
      <w:hyperlink r:id="rId15">
        <w:r>
          <w:rPr>
            <w:color w:val="0000FF"/>
          </w:rPr>
          <w:t>частью 1 статьи 3</w:t>
        </w:r>
      </w:hyperlink>
      <w:r>
        <w:t xml:space="preserve"> Федерального закона от 3 декабря</w:t>
      </w:r>
    </w:p>
    <w:p w:rsidR="0090030E" w:rsidRDefault="0090030E">
      <w:pPr>
        <w:pStyle w:val="ConsPlusNonformat"/>
        <w:jc w:val="both"/>
      </w:pPr>
      <w:r>
        <w:t>2012  года  N  230-ФЗ "О контроле за соответствием расходов лиц, замещающих</w:t>
      </w:r>
    </w:p>
    <w:p w:rsidR="0090030E" w:rsidRDefault="0090030E">
      <w:pPr>
        <w:pStyle w:val="ConsPlusNonformat"/>
        <w:jc w:val="both"/>
      </w:pPr>
      <w:r>
        <w:t>государственные должности, и иных лиц их доходам". В случае, если в течение</w:t>
      </w:r>
    </w:p>
    <w:p w:rsidR="0090030E" w:rsidRDefault="0090030E">
      <w:pPr>
        <w:pStyle w:val="ConsPlusNonformat"/>
        <w:jc w:val="both"/>
      </w:pPr>
      <w:r>
        <w:t>отчетного  периода такие сделки не совершались, указанное лицо не позднее 1</w:t>
      </w:r>
    </w:p>
    <w:p w:rsidR="0090030E" w:rsidRDefault="0090030E">
      <w:pPr>
        <w:pStyle w:val="ConsPlusNonformat"/>
        <w:jc w:val="both"/>
      </w:pPr>
      <w:r>
        <w:t>апреля года, следующего за отчетным, сообщает об этом Губернатору Кировской</w:t>
      </w:r>
    </w:p>
    <w:p w:rsidR="0090030E" w:rsidRDefault="0090030E">
      <w:pPr>
        <w:pStyle w:val="ConsPlusNonformat"/>
        <w:jc w:val="both"/>
      </w:pPr>
      <w:r>
        <w:t xml:space="preserve">области  путем  направления  соответствующего </w:t>
      </w:r>
      <w:hyperlink w:anchor="P173">
        <w:r>
          <w:rPr>
            <w:color w:val="0000FF"/>
          </w:rPr>
          <w:t>уведомления</w:t>
        </w:r>
      </w:hyperlink>
      <w:r>
        <w:t xml:space="preserve"> по форме согласно</w:t>
      </w:r>
    </w:p>
    <w:p w:rsidR="0090030E" w:rsidRDefault="0090030E">
      <w:pPr>
        <w:pStyle w:val="ConsPlusNonformat"/>
        <w:jc w:val="both"/>
      </w:pPr>
      <w:r>
        <w:t>приложению  к  настоящему  Закону.  Данное  уведомление направляется в двух</w:t>
      </w:r>
    </w:p>
    <w:p w:rsidR="0090030E" w:rsidRDefault="0090030E">
      <w:pPr>
        <w:pStyle w:val="ConsPlusNonformat"/>
        <w:jc w:val="both"/>
      </w:pPr>
      <w:r>
        <w:t>экземплярах,   один   из   которых   хранится   в  органе  по  профилактике</w:t>
      </w:r>
    </w:p>
    <w:p w:rsidR="0090030E" w:rsidRDefault="0090030E">
      <w:pPr>
        <w:pStyle w:val="ConsPlusNonformat"/>
        <w:jc w:val="both"/>
      </w:pPr>
      <w:r>
        <w:lastRenderedPageBreak/>
        <w:t>коррупционных   и   иных   правонарушений,  второй  возвращается  депутату,</w:t>
      </w:r>
    </w:p>
    <w:p w:rsidR="0090030E" w:rsidRDefault="0090030E">
      <w:pPr>
        <w:pStyle w:val="ConsPlusNonformat"/>
        <w:jc w:val="both"/>
      </w:pPr>
      <w:r>
        <w:t>направившему такое уведомление, с отметкой о регистрации.</w:t>
      </w:r>
    </w:p>
    <w:p w:rsidR="0090030E" w:rsidRDefault="0090030E">
      <w:pPr>
        <w:pStyle w:val="ConsPlusNonformat"/>
        <w:jc w:val="both"/>
      </w:pPr>
      <w:r>
        <w:t xml:space="preserve">        1</w:t>
      </w:r>
    </w:p>
    <w:p w:rsidR="0090030E" w:rsidRDefault="0090030E">
      <w:pPr>
        <w:pStyle w:val="ConsPlusNonformat"/>
        <w:jc w:val="both"/>
      </w:pPr>
      <w:r>
        <w:t xml:space="preserve">(часть 1  введена  </w:t>
      </w:r>
      <w:hyperlink r:id="rId16">
        <w:r>
          <w:rPr>
            <w:color w:val="0000FF"/>
          </w:rPr>
          <w:t>Законом</w:t>
        </w:r>
      </w:hyperlink>
      <w:r>
        <w:t xml:space="preserve">  Кировской   области   от 03.12.2019  N  317-ЗО;</w:t>
      </w:r>
    </w:p>
    <w:p w:rsidR="0090030E" w:rsidRDefault="0090030E">
      <w:pPr>
        <w:pStyle w:val="ConsPlusNonformat"/>
        <w:jc w:val="both"/>
      </w:pPr>
      <w:r>
        <w:t xml:space="preserve">в ред. </w:t>
      </w:r>
      <w:hyperlink r:id="rId17">
        <w:r>
          <w:rPr>
            <w:color w:val="0000FF"/>
          </w:rPr>
          <w:t>Закона</w:t>
        </w:r>
      </w:hyperlink>
      <w:r>
        <w:t xml:space="preserve"> Кировской области от 19.12.2022 N 147-ЗО)</w:t>
      </w:r>
    </w:p>
    <w:p w:rsidR="0090030E" w:rsidRDefault="0090030E">
      <w:pPr>
        <w:pStyle w:val="ConsPlusNormal"/>
        <w:ind w:firstLine="540"/>
        <w:jc w:val="both"/>
      </w:pPr>
      <w:r>
        <w:t>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Правительства Кировской области, на бумажном носителе, а также в виде файла с электронным образом справки в формате .XSB на внешнем носителе электронной информации:</w:t>
      </w:r>
    </w:p>
    <w:p w:rsidR="0090030E" w:rsidRDefault="0090030E">
      <w:pPr>
        <w:pStyle w:val="ConsPlusNormal"/>
        <w:jc w:val="both"/>
      </w:pPr>
      <w:r>
        <w:t xml:space="preserve">(в ред. Законов Кировской области от 13.03.2019 </w:t>
      </w:r>
      <w:hyperlink r:id="rId18">
        <w:r>
          <w:rPr>
            <w:color w:val="0000FF"/>
          </w:rPr>
          <w:t>N 243-ЗО</w:t>
        </w:r>
      </w:hyperlink>
      <w:r>
        <w:t xml:space="preserve">, от 19.12.2022 </w:t>
      </w:r>
      <w:hyperlink r:id="rId19">
        <w:r>
          <w:rPr>
            <w:color w:val="0000FF"/>
          </w:rPr>
          <w:t>N 147-ЗО</w:t>
        </w:r>
      </w:hyperlink>
      <w:r>
        <w:t>)</w:t>
      </w:r>
    </w:p>
    <w:p w:rsidR="0090030E" w:rsidRDefault="0090030E">
      <w:pPr>
        <w:pStyle w:val="ConsPlusNormal"/>
        <w:spacing w:before="260"/>
        <w:ind w:firstLine="540"/>
        <w:jc w:val="both"/>
      </w:pPr>
      <w:bookmarkStart w:id="1" w:name="P63"/>
      <w:bookmarkEnd w:id="1"/>
      <w:r>
        <w:t>1) гражданином, претендующим на замещение муниципальной должности, должности главы местной администрации по контракту (далее - гражданин), - при назначении (избрании) на должность;</w:t>
      </w:r>
    </w:p>
    <w:p w:rsidR="0090030E" w:rsidRDefault="0090030E">
      <w:pPr>
        <w:pStyle w:val="ConsPlusNormal"/>
        <w:spacing w:before="260"/>
        <w:ind w:firstLine="540"/>
        <w:jc w:val="both"/>
      </w:pPr>
      <w:bookmarkStart w:id="2" w:name="P64"/>
      <w:bookmarkEnd w:id="2"/>
      <w:r>
        <w:t>2) лицом, замещающим муниципальную должность, - ежегодно, не позднее 1 апреля года, следующего за отчетным;</w:t>
      </w:r>
    </w:p>
    <w:p w:rsidR="0090030E" w:rsidRDefault="0090030E">
      <w:pPr>
        <w:pStyle w:val="ConsPlusNormal"/>
        <w:spacing w:before="260"/>
        <w:ind w:firstLine="540"/>
        <w:jc w:val="both"/>
      </w:pPr>
      <w:bookmarkStart w:id="3" w:name="P65"/>
      <w:bookmarkEnd w:id="3"/>
      <w:r>
        <w:t>3) лицом, замещающим должность главы местной администрации по контракту, - ежегодно, не позднее 30 апреля года, следующего за отчетным.</w:t>
      </w:r>
    </w:p>
    <w:p w:rsidR="0090030E" w:rsidRDefault="0090030E">
      <w:pPr>
        <w:pStyle w:val="ConsPlusNormal"/>
        <w:spacing w:before="260"/>
        <w:ind w:firstLine="540"/>
        <w:jc w:val="both"/>
      </w:pPr>
      <w:r>
        <w:t>3. Гражданин при назначении (избрании) на должность представляет:</w:t>
      </w:r>
    </w:p>
    <w:p w:rsidR="0090030E" w:rsidRDefault="0090030E">
      <w:pPr>
        <w:pStyle w:val="ConsPlusNormal"/>
        <w:spacing w:before="26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90030E" w:rsidRDefault="0090030E">
      <w:pPr>
        <w:pStyle w:val="ConsPlusNormal"/>
        <w:spacing w:before="26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
    <w:p w:rsidR="0090030E" w:rsidRDefault="0090030E">
      <w:pPr>
        <w:pStyle w:val="ConsPlusNormal"/>
        <w:spacing w:before="260"/>
        <w:ind w:firstLine="540"/>
        <w:jc w:val="both"/>
      </w:pPr>
      <w:r>
        <w:t>4. Лицо, замещающее муниципальную должность, должность главы местной администрации по контракту, представляет:</w:t>
      </w:r>
    </w:p>
    <w:p w:rsidR="0090030E" w:rsidRDefault="0090030E">
      <w:pPr>
        <w:pStyle w:val="ConsPlusNormal"/>
        <w:spacing w:before="260"/>
        <w:ind w:firstLine="540"/>
        <w:jc w:val="both"/>
      </w:pPr>
      <w:r>
        <w:lastRenderedPageBreak/>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0030E" w:rsidRDefault="0090030E">
      <w:pPr>
        <w:pStyle w:val="ConsPlusNormal"/>
        <w:spacing w:before="260"/>
        <w:ind w:firstLine="540"/>
        <w:jc w:val="both"/>
      </w:pPr>
      <w: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0030E" w:rsidRDefault="0090030E">
      <w:pPr>
        <w:pStyle w:val="ConsPlusNormal"/>
        <w:spacing w:before="26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0030E" w:rsidRDefault="0090030E">
      <w:pPr>
        <w:pStyle w:val="ConsPlusNormal"/>
        <w:jc w:val="both"/>
      </w:pPr>
      <w:r>
        <w:t xml:space="preserve">(в ред. </w:t>
      </w:r>
      <w:hyperlink r:id="rId20">
        <w:r>
          <w:rPr>
            <w:color w:val="0000FF"/>
          </w:rPr>
          <w:t>Закона</w:t>
        </w:r>
      </w:hyperlink>
      <w:r>
        <w:t xml:space="preserve"> Кировской области от 19.12.2022 N 147-ЗО)</w:t>
      </w:r>
    </w:p>
    <w:p w:rsidR="0090030E" w:rsidRDefault="0090030E">
      <w:pPr>
        <w:pStyle w:val="ConsPlusNormal"/>
        <w:spacing w:before="260"/>
        <w:ind w:firstLine="540"/>
        <w:jc w:val="both"/>
      </w:pPr>
      <w:r>
        <w:t xml:space="preserve">5. В случае, если гражданин самостоятельно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63">
        <w:r>
          <w:rPr>
            <w:color w:val="0000FF"/>
          </w:rPr>
          <w:t>пунктом 1 части 2</w:t>
        </w:r>
      </w:hyperlink>
      <w:r>
        <w:t xml:space="preserve"> настоящей статьи.</w:t>
      </w:r>
    </w:p>
    <w:p w:rsidR="0090030E" w:rsidRDefault="0090030E">
      <w:pPr>
        <w:pStyle w:val="ConsPlusNormal"/>
        <w:spacing w:before="260"/>
        <w:ind w:firstLine="540"/>
        <w:jc w:val="both"/>
      </w:pPr>
      <w:r>
        <w:t xml:space="preserve">В случае, если лица, замещающие муниципальные должности, должность главы местной администрации по контракту,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соответственно в </w:t>
      </w:r>
      <w:hyperlink w:anchor="P64">
        <w:r>
          <w:rPr>
            <w:color w:val="0000FF"/>
          </w:rPr>
          <w:t>пункте 2</w:t>
        </w:r>
      </w:hyperlink>
      <w:r>
        <w:t xml:space="preserve"> и </w:t>
      </w:r>
      <w:hyperlink w:anchor="P65">
        <w:r>
          <w:rPr>
            <w:color w:val="0000FF"/>
          </w:rPr>
          <w:t>пункте 3 части 2</w:t>
        </w:r>
      </w:hyperlink>
      <w:r>
        <w:t xml:space="preserve"> настоящей статьи.</w:t>
      </w:r>
    </w:p>
    <w:p w:rsidR="0090030E" w:rsidRDefault="0090030E">
      <w:pPr>
        <w:pStyle w:val="ConsPlusNormal"/>
        <w:spacing w:before="260"/>
        <w:ind w:firstLine="540"/>
        <w:jc w:val="both"/>
      </w:pPr>
      <w:r>
        <w:t>6. Подлинники справок о доходах, расходах, об имуществе и обязательствах имущественного характера, представленных в соответствии с настоящим Законом, по истечении четырех лет после окончания отчетного периода направляются органом по профилактике коррупционных и иных правонарушений в соответствующие органы местного самоуправления муниципальных образований Кировской области для организации хранения в порядке, предусмотренном действующим законодательством.</w:t>
      </w:r>
    </w:p>
    <w:p w:rsidR="0090030E" w:rsidRDefault="0090030E">
      <w:pPr>
        <w:pStyle w:val="ConsPlusNormal"/>
        <w:jc w:val="both"/>
      </w:pPr>
      <w:r>
        <w:t xml:space="preserve">(часть 6 введена </w:t>
      </w:r>
      <w:hyperlink r:id="rId21">
        <w:r>
          <w:rPr>
            <w:color w:val="0000FF"/>
          </w:rPr>
          <w:t>Законом</w:t>
        </w:r>
      </w:hyperlink>
      <w:r>
        <w:t xml:space="preserve"> Кировской области от 19.12.2022 N 147-ЗО)</w:t>
      </w:r>
    </w:p>
    <w:p w:rsidR="0090030E" w:rsidRDefault="0090030E">
      <w:pPr>
        <w:pStyle w:val="ConsPlusNormal"/>
        <w:jc w:val="both"/>
      </w:pPr>
    </w:p>
    <w:p w:rsidR="0090030E" w:rsidRDefault="0090030E">
      <w:pPr>
        <w:pStyle w:val="ConsPlusTitle"/>
        <w:ind w:firstLine="540"/>
        <w:jc w:val="both"/>
        <w:outlineLvl w:val="1"/>
      </w:pPr>
      <w:r>
        <w:t xml:space="preserve">Статья 3. Опубликование сведений о доходах, расходах, об имуществе и </w:t>
      </w:r>
      <w:r>
        <w:lastRenderedPageBreak/>
        <w:t>обязательствах имущественного характера</w:t>
      </w:r>
    </w:p>
    <w:p w:rsidR="0090030E" w:rsidRDefault="0090030E">
      <w:pPr>
        <w:pStyle w:val="ConsPlusNormal"/>
        <w:jc w:val="both"/>
      </w:pPr>
    </w:p>
    <w:p w:rsidR="0090030E" w:rsidRDefault="0090030E">
      <w:pPr>
        <w:pStyle w:val="ConsPlusNormal"/>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0030E" w:rsidRDefault="0090030E">
      <w:pPr>
        <w:pStyle w:val="ConsPlusNormal"/>
        <w:jc w:val="both"/>
      </w:pPr>
    </w:p>
    <w:p w:rsidR="0090030E" w:rsidRDefault="0090030E">
      <w:pPr>
        <w:pStyle w:val="ConsPlusTitle"/>
        <w:ind w:firstLine="540"/>
        <w:jc w:val="both"/>
        <w:outlineLvl w:val="1"/>
      </w:pPr>
      <w:r>
        <w:t>Статья 4. Порядок проведения проверки достоверности и полноты сведений о доходах, расходах, об имуществе и обязательствах имущественного характера</w:t>
      </w:r>
    </w:p>
    <w:p w:rsidR="0090030E" w:rsidRDefault="0090030E">
      <w:pPr>
        <w:pStyle w:val="ConsPlusNormal"/>
        <w:jc w:val="both"/>
      </w:pPr>
    </w:p>
    <w:p w:rsidR="0090030E" w:rsidRDefault="0090030E">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Кировской области.</w:t>
      </w:r>
    </w:p>
    <w:p w:rsidR="0090030E" w:rsidRDefault="0090030E">
      <w:pPr>
        <w:pStyle w:val="ConsPlusNormal"/>
        <w:spacing w:before="260"/>
        <w:ind w:firstLine="540"/>
        <w:jc w:val="both"/>
      </w:pPr>
      <w:r>
        <w:t>2. Проверка проводится в отношении сведений о доходах, расходах, об имуществе и обязательствах имущественного характера, представленных:</w:t>
      </w:r>
    </w:p>
    <w:p w:rsidR="0090030E" w:rsidRDefault="0090030E">
      <w:pPr>
        <w:pStyle w:val="ConsPlusNormal"/>
        <w:spacing w:before="260"/>
        <w:ind w:firstLine="540"/>
        <w:jc w:val="both"/>
      </w:pPr>
      <w:r>
        <w:t>1) гражданином на отчетную дату;</w:t>
      </w:r>
    </w:p>
    <w:p w:rsidR="0090030E" w:rsidRDefault="0090030E">
      <w:pPr>
        <w:pStyle w:val="ConsPlusNormal"/>
        <w:spacing w:before="260"/>
        <w:ind w:firstLine="540"/>
        <w:jc w:val="both"/>
      </w:pPr>
      <w:r>
        <w:t>2) лицом, замещающим муниципальную должность, должность главы местной администрации по контракту, за отчетный период и за два года, предшествующие отчетному периоду.</w:t>
      </w:r>
    </w:p>
    <w:p w:rsidR="0090030E" w:rsidRDefault="0090030E">
      <w:pPr>
        <w:pStyle w:val="ConsPlusNormal"/>
        <w:spacing w:before="26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90030E" w:rsidRDefault="0090030E">
      <w:pPr>
        <w:pStyle w:val="ConsPlusNormal"/>
        <w:spacing w:before="26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90030E" w:rsidRDefault="0090030E">
      <w:pPr>
        <w:pStyle w:val="ConsPlusNormal"/>
        <w:spacing w:before="260"/>
        <w:ind w:firstLine="540"/>
        <w:jc w:val="both"/>
      </w:pPr>
      <w:r>
        <w:t>2)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90030E" w:rsidRDefault="0090030E">
      <w:pPr>
        <w:pStyle w:val="ConsPlusNormal"/>
        <w:spacing w:before="260"/>
        <w:ind w:firstLine="540"/>
        <w:jc w:val="both"/>
      </w:pPr>
      <w:r>
        <w:t>3) Общественной палатой Российской Федерации и Общественной палатой Кировской области;</w:t>
      </w:r>
    </w:p>
    <w:p w:rsidR="0090030E" w:rsidRDefault="0090030E">
      <w:pPr>
        <w:pStyle w:val="ConsPlusNormal"/>
        <w:spacing w:before="260"/>
        <w:ind w:firstLine="540"/>
        <w:jc w:val="both"/>
      </w:pPr>
      <w:r>
        <w:t>4) общероссийскими средствами массовой информации.</w:t>
      </w:r>
    </w:p>
    <w:p w:rsidR="0090030E" w:rsidRDefault="0090030E">
      <w:pPr>
        <w:pStyle w:val="ConsPlusNormal"/>
        <w:spacing w:before="260"/>
        <w:ind w:firstLine="540"/>
        <w:jc w:val="both"/>
      </w:pPr>
      <w:r>
        <w:t>4. Информация анонимного характера не может служить основанием для проверки.</w:t>
      </w:r>
    </w:p>
    <w:p w:rsidR="0090030E" w:rsidRDefault="0090030E">
      <w:pPr>
        <w:pStyle w:val="ConsPlusNormal"/>
        <w:spacing w:before="260"/>
        <w:ind w:firstLine="540"/>
        <w:jc w:val="both"/>
      </w:pPr>
      <w:r>
        <w:t xml:space="preserve">5. Решение о проведении проверки принимается отдельно в отношении каждого гражданина или лица, замещающего муниципальную должность, должность главы местной администрации по контракту, и оформляется </w:t>
      </w:r>
      <w:r>
        <w:lastRenderedPageBreak/>
        <w:t>распоряжением Губернатора Кировской области.</w:t>
      </w:r>
    </w:p>
    <w:p w:rsidR="0090030E" w:rsidRDefault="0090030E">
      <w:pPr>
        <w:pStyle w:val="ConsPlusNormal"/>
        <w:spacing w:before="260"/>
        <w:ind w:firstLine="540"/>
        <w:jc w:val="both"/>
      </w:pPr>
      <w:r>
        <w:t>6.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Кировской области.</w:t>
      </w:r>
    </w:p>
    <w:p w:rsidR="0090030E" w:rsidRDefault="0090030E">
      <w:pPr>
        <w:pStyle w:val="ConsPlusNormal"/>
        <w:spacing w:before="260"/>
        <w:ind w:firstLine="540"/>
        <w:jc w:val="both"/>
      </w:pPr>
      <w:r>
        <w:t>7. При осуществлении проверки должностные лица органа по профилактике коррупционных и иных правонарушений вправе:</w:t>
      </w:r>
    </w:p>
    <w:p w:rsidR="0090030E" w:rsidRDefault="0090030E">
      <w:pPr>
        <w:pStyle w:val="ConsPlusNormal"/>
        <w:spacing w:before="260"/>
        <w:ind w:firstLine="540"/>
        <w:jc w:val="both"/>
      </w:pPr>
      <w:r>
        <w:t>1) проводить беседу с гражданином или лицом, замещающим муниципальную должность, должность главы местной администрации по контракту;</w:t>
      </w:r>
    </w:p>
    <w:p w:rsidR="0090030E" w:rsidRDefault="0090030E">
      <w:pPr>
        <w:pStyle w:val="ConsPlusNormal"/>
        <w:spacing w:before="260"/>
        <w:ind w:firstLine="540"/>
        <w:jc w:val="both"/>
      </w:pPr>
      <w:r>
        <w:t>2) изучать представленные гражданином или лицом, замещающим муниципальную должность,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90030E" w:rsidRDefault="0090030E">
      <w:pPr>
        <w:pStyle w:val="ConsPlusNormal"/>
        <w:spacing w:before="260"/>
        <w:ind w:firstLine="540"/>
        <w:jc w:val="both"/>
      </w:pPr>
      <w:r>
        <w:t>3) получать от гражданина или лица, замещающего муниципальную должность,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p>
    <w:p w:rsidR="0090030E" w:rsidRDefault="0090030E">
      <w:pPr>
        <w:pStyle w:val="ConsPlusNormal"/>
        <w:spacing w:before="260"/>
        <w:ind w:firstLine="540"/>
        <w:jc w:val="both"/>
      </w:pPr>
      <w:bookmarkStart w:id="4" w:name="P101"/>
      <w:bookmarkEnd w:id="4"/>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 об имеющихся у них сведениях:</w:t>
      </w:r>
    </w:p>
    <w:p w:rsidR="0090030E" w:rsidRDefault="0090030E">
      <w:pPr>
        <w:pStyle w:val="ConsPlusNormal"/>
        <w:jc w:val="both"/>
      </w:pPr>
      <w:r>
        <w:t xml:space="preserve">(в ред. </w:t>
      </w:r>
      <w:hyperlink r:id="rId22">
        <w:r>
          <w:rPr>
            <w:color w:val="0000FF"/>
          </w:rPr>
          <w:t>Закона</w:t>
        </w:r>
      </w:hyperlink>
      <w:r>
        <w:t xml:space="preserve"> Кировской области от 19.12.2022 N 147-ЗО)</w:t>
      </w:r>
    </w:p>
    <w:p w:rsidR="0090030E" w:rsidRDefault="0090030E">
      <w:pPr>
        <w:pStyle w:val="ConsPlusNormal"/>
        <w:spacing w:before="260"/>
        <w:ind w:firstLine="540"/>
        <w:jc w:val="both"/>
      </w:pPr>
      <w:r>
        <w:t>а)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rsidR="0090030E" w:rsidRDefault="0090030E">
      <w:pPr>
        <w:pStyle w:val="ConsPlusNormal"/>
        <w:spacing w:before="260"/>
        <w:ind w:firstLine="540"/>
        <w:jc w:val="both"/>
      </w:pPr>
      <w:r>
        <w:t>б) о соблюдении лицом, замещающим муниципальную должность, ограничений, запретов, исполнении им обязанностей, установленных федеральными законами "</w:t>
      </w:r>
      <w:hyperlink r:id="rId23">
        <w:r>
          <w:rPr>
            <w:color w:val="0000FF"/>
          </w:rPr>
          <w:t>О противодействии</w:t>
        </w:r>
      </w:hyperlink>
      <w:r>
        <w:t xml:space="preserve"> коррупции", "</w:t>
      </w:r>
      <w:hyperlink r:id="rId24">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25">
        <w:r>
          <w:rPr>
            <w:color w:val="0000FF"/>
          </w:rPr>
          <w:t>О запрете</w:t>
        </w:r>
      </w:hyperlink>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030E" w:rsidRDefault="0090030E">
      <w:pPr>
        <w:pStyle w:val="ConsPlusNormal"/>
        <w:spacing w:before="260"/>
        <w:ind w:firstLine="540"/>
        <w:jc w:val="both"/>
      </w:pPr>
      <w:bookmarkStart w:id="5" w:name="P105"/>
      <w:bookmarkEnd w:id="5"/>
      <w:r>
        <w:t xml:space="preserve">5) направлять в установленном порядке, в том числе с использованием государственной информационной системы в области противодействия коррупции </w:t>
      </w:r>
      <w:r>
        <w:lastRenderedPageBreak/>
        <w:t>"Посейдон", запросы в государственные органы и организации об имеющихся у них сведениях:</w:t>
      </w:r>
    </w:p>
    <w:p w:rsidR="0090030E" w:rsidRDefault="0090030E">
      <w:pPr>
        <w:pStyle w:val="ConsPlusNormal"/>
        <w:jc w:val="both"/>
      </w:pPr>
      <w:r>
        <w:t xml:space="preserve">(в ред. </w:t>
      </w:r>
      <w:hyperlink r:id="rId26">
        <w:r>
          <w:rPr>
            <w:color w:val="0000FF"/>
          </w:rPr>
          <w:t>Закона</w:t>
        </w:r>
      </w:hyperlink>
      <w:r>
        <w:t xml:space="preserve"> Кировской области от 19.12.2022 N 147-ЗО)</w:t>
      </w:r>
    </w:p>
    <w:p w:rsidR="0090030E" w:rsidRDefault="0090030E">
      <w:pPr>
        <w:pStyle w:val="ConsPlusNormal"/>
        <w:spacing w:before="260"/>
        <w:ind w:firstLine="540"/>
        <w:jc w:val="both"/>
      </w:pPr>
      <w:r>
        <w:t>а)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p>
    <w:p w:rsidR="0090030E" w:rsidRDefault="0090030E">
      <w:pPr>
        <w:pStyle w:val="ConsPlusNormal"/>
        <w:spacing w:before="260"/>
        <w:ind w:firstLine="540"/>
        <w:jc w:val="both"/>
      </w:pPr>
      <w:r>
        <w:t>б) о соблюдении лицом, замещающим должность главы местной администрации по контракту, ограничений, запретов, исполнении им обязанностей, установленных федеральными законами "</w:t>
      </w:r>
      <w:hyperlink r:id="rId27">
        <w:r>
          <w:rPr>
            <w:color w:val="0000FF"/>
          </w:rPr>
          <w:t>О муниципальной службе</w:t>
        </w:r>
      </w:hyperlink>
      <w:r>
        <w:t xml:space="preserve"> в Российской Федерации", "</w:t>
      </w:r>
      <w:hyperlink r:id="rId28">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29">
        <w:r>
          <w:rPr>
            <w:color w:val="0000FF"/>
          </w:rPr>
          <w:t>О запрете</w:t>
        </w:r>
      </w:hyperlink>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030E" w:rsidRDefault="0090030E">
      <w:pPr>
        <w:pStyle w:val="ConsPlusNormal"/>
        <w:spacing w:before="260"/>
        <w:ind w:firstLine="540"/>
        <w:jc w:val="both"/>
      </w:pPr>
      <w:r>
        <w:t>6) наводить справки у физических лиц и получать от них информацию с их согласия;</w:t>
      </w:r>
    </w:p>
    <w:p w:rsidR="0090030E" w:rsidRDefault="0090030E">
      <w:pPr>
        <w:pStyle w:val="ConsPlusNormal"/>
        <w:spacing w:before="260"/>
        <w:ind w:firstLine="540"/>
        <w:jc w:val="both"/>
      </w:pPr>
      <w:r>
        <w:t>7) осуществлять анализ сведений, представленных гражданином или лицом, замещающим муниципальную должность, должность главы местной администрации по контракту, в соответствии с законодательством Российской Федерации о противодействии коррупции.</w:t>
      </w:r>
    </w:p>
    <w:p w:rsidR="0090030E" w:rsidRDefault="0090030E">
      <w:pPr>
        <w:pStyle w:val="ConsPlusNormal"/>
        <w:spacing w:before="260"/>
        <w:ind w:firstLine="540"/>
        <w:jc w:val="both"/>
      </w:pPr>
      <w:r>
        <w:t xml:space="preserve">8. В запросах, предусмотренных </w:t>
      </w:r>
      <w:hyperlink w:anchor="P101">
        <w:r>
          <w:rPr>
            <w:color w:val="0000FF"/>
          </w:rPr>
          <w:t>пунктами 4</w:t>
        </w:r>
      </w:hyperlink>
      <w:r>
        <w:t xml:space="preserve"> и </w:t>
      </w:r>
      <w:hyperlink w:anchor="P105">
        <w:r>
          <w:rPr>
            <w:color w:val="0000FF"/>
          </w:rPr>
          <w:t>5 части 7</w:t>
        </w:r>
      </w:hyperlink>
      <w:r>
        <w:t xml:space="preserve"> настоящей статьи, указываются:</w:t>
      </w:r>
    </w:p>
    <w:p w:rsidR="0090030E" w:rsidRDefault="0090030E">
      <w:pPr>
        <w:pStyle w:val="ConsPlusNormal"/>
        <w:spacing w:before="260"/>
        <w:ind w:firstLine="540"/>
        <w:jc w:val="both"/>
      </w:pPr>
      <w:r>
        <w:t>1) наименование государственного органа или организации, в которые направляется запрос;</w:t>
      </w:r>
    </w:p>
    <w:p w:rsidR="0090030E" w:rsidRDefault="0090030E">
      <w:pPr>
        <w:pStyle w:val="ConsPlusNormal"/>
        <w:spacing w:before="260"/>
        <w:ind w:firstLine="540"/>
        <w:jc w:val="both"/>
      </w:pPr>
      <w:r>
        <w:t>2) нормативный правовой акт, на основании которого направляется запрос;</w:t>
      </w:r>
    </w:p>
    <w:p w:rsidR="0090030E" w:rsidRDefault="0090030E">
      <w:pPr>
        <w:pStyle w:val="ConsPlusNormal"/>
        <w:spacing w:before="26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90030E" w:rsidRDefault="0090030E">
      <w:pPr>
        <w:pStyle w:val="ConsPlusNormal"/>
        <w:spacing w:before="260"/>
        <w:ind w:firstLine="540"/>
        <w:jc w:val="both"/>
      </w:pPr>
      <w:r>
        <w:t>4) содержание и объем сведений, подлежащих проверке;</w:t>
      </w:r>
    </w:p>
    <w:p w:rsidR="0090030E" w:rsidRDefault="0090030E">
      <w:pPr>
        <w:pStyle w:val="ConsPlusNormal"/>
        <w:spacing w:before="260"/>
        <w:ind w:firstLine="540"/>
        <w:jc w:val="both"/>
      </w:pPr>
      <w:r>
        <w:t>5) срок представления запрашиваемых сведений;</w:t>
      </w:r>
    </w:p>
    <w:p w:rsidR="0090030E" w:rsidRDefault="0090030E">
      <w:pPr>
        <w:pStyle w:val="ConsPlusNormal"/>
        <w:spacing w:before="260"/>
        <w:ind w:firstLine="540"/>
        <w:jc w:val="both"/>
      </w:pPr>
      <w:r>
        <w:t>6) фамилия, инициалы и номер телефона лица, подготовившего запрос;</w:t>
      </w:r>
    </w:p>
    <w:p w:rsidR="0090030E" w:rsidRDefault="0090030E">
      <w:pPr>
        <w:pStyle w:val="ConsPlusNormal"/>
        <w:spacing w:before="260"/>
        <w:ind w:firstLine="540"/>
        <w:jc w:val="both"/>
      </w:pPr>
      <w:r>
        <w:t>7) идентификационный номер налогоплательщика (в случае направления запроса в налоговые органы Российской Федерации);</w:t>
      </w:r>
    </w:p>
    <w:p w:rsidR="0090030E" w:rsidRDefault="0090030E">
      <w:pPr>
        <w:pStyle w:val="ConsPlusNormal"/>
        <w:spacing w:before="260"/>
        <w:ind w:firstLine="540"/>
        <w:jc w:val="both"/>
      </w:pPr>
      <w:r>
        <w:lastRenderedPageBreak/>
        <w:t>8) другие необходимые сведения.</w:t>
      </w:r>
    </w:p>
    <w:p w:rsidR="0090030E" w:rsidRDefault="0090030E">
      <w:pPr>
        <w:pStyle w:val="ConsPlusNormal"/>
        <w:spacing w:before="260"/>
        <w:ind w:firstLine="540"/>
        <w:jc w:val="both"/>
      </w:pPr>
      <w:r>
        <w:t>9. Руководитель органа по профилактике коррупционных и иных правонарушений обеспечивает:</w:t>
      </w:r>
    </w:p>
    <w:p w:rsidR="0090030E" w:rsidRDefault="0090030E">
      <w:pPr>
        <w:pStyle w:val="ConsPlusNormal"/>
        <w:spacing w:before="260"/>
        <w:ind w:firstLine="540"/>
        <w:jc w:val="both"/>
      </w:pPr>
      <w:r>
        <w:t>1) уведомление в письменной форме гражданина или лица, замещающего муниципальную должность, должность главы местной администрации по контракту, о начале в отношении него проверки - в течение двух рабочих дней со дня получения соответствующего решения;</w:t>
      </w:r>
    </w:p>
    <w:p w:rsidR="0090030E" w:rsidRDefault="0090030E">
      <w:pPr>
        <w:pStyle w:val="ConsPlusNormal"/>
        <w:spacing w:before="260"/>
        <w:ind w:firstLine="540"/>
        <w:jc w:val="both"/>
      </w:pPr>
      <w:bookmarkStart w:id="6" w:name="P122"/>
      <w:bookmarkEnd w:id="6"/>
      <w:r>
        <w:t>2) проведение в случае обращения гражданина или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 должность главы местной администрации по контракту, а при наличии уважительной причины - в срок, согласованный с гражданином или лицом, замещающим муниципальную должность, должность главы местной администрации по контракту.</w:t>
      </w:r>
    </w:p>
    <w:p w:rsidR="0090030E" w:rsidRDefault="0090030E">
      <w:pPr>
        <w:pStyle w:val="ConsPlusNormal"/>
        <w:spacing w:before="260"/>
        <w:ind w:firstLine="540"/>
        <w:jc w:val="both"/>
      </w:pPr>
      <w:bookmarkStart w:id="7" w:name="P123"/>
      <w:bookmarkEnd w:id="7"/>
      <w:r>
        <w:t>10. Гражданин или лицо, замещающее муниципальную должность, должность главы местной администрации по контракту, вправе:</w:t>
      </w:r>
    </w:p>
    <w:p w:rsidR="0090030E" w:rsidRDefault="0090030E">
      <w:pPr>
        <w:pStyle w:val="ConsPlusNormal"/>
        <w:spacing w:before="260"/>
        <w:ind w:firstLine="540"/>
        <w:jc w:val="both"/>
      </w:pPr>
      <w:r>
        <w:t xml:space="preserve">1) знакомиться с материалами проверки, давать пояснения в письменной форме (в ходе проверки; по вопросам, указанным в </w:t>
      </w:r>
      <w:hyperlink w:anchor="P122">
        <w:r>
          <w:rPr>
            <w:color w:val="0000FF"/>
          </w:rPr>
          <w:t>пункте 2 части 9</w:t>
        </w:r>
      </w:hyperlink>
      <w:r>
        <w:t xml:space="preserve"> настоящей статьи; по результатам проверки);</w:t>
      </w:r>
    </w:p>
    <w:p w:rsidR="0090030E" w:rsidRDefault="0090030E">
      <w:pPr>
        <w:pStyle w:val="ConsPlusNormal"/>
        <w:spacing w:before="260"/>
        <w:ind w:firstLine="540"/>
        <w:jc w:val="both"/>
      </w:pPr>
      <w:r>
        <w:t>2) представлять дополнительные материалы и давать по ним пояснения в письменной форме;</w:t>
      </w:r>
    </w:p>
    <w:p w:rsidR="0090030E" w:rsidRDefault="0090030E">
      <w:pPr>
        <w:pStyle w:val="ConsPlusNormal"/>
        <w:spacing w:before="260"/>
        <w:ind w:firstLine="540"/>
        <w:jc w:val="both"/>
      </w:pPr>
      <w:r>
        <w:t xml:space="preserve">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122">
        <w:r>
          <w:rPr>
            <w:color w:val="0000FF"/>
          </w:rPr>
          <w:t>пункте 2 части 9</w:t>
        </w:r>
      </w:hyperlink>
      <w:r>
        <w:t xml:space="preserve"> настоящей статьи.</w:t>
      </w:r>
    </w:p>
    <w:p w:rsidR="0090030E" w:rsidRDefault="0090030E">
      <w:pPr>
        <w:pStyle w:val="ConsPlusNormal"/>
        <w:spacing w:before="260"/>
        <w:ind w:firstLine="540"/>
        <w:jc w:val="both"/>
      </w:pPr>
      <w:r>
        <w:t xml:space="preserve">11. Пояснения, указанные в </w:t>
      </w:r>
      <w:hyperlink w:anchor="P123">
        <w:r>
          <w:rPr>
            <w:color w:val="0000FF"/>
          </w:rPr>
          <w:t>части 10</w:t>
        </w:r>
      </w:hyperlink>
      <w:r>
        <w:t xml:space="preserve"> настоящей статьи, приобщаются к материалам проверки.</w:t>
      </w:r>
    </w:p>
    <w:p w:rsidR="0090030E" w:rsidRDefault="0090030E">
      <w:pPr>
        <w:pStyle w:val="ConsPlusNormal"/>
        <w:spacing w:before="260"/>
        <w:ind w:firstLine="540"/>
        <w:jc w:val="both"/>
      </w:pPr>
      <w:r>
        <w:t>12. Руководитель органа по профилактике коррупционных и иных правонарушений представляет Губернатору Кировской области доклад о результатах проверки.</w:t>
      </w:r>
    </w:p>
    <w:p w:rsidR="0090030E" w:rsidRDefault="0090030E">
      <w:pPr>
        <w:pStyle w:val="ConsPlusNormal"/>
        <w:spacing w:before="260"/>
        <w:ind w:firstLine="540"/>
        <w:jc w:val="both"/>
      </w:pPr>
      <w:r>
        <w:t>13. Губернатор Кировской области обращается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 при выявлении в результате проверки фактов:</w:t>
      </w:r>
    </w:p>
    <w:p w:rsidR="0090030E" w:rsidRDefault="0090030E">
      <w:pPr>
        <w:pStyle w:val="ConsPlusNormal"/>
        <w:spacing w:before="260"/>
        <w:ind w:firstLine="540"/>
        <w:jc w:val="both"/>
      </w:pPr>
      <w:r>
        <w:t xml:space="preserve">1) несоблюдения лицом, замещающим муниципальную должность, ограничений, запретов, неисполнения им обязанностей, которые установлены </w:t>
      </w:r>
      <w:r>
        <w:lastRenderedPageBreak/>
        <w:t>федеральными законами "</w:t>
      </w:r>
      <w:hyperlink r:id="rId30">
        <w:r>
          <w:rPr>
            <w:color w:val="0000FF"/>
          </w:rPr>
          <w:t>О противодействии</w:t>
        </w:r>
      </w:hyperlink>
      <w:r>
        <w:t xml:space="preserve"> коррупции", "</w:t>
      </w:r>
      <w:hyperlink r:id="rId3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32">
        <w:r>
          <w:rPr>
            <w:color w:val="0000FF"/>
          </w:rPr>
          <w:t>О запрете</w:t>
        </w:r>
      </w:hyperlink>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030E" w:rsidRDefault="0090030E">
      <w:pPr>
        <w:pStyle w:val="ConsPlusNormal"/>
        <w:spacing w:before="260"/>
        <w:ind w:firstLine="540"/>
        <w:jc w:val="both"/>
      </w:pPr>
      <w:r>
        <w:t>2) несоблюдения лицом, замещающим должность главы местной администрации по контракту, ограничений, запретов, неисполнения им обязанностей, которые установлены федеральными законами "</w:t>
      </w:r>
      <w:hyperlink r:id="rId33">
        <w:r>
          <w:rPr>
            <w:color w:val="0000FF"/>
          </w:rPr>
          <w:t>О муниципальной службе</w:t>
        </w:r>
      </w:hyperlink>
      <w:r>
        <w:t xml:space="preserve"> в Российской Федерации", "</w:t>
      </w:r>
      <w:hyperlink r:id="rId34">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35">
        <w:r>
          <w:rPr>
            <w:color w:val="0000FF"/>
          </w:rPr>
          <w:t>О запрете</w:t>
        </w:r>
      </w:hyperlink>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030E" w:rsidRDefault="0090030E">
      <w:pPr>
        <w:pStyle w:val="ConsPlusNormal"/>
        <w:spacing w:before="260"/>
        <w:ind w:firstLine="540"/>
        <w:jc w:val="both"/>
      </w:pPr>
      <w: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0030E" w:rsidRDefault="0090030E">
      <w:pPr>
        <w:pStyle w:val="ConsPlusNormal"/>
        <w:jc w:val="both"/>
      </w:pPr>
    </w:p>
    <w:p w:rsidR="0090030E" w:rsidRDefault="0090030E">
      <w:pPr>
        <w:pStyle w:val="ConsPlusNonformat"/>
        <w:jc w:val="both"/>
      </w:pPr>
      <w:r>
        <w:t xml:space="preserve">             1</w:t>
      </w:r>
    </w:p>
    <w:p w:rsidR="0090030E" w:rsidRDefault="0090030E">
      <w:pPr>
        <w:pStyle w:val="ConsPlusNonformat"/>
        <w:jc w:val="both"/>
      </w:pPr>
      <w:r>
        <w:t xml:space="preserve">    Статья  4 .  Проведение  проверки  соблюдения  ограничений, запретов  и</w:t>
      </w:r>
    </w:p>
    <w:p w:rsidR="0090030E" w:rsidRDefault="0090030E">
      <w:pPr>
        <w:pStyle w:val="ConsPlusNonformat"/>
        <w:jc w:val="both"/>
      </w:pPr>
      <w:r>
        <w:t>исполнения обязанностей, установленных в целях противодействия коррупции</w:t>
      </w:r>
    </w:p>
    <w:p w:rsidR="0090030E" w:rsidRDefault="0090030E">
      <w:pPr>
        <w:pStyle w:val="ConsPlusNormal"/>
        <w:ind w:firstLine="540"/>
        <w:jc w:val="both"/>
      </w:pPr>
      <w:r>
        <w:t xml:space="preserve">(введена </w:t>
      </w:r>
      <w:hyperlink r:id="rId36">
        <w:r>
          <w:rPr>
            <w:color w:val="0000FF"/>
          </w:rPr>
          <w:t>Законом</w:t>
        </w:r>
      </w:hyperlink>
      <w:r>
        <w:t xml:space="preserve"> Кировской области от 19.12.2022 N 147-ЗО)</w:t>
      </w:r>
    </w:p>
    <w:p w:rsidR="0090030E" w:rsidRDefault="0090030E">
      <w:pPr>
        <w:pStyle w:val="ConsPlusNormal"/>
        <w:jc w:val="both"/>
      </w:pPr>
    </w:p>
    <w:p w:rsidR="0090030E" w:rsidRDefault="0090030E">
      <w:pPr>
        <w:pStyle w:val="ConsPlusNormal"/>
        <w:ind w:firstLine="540"/>
        <w:jc w:val="both"/>
      </w:pPr>
      <w:r>
        <w:t>Проверка соблюдения лицом, замещающим муниципальную должность, должность главы местной администрации по контракту, в течение трех лет, предшествующих поступлению информации, явившейся основанием для ее проведения, ограничений и запретов, исполнения обязанностей, установленных законодательством Российской Федерации и Кировской области в целях противодействия коррупции, осуществляется органом по профилактике коррупционных и иных правонарушений в порядке, установленном настоящим Законом для проведения проверки достоверности и полноты сведений о доходах, расходах, об имуществе и обязательствах имущественного характера.</w:t>
      </w:r>
    </w:p>
    <w:p w:rsidR="0090030E" w:rsidRDefault="0090030E">
      <w:pPr>
        <w:pStyle w:val="ConsPlusNormal"/>
        <w:jc w:val="both"/>
      </w:pPr>
    </w:p>
    <w:p w:rsidR="0090030E" w:rsidRDefault="0090030E">
      <w:pPr>
        <w:pStyle w:val="ConsPlusTitle"/>
        <w:ind w:firstLine="540"/>
        <w:jc w:val="both"/>
        <w:outlineLvl w:val="1"/>
      </w:pPr>
      <w:r>
        <w:t>Статья 5. Вступление в силу настоящего Закона</w:t>
      </w:r>
    </w:p>
    <w:p w:rsidR="0090030E" w:rsidRDefault="0090030E">
      <w:pPr>
        <w:pStyle w:val="ConsPlusNormal"/>
        <w:jc w:val="both"/>
      </w:pPr>
    </w:p>
    <w:p w:rsidR="0090030E" w:rsidRDefault="0090030E">
      <w:pPr>
        <w:pStyle w:val="ConsPlusNormal"/>
        <w:ind w:firstLine="540"/>
        <w:jc w:val="both"/>
      </w:pPr>
      <w:r>
        <w:t>Настоящий Закон вступает в силу по истечении десяти дней после дня его официального опубликования.</w:t>
      </w:r>
    </w:p>
    <w:p w:rsidR="0090030E" w:rsidRDefault="0090030E">
      <w:pPr>
        <w:pStyle w:val="ConsPlusNormal"/>
        <w:jc w:val="both"/>
      </w:pPr>
    </w:p>
    <w:p w:rsidR="0090030E" w:rsidRDefault="0090030E">
      <w:pPr>
        <w:pStyle w:val="ConsPlusNormal"/>
        <w:jc w:val="right"/>
      </w:pPr>
      <w:r>
        <w:t>Вр.и.о. Губернатора</w:t>
      </w:r>
    </w:p>
    <w:p w:rsidR="0090030E" w:rsidRDefault="0090030E">
      <w:pPr>
        <w:pStyle w:val="ConsPlusNormal"/>
        <w:jc w:val="right"/>
      </w:pPr>
      <w:r>
        <w:t>Кировской области</w:t>
      </w:r>
    </w:p>
    <w:p w:rsidR="0090030E" w:rsidRDefault="0090030E">
      <w:pPr>
        <w:pStyle w:val="ConsPlusNormal"/>
        <w:jc w:val="right"/>
      </w:pPr>
      <w:r>
        <w:t>И.В.ВАСИЛЬЕВ</w:t>
      </w:r>
    </w:p>
    <w:p w:rsidR="0090030E" w:rsidRDefault="0090030E">
      <w:pPr>
        <w:pStyle w:val="ConsPlusNormal"/>
      </w:pPr>
      <w:r>
        <w:t>г. Киров</w:t>
      </w:r>
    </w:p>
    <w:p w:rsidR="0090030E" w:rsidRDefault="0090030E">
      <w:pPr>
        <w:pStyle w:val="ConsPlusNormal"/>
        <w:spacing w:before="260"/>
      </w:pPr>
      <w:r>
        <w:t>3 августа 2017 года</w:t>
      </w:r>
    </w:p>
    <w:p w:rsidR="0090030E" w:rsidRDefault="0090030E">
      <w:pPr>
        <w:pStyle w:val="ConsPlusNormal"/>
        <w:spacing w:before="260"/>
      </w:pPr>
      <w:r>
        <w:lastRenderedPageBreak/>
        <w:t>N 94-ЗО</w:t>
      </w:r>
    </w:p>
    <w:p w:rsidR="0090030E" w:rsidRDefault="0090030E">
      <w:pPr>
        <w:pStyle w:val="ConsPlusNormal"/>
        <w:jc w:val="both"/>
      </w:pPr>
    </w:p>
    <w:p w:rsidR="0090030E" w:rsidRDefault="0090030E">
      <w:pPr>
        <w:pStyle w:val="ConsPlusNormal"/>
        <w:jc w:val="both"/>
      </w:pPr>
    </w:p>
    <w:p w:rsidR="0090030E" w:rsidRDefault="0090030E">
      <w:pPr>
        <w:pStyle w:val="ConsPlusNormal"/>
        <w:jc w:val="both"/>
      </w:pPr>
    </w:p>
    <w:p w:rsidR="0090030E" w:rsidRDefault="0090030E">
      <w:pPr>
        <w:pStyle w:val="ConsPlusNormal"/>
        <w:jc w:val="both"/>
      </w:pPr>
    </w:p>
    <w:p w:rsidR="0090030E" w:rsidRDefault="0090030E">
      <w:pPr>
        <w:pStyle w:val="ConsPlusNormal"/>
        <w:jc w:val="both"/>
      </w:pPr>
    </w:p>
    <w:p w:rsidR="0090030E" w:rsidRDefault="0090030E">
      <w:pPr>
        <w:pStyle w:val="ConsPlusNormal"/>
        <w:jc w:val="right"/>
        <w:outlineLvl w:val="0"/>
      </w:pPr>
      <w:r>
        <w:t>Приложение</w:t>
      </w:r>
    </w:p>
    <w:p w:rsidR="0090030E" w:rsidRDefault="0090030E">
      <w:pPr>
        <w:pStyle w:val="ConsPlusNormal"/>
        <w:jc w:val="right"/>
      </w:pPr>
      <w:r>
        <w:t>к Закону</w:t>
      </w:r>
    </w:p>
    <w:p w:rsidR="0090030E" w:rsidRDefault="0090030E">
      <w:pPr>
        <w:pStyle w:val="ConsPlusNormal"/>
        <w:jc w:val="right"/>
      </w:pPr>
      <w:r>
        <w:t>Кировской области</w:t>
      </w:r>
    </w:p>
    <w:p w:rsidR="0090030E" w:rsidRDefault="0090030E">
      <w:pPr>
        <w:pStyle w:val="ConsPlusNormal"/>
        <w:jc w:val="right"/>
      </w:pPr>
      <w:r>
        <w:t>"О порядке представления гражданами,</w:t>
      </w:r>
    </w:p>
    <w:p w:rsidR="0090030E" w:rsidRDefault="0090030E">
      <w:pPr>
        <w:pStyle w:val="ConsPlusNormal"/>
        <w:jc w:val="right"/>
      </w:pPr>
      <w:r>
        <w:t>претендующими на замещение муниципальной</w:t>
      </w:r>
    </w:p>
    <w:p w:rsidR="0090030E" w:rsidRDefault="0090030E">
      <w:pPr>
        <w:pStyle w:val="ConsPlusNormal"/>
        <w:jc w:val="right"/>
      </w:pPr>
      <w:r>
        <w:t>должности, должности главы местной</w:t>
      </w:r>
    </w:p>
    <w:p w:rsidR="0090030E" w:rsidRDefault="0090030E">
      <w:pPr>
        <w:pStyle w:val="ConsPlusNormal"/>
        <w:jc w:val="right"/>
      </w:pPr>
      <w:r>
        <w:t>администрации по контракту, и лицами,</w:t>
      </w:r>
    </w:p>
    <w:p w:rsidR="0090030E" w:rsidRDefault="0090030E">
      <w:pPr>
        <w:pStyle w:val="ConsPlusNormal"/>
        <w:jc w:val="right"/>
      </w:pPr>
      <w:r>
        <w:t>замещающими указанные должности, сведений</w:t>
      </w:r>
    </w:p>
    <w:p w:rsidR="0090030E" w:rsidRDefault="0090030E">
      <w:pPr>
        <w:pStyle w:val="ConsPlusNormal"/>
        <w:jc w:val="right"/>
      </w:pPr>
      <w:r>
        <w:t>о доходах, расходах, об имуществе</w:t>
      </w:r>
    </w:p>
    <w:p w:rsidR="0090030E" w:rsidRDefault="0090030E">
      <w:pPr>
        <w:pStyle w:val="ConsPlusNormal"/>
        <w:jc w:val="right"/>
      </w:pPr>
      <w:r>
        <w:t>и обязательствах имущественного характера</w:t>
      </w:r>
    </w:p>
    <w:p w:rsidR="0090030E" w:rsidRDefault="0090030E">
      <w:pPr>
        <w:pStyle w:val="ConsPlusNormal"/>
        <w:jc w:val="right"/>
      </w:pPr>
      <w:r>
        <w:t>и проверки их достоверности и полноты,</w:t>
      </w:r>
    </w:p>
    <w:p w:rsidR="0090030E" w:rsidRDefault="0090030E">
      <w:pPr>
        <w:pStyle w:val="ConsPlusNormal"/>
        <w:jc w:val="right"/>
      </w:pPr>
      <w:r>
        <w:t>соблюдения ими ограничений, запретов</w:t>
      </w:r>
    </w:p>
    <w:p w:rsidR="0090030E" w:rsidRDefault="0090030E">
      <w:pPr>
        <w:pStyle w:val="ConsPlusNormal"/>
        <w:jc w:val="right"/>
      </w:pPr>
      <w:r>
        <w:t>и исполнения обязанностей, установленных</w:t>
      </w:r>
    </w:p>
    <w:p w:rsidR="0090030E" w:rsidRDefault="0090030E">
      <w:pPr>
        <w:pStyle w:val="ConsPlusNormal"/>
        <w:jc w:val="right"/>
      </w:pPr>
      <w:r>
        <w:t>в целях противодействия коррупции"</w:t>
      </w:r>
    </w:p>
    <w:p w:rsidR="0090030E" w:rsidRDefault="009003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003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0E" w:rsidRDefault="009003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0E" w:rsidRDefault="009003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0E" w:rsidRDefault="0090030E">
            <w:pPr>
              <w:pStyle w:val="ConsPlusNormal"/>
              <w:jc w:val="center"/>
            </w:pPr>
            <w:r>
              <w:rPr>
                <w:color w:val="392C69"/>
              </w:rPr>
              <w:t>Список изменяющих документов</w:t>
            </w:r>
          </w:p>
          <w:p w:rsidR="0090030E" w:rsidRDefault="0090030E">
            <w:pPr>
              <w:pStyle w:val="ConsPlusNormal"/>
              <w:jc w:val="center"/>
            </w:pPr>
            <w:r>
              <w:rPr>
                <w:color w:val="392C69"/>
              </w:rPr>
              <w:t xml:space="preserve">(в ред. </w:t>
            </w:r>
            <w:hyperlink r:id="rId37">
              <w:r>
                <w:rPr>
                  <w:color w:val="0000FF"/>
                </w:rPr>
                <w:t>Закона</w:t>
              </w:r>
            </w:hyperlink>
            <w:r>
              <w:rPr>
                <w:color w:val="392C69"/>
              </w:rPr>
              <w:t xml:space="preserve"> Кировской области от 19.12.2022 N 147-ЗО)</w:t>
            </w:r>
          </w:p>
        </w:tc>
        <w:tc>
          <w:tcPr>
            <w:tcW w:w="113" w:type="dxa"/>
            <w:tcBorders>
              <w:top w:val="nil"/>
              <w:left w:val="nil"/>
              <w:bottom w:val="nil"/>
              <w:right w:val="nil"/>
            </w:tcBorders>
            <w:shd w:val="clear" w:color="auto" w:fill="F4F3F8"/>
            <w:tcMar>
              <w:top w:w="0" w:type="dxa"/>
              <w:left w:w="0" w:type="dxa"/>
              <w:bottom w:w="0" w:type="dxa"/>
              <w:right w:w="0" w:type="dxa"/>
            </w:tcMar>
          </w:tcPr>
          <w:p w:rsidR="0090030E" w:rsidRDefault="0090030E">
            <w:pPr>
              <w:pStyle w:val="ConsPlusNormal"/>
            </w:pPr>
          </w:p>
        </w:tc>
      </w:tr>
    </w:tbl>
    <w:p w:rsidR="0090030E" w:rsidRDefault="0090030E">
      <w:pPr>
        <w:pStyle w:val="ConsPlusNormal"/>
        <w:jc w:val="both"/>
      </w:pPr>
    </w:p>
    <w:tbl>
      <w:tblPr>
        <w:tblW w:w="0" w:type="auto"/>
        <w:tblLayout w:type="fixed"/>
        <w:tblCellMar>
          <w:top w:w="102" w:type="dxa"/>
          <w:left w:w="62" w:type="dxa"/>
          <w:bottom w:w="102" w:type="dxa"/>
          <w:right w:w="62" w:type="dxa"/>
        </w:tblCellMar>
        <w:tblLook w:val="0000"/>
      </w:tblPr>
      <w:tblGrid>
        <w:gridCol w:w="3515"/>
        <w:gridCol w:w="1871"/>
        <w:gridCol w:w="3685"/>
      </w:tblGrid>
      <w:tr w:rsidR="0090030E">
        <w:tc>
          <w:tcPr>
            <w:tcW w:w="9071" w:type="dxa"/>
            <w:gridSpan w:val="3"/>
            <w:tcBorders>
              <w:top w:val="nil"/>
              <w:left w:val="nil"/>
              <w:bottom w:val="nil"/>
              <w:right w:val="nil"/>
            </w:tcBorders>
          </w:tcPr>
          <w:p w:rsidR="0090030E" w:rsidRDefault="0090030E">
            <w:pPr>
              <w:pStyle w:val="ConsPlusNormal"/>
              <w:jc w:val="center"/>
            </w:pPr>
            <w:bookmarkStart w:id="8" w:name="P173"/>
            <w:bookmarkEnd w:id="8"/>
            <w:r>
              <w:t>УВЕДОМЛЕНИЕ</w:t>
            </w:r>
          </w:p>
          <w:p w:rsidR="0090030E" w:rsidRDefault="0090030E">
            <w:pPr>
              <w:pStyle w:val="ConsPlusNormal"/>
              <w:jc w:val="center"/>
            </w:pPr>
            <w:r>
              <w:t>об отсутствии сделок, предусмотренных частью 1 статьи 3</w:t>
            </w:r>
          </w:p>
          <w:p w:rsidR="0090030E" w:rsidRDefault="0090030E">
            <w:pPr>
              <w:pStyle w:val="ConsPlusNormal"/>
              <w:jc w:val="center"/>
            </w:pPr>
            <w:r>
              <w:t>Федерального закона от 3 декабря 2012 года N 230-ФЗ</w:t>
            </w:r>
          </w:p>
          <w:p w:rsidR="0090030E" w:rsidRDefault="0090030E">
            <w:pPr>
              <w:pStyle w:val="ConsPlusNormal"/>
              <w:jc w:val="center"/>
            </w:pPr>
            <w:r>
              <w:t>"О контроле за соответствием расходов лиц, замещающих</w:t>
            </w:r>
          </w:p>
          <w:p w:rsidR="0090030E" w:rsidRDefault="0090030E">
            <w:pPr>
              <w:pStyle w:val="ConsPlusNormal"/>
              <w:jc w:val="center"/>
            </w:pPr>
            <w:r>
              <w:t>государственные должности, и иных лиц их доходам"</w:t>
            </w:r>
          </w:p>
          <w:p w:rsidR="0090030E" w:rsidRDefault="0090030E">
            <w:pPr>
              <w:pStyle w:val="ConsPlusNormal"/>
            </w:pPr>
          </w:p>
          <w:p w:rsidR="0090030E" w:rsidRDefault="0090030E">
            <w:pPr>
              <w:pStyle w:val="ConsPlusNormal"/>
              <w:ind w:firstLine="283"/>
              <w:jc w:val="both"/>
            </w:pPr>
            <w:r>
              <w:t xml:space="preserve">В соответствии со </w:t>
            </w:r>
            <w:hyperlink w:anchor="P31">
              <w:r>
                <w:rPr>
                  <w:color w:val="0000FF"/>
                </w:rPr>
                <w:t>статьей 2</w:t>
              </w:r>
            </w:hyperlink>
            <w:r>
              <w:t xml:space="preserve"> Закона Кировской области от 3 августа 2017 года N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w:t>
            </w:r>
          </w:p>
          <w:p w:rsidR="0090030E" w:rsidRDefault="0090030E">
            <w:pPr>
              <w:pStyle w:val="ConsPlusNormal"/>
              <w:jc w:val="both"/>
            </w:pPr>
            <w:r>
              <w:t>я, _______________________________________________________________________,</w:t>
            </w:r>
          </w:p>
          <w:p w:rsidR="0090030E" w:rsidRDefault="0090030E">
            <w:pPr>
              <w:pStyle w:val="ConsPlusNormal"/>
              <w:jc w:val="center"/>
            </w:pPr>
            <w:r>
              <w:t>(фамилия, имя, отчество (при наличии)</w:t>
            </w:r>
          </w:p>
          <w:p w:rsidR="0090030E" w:rsidRDefault="0090030E">
            <w:pPr>
              <w:pStyle w:val="ConsPlusNormal"/>
              <w:jc w:val="both"/>
            </w:pPr>
            <w:r>
              <w:t>замещающий(ая) муниципальную должность депутата __________________________</w:t>
            </w:r>
          </w:p>
          <w:p w:rsidR="0090030E" w:rsidRDefault="0090030E">
            <w:pPr>
              <w:pStyle w:val="ConsPlusNormal"/>
              <w:jc w:val="center"/>
            </w:pPr>
            <w:r>
              <w:t>________________________________________________________________________</w:t>
            </w:r>
          </w:p>
          <w:p w:rsidR="0090030E" w:rsidRDefault="0090030E">
            <w:pPr>
              <w:pStyle w:val="ConsPlusNormal"/>
              <w:jc w:val="center"/>
            </w:pPr>
            <w:r>
              <w:t>(наименование представительного органа сельского поселения)</w:t>
            </w:r>
          </w:p>
          <w:p w:rsidR="0090030E" w:rsidRDefault="0090030E">
            <w:pPr>
              <w:pStyle w:val="ConsPlusNormal"/>
              <w:jc w:val="both"/>
            </w:pPr>
            <w:r>
              <w:lastRenderedPageBreak/>
              <w:t xml:space="preserve">и осуществляющий(ая) свои полномочия на непостоянной основе, уведомляю о том, что мной, супругой (супругом) и несовершеннолетними детьми (нужное подчеркнуть) в течение отчетного 20____ года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предусмотренных </w:t>
            </w:r>
            <w:hyperlink r:id="rId3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мой доход и доходы супруги (супруга) за три последних года, не совершалось.</w:t>
            </w:r>
          </w:p>
        </w:tc>
      </w:tr>
      <w:tr w:rsidR="0090030E">
        <w:tc>
          <w:tcPr>
            <w:tcW w:w="9071" w:type="dxa"/>
            <w:gridSpan w:val="3"/>
            <w:tcBorders>
              <w:top w:val="nil"/>
              <w:left w:val="nil"/>
              <w:bottom w:val="nil"/>
              <w:right w:val="nil"/>
            </w:tcBorders>
          </w:tcPr>
          <w:p w:rsidR="0090030E" w:rsidRDefault="0090030E">
            <w:pPr>
              <w:pStyle w:val="ConsPlusNormal"/>
            </w:pPr>
          </w:p>
        </w:tc>
      </w:tr>
      <w:tr w:rsidR="0090030E">
        <w:tc>
          <w:tcPr>
            <w:tcW w:w="3515" w:type="dxa"/>
            <w:tcBorders>
              <w:top w:val="nil"/>
              <w:left w:val="nil"/>
              <w:bottom w:val="nil"/>
              <w:right w:val="nil"/>
            </w:tcBorders>
          </w:tcPr>
          <w:p w:rsidR="0090030E" w:rsidRDefault="0090030E">
            <w:pPr>
              <w:pStyle w:val="ConsPlusNormal"/>
            </w:pPr>
            <w:r>
              <w:t>Лицо, представившее</w:t>
            </w:r>
          </w:p>
          <w:p w:rsidR="0090030E" w:rsidRDefault="0090030E">
            <w:pPr>
              <w:pStyle w:val="ConsPlusNormal"/>
            </w:pPr>
            <w:r>
              <w:t>уведомление</w:t>
            </w:r>
          </w:p>
        </w:tc>
        <w:tc>
          <w:tcPr>
            <w:tcW w:w="1871" w:type="dxa"/>
            <w:tcBorders>
              <w:top w:val="nil"/>
              <w:left w:val="nil"/>
              <w:bottom w:val="nil"/>
              <w:right w:val="nil"/>
            </w:tcBorders>
          </w:tcPr>
          <w:p w:rsidR="0090030E" w:rsidRDefault="0090030E">
            <w:pPr>
              <w:pStyle w:val="ConsPlusNormal"/>
            </w:pPr>
          </w:p>
          <w:p w:rsidR="0090030E" w:rsidRDefault="0090030E">
            <w:pPr>
              <w:pStyle w:val="ConsPlusNormal"/>
              <w:jc w:val="center"/>
            </w:pPr>
            <w:r>
              <w:t>___________</w:t>
            </w:r>
          </w:p>
          <w:p w:rsidR="0090030E" w:rsidRDefault="0090030E">
            <w:pPr>
              <w:pStyle w:val="ConsPlusNormal"/>
              <w:jc w:val="center"/>
            </w:pPr>
            <w:r>
              <w:t>(подпись)</w:t>
            </w:r>
          </w:p>
        </w:tc>
        <w:tc>
          <w:tcPr>
            <w:tcW w:w="3685" w:type="dxa"/>
            <w:tcBorders>
              <w:top w:val="nil"/>
              <w:left w:val="nil"/>
              <w:bottom w:val="nil"/>
              <w:right w:val="nil"/>
            </w:tcBorders>
          </w:tcPr>
          <w:p w:rsidR="0090030E" w:rsidRDefault="0090030E">
            <w:pPr>
              <w:pStyle w:val="ConsPlusNormal"/>
            </w:pPr>
          </w:p>
          <w:p w:rsidR="0090030E" w:rsidRDefault="0090030E">
            <w:pPr>
              <w:pStyle w:val="ConsPlusNormal"/>
              <w:jc w:val="center"/>
            </w:pPr>
            <w:r>
              <w:t>________________________</w:t>
            </w:r>
          </w:p>
          <w:p w:rsidR="0090030E" w:rsidRDefault="0090030E">
            <w:pPr>
              <w:pStyle w:val="ConsPlusNormal"/>
              <w:jc w:val="center"/>
            </w:pPr>
            <w:r>
              <w:t>(инициалы, фамилия)</w:t>
            </w:r>
          </w:p>
          <w:p w:rsidR="0090030E" w:rsidRDefault="0090030E">
            <w:pPr>
              <w:pStyle w:val="ConsPlusNormal"/>
              <w:jc w:val="center"/>
            </w:pPr>
            <w:r>
              <w:t>"____" _____________ 20__ г.</w:t>
            </w:r>
          </w:p>
        </w:tc>
      </w:tr>
      <w:tr w:rsidR="0090030E">
        <w:tc>
          <w:tcPr>
            <w:tcW w:w="3515" w:type="dxa"/>
            <w:tcBorders>
              <w:top w:val="nil"/>
              <w:left w:val="nil"/>
              <w:bottom w:val="nil"/>
              <w:right w:val="nil"/>
            </w:tcBorders>
          </w:tcPr>
          <w:p w:rsidR="0090030E" w:rsidRDefault="0090030E">
            <w:pPr>
              <w:pStyle w:val="ConsPlusNormal"/>
            </w:pPr>
            <w:r>
              <w:t>Лицо, принявшее</w:t>
            </w:r>
          </w:p>
          <w:p w:rsidR="0090030E" w:rsidRDefault="0090030E">
            <w:pPr>
              <w:pStyle w:val="ConsPlusNormal"/>
            </w:pPr>
            <w:r>
              <w:t>уведомление</w:t>
            </w:r>
          </w:p>
        </w:tc>
        <w:tc>
          <w:tcPr>
            <w:tcW w:w="1871" w:type="dxa"/>
            <w:tcBorders>
              <w:top w:val="nil"/>
              <w:left w:val="nil"/>
              <w:bottom w:val="nil"/>
              <w:right w:val="nil"/>
            </w:tcBorders>
          </w:tcPr>
          <w:p w:rsidR="0090030E" w:rsidRDefault="0090030E">
            <w:pPr>
              <w:pStyle w:val="ConsPlusNormal"/>
            </w:pPr>
          </w:p>
          <w:p w:rsidR="0090030E" w:rsidRDefault="0090030E">
            <w:pPr>
              <w:pStyle w:val="ConsPlusNormal"/>
              <w:jc w:val="center"/>
            </w:pPr>
            <w:r>
              <w:t>___________</w:t>
            </w:r>
          </w:p>
          <w:p w:rsidR="0090030E" w:rsidRDefault="0090030E">
            <w:pPr>
              <w:pStyle w:val="ConsPlusNormal"/>
              <w:jc w:val="center"/>
            </w:pPr>
            <w:r>
              <w:t>(подпись)</w:t>
            </w:r>
          </w:p>
        </w:tc>
        <w:tc>
          <w:tcPr>
            <w:tcW w:w="3685" w:type="dxa"/>
            <w:tcBorders>
              <w:top w:val="nil"/>
              <w:left w:val="nil"/>
              <w:bottom w:val="nil"/>
              <w:right w:val="nil"/>
            </w:tcBorders>
          </w:tcPr>
          <w:p w:rsidR="0090030E" w:rsidRDefault="0090030E">
            <w:pPr>
              <w:pStyle w:val="ConsPlusNormal"/>
            </w:pPr>
          </w:p>
          <w:p w:rsidR="0090030E" w:rsidRDefault="0090030E">
            <w:pPr>
              <w:pStyle w:val="ConsPlusNormal"/>
              <w:jc w:val="center"/>
            </w:pPr>
            <w:r>
              <w:t>________________________</w:t>
            </w:r>
          </w:p>
          <w:p w:rsidR="0090030E" w:rsidRDefault="0090030E">
            <w:pPr>
              <w:pStyle w:val="ConsPlusNormal"/>
              <w:jc w:val="center"/>
            </w:pPr>
            <w:r>
              <w:t>(инициалы, фамилия)</w:t>
            </w:r>
          </w:p>
          <w:p w:rsidR="0090030E" w:rsidRDefault="0090030E">
            <w:pPr>
              <w:pStyle w:val="ConsPlusNormal"/>
              <w:jc w:val="center"/>
            </w:pPr>
            <w:r>
              <w:t>"____" _____________ 20__ г.</w:t>
            </w:r>
          </w:p>
        </w:tc>
      </w:tr>
    </w:tbl>
    <w:p w:rsidR="0090030E" w:rsidRDefault="0090030E">
      <w:pPr>
        <w:pStyle w:val="ConsPlusNormal"/>
        <w:jc w:val="both"/>
      </w:pPr>
    </w:p>
    <w:p w:rsidR="0090030E" w:rsidRDefault="0090030E">
      <w:pPr>
        <w:pStyle w:val="ConsPlusNormal"/>
        <w:jc w:val="both"/>
      </w:pPr>
    </w:p>
    <w:p w:rsidR="0090030E" w:rsidRDefault="0090030E">
      <w:pPr>
        <w:pStyle w:val="ConsPlusNormal"/>
        <w:pBdr>
          <w:bottom w:val="single" w:sz="6" w:space="0" w:color="auto"/>
        </w:pBdr>
        <w:spacing w:before="100" w:after="100"/>
        <w:jc w:val="both"/>
        <w:rPr>
          <w:sz w:val="2"/>
          <w:szCs w:val="2"/>
        </w:rPr>
      </w:pPr>
    </w:p>
    <w:p w:rsidR="00763B35" w:rsidRDefault="00763B35"/>
    <w:sectPr w:rsidR="00763B35" w:rsidSect="007A1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0030E"/>
    <w:rsid w:val="000D4E06"/>
    <w:rsid w:val="000F75E1"/>
    <w:rsid w:val="00171161"/>
    <w:rsid w:val="00274A19"/>
    <w:rsid w:val="00461FA3"/>
    <w:rsid w:val="00763B35"/>
    <w:rsid w:val="00782002"/>
    <w:rsid w:val="00836526"/>
    <w:rsid w:val="008B3D89"/>
    <w:rsid w:val="0090030E"/>
    <w:rsid w:val="009D2298"/>
    <w:rsid w:val="00A5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90030E"/>
    <w:pPr>
      <w:widowControl w:val="0"/>
      <w:autoSpaceDE w:val="0"/>
      <w:autoSpaceDN w:val="0"/>
    </w:pPr>
    <w:rPr>
      <w:rFonts w:eastAsiaTheme="minorEastAsia"/>
      <w:sz w:val="26"/>
      <w:szCs w:val="22"/>
    </w:rPr>
  </w:style>
  <w:style w:type="paragraph" w:customStyle="1" w:styleId="ConsPlusNonformat">
    <w:name w:val="ConsPlusNonformat"/>
    <w:rsid w:val="0090030E"/>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90030E"/>
    <w:pPr>
      <w:widowControl w:val="0"/>
      <w:autoSpaceDE w:val="0"/>
      <w:autoSpaceDN w:val="0"/>
    </w:pPr>
    <w:rPr>
      <w:rFonts w:eastAsiaTheme="minorEastAsia"/>
      <w:b/>
      <w:sz w:val="26"/>
      <w:szCs w:val="22"/>
    </w:rPr>
  </w:style>
  <w:style w:type="paragraph" w:customStyle="1" w:styleId="ConsPlusTitlePage">
    <w:name w:val="ConsPlusTitlePage"/>
    <w:rsid w:val="0090030E"/>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321F9771751714C6A40F2DD6F0F116AC6C92D51C3A65326A4F280031C5E804FE38F5C470D40348EB0D9068BD0D5CB68B652A3E789BD4E133BAD7D4dDp4O" TargetMode="External"/><Relationship Id="rId13" Type="http://schemas.openxmlformats.org/officeDocument/2006/relationships/hyperlink" Target="consultantplus://offline/ref=58321F9771751714C6A40F2DD6F0F116AC6C92D51F3E62346B43280031C5E804FE38F5C470D40348EB0D9068BD0D5CB68B652A3E789BD4E133BAD7D4dDp4O" TargetMode="External"/><Relationship Id="rId18" Type="http://schemas.openxmlformats.org/officeDocument/2006/relationships/hyperlink" Target="consultantplus://offline/ref=58321F9771751714C6A40F2DD6F0F116AC6C92D51F396C39684D280031C5E804FE38F5C470D40348EB0D9068BD0D5CB68B652A3E789BD4E133BAD7D4dDp4O" TargetMode="External"/><Relationship Id="rId26" Type="http://schemas.openxmlformats.org/officeDocument/2006/relationships/hyperlink" Target="consultantplus://offline/ref=58321F9771751714C6A40F2DD6F0F116AC6C92D51C3A65326A4F280031C5E804FE38F5C470D40348EB0D9069BC0D5CB68B652A3E789BD4E133BAD7D4dDp4O"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8321F9771751714C6A40F2DD6F0F116AC6C92D51C3A65326A4F280031C5E804FE38F5C470D40348EB0D9069B20D5CB68B652A3E789BD4E133BAD7D4dDp4O" TargetMode="External"/><Relationship Id="rId34" Type="http://schemas.openxmlformats.org/officeDocument/2006/relationships/hyperlink" Target="consultantplus://offline/ref=58321F9771751714C6A41120C09CAD1FA864C9D116396E66301F2E576E95EE51AC78AB9D33961049E9139268B7d0p5O" TargetMode="External"/><Relationship Id="rId7" Type="http://schemas.openxmlformats.org/officeDocument/2006/relationships/hyperlink" Target="consultantplus://offline/ref=58321F9771751714C6A40F2DD6F0F116AC6C92D51F3E6C396F42280031C5E804FE38F5C470D40348EB0D9068BD0D5CB68B652A3E789BD4E133BAD7D4dDp4O" TargetMode="External"/><Relationship Id="rId12" Type="http://schemas.openxmlformats.org/officeDocument/2006/relationships/hyperlink" Target="consultantplus://offline/ref=58321F9771751714C6A40F2DD6F0F116AC6C92D51C3A65326A4F280031C5E804FE38F5C470D40348EB0D9069B50D5CB68B652A3E789BD4E133BAD7D4dDp4O" TargetMode="External"/><Relationship Id="rId17" Type="http://schemas.openxmlformats.org/officeDocument/2006/relationships/hyperlink" Target="consultantplus://offline/ref=58321F9771751714C6A40F2DD6F0F116AC6C92D51C3A65326A4F280031C5E804FE38F5C470D40348EB0D9069B70D5CB68B652A3E789BD4E133BAD7D4dDp4O" TargetMode="External"/><Relationship Id="rId25" Type="http://schemas.openxmlformats.org/officeDocument/2006/relationships/hyperlink" Target="consultantplus://offline/ref=58321F9771751714C6A41120C09CAD1FAF6FC9D81D386E66301F2E576E95EE51AC78AB9D33961049E9139268B7d0p5O" TargetMode="External"/><Relationship Id="rId33" Type="http://schemas.openxmlformats.org/officeDocument/2006/relationships/hyperlink" Target="consultantplus://offline/ref=58321F9771751714C6A41120C09CAD1FA864C9D1193D6E66301F2E576E95EE51AC78AB9D33961049E9139268B7d0p5O" TargetMode="External"/><Relationship Id="rId38" Type="http://schemas.openxmlformats.org/officeDocument/2006/relationships/hyperlink" Target="consultantplus://offline/ref=58321F9771751714C6A41120C09CAD1FA864C9D116396E66301F2E576E95EE51BE78F396339B5A18AF589D68B31808E5D132273Cd7pDO" TargetMode="External"/><Relationship Id="rId2" Type="http://schemas.openxmlformats.org/officeDocument/2006/relationships/settings" Target="settings.xml"/><Relationship Id="rId16" Type="http://schemas.openxmlformats.org/officeDocument/2006/relationships/hyperlink" Target="consultantplus://offline/ref=58321F9771751714C6A40F2DD6F0F116AC6C92D51F3E6C396F42280031C5E804FE38F5C470D40348EB0D9068BC0D5CB68B652A3E789BD4E133BAD7D4dDp4O" TargetMode="External"/><Relationship Id="rId20" Type="http://schemas.openxmlformats.org/officeDocument/2006/relationships/hyperlink" Target="consultantplus://offline/ref=58321F9771751714C6A40F2DD6F0F116AC6C92D51C3A65326A4F280031C5E804FE38F5C470D40348EB0D9069B10D5CB68B652A3E789BD4E133BAD7D4dDp4O" TargetMode="External"/><Relationship Id="rId29" Type="http://schemas.openxmlformats.org/officeDocument/2006/relationships/hyperlink" Target="consultantplus://offline/ref=58321F9771751714C6A41120C09CAD1FAF6FC9D81D386E66301F2E576E95EE51AC78AB9D33961049E9139268B7d0p5O" TargetMode="External"/><Relationship Id="rId1" Type="http://schemas.openxmlformats.org/officeDocument/2006/relationships/styles" Target="styles.xml"/><Relationship Id="rId6" Type="http://schemas.openxmlformats.org/officeDocument/2006/relationships/hyperlink" Target="consultantplus://offline/ref=58321F9771751714C6A40F2DD6F0F116AC6C92D51F3E62346B43280031C5E804FE38F5C470D40348EB0D9068BD0D5CB68B652A3E789BD4E133BAD7D4dDp4O" TargetMode="External"/><Relationship Id="rId11" Type="http://schemas.openxmlformats.org/officeDocument/2006/relationships/hyperlink" Target="consultantplus://offline/ref=58321F9771751714C6A41120C09CAD1FA864C9D1193D6E66301F2E576E95EE51BE78F394319B5A18AF589D68B31808E5D132273Cd7pDO" TargetMode="External"/><Relationship Id="rId24" Type="http://schemas.openxmlformats.org/officeDocument/2006/relationships/hyperlink" Target="consultantplus://offline/ref=58321F9771751714C6A41120C09CAD1FA864C9D116396E66301F2E576E95EE51AC78AB9D33961049E9139268B7d0p5O" TargetMode="External"/><Relationship Id="rId32" Type="http://schemas.openxmlformats.org/officeDocument/2006/relationships/hyperlink" Target="consultantplus://offline/ref=58321F9771751714C6A41120C09CAD1FAF6FC9D81D386E66301F2E576E95EE51AC78AB9D33961049E9139268B7d0p5O" TargetMode="External"/><Relationship Id="rId37" Type="http://schemas.openxmlformats.org/officeDocument/2006/relationships/hyperlink" Target="consultantplus://offline/ref=58321F9771751714C6A40F2DD6F0F116AC6C92D51C3A65326A4F280031C5E804FE38F5C470D40348EB0D906AB60D5CB68B652A3E789BD4E133BAD7D4dDp4O" TargetMode="External"/><Relationship Id="rId40" Type="http://schemas.openxmlformats.org/officeDocument/2006/relationships/theme" Target="theme/theme1.xml"/><Relationship Id="rId5" Type="http://schemas.openxmlformats.org/officeDocument/2006/relationships/hyperlink" Target="consultantplus://offline/ref=58321F9771751714C6A40F2DD6F0F116AC6C92D51F396C39684D280031C5E804FE38F5C470D40348EB0D9068BD0D5CB68B652A3E789BD4E133BAD7D4dDp4O" TargetMode="External"/><Relationship Id="rId15" Type="http://schemas.openxmlformats.org/officeDocument/2006/relationships/hyperlink" Target="consultantplus://offline/ref=58321F9771751714C6A41120C09CAD1FA864C9D116396E66301F2E576E95EE51BE78F39133900F4BE306C439F15305E7C92E273C6087D4E1d2pEO" TargetMode="External"/><Relationship Id="rId23" Type="http://schemas.openxmlformats.org/officeDocument/2006/relationships/hyperlink" Target="consultantplus://offline/ref=58321F9771751714C6A41120C09CAD1FA864CADC1D3D6E66301F2E576E95EE51AC78AB9D33961049E9139268B7d0p5O" TargetMode="External"/><Relationship Id="rId28" Type="http://schemas.openxmlformats.org/officeDocument/2006/relationships/hyperlink" Target="consultantplus://offline/ref=58321F9771751714C6A41120C09CAD1FA864C9D116396E66301F2E576E95EE51AC78AB9D33961049E9139268B7d0p5O" TargetMode="External"/><Relationship Id="rId36" Type="http://schemas.openxmlformats.org/officeDocument/2006/relationships/hyperlink" Target="consultantplus://offline/ref=58321F9771751714C6A40F2DD6F0F116AC6C92D51C3A65326A4F280031C5E804FE38F5C470D40348EB0D906AB50D5CB68B652A3E789BD4E133BAD7D4dDp4O" TargetMode="External"/><Relationship Id="rId10" Type="http://schemas.openxmlformats.org/officeDocument/2006/relationships/hyperlink" Target="consultantplus://offline/ref=58321F9771751714C6A41120C09CAD1FA865CEDA1B3A6E66301F2E576E95EE51AC78AB9D33961049E9139268B7d0p5O" TargetMode="External"/><Relationship Id="rId19" Type="http://schemas.openxmlformats.org/officeDocument/2006/relationships/hyperlink" Target="consultantplus://offline/ref=58321F9771751714C6A40F2DD6F0F116AC6C92D51C3A65326A4F280031C5E804FE38F5C470D40348EB0D9069B60D5CB68B652A3E789BD4E133BAD7D4dDp4O" TargetMode="External"/><Relationship Id="rId31" Type="http://schemas.openxmlformats.org/officeDocument/2006/relationships/hyperlink" Target="consultantplus://offline/ref=58321F9771751714C6A41120C09CAD1FA864C9D116396E66301F2E576E95EE51AC78AB9D33961049E9139268B7d0p5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8321F9771751714C6A41120C09CAD1FA864CADC1D3D6E66301F2E576E95EE51BE78F39133900F4AE906C439F15305E7C92E273C6087D4E1d2pEO" TargetMode="External"/><Relationship Id="rId14" Type="http://schemas.openxmlformats.org/officeDocument/2006/relationships/hyperlink" Target="consultantplus://offline/ref=58321F9771751714C6A40F2DD6F0F116AC6C92D51F3E62346B43280031C5E804FE38F5C470D40348EB0D9069B50D5CB68B652A3E789BD4E133BAD7D4dDp4O" TargetMode="External"/><Relationship Id="rId22" Type="http://schemas.openxmlformats.org/officeDocument/2006/relationships/hyperlink" Target="consultantplus://offline/ref=58321F9771751714C6A40F2DD6F0F116AC6C92D51C3A65326A4F280031C5E804FE38F5C470D40348EB0D9069BC0D5CB68B652A3E789BD4E133BAD7D4dDp4O" TargetMode="External"/><Relationship Id="rId27" Type="http://schemas.openxmlformats.org/officeDocument/2006/relationships/hyperlink" Target="consultantplus://offline/ref=58321F9771751714C6A41120C09CAD1FA864C9D1193D6E66301F2E576E95EE51AC78AB9D33961049E9139268B7d0p5O" TargetMode="External"/><Relationship Id="rId30" Type="http://schemas.openxmlformats.org/officeDocument/2006/relationships/hyperlink" Target="consultantplus://offline/ref=58321F9771751714C6A41120C09CAD1FA864CADC1D3D6E66301F2E576E95EE51AC78AB9D33961049E9139268B7d0p5O" TargetMode="External"/><Relationship Id="rId35" Type="http://schemas.openxmlformats.org/officeDocument/2006/relationships/hyperlink" Target="consultantplus://offline/ref=58321F9771751714C6A41120C09CAD1FAF6FC9D81D386E66301F2E576E95EE51AC78AB9D33961049E9139268B7d0p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4568</Words>
  <Characters>26042</Characters>
  <Application>Microsoft Office Word</Application>
  <DocSecurity>0</DocSecurity>
  <Lines>217</Lines>
  <Paragraphs>61</Paragraphs>
  <ScaleCrop>false</ScaleCrop>
  <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2023-02-06T14:41:00Z</dcterms:created>
  <dcterms:modified xsi:type="dcterms:W3CDTF">2023-02-06T14:41:00Z</dcterms:modified>
</cp:coreProperties>
</file>