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84" w:rsidRDefault="00C83518" w:rsidP="001D4884">
      <w:pPr>
        <w:jc w:val="center"/>
      </w:pPr>
      <w:bookmarkStart w:id="0" w:name="_GoBack"/>
      <w:bookmarkEnd w:id="0"/>
      <w:r w:rsidRPr="00294052">
        <w:rPr>
          <w:b/>
          <w:noProof/>
          <w:color w:val="FFFFFF"/>
          <w:sz w:val="28"/>
          <w:szCs w:val="28"/>
        </w:rPr>
        <w:drawing>
          <wp:inline distT="0" distB="0" distL="0" distR="0">
            <wp:extent cx="791210" cy="568325"/>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568325"/>
                    </a:xfrm>
                    <a:prstGeom prst="rect">
                      <a:avLst/>
                    </a:prstGeom>
                    <a:noFill/>
                    <a:ln>
                      <a:noFill/>
                    </a:ln>
                  </pic:spPr>
                </pic:pic>
              </a:graphicData>
            </a:graphic>
          </wp:inline>
        </w:drawing>
      </w:r>
    </w:p>
    <w:p w:rsidR="005A157B" w:rsidRDefault="00C83518">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144979" w:rsidRPr="00432244" w:rsidRDefault="00144979">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44979" w:rsidRPr="00432244" w:rsidRDefault="00144979">
                            <w:pPr>
                              <w:pStyle w:val="a4"/>
                              <w:rPr>
                                <w:sz w:val="28"/>
                                <w:szCs w:val="28"/>
                              </w:rPr>
                            </w:pPr>
                            <w:r w:rsidRPr="00432244">
                              <w:rPr>
                                <w:sz w:val="28"/>
                                <w:szCs w:val="28"/>
                              </w:rPr>
                              <w:t>КИРОВСКОЙ ОБЛАСТИ</w:t>
                            </w:r>
                          </w:p>
                          <w:p w:rsidR="00144979" w:rsidRPr="00432244" w:rsidRDefault="00144979">
                            <w:pPr>
                              <w:pStyle w:val="a4"/>
                              <w:rPr>
                                <w:spacing w:val="60"/>
                                <w:szCs w:val="32"/>
                              </w:rPr>
                            </w:pPr>
                            <w:r>
                              <w:rPr>
                                <w:spacing w:val="60"/>
                                <w:szCs w:val="32"/>
                              </w:rPr>
                              <w:t>ПОСТАНОВЛЕНИЕ</w:t>
                            </w:r>
                          </w:p>
                          <w:p w:rsidR="00144979" w:rsidRDefault="00144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144979" w:rsidRPr="00432244" w:rsidRDefault="00144979">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44979" w:rsidRPr="00432244" w:rsidRDefault="00144979">
                      <w:pPr>
                        <w:pStyle w:val="a4"/>
                        <w:rPr>
                          <w:sz w:val="28"/>
                          <w:szCs w:val="28"/>
                        </w:rPr>
                      </w:pPr>
                      <w:r w:rsidRPr="00432244">
                        <w:rPr>
                          <w:sz w:val="28"/>
                          <w:szCs w:val="28"/>
                        </w:rPr>
                        <w:t>КИРОВСКОЙ ОБЛАСТИ</w:t>
                      </w:r>
                    </w:p>
                    <w:p w:rsidR="00144979" w:rsidRPr="00432244" w:rsidRDefault="00144979">
                      <w:pPr>
                        <w:pStyle w:val="a4"/>
                        <w:rPr>
                          <w:spacing w:val="60"/>
                          <w:szCs w:val="32"/>
                        </w:rPr>
                      </w:pPr>
                      <w:r>
                        <w:rPr>
                          <w:spacing w:val="60"/>
                          <w:szCs w:val="32"/>
                        </w:rPr>
                        <w:t>ПОСТАНОВЛЕНИЕ</w:t>
                      </w:r>
                    </w:p>
                    <w:p w:rsidR="00144979" w:rsidRDefault="00144979"/>
                  </w:txbxContent>
                </v:textbox>
              </v:shape>
            </w:pict>
          </mc:Fallback>
        </mc:AlternateContent>
      </w:r>
    </w:p>
    <w:p w:rsidR="005A157B" w:rsidRDefault="005A157B"/>
    <w:p w:rsidR="005A157B" w:rsidRDefault="005A157B"/>
    <w:p w:rsidR="005A157B" w:rsidRDefault="005A157B"/>
    <w:p w:rsidR="005A157B" w:rsidRDefault="005A157B"/>
    <w:p w:rsidR="005A157B" w:rsidRDefault="005A157B"/>
    <w:p w:rsidR="005A157B" w:rsidRDefault="005A157B"/>
    <w:p w:rsidR="00335AFE" w:rsidRPr="00DD18EC" w:rsidRDefault="00DD18EC" w:rsidP="00335AFE">
      <w:pPr>
        <w:jc w:val="center"/>
        <w:rPr>
          <w:color w:val="000000"/>
          <w:sz w:val="28"/>
          <w:szCs w:val="28"/>
          <w:u w:val="single"/>
        </w:rPr>
      </w:pPr>
      <w:r w:rsidRPr="00DD18EC">
        <w:rPr>
          <w:color w:val="000000"/>
          <w:sz w:val="28"/>
          <w:szCs w:val="28"/>
          <w:u w:val="single"/>
        </w:rPr>
        <w:t>от 21.02.2024</w:t>
      </w:r>
      <w:r w:rsidR="00335AFE" w:rsidRPr="00DD18EC">
        <w:rPr>
          <w:color w:val="000000"/>
          <w:sz w:val="28"/>
          <w:szCs w:val="28"/>
          <w:u w:val="single"/>
        </w:rPr>
        <w:t xml:space="preserve"> №</w:t>
      </w:r>
      <w:r w:rsidRPr="00DD18EC">
        <w:rPr>
          <w:color w:val="000000"/>
          <w:sz w:val="28"/>
          <w:szCs w:val="28"/>
          <w:u w:val="single"/>
        </w:rPr>
        <w:t xml:space="preserve"> 97</w:t>
      </w:r>
    </w:p>
    <w:p w:rsidR="00335AFE" w:rsidRPr="00117C78" w:rsidRDefault="00335AFE" w:rsidP="00335AFE">
      <w:pPr>
        <w:jc w:val="center"/>
        <w:rPr>
          <w:sz w:val="28"/>
          <w:szCs w:val="28"/>
        </w:rPr>
      </w:pPr>
      <w:r>
        <w:t>пгт Кумены</w:t>
      </w:r>
    </w:p>
    <w:p w:rsidR="00E83A00" w:rsidRDefault="00E83A00" w:rsidP="001003B7">
      <w:pPr>
        <w:jc w:val="both"/>
        <w:rPr>
          <w:caps/>
          <w:sz w:val="28"/>
        </w:rPr>
      </w:pPr>
    </w:p>
    <w:p w:rsidR="00D84B9F" w:rsidRDefault="001F33AB" w:rsidP="00C332AC">
      <w:pPr>
        <w:jc w:val="center"/>
        <w:rPr>
          <w:sz w:val="28"/>
          <w:szCs w:val="28"/>
        </w:rPr>
      </w:pPr>
      <w:r>
        <w:rPr>
          <w:sz w:val="28"/>
          <w:szCs w:val="28"/>
        </w:rPr>
        <w:t>О внесении изменений в постановление</w:t>
      </w:r>
      <w:r w:rsidR="00A67FDA">
        <w:rPr>
          <w:sz w:val="28"/>
          <w:szCs w:val="28"/>
        </w:rPr>
        <w:t xml:space="preserve"> администрации</w:t>
      </w:r>
    </w:p>
    <w:p w:rsidR="00A67FDA" w:rsidRDefault="00A67FDA" w:rsidP="00C332AC">
      <w:pPr>
        <w:jc w:val="center"/>
        <w:rPr>
          <w:sz w:val="28"/>
          <w:szCs w:val="28"/>
        </w:rPr>
      </w:pPr>
      <w:r>
        <w:rPr>
          <w:sz w:val="28"/>
          <w:szCs w:val="28"/>
        </w:rPr>
        <w:t>Куменского района от 11.01.2024 № 5</w:t>
      </w:r>
    </w:p>
    <w:p w:rsidR="00320B6A" w:rsidRDefault="00320B6A" w:rsidP="00F96C8A">
      <w:pPr>
        <w:jc w:val="center"/>
        <w:rPr>
          <w:sz w:val="28"/>
          <w:szCs w:val="28"/>
        </w:rPr>
      </w:pPr>
    </w:p>
    <w:p w:rsidR="00F96C8A" w:rsidRPr="00144979" w:rsidRDefault="00244470" w:rsidP="00144979">
      <w:pPr>
        <w:suppressAutoHyphens/>
        <w:ind w:firstLine="708"/>
        <w:jc w:val="both"/>
        <w:rPr>
          <w:sz w:val="28"/>
          <w:szCs w:val="28"/>
        </w:rPr>
      </w:pPr>
      <w:r w:rsidRPr="00144979">
        <w:rPr>
          <w:sz w:val="28"/>
          <w:szCs w:val="28"/>
        </w:rPr>
        <w:t>В соответствии</w:t>
      </w:r>
      <w:r w:rsidR="002129D7" w:rsidRPr="00144979">
        <w:rPr>
          <w:sz w:val="28"/>
          <w:szCs w:val="28"/>
        </w:rPr>
        <w:t xml:space="preserve"> с</w:t>
      </w:r>
      <w:r w:rsidR="001E1A81" w:rsidRPr="00144979">
        <w:rPr>
          <w:sz w:val="28"/>
          <w:szCs w:val="28"/>
        </w:rPr>
        <w:t xml:space="preserve"> </w:t>
      </w:r>
      <w:r w:rsidR="00846813" w:rsidRPr="00144979">
        <w:rPr>
          <w:sz w:val="28"/>
          <w:szCs w:val="28"/>
        </w:rPr>
        <w:t>Федеральным законом от 06.10.200</w:t>
      </w:r>
      <w:r w:rsidR="00607F7A" w:rsidRPr="00144979">
        <w:rPr>
          <w:sz w:val="28"/>
          <w:szCs w:val="28"/>
        </w:rPr>
        <w:t xml:space="preserve">3 </w:t>
      </w:r>
      <w:r w:rsidR="00463096" w:rsidRPr="00144979">
        <w:rPr>
          <w:sz w:val="28"/>
          <w:szCs w:val="28"/>
        </w:rPr>
        <w:t>№ 131-ФЗ «Об общих принципах организации местного самоуправления в Российской Федерации»</w:t>
      </w:r>
      <w:r w:rsidR="00BC6433" w:rsidRPr="00144979">
        <w:rPr>
          <w:sz w:val="28"/>
          <w:szCs w:val="28"/>
        </w:rPr>
        <w:t>,</w:t>
      </w:r>
      <w:r w:rsidR="00463096" w:rsidRPr="00144979">
        <w:rPr>
          <w:sz w:val="28"/>
          <w:szCs w:val="28"/>
        </w:rPr>
        <w:t xml:space="preserve"> </w:t>
      </w:r>
      <w:r w:rsidRPr="00144979">
        <w:rPr>
          <w:sz w:val="28"/>
          <w:szCs w:val="28"/>
        </w:rPr>
        <w:t xml:space="preserve">постановлением  Правительства Кировской </w:t>
      </w:r>
      <w:r w:rsidR="004C7012" w:rsidRPr="00144979">
        <w:rPr>
          <w:sz w:val="28"/>
          <w:szCs w:val="28"/>
        </w:rPr>
        <w:t>области от 28.09.2007 №</w:t>
      </w:r>
      <w:r w:rsidR="00075F46" w:rsidRPr="00144979">
        <w:rPr>
          <w:sz w:val="28"/>
          <w:szCs w:val="28"/>
        </w:rPr>
        <w:t xml:space="preserve"> 107/401 </w:t>
      </w:r>
      <w:r w:rsidR="004C7012" w:rsidRPr="00144979">
        <w:rPr>
          <w:sz w:val="28"/>
          <w:szCs w:val="28"/>
        </w:rPr>
        <w:t>«Об утверждении п</w:t>
      </w:r>
      <w:r w:rsidR="002129D7" w:rsidRPr="00144979">
        <w:rPr>
          <w:sz w:val="28"/>
          <w:szCs w:val="28"/>
        </w:rPr>
        <w:t>орядка пересмотра</w:t>
      </w:r>
      <w:r w:rsidRPr="00144979">
        <w:rPr>
          <w:sz w:val="28"/>
          <w:szCs w:val="28"/>
        </w:rPr>
        <w:t xml:space="preserve"> размера подлежащей внесению платы гражда</w:t>
      </w:r>
      <w:r w:rsidR="004C7012" w:rsidRPr="00144979">
        <w:rPr>
          <w:sz w:val="28"/>
          <w:szCs w:val="28"/>
        </w:rPr>
        <w:t>н за коммунальные услуги при при</w:t>
      </w:r>
      <w:r w:rsidRPr="00144979">
        <w:rPr>
          <w:sz w:val="28"/>
          <w:szCs w:val="28"/>
        </w:rPr>
        <w:t>ведении в соответствие с утвержденными в установленном порядке предельными индексами</w:t>
      </w:r>
      <w:r w:rsidR="002129D7" w:rsidRPr="00144979">
        <w:rPr>
          <w:sz w:val="28"/>
          <w:szCs w:val="28"/>
        </w:rPr>
        <w:t>»</w:t>
      </w:r>
      <w:r w:rsidR="001E1A81" w:rsidRPr="00144979">
        <w:rPr>
          <w:sz w:val="28"/>
          <w:szCs w:val="28"/>
        </w:rPr>
        <w:t xml:space="preserve"> и</w:t>
      </w:r>
      <w:r w:rsidR="004C7012" w:rsidRPr="00144979">
        <w:rPr>
          <w:sz w:val="28"/>
          <w:szCs w:val="28"/>
        </w:rPr>
        <w:t xml:space="preserve"> Указом Губ</w:t>
      </w:r>
      <w:r w:rsidR="001E57DD" w:rsidRPr="00144979">
        <w:rPr>
          <w:sz w:val="28"/>
          <w:szCs w:val="28"/>
        </w:rPr>
        <w:t>ернатора Кировской области от 13.12.2023</w:t>
      </w:r>
      <w:r w:rsidR="004C7012" w:rsidRPr="00144979">
        <w:rPr>
          <w:sz w:val="28"/>
          <w:szCs w:val="28"/>
        </w:rPr>
        <w:t xml:space="preserve"> № </w:t>
      </w:r>
      <w:r w:rsidR="001E57DD" w:rsidRPr="00144979">
        <w:rPr>
          <w:sz w:val="28"/>
          <w:szCs w:val="28"/>
        </w:rPr>
        <w:t>167</w:t>
      </w:r>
      <w:r w:rsidR="00D7719D" w:rsidRPr="00144979">
        <w:rPr>
          <w:sz w:val="28"/>
          <w:szCs w:val="28"/>
        </w:rPr>
        <w:t xml:space="preserve"> «Об утверждении предельных (максимальных) индексов изменения размера вносимой гражданами платы за коммунал</w:t>
      </w:r>
      <w:r w:rsidR="005C5CF6" w:rsidRPr="00144979">
        <w:rPr>
          <w:sz w:val="28"/>
          <w:szCs w:val="28"/>
        </w:rPr>
        <w:t xml:space="preserve">ьные услуги на период с </w:t>
      </w:r>
      <w:r w:rsidR="00544B6C" w:rsidRPr="00144979">
        <w:rPr>
          <w:sz w:val="28"/>
          <w:szCs w:val="28"/>
        </w:rPr>
        <w:t>1 янв</w:t>
      </w:r>
      <w:r w:rsidR="008E3AED" w:rsidRPr="00144979">
        <w:rPr>
          <w:sz w:val="28"/>
          <w:szCs w:val="28"/>
        </w:rPr>
        <w:t>аря 2024 года по 31 декабря 2028</w:t>
      </w:r>
      <w:r w:rsidR="00D7719D" w:rsidRPr="00144979">
        <w:rPr>
          <w:sz w:val="28"/>
          <w:szCs w:val="28"/>
        </w:rPr>
        <w:t xml:space="preserve"> года</w:t>
      </w:r>
      <w:r w:rsidR="00144979">
        <w:rPr>
          <w:sz w:val="28"/>
          <w:szCs w:val="28"/>
        </w:rPr>
        <w:t>»</w:t>
      </w:r>
      <w:r w:rsidR="008E3AED" w:rsidRPr="00144979">
        <w:rPr>
          <w:sz w:val="28"/>
          <w:szCs w:val="28"/>
        </w:rPr>
        <w:t>,</w:t>
      </w:r>
      <w:r w:rsidR="00544B6C" w:rsidRPr="00144979">
        <w:rPr>
          <w:sz w:val="28"/>
          <w:szCs w:val="28"/>
        </w:rPr>
        <w:t xml:space="preserve"> </w:t>
      </w:r>
      <w:r w:rsidRPr="00144979">
        <w:rPr>
          <w:sz w:val="28"/>
          <w:szCs w:val="28"/>
        </w:rPr>
        <w:t>администрация Куменского района ПОСТАНОВЛЯЕТ</w:t>
      </w:r>
      <w:r w:rsidR="00F96C8A" w:rsidRPr="00144979">
        <w:rPr>
          <w:sz w:val="28"/>
          <w:szCs w:val="28"/>
        </w:rPr>
        <w:t>:</w:t>
      </w:r>
    </w:p>
    <w:p w:rsidR="00C225C5" w:rsidRPr="00144979" w:rsidRDefault="00883DB4" w:rsidP="008841B2">
      <w:pPr>
        <w:suppressAutoHyphens/>
        <w:ind w:firstLine="709"/>
        <w:jc w:val="both"/>
        <w:rPr>
          <w:sz w:val="28"/>
          <w:szCs w:val="28"/>
        </w:rPr>
      </w:pPr>
      <w:r w:rsidRPr="00144979">
        <w:rPr>
          <w:sz w:val="28"/>
          <w:szCs w:val="28"/>
        </w:rPr>
        <w:t xml:space="preserve">1. </w:t>
      </w:r>
      <w:r w:rsidR="008D777D">
        <w:rPr>
          <w:sz w:val="28"/>
          <w:szCs w:val="28"/>
        </w:rPr>
        <w:t>Внести изменения в постановление администрации Куменского района от 11.01.2024 № 5</w:t>
      </w:r>
      <w:r w:rsidR="00144979">
        <w:rPr>
          <w:sz w:val="28"/>
          <w:szCs w:val="28"/>
        </w:rPr>
        <w:t xml:space="preserve"> </w:t>
      </w:r>
      <w:r w:rsidR="008D777D">
        <w:rPr>
          <w:sz w:val="28"/>
          <w:szCs w:val="28"/>
        </w:rPr>
        <w:t xml:space="preserve">«Об утверждении </w:t>
      </w:r>
      <w:r w:rsidR="001C542C" w:rsidRPr="00144979">
        <w:rPr>
          <w:sz w:val="28"/>
          <w:szCs w:val="28"/>
        </w:rPr>
        <w:t>ст</w:t>
      </w:r>
      <w:r w:rsidR="00D84B9F" w:rsidRPr="00144979">
        <w:rPr>
          <w:sz w:val="28"/>
          <w:szCs w:val="28"/>
        </w:rPr>
        <w:t>андарт</w:t>
      </w:r>
      <w:r w:rsidR="008D777D">
        <w:rPr>
          <w:sz w:val="28"/>
          <w:szCs w:val="28"/>
        </w:rPr>
        <w:t>а</w:t>
      </w:r>
      <w:r w:rsidR="00D84B9F" w:rsidRPr="00144979">
        <w:rPr>
          <w:sz w:val="28"/>
          <w:szCs w:val="28"/>
        </w:rPr>
        <w:t xml:space="preserve"> уровня платежей населения</w:t>
      </w:r>
      <w:r w:rsidR="00190D8E" w:rsidRPr="00144979">
        <w:rPr>
          <w:sz w:val="28"/>
          <w:szCs w:val="28"/>
        </w:rPr>
        <w:t xml:space="preserve"> за </w:t>
      </w:r>
      <w:r w:rsidR="008D777D">
        <w:rPr>
          <w:sz w:val="28"/>
          <w:szCs w:val="28"/>
        </w:rPr>
        <w:t xml:space="preserve">коммунальные услуги на 2024 год </w:t>
      </w:r>
      <w:r w:rsidR="00190D8E" w:rsidRPr="00144979">
        <w:rPr>
          <w:sz w:val="28"/>
          <w:szCs w:val="28"/>
        </w:rPr>
        <w:t>на территории Верхобыстрицкого сельского поселения</w:t>
      </w:r>
      <w:r w:rsidR="008D777D">
        <w:rPr>
          <w:sz w:val="28"/>
          <w:szCs w:val="28"/>
        </w:rPr>
        <w:t>», утвердив стандарт уровня платежей населения за коммунальные услуги на 2024 год на территории Верхобыстрицкого сельского поселения в новой редакции</w:t>
      </w:r>
      <w:r w:rsidR="00190D8E" w:rsidRPr="00144979">
        <w:rPr>
          <w:sz w:val="28"/>
          <w:szCs w:val="28"/>
        </w:rPr>
        <w:t xml:space="preserve"> </w:t>
      </w:r>
      <w:r w:rsidR="00B91347" w:rsidRPr="00144979">
        <w:rPr>
          <w:sz w:val="28"/>
          <w:szCs w:val="28"/>
        </w:rPr>
        <w:t>согласно приложению</w:t>
      </w:r>
      <w:r w:rsidR="00A15464" w:rsidRPr="00144979">
        <w:rPr>
          <w:sz w:val="28"/>
          <w:szCs w:val="28"/>
        </w:rPr>
        <w:t>.</w:t>
      </w:r>
    </w:p>
    <w:p w:rsidR="00F96C8A" w:rsidRPr="00144979" w:rsidRDefault="00DA0290" w:rsidP="008841B2">
      <w:pPr>
        <w:suppressAutoHyphens/>
        <w:ind w:firstLine="708"/>
        <w:jc w:val="both"/>
        <w:rPr>
          <w:sz w:val="28"/>
          <w:szCs w:val="28"/>
        </w:rPr>
      </w:pPr>
      <w:r w:rsidRPr="00144979">
        <w:rPr>
          <w:sz w:val="28"/>
          <w:szCs w:val="28"/>
        </w:rPr>
        <w:t>2</w:t>
      </w:r>
      <w:r w:rsidR="00F96C8A" w:rsidRPr="00144979">
        <w:rPr>
          <w:sz w:val="28"/>
          <w:szCs w:val="28"/>
        </w:rPr>
        <w:t xml:space="preserve">. Контроль </w:t>
      </w:r>
      <w:r w:rsidR="003A660C" w:rsidRPr="00144979">
        <w:rPr>
          <w:sz w:val="28"/>
          <w:szCs w:val="28"/>
        </w:rPr>
        <w:t>за</w:t>
      </w:r>
      <w:r w:rsidR="00F96C8A" w:rsidRPr="00144979">
        <w:rPr>
          <w:sz w:val="28"/>
          <w:szCs w:val="28"/>
        </w:rPr>
        <w:t xml:space="preserve"> </w:t>
      </w:r>
      <w:r w:rsidR="003A660C" w:rsidRPr="00144979">
        <w:rPr>
          <w:sz w:val="28"/>
          <w:szCs w:val="28"/>
        </w:rPr>
        <w:t>испо</w:t>
      </w:r>
      <w:r w:rsidR="00F96C8A" w:rsidRPr="00144979">
        <w:rPr>
          <w:sz w:val="28"/>
          <w:szCs w:val="28"/>
        </w:rPr>
        <w:t xml:space="preserve">лнением </w:t>
      </w:r>
      <w:r w:rsidR="00DD18EC">
        <w:rPr>
          <w:sz w:val="28"/>
          <w:szCs w:val="28"/>
        </w:rPr>
        <w:t xml:space="preserve">постановления </w:t>
      </w:r>
      <w:r w:rsidR="003712DC" w:rsidRPr="00144979">
        <w:rPr>
          <w:sz w:val="28"/>
          <w:szCs w:val="28"/>
        </w:rPr>
        <w:t>оставляю за собой.</w:t>
      </w:r>
    </w:p>
    <w:p w:rsidR="00C225C5" w:rsidRPr="00144979" w:rsidRDefault="00D01AAB" w:rsidP="008841B2">
      <w:pPr>
        <w:suppressAutoHyphens/>
        <w:ind w:firstLine="709"/>
        <w:jc w:val="both"/>
        <w:rPr>
          <w:sz w:val="28"/>
          <w:szCs w:val="28"/>
        </w:rPr>
      </w:pPr>
      <w:r w:rsidRPr="00144979">
        <w:rPr>
          <w:sz w:val="28"/>
          <w:szCs w:val="28"/>
        </w:rPr>
        <w:t>3</w:t>
      </w:r>
      <w:r w:rsidR="006743FB" w:rsidRPr="00144979">
        <w:rPr>
          <w:sz w:val="28"/>
          <w:szCs w:val="28"/>
        </w:rPr>
        <w:t>.</w:t>
      </w:r>
      <w:r w:rsidR="00144979">
        <w:rPr>
          <w:sz w:val="28"/>
          <w:szCs w:val="28"/>
        </w:rPr>
        <w:t xml:space="preserve"> </w:t>
      </w:r>
      <w:r w:rsidR="00F743C1" w:rsidRPr="00144979">
        <w:rPr>
          <w:sz w:val="28"/>
          <w:szCs w:val="28"/>
        </w:rPr>
        <w:t xml:space="preserve">Настоящее постановление вступает в силу </w:t>
      </w:r>
      <w:r w:rsidR="00E34A6C" w:rsidRPr="00144979">
        <w:rPr>
          <w:sz w:val="28"/>
          <w:szCs w:val="28"/>
        </w:rPr>
        <w:t>согласно действующему законодательству</w:t>
      </w:r>
      <w:r w:rsidR="00F743C1" w:rsidRPr="00144979">
        <w:rPr>
          <w:sz w:val="28"/>
          <w:szCs w:val="28"/>
        </w:rPr>
        <w:t>.</w:t>
      </w:r>
    </w:p>
    <w:p w:rsidR="00E34A6C" w:rsidRPr="00144979" w:rsidRDefault="00E34A6C" w:rsidP="008841B2">
      <w:pPr>
        <w:suppressAutoHyphens/>
        <w:ind w:firstLine="709"/>
        <w:jc w:val="both"/>
        <w:rPr>
          <w:sz w:val="28"/>
          <w:szCs w:val="28"/>
        </w:rPr>
      </w:pPr>
      <w:r w:rsidRPr="00144979">
        <w:rPr>
          <w:sz w:val="28"/>
          <w:szCs w:val="28"/>
        </w:rPr>
        <w:t>4. Опубликовать настоящее постановление на официальном сайте Куменского района.</w:t>
      </w:r>
    </w:p>
    <w:p w:rsidR="00520DDC" w:rsidRDefault="00520DDC" w:rsidP="00606CBA">
      <w:pPr>
        <w:jc w:val="both"/>
        <w:rPr>
          <w:sz w:val="28"/>
          <w:szCs w:val="28"/>
        </w:rPr>
      </w:pPr>
    </w:p>
    <w:p w:rsidR="00520DDC" w:rsidRDefault="00520DDC" w:rsidP="00606CBA">
      <w:pPr>
        <w:jc w:val="both"/>
        <w:rPr>
          <w:sz w:val="28"/>
          <w:szCs w:val="28"/>
        </w:rPr>
      </w:pPr>
    </w:p>
    <w:p w:rsidR="00144979" w:rsidRDefault="00144979" w:rsidP="00606CBA">
      <w:pPr>
        <w:jc w:val="both"/>
        <w:rPr>
          <w:sz w:val="28"/>
          <w:szCs w:val="28"/>
        </w:rPr>
      </w:pPr>
    </w:p>
    <w:p w:rsidR="00F96C8A" w:rsidRPr="00D515D3" w:rsidRDefault="009A3A86" w:rsidP="00606CBA">
      <w:pPr>
        <w:jc w:val="both"/>
        <w:rPr>
          <w:sz w:val="28"/>
          <w:szCs w:val="28"/>
        </w:rPr>
      </w:pPr>
      <w:r>
        <w:rPr>
          <w:sz w:val="28"/>
          <w:szCs w:val="28"/>
        </w:rPr>
        <w:t>Глава</w:t>
      </w:r>
      <w:r w:rsidR="00CF3DB8">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sidR="00CF3DB8">
        <w:rPr>
          <w:szCs w:val="28"/>
        </w:rPr>
        <w:tab/>
      </w:r>
      <w:r w:rsidR="00CF3DB8">
        <w:rPr>
          <w:szCs w:val="28"/>
        </w:rPr>
        <w:tab/>
      </w:r>
      <w:r w:rsidR="00CF3DB8">
        <w:rPr>
          <w:szCs w:val="28"/>
        </w:rPr>
        <w:tab/>
      </w:r>
      <w:r w:rsidR="00CF3DB8">
        <w:rPr>
          <w:szCs w:val="28"/>
        </w:rPr>
        <w:tab/>
      </w:r>
      <w:r w:rsidR="00CF3DB8">
        <w:rPr>
          <w:szCs w:val="28"/>
        </w:rPr>
        <w:tab/>
        <w:t xml:space="preserve"> </w:t>
      </w:r>
      <w:r>
        <w:rPr>
          <w:szCs w:val="28"/>
        </w:rPr>
        <w:t xml:space="preserve">  </w:t>
      </w:r>
      <w:r w:rsidR="00DD18EC">
        <w:rPr>
          <w:szCs w:val="28"/>
        </w:rPr>
        <w:t xml:space="preserve">            </w:t>
      </w:r>
      <w:r>
        <w:rPr>
          <w:szCs w:val="28"/>
        </w:rPr>
        <w:t xml:space="preserve">        </w:t>
      </w:r>
      <w:r>
        <w:rPr>
          <w:sz w:val="28"/>
          <w:szCs w:val="28"/>
        </w:rPr>
        <w:t>И.Н</w:t>
      </w:r>
      <w:r w:rsidR="00780A4A" w:rsidRPr="00780A4A">
        <w:rPr>
          <w:sz w:val="28"/>
          <w:szCs w:val="28"/>
        </w:rPr>
        <w:t>.</w:t>
      </w:r>
      <w:r w:rsidR="00606CBA">
        <w:rPr>
          <w:sz w:val="28"/>
          <w:szCs w:val="28"/>
        </w:rPr>
        <w:t xml:space="preserve"> </w:t>
      </w:r>
      <w:r>
        <w:rPr>
          <w:sz w:val="28"/>
          <w:szCs w:val="28"/>
        </w:rPr>
        <w:t>Шемп</w:t>
      </w:r>
      <w:r>
        <w:rPr>
          <w:sz w:val="28"/>
          <w:szCs w:val="28"/>
        </w:rPr>
        <w:t>е</w:t>
      </w:r>
      <w:r>
        <w:rPr>
          <w:sz w:val="28"/>
          <w:szCs w:val="28"/>
        </w:rPr>
        <w:t>лев</w:t>
      </w: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144979" w:rsidRDefault="00144979" w:rsidP="003A660C">
      <w:pPr>
        <w:jc w:val="both"/>
        <w:rPr>
          <w:caps/>
          <w:sz w:val="28"/>
          <w:szCs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72496D" w:rsidRPr="00DA55BA" w:rsidRDefault="00DD18EC" w:rsidP="0072496D">
      <w:pPr>
        <w:jc w:val="both"/>
        <w:rPr>
          <w:sz w:val="27"/>
          <w:szCs w:val="27"/>
        </w:rPr>
      </w:pPr>
      <w:r>
        <w:rPr>
          <w:sz w:val="27"/>
          <w:szCs w:val="27"/>
        </w:rPr>
        <w:t>Заместитель з</w:t>
      </w:r>
      <w:r w:rsidR="00FE5185">
        <w:rPr>
          <w:sz w:val="27"/>
          <w:szCs w:val="27"/>
        </w:rPr>
        <w:t>аведующ</w:t>
      </w:r>
      <w:r>
        <w:rPr>
          <w:sz w:val="27"/>
          <w:szCs w:val="27"/>
        </w:rPr>
        <w:t>его</w:t>
      </w:r>
      <w:r w:rsidR="00FE5185">
        <w:rPr>
          <w:sz w:val="27"/>
          <w:szCs w:val="27"/>
        </w:rPr>
        <w:t xml:space="preserve"> отделом</w:t>
      </w:r>
      <w:r w:rsidR="0072496D" w:rsidRPr="00DA55BA">
        <w:rPr>
          <w:sz w:val="27"/>
          <w:szCs w:val="27"/>
        </w:rPr>
        <w:t xml:space="preserve"> </w:t>
      </w:r>
    </w:p>
    <w:p w:rsidR="0072496D" w:rsidRPr="00DA55BA" w:rsidRDefault="0072496D" w:rsidP="0072496D">
      <w:pPr>
        <w:jc w:val="both"/>
        <w:rPr>
          <w:sz w:val="27"/>
          <w:szCs w:val="27"/>
        </w:rPr>
      </w:pPr>
      <w:r w:rsidRPr="00DA55BA">
        <w:rPr>
          <w:sz w:val="27"/>
          <w:szCs w:val="27"/>
        </w:rPr>
        <w:t xml:space="preserve">архитектуры, градостроительства и </w:t>
      </w:r>
    </w:p>
    <w:p w:rsidR="0072496D" w:rsidRPr="00DA55BA" w:rsidRDefault="0072496D" w:rsidP="0072496D">
      <w:pPr>
        <w:jc w:val="both"/>
        <w:rPr>
          <w:sz w:val="27"/>
          <w:szCs w:val="27"/>
        </w:rPr>
      </w:pPr>
      <w:r w:rsidRPr="00DA55BA">
        <w:rPr>
          <w:sz w:val="27"/>
          <w:szCs w:val="27"/>
        </w:rPr>
        <w:t>жилищно-коммунального хозяйства</w:t>
      </w:r>
    </w:p>
    <w:p w:rsidR="0072496D" w:rsidRPr="00DA55BA" w:rsidRDefault="00144979" w:rsidP="0072496D">
      <w:pPr>
        <w:jc w:val="both"/>
        <w:rPr>
          <w:sz w:val="27"/>
          <w:szCs w:val="27"/>
        </w:rPr>
      </w:pPr>
      <w:r>
        <w:rPr>
          <w:sz w:val="27"/>
          <w:szCs w:val="27"/>
        </w:rPr>
        <w:t>администрации района</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00DD18EC">
        <w:rPr>
          <w:sz w:val="27"/>
          <w:szCs w:val="27"/>
        </w:rPr>
        <w:t>Ю.Г. Слукина</w:t>
      </w:r>
    </w:p>
    <w:p w:rsidR="0036746E" w:rsidRDefault="0036746E" w:rsidP="0072496D">
      <w:pPr>
        <w:jc w:val="both"/>
        <w:rPr>
          <w:sz w:val="28"/>
        </w:rPr>
      </w:pPr>
    </w:p>
    <w:p w:rsidR="003A660C" w:rsidRPr="002A5214" w:rsidRDefault="003A660C" w:rsidP="003A660C">
      <w:pPr>
        <w:jc w:val="both"/>
        <w:rPr>
          <w:caps/>
          <w:sz w:val="28"/>
          <w:szCs w:val="28"/>
        </w:rPr>
      </w:pPr>
      <w:r w:rsidRPr="002A5214">
        <w:rPr>
          <w:caps/>
          <w:sz w:val="28"/>
          <w:szCs w:val="28"/>
        </w:rPr>
        <w:t>СОГЛАСОВАНО</w:t>
      </w:r>
    </w:p>
    <w:p w:rsidR="007B7D58" w:rsidRDefault="007B7D58" w:rsidP="003A660C">
      <w:pPr>
        <w:rPr>
          <w:sz w:val="28"/>
          <w:szCs w:val="28"/>
        </w:rPr>
      </w:pPr>
    </w:p>
    <w:p w:rsidR="00F071E2" w:rsidRDefault="00E27691" w:rsidP="00F071E2">
      <w:pPr>
        <w:pStyle w:val="a6"/>
      </w:pPr>
      <w:r>
        <w:t>Первый з</w:t>
      </w:r>
      <w:r w:rsidR="00504C6F">
        <w:t>аместитель</w:t>
      </w:r>
      <w:r w:rsidR="00F071E2" w:rsidRPr="00BF254F">
        <w:t xml:space="preserve"> главы администрации</w:t>
      </w:r>
    </w:p>
    <w:p w:rsidR="00F071E2" w:rsidRPr="00BF254F" w:rsidRDefault="00E27691" w:rsidP="00F071E2">
      <w:pPr>
        <w:pStyle w:val="a6"/>
      </w:pPr>
      <w:r>
        <w:t>р</w:t>
      </w:r>
      <w:r w:rsidR="00F071E2" w:rsidRPr="00BF254F">
        <w:t>айона</w:t>
      </w:r>
      <w:r>
        <w:t xml:space="preserve"> по вопросам жизнеобеспечения</w:t>
      </w:r>
      <w:r>
        <w:tab/>
      </w:r>
      <w:r>
        <w:tab/>
      </w:r>
      <w:r>
        <w:tab/>
      </w:r>
      <w:r>
        <w:tab/>
        <w:t>Н.В. Кислицын</w:t>
      </w:r>
    </w:p>
    <w:p w:rsidR="00F14DB6" w:rsidRPr="00F14DB6" w:rsidRDefault="00F14DB6" w:rsidP="00F14DB6">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7B7D58" w:rsidRDefault="007B7D58" w:rsidP="003A660C">
      <w:pPr>
        <w:jc w:val="both"/>
        <w:rPr>
          <w:sz w:val="28"/>
          <w:szCs w:val="28"/>
        </w:rPr>
      </w:pPr>
    </w:p>
    <w:p w:rsidR="003A660C" w:rsidRDefault="00144979" w:rsidP="008841B2">
      <w:pPr>
        <w:suppressAutoHyphens/>
        <w:jc w:val="both"/>
        <w:rPr>
          <w:sz w:val="28"/>
          <w:szCs w:val="28"/>
        </w:rPr>
      </w:pPr>
      <w:r>
        <w:rPr>
          <w:sz w:val="28"/>
          <w:szCs w:val="28"/>
        </w:rPr>
        <w:t xml:space="preserve">Разослать: </w:t>
      </w:r>
      <w:r w:rsidR="003A660C" w:rsidRPr="002A5214">
        <w:rPr>
          <w:sz w:val="28"/>
          <w:szCs w:val="28"/>
        </w:rPr>
        <w:t xml:space="preserve">дело, </w:t>
      </w:r>
      <w:r w:rsidR="003B1B0E">
        <w:rPr>
          <w:sz w:val="28"/>
          <w:szCs w:val="28"/>
        </w:rPr>
        <w:t>отдел архитектуры, градостроительства и жилищно-коммунального</w:t>
      </w:r>
      <w:r w:rsidR="007B1B30">
        <w:rPr>
          <w:sz w:val="28"/>
          <w:szCs w:val="28"/>
        </w:rPr>
        <w:t xml:space="preserve"> хозяйства администрации района</w:t>
      </w:r>
      <w:r w:rsidR="003A660C" w:rsidRPr="002A5214">
        <w:rPr>
          <w:sz w:val="28"/>
          <w:szCs w:val="28"/>
        </w:rPr>
        <w:t>, прокуратура Куменско</w:t>
      </w:r>
      <w:r w:rsidR="00FE5185">
        <w:rPr>
          <w:sz w:val="28"/>
          <w:szCs w:val="28"/>
        </w:rPr>
        <w:t xml:space="preserve">го района, ООО </w:t>
      </w:r>
      <w:r w:rsidR="007B1B30">
        <w:rPr>
          <w:sz w:val="28"/>
          <w:szCs w:val="28"/>
        </w:rPr>
        <w:t>«Вожгальское домоуправление</w:t>
      </w:r>
      <w:r w:rsidR="00857536">
        <w:rPr>
          <w:sz w:val="28"/>
          <w:szCs w:val="28"/>
        </w:rPr>
        <w:t>»</w:t>
      </w:r>
      <w:r w:rsidR="00723C46">
        <w:rPr>
          <w:sz w:val="28"/>
          <w:szCs w:val="28"/>
        </w:rPr>
        <w:t>, отдел ин</w:t>
      </w:r>
      <w:r w:rsidR="00DD18EC">
        <w:rPr>
          <w:sz w:val="28"/>
          <w:szCs w:val="28"/>
        </w:rPr>
        <w:t>форматизации управления</w:t>
      </w:r>
      <w:r w:rsidR="00723C46">
        <w:rPr>
          <w:sz w:val="28"/>
          <w:szCs w:val="28"/>
        </w:rPr>
        <w:t xml:space="preserve"> делами </w:t>
      </w:r>
      <w:r w:rsidR="00C812BB">
        <w:rPr>
          <w:sz w:val="28"/>
          <w:szCs w:val="28"/>
        </w:rPr>
        <w:t>(электронно).</w:t>
      </w:r>
    </w:p>
    <w:p w:rsidR="00A11250" w:rsidRDefault="00A11250" w:rsidP="008841B2">
      <w:pPr>
        <w:suppressAutoHyphens/>
        <w:jc w:val="both"/>
        <w:rPr>
          <w:sz w:val="28"/>
          <w:szCs w:val="28"/>
        </w:rPr>
      </w:pPr>
    </w:p>
    <w:p w:rsidR="003A660C" w:rsidRPr="002A5214" w:rsidRDefault="00DA55BA" w:rsidP="003A660C">
      <w:pPr>
        <w:rPr>
          <w:sz w:val="28"/>
          <w:szCs w:val="28"/>
        </w:rPr>
      </w:pPr>
      <w:r>
        <w:rPr>
          <w:sz w:val="28"/>
          <w:szCs w:val="28"/>
        </w:rPr>
        <w:t>Метенько Юлия Николаевна</w:t>
      </w:r>
    </w:p>
    <w:p w:rsidR="003A660C" w:rsidRDefault="00DA55BA" w:rsidP="003A660C">
      <w:pPr>
        <w:jc w:val="both"/>
        <w:rPr>
          <w:sz w:val="28"/>
          <w:szCs w:val="28"/>
        </w:rPr>
      </w:pPr>
      <w:r>
        <w:rPr>
          <w:sz w:val="28"/>
          <w:szCs w:val="28"/>
        </w:rPr>
        <w:t>2-25-46</w:t>
      </w:r>
    </w:p>
    <w:p w:rsidR="000F40CF" w:rsidRPr="000F40CF" w:rsidRDefault="000F40CF" w:rsidP="000F40CF">
      <w:pPr>
        <w:ind w:firstLine="5387"/>
        <w:jc w:val="both"/>
        <w:rPr>
          <w:sz w:val="28"/>
          <w:szCs w:val="28"/>
        </w:rPr>
      </w:pPr>
      <w:r w:rsidRPr="000F40CF">
        <w:rPr>
          <w:sz w:val="28"/>
          <w:szCs w:val="28"/>
        </w:rPr>
        <w:lastRenderedPageBreak/>
        <w:t>УТВЕРЖДЕН</w:t>
      </w:r>
    </w:p>
    <w:p w:rsidR="000F40CF" w:rsidRPr="000F40CF" w:rsidRDefault="000F40CF" w:rsidP="000F40CF">
      <w:pPr>
        <w:ind w:firstLine="5387"/>
        <w:jc w:val="both"/>
        <w:rPr>
          <w:sz w:val="28"/>
          <w:szCs w:val="28"/>
        </w:rPr>
      </w:pPr>
    </w:p>
    <w:p w:rsidR="000F40CF" w:rsidRPr="000F40CF" w:rsidRDefault="000F40CF" w:rsidP="000F40CF">
      <w:pPr>
        <w:ind w:firstLine="5387"/>
        <w:jc w:val="both"/>
        <w:rPr>
          <w:sz w:val="28"/>
          <w:szCs w:val="28"/>
        </w:rPr>
      </w:pPr>
      <w:r w:rsidRPr="000F40CF">
        <w:rPr>
          <w:sz w:val="28"/>
          <w:szCs w:val="28"/>
        </w:rPr>
        <w:t xml:space="preserve">Приложение </w:t>
      </w:r>
    </w:p>
    <w:p w:rsidR="00DD18EC" w:rsidRDefault="00DD18EC" w:rsidP="000F40CF">
      <w:pPr>
        <w:ind w:firstLine="5387"/>
        <w:jc w:val="both"/>
        <w:rPr>
          <w:sz w:val="28"/>
          <w:szCs w:val="28"/>
        </w:rPr>
      </w:pPr>
    </w:p>
    <w:p w:rsidR="000F40CF" w:rsidRPr="000F40CF" w:rsidRDefault="000F40CF" w:rsidP="000F40CF">
      <w:pPr>
        <w:ind w:firstLine="5387"/>
        <w:jc w:val="both"/>
        <w:rPr>
          <w:sz w:val="28"/>
          <w:szCs w:val="28"/>
        </w:rPr>
      </w:pPr>
      <w:r w:rsidRPr="000F40CF">
        <w:rPr>
          <w:sz w:val="28"/>
          <w:szCs w:val="28"/>
        </w:rPr>
        <w:t>к постановлению администрации</w:t>
      </w:r>
    </w:p>
    <w:p w:rsidR="000F40CF" w:rsidRPr="000F40CF" w:rsidRDefault="000F40CF" w:rsidP="000F40CF">
      <w:pPr>
        <w:ind w:firstLine="5387"/>
        <w:jc w:val="both"/>
        <w:rPr>
          <w:sz w:val="28"/>
          <w:szCs w:val="28"/>
        </w:rPr>
      </w:pPr>
      <w:r w:rsidRPr="000F40CF">
        <w:rPr>
          <w:sz w:val="28"/>
          <w:szCs w:val="28"/>
        </w:rPr>
        <w:t>Куменского района</w:t>
      </w:r>
    </w:p>
    <w:p w:rsidR="00B9760B" w:rsidRDefault="00DD18EC" w:rsidP="00B9760B">
      <w:pPr>
        <w:ind w:left="2124" w:firstLine="708"/>
        <w:jc w:val="center"/>
        <w:rPr>
          <w:color w:val="000000"/>
          <w:sz w:val="28"/>
          <w:szCs w:val="28"/>
        </w:rPr>
      </w:pPr>
      <w:r>
        <w:rPr>
          <w:color w:val="000000"/>
          <w:sz w:val="28"/>
          <w:szCs w:val="28"/>
        </w:rPr>
        <w:t xml:space="preserve">     от 21.02.2024 № 97</w:t>
      </w:r>
    </w:p>
    <w:p w:rsidR="003014D1" w:rsidRPr="00F10795" w:rsidRDefault="00FF7665" w:rsidP="000F40CF">
      <w:pPr>
        <w:jc w:val="center"/>
        <w:rPr>
          <w:color w:val="000000"/>
          <w:sz w:val="28"/>
          <w:szCs w:val="28"/>
        </w:rPr>
      </w:pPr>
      <w:r>
        <w:rPr>
          <w:b/>
          <w:sz w:val="28"/>
          <w:szCs w:val="28"/>
        </w:rPr>
        <w:t>Стандарт</w:t>
      </w:r>
    </w:p>
    <w:p w:rsidR="009D325D" w:rsidRDefault="00FF7665" w:rsidP="0049379E">
      <w:pPr>
        <w:jc w:val="center"/>
        <w:rPr>
          <w:b/>
          <w:sz w:val="28"/>
          <w:szCs w:val="28"/>
        </w:rPr>
      </w:pPr>
      <w:r>
        <w:rPr>
          <w:b/>
          <w:sz w:val="28"/>
          <w:szCs w:val="28"/>
        </w:rPr>
        <w:t xml:space="preserve">уровня платежей населения за </w:t>
      </w:r>
      <w:r w:rsidR="0090302E">
        <w:rPr>
          <w:b/>
          <w:sz w:val="28"/>
          <w:szCs w:val="28"/>
        </w:rPr>
        <w:t>услуги по водоснабжению</w:t>
      </w:r>
      <w:r w:rsidR="0049379E">
        <w:rPr>
          <w:b/>
          <w:sz w:val="28"/>
          <w:szCs w:val="28"/>
        </w:rPr>
        <w:t xml:space="preserve"> </w:t>
      </w:r>
    </w:p>
    <w:p w:rsidR="00BA683A" w:rsidRDefault="009D325D" w:rsidP="00BA683A">
      <w:pPr>
        <w:jc w:val="center"/>
        <w:rPr>
          <w:b/>
          <w:sz w:val="28"/>
          <w:szCs w:val="28"/>
        </w:rPr>
      </w:pPr>
      <w:r>
        <w:rPr>
          <w:b/>
          <w:sz w:val="28"/>
          <w:szCs w:val="28"/>
        </w:rPr>
        <w:t>на территории Верхобыстрицкого сельского</w:t>
      </w:r>
      <w:r w:rsidR="00F10795">
        <w:rPr>
          <w:b/>
          <w:sz w:val="28"/>
          <w:szCs w:val="28"/>
        </w:rPr>
        <w:t xml:space="preserve"> </w:t>
      </w:r>
      <w:r>
        <w:rPr>
          <w:b/>
          <w:sz w:val="28"/>
          <w:szCs w:val="28"/>
        </w:rPr>
        <w:t xml:space="preserve"> поселения</w:t>
      </w:r>
      <w:r w:rsidR="00DD18EC">
        <w:rPr>
          <w:b/>
          <w:sz w:val="28"/>
          <w:szCs w:val="28"/>
        </w:rPr>
        <w:t xml:space="preserve"> на 2024 год</w:t>
      </w:r>
    </w:p>
    <w:p w:rsidR="009D325D" w:rsidRDefault="009D325D" w:rsidP="0049379E">
      <w:pPr>
        <w:jc w:val="center"/>
        <w:rPr>
          <w:b/>
          <w:sz w:val="28"/>
          <w:szCs w:val="28"/>
        </w:rPr>
      </w:pPr>
    </w:p>
    <w:tbl>
      <w:tblPr>
        <w:tblpPr w:leftFromText="180" w:rightFromText="180" w:vertAnchor="page" w:horzAnchor="margin" w:tblpY="46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843"/>
        <w:gridCol w:w="1701"/>
        <w:gridCol w:w="1842"/>
      </w:tblGrid>
      <w:tr w:rsidR="00807833" w:rsidTr="00C050D0">
        <w:trPr>
          <w:trHeight w:val="1155"/>
        </w:trPr>
        <w:tc>
          <w:tcPr>
            <w:tcW w:w="3794" w:type="dxa"/>
            <w:shd w:val="clear" w:color="auto" w:fill="auto"/>
          </w:tcPr>
          <w:p w:rsidR="00807833" w:rsidRDefault="00807833" w:rsidP="000014A5">
            <w:pPr>
              <w:jc w:val="center"/>
            </w:pPr>
            <w:r w:rsidRPr="00ED41CC">
              <w:t>Наименование у</w:t>
            </w:r>
            <w:r w:rsidRPr="00ED41CC">
              <w:t>с</w:t>
            </w:r>
            <w:r w:rsidRPr="00ED41CC">
              <w:t>луги</w:t>
            </w:r>
          </w:p>
        </w:tc>
        <w:tc>
          <w:tcPr>
            <w:tcW w:w="1843" w:type="dxa"/>
            <w:shd w:val="clear" w:color="auto" w:fill="auto"/>
          </w:tcPr>
          <w:p w:rsidR="00807833" w:rsidRPr="00ED41CC" w:rsidRDefault="00807833" w:rsidP="000014A5">
            <w:pPr>
              <w:jc w:val="center"/>
            </w:pPr>
            <w:r w:rsidRPr="00ED41CC">
              <w:t>Наименов</w:t>
            </w:r>
            <w:r w:rsidRPr="00ED41CC">
              <w:t>а</w:t>
            </w:r>
            <w:r w:rsidRPr="00ED41CC">
              <w:t xml:space="preserve">ние </w:t>
            </w:r>
          </w:p>
          <w:p w:rsidR="00807833" w:rsidRPr="00ED41CC" w:rsidRDefault="00807833" w:rsidP="000014A5">
            <w:pPr>
              <w:jc w:val="center"/>
            </w:pPr>
            <w:r w:rsidRPr="00ED41CC">
              <w:t xml:space="preserve">организации </w:t>
            </w:r>
          </w:p>
          <w:p w:rsidR="00807833" w:rsidRDefault="00807833" w:rsidP="000014A5">
            <w:pPr>
              <w:jc w:val="center"/>
            </w:pPr>
            <w:r w:rsidRPr="00ED41CC">
              <w:t>коммунальн</w:t>
            </w:r>
            <w:r w:rsidRPr="00ED41CC">
              <w:t>о</w:t>
            </w:r>
            <w:r w:rsidRPr="00ED41CC">
              <w:t xml:space="preserve">го </w:t>
            </w:r>
          </w:p>
          <w:p w:rsidR="00807833" w:rsidRDefault="00807833" w:rsidP="000014A5">
            <w:pPr>
              <w:jc w:val="center"/>
            </w:pPr>
            <w:r w:rsidRPr="00ED41CC">
              <w:t>ко</w:t>
            </w:r>
            <w:r w:rsidRPr="00ED41CC">
              <w:t>м</w:t>
            </w:r>
            <w:r w:rsidRPr="00ED41CC">
              <w:t>плекса</w:t>
            </w:r>
          </w:p>
        </w:tc>
        <w:tc>
          <w:tcPr>
            <w:tcW w:w="3543" w:type="dxa"/>
            <w:gridSpan w:val="2"/>
          </w:tcPr>
          <w:p w:rsidR="00807833" w:rsidRDefault="00807833" w:rsidP="000014A5">
            <w:pPr>
              <w:widowControl w:val="0"/>
              <w:jc w:val="center"/>
            </w:pPr>
            <w:r>
              <w:t>Стандарт уровня</w:t>
            </w:r>
          </w:p>
          <w:p w:rsidR="00807833" w:rsidRDefault="00807833" w:rsidP="000014A5">
            <w:pPr>
              <w:widowControl w:val="0"/>
              <w:jc w:val="center"/>
            </w:pPr>
            <w:r>
              <w:t xml:space="preserve">платежа </w:t>
            </w:r>
          </w:p>
          <w:p w:rsidR="00807833" w:rsidRDefault="00807833" w:rsidP="000014A5">
            <w:pPr>
              <w:widowControl w:val="0"/>
              <w:jc w:val="center"/>
            </w:pPr>
            <w:r>
              <w:t>граждан</w:t>
            </w:r>
            <w:r>
              <w:t>а</w:t>
            </w:r>
            <w:r>
              <w:t>ми,</w:t>
            </w:r>
          </w:p>
          <w:p w:rsidR="00807833" w:rsidRDefault="00807833" w:rsidP="000014A5">
            <w:pPr>
              <w:jc w:val="center"/>
              <w:rPr>
                <w:sz w:val="22"/>
                <w:szCs w:val="22"/>
              </w:rPr>
            </w:pPr>
            <w:r>
              <w:t>%</w:t>
            </w:r>
          </w:p>
        </w:tc>
      </w:tr>
      <w:tr w:rsidR="00807833" w:rsidRPr="00ED41CC" w:rsidTr="00C050D0">
        <w:tc>
          <w:tcPr>
            <w:tcW w:w="3794" w:type="dxa"/>
            <w:shd w:val="clear" w:color="auto" w:fill="auto"/>
          </w:tcPr>
          <w:p w:rsidR="00807833" w:rsidRPr="00ED41CC" w:rsidRDefault="00807833" w:rsidP="000014A5">
            <w:pPr>
              <w:jc w:val="both"/>
              <w:rPr>
                <w:b/>
              </w:rPr>
            </w:pPr>
            <w:r w:rsidRPr="00ED41CC">
              <w:rPr>
                <w:b/>
              </w:rPr>
              <w:t>Водоснабжение</w:t>
            </w:r>
          </w:p>
        </w:tc>
        <w:tc>
          <w:tcPr>
            <w:tcW w:w="1843" w:type="dxa"/>
            <w:shd w:val="clear" w:color="auto" w:fill="auto"/>
          </w:tcPr>
          <w:p w:rsidR="00807833" w:rsidRPr="00BE188B" w:rsidRDefault="00807833" w:rsidP="000014A5">
            <w:pPr>
              <w:jc w:val="both"/>
              <w:rPr>
                <w:sz w:val="21"/>
                <w:szCs w:val="21"/>
              </w:rPr>
            </w:pPr>
            <w:r w:rsidRPr="00BE188B">
              <w:rPr>
                <w:sz w:val="21"/>
                <w:szCs w:val="21"/>
              </w:rPr>
              <w:t xml:space="preserve">ООО </w:t>
            </w:r>
          </w:p>
          <w:p w:rsidR="00807833" w:rsidRPr="00BE188B" w:rsidRDefault="00807833" w:rsidP="000014A5">
            <w:pPr>
              <w:jc w:val="both"/>
              <w:rPr>
                <w:sz w:val="21"/>
                <w:szCs w:val="21"/>
              </w:rPr>
            </w:pPr>
            <w:r w:rsidRPr="00BE188B">
              <w:rPr>
                <w:sz w:val="21"/>
                <w:szCs w:val="21"/>
              </w:rPr>
              <w:t xml:space="preserve">«Вожгальское </w:t>
            </w:r>
          </w:p>
          <w:p w:rsidR="00807833" w:rsidRPr="00BE188B" w:rsidRDefault="00807833" w:rsidP="000014A5">
            <w:pPr>
              <w:jc w:val="both"/>
              <w:rPr>
                <w:sz w:val="21"/>
                <w:szCs w:val="21"/>
              </w:rPr>
            </w:pPr>
            <w:r w:rsidRPr="00BE188B">
              <w:rPr>
                <w:sz w:val="21"/>
                <w:szCs w:val="21"/>
              </w:rPr>
              <w:t>домоуправл</w:t>
            </w:r>
            <w:r w:rsidRPr="00BE188B">
              <w:rPr>
                <w:sz w:val="21"/>
                <w:szCs w:val="21"/>
              </w:rPr>
              <w:t>е</w:t>
            </w:r>
            <w:r w:rsidRPr="00BE188B">
              <w:rPr>
                <w:sz w:val="21"/>
                <w:szCs w:val="21"/>
              </w:rPr>
              <w:t>ние»</w:t>
            </w:r>
          </w:p>
        </w:tc>
        <w:tc>
          <w:tcPr>
            <w:tcW w:w="1701" w:type="dxa"/>
          </w:tcPr>
          <w:p w:rsidR="00807833" w:rsidRPr="00C050D0" w:rsidRDefault="00C050D0" w:rsidP="000014A5">
            <w:pPr>
              <w:widowControl w:val="0"/>
              <w:jc w:val="center"/>
            </w:pPr>
            <w:r w:rsidRPr="00C050D0">
              <w:t>Январь-</w:t>
            </w:r>
          </w:p>
          <w:p w:rsidR="00C050D0" w:rsidRPr="00C050D0" w:rsidRDefault="00C050D0" w:rsidP="000014A5">
            <w:pPr>
              <w:widowControl w:val="0"/>
              <w:jc w:val="center"/>
            </w:pPr>
            <w:r w:rsidRPr="00C050D0">
              <w:t>июнь</w:t>
            </w:r>
          </w:p>
        </w:tc>
        <w:tc>
          <w:tcPr>
            <w:tcW w:w="1842" w:type="dxa"/>
          </w:tcPr>
          <w:p w:rsidR="00807833" w:rsidRDefault="00C050D0" w:rsidP="000014A5">
            <w:pPr>
              <w:widowControl w:val="0"/>
              <w:jc w:val="center"/>
            </w:pPr>
            <w:r>
              <w:t>Июль-</w:t>
            </w:r>
          </w:p>
          <w:p w:rsidR="00C050D0" w:rsidRPr="00C050D0" w:rsidRDefault="00C050D0" w:rsidP="000014A5">
            <w:pPr>
              <w:widowControl w:val="0"/>
              <w:jc w:val="center"/>
            </w:pPr>
            <w:r>
              <w:t>декабрь</w:t>
            </w:r>
          </w:p>
        </w:tc>
      </w:tr>
      <w:tr w:rsidR="00807833" w:rsidTr="00C050D0">
        <w:trPr>
          <w:trHeight w:val="1356"/>
        </w:trPr>
        <w:tc>
          <w:tcPr>
            <w:tcW w:w="3794" w:type="dxa"/>
            <w:shd w:val="clear" w:color="auto" w:fill="auto"/>
          </w:tcPr>
          <w:p w:rsidR="00807833" w:rsidRDefault="00807833" w:rsidP="000014A5">
            <w:pPr>
              <w:jc w:val="both"/>
              <w:rPr>
                <w:sz w:val="22"/>
                <w:szCs w:val="22"/>
              </w:rPr>
            </w:pPr>
            <w:r w:rsidRPr="00CE235B">
              <w:rPr>
                <w:sz w:val="22"/>
                <w:szCs w:val="22"/>
              </w:rPr>
              <w:t xml:space="preserve">Многоквартирные и жилые дома </w:t>
            </w:r>
          </w:p>
          <w:p w:rsidR="00807833" w:rsidRDefault="00807833" w:rsidP="000014A5">
            <w:pPr>
              <w:jc w:val="both"/>
              <w:rPr>
                <w:sz w:val="22"/>
                <w:szCs w:val="22"/>
              </w:rPr>
            </w:pPr>
            <w:r w:rsidRPr="00CE235B">
              <w:rPr>
                <w:sz w:val="22"/>
                <w:szCs w:val="22"/>
              </w:rPr>
              <w:t xml:space="preserve">с холодным водоснабжением, </w:t>
            </w:r>
          </w:p>
          <w:p w:rsidR="00807833" w:rsidRDefault="00807833" w:rsidP="000014A5">
            <w:pPr>
              <w:jc w:val="both"/>
              <w:rPr>
                <w:sz w:val="22"/>
                <w:szCs w:val="22"/>
              </w:rPr>
            </w:pPr>
            <w:r w:rsidRPr="00CE235B">
              <w:rPr>
                <w:sz w:val="22"/>
                <w:szCs w:val="22"/>
              </w:rPr>
              <w:t>с мес</w:t>
            </w:r>
            <w:r w:rsidRPr="00CE235B">
              <w:rPr>
                <w:sz w:val="22"/>
                <w:szCs w:val="22"/>
              </w:rPr>
              <w:t>т</w:t>
            </w:r>
            <w:r w:rsidRPr="00CE235B">
              <w:rPr>
                <w:sz w:val="22"/>
                <w:szCs w:val="22"/>
              </w:rPr>
              <w:t xml:space="preserve">ной канализацией (в том числе выгребные ямы), оборудованные </w:t>
            </w:r>
          </w:p>
          <w:p w:rsidR="00807833" w:rsidRDefault="00807833" w:rsidP="000014A5">
            <w:pPr>
              <w:jc w:val="both"/>
              <w:rPr>
                <w:sz w:val="22"/>
                <w:szCs w:val="22"/>
              </w:rPr>
            </w:pPr>
            <w:r w:rsidRPr="00CE235B">
              <w:rPr>
                <w:sz w:val="22"/>
                <w:szCs w:val="22"/>
              </w:rPr>
              <w:t xml:space="preserve">водонагревателями или без них, </w:t>
            </w:r>
          </w:p>
          <w:p w:rsidR="00807833" w:rsidRPr="00CE235B" w:rsidRDefault="00807833" w:rsidP="000014A5">
            <w:pPr>
              <w:jc w:val="both"/>
              <w:rPr>
                <w:sz w:val="22"/>
                <w:szCs w:val="22"/>
              </w:rPr>
            </w:pPr>
            <w:r w:rsidRPr="00CE235B">
              <w:rPr>
                <w:sz w:val="22"/>
                <w:szCs w:val="22"/>
              </w:rPr>
              <w:t>раковинами, мойками к</w:t>
            </w:r>
            <w:r w:rsidRPr="00CE235B">
              <w:rPr>
                <w:sz w:val="22"/>
                <w:szCs w:val="22"/>
              </w:rPr>
              <w:t>у</w:t>
            </w:r>
            <w:r w:rsidRPr="00CE235B">
              <w:rPr>
                <w:sz w:val="22"/>
                <w:szCs w:val="22"/>
              </w:rPr>
              <w:t>хонными</w:t>
            </w:r>
          </w:p>
          <w:p w:rsidR="00807833" w:rsidRPr="00CE235B" w:rsidRDefault="00807833" w:rsidP="000014A5">
            <w:pPr>
              <w:jc w:val="both"/>
              <w:rPr>
                <w:sz w:val="22"/>
                <w:szCs w:val="22"/>
              </w:rPr>
            </w:pPr>
            <w:r w:rsidRPr="00CE235B">
              <w:rPr>
                <w:sz w:val="22"/>
                <w:szCs w:val="22"/>
              </w:rPr>
              <w:t>с. Верхобыстрица</w:t>
            </w:r>
          </w:p>
        </w:tc>
        <w:tc>
          <w:tcPr>
            <w:tcW w:w="1843" w:type="dxa"/>
            <w:shd w:val="clear" w:color="auto" w:fill="auto"/>
          </w:tcPr>
          <w:p w:rsidR="00807833" w:rsidRPr="00BB0E79" w:rsidRDefault="00807833" w:rsidP="000014A5">
            <w:pPr>
              <w:jc w:val="both"/>
            </w:pPr>
          </w:p>
        </w:tc>
        <w:tc>
          <w:tcPr>
            <w:tcW w:w="1701" w:type="dxa"/>
          </w:tcPr>
          <w:p w:rsidR="00807833" w:rsidRPr="00E44283" w:rsidRDefault="00BE0DFE" w:rsidP="000014A5">
            <w:pPr>
              <w:jc w:val="center"/>
            </w:pPr>
            <w:r w:rsidRPr="00E44283">
              <w:t>25</w:t>
            </w:r>
            <w:r w:rsidR="00807833" w:rsidRPr="00E44283">
              <w:t>,</w:t>
            </w:r>
            <w:r w:rsidRPr="00E44283">
              <w:t>0707</w:t>
            </w:r>
          </w:p>
        </w:tc>
        <w:tc>
          <w:tcPr>
            <w:tcW w:w="1842" w:type="dxa"/>
          </w:tcPr>
          <w:p w:rsidR="00807833" w:rsidRPr="00E44283" w:rsidRDefault="00807833" w:rsidP="000014A5">
            <w:pPr>
              <w:jc w:val="center"/>
            </w:pPr>
            <w:r w:rsidRPr="00E44283">
              <w:t>27</w:t>
            </w:r>
            <w:r w:rsidR="00BE0DFE" w:rsidRPr="00E44283">
              <w:t>,5269</w:t>
            </w:r>
          </w:p>
        </w:tc>
      </w:tr>
      <w:tr w:rsidR="00807833" w:rsidTr="00C050D0">
        <w:trPr>
          <w:trHeight w:val="1109"/>
        </w:trPr>
        <w:tc>
          <w:tcPr>
            <w:tcW w:w="3794" w:type="dxa"/>
            <w:shd w:val="clear" w:color="auto" w:fill="auto"/>
          </w:tcPr>
          <w:p w:rsidR="00807833" w:rsidRPr="00CE235B" w:rsidRDefault="00807833" w:rsidP="000014A5">
            <w:pPr>
              <w:jc w:val="both"/>
              <w:rPr>
                <w:sz w:val="22"/>
                <w:szCs w:val="22"/>
              </w:rPr>
            </w:pPr>
            <w:r w:rsidRPr="00CE235B">
              <w:rPr>
                <w:sz w:val="22"/>
                <w:szCs w:val="22"/>
              </w:rPr>
              <w:t xml:space="preserve">Многоквартирные и жилые дома с </w:t>
            </w:r>
          </w:p>
          <w:p w:rsidR="00807833" w:rsidRDefault="00807833" w:rsidP="000014A5">
            <w:pPr>
              <w:jc w:val="both"/>
              <w:rPr>
                <w:sz w:val="22"/>
                <w:szCs w:val="22"/>
              </w:rPr>
            </w:pPr>
            <w:r w:rsidRPr="00CE235B">
              <w:rPr>
                <w:sz w:val="22"/>
                <w:szCs w:val="22"/>
              </w:rPr>
              <w:t xml:space="preserve">холодным водоснабжением, без </w:t>
            </w:r>
          </w:p>
          <w:p w:rsidR="00807833" w:rsidRDefault="00807833" w:rsidP="000014A5">
            <w:pPr>
              <w:jc w:val="both"/>
              <w:rPr>
                <w:sz w:val="22"/>
                <w:szCs w:val="22"/>
              </w:rPr>
            </w:pPr>
            <w:r w:rsidRPr="00CE235B">
              <w:rPr>
                <w:sz w:val="22"/>
                <w:szCs w:val="22"/>
              </w:rPr>
              <w:t xml:space="preserve">водоотведения, оборудованные </w:t>
            </w:r>
          </w:p>
          <w:p w:rsidR="00807833" w:rsidRPr="00CE235B" w:rsidRDefault="00807833" w:rsidP="000014A5">
            <w:pPr>
              <w:jc w:val="both"/>
              <w:rPr>
                <w:sz w:val="22"/>
                <w:szCs w:val="22"/>
              </w:rPr>
            </w:pPr>
            <w:r w:rsidRPr="00CE235B">
              <w:rPr>
                <w:sz w:val="22"/>
                <w:szCs w:val="22"/>
              </w:rPr>
              <w:t>раковинами, мо</w:t>
            </w:r>
            <w:r w:rsidRPr="00CE235B">
              <w:rPr>
                <w:sz w:val="22"/>
                <w:szCs w:val="22"/>
              </w:rPr>
              <w:t>й</w:t>
            </w:r>
            <w:r w:rsidRPr="00CE235B">
              <w:rPr>
                <w:sz w:val="22"/>
                <w:szCs w:val="22"/>
              </w:rPr>
              <w:t xml:space="preserve">ками </w:t>
            </w:r>
          </w:p>
          <w:p w:rsidR="00807833" w:rsidRPr="00CE235B" w:rsidRDefault="00807833" w:rsidP="000014A5">
            <w:pPr>
              <w:jc w:val="both"/>
              <w:rPr>
                <w:sz w:val="22"/>
                <w:szCs w:val="22"/>
              </w:rPr>
            </w:pPr>
            <w:r w:rsidRPr="00CE235B">
              <w:rPr>
                <w:sz w:val="22"/>
                <w:szCs w:val="22"/>
              </w:rPr>
              <w:t>к</w:t>
            </w:r>
            <w:r w:rsidRPr="00CE235B">
              <w:rPr>
                <w:sz w:val="22"/>
                <w:szCs w:val="22"/>
              </w:rPr>
              <w:t>у</w:t>
            </w:r>
            <w:r w:rsidRPr="00CE235B">
              <w:rPr>
                <w:sz w:val="22"/>
                <w:szCs w:val="22"/>
              </w:rPr>
              <w:t>хоннымид. Желны, д. Гвоздки</w:t>
            </w:r>
          </w:p>
        </w:tc>
        <w:tc>
          <w:tcPr>
            <w:tcW w:w="1843" w:type="dxa"/>
            <w:shd w:val="clear" w:color="auto" w:fill="auto"/>
          </w:tcPr>
          <w:p w:rsidR="00807833" w:rsidRPr="00BB0E79" w:rsidRDefault="00807833" w:rsidP="000014A5">
            <w:pPr>
              <w:jc w:val="both"/>
            </w:pPr>
          </w:p>
        </w:tc>
        <w:tc>
          <w:tcPr>
            <w:tcW w:w="1701" w:type="dxa"/>
          </w:tcPr>
          <w:p w:rsidR="00807833" w:rsidRPr="00E44283" w:rsidRDefault="000D422B" w:rsidP="000014A5">
            <w:pPr>
              <w:jc w:val="center"/>
            </w:pPr>
            <w:r w:rsidRPr="00E44283">
              <w:t>15</w:t>
            </w:r>
            <w:r w:rsidR="00807833" w:rsidRPr="00E44283">
              <w:t>,</w:t>
            </w:r>
            <w:r w:rsidRPr="00E44283">
              <w:t>3753</w:t>
            </w:r>
          </w:p>
        </w:tc>
        <w:tc>
          <w:tcPr>
            <w:tcW w:w="1842" w:type="dxa"/>
          </w:tcPr>
          <w:p w:rsidR="00807833" w:rsidRPr="00E44283" w:rsidRDefault="00807833" w:rsidP="000014A5">
            <w:pPr>
              <w:jc w:val="center"/>
            </w:pPr>
            <w:r w:rsidRPr="00E44283">
              <w:t>16,</w:t>
            </w:r>
            <w:r w:rsidR="00C81432" w:rsidRPr="00E44283">
              <w:t>8781</w:t>
            </w:r>
          </w:p>
        </w:tc>
      </w:tr>
      <w:tr w:rsidR="00807833" w:rsidRPr="007E3247" w:rsidTr="00C050D0">
        <w:trPr>
          <w:trHeight w:val="600"/>
        </w:trPr>
        <w:tc>
          <w:tcPr>
            <w:tcW w:w="3794" w:type="dxa"/>
            <w:shd w:val="clear" w:color="auto" w:fill="auto"/>
          </w:tcPr>
          <w:p w:rsidR="00807833" w:rsidRPr="00CE235B" w:rsidRDefault="00807833" w:rsidP="000014A5">
            <w:pPr>
              <w:jc w:val="both"/>
              <w:rPr>
                <w:sz w:val="22"/>
                <w:szCs w:val="22"/>
              </w:rPr>
            </w:pPr>
            <w:r w:rsidRPr="00CE235B">
              <w:rPr>
                <w:sz w:val="22"/>
                <w:szCs w:val="22"/>
              </w:rPr>
              <w:t xml:space="preserve">Многоквартирные и жилые дома с </w:t>
            </w:r>
          </w:p>
          <w:p w:rsidR="00807833" w:rsidRPr="00CE235B" w:rsidRDefault="00807833" w:rsidP="000014A5">
            <w:pPr>
              <w:jc w:val="both"/>
              <w:rPr>
                <w:sz w:val="22"/>
                <w:szCs w:val="22"/>
              </w:rPr>
            </w:pPr>
            <w:r w:rsidRPr="00CE235B">
              <w:rPr>
                <w:sz w:val="22"/>
                <w:szCs w:val="22"/>
              </w:rPr>
              <w:t>холодным водоснабжением, в том числе с приб</w:t>
            </w:r>
            <w:r w:rsidRPr="00CE235B">
              <w:rPr>
                <w:sz w:val="22"/>
                <w:szCs w:val="22"/>
              </w:rPr>
              <w:t>о</w:t>
            </w:r>
            <w:r w:rsidRPr="00CE235B">
              <w:rPr>
                <w:sz w:val="22"/>
                <w:szCs w:val="22"/>
              </w:rPr>
              <w:t>рами учета</w:t>
            </w:r>
          </w:p>
          <w:p w:rsidR="00807833" w:rsidRPr="00CE235B" w:rsidRDefault="00807833" w:rsidP="000014A5">
            <w:pPr>
              <w:jc w:val="both"/>
              <w:rPr>
                <w:sz w:val="22"/>
                <w:szCs w:val="22"/>
              </w:rPr>
            </w:pPr>
            <w:r w:rsidRPr="00CE235B">
              <w:rPr>
                <w:sz w:val="22"/>
                <w:szCs w:val="22"/>
              </w:rPr>
              <w:t>с. Верхобыстрица</w:t>
            </w:r>
          </w:p>
        </w:tc>
        <w:tc>
          <w:tcPr>
            <w:tcW w:w="1843" w:type="dxa"/>
            <w:shd w:val="clear" w:color="auto" w:fill="auto"/>
          </w:tcPr>
          <w:p w:rsidR="00807833" w:rsidRPr="00BB0E79" w:rsidRDefault="00807833" w:rsidP="000014A5">
            <w:pPr>
              <w:jc w:val="both"/>
            </w:pPr>
          </w:p>
        </w:tc>
        <w:tc>
          <w:tcPr>
            <w:tcW w:w="1701" w:type="dxa"/>
          </w:tcPr>
          <w:p w:rsidR="00807833" w:rsidRPr="00E44283" w:rsidRDefault="005526F9" w:rsidP="000014A5">
            <w:pPr>
              <w:jc w:val="center"/>
            </w:pPr>
            <w:r w:rsidRPr="00E44283">
              <w:t>25</w:t>
            </w:r>
            <w:r w:rsidR="00807833" w:rsidRPr="00E44283">
              <w:t>,</w:t>
            </w:r>
            <w:r w:rsidRPr="00E44283">
              <w:t>0707</w:t>
            </w:r>
          </w:p>
        </w:tc>
        <w:tc>
          <w:tcPr>
            <w:tcW w:w="1842" w:type="dxa"/>
          </w:tcPr>
          <w:p w:rsidR="00807833" w:rsidRPr="00E44283" w:rsidRDefault="00807833" w:rsidP="000014A5">
            <w:pPr>
              <w:jc w:val="center"/>
            </w:pPr>
            <w:r w:rsidRPr="00E44283">
              <w:t>27,</w:t>
            </w:r>
            <w:r w:rsidR="005526F9" w:rsidRPr="00E44283">
              <w:t>5269</w:t>
            </w:r>
          </w:p>
        </w:tc>
      </w:tr>
      <w:tr w:rsidR="00807833" w:rsidTr="00C050D0">
        <w:trPr>
          <w:trHeight w:val="213"/>
        </w:trPr>
        <w:tc>
          <w:tcPr>
            <w:tcW w:w="3794" w:type="dxa"/>
            <w:shd w:val="clear" w:color="auto" w:fill="auto"/>
          </w:tcPr>
          <w:p w:rsidR="00807833" w:rsidRPr="00CE235B" w:rsidRDefault="00807833" w:rsidP="000014A5">
            <w:pPr>
              <w:jc w:val="both"/>
              <w:rPr>
                <w:sz w:val="22"/>
                <w:szCs w:val="22"/>
              </w:rPr>
            </w:pPr>
            <w:r w:rsidRPr="00CE235B">
              <w:rPr>
                <w:sz w:val="22"/>
                <w:szCs w:val="22"/>
              </w:rPr>
              <w:t xml:space="preserve">Многоквартирные и жилые дома с </w:t>
            </w:r>
          </w:p>
          <w:p w:rsidR="00807833" w:rsidRPr="00CE235B" w:rsidRDefault="00807833" w:rsidP="000014A5">
            <w:pPr>
              <w:jc w:val="both"/>
              <w:rPr>
                <w:sz w:val="22"/>
                <w:szCs w:val="22"/>
              </w:rPr>
            </w:pPr>
            <w:r w:rsidRPr="00CE235B">
              <w:rPr>
                <w:sz w:val="22"/>
                <w:szCs w:val="22"/>
              </w:rPr>
              <w:t>холодным водоснабжением, в том числе с приб</w:t>
            </w:r>
            <w:r w:rsidRPr="00CE235B">
              <w:rPr>
                <w:sz w:val="22"/>
                <w:szCs w:val="22"/>
              </w:rPr>
              <w:t>о</w:t>
            </w:r>
            <w:r w:rsidRPr="00CE235B">
              <w:rPr>
                <w:sz w:val="22"/>
                <w:szCs w:val="22"/>
              </w:rPr>
              <w:t>рами учета</w:t>
            </w:r>
          </w:p>
          <w:p w:rsidR="00807833" w:rsidRPr="00CE235B" w:rsidRDefault="00807833" w:rsidP="000014A5">
            <w:pPr>
              <w:jc w:val="both"/>
              <w:rPr>
                <w:sz w:val="22"/>
                <w:szCs w:val="22"/>
              </w:rPr>
            </w:pPr>
            <w:r w:rsidRPr="00CE235B">
              <w:rPr>
                <w:sz w:val="22"/>
                <w:szCs w:val="22"/>
              </w:rPr>
              <w:t>д. Желны, д. Гвоздки</w:t>
            </w:r>
          </w:p>
        </w:tc>
        <w:tc>
          <w:tcPr>
            <w:tcW w:w="1843" w:type="dxa"/>
            <w:shd w:val="clear" w:color="auto" w:fill="auto"/>
          </w:tcPr>
          <w:p w:rsidR="00807833" w:rsidRPr="00BB0E79" w:rsidRDefault="00807833" w:rsidP="000014A5">
            <w:pPr>
              <w:jc w:val="both"/>
            </w:pPr>
          </w:p>
        </w:tc>
        <w:tc>
          <w:tcPr>
            <w:tcW w:w="1701" w:type="dxa"/>
          </w:tcPr>
          <w:p w:rsidR="00807833" w:rsidRPr="00E44283" w:rsidRDefault="00C56387" w:rsidP="000014A5">
            <w:pPr>
              <w:jc w:val="center"/>
            </w:pPr>
            <w:r w:rsidRPr="00E44283">
              <w:t>15</w:t>
            </w:r>
            <w:r w:rsidR="00807833" w:rsidRPr="00E44283">
              <w:t>,</w:t>
            </w:r>
            <w:r w:rsidRPr="00E44283">
              <w:t>3753</w:t>
            </w:r>
          </w:p>
        </w:tc>
        <w:tc>
          <w:tcPr>
            <w:tcW w:w="1842" w:type="dxa"/>
          </w:tcPr>
          <w:p w:rsidR="00807833" w:rsidRPr="00E44283" w:rsidRDefault="00807833" w:rsidP="000014A5">
            <w:pPr>
              <w:jc w:val="center"/>
            </w:pPr>
            <w:r w:rsidRPr="00E44283">
              <w:t>16,</w:t>
            </w:r>
            <w:r w:rsidR="00C56387" w:rsidRPr="00E44283">
              <w:t>8781</w:t>
            </w:r>
          </w:p>
        </w:tc>
      </w:tr>
    </w:tbl>
    <w:p w:rsidR="009D325D" w:rsidRDefault="009D325D" w:rsidP="000F40CF">
      <w:pPr>
        <w:rPr>
          <w:b/>
          <w:sz w:val="28"/>
          <w:szCs w:val="28"/>
        </w:rPr>
      </w:pPr>
    </w:p>
    <w:sectPr w:rsidR="009D325D" w:rsidSect="000F40CF">
      <w:pgSz w:w="11906" w:h="16838" w:code="9"/>
      <w:pgMar w:top="113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E0" w:rsidRDefault="00A854E0">
      <w:r>
        <w:separator/>
      </w:r>
    </w:p>
  </w:endnote>
  <w:endnote w:type="continuationSeparator" w:id="0">
    <w:p w:rsidR="00A854E0" w:rsidRDefault="00A8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E0" w:rsidRDefault="00A854E0">
      <w:r>
        <w:separator/>
      </w:r>
    </w:p>
  </w:footnote>
  <w:footnote w:type="continuationSeparator" w:id="0">
    <w:p w:rsidR="00A854E0" w:rsidRDefault="00A85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250E"/>
    <w:multiLevelType w:val="multilevel"/>
    <w:tmpl w:val="FFFFFFFF"/>
    <w:lvl w:ilvl="0">
      <w:start w:val="6"/>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7B985537"/>
    <w:multiLevelType w:val="multilevel"/>
    <w:tmpl w:val="FFFFFFFF"/>
    <w:lvl w:ilvl="0">
      <w:start w:val="1"/>
      <w:numFmt w:val="decimal"/>
      <w:lvlText w:val="%1."/>
      <w:lvlJc w:val="left"/>
      <w:pPr>
        <w:ind w:left="1108" w:hanging="360"/>
      </w:pPr>
      <w:rPr>
        <w:rFonts w:cs="Times New Roman"/>
        <w:b/>
        <w:bCs w:val="0"/>
      </w:rPr>
    </w:lvl>
    <w:lvl w:ilvl="1">
      <w:start w:val="1"/>
      <w:numFmt w:val="lowerLetter"/>
      <w:lvlText w:val="%2."/>
      <w:lvlJc w:val="left"/>
      <w:pPr>
        <w:ind w:left="1828" w:hanging="360"/>
      </w:pPr>
      <w:rPr>
        <w:rFonts w:cs="Times New Roman"/>
      </w:rPr>
    </w:lvl>
    <w:lvl w:ilvl="2">
      <w:start w:val="1"/>
      <w:numFmt w:val="lowerRoman"/>
      <w:lvlText w:val="%3."/>
      <w:lvlJc w:val="right"/>
      <w:pPr>
        <w:ind w:left="2548" w:hanging="180"/>
      </w:pPr>
      <w:rPr>
        <w:rFonts w:cs="Times New Roman"/>
      </w:rPr>
    </w:lvl>
    <w:lvl w:ilvl="3">
      <w:start w:val="1"/>
      <w:numFmt w:val="decimal"/>
      <w:lvlText w:val="%4."/>
      <w:lvlJc w:val="left"/>
      <w:pPr>
        <w:ind w:left="3268" w:hanging="360"/>
      </w:pPr>
      <w:rPr>
        <w:rFonts w:cs="Times New Roman"/>
      </w:rPr>
    </w:lvl>
    <w:lvl w:ilvl="4">
      <w:start w:val="1"/>
      <w:numFmt w:val="lowerLetter"/>
      <w:lvlText w:val="%5."/>
      <w:lvlJc w:val="left"/>
      <w:pPr>
        <w:ind w:left="3988" w:hanging="360"/>
      </w:pPr>
      <w:rPr>
        <w:rFonts w:cs="Times New Roman"/>
      </w:rPr>
    </w:lvl>
    <w:lvl w:ilvl="5">
      <w:start w:val="1"/>
      <w:numFmt w:val="lowerRoman"/>
      <w:lvlText w:val="%6."/>
      <w:lvlJc w:val="right"/>
      <w:pPr>
        <w:ind w:left="4708" w:hanging="180"/>
      </w:pPr>
      <w:rPr>
        <w:rFonts w:cs="Times New Roman"/>
      </w:rPr>
    </w:lvl>
    <w:lvl w:ilvl="6">
      <w:start w:val="1"/>
      <w:numFmt w:val="decimal"/>
      <w:lvlText w:val="%7."/>
      <w:lvlJc w:val="left"/>
      <w:pPr>
        <w:ind w:left="5428" w:hanging="360"/>
      </w:pPr>
      <w:rPr>
        <w:rFonts w:cs="Times New Roman"/>
      </w:rPr>
    </w:lvl>
    <w:lvl w:ilvl="7">
      <w:start w:val="1"/>
      <w:numFmt w:val="lowerLetter"/>
      <w:lvlText w:val="%8."/>
      <w:lvlJc w:val="left"/>
      <w:pPr>
        <w:ind w:left="6148" w:hanging="360"/>
      </w:pPr>
      <w:rPr>
        <w:rFonts w:cs="Times New Roman"/>
      </w:rPr>
    </w:lvl>
    <w:lvl w:ilvl="8">
      <w:start w:val="1"/>
      <w:numFmt w:val="lowerRoman"/>
      <w:lvlText w:val="%9."/>
      <w:lvlJc w:val="right"/>
      <w:pPr>
        <w:ind w:left="686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3074">
      <o:colormenu v:ext="edit" stroke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1381"/>
    <w:rsid w:val="000014A5"/>
    <w:rsid w:val="00004876"/>
    <w:rsid w:val="00004B40"/>
    <w:rsid w:val="00004BA6"/>
    <w:rsid w:val="0000514A"/>
    <w:rsid w:val="0001259B"/>
    <w:rsid w:val="0002360B"/>
    <w:rsid w:val="000236CB"/>
    <w:rsid w:val="0002503F"/>
    <w:rsid w:val="000304B9"/>
    <w:rsid w:val="00030E5B"/>
    <w:rsid w:val="00031B16"/>
    <w:rsid w:val="000334F7"/>
    <w:rsid w:val="00033944"/>
    <w:rsid w:val="000366C2"/>
    <w:rsid w:val="000416E1"/>
    <w:rsid w:val="00042123"/>
    <w:rsid w:val="000430F5"/>
    <w:rsid w:val="00043771"/>
    <w:rsid w:val="00043965"/>
    <w:rsid w:val="00047898"/>
    <w:rsid w:val="00055E30"/>
    <w:rsid w:val="00063262"/>
    <w:rsid w:val="00066AF1"/>
    <w:rsid w:val="00066D4C"/>
    <w:rsid w:val="00073463"/>
    <w:rsid w:val="00075F46"/>
    <w:rsid w:val="00077BC5"/>
    <w:rsid w:val="00077F7E"/>
    <w:rsid w:val="00085007"/>
    <w:rsid w:val="000851C8"/>
    <w:rsid w:val="00085E04"/>
    <w:rsid w:val="000916F8"/>
    <w:rsid w:val="000957D6"/>
    <w:rsid w:val="00096C0A"/>
    <w:rsid w:val="000A420F"/>
    <w:rsid w:val="000A6DE0"/>
    <w:rsid w:val="000B0422"/>
    <w:rsid w:val="000C391C"/>
    <w:rsid w:val="000D422B"/>
    <w:rsid w:val="000D59E1"/>
    <w:rsid w:val="000D62CB"/>
    <w:rsid w:val="000D7F60"/>
    <w:rsid w:val="000E0DD1"/>
    <w:rsid w:val="000E28A6"/>
    <w:rsid w:val="000E51B0"/>
    <w:rsid w:val="000E6A5E"/>
    <w:rsid w:val="000E7FC0"/>
    <w:rsid w:val="000F20A9"/>
    <w:rsid w:val="000F40CF"/>
    <w:rsid w:val="000F783D"/>
    <w:rsid w:val="001003B7"/>
    <w:rsid w:val="00101616"/>
    <w:rsid w:val="0010175C"/>
    <w:rsid w:val="00103732"/>
    <w:rsid w:val="00103EE3"/>
    <w:rsid w:val="001052D4"/>
    <w:rsid w:val="00106BA1"/>
    <w:rsid w:val="00106C57"/>
    <w:rsid w:val="001110C9"/>
    <w:rsid w:val="001166D3"/>
    <w:rsid w:val="001212F7"/>
    <w:rsid w:val="001221C5"/>
    <w:rsid w:val="001272A1"/>
    <w:rsid w:val="00127A1B"/>
    <w:rsid w:val="00133191"/>
    <w:rsid w:val="00135223"/>
    <w:rsid w:val="0014162D"/>
    <w:rsid w:val="001426D6"/>
    <w:rsid w:val="00142DC2"/>
    <w:rsid w:val="00144979"/>
    <w:rsid w:val="00144B6B"/>
    <w:rsid w:val="0014705C"/>
    <w:rsid w:val="00151B17"/>
    <w:rsid w:val="001544B1"/>
    <w:rsid w:val="001634D8"/>
    <w:rsid w:val="00163D05"/>
    <w:rsid w:val="00166581"/>
    <w:rsid w:val="00167840"/>
    <w:rsid w:val="00173056"/>
    <w:rsid w:val="00173E4F"/>
    <w:rsid w:val="00174C9B"/>
    <w:rsid w:val="00175D3B"/>
    <w:rsid w:val="0018208A"/>
    <w:rsid w:val="0018317C"/>
    <w:rsid w:val="00185FBF"/>
    <w:rsid w:val="00190D8E"/>
    <w:rsid w:val="0019210E"/>
    <w:rsid w:val="00194FD1"/>
    <w:rsid w:val="001A0FA0"/>
    <w:rsid w:val="001A17B4"/>
    <w:rsid w:val="001A3CBA"/>
    <w:rsid w:val="001A526B"/>
    <w:rsid w:val="001A630A"/>
    <w:rsid w:val="001A7170"/>
    <w:rsid w:val="001A7423"/>
    <w:rsid w:val="001B04CD"/>
    <w:rsid w:val="001B1E71"/>
    <w:rsid w:val="001B1F6E"/>
    <w:rsid w:val="001B420D"/>
    <w:rsid w:val="001B7365"/>
    <w:rsid w:val="001C3DDD"/>
    <w:rsid w:val="001C5166"/>
    <w:rsid w:val="001C542C"/>
    <w:rsid w:val="001C7616"/>
    <w:rsid w:val="001D10A4"/>
    <w:rsid w:val="001D2175"/>
    <w:rsid w:val="001D2371"/>
    <w:rsid w:val="001D4884"/>
    <w:rsid w:val="001E09CF"/>
    <w:rsid w:val="001E0BC6"/>
    <w:rsid w:val="001E112D"/>
    <w:rsid w:val="001E12F0"/>
    <w:rsid w:val="001E1A81"/>
    <w:rsid w:val="001E1CB8"/>
    <w:rsid w:val="001E3BE1"/>
    <w:rsid w:val="001E3E56"/>
    <w:rsid w:val="001E3FFA"/>
    <w:rsid w:val="001E57DD"/>
    <w:rsid w:val="001F0128"/>
    <w:rsid w:val="001F0613"/>
    <w:rsid w:val="001F1884"/>
    <w:rsid w:val="001F271F"/>
    <w:rsid w:val="001F33AB"/>
    <w:rsid w:val="001F62FE"/>
    <w:rsid w:val="001F7028"/>
    <w:rsid w:val="00203052"/>
    <w:rsid w:val="00206061"/>
    <w:rsid w:val="00210B43"/>
    <w:rsid w:val="002129D7"/>
    <w:rsid w:val="00212D8D"/>
    <w:rsid w:val="00214616"/>
    <w:rsid w:val="00214B72"/>
    <w:rsid w:val="00214E16"/>
    <w:rsid w:val="00215152"/>
    <w:rsid w:val="002202D5"/>
    <w:rsid w:val="00220CB5"/>
    <w:rsid w:val="00221DC8"/>
    <w:rsid w:val="00224020"/>
    <w:rsid w:val="00224CFA"/>
    <w:rsid w:val="00227DE7"/>
    <w:rsid w:val="00236D6D"/>
    <w:rsid w:val="002428A7"/>
    <w:rsid w:val="002437F4"/>
    <w:rsid w:val="00243E41"/>
    <w:rsid w:val="00244423"/>
    <w:rsid w:val="00244470"/>
    <w:rsid w:val="00246C70"/>
    <w:rsid w:val="00251622"/>
    <w:rsid w:val="00254B0F"/>
    <w:rsid w:val="00262C13"/>
    <w:rsid w:val="00263D42"/>
    <w:rsid w:val="00266F3C"/>
    <w:rsid w:val="002717E6"/>
    <w:rsid w:val="00271FF0"/>
    <w:rsid w:val="00272668"/>
    <w:rsid w:val="00272E77"/>
    <w:rsid w:val="00272F77"/>
    <w:rsid w:val="0027547C"/>
    <w:rsid w:val="002775A2"/>
    <w:rsid w:val="002931DC"/>
    <w:rsid w:val="00295383"/>
    <w:rsid w:val="002955D1"/>
    <w:rsid w:val="002A0BE6"/>
    <w:rsid w:val="002A394D"/>
    <w:rsid w:val="002A7644"/>
    <w:rsid w:val="002B0159"/>
    <w:rsid w:val="002B5BCD"/>
    <w:rsid w:val="002B6EA1"/>
    <w:rsid w:val="002C1374"/>
    <w:rsid w:val="002C2A5D"/>
    <w:rsid w:val="002C7EC1"/>
    <w:rsid w:val="002D2912"/>
    <w:rsid w:val="002D7557"/>
    <w:rsid w:val="002E0E21"/>
    <w:rsid w:val="002E5564"/>
    <w:rsid w:val="002F0722"/>
    <w:rsid w:val="002F3B7F"/>
    <w:rsid w:val="002F6115"/>
    <w:rsid w:val="003014D1"/>
    <w:rsid w:val="00302B6E"/>
    <w:rsid w:val="00306A45"/>
    <w:rsid w:val="003124F1"/>
    <w:rsid w:val="003147AD"/>
    <w:rsid w:val="0031683C"/>
    <w:rsid w:val="00320B6A"/>
    <w:rsid w:val="00322ACE"/>
    <w:rsid w:val="00327EFA"/>
    <w:rsid w:val="003344FF"/>
    <w:rsid w:val="0033491B"/>
    <w:rsid w:val="00335AFE"/>
    <w:rsid w:val="00336550"/>
    <w:rsid w:val="00336802"/>
    <w:rsid w:val="00340B64"/>
    <w:rsid w:val="00341230"/>
    <w:rsid w:val="00342053"/>
    <w:rsid w:val="003443E6"/>
    <w:rsid w:val="00344C74"/>
    <w:rsid w:val="00346350"/>
    <w:rsid w:val="00347D50"/>
    <w:rsid w:val="0035115E"/>
    <w:rsid w:val="00354202"/>
    <w:rsid w:val="00354E4B"/>
    <w:rsid w:val="003555FA"/>
    <w:rsid w:val="00356520"/>
    <w:rsid w:val="003569D2"/>
    <w:rsid w:val="003630D0"/>
    <w:rsid w:val="00363590"/>
    <w:rsid w:val="0036633D"/>
    <w:rsid w:val="0036746E"/>
    <w:rsid w:val="003712DC"/>
    <w:rsid w:val="00371D80"/>
    <w:rsid w:val="003731DE"/>
    <w:rsid w:val="00384BE9"/>
    <w:rsid w:val="00385122"/>
    <w:rsid w:val="00391195"/>
    <w:rsid w:val="00394D88"/>
    <w:rsid w:val="003A13DD"/>
    <w:rsid w:val="003A644C"/>
    <w:rsid w:val="003A660C"/>
    <w:rsid w:val="003A7B70"/>
    <w:rsid w:val="003B02DE"/>
    <w:rsid w:val="003B0C96"/>
    <w:rsid w:val="003B1B0E"/>
    <w:rsid w:val="003B2193"/>
    <w:rsid w:val="003B2270"/>
    <w:rsid w:val="003B30DD"/>
    <w:rsid w:val="003B36DD"/>
    <w:rsid w:val="003B5680"/>
    <w:rsid w:val="003B5D88"/>
    <w:rsid w:val="003B63AB"/>
    <w:rsid w:val="003C795F"/>
    <w:rsid w:val="003D478A"/>
    <w:rsid w:val="003E3DFD"/>
    <w:rsid w:val="003E4321"/>
    <w:rsid w:val="003E6174"/>
    <w:rsid w:val="003E639B"/>
    <w:rsid w:val="003F36EF"/>
    <w:rsid w:val="003F7D9C"/>
    <w:rsid w:val="0040252E"/>
    <w:rsid w:val="00414489"/>
    <w:rsid w:val="00415107"/>
    <w:rsid w:val="004154D5"/>
    <w:rsid w:val="004203E6"/>
    <w:rsid w:val="00420737"/>
    <w:rsid w:val="00420B06"/>
    <w:rsid w:val="0042429A"/>
    <w:rsid w:val="00425CA2"/>
    <w:rsid w:val="00425F15"/>
    <w:rsid w:val="0042615B"/>
    <w:rsid w:val="00427A36"/>
    <w:rsid w:val="00427DF7"/>
    <w:rsid w:val="00430B90"/>
    <w:rsid w:val="00432244"/>
    <w:rsid w:val="00433619"/>
    <w:rsid w:val="004357B3"/>
    <w:rsid w:val="004428D6"/>
    <w:rsid w:val="00444DAF"/>
    <w:rsid w:val="00446F22"/>
    <w:rsid w:val="00447A46"/>
    <w:rsid w:val="00450109"/>
    <w:rsid w:val="004578CC"/>
    <w:rsid w:val="00463096"/>
    <w:rsid w:val="00463A36"/>
    <w:rsid w:val="00464448"/>
    <w:rsid w:val="00465931"/>
    <w:rsid w:val="00465D75"/>
    <w:rsid w:val="00466587"/>
    <w:rsid w:val="00467A82"/>
    <w:rsid w:val="004713E2"/>
    <w:rsid w:val="00474EAD"/>
    <w:rsid w:val="00480069"/>
    <w:rsid w:val="00483EAF"/>
    <w:rsid w:val="00484E93"/>
    <w:rsid w:val="00486FFA"/>
    <w:rsid w:val="004932DE"/>
    <w:rsid w:val="0049379E"/>
    <w:rsid w:val="00495A35"/>
    <w:rsid w:val="004A5F08"/>
    <w:rsid w:val="004B0A1C"/>
    <w:rsid w:val="004B1C9E"/>
    <w:rsid w:val="004B2BDE"/>
    <w:rsid w:val="004B2E78"/>
    <w:rsid w:val="004B3562"/>
    <w:rsid w:val="004B39F8"/>
    <w:rsid w:val="004B5EA0"/>
    <w:rsid w:val="004B6940"/>
    <w:rsid w:val="004B7C46"/>
    <w:rsid w:val="004C02AF"/>
    <w:rsid w:val="004C0755"/>
    <w:rsid w:val="004C0C72"/>
    <w:rsid w:val="004C1247"/>
    <w:rsid w:val="004C33F9"/>
    <w:rsid w:val="004C39CF"/>
    <w:rsid w:val="004C5AB4"/>
    <w:rsid w:val="004C6DD0"/>
    <w:rsid w:val="004C7012"/>
    <w:rsid w:val="004C7281"/>
    <w:rsid w:val="004C7756"/>
    <w:rsid w:val="004D1168"/>
    <w:rsid w:val="004D1B79"/>
    <w:rsid w:val="004D2203"/>
    <w:rsid w:val="004D5462"/>
    <w:rsid w:val="004E35CF"/>
    <w:rsid w:val="004E5B67"/>
    <w:rsid w:val="004F3DA1"/>
    <w:rsid w:val="004F4713"/>
    <w:rsid w:val="004F63FA"/>
    <w:rsid w:val="004F677B"/>
    <w:rsid w:val="0050184F"/>
    <w:rsid w:val="00501B5C"/>
    <w:rsid w:val="00502B63"/>
    <w:rsid w:val="00504C6F"/>
    <w:rsid w:val="00506A1D"/>
    <w:rsid w:val="00515005"/>
    <w:rsid w:val="005168B2"/>
    <w:rsid w:val="00516CCE"/>
    <w:rsid w:val="00520DDC"/>
    <w:rsid w:val="00523D43"/>
    <w:rsid w:val="0052687D"/>
    <w:rsid w:val="00532A85"/>
    <w:rsid w:val="00534808"/>
    <w:rsid w:val="00540A63"/>
    <w:rsid w:val="00540BD1"/>
    <w:rsid w:val="005428FE"/>
    <w:rsid w:val="005434E1"/>
    <w:rsid w:val="00544B6C"/>
    <w:rsid w:val="00545B04"/>
    <w:rsid w:val="00546CC4"/>
    <w:rsid w:val="0054755D"/>
    <w:rsid w:val="005526F9"/>
    <w:rsid w:val="00553DD1"/>
    <w:rsid w:val="005611F0"/>
    <w:rsid w:val="0056181A"/>
    <w:rsid w:val="00561B73"/>
    <w:rsid w:val="0056563F"/>
    <w:rsid w:val="0056750B"/>
    <w:rsid w:val="005701F3"/>
    <w:rsid w:val="00576043"/>
    <w:rsid w:val="00581F91"/>
    <w:rsid w:val="0059155E"/>
    <w:rsid w:val="005930E6"/>
    <w:rsid w:val="00593ECA"/>
    <w:rsid w:val="005A157B"/>
    <w:rsid w:val="005A6EDB"/>
    <w:rsid w:val="005B0FA7"/>
    <w:rsid w:val="005B246D"/>
    <w:rsid w:val="005B4830"/>
    <w:rsid w:val="005B5C5F"/>
    <w:rsid w:val="005B7FE3"/>
    <w:rsid w:val="005C2690"/>
    <w:rsid w:val="005C5CF6"/>
    <w:rsid w:val="005C7B2A"/>
    <w:rsid w:val="005D0943"/>
    <w:rsid w:val="005D1E69"/>
    <w:rsid w:val="005D2DE5"/>
    <w:rsid w:val="005D3889"/>
    <w:rsid w:val="005D473D"/>
    <w:rsid w:val="005D5A20"/>
    <w:rsid w:val="005D61E7"/>
    <w:rsid w:val="005D6F02"/>
    <w:rsid w:val="005D7A74"/>
    <w:rsid w:val="005E2B8C"/>
    <w:rsid w:val="005E5DA8"/>
    <w:rsid w:val="005F0A5F"/>
    <w:rsid w:val="005F1203"/>
    <w:rsid w:val="005F657D"/>
    <w:rsid w:val="00600D55"/>
    <w:rsid w:val="00605FD6"/>
    <w:rsid w:val="00606CBA"/>
    <w:rsid w:val="006074B8"/>
    <w:rsid w:val="00607F7A"/>
    <w:rsid w:val="0061094F"/>
    <w:rsid w:val="00620C1A"/>
    <w:rsid w:val="00621D32"/>
    <w:rsid w:val="00626E2D"/>
    <w:rsid w:val="00630494"/>
    <w:rsid w:val="00633305"/>
    <w:rsid w:val="006358BE"/>
    <w:rsid w:val="00635B44"/>
    <w:rsid w:val="00640598"/>
    <w:rsid w:val="006432BF"/>
    <w:rsid w:val="0064677F"/>
    <w:rsid w:val="00646AF7"/>
    <w:rsid w:val="00651A3B"/>
    <w:rsid w:val="00652BCD"/>
    <w:rsid w:val="006531A9"/>
    <w:rsid w:val="006559E6"/>
    <w:rsid w:val="00663C0F"/>
    <w:rsid w:val="006670E6"/>
    <w:rsid w:val="006678C1"/>
    <w:rsid w:val="00667CC9"/>
    <w:rsid w:val="006716CA"/>
    <w:rsid w:val="006743FB"/>
    <w:rsid w:val="006773EC"/>
    <w:rsid w:val="006807E7"/>
    <w:rsid w:val="00684B66"/>
    <w:rsid w:val="0069139A"/>
    <w:rsid w:val="00691A8E"/>
    <w:rsid w:val="0069400E"/>
    <w:rsid w:val="006973DB"/>
    <w:rsid w:val="006A2D03"/>
    <w:rsid w:val="006A32D3"/>
    <w:rsid w:val="006A5C01"/>
    <w:rsid w:val="006B27C6"/>
    <w:rsid w:val="006B4A46"/>
    <w:rsid w:val="006B5F51"/>
    <w:rsid w:val="006B7AF7"/>
    <w:rsid w:val="006C17B4"/>
    <w:rsid w:val="006C5140"/>
    <w:rsid w:val="006D0432"/>
    <w:rsid w:val="006D07A0"/>
    <w:rsid w:val="006D09FE"/>
    <w:rsid w:val="006D0C3C"/>
    <w:rsid w:val="006D4733"/>
    <w:rsid w:val="006D4966"/>
    <w:rsid w:val="006D73B8"/>
    <w:rsid w:val="006D7BB4"/>
    <w:rsid w:val="006E1538"/>
    <w:rsid w:val="006E3A37"/>
    <w:rsid w:val="006E5BC7"/>
    <w:rsid w:val="006E74CD"/>
    <w:rsid w:val="006F12C5"/>
    <w:rsid w:val="006F21E2"/>
    <w:rsid w:val="006F3A20"/>
    <w:rsid w:val="0070299D"/>
    <w:rsid w:val="00702B35"/>
    <w:rsid w:val="00702E1E"/>
    <w:rsid w:val="007031FD"/>
    <w:rsid w:val="00705481"/>
    <w:rsid w:val="00706936"/>
    <w:rsid w:val="00706B88"/>
    <w:rsid w:val="0071517A"/>
    <w:rsid w:val="00715BCE"/>
    <w:rsid w:val="007173AE"/>
    <w:rsid w:val="0072271E"/>
    <w:rsid w:val="007239A0"/>
    <w:rsid w:val="00723C46"/>
    <w:rsid w:val="0072496D"/>
    <w:rsid w:val="00724BF1"/>
    <w:rsid w:val="00730ECD"/>
    <w:rsid w:val="007334D0"/>
    <w:rsid w:val="00733F46"/>
    <w:rsid w:val="007354E9"/>
    <w:rsid w:val="007357C8"/>
    <w:rsid w:val="00737587"/>
    <w:rsid w:val="00742558"/>
    <w:rsid w:val="007445C8"/>
    <w:rsid w:val="00746B96"/>
    <w:rsid w:val="0075120B"/>
    <w:rsid w:val="007540AD"/>
    <w:rsid w:val="00754E92"/>
    <w:rsid w:val="00756DCA"/>
    <w:rsid w:val="00757B05"/>
    <w:rsid w:val="0076443C"/>
    <w:rsid w:val="00764B70"/>
    <w:rsid w:val="00765B5E"/>
    <w:rsid w:val="00767430"/>
    <w:rsid w:val="00770221"/>
    <w:rsid w:val="00770FDD"/>
    <w:rsid w:val="00771F15"/>
    <w:rsid w:val="007746DF"/>
    <w:rsid w:val="007773A5"/>
    <w:rsid w:val="007808B9"/>
    <w:rsid w:val="00780A4A"/>
    <w:rsid w:val="0078446A"/>
    <w:rsid w:val="00784A7E"/>
    <w:rsid w:val="00786DF9"/>
    <w:rsid w:val="00792BD1"/>
    <w:rsid w:val="007953CF"/>
    <w:rsid w:val="00796220"/>
    <w:rsid w:val="00796DD0"/>
    <w:rsid w:val="00797B47"/>
    <w:rsid w:val="007A0BE1"/>
    <w:rsid w:val="007A4E66"/>
    <w:rsid w:val="007B1B30"/>
    <w:rsid w:val="007B4A0B"/>
    <w:rsid w:val="007B7BA9"/>
    <w:rsid w:val="007B7D58"/>
    <w:rsid w:val="007C2684"/>
    <w:rsid w:val="007C2BA1"/>
    <w:rsid w:val="007C349C"/>
    <w:rsid w:val="007C53AC"/>
    <w:rsid w:val="007C69BC"/>
    <w:rsid w:val="007D076C"/>
    <w:rsid w:val="007D0E11"/>
    <w:rsid w:val="007D1342"/>
    <w:rsid w:val="007D3CA7"/>
    <w:rsid w:val="007D7683"/>
    <w:rsid w:val="007D7CDC"/>
    <w:rsid w:val="007E2EE0"/>
    <w:rsid w:val="007E3247"/>
    <w:rsid w:val="007E3578"/>
    <w:rsid w:val="007E7273"/>
    <w:rsid w:val="007F1014"/>
    <w:rsid w:val="00800EDD"/>
    <w:rsid w:val="00803A17"/>
    <w:rsid w:val="00804EEF"/>
    <w:rsid w:val="00805E25"/>
    <w:rsid w:val="0080758B"/>
    <w:rsid w:val="00807833"/>
    <w:rsid w:val="00811DDE"/>
    <w:rsid w:val="00812B31"/>
    <w:rsid w:val="008203F1"/>
    <w:rsid w:val="008219B7"/>
    <w:rsid w:val="008225C5"/>
    <w:rsid w:val="00822939"/>
    <w:rsid w:val="0082314A"/>
    <w:rsid w:val="00823820"/>
    <w:rsid w:val="00823ED8"/>
    <w:rsid w:val="00826855"/>
    <w:rsid w:val="00830CE9"/>
    <w:rsid w:val="008312C3"/>
    <w:rsid w:val="00833EF8"/>
    <w:rsid w:val="00835693"/>
    <w:rsid w:val="00835812"/>
    <w:rsid w:val="00837BD7"/>
    <w:rsid w:val="0084111C"/>
    <w:rsid w:val="008419DD"/>
    <w:rsid w:val="008431B6"/>
    <w:rsid w:val="00843813"/>
    <w:rsid w:val="008452D7"/>
    <w:rsid w:val="00846813"/>
    <w:rsid w:val="00854938"/>
    <w:rsid w:val="00854AE9"/>
    <w:rsid w:val="00856A91"/>
    <w:rsid w:val="00857536"/>
    <w:rsid w:val="00864892"/>
    <w:rsid w:val="00865542"/>
    <w:rsid w:val="00865C0B"/>
    <w:rsid w:val="00866E9D"/>
    <w:rsid w:val="008808EC"/>
    <w:rsid w:val="00883DB4"/>
    <w:rsid w:val="00884160"/>
    <w:rsid w:val="008841B2"/>
    <w:rsid w:val="0089498F"/>
    <w:rsid w:val="008959F6"/>
    <w:rsid w:val="008A0925"/>
    <w:rsid w:val="008A0C0F"/>
    <w:rsid w:val="008A36B1"/>
    <w:rsid w:val="008A58A6"/>
    <w:rsid w:val="008B0675"/>
    <w:rsid w:val="008B1194"/>
    <w:rsid w:val="008B3BDB"/>
    <w:rsid w:val="008B4427"/>
    <w:rsid w:val="008B452C"/>
    <w:rsid w:val="008B48DF"/>
    <w:rsid w:val="008B5606"/>
    <w:rsid w:val="008B574F"/>
    <w:rsid w:val="008B745D"/>
    <w:rsid w:val="008B7E7E"/>
    <w:rsid w:val="008C0CFC"/>
    <w:rsid w:val="008C17F9"/>
    <w:rsid w:val="008C39FF"/>
    <w:rsid w:val="008D1B65"/>
    <w:rsid w:val="008D1E63"/>
    <w:rsid w:val="008D498F"/>
    <w:rsid w:val="008D5076"/>
    <w:rsid w:val="008D58AB"/>
    <w:rsid w:val="008D777D"/>
    <w:rsid w:val="008E0223"/>
    <w:rsid w:val="008E1B79"/>
    <w:rsid w:val="008E3AED"/>
    <w:rsid w:val="008E4764"/>
    <w:rsid w:val="008E51DE"/>
    <w:rsid w:val="008F14BC"/>
    <w:rsid w:val="008F1D40"/>
    <w:rsid w:val="008F5E88"/>
    <w:rsid w:val="008F5E8D"/>
    <w:rsid w:val="008F7690"/>
    <w:rsid w:val="00900D5B"/>
    <w:rsid w:val="00900DCF"/>
    <w:rsid w:val="009021AA"/>
    <w:rsid w:val="0090302E"/>
    <w:rsid w:val="00905113"/>
    <w:rsid w:val="009077CF"/>
    <w:rsid w:val="00914C60"/>
    <w:rsid w:val="00916161"/>
    <w:rsid w:val="00917824"/>
    <w:rsid w:val="00920B6E"/>
    <w:rsid w:val="00920DC8"/>
    <w:rsid w:val="00922C20"/>
    <w:rsid w:val="009256B0"/>
    <w:rsid w:val="00925D51"/>
    <w:rsid w:val="009310FD"/>
    <w:rsid w:val="00931DB9"/>
    <w:rsid w:val="009338B7"/>
    <w:rsid w:val="009355A3"/>
    <w:rsid w:val="00941FA9"/>
    <w:rsid w:val="00944A5A"/>
    <w:rsid w:val="009534ED"/>
    <w:rsid w:val="00955566"/>
    <w:rsid w:val="009604B1"/>
    <w:rsid w:val="00960B9A"/>
    <w:rsid w:val="00962EFB"/>
    <w:rsid w:val="00963011"/>
    <w:rsid w:val="00966522"/>
    <w:rsid w:val="00966ED7"/>
    <w:rsid w:val="009735B2"/>
    <w:rsid w:val="00974B7A"/>
    <w:rsid w:val="009808DC"/>
    <w:rsid w:val="0098581D"/>
    <w:rsid w:val="00990754"/>
    <w:rsid w:val="00993E86"/>
    <w:rsid w:val="0099455F"/>
    <w:rsid w:val="00996E4A"/>
    <w:rsid w:val="0099717D"/>
    <w:rsid w:val="00997468"/>
    <w:rsid w:val="00997720"/>
    <w:rsid w:val="009A151F"/>
    <w:rsid w:val="009A3819"/>
    <w:rsid w:val="009A3A86"/>
    <w:rsid w:val="009A3DC5"/>
    <w:rsid w:val="009A6325"/>
    <w:rsid w:val="009A6DDF"/>
    <w:rsid w:val="009B3E81"/>
    <w:rsid w:val="009B41E6"/>
    <w:rsid w:val="009B42EC"/>
    <w:rsid w:val="009B495C"/>
    <w:rsid w:val="009B4C75"/>
    <w:rsid w:val="009B5FB3"/>
    <w:rsid w:val="009B71E3"/>
    <w:rsid w:val="009C09B8"/>
    <w:rsid w:val="009C34E5"/>
    <w:rsid w:val="009C3C84"/>
    <w:rsid w:val="009C4426"/>
    <w:rsid w:val="009D09F3"/>
    <w:rsid w:val="009D2876"/>
    <w:rsid w:val="009D2F76"/>
    <w:rsid w:val="009D325D"/>
    <w:rsid w:val="009D42CE"/>
    <w:rsid w:val="009D6381"/>
    <w:rsid w:val="009D6D98"/>
    <w:rsid w:val="009E1749"/>
    <w:rsid w:val="009E37AE"/>
    <w:rsid w:val="009E7273"/>
    <w:rsid w:val="009F0CE2"/>
    <w:rsid w:val="009F121C"/>
    <w:rsid w:val="009F22F7"/>
    <w:rsid w:val="009F296A"/>
    <w:rsid w:val="00A0020B"/>
    <w:rsid w:val="00A03057"/>
    <w:rsid w:val="00A0381B"/>
    <w:rsid w:val="00A06056"/>
    <w:rsid w:val="00A10908"/>
    <w:rsid w:val="00A10D1F"/>
    <w:rsid w:val="00A11250"/>
    <w:rsid w:val="00A112F1"/>
    <w:rsid w:val="00A15464"/>
    <w:rsid w:val="00A15BEC"/>
    <w:rsid w:val="00A165E3"/>
    <w:rsid w:val="00A21A48"/>
    <w:rsid w:val="00A22759"/>
    <w:rsid w:val="00A22845"/>
    <w:rsid w:val="00A22E92"/>
    <w:rsid w:val="00A23224"/>
    <w:rsid w:val="00A23401"/>
    <w:rsid w:val="00A23789"/>
    <w:rsid w:val="00A23D21"/>
    <w:rsid w:val="00A24791"/>
    <w:rsid w:val="00A2731C"/>
    <w:rsid w:val="00A31109"/>
    <w:rsid w:val="00A3249E"/>
    <w:rsid w:val="00A32CDA"/>
    <w:rsid w:val="00A32FC4"/>
    <w:rsid w:val="00A3393E"/>
    <w:rsid w:val="00A35A7F"/>
    <w:rsid w:val="00A400C4"/>
    <w:rsid w:val="00A405B9"/>
    <w:rsid w:val="00A40FAA"/>
    <w:rsid w:val="00A41955"/>
    <w:rsid w:val="00A42C31"/>
    <w:rsid w:val="00A47CD3"/>
    <w:rsid w:val="00A543BD"/>
    <w:rsid w:val="00A5514B"/>
    <w:rsid w:val="00A55F89"/>
    <w:rsid w:val="00A571A3"/>
    <w:rsid w:val="00A6432B"/>
    <w:rsid w:val="00A664AC"/>
    <w:rsid w:val="00A67FDA"/>
    <w:rsid w:val="00A7674E"/>
    <w:rsid w:val="00A8168E"/>
    <w:rsid w:val="00A822AE"/>
    <w:rsid w:val="00A8372B"/>
    <w:rsid w:val="00A854E0"/>
    <w:rsid w:val="00A858E6"/>
    <w:rsid w:val="00A94901"/>
    <w:rsid w:val="00AA1AAC"/>
    <w:rsid w:val="00AA50B3"/>
    <w:rsid w:val="00AA68B1"/>
    <w:rsid w:val="00AB48EE"/>
    <w:rsid w:val="00AC0BA4"/>
    <w:rsid w:val="00AC189C"/>
    <w:rsid w:val="00AC27DA"/>
    <w:rsid w:val="00AC2B54"/>
    <w:rsid w:val="00AC59B7"/>
    <w:rsid w:val="00AC5CE8"/>
    <w:rsid w:val="00AC5CF4"/>
    <w:rsid w:val="00AC6ABE"/>
    <w:rsid w:val="00AC7722"/>
    <w:rsid w:val="00AD12C2"/>
    <w:rsid w:val="00AD230F"/>
    <w:rsid w:val="00AD597C"/>
    <w:rsid w:val="00AD7B50"/>
    <w:rsid w:val="00AE09B8"/>
    <w:rsid w:val="00AE16EE"/>
    <w:rsid w:val="00AE34F8"/>
    <w:rsid w:val="00AE41EE"/>
    <w:rsid w:val="00AF16DD"/>
    <w:rsid w:val="00AF6662"/>
    <w:rsid w:val="00B00F61"/>
    <w:rsid w:val="00B01102"/>
    <w:rsid w:val="00B0190B"/>
    <w:rsid w:val="00B02BB5"/>
    <w:rsid w:val="00B05204"/>
    <w:rsid w:val="00B15084"/>
    <w:rsid w:val="00B17360"/>
    <w:rsid w:val="00B20DA2"/>
    <w:rsid w:val="00B233C9"/>
    <w:rsid w:val="00B23FAD"/>
    <w:rsid w:val="00B24CF6"/>
    <w:rsid w:val="00B26BF9"/>
    <w:rsid w:val="00B32842"/>
    <w:rsid w:val="00B32AE2"/>
    <w:rsid w:val="00B35E8A"/>
    <w:rsid w:val="00B37AA4"/>
    <w:rsid w:val="00B40F0D"/>
    <w:rsid w:val="00B41065"/>
    <w:rsid w:val="00B4276A"/>
    <w:rsid w:val="00B45288"/>
    <w:rsid w:val="00B468FF"/>
    <w:rsid w:val="00B514D4"/>
    <w:rsid w:val="00B51E13"/>
    <w:rsid w:val="00B5387A"/>
    <w:rsid w:val="00B55677"/>
    <w:rsid w:val="00B569BD"/>
    <w:rsid w:val="00B57C00"/>
    <w:rsid w:val="00B60728"/>
    <w:rsid w:val="00B65BC1"/>
    <w:rsid w:val="00B65FEE"/>
    <w:rsid w:val="00B66663"/>
    <w:rsid w:val="00B70F49"/>
    <w:rsid w:val="00B74691"/>
    <w:rsid w:val="00B76C8A"/>
    <w:rsid w:val="00B76D1A"/>
    <w:rsid w:val="00B76D4B"/>
    <w:rsid w:val="00B77314"/>
    <w:rsid w:val="00B832BF"/>
    <w:rsid w:val="00B8425E"/>
    <w:rsid w:val="00B85FFF"/>
    <w:rsid w:val="00B86CB2"/>
    <w:rsid w:val="00B91347"/>
    <w:rsid w:val="00B93242"/>
    <w:rsid w:val="00B93A94"/>
    <w:rsid w:val="00B94AD2"/>
    <w:rsid w:val="00B9760B"/>
    <w:rsid w:val="00BA3CE4"/>
    <w:rsid w:val="00BA4CBC"/>
    <w:rsid w:val="00BA58F5"/>
    <w:rsid w:val="00BA683A"/>
    <w:rsid w:val="00BA6C64"/>
    <w:rsid w:val="00BB0E79"/>
    <w:rsid w:val="00BB34C6"/>
    <w:rsid w:val="00BB474C"/>
    <w:rsid w:val="00BB4B94"/>
    <w:rsid w:val="00BC2BB9"/>
    <w:rsid w:val="00BC6433"/>
    <w:rsid w:val="00BC6AB4"/>
    <w:rsid w:val="00BC6E88"/>
    <w:rsid w:val="00BC7189"/>
    <w:rsid w:val="00BD1A46"/>
    <w:rsid w:val="00BD2B53"/>
    <w:rsid w:val="00BE027A"/>
    <w:rsid w:val="00BE0661"/>
    <w:rsid w:val="00BE0DFE"/>
    <w:rsid w:val="00BE188B"/>
    <w:rsid w:val="00BE2B71"/>
    <w:rsid w:val="00BE63EF"/>
    <w:rsid w:val="00C00FB6"/>
    <w:rsid w:val="00C015C4"/>
    <w:rsid w:val="00C03124"/>
    <w:rsid w:val="00C045E8"/>
    <w:rsid w:val="00C050D0"/>
    <w:rsid w:val="00C11464"/>
    <w:rsid w:val="00C2091A"/>
    <w:rsid w:val="00C2195E"/>
    <w:rsid w:val="00C225C5"/>
    <w:rsid w:val="00C2530B"/>
    <w:rsid w:val="00C26FD7"/>
    <w:rsid w:val="00C26FDB"/>
    <w:rsid w:val="00C275DC"/>
    <w:rsid w:val="00C31759"/>
    <w:rsid w:val="00C332AC"/>
    <w:rsid w:val="00C3532B"/>
    <w:rsid w:val="00C4169C"/>
    <w:rsid w:val="00C41E29"/>
    <w:rsid w:val="00C42D12"/>
    <w:rsid w:val="00C450F7"/>
    <w:rsid w:val="00C52868"/>
    <w:rsid w:val="00C56387"/>
    <w:rsid w:val="00C566BA"/>
    <w:rsid w:val="00C602C1"/>
    <w:rsid w:val="00C613D5"/>
    <w:rsid w:val="00C6456C"/>
    <w:rsid w:val="00C6609E"/>
    <w:rsid w:val="00C67AC9"/>
    <w:rsid w:val="00C70C6B"/>
    <w:rsid w:val="00C70D2E"/>
    <w:rsid w:val="00C71B38"/>
    <w:rsid w:val="00C7233C"/>
    <w:rsid w:val="00C7355D"/>
    <w:rsid w:val="00C7636E"/>
    <w:rsid w:val="00C812BB"/>
    <w:rsid w:val="00C81432"/>
    <w:rsid w:val="00C829BE"/>
    <w:rsid w:val="00C83518"/>
    <w:rsid w:val="00C85846"/>
    <w:rsid w:val="00C87461"/>
    <w:rsid w:val="00C9194E"/>
    <w:rsid w:val="00C945A2"/>
    <w:rsid w:val="00CB1325"/>
    <w:rsid w:val="00CB1890"/>
    <w:rsid w:val="00CB4172"/>
    <w:rsid w:val="00CB64F4"/>
    <w:rsid w:val="00CC3482"/>
    <w:rsid w:val="00CC4136"/>
    <w:rsid w:val="00CD2045"/>
    <w:rsid w:val="00CD3E78"/>
    <w:rsid w:val="00CD4D43"/>
    <w:rsid w:val="00CD5B43"/>
    <w:rsid w:val="00CE235B"/>
    <w:rsid w:val="00CE2761"/>
    <w:rsid w:val="00CE32B0"/>
    <w:rsid w:val="00CE3D42"/>
    <w:rsid w:val="00CE495D"/>
    <w:rsid w:val="00CE527E"/>
    <w:rsid w:val="00CF13A7"/>
    <w:rsid w:val="00CF17FF"/>
    <w:rsid w:val="00CF3DB8"/>
    <w:rsid w:val="00CF3E4D"/>
    <w:rsid w:val="00CF40F6"/>
    <w:rsid w:val="00CF51D0"/>
    <w:rsid w:val="00CF6BF0"/>
    <w:rsid w:val="00D00783"/>
    <w:rsid w:val="00D00896"/>
    <w:rsid w:val="00D00CFF"/>
    <w:rsid w:val="00D01121"/>
    <w:rsid w:val="00D01AAB"/>
    <w:rsid w:val="00D01FF5"/>
    <w:rsid w:val="00D02111"/>
    <w:rsid w:val="00D05DF6"/>
    <w:rsid w:val="00D10026"/>
    <w:rsid w:val="00D125E2"/>
    <w:rsid w:val="00D150B5"/>
    <w:rsid w:val="00D224BE"/>
    <w:rsid w:val="00D232C2"/>
    <w:rsid w:val="00D26355"/>
    <w:rsid w:val="00D308A0"/>
    <w:rsid w:val="00D30D57"/>
    <w:rsid w:val="00D34E67"/>
    <w:rsid w:val="00D35873"/>
    <w:rsid w:val="00D37D0B"/>
    <w:rsid w:val="00D42B07"/>
    <w:rsid w:val="00D444EF"/>
    <w:rsid w:val="00D515D3"/>
    <w:rsid w:val="00D56DE4"/>
    <w:rsid w:val="00D6137C"/>
    <w:rsid w:val="00D635DD"/>
    <w:rsid w:val="00D65DB9"/>
    <w:rsid w:val="00D6713F"/>
    <w:rsid w:val="00D7719D"/>
    <w:rsid w:val="00D81051"/>
    <w:rsid w:val="00D81676"/>
    <w:rsid w:val="00D819B3"/>
    <w:rsid w:val="00D84B6F"/>
    <w:rsid w:val="00D84B9F"/>
    <w:rsid w:val="00D85FC9"/>
    <w:rsid w:val="00D869C9"/>
    <w:rsid w:val="00D9354F"/>
    <w:rsid w:val="00D937A3"/>
    <w:rsid w:val="00D949FC"/>
    <w:rsid w:val="00DA0290"/>
    <w:rsid w:val="00DA0967"/>
    <w:rsid w:val="00DA55BA"/>
    <w:rsid w:val="00DB0540"/>
    <w:rsid w:val="00DB4CC9"/>
    <w:rsid w:val="00DB6B36"/>
    <w:rsid w:val="00DB6F5C"/>
    <w:rsid w:val="00DC2F5E"/>
    <w:rsid w:val="00DD0E4C"/>
    <w:rsid w:val="00DD18EC"/>
    <w:rsid w:val="00DD1A7A"/>
    <w:rsid w:val="00DD4241"/>
    <w:rsid w:val="00DD586F"/>
    <w:rsid w:val="00DE11F4"/>
    <w:rsid w:val="00DE682B"/>
    <w:rsid w:val="00DF34BF"/>
    <w:rsid w:val="00DF4A2F"/>
    <w:rsid w:val="00DF571E"/>
    <w:rsid w:val="00DF6264"/>
    <w:rsid w:val="00DF6716"/>
    <w:rsid w:val="00DF779C"/>
    <w:rsid w:val="00E02DC4"/>
    <w:rsid w:val="00E04361"/>
    <w:rsid w:val="00E04B6F"/>
    <w:rsid w:val="00E05993"/>
    <w:rsid w:val="00E12624"/>
    <w:rsid w:val="00E12DE3"/>
    <w:rsid w:val="00E139D7"/>
    <w:rsid w:val="00E1422F"/>
    <w:rsid w:val="00E1492E"/>
    <w:rsid w:val="00E15237"/>
    <w:rsid w:val="00E20DC5"/>
    <w:rsid w:val="00E21796"/>
    <w:rsid w:val="00E222D7"/>
    <w:rsid w:val="00E22FB2"/>
    <w:rsid w:val="00E2302F"/>
    <w:rsid w:val="00E25C88"/>
    <w:rsid w:val="00E263C1"/>
    <w:rsid w:val="00E2719B"/>
    <w:rsid w:val="00E27441"/>
    <w:rsid w:val="00E27691"/>
    <w:rsid w:val="00E30E5A"/>
    <w:rsid w:val="00E32CF8"/>
    <w:rsid w:val="00E33107"/>
    <w:rsid w:val="00E34A6C"/>
    <w:rsid w:val="00E3509C"/>
    <w:rsid w:val="00E35751"/>
    <w:rsid w:val="00E35BF9"/>
    <w:rsid w:val="00E374E7"/>
    <w:rsid w:val="00E404D5"/>
    <w:rsid w:val="00E42F99"/>
    <w:rsid w:val="00E43032"/>
    <w:rsid w:val="00E44283"/>
    <w:rsid w:val="00E456AF"/>
    <w:rsid w:val="00E52BD1"/>
    <w:rsid w:val="00E53B2C"/>
    <w:rsid w:val="00E61448"/>
    <w:rsid w:val="00E63B42"/>
    <w:rsid w:val="00E66179"/>
    <w:rsid w:val="00E67207"/>
    <w:rsid w:val="00E724A9"/>
    <w:rsid w:val="00E75A31"/>
    <w:rsid w:val="00E77D0F"/>
    <w:rsid w:val="00E83A00"/>
    <w:rsid w:val="00E95398"/>
    <w:rsid w:val="00EA23E6"/>
    <w:rsid w:val="00EA2B06"/>
    <w:rsid w:val="00EA5FBF"/>
    <w:rsid w:val="00EB26EA"/>
    <w:rsid w:val="00EC13FA"/>
    <w:rsid w:val="00EC2A50"/>
    <w:rsid w:val="00EC3EF0"/>
    <w:rsid w:val="00EC6921"/>
    <w:rsid w:val="00EC72E4"/>
    <w:rsid w:val="00ED0ED1"/>
    <w:rsid w:val="00ED28C4"/>
    <w:rsid w:val="00ED41CC"/>
    <w:rsid w:val="00ED504A"/>
    <w:rsid w:val="00ED5FEB"/>
    <w:rsid w:val="00ED6E5F"/>
    <w:rsid w:val="00EE0057"/>
    <w:rsid w:val="00EE285B"/>
    <w:rsid w:val="00EE2F7E"/>
    <w:rsid w:val="00EE314A"/>
    <w:rsid w:val="00EE57EF"/>
    <w:rsid w:val="00EF3C9D"/>
    <w:rsid w:val="00EF44A2"/>
    <w:rsid w:val="00EF5001"/>
    <w:rsid w:val="00F01214"/>
    <w:rsid w:val="00F028D0"/>
    <w:rsid w:val="00F06305"/>
    <w:rsid w:val="00F064AC"/>
    <w:rsid w:val="00F066FD"/>
    <w:rsid w:val="00F06D0A"/>
    <w:rsid w:val="00F071E2"/>
    <w:rsid w:val="00F10795"/>
    <w:rsid w:val="00F10D9D"/>
    <w:rsid w:val="00F14DB6"/>
    <w:rsid w:val="00F16C84"/>
    <w:rsid w:val="00F17D87"/>
    <w:rsid w:val="00F21B5B"/>
    <w:rsid w:val="00F3110E"/>
    <w:rsid w:val="00F35634"/>
    <w:rsid w:val="00F35A85"/>
    <w:rsid w:val="00F35D4E"/>
    <w:rsid w:val="00F37564"/>
    <w:rsid w:val="00F41800"/>
    <w:rsid w:val="00F423B0"/>
    <w:rsid w:val="00F42E16"/>
    <w:rsid w:val="00F43C0E"/>
    <w:rsid w:val="00F43EF7"/>
    <w:rsid w:val="00F44244"/>
    <w:rsid w:val="00F45B5A"/>
    <w:rsid w:val="00F541E3"/>
    <w:rsid w:val="00F65B06"/>
    <w:rsid w:val="00F703FD"/>
    <w:rsid w:val="00F7133F"/>
    <w:rsid w:val="00F743C1"/>
    <w:rsid w:val="00F768B5"/>
    <w:rsid w:val="00F76D25"/>
    <w:rsid w:val="00F82C90"/>
    <w:rsid w:val="00F83184"/>
    <w:rsid w:val="00F840FF"/>
    <w:rsid w:val="00F85C2C"/>
    <w:rsid w:val="00F85C4A"/>
    <w:rsid w:val="00F90A1E"/>
    <w:rsid w:val="00F96399"/>
    <w:rsid w:val="00F96C8A"/>
    <w:rsid w:val="00FA10A1"/>
    <w:rsid w:val="00FA2869"/>
    <w:rsid w:val="00FA57E1"/>
    <w:rsid w:val="00FB19D0"/>
    <w:rsid w:val="00FB243F"/>
    <w:rsid w:val="00FB2C39"/>
    <w:rsid w:val="00FB36F9"/>
    <w:rsid w:val="00FB4511"/>
    <w:rsid w:val="00FB7E14"/>
    <w:rsid w:val="00FC0502"/>
    <w:rsid w:val="00FC1488"/>
    <w:rsid w:val="00FC2B8F"/>
    <w:rsid w:val="00FC3F74"/>
    <w:rsid w:val="00FC52C3"/>
    <w:rsid w:val="00FD00E0"/>
    <w:rsid w:val="00FD3449"/>
    <w:rsid w:val="00FD5934"/>
    <w:rsid w:val="00FD7997"/>
    <w:rsid w:val="00FD7CFD"/>
    <w:rsid w:val="00FE29CB"/>
    <w:rsid w:val="00FE3210"/>
    <w:rsid w:val="00FE5185"/>
    <w:rsid w:val="00FF024A"/>
    <w:rsid w:val="00FF0D1E"/>
    <w:rsid w:val="00FF38FC"/>
    <w:rsid w:val="00FF3A06"/>
    <w:rsid w:val="00FF5EF4"/>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white"/>
    </o:shapedefaults>
    <o:shapelayout v:ext="edit">
      <o:idmap v:ext="edit" data="1"/>
    </o:shapelayout>
  </w:shapeDefaults>
  <w:decimalSymbol w:val=","/>
  <w:listSeparator w:val=";"/>
  <w15:chartTrackingRefBased/>
  <w15:docId w15:val="{9F6DBF93-46D8-4D0A-9F81-D2E61E6D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link w:val="a9"/>
    <w:uiPriority w:val="99"/>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b">
    <w:name w:val="Balloon Text"/>
    <w:basedOn w:val="a"/>
    <w:semiHidden/>
    <w:rsid w:val="004F63FA"/>
    <w:rPr>
      <w:rFonts w:ascii="Tahoma" w:hAnsi="Tahoma" w:cs="Tahoma"/>
      <w:sz w:val="16"/>
      <w:szCs w:val="16"/>
    </w:rPr>
  </w:style>
  <w:style w:type="paragraph" w:customStyle="1" w:styleId="ConsPlusCell">
    <w:name w:val="ConsPlusCell"/>
    <w:uiPriority w:val="99"/>
    <w:rsid w:val="005168B2"/>
    <w:pPr>
      <w:widowControl w:val="0"/>
      <w:autoSpaceDE w:val="0"/>
      <w:autoSpaceDN w:val="0"/>
      <w:adjustRightInd w:val="0"/>
    </w:pPr>
    <w:rPr>
      <w:rFonts w:ascii="Calibri" w:hAnsi="Calibri" w:cs="Calibri"/>
      <w:sz w:val="22"/>
      <w:szCs w:val="22"/>
    </w:rPr>
  </w:style>
  <w:style w:type="character" w:customStyle="1" w:styleId="FontStyle16">
    <w:name w:val="Font Style16"/>
    <w:basedOn w:val="a0"/>
    <w:uiPriority w:val="99"/>
    <w:rsid w:val="00CD2045"/>
    <w:rPr>
      <w:rFonts w:ascii="Times New Roman" w:hAnsi="Times New Roman" w:cs="Times New Roman"/>
      <w:sz w:val="28"/>
      <w:szCs w:val="28"/>
    </w:rPr>
  </w:style>
  <w:style w:type="character" w:customStyle="1" w:styleId="FontStyle12">
    <w:name w:val="Font Style12"/>
    <w:basedOn w:val="a0"/>
    <w:uiPriority w:val="99"/>
    <w:rsid w:val="00CD2045"/>
    <w:rPr>
      <w:rFonts w:ascii="Times New Roman" w:hAnsi="Times New Roman" w:cs="Times New Roman"/>
      <w:sz w:val="26"/>
      <w:szCs w:val="26"/>
    </w:rPr>
  </w:style>
  <w:style w:type="character" w:customStyle="1" w:styleId="a9">
    <w:name w:val="Верхний колонтитул Знак"/>
    <w:basedOn w:val="a0"/>
    <w:link w:val="a8"/>
    <w:uiPriority w:val="99"/>
    <w:locked/>
    <w:rsid w:val="00CD2045"/>
    <w:rPr>
      <w:sz w:val="26"/>
      <w:szCs w:val="24"/>
    </w:rPr>
  </w:style>
  <w:style w:type="paragraph" w:customStyle="1" w:styleId="Style2">
    <w:name w:val="Style2"/>
    <w:basedOn w:val="a"/>
    <w:uiPriority w:val="99"/>
    <w:rsid w:val="00CD2045"/>
    <w:pPr>
      <w:widowControl w:val="0"/>
      <w:spacing w:line="331" w:lineRule="exact"/>
    </w:pPr>
    <w:rPr>
      <w:rFonts w:ascii="Bookman Old Style" w:hAnsi="Bookman Old Style" w:cs="Bookman Old Style"/>
    </w:rPr>
  </w:style>
  <w:style w:type="character" w:styleId="ac">
    <w:name w:val="page number"/>
    <w:basedOn w:val="a0"/>
    <w:uiPriority w:val="99"/>
    <w:rsid w:val="00A3393E"/>
    <w:rPr>
      <w:rFonts w:cs="Times New Roman"/>
    </w:rPr>
  </w:style>
  <w:style w:type="character" w:customStyle="1" w:styleId="-">
    <w:name w:val="Интернет-ссылка"/>
    <w:basedOn w:val="a0"/>
    <w:uiPriority w:val="99"/>
    <w:rsid w:val="00A3393E"/>
    <w:rPr>
      <w:rFonts w:cs="Times New Roman"/>
      <w:color w:val="0000FF"/>
      <w:u w:val="single"/>
    </w:rPr>
  </w:style>
  <w:style w:type="paragraph" w:styleId="ad">
    <w:name w:val="footer"/>
    <w:basedOn w:val="a"/>
    <w:link w:val="ae"/>
    <w:rsid w:val="00C11464"/>
    <w:pPr>
      <w:tabs>
        <w:tab w:val="center" w:pos="4677"/>
        <w:tab w:val="right" w:pos="9355"/>
      </w:tabs>
    </w:pPr>
  </w:style>
  <w:style w:type="character" w:customStyle="1" w:styleId="ae">
    <w:name w:val="Нижний колонтитул Знак"/>
    <w:basedOn w:val="a0"/>
    <w:link w:val="ad"/>
    <w:rsid w:val="00C114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1231">
      <w:bodyDiv w:val="1"/>
      <w:marLeft w:val="0"/>
      <w:marRight w:val="0"/>
      <w:marTop w:val="0"/>
      <w:marBottom w:val="0"/>
      <w:divBdr>
        <w:top w:val="none" w:sz="0" w:space="0" w:color="auto"/>
        <w:left w:val="none" w:sz="0" w:space="0" w:color="auto"/>
        <w:bottom w:val="none" w:sz="0" w:space="0" w:color="auto"/>
        <w:right w:val="none" w:sz="0" w:space="0" w:color="auto"/>
      </w:divBdr>
    </w:div>
    <w:div w:id="674648275">
      <w:bodyDiv w:val="1"/>
      <w:marLeft w:val="0"/>
      <w:marRight w:val="0"/>
      <w:marTop w:val="0"/>
      <w:marBottom w:val="0"/>
      <w:divBdr>
        <w:top w:val="none" w:sz="0" w:space="0" w:color="auto"/>
        <w:left w:val="none" w:sz="0" w:space="0" w:color="auto"/>
        <w:bottom w:val="none" w:sz="0" w:space="0" w:color="auto"/>
        <w:right w:val="none" w:sz="0" w:space="0" w:color="auto"/>
      </w:divBdr>
    </w:div>
    <w:div w:id="969870537">
      <w:bodyDiv w:val="1"/>
      <w:marLeft w:val="0"/>
      <w:marRight w:val="0"/>
      <w:marTop w:val="0"/>
      <w:marBottom w:val="0"/>
      <w:divBdr>
        <w:top w:val="none" w:sz="0" w:space="0" w:color="auto"/>
        <w:left w:val="none" w:sz="0" w:space="0" w:color="auto"/>
        <w:bottom w:val="none" w:sz="0" w:space="0" w:color="auto"/>
        <w:right w:val="none" w:sz="0" w:space="0" w:color="auto"/>
      </w:divBdr>
    </w:div>
    <w:div w:id="13499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6F045-927D-4B5A-9FFD-F4F82B3A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Начальник отдела информатизации</cp:lastModifiedBy>
  <cp:revision>2</cp:revision>
  <cp:lastPrinted>2024-02-21T13:28:00Z</cp:lastPrinted>
  <dcterms:created xsi:type="dcterms:W3CDTF">2024-02-26T06:59:00Z</dcterms:created>
  <dcterms:modified xsi:type="dcterms:W3CDTF">2024-02-26T06:59:00Z</dcterms:modified>
</cp:coreProperties>
</file>