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emf" ContentType="image/x-emf"/>
  <Default Extension="xls" ContentType="application/vnd.ms-exce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C7F" w:rsidRDefault="00584C7F" w:rsidP="003F6AC4"/>
    <w:p w:rsidR="00584C7F" w:rsidRDefault="00584C7F" w:rsidP="003F6AC4"/>
    <w:p w:rsidR="003F6AC4" w:rsidRDefault="003F6AC4" w:rsidP="003F6AC4">
      <w:pPr>
        <w:pStyle w:val="a3"/>
      </w:pPr>
      <w:r>
        <w:rPr>
          <w:noProof/>
        </w:rPr>
        <w:drawing>
          <wp:anchor distT="0" distB="0" distL="114300" distR="114300" simplePos="0" relativeHeight="251659264" behindDoc="1" locked="0" layoutInCell="1" allowOverlap="1">
            <wp:simplePos x="0" y="0"/>
            <wp:positionH relativeFrom="column">
              <wp:posOffset>2628900</wp:posOffset>
            </wp:positionH>
            <wp:positionV relativeFrom="paragraph">
              <wp:posOffset>-114300</wp:posOffset>
            </wp:positionV>
            <wp:extent cx="848995" cy="571500"/>
            <wp:effectExtent l="19050" t="0" r="8255" b="0"/>
            <wp:wrapThrough wrapText="bothSides">
              <wp:wrapPolygon edited="0">
                <wp:start x="-485" y="0"/>
                <wp:lineTo x="-485" y="20880"/>
                <wp:lineTo x="21810" y="20880"/>
                <wp:lineTo x="21810" y="0"/>
                <wp:lineTo x="-485" y="0"/>
              </wp:wrapPolygon>
            </wp:wrapThrough>
            <wp:docPr id="9" name="Рисунок 2"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йон"/>
                    <pic:cNvPicPr>
                      <a:picLocks noChangeAspect="1" noChangeArrowheads="1"/>
                    </pic:cNvPicPr>
                  </pic:nvPicPr>
                  <pic:blipFill>
                    <a:blip r:embed="rId8"/>
                    <a:srcRect/>
                    <a:stretch>
                      <a:fillRect/>
                    </a:stretch>
                  </pic:blipFill>
                  <pic:spPr bwMode="auto">
                    <a:xfrm>
                      <a:off x="0" y="0"/>
                      <a:ext cx="848995" cy="571500"/>
                    </a:xfrm>
                    <a:prstGeom prst="rect">
                      <a:avLst/>
                    </a:prstGeom>
                    <a:noFill/>
                    <a:ln w="9525">
                      <a:noFill/>
                      <a:miter lim="800000"/>
                      <a:headEnd/>
                      <a:tailEnd/>
                    </a:ln>
                  </pic:spPr>
                </pic:pic>
              </a:graphicData>
            </a:graphic>
          </wp:anchor>
        </w:drawing>
      </w:r>
    </w:p>
    <w:p w:rsidR="003F6AC4" w:rsidRDefault="003F6AC4" w:rsidP="003F6AC4">
      <w:pPr>
        <w:pStyle w:val="a3"/>
        <w:jc w:val="left"/>
      </w:pPr>
    </w:p>
    <w:p w:rsidR="003F6AC4" w:rsidRDefault="003F6AC4" w:rsidP="003F6AC4">
      <w:pPr>
        <w:pStyle w:val="a3"/>
      </w:pPr>
    </w:p>
    <w:p w:rsidR="003F6AC4" w:rsidRPr="005E4FC2" w:rsidRDefault="003F6AC4" w:rsidP="003F6AC4">
      <w:pPr>
        <w:pStyle w:val="a3"/>
        <w:rPr>
          <w:szCs w:val="28"/>
        </w:rPr>
      </w:pPr>
      <w:r>
        <w:rPr>
          <w:szCs w:val="28"/>
        </w:rPr>
        <w:t>КУМЕНСКАЯ РАЙОННАЯ ДУМА</w:t>
      </w:r>
    </w:p>
    <w:p w:rsidR="003F6AC4" w:rsidRPr="005E4FC2" w:rsidRDefault="003F6AC4" w:rsidP="003F6AC4">
      <w:pPr>
        <w:pStyle w:val="a3"/>
        <w:spacing w:after="360"/>
        <w:rPr>
          <w:szCs w:val="28"/>
        </w:rPr>
      </w:pPr>
      <w:r>
        <w:rPr>
          <w:szCs w:val="28"/>
        </w:rPr>
        <w:t>ШЕСТОГО СОЗЫВА</w:t>
      </w:r>
    </w:p>
    <w:p w:rsidR="003F6AC4" w:rsidRPr="005E4FC2" w:rsidRDefault="003F6AC4" w:rsidP="003F6AC4">
      <w:pPr>
        <w:pStyle w:val="a3"/>
        <w:rPr>
          <w:sz w:val="32"/>
          <w:szCs w:val="32"/>
        </w:rPr>
      </w:pPr>
      <w:r w:rsidRPr="005E4FC2">
        <w:rPr>
          <w:sz w:val="32"/>
          <w:szCs w:val="32"/>
        </w:rPr>
        <w:t>РЕШЕНИЕ</w:t>
      </w:r>
    </w:p>
    <w:p w:rsidR="003F6AC4" w:rsidRDefault="003F6AC4" w:rsidP="003F6AC4">
      <w:pPr>
        <w:pStyle w:val="a3"/>
        <w:jc w:val="left"/>
        <w:rPr>
          <w:b w:val="0"/>
        </w:rPr>
      </w:pPr>
    </w:p>
    <w:p w:rsidR="003F6AC4" w:rsidRDefault="00891D22" w:rsidP="003F6AC4">
      <w:pPr>
        <w:pStyle w:val="a3"/>
        <w:rPr>
          <w:b w:val="0"/>
        </w:rPr>
      </w:pPr>
      <w:r>
        <w:rPr>
          <w:b w:val="0"/>
        </w:rPr>
        <w:t xml:space="preserve">от 26.04.2022 </w:t>
      </w:r>
      <w:r w:rsidR="003F6AC4">
        <w:rPr>
          <w:b w:val="0"/>
        </w:rPr>
        <w:t xml:space="preserve">№ </w:t>
      </w:r>
      <w:r w:rsidR="002F5BEA">
        <w:rPr>
          <w:b w:val="0"/>
        </w:rPr>
        <w:t>8/54</w:t>
      </w:r>
    </w:p>
    <w:p w:rsidR="003F6AC4" w:rsidRDefault="003F6AC4" w:rsidP="003F6AC4">
      <w:pPr>
        <w:pStyle w:val="a3"/>
        <w:tabs>
          <w:tab w:val="left" w:pos="510"/>
        </w:tabs>
        <w:rPr>
          <w:b w:val="0"/>
        </w:rPr>
      </w:pPr>
      <w:r>
        <w:rPr>
          <w:b w:val="0"/>
        </w:rPr>
        <w:t>пгт Кумёны</w:t>
      </w:r>
    </w:p>
    <w:p w:rsidR="003F6AC4" w:rsidRPr="0058716E" w:rsidRDefault="003F6AC4" w:rsidP="003F6AC4">
      <w:pPr>
        <w:pStyle w:val="a3"/>
        <w:tabs>
          <w:tab w:val="left" w:pos="510"/>
        </w:tabs>
        <w:jc w:val="left"/>
        <w:rPr>
          <w:b w:val="0"/>
        </w:rPr>
      </w:pPr>
    </w:p>
    <w:p w:rsidR="00584C7F" w:rsidRDefault="00584C7F" w:rsidP="00584C7F">
      <w:pPr>
        <w:pStyle w:val="a3"/>
      </w:pPr>
      <w:r>
        <w:t>Об исполнении бюджета муниципального образования Куменский муниципальный район Кировской области за 2021 год</w:t>
      </w:r>
    </w:p>
    <w:p w:rsidR="003F6AC4" w:rsidRPr="00341B98" w:rsidRDefault="003F6AC4" w:rsidP="003F6AC4">
      <w:pPr>
        <w:pStyle w:val="a5"/>
        <w:jc w:val="center"/>
        <w:rPr>
          <w:rFonts w:ascii="Times New Roman" w:hAnsi="Times New Roman"/>
          <w:sz w:val="28"/>
          <w:szCs w:val="28"/>
        </w:rPr>
      </w:pPr>
    </w:p>
    <w:p w:rsidR="00584C7F" w:rsidRDefault="00584C7F" w:rsidP="00584C7F">
      <w:pPr>
        <w:pStyle w:val="a3"/>
        <w:ind w:firstLine="540"/>
        <w:jc w:val="both"/>
        <w:rPr>
          <w:b w:val="0"/>
        </w:rPr>
      </w:pPr>
      <w:r>
        <w:rPr>
          <w:b w:val="0"/>
        </w:rPr>
        <w:t xml:space="preserve">На </w:t>
      </w:r>
      <w:r w:rsidRPr="00C31322">
        <w:rPr>
          <w:b w:val="0"/>
        </w:rPr>
        <w:t>основании статьи 2</w:t>
      </w:r>
      <w:r>
        <w:rPr>
          <w:b w:val="0"/>
        </w:rPr>
        <w:t>3</w:t>
      </w:r>
      <w:r w:rsidRPr="00C31322">
        <w:rPr>
          <w:b w:val="0"/>
        </w:rPr>
        <w:t xml:space="preserve"> Устава муниципального образования Кум</w:t>
      </w:r>
      <w:r>
        <w:rPr>
          <w:b w:val="0"/>
        </w:rPr>
        <w:t>е</w:t>
      </w:r>
      <w:r w:rsidRPr="00C31322">
        <w:rPr>
          <w:b w:val="0"/>
        </w:rPr>
        <w:t>нский муниципальный район Кировской области, в соответствии с Положением о бюджетном процессе в Куменском районе, утвержденным решением Куменской районной Думы от 29.04.2014 № 27/242, Куменская районная Дума РЕШИЛА:</w:t>
      </w:r>
    </w:p>
    <w:p w:rsidR="00584C7F" w:rsidRDefault="00584C7F" w:rsidP="00584C7F">
      <w:pPr>
        <w:ind w:firstLine="540"/>
        <w:jc w:val="both"/>
        <w:rPr>
          <w:sz w:val="28"/>
          <w:szCs w:val="28"/>
        </w:rPr>
      </w:pPr>
      <w:r>
        <w:rPr>
          <w:sz w:val="28"/>
          <w:szCs w:val="28"/>
        </w:rPr>
        <w:t>1. Утвердить отчет об исполнении бюджета муниципального образования Куменский муниципальный район Кировской области за 2021 год:</w:t>
      </w:r>
    </w:p>
    <w:p w:rsidR="00584C7F" w:rsidRDefault="00584C7F" w:rsidP="00584C7F">
      <w:pPr>
        <w:ind w:firstLine="540"/>
        <w:jc w:val="both"/>
        <w:rPr>
          <w:sz w:val="28"/>
          <w:szCs w:val="28"/>
        </w:rPr>
      </w:pPr>
      <w:r>
        <w:rPr>
          <w:sz w:val="28"/>
          <w:szCs w:val="28"/>
        </w:rPr>
        <w:t>1.1. Общий объем доходов бюджета муниципального образования в сумме 399 920,5 тыс. рублей.</w:t>
      </w:r>
    </w:p>
    <w:p w:rsidR="00584C7F" w:rsidRDefault="00584C7F" w:rsidP="00584C7F">
      <w:pPr>
        <w:ind w:firstLine="540"/>
        <w:jc w:val="both"/>
        <w:rPr>
          <w:sz w:val="28"/>
          <w:szCs w:val="28"/>
        </w:rPr>
      </w:pPr>
      <w:r>
        <w:rPr>
          <w:sz w:val="28"/>
          <w:szCs w:val="28"/>
        </w:rPr>
        <w:t>1.2. Общий объем расходов бюджета муниципального образования в сумме 389 090,4 тыс. рублей.</w:t>
      </w:r>
    </w:p>
    <w:p w:rsidR="00584C7F" w:rsidRDefault="00584C7F" w:rsidP="00584C7F">
      <w:pPr>
        <w:ind w:firstLine="540"/>
        <w:jc w:val="both"/>
        <w:rPr>
          <w:sz w:val="28"/>
          <w:szCs w:val="28"/>
        </w:rPr>
      </w:pPr>
      <w:r>
        <w:rPr>
          <w:sz w:val="28"/>
          <w:szCs w:val="28"/>
        </w:rPr>
        <w:t>1.3. Общий объем профицита бюджета муниципального образования в сумме 10 830,1 тыс. рублей.</w:t>
      </w:r>
    </w:p>
    <w:p w:rsidR="00584C7F" w:rsidRDefault="00584C7F" w:rsidP="00584C7F">
      <w:pPr>
        <w:ind w:firstLine="540"/>
        <w:jc w:val="both"/>
        <w:rPr>
          <w:sz w:val="28"/>
          <w:szCs w:val="28"/>
        </w:rPr>
      </w:pPr>
      <w:r>
        <w:rPr>
          <w:sz w:val="28"/>
          <w:szCs w:val="28"/>
        </w:rPr>
        <w:t>2. Утвердить объем поступления налоговых и неналоговых доходов общей суммой, объемы безвозмездных поступлений по подстатьям классификации доходов в бюджет муниципального района в 2021 году, согласно приложению № 1.</w:t>
      </w:r>
    </w:p>
    <w:p w:rsidR="00584C7F" w:rsidRDefault="00584C7F" w:rsidP="00584C7F">
      <w:pPr>
        <w:ind w:firstLine="540"/>
        <w:jc w:val="both"/>
        <w:rPr>
          <w:sz w:val="28"/>
          <w:szCs w:val="28"/>
        </w:rPr>
      </w:pPr>
      <w:r>
        <w:rPr>
          <w:sz w:val="28"/>
          <w:szCs w:val="28"/>
        </w:rPr>
        <w:t>3. Утвердить объемы поступления доходов по кодам видов доходов, подвидов доходов, классификации сектора государственного управления, относящихся к доходам бюджета в 2021 году согласно приложению № 2.</w:t>
      </w:r>
    </w:p>
    <w:p w:rsidR="00584C7F" w:rsidRDefault="00584C7F" w:rsidP="00584C7F">
      <w:pPr>
        <w:ind w:firstLine="540"/>
        <w:jc w:val="both"/>
        <w:rPr>
          <w:sz w:val="28"/>
          <w:szCs w:val="28"/>
        </w:rPr>
      </w:pPr>
      <w:r>
        <w:rPr>
          <w:sz w:val="28"/>
          <w:szCs w:val="28"/>
        </w:rPr>
        <w:t>4. Утвердить исполнение расходов по ведомственной структуре расходов бюджета муниципального района за 2021 год согласно приложению № 3.</w:t>
      </w:r>
    </w:p>
    <w:p w:rsidR="00584C7F" w:rsidRDefault="00584C7F" w:rsidP="00584C7F">
      <w:pPr>
        <w:ind w:firstLine="540"/>
        <w:jc w:val="both"/>
        <w:rPr>
          <w:sz w:val="28"/>
          <w:szCs w:val="28"/>
        </w:rPr>
      </w:pPr>
      <w:r>
        <w:rPr>
          <w:sz w:val="28"/>
          <w:szCs w:val="28"/>
        </w:rPr>
        <w:t>5. Утвердить исполнение расходов районного бюджета по разделам и подразделам классификации расходов бюджетов за 2021 год согласно приложению № 4.</w:t>
      </w:r>
    </w:p>
    <w:p w:rsidR="00584C7F" w:rsidRDefault="00584C7F" w:rsidP="00584C7F">
      <w:pPr>
        <w:ind w:firstLine="540"/>
        <w:jc w:val="both"/>
        <w:rPr>
          <w:sz w:val="28"/>
          <w:szCs w:val="28"/>
        </w:rPr>
      </w:pPr>
      <w:r>
        <w:rPr>
          <w:sz w:val="28"/>
          <w:szCs w:val="28"/>
        </w:rPr>
        <w:t xml:space="preserve">6. Утвердить исполнение расходов районного бюджета по целевым статьям (муниципальным программам Куменского района и непрограммным </w:t>
      </w:r>
      <w:r>
        <w:rPr>
          <w:sz w:val="28"/>
          <w:szCs w:val="28"/>
        </w:rPr>
        <w:lastRenderedPageBreak/>
        <w:t>направлениям деятельности), группам видов расходов классификации расходов бюджетов за 2021 год согласно приложению № 5.</w:t>
      </w:r>
    </w:p>
    <w:p w:rsidR="00584C7F" w:rsidRDefault="00584C7F" w:rsidP="00584C7F">
      <w:pPr>
        <w:ind w:firstLine="540"/>
        <w:jc w:val="both"/>
        <w:rPr>
          <w:sz w:val="28"/>
          <w:szCs w:val="28"/>
        </w:rPr>
      </w:pPr>
      <w:r>
        <w:rPr>
          <w:sz w:val="28"/>
          <w:szCs w:val="28"/>
        </w:rPr>
        <w:t>7. Утвердить исполнение источников финансирования дефицита районного   бюджета по кодам классификации источников финансирования дефицитов бюджетов за 2021 год согласно приложению № 6.</w:t>
      </w:r>
    </w:p>
    <w:p w:rsidR="00584C7F" w:rsidRDefault="00584C7F" w:rsidP="00584C7F">
      <w:pPr>
        <w:ind w:firstLine="540"/>
        <w:jc w:val="both"/>
        <w:rPr>
          <w:sz w:val="28"/>
          <w:szCs w:val="28"/>
        </w:rPr>
      </w:pPr>
      <w:r>
        <w:rPr>
          <w:sz w:val="28"/>
          <w:szCs w:val="28"/>
        </w:rPr>
        <w:t>8. Утвердить исполнение источников финансирования дефицита районного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за 2021 год согласно приложению № 7.</w:t>
      </w:r>
    </w:p>
    <w:p w:rsidR="00584C7F" w:rsidRDefault="00584C7F" w:rsidP="00584C7F">
      <w:pPr>
        <w:ind w:firstLine="540"/>
        <w:jc w:val="both"/>
        <w:rPr>
          <w:sz w:val="28"/>
          <w:szCs w:val="28"/>
        </w:rPr>
      </w:pPr>
      <w:r>
        <w:rPr>
          <w:sz w:val="28"/>
          <w:szCs w:val="28"/>
        </w:rPr>
        <w:t>9. Утвердить исполнение расходов на реализацию муниципальных программ за 2021 год, согласно приложению № 8.</w:t>
      </w:r>
    </w:p>
    <w:p w:rsidR="00584C7F" w:rsidRDefault="00584C7F" w:rsidP="00584C7F">
      <w:pPr>
        <w:ind w:firstLine="540"/>
        <w:jc w:val="both"/>
        <w:rPr>
          <w:sz w:val="28"/>
          <w:szCs w:val="28"/>
        </w:rPr>
      </w:pPr>
      <w:r>
        <w:rPr>
          <w:sz w:val="28"/>
          <w:szCs w:val="28"/>
        </w:rPr>
        <w:t>10. Утвердить исполнение расходов на реализацию публичных нормативных обязательств за 2021 год согласно приложению № 9.</w:t>
      </w:r>
    </w:p>
    <w:p w:rsidR="00584C7F" w:rsidRDefault="00584C7F" w:rsidP="00584C7F">
      <w:pPr>
        <w:ind w:firstLine="540"/>
        <w:jc w:val="both"/>
        <w:rPr>
          <w:sz w:val="28"/>
          <w:szCs w:val="28"/>
        </w:rPr>
      </w:pPr>
      <w:r>
        <w:rPr>
          <w:sz w:val="28"/>
          <w:szCs w:val="28"/>
        </w:rPr>
        <w:t xml:space="preserve">11. Утвердить исполнение расходов районного бюджета на предоставление межбюджетных трансфертов бюджетам поселений согласно приложениям       </w:t>
      </w:r>
      <w:r w:rsidRPr="00EE437F">
        <w:rPr>
          <w:sz w:val="28"/>
          <w:szCs w:val="28"/>
        </w:rPr>
        <w:t xml:space="preserve">№ </w:t>
      </w:r>
      <w:r>
        <w:rPr>
          <w:sz w:val="28"/>
          <w:szCs w:val="28"/>
        </w:rPr>
        <w:t>10</w:t>
      </w:r>
      <w:r w:rsidRPr="006D3B28">
        <w:rPr>
          <w:sz w:val="28"/>
          <w:szCs w:val="28"/>
        </w:rPr>
        <w:t>-</w:t>
      </w:r>
      <w:r>
        <w:rPr>
          <w:sz w:val="28"/>
          <w:szCs w:val="28"/>
        </w:rPr>
        <w:t>19.</w:t>
      </w:r>
    </w:p>
    <w:p w:rsidR="00584C7F" w:rsidRDefault="00584C7F" w:rsidP="00584C7F">
      <w:pPr>
        <w:ind w:firstLine="540"/>
        <w:jc w:val="both"/>
        <w:rPr>
          <w:sz w:val="28"/>
          <w:szCs w:val="28"/>
        </w:rPr>
      </w:pPr>
      <w:r>
        <w:rPr>
          <w:sz w:val="28"/>
          <w:szCs w:val="28"/>
        </w:rPr>
        <w:t xml:space="preserve">12. Утвердить исполнение программы муниципальных внутренних заимствований за 2021 год согласно приложению </w:t>
      </w:r>
      <w:r w:rsidRPr="00EE437F">
        <w:rPr>
          <w:sz w:val="28"/>
          <w:szCs w:val="28"/>
        </w:rPr>
        <w:t xml:space="preserve">№ </w:t>
      </w:r>
      <w:r>
        <w:rPr>
          <w:sz w:val="28"/>
          <w:szCs w:val="28"/>
        </w:rPr>
        <w:t>20.</w:t>
      </w:r>
    </w:p>
    <w:p w:rsidR="00584C7F" w:rsidRDefault="00584C7F" w:rsidP="00584C7F">
      <w:pPr>
        <w:ind w:firstLine="540"/>
        <w:jc w:val="both"/>
        <w:rPr>
          <w:sz w:val="28"/>
          <w:szCs w:val="28"/>
        </w:rPr>
      </w:pPr>
      <w:r>
        <w:rPr>
          <w:sz w:val="28"/>
          <w:szCs w:val="28"/>
        </w:rPr>
        <w:t>13. Решение вступает в силу в соответствии с действующим законодательством.</w:t>
      </w:r>
    </w:p>
    <w:p w:rsidR="00584C7F" w:rsidRDefault="00584C7F" w:rsidP="00584C7F">
      <w:pPr>
        <w:ind w:firstLine="540"/>
        <w:jc w:val="both"/>
        <w:rPr>
          <w:sz w:val="28"/>
          <w:szCs w:val="28"/>
        </w:rPr>
      </w:pPr>
    </w:p>
    <w:p w:rsidR="00584C7F" w:rsidRDefault="00584C7F" w:rsidP="00584C7F">
      <w:pPr>
        <w:ind w:firstLine="540"/>
        <w:jc w:val="both"/>
        <w:rPr>
          <w:sz w:val="28"/>
          <w:szCs w:val="28"/>
        </w:rPr>
      </w:pPr>
    </w:p>
    <w:p w:rsidR="00584C7F" w:rsidRDefault="00584C7F" w:rsidP="00584C7F">
      <w:pPr>
        <w:ind w:firstLine="540"/>
        <w:jc w:val="both"/>
        <w:rPr>
          <w:sz w:val="28"/>
          <w:szCs w:val="28"/>
        </w:rPr>
      </w:pPr>
    </w:p>
    <w:p w:rsidR="003F6AC4" w:rsidRPr="00F8139E" w:rsidRDefault="003F6AC4" w:rsidP="00915141">
      <w:pPr>
        <w:jc w:val="both"/>
        <w:rPr>
          <w:sz w:val="28"/>
          <w:szCs w:val="28"/>
        </w:rPr>
      </w:pPr>
      <w:r w:rsidRPr="00F8139E">
        <w:rPr>
          <w:sz w:val="28"/>
          <w:szCs w:val="28"/>
        </w:rPr>
        <w:t xml:space="preserve">Председатель </w:t>
      </w:r>
    </w:p>
    <w:p w:rsidR="003F6AC4" w:rsidRPr="00F8139E" w:rsidRDefault="003F6AC4" w:rsidP="00915141">
      <w:pPr>
        <w:jc w:val="both"/>
        <w:rPr>
          <w:sz w:val="28"/>
          <w:szCs w:val="28"/>
        </w:rPr>
      </w:pPr>
      <w:r>
        <w:rPr>
          <w:sz w:val="28"/>
          <w:szCs w:val="28"/>
        </w:rPr>
        <w:t xml:space="preserve">Куменской районной Думы    </w:t>
      </w:r>
      <w:r w:rsidRPr="00F8139E">
        <w:rPr>
          <w:sz w:val="28"/>
          <w:szCs w:val="28"/>
        </w:rPr>
        <w:t>А.А. Машковцева</w:t>
      </w:r>
    </w:p>
    <w:p w:rsidR="005427F5" w:rsidRDefault="005427F5" w:rsidP="00367272">
      <w:pPr>
        <w:tabs>
          <w:tab w:val="left" w:pos="7371"/>
        </w:tabs>
        <w:spacing w:line="276" w:lineRule="auto"/>
        <w:rPr>
          <w:sz w:val="28"/>
          <w:szCs w:val="28"/>
        </w:rPr>
      </w:pPr>
    </w:p>
    <w:p w:rsidR="00922F91" w:rsidRDefault="003F6AC4" w:rsidP="00367272">
      <w:pPr>
        <w:tabs>
          <w:tab w:val="left" w:pos="7371"/>
        </w:tabs>
        <w:spacing w:line="276" w:lineRule="auto"/>
        <w:rPr>
          <w:sz w:val="28"/>
          <w:szCs w:val="28"/>
        </w:rPr>
      </w:pPr>
      <w:r w:rsidRPr="00F8139E">
        <w:rPr>
          <w:sz w:val="28"/>
          <w:szCs w:val="28"/>
        </w:rPr>
        <w:t>Глава Куменского района</w:t>
      </w:r>
      <w:r>
        <w:rPr>
          <w:sz w:val="28"/>
          <w:szCs w:val="28"/>
        </w:rPr>
        <w:t xml:space="preserve">        </w:t>
      </w:r>
      <w:r w:rsidR="005427F5">
        <w:rPr>
          <w:sz w:val="28"/>
          <w:szCs w:val="28"/>
        </w:rPr>
        <w:t xml:space="preserve">  </w:t>
      </w:r>
      <w:r w:rsidRPr="00F8139E">
        <w:rPr>
          <w:sz w:val="28"/>
          <w:szCs w:val="28"/>
        </w:rPr>
        <w:t>И.Н. Шемпелев</w:t>
      </w:r>
    </w:p>
    <w:p w:rsidR="00922F91" w:rsidRDefault="00922F91">
      <w:pPr>
        <w:spacing w:after="200" w:line="276" w:lineRule="auto"/>
        <w:rPr>
          <w:sz w:val="28"/>
          <w:szCs w:val="28"/>
        </w:rPr>
      </w:pPr>
      <w:r>
        <w:rPr>
          <w:sz w:val="28"/>
          <w:szCs w:val="28"/>
        </w:rPr>
        <w:br w:type="page"/>
      </w:r>
    </w:p>
    <w:p w:rsidR="00C17F6F" w:rsidRPr="00482E7C" w:rsidRDefault="00C17F6F" w:rsidP="00C17F6F">
      <w:pPr>
        <w:jc w:val="center"/>
        <w:rPr>
          <w:b/>
          <w:sz w:val="26"/>
          <w:szCs w:val="26"/>
        </w:rPr>
      </w:pPr>
      <w:r w:rsidRPr="00482E7C">
        <w:rPr>
          <w:b/>
          <w:sz w:val="26"/>
          <w:szCs w:val="26"/>
        </w:rPr>
        <w:lastRenderedPageBreak/>
        <w:t>ПОЯСНИТЕЛЬНАЯ ЗАПИСКА К ОТЧЕТУ</w:t>
      </w:r>
    </w:p>
    <w:p w:rsidR="00C17F6F" w:rsidRPr="00482E7C" w:rsidRDefault="00C17F6F" w:rsidP="00C17F6F">
      <w:pPr>
        <w:jc w:val="center"/>
        <w:rPr>
          <w:b/>
          <w:sz w:val="26"/>
          <w:szCs w:val="26"/>
        </w:rPr>
      </w:pPr>
      <w:r w:rsidRPr="00482E7C">
        <w:rPr>
          <w:b/>
          <w:sz w:val="26"/>
          <w:szCs w:val="26"/>
        </w:rPr>
        <w:t>об исполнении бюджета муниципального образования Куменский муниципальный район Кировской области за 2021 год</w:t>
      </w:r>
    </w:p>
    <w:p w:rsidR="00C17F6F" w:rsidRPr="00482E7C" w:rsidRDefault="00C17F6F" w:rsidP="00C17F6F">
      <w:pPr>
        <w:jc w:val="both"/>
        <w:rPr>
          <w:sz w:val="26"/>
          <w:szCs w:val="26"/>
        </w:rPr>
      </w:pPr>
    </w:p>
    <w:p w:rsidR="00C17F6F" w:rsidRPr="00482E7C" w:rsidRDefault="00C17F6F" w:rsidP="00C17F6F">
      <w:pPr>
        <w:jc w:val="both"/>
        <w:rPr>
          <w:sz w:val="26"/>
          <w:szCs w:val="26"/>
        </w:rPr>
      </w:pPr>
      <w:r w:rsidRPr="00482E7C">
        <w:rPr>
          <w:sz w:val="26"/>
          <w:szCs w:val="26"/>
        </w:rPr>
        <w:tab/>
        <w:t>Отчет об исполнении бюджета муниципального образования Куменский муниципальный район за 2021 год сформирован на основании сводной бюджетной отчетности главных распорядителей средств районного бюджета, главных администраторов доходов и главного администратора источников финансирования дефицита бюджета.</w:t>
      </w:r>
    </w:p>
    <w:p w:rsidR="00C17F6F" w:rsidRPr="00482E7C" w:rsidRDefault="00C17F6F" w:rsidP="00C17F6F">
      <w:pPr>
        <w:jc w:val="both"/>
        <w:rPr>
          <w:sz w:val="26"/>
          <w:szCs w:val="26"/>
        </w:rPr>
      </w:pPr>
      <w:r w:rsidRPr="00482E7C">
        <w:rPr>
          <w:sz w:val="26"/>
          <w:szCs w:val="26"/>
        </w:rPr>
        <w:tab/>
        <w:t>В течение года в решение Куменской районной Думы «О бюджете муниципального образования Куменский муниципальный район Кировской области на 2021 год и плановый период 2022 и 2023 годов» внесено 8 изменений, в результате чего доходы в целом были увеличены на 44 502,8 тыс. рублей или на 7 %, расходы – на 34 896,0 тыс. рублей или на 9,5 %, по концу года запланирован профицит в сумме 2 306,7 тыс. рублей.</w:t>
      </w:r>
    </w:p>
    <w:p w:rsidR="00C17F6F" w:rsidRPr="00482E7C" w:rsidRDefault="00C17F6F" w:rsidP="00C17F6F">
      <w:pPr>
        <w:jc w:val="both"/>
        <w:rPr>
          <w:sz w:val="26"/>
          <w:szCs w:val="26"/>
        </w:rPr>
      </w:pPr>
      <w:r w:rsidRPr="00482E7C">
        <w:rPr>
          <w:sz w:val="26"/>
          <w:szCs w:val="26"/>
        </w:rPr>
        <w:tab/>
        <w:t>Общие параметры районного бюджета по исполнению за 2021 год сложились по доходам в сумме 399 920,5 тыс. рублей, по расходам 389 090,4 тыс. рублей, с профицитом в сумме 10 830,1 тыс. рублей.</w:t>
      </w:r>
    </w:p>
    <w:p w:rsidR="00C17F6F" w:rsidRPr="00482E7C" w:rsidRDefault="00C17F6F" w:rsidP="00C17F6F">
      <w:pPr>
        <w:jc w:val="both"/>
        <w:rPr>
          <w:sz w:val="26"/>
          <w:szCs w:val="26"/>
        </w:rPr>
      </w:pPr>
    </w:p>
    <w:p w:rsidR="00C17F6F" w:rsidRPr="00482E7C" w:rsidRDefault="00C17F6F" w:rsidP="00C17F6F">
      <w:pPr>
        <w:jc w:val="center"/>
        <w:rPr>
          <w:b/>
          <w:sz w:val="26"/>
          <w:szCs w:val="26"/>
        </w:rPr>
      </w:pPr>
      <w:r w:rsidRPr="00482E7C">
        <w:rPr>
          <w:b/>
          <w:sz w:val="26"/>
          <w:szCs w:val="26"/>
        </w:rPr>
        <w:t>ДОХОДЫ</w:t>
      </w:r>
    </w:p>
    <w:p w:rsidR="00C17F6F" w:rsidRPr="00482E7C" w:rsidRDefault="00C17F6F" w:rsidP="00C17F6F">
      <w:pPr>
        <w:pStyle w:val="21"/>
        <w:spacing w:before="100" w:beforeAutospacing="1" w:after="0" w:line="240" w:lineRule="auto"/>
        <w:ind w:firstLine="708"/>
        <w:jc w:val="both"/>
        <w:rPr>
          <w:sz w:val="26"/>
          <w:szCs w:val="26"/>
        </w:rPr>
      </w:pPr>
      <w:r w:rsidRPr="00482E7C">
        <w:rPr>
          <w:sz w:val="26"/>
          <w:szCs w:val="26"/>
        </w:rPr>
        <w:t xml:space="preserve">Прогноз поступления доходов в бюджет муниципального района рассчитывался исходя из показателей прогноза социально-экономического развития района по второму (базовому) варианту, предполагающему более высокие темпы роста. </w:t>
      </w:r>
    </w:p>
    <w:p w:rsidR="00C17F6F" w:rsidRPr="00482E7C" w:rsidRDefault="00C17F6F" w:rsidP="00C17F6F">
      <w:pPr>
        <w:pStyle w:val="21"/>
        <w:spacing w:after="0" w:line="240" w:lineRule="auto"/>
        <w:ind w:firstLine="708"/>
        <w:jc w:val="both"/>
        <w:rPr>
          <w:sz w:val="26"/>
          <w:szCs w:val="26"/>
        </w:rPr>
      </w:pPr>
      <w:r w:rsidRPr="00482E7C">
        <w:rPr>
          <w:sz w:val="26"/>
          <w:szCs w:val="26"/>
        </w:rPr>
        <w:t>Доходная часть районного бюджета с учетом безвозмездных поступлений за 2021 год исполнена в сумме 399 920,5 тыс. руб. или на 98,9% к уточненному годовому плану.</w:t>
      </w:r>
    </w:p>
    <w:p w:rsidR="00C17F6F" w:rsidRPr="00482E7C" w:rsidRDefault="00C17F6F" w:rsidP="00C17F6F">
      <w:pPr>
        <w:pStyle w:val="21"/>
        <w:spacing w:after="0" w:line="240" w:lineRule="auto"/>
        <w:ind w:firstLine="708"/>
        <w:jc w:val="both"/>
        <w:rPr>
          <w:sz w:val="26"/>
          <w:szCs w:val="26"/>
        </w:rPr>
      </w:pPr>
      <w:r w:rsidRPr="00482E7C">
        <w:rPr>
          <w:sz w:val="26"/>
          <w:szCs w:val="26"/>
        </w:rPr>
        <w:t>Основные показатели исполнения доходов районного бюджета представлены в следующей таблице:</w:t>
      </w:r>
    </w:p>
    <w:p w:rsidR="00C17F6F" w:rsidRPr="00FF71C8" w:rsidRDefault="00C17F6F" w:rsidP="00C17F6F">
      <w:pPr>
        <w:pStyle w:val="21"/>
        <w:spacing w:line="240" w:lineRule="auto"/>
        <w:ind w:left="7082" w:firstLine="709"/>
        <w:rPr>
          <w:sz w:val="28"/>
          <w:szCs w:val="28"/>
        </w:rPr>
      </w:pPr>
      <w:r w:rsidRPr="00FF71C8">
        <w:rPr>
          <w:sz w:val="28"/>
          <w:szCs w:val="28"/>
        </w:rPr>
        <w:t>тыс. рублей</w:t>
      </w:r>
    </w:p>
    <w:bookmarkStart w:id="0" w:name="_MON_1520231143"/>
    <w:bookmarkEnd w:id="0"/>
    <w:p w:rsidR="00C17F6F" w:rsidRDefault="00C17F6F" w:rsidP="00C17F6F">
      <w:r>
        <w:object w:dxaOrig="9737" w:dyaOrig="26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75pt;height:136.5pt" o:ole="">
            <v:imagedata r:id="rId9" o:title=""/>
          </v:shape>
          <o:OLEObject Type="Embed" ProgID="Excel.Sheet.8" ShapeID="_x0000_i1025" DrawAspect="Content" ObjectID="_1715153301" r:id="rId10"/>
        </w:object>
      </w:r>
      <w:r>
        <w:tab/>
      </w:r>
    </w:p>
    <w:p w:rsidR="00C17F6F" w:rsidRPr="00482E7C" w:rsidRDefault="00C17F6F" w:rsidP="00C17F6F">
      <w:pPr>
        <w:ind w:firstLine="708"/>
        <w:jc w:val="both"/>
        <w:rPr>
          <w:sz w:val="26"/>
          <w:szCs w:val="26"/>
        </w:rPr>
      </w:pPr>
      <w:r w:rsidRPr="00482E7C">
        <w:rPr>
          <w:sz w:val="26"/>
          <w:szCs w:val="26"/>
        </w:rPr>
        <w:t xml:space="preserve">Структура доходов районного бюджета в 2020 и 2021 годах представлена в следующей диаграмме. </w:t>
      </w:r>
    </w:p>
    <w:p w:rsidR="00C17F6F" w:rsidRPr="00482E7C" w:rsidRDefault="00C17F6F" w:rsidP="00C17F6F">
      <w:pPr>
        <w:tabs>
          <w:tab w:val="left" w:pos="701"/>
        </w:tabs>
        <w:rPr>
          <w:b/>
          <w:sz w:val="26"/>
          <w:szCs w:val="26"/>
        </w:rPr>
      </w:pPr>
    </w:p>
    <w:p w:rsidR="00C17F6F" w:rsidRDefault="00C17F6F" w:rsidP="00C17F6F">
      <w:pPr>
        <w:tabs>
          <w:tab w:val="left" w:pos="701"/>
        </w:tabs>
        <w:rPr>
          <w:b/>
        </w:rPr>
      </w:pPr>
    </w:p>
    <w:p w:rsidR="00C17F6F" w:rsidRDefault="00C17F6F" w:rsidP="00C17F6F">
      <w:pPr>
        <w:tabs>
          <w:tab w:val="left" w:pos="701"/>
        </w:tabs>
        <w:rPr>
          <w:b/>
        </w:rPr>
      </w:pPr>
    </w:p>
    <w:p w:rsidR="00C17F6F" w:rsidRPr="00482E7C" w:rsidRDefault="00C17F6F" w:rsidP="00C17F6F">
      <w:pPr>
        <w:tabs>
          <w:tab w:val="left" w:pos="701"/>
        </w:tabs>
        <w:rPr>
          <w:sz w:val="26"/>
          <w:szCs w:val="26"/>
        </w:rPr>
      </w:pPr>
      <w:r>
        <w:rPr>
          <w:noProof/>
        </w:rPr>
        <w:lastRenderedPageBreak/>
        <w:drawing>
          <wp:anchor distT="0" distB="0" distL="114300" distR="114300" simplePos="0" relativeHeight="251661312" behindDoc="0" locked="0" layoutInCell="1" allowOverlap="1">
            <wp:simplePos x="0" y="0"/>
            <wp:positionH relativeFrom="column">
              <wp:posOffset>-111125</wp:posOffset>
            </wp:positionH>
            <wp:positionV relativeFrom="paragraph">
              <wp:posOffset>-1270</wp:posOffset>
            </wp:positionV>
            <wp:extent cx="2240915" cy="1543050"/>
            <wp:effectExtent l="0" t="0" r="0" b="0"/>
            <wp:wrapSquare wrapText="right"/>
            <wp:docPr id="10"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t xml:space="preserve">              </w:t>
      </w:r>
      <w:r>
        <w:rPr>
          <w:noProof/>
        </w:rPr>
        <w:drawing>
          <wp:inline distT="0" distB="0" distL="0" distR="0">
            <wp:extent cx="2122170" cy="1638935"/>
            <wp:effectExtent l="0" t="0" r="0" b="0"/>
            <wp:docPr id="120" name="Объект 1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b/>
          <w:noProof/>
        </w:rPr>
        <w:br w:type="textWrapping" w:clear="all"/>
      </w:r>
    </w:p>
    <w:p w:rsidR="00C17F6F" w:rsidRPr="00482E7C" w:rsidRDefault="00C17F6F" w:rsidP="00C17F6F">
      <w:pPr>
        <w:ind w:firstLine="708"/>
        <w:jc w:val="both"/>
        <w:rPr>
          <w:sz w:val="26"/>
          <w:szCs w:val="26"/>
        </w:rPr>
      </w:pPr>
      <w:r w:rsidRPr="00482E7C">
        <w:rPr>
          <w:sz w:val="26"/>
          <w:szCs w:val="26"/>
        </w:rPr>
        <w:t>В структуре доходов районного бюджета в 2021 году по сравнению с 2020 годом доля налоговых и неналоговых доходов (далее - собственные доходы) составляет 30%, доля безвозмездных поступлений составляет 70%.</w:t>
      </w:r>
    </w:p>
    <w:p w:rsidR="00C17F6F" w:rsidRPr="00482E7C" w:rsidRDefault="00C17F6F" w:rsidP="00C17F6F">
      <w:pPr>
        <w:ind w:firstLine="708"/>
        <w:jc w:val="both"/>
        <w:rPr>
          <w:sz w:val="26"/>
          <w:szCs w:val="26"/>
        </w:rPr>
      </w:pPr>
      <w:r w:rsidRPr="00482E7C">
        <w:rPr>
          <w:sz w:val="26"/>
          <w:szCs w:val="26"/>
        </w:rPr>
        <w:t>Объем собственных доходов составил 121 471,3 тыс. руб. или 101,7% к уточненному годовому плану, сверх запланированных сумм поступило 2 041,0 тыс. руб.</w:t>
      </w:r>
    </w:p>
    <w:p w:rsidR="00C17F6F" w:rsidRPr="00482E7C" w:rsidRDefault="00C17F6F" w:rsidP="00C17F6F">
      <w:pPr>
        <w:pStyle w:val="21"/>
        <w:spacing w:line="240" w:lineRule="auto"/>
        <w:ind w:firstLine="708"/>
        <w:jc w:val="both"/>
        <w:rPr>
          <w:sz w:val="26"/>
          <w:szCs w:val="26"/>
        </w:rPr>
      </w:pPr>
      <w:r w:rsidRPr="00482E7C">
        <w:rPr>
          <w:sz w:val="26"/>
          <w:szCs w:val="26"/>
        </w:rPr>
        <w:t>В течение года планы были увеличены в целом на общую сумму 44 502,8 тыс. рублей, в том числе по безвозмездным поступлениям рост на 22 594,2 тыс. рублей, по собственным доходам рост на 21 908,6 тыс. рублей.</w:t>
      </w:r>
    </w:p>
    <w:p w:rsidR="00C17F6F" w:rsidRPr="00482E7C" w:rsidRDefault="00C17F6F" w:rsidP="00C17F6F">
      <w:pPr>
        <w:pStyle w:val="21"/>
        <w:spacing w:line="240" w:lineRule="auto"/>
        <w:ind w:firstLine="708"/>
        <w:jc w:val="center"/>
        <w:rPr>
          <w:b/>
          <w:sz w:val="26"/>
          <w:szCs w:val="26"/>
        </w:rPr>
      </w:pPr>
    </w:p>
    <w:p w:rsidR="00C17F6F" w:rsidRPr="00482E7C" w:rsidRDefault="00C17F6F" w:rsidP="00C17F6F">
      <w:pPr>
        <w:pStyle w:val="21"/>
        <w:spacing w:after="0" w:line="240" w:lineRule="auto"/>
        <w:ind w:firstLine="708"/>
        <w:jc w:val="center"/>
        <w:rPr>
          <w:sz w:val="26"/>
          <w:szCs w:val="26"/>
        </w:rPr>
      </w:pPr>
      <w:r w:rsidRPr="00482E7C">
        <w:rPr>
          <w:b/>
          <w:sz w:val="26"/>
          <w:szCs w:val="26"/>
        </w:rPr>
        <w:t>Налоговые доходы</w:t>
      </w:r>
    </w:p>
    <w:p w:rsidR="00C17F6F" w:rsidRPr="00482E7C" w:rsidRDefault="00C17F6F" w:rsidP="00C17F6F">
      <w:pPr>
        <w:pStyle w:val="21"/>
        <w:spacing w:after="0" w:line="240" w:lineRule="auto"/>
        <w:ind w:firstLine="708"/>
        <w:jc w:val="both"/>
        <w:rPr>
          <w:sz w:val="26"/>
          <w:szCs w:val="26"/>
        </w:rPr>
      </w:pPr>
      <w:r w:rsidRPr="00482E7C">
        <w:rPr>
          <w:sz w:val="26"/>
          <w:szCs w:val="26"/>
        </w:rPr>
        <w:t>Поступление налоговых доходов в 2021 году составило 95 511,8 тыс. руб. или 102,0% к уточненному годовому плану, свыше запланированного поступило 1 845,7 тыс. руб. Плановые показатели выполнены по всем налоговым платежам.</w:t>
      </w:r>
    </w:p>
    <w:p w:rsidR="00C17F6F" w:rsidRPr="00482E7C" w:rsidRDefault="00C17F6F" w:rsidP="00C17F6F">
      <w:pPr>
        <w:pStyle w:val="21"/>
        <w:spacing w:after="0" w:line="240" w:lineRule="auto"/>
        <w:ind w:firstLine="708"/>
        <w:jc w:val="both"/>
        <w:rPr>
          <w:sz w:val="26"/>
          <w:szCs w:val="26"/>
        </w:rPr>
      </w:pPr>
      <w:r w:rsidRPr="00482E7C">
        <w:rPr>
          <w:sz w:val="26"/>
          <w:szCs w:val="26"/>
        </w:rPr>
        <w:t>Исполнение основных налоговых доходов районного бюджета представлено в следующей таблице:</w:t>
      </w:r>
      <w:bookmarkStart w:id="1" w:name="_MON_1520232688"/>
      <w:bookmarkEnd w:id="1"/>
    </w:p>
    <w:p w:rsidR="00C17F6F" w:rsidRPr="00482E7C" w:rsidRDefault="00C17F6F" w:rsidP="00C17F6F">
      <w:pPr>
        <w:pStyle w:val="21"/>
        <w:spacing w:after="0" w:line="240" w:lineRule="auto"/>
        <w:ind w:firstLine="708"/>
        <w:jc w:val="both"/>
        <w:rPr>
          <w:sz w:val="26"/>
          <w:szCs w:val="26"/>
        </w:rPr>
      </w:pPr>
    </w:p>
    <w:p w:rsidR="00C17F6F" w:rsidRDefault="00C17F6F" w:rsidP="00C17F6F">
      <w:pPr>
        <w:rPr>
          <w:sz w:val="28"/>
          <w:szCs w:val="28"/>
        </w:rPr>
      </w:pPr>
      <w:r w:rsidRPr="002811A4">
        <w:rPr>
          <w:sz w:val="28"/>
          <w:szCs w:val="28"/>
        </w:rPr>
        <w:object w:dxaOrig="9623" w:dyaOrig="6727">
          <v:shape id="_x0000_i1026" type="#_x0000_t75" style="width:468.75pt;height:391.5pt" o:ole="">
            <v:imagedata r:id="rId13" o:title=""/>
          </v:shape>
          <o:OLEObject Type="Embed" ProgID="Excel.Sheet.8" ShapeID="_x0000_i1026" DrawAspect="Content" ObjectID="_1715153302" r:id="rId14"/>
        </w:object>
      </w:r>
    </w:p>
    <w:p w:rsidR="00C17F6F" w:rsidRDefault="00C17F6F" w:rsidP="00C17F6F">
      <w:pPr>
        <w:tabs>
          <w:tab w:val="left" w:pos="1114"/>
        </w:tabs>
        <w:rPr>
          <w:sz w:val="28"/>
          <w:szCs w:val="28"/>
        </w:rPr>
      </w:pPr>
    </w:p>
    <w:p w:rsidR="00C17F6F" w:rsidRDefault="00C17F6F" w:rsidP="00C17F6F">
      <w:pPr>
        <w:pStyle w:val="21"/>
        <w:spacing w:after="0" w:line="240" w:lineRule="auto"/>
        <w:ind w:firstLine="708"/>
        <w:jc w:val="both"/>
        <w:rPr>
          <w:sz w:val="28"/>
          <w:szCs w:val="28"/>
        </w:rPr>
      </w:pPr>
      <w:r w:rsidRPr="00EB3ED0">
        <w:rPr>
          <w:sz w:val="28"/>
          <w:szCs w:val="28"/>
        </w:rPr>
        <w:t>В разрезе доходных источников выполнение плана сложилось следующим образом:</w:t>
      </w:r>
    </w:p>
    <w:p w:rsidR="00C17F6F" w:rsidRPr="00EB3ED0" w:rsidRDefault="00C17F6F" w:rsidP="00C17F6F">
      <w:pPr>
        <w:pStyle w:val="21"/>
        <w:spacing w:after="0" w:line="240" w:lineRule="auto"/>
        <w:ind w:firstLine="708"/>
        <w:jc w:val="both"/>
        <w:rPr>
          <w:sz w:val="28"/>
          <w:szCs w:val="28"/>
        </w:rPr>
      </w:pPr>
      <w:r>
        <w:rPr>
          <w:sz w:val="28"/>
          <w:szCs w:val="28"/>
        </w:rPr>
        <w:t xml:space="preserve">Налога на доходы физических лиц поступило 54 075,1 тыс. руб., что составляет 101,2 % </w:t>
      </w:r>
      <w:r w:rsidRPr="00EB3ED0">
        <w:rPr>
          <w:sz w:val="28"/>
          <w:szCs w:val="28"/>
        </w:rPr>
        <w:t>годовых плановых назначений</w:t>
      </w:r>
      <w:r>
        <w:rPr>
          <w:sz w:val="28"/>
          <w:szCs w:val="28"/>
        </w:rPr>
        <w:t>, свыше запланированного поступило 648,8 тыс. руб.</w:t>
      </w:r>
    </w:p>
    <w:p w:rsidR="00C17F6F" w:rsidRDefault="00C17F6F" w:rsidP="00C17F6F">
      <w:pPr>
        <w:pStyle w:val="21"/>
        <w:spacing w:after="0" w:line="240" w:lineRule="auto"/>
        <w:ind w:firstLine="708"/>
        <w:jc w:val="both"/>
        <w:rPr>
          <w:sz w:val="28"/>
          <w:szCs w:val="28"/>
        </w:rPr>
      </w:pPr>
      <w:r>
        <w:rPr>
          <w:sz w:val="28"/>
          <w:szCs w:val="28"/>
        </w:rPr>
        <w:t xml:space="preserve">Налогов на совокупный доход поступило 26 834,1 тыс. руб., что составляет 103,9 </w:t>
      </w:r>
      <w:r w:rsidRPr="00EB3ED0">
        <w:rPr>
          <w:sz w:val="28"/>
          <w:szCs w:val="28"/>
        </w:rPr>
        <w:t>%</w:t>
      </w:r>
      <w:r>
        <w:rPr>
          <w:sz w:val="28"/>
          <w:szCs w:val="28"/>
        </w:rPr>
        <w:t xml:space="preserve"> </w:t>
      </w:r>
      <w:r w:rsidRPr="00EB3ED0">
        <w:rPr>
          <w:sz w:val="28"/>
          <w:szCs w:val="28"/>
        </w:rPr>
        <w:t>годовых плановых назначений</w:t>
      </w:r>
      <w:r>
        <w:rPr>
          <w:sz w:val="28"/>
          <w:szCs w:val="28"/>
        </w:rPr>
        <w:t xml:space="preserve">, свыше запланированного поступило 1 003,0 тыс. рублей. </w:t>
      </w:r>
    </w:p>
    <w:p w:rsidR="00C17F6F" w:rsidRDefault="00C17F6F" w:rsidP="00C17F6F">
      <w:pPr>
        <w:pStyle w:val="21"/>
        <w:spacing w:after="0" w:line="240" w:lineRule="auto"/>
        <w:ind w:firstLine="708"/>
        <w:jc w:val="both"/>
        <w:rPr>
          <w:sz w:val="28"/>
          <w:szCs w:val="28"/>
        </w:rPr>
      </w:pPr>
      <w:r w:rsidRPr="00EB3ED0">
        <w:rPr>
          <w:sz w:val="28"/>
          <w:szCs w:val="28"/>
        </w:rPr>
        <w:t>Налога на имущество организаций поступило</w:t>
      </w:r>
      <w:r>
        <w:rPr>
          <w:sz w:val="28"/>
          <w:szCs w:val="28"/>
        </w:rPr>
        <w:t xml:space="preserve"> 9 053,7 </w:t>
      </w:r>
      <w:r w:rsidRPr="00EB3ED0">
        <w:rPr>
          <w:sz w:val="28"/>
          <w:szCs w:val="28"/>
        </w:rPr>
        <w:t>тыс. руб., что составляет 10</w:t>
      </w:r>
      <w:r>
        <w:rPr>
          <w:sz w:val="28"/>
          <w:szCs w:val="28"/>
        </w:rPr>
        <w:t>1,1</w:t>
      </w:r>
      <w:r w:rsidRPr="00EB3ED0">
        <w:rPr>
          <w:sz w:val="28"/>
          <w:szCs w:val="28"/>
        </w:rPr>
        <w:t>% годовых плановых назначений</w:t>
      </w:r>
      <w:r>
        <w:rPr>
          <w:sz w:val="28"/>
          <w:szCs w:val="28"/>
        </w:rPr>
        <w:t>, свыше запланированного поступило 100,8 тыс. рублей.</w:t>
      </w:r>
    </w:p>
    <w:p w:rsidR="00C17F6F" w:rsidRDefault="00C17F6F" w:rsidP="00C17F6F">
      <w:pPr>
        <w:pStyle w:val="21"/>
        <w:spacing w:after="0" w:line="240" w:lineRule="auto"/>
        <w:ind w:firstLine="708"/>
        <w:jc w:val="both"/>
        <w:rPr>
          <w:sz w:val="28"/>
          <w:szCs w:val="28"/>
        </w:rPr>
      </w:pPr>
      <w:r w:rsidRPr="00E14C8E">
        <w:rPr>
          <w:sz w:val="28"/>
          <w:szCs w:val="28"/>
        </w:rPr>
        <w:t>Государс</w:t>
      </w:r>
      <w:r>
        <w:rPr>
          <w:sz w:val="28"/>
          <w:szCs w:val="28"/>
        </w:rPr>
        <w:t xml:space="preserve">твенной пошлины поступило 1 941,2 </w:t>
      </w:r>
      <w:r w:rsidRPr="00E14C8E">
        <w:rPr>
          <w:sz w:val="28"/>
          <w:szCs w:val="28"/>
        </w:rPr>
        <w:t xml:space="preserve">тыс. руб., что составляет </w:t>
      </w:r>
      <w:r>
        <w:rPr>
          <w:sz w:val="28"/>
          <w:szCs w:val="28"/>
        </w:rPr>
        <w:t>101,4 % годовых плановых назначений, свыше запланированного поступило 26,2 тыс. руб.</w:t>
      </w:r>
    </w:p>
    <w:p w:rsidR="00C17F6F" w:rsidRPr="00A44ADE" w:rsidRDefault="00C17F6F" w:rsidP="00C17F6F">
      <w:pPr>
        <w:pStyle w:val="21"/>
        <w:spacing w:after="0" w:line="240" w:lineRule="auto"/>
        <w:ind w:firstLine="708"/>
        <w:jc w:val="both"/>
        <w:rPr>
          <w:sz w:val="28"/>
          <w:szCs w:val="28"/>
        </w:rPr>
      </w:pPr>
      <w:r>
        <w:rPr>
          <w:sz w:val="28"/>
          <w:szCs w:val="28"/>
        </w:rPr>
        <w:t xml:space="preserve">Основная часть налоговых доходов районного бюджета обеспечена поступлениями налога на доходы физических лиц (56,6 % от общего объема налоговых поступлений), имущественных налогов (9,5 %), налогов на совокупный доход (28,1%). </w:t>
      </w:r>
    </w:p>
    <w:p w:rsidR="00C17F6F" w:rsidRDefault="00C17F6F" w:rsidP="00C17F6F">
      <w:pPr>
        <w:ind w:firstLine="708"/>
        <w:jc w:val="both"/>
        <w:rPr>
          <w:sz w:val="28"/>
          <w:szCs w:val="28"/>
        </w:rPr>
      </w:pPr>
      <w:r w:rsidRPr="00EB3ED0">
        <w:rPr>
          <w:sz w:val="28"/>
          <w:szCs w:val="28"/>
        </w:rPr>
        <w:t>В сравнении с 20</w:t>
      </w:r>
      <w:r>
        <w:rPr>
          <w:sz w:val="28"/>
          <w:szCs w:val="28"/>
        </w:rPr>
        <w:t>20</w:t>
      </w:r>
      <w:r w:rsidRPr="00EB3ED0">
        <w:rPr>
          <w:sz w:val="28"/>
          <w:szCs w:val="28"/>
        </w:rPr>
        <w:t xml:space="preserve"> годом </w:t>
      </w:r>
      <w:r>
        <w:rPr>
          <w:sz w:val="28"/>
          <w:szCs w:val="28"/>
        </w:rPr>
        <w:t xml:space="preserve">налоговые </w:t>
      </w:r>
      <w:r w:rsidRPr="00EB3ED0">
        <w:rPr>
          <w:sz w:val="28"/>
          <w:szCs w:val="28"/>
        </w:rPr>
        <w:t xml:space="preserve">доходы районного бюджета в целом </w:t>
      </w:r>
      <w:r>
        <w:rPr>
          <w:sz w:val="28"/>
          <w:szCs w:val="28"/>
        </w:rPr>
        <w:t xml:space="preserve">увеличились на 9,0 % (7 926,2 тыс. руб.) Основное увеличение </w:t>
      </w:r>
      <w:r>
        <w:rPr>
          <w:sz w:val="28"/>
          <w:szCs w:val="28"/>
        </w:rPr>
        <w:lastRenderedPageBreak/>
        <w:t>произошло по налогу, взимаемому в связи с применением упрощенной системы налогообложения на 37,6 % (6 601,4 тыс. руб.).</w:t>
      </w:r>
    </w:p>
    <w:p w:rsidR="00C17F6F" w:rsidRPr="00F8580D" w:rsidRDefault="00C17F6F" w:rsidP="00C17F6F">
      <w:pPr>
        <w:ind w:firstLine="708"/>
        <w:jc w:val="both"/>
        <w:rPr>
          <w:sz w:val="28"/>
          <w:szCs w:val="28"/>
        </w:rPr>
      </w:pPr>
      <w:r>
        <w:rPr>
          <w:sz w:val="28"/>
          <w:szCs w:val="28"/>
        </w:rPr>
        <w:t>В течение года продолжалась работа по привлечению в бюджет налоговых платежей, выводу из тени «скрытой» заработной платы. В результате проведенной работы с работодателями, дополнительно привлечено в консолидированный бюджет района налога на доходы физических лиц в сумме 604,5</w:t>
      </w:r>
      <w:r w:rsidRPr="00F8580D">
        <w:rPr>
          <w:sz w:val="28"/>
          <w:szCs w:val="28"/>
        </w:rPr>
        <w:t xml:space="preserve"> тыс. руб.</w:t>
      </w:r>
    </w:p>
    <w:p w:rsidR="00C17F6F" w:rsidRDefault="00C17F6F" w:rsidP="00C17F6F">
      <w:pPr>
        <w:jc w:val="both"/>
        <w:rPr>
          <w:sz w:val="28"/>
          <w:szCs w:val="28"/>
        </w:rPr>
      </w:pPr>
    </w:p>
    <w:p w:rsidR="00C17F6F" w:rsidRPr="00514E26" w:rsidRDefault="00C17F6F" w:rsidP="00C17F6F">
      <w:pPr>
        <w:jc w:val="center"/>
        <w:rPr>
          <w:b/>
          <w:sz w:val="28"/>
          <w:szCs w:val="28"/>
        </w:rPr>
      </w:pPr>
      <w:r>
        <w:rPr>
          <w:b/>
          <w:sz w:val="28"/>
          <w:szCs w:val="28"/>
        </w:rPr>
        <w:t>Не</w:t>
      </w:r>
      <w:r w:rsidRPr="00514E26">
        <w:rPr>
          <w:b/>
          <w:sz w:val="28"/>
          <w:szCs w:val="28"/>
        </w:rPr>
        <w:t>налоговые доходы</w:t>
      </w:r>
      <w:r>
        <w:rPr>
          <w:b/>
          <w:sz w:val="28"/>
          <w:szCs w:val="28"/>
        </w:rPr>
        <w:t>.</w:t>
      </w:r>
    </w:p>
    <w:p w:rsidR="00C17F6F" w:rsidRDefault="00C17F6F" w:rsidP="00C17F6F">
      <w:pPr>
        <w:ind w:firstLine="708"/>
        <w:jc w:val="both"/>
        <w:rPr>
          <w:sz w:val="28"/>
          <w:szCs w:val="28"/>
        </w:rPr>
      </w:pPr>
      <w:r w:rsidRPr="00220B1B">
        <w:rPr>
          <w:sz w:val="28"/>
          <w:szCs w:val="28"/>
        </w:rPr>
        <w:t>Исполнение основных неналоговых доходов районного бюджета представлено в следующей таблице:</w:t>
      </w:r>
    </w:p>
    <w:p w:rsidR="00C17F6F" w:rsidRDefault="00C17F6F" w:rsidP="00C17F6F">
      <w:pPr>
        <w:jc w:val="both"/>
        <w:rPr>
          <w:sz w:val="28"/>
          <w:szCs w:val="28"/>
        </w:rPr>
      </w:pPr>
      <w:r>
        <w:rPr>
          <w:sz w:val="28"/>
          <w:szCs w:val="28"/>
        </w:rPr>
        <w:t xml:space="preserve">                                                                                               тыс. руб.</w:t>
      </w:r>
    </w:p>
    <w:p w:rsidR="00C17F6F" w:rsidRDefault="00C17F6F" w:rsidP="00C17F6F">
      <w:pPr>
        <w:jc w:val="both"/>
        <w:rPr>
          <w:sz w:val="28"/>
          <w:szCs w:val="28"/>
        </w:rPr>
      </w:pPr>
    </w:p>
    <w:p w:rsidR="00367272" w:rsidRDefault="00367272" w:rsidP="00367272">
      <w:pPr>
        <w:tabs>
          <w:tab w:val="left" w:pos="7371"/>
        </w:tabs>
        <w:spacing w:line="276" w:lineRule="auto"/>
        <w:rPr>
          <w:sz w:val="28"/>
          <w:szCs w:val="28"/>
        </w:rPr>
      </w:pPr>
    </w:p>
    <w:p w:rsidR="00C17F6F" w:rsidRDefault="00C17F6F">
      <w:pPr>
        <w:spacing w:after="200" w:line="276" w:lineRule="auto"/>
        <w:rPr>
          <w:sz w:val="28"/>
          <w:szCs w:val="28"/>
        </w:rPr>
      </w:pPr>
      <w:r>
        <w:rPr>
          <w:sz w:val="28"/>
          <w:szCs w:val="28"/>
        </w:rPr>
        <w:br w:type="page"/>
      </w:r>
    </w:p>
    <w:tbl>
      <w:tblPr>
        <w:tblpPr w:leftFromText="180" w:rightFromText="180" w:horzAnchor="page" w:tblpX="757" w:tblpY="345"/>
        <w:tblW w:w="11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1418"/>
        <w:gridCol w:w="1416"/>
        <w:gridCol w:w="1418"/>
        <w:gridCol w:w="940"/>
        <w:gridCol w:w="1537"/>
        <w:gridCol w:w="915"/>
        <w:gridCol w:w="1026"/>
      </w:tblGrid>
      <w:tr w:rsidR="00C17F6F" w:rsidRPr="008C0337" w:rsidTr="00F537E4">
        <w:tc>
          <w:tcPr>
            <w:tcW w:w="2376" w:type="dxa"/>
            <w:vMerge w:val="restart"/>
          </w:tcPr>
          <w:p w:rsidR="00C17F6F" w:rsidRPr="00C56AB1" w:rsidRDefault="00C17F6F" w:rsidP="00F537E4">
            <w:pPr>
              <w:tabs>
                <w:tab w:val="left" w:pos="1114"/>
              </w:tabs>
              <w:jc w:val="both"/>
              <w:rPr>
                <w:sz w:val="28"/>
                <w:szCs w:val="28"/>
              </w:rPr>
            </w:pPr>
            <w:r w:rsidRPr="00C56AB1">
              <w:rPr>
                <w:sz w:val="28"/>
                <w:szCs w:val="28"/>
              </w:rPr>
              <w:lastRenderedPageBreak/>
              <w:t>показатели</w:t>
            </w:r>
          </w:p>
        </w:tc>
        <w:tc>
          <w:tcPr>
            <w:tcW w:w="1418" w:type="dxa"/>
            <w:vMerge w:val="restart"/>
          </w:tcPr>
          <w:p w:rsidR="00C17F6F" w:rsidRPr="008C0337" w:rsidRDefault="00C17F6F" w:rsidP="00F537E4">
            <w:pPr>
              <w:tabs>
                <w:tab w:val="left" w:pos="1114"/>
              </w:tabs>
              <w:jc w:val="both"/>
              <w:rPr>
                <w:sz w:val="22"/>
                <w:szCs w:val="22"/>
              </w:rPr>
            </w:pPr>
            <w:r>
              <w:rPr>
                <w:sz w:val="22"/>
                <w:szCs w:val="22"/>
              </w:rPr>
              <w:t xml:space="preserve"> Перв-ный </w:t>
            </w:r>
            <w:r w:rsidRPr="008C0337">
              <w:rPr>
                <w:sz w:val="22"/>
                <w:szCs w:val="22"/>
              </w:rPr>
              <w:t>п</w:t>
            </w:r>
            <w:r>
              <w:rPr>
                <w:sz w:val="22"/>
                <w:szCs w:val="22"/>
              </w:rPr>
              <w:t xml:space="preserve">лан </w:t>
            </w:r>
            <w:r w:rsidRPr="008C0337">
              <w:rPr>
                <w:sz w:val="22"/>
                <w:szCs w:val="22"/>
              </w:rPr>
              <w:t>на 20</w:t>
            </w:r>
            <w:r>
              <w:rPr>
                <w:sz w:val="22"/>
                <w:szCs w:val="22"/>
              </w:rPr>
              <w:t>21</w:t>
            </w:r>
            <w:r w:rsidRPr="008C0337">
              <w:rPr>
                <w:sz w:val="22"/>
                <w:szCs w:val="22"/>
              </w:rPr>
              <w:t xml:space="preserve"> год</w:t>
            </w:r>
          </w:p>
        </w:tc>
        <w:tc>
          <w:tcPr>
            <w:tcW w:w="1416" w:type="dxa"/>
            <w:vMerge w:val="restart"/>
          </w:tcPr>
          <w:p w:rsidR="00C17F6F" w:rsidRPr="008C0337" w:rsidRDefault="00C17F6F" w:rsidP="00F537E4">
            <w:pPr>
              <w:tabs>
                <w:tab w:val="left" w:pos="1114"/>
              </w:tabs>
              <w:jc w:val="both"/>
              <w:rPr>
                <w:sz w:val="22"/>
                <w:szCs w:val="22"/>
              </w:rPr>
            </w:pPr>
            <w:r w:rsidRPr="008C0337">
              <w:rPr>
                <w:sz w:val="22"/>
                <w:szCs w:val="22"/>
              </w:rPr>
              <w:t>Уточненный план на 20</w:t>
            </w:r>
            <w:r>
              <w:rPr>
                <w:sz w:val="22"/>
                <w:szCs w:val="22"/>
              </w:rPr>
              <w:t>21</w:t>
            </w:r>
            <w:r w:rsidRPr="008C0337">
              <w:rPr>
                <w:sz w:val="22"/>
                <w:szCs w:val="22"/>
              </w:rPr>
              <w:t xml:space="preserve"> год</w:t>
            </w:r>
          </w:p>
        </w:tc>
        <w:tc>
          <w:tcPr>
            <w:tcW w:w="1418" w:type="dxa"/>
            <w:vMerge w:val="restart"/>
          </w:tcPr>
          <w:p w:rsidR="00C17F6F" w:rsidRPr="008C0337" w:rsidRDefault="00C17F6F" w:rsidP="00F537E4">
            <w:pPr>
              <w:tabs>
                <w:tab w:val="left" w:pos="1114"/>
              </w:tabs>
              <w:jc w:val="both"/>
              <w:rPr>
                <w:sz w:val="22"/>
                <w:szCs w:val="22"/>
              </w:rPr>
            </w:pPr>
            <w:r w:rsidRPr="008C0337">
              <w:rPr>
                <w:sz w:val="22"/>
                <w:szCs w:val="22"/>
              </w:rPr>
              <w:t>Исполнение за 20</w:t>
            </w:r>
            <w:r>
              <w:rPr>
                <w:sz w:val="22"/>
                <w:szCs w:val="22"/>
              </w:rPr>
              <w:t>21</w:t>
            </w:r>
            <w:r w:rsidRPr="008C0337">
              <w:rPr>
                <w:sz w:val="22"/>
                <w:szCs w:val="22"/>
              </w:rPr>
              <w:t xml:space="preserve"> год</w:t>
            </w:r>
          </w:p>
        </w:tc>
        <w:tc>
          <w:tcPr>
            <w:tcW w:w="940" w:type="dxa"/>
            <w:vMerge w:val="restart"/>
          </w:tcPr>
          <w:p w:rsidR="00C17F6F" w:rsidRPr="008C0337" w:rsidRDefault="00C17F6F" w:rsidP="00F537E4">
            <w:pPr>
              <w:tabs>
                <w:tab w:val="left" w:pos="1114"/>
              </w:tabs>
              <w:jc w:val="both"/>
            </w:pPr>
            <w:r w:rsidRPr="008C0337">
              <w:t>% от плана</w:t>
            </w:r>
          </w:p>
        </w:tc>
        <w:tc>
          <w:tcPr>
            <w:tcW w:w="1537" w:type="dxa"/>
            <w:vMerge w:val="restart"/>
          </w:tcPr>
          <w:p w:rsidR="00C17F6F" w:rsidRPr="008C0337" w:rsidRDefault="00C17F6F" w:rsidP="00F537E4">
            <w:pPr>
              <w:tabs>
                <w:tab w:val="left" w:pos="1114"/>
              </w:tabs>
              <w:jc w:val="both"/>
            </w:pPr>
            <w:r w:rsidRPr="008C0337">
              <w:t>Исполнено за 20</w:t>
            </w:r>
            <w:r>
              <w:t xml:space="preserve">20 </w:t>
            </w:r>
            <w:r w:rsidRPr="008C0337">
              <w:t>год</w:t>
            </w:r>
          </w:p>
        </w:tc>
        <w:tc>
          <w:tcPr>
            <w:tcW w:w="1941" w:type="dxa"/>
            <w:gridSpan w:val="2"/>
          </w:tcPr>
          <w:p w:rsidR="00C17F6F" w:rsidRPr="008C0337" w:rsidRDefault="00C17F6F" w:rsidP="00F537E4">
            <w:pPr>
              <w:tabs>
                <w:tab w:val="left" w:pos="1114"/>
              </w:tabs>
              <w:jc w:val="both"/>
            </w:pPr>
            <w:r w:rsidRPr="008C0337">
              <w:t>Рост (снижение) поступлений в 20</w:t>
            </w:r>
            <w:r>
              <w:t>21</w:t>
            </w:r>
            <w:r w:rsidRPr="008C0337">
              <w:t xml:space="preserve"> к 20</w:t>
            </w:r>
            <w:r>
              <w:t>20</w:t>
            </w:r>
            <w:r w:rsidRPr="008C0337">
              <w:t xml:space="preserve"> году</w:t>
            </w:r>
          </w:p>
        </w:tc>
      </w:tr>
      <w:tr w:rsidR="00C17F6F" w:rsidRPr="005826AE" w:rsidTr="00F537E4">
        <w:tc>
          <w:tcPr>
            <w:tcW w:w="2376" w:type="dxa"/>
            <w:vMerge/>
          </w:tcPr>
          <w:p w:rsidR="00C17F6F" w:rsidRPr="00C56AB1" w:rsidRDefault="00C17F6F" w:rsidP="00F537E4">
            <w:pPr>
              <w:tabs>
                <w:tab w:val="left" w:pos="1114"/>
              </w:tabs>
              <w:jc w:val="both"/>
              <w:rPr>
                <w:sz w:val="28"/>
                <w:szCs w:val="28"/>
              </w:rPr>
            </w:pPr>
          </w:p>
        </w:tc>
        <w:tc>
          <w:tcPr>
            <w:tcW w:w="1418" w:type="dxa"/>
            <w:vMerge/>
          </w:tcPr>
          <w:p w:rsidR="00C17F6F" w:rsidRPr="00C56AB1" w:rsidRDefault="00C17F6F" w:rsidP="00F537E4">
            <w:pPr>
              <w:tabs>
                <w:tab w:val="left" w:pos="1114"/>
              </w:tabs>
              <w:jc w:val="both"/>
              <w:rPr>
                <w:sz w:val="28"/>
                <w:szCs w:val="28"/>
              </w:rPr>
            </w:pPr>
          </w:p>
        </w:tc>
        <w:tc>
          <w:tcPr>
            <w:tcW w:w="1416" w:type="dxa"/>
            <w:vMerge/>
          </w:tcPr>
          <w:p w:rsidR="00C17F6F" w:rsidRPr="00C56AB1" w:rsidRDefault="00C17F6F" w:rsidP="00F537E4">
            <w:pPr>
              <w:tabs>
                <w:tab w:val="left" w:pos="1114"/>
              </w:tabs>
              <w:jc w:val="both"/>
              <w:rPr>
                <w:sz w:val="28"/>
                <w:szCs w:val="28"/>
              </w:rPr>
            </w:pPr>
          </w:p>
        </w:tc>
        <w:tc>
          <w:tcPr>
            <w:tcW w:w="1418" w:type="dxa"/>
            <w:vMerge/>
          </w:tcPr>
          <w:p w:rsidR="00C17F6F" w:rsidRPr="00C56AB1" w:rsidRDefault="00C17F6F" w:rsidP="00F537E4">
            <w:pPr>
              <w:tabs>
                <w:tab w:val="left" w:pos="1114"/>
              </w:tabs>
              <w:jc w:val="both"/>
              <w:rPr>
                <w:sz w:val="28"/>
                <w:szCs w:val="28"/>
              </w:rPr>
            </w:pPr>
          </w:p>
        </w:tc>
        <w:tc>
          <w:tcPr>
            <w:tcW w:w="940" w:type="dxa"/>
            <w:vMerge/>
          </w:tcPr>
          <w:p w:rsidR="00C17F6F" w:rsidRPr="00C56AB1" w:rsidRDefault="00C17F6F" w:rsidP="00F537E4">
            <w:pPr>
              <w:tabs>
                <w:tab w:val="left" w:pos="1114"/>
              </w:tabs>
              <w:jc w:val="both"/>
              <w:rPr>
                <w:sz w:val="28"/>
                <w:szCs w:val="28"/>
              </w:rPr>
            </w:pPr>
          </w:p>
        </w:tc>
        <w:tc>
          <w:tcPr>
            <w:tcW w:w="1537" w:type="dxa"/>
            <w:vMerge/>
          </w:tcPr>
          <w:p w:rsidR="00C17F6F" w:rsidRPr="00C56AB1" w:rsidRDefault="00C17F6F" w:rsidP="00F537E4">
            <w:pPr>
              <w:tabs>
                <w:tab w:val="left" w:pos="1114"/>
              </w:tabs>
              <w:jc w:val="both"/>
              <w:rPr>
                <w:sz w:val="28"/>
                <w:szCs w:val="28"/>
              </w:rPr>
            </w:pPr>
          </w:p>
        </w:tc>
        <w:tc>
          <w:tcPr>
            <w:tcW w:w="915" w:type="dxa"/>
          </w:tcPr>
          <w:p w:rsidR="00C17F6F" w:rsidRPr="005826AE" w:rsidRDefault="00C17F6F" w:rsidP="00F537E4">
            <w:pPr>
              <w:tabs>
                <w:tab w:val="left" w:pos="1114"/>
              </w:tabs>
              <w:jc w:val="center"/>
            </w:pPr>
            <w:r w:rsidRPr="005826AE">
              <w:t>%</w:t>
            </w:r>
          </w:p>
        </w:tc>
        <w:tc>
          <w:tcPr>
            <w:tcW w:w="1026" w:type="dxa"/>
          </w:tcPr>
          <w:p w:rsidR="00C17F6F" w:rsidRPr="005826AE" w:rsidRDefault="00C17F6F" w:rsidP="00F537E4">
            <w:pPr>
              <w:tabs>
                <w:tab w:val="left" w:pos="1114"/>
              </w:tabs>
              <w:ind w:right="-247"/>
            </w:pPr>
            <w:r>
              <w:t>в</w:t>
            </w:r>
            <w:r w:rsidRPr="005826AE">
              <w:t xml:space="preserve"> сумме</w:t>
            </w:r>
          </w:p>
        </w:tc>
      </w:tr>
      <w:tr w:rsidR="00C17F6F" w:rsidRPr="00F1747B" w:rsidTr="00F537E4">
        <w:tc>
          <w:tcPr>
            <w:tcW w:w="2376" w:type="dxa"/>
          </w:tcPr>
          <w:p w:rsidR="00C17F6F" w:rsidRPr="00C56AB1" w:rsidRDefault="00C17F6F" w:rsidP="00F537E4">
            <w:pPr>
              <w:tabs>
                <w:tab w:val="left" w:pos="1114"/>
              </w:tabs>
              <w:jc w:val="both"/>
              <w:rPr>
                <w:sz w:val="22"/>
                <w:szCs w:val="22"/>
              </w:rPr>
            </w:pPr>
            <w:r w:rsidRPr="00C56AB1">
              <w:rPr>
                <w:sz w:val="22"/>
                <w:szCs w:val="22"/>
              </w:rPr>
              <w:t>НЕНАЛОГОВЫЕ ДОХОДЫ ВСЕГО, в том числе:</w:t>
            </w:r>
          </w:p>
        </w:tc>
        <w:tc>
          <w:tcPr>
            <w:tcW w:w="1418" w:type="dxa"/>
          </w:tcPr>
          <w:p w:rsidR="00C17F6F" w:rsidRDefault="00C17F6F" w:rsidP="00F537E4">
            <w:pPr>
              <w:tabs>
                <w:tab w:val="left" w:pos="1114"/>
              </w:tabs>
              <w:jc w:val="center"/>
              <w:rPr>
                <w:sz w:val="28"/>
                <w:szCs w:val="28"/>
              </w:rPr>
            </w:pPr>
            <w:r>
              <w:rPr>
                <w:sz w:val="28"/>
                <w:szCs w:val="28"/>
              </w:rPr>
              <w:t>20 614,6</w:t>
            </w:r>
          </w:p>
        </w:tc>
        <w:tc>
          <w:tcPr>
            <w:tcW w:w="1416" w:type="dxa"/>
          </w:tcPr>
          <w:p w:rsidR="00C17F6F" w:rsidRPr="00C56AB1" w:rsidRDefault="00C17F6F" w:rsidP="00F537E4">
            <w:pPr>
              <w:tabs>
                <w:tab w:val="left" w:pos="1114"/>
              </w:tabs>
              <w:jc w:val="center"/>
              <w:rPr>
                <w:sz w:val="28"/>
                <w:szCs w:val="28"/>
              </w:rPr>
            </w:pPr>
            <w:r>
              <w:rPr>
                <w:sz w:val="28"/>
                <w:szCs w:val="28"/>
              </w:rPr>
              <w:t>25 764,2</w:t>
            </w:r>
          </w:p>
        </w:tc>
        <w:tc>
          <w:tcPr>
            <w:tcW w:w="1418" w:type="dxa"/>
          </w:tcPr>
          <w:p w:rsidR="00C17F6F" w:rsidRPr="00C56AB1" w:rsidRDefault="00C17F6F" w:rsidP="00F537E4">
            <w:pPr>
              <w:tabs>
                <w:tab w:val="left" w:pos="1114"/>
              </w:tabs>
              <w:jc w:val="center"/>
              <w:rPr>
                <w:sz w:val="28"/>
                <w:szCs w:val="28"/>
              </w:rPr>
            </w:pPr>
            <w:r>
              <w:rPr>
                <w:sz w:val="28"/>
                <w:szCs w:val="28"/>
              </w:rPr>
              <w:t>25 959,5</w:t>
            </w:r>
          </w:p>
        </w:tc>
        <w:tc>
          <w:tcPr>
            <w:tcW w:w="940" w:type="dxa"/>
          </w:tcPr>
          <w:p w:rsidR="00C17F6F" w:rsidRPr="00C56AB1" w:rsidRDefault="00C17F6F" w:rsidP="00F537E4">
            <w:pPr>
              <w:tabs>
                <w:tab w:val="left" w:pos="1114"/>
              </w:tabs>
              <w:jc w:val="center"/>
              <w:rPr>
                <w:sz w:val="28"/>
                <w:szCs w:val="28"/>
              </w:rPr>
            </w:pPr>
            <w:r>
              <w:rPr>
                <w:sz w:val="28"/>
                <w:szCs w:val="28"/>
              </w:rPr>
              <w:t>100,8</w:t>
            </w:r>
          </w:p>
        </w:tc>
        <w:tc>
          <w:tcPr>
            <w:tcW w:w="1537" w:type="dxa"/>
          </w:tcPr>
          <w:p w:rsidR="00C17F6F" w:rsidRPr="00C56AB1" w:rsidRDefault="00C17F6F" w:rsidP="00F537E4">
            <w:pPr>
              <w:tabs>
                <w:tab w:val="left" w:pos="1114"/>
              </w:tabs>
              <w:jc w:val="center"/>
              <w:rPr>
                <w:sz w:val="28"/>
                <w:szCs w:val="28"/>
              </w:rPr>
            </w:pPr>
            <w:r>
              <w:rPr>
                <w:sz w:val="28"/>
                <w:szCs w:val="28"/>
              </w:rPr>
              <w:t>20 752,5</w:t>
            </w:r>
          </w:p>
        </w:tc>
        <w:tc>
          <w:tcPr>
            <w:tcW w:w="915" w:type="dxa"/>
          </w:tcPr>
          <w:p w:rsidR="00C17F6F" w:rsidRPr="00F1747B" w:rsidRDefault="00C17F6F" w:rsidP="00F537E4">
            <w:pPr>
              <w:tabs>
                <w:tab w:val="left" w:pos="1114"/>
              </w:tabs>
              <w:jc w:val="center"/>
              <w:rPr>
                <w:sz w:val="28"/>
                <w:szCs w:val="28"/>
              </w:rPr>
            </w:pPr>
            <w:r w:rsidRPr="00F1747B">
              <w:rPr>
                <w:sz w:val="28"/>
                <w:szCs w:val="28"/>
              </w:rPr>
              <w:t>125,1</w:t>
            </w:r>
          </w:p>
        </w:tc>
        <w:tc>
          <w:tcPr>
            <w:tcW w:w="1026" w:type="dxa"/>
          </w:tcPr>
          <w:p w:rsidR="00C17F6F" w:rsidRPr="00F1747B" w:rsidRDefault="00C17F6F" w:rsidP="00F537E4">
            <w:pPr>
              <w:tabs>
                <w:tab w:val="left" w:pos="1114"/>
              </w:tabs>
              <w:jc w:val="center"/>
            </w:pPr>
            <w:r w:rsidRPr="00F1747B">
              <w:t>5 207,0</w:t>
            </w:r>
          </w:p>
        </w:tc>
      </w:tr>
      <w:tr w:rsidR="00C17F6F" w:rsidRPr="00EB5A0C" w:rsidTr="00F537E4">
        <w:tc>
          <w:tcPr>
            <w:tcW w:w="2376" w:type="dxa"/>
          </w:tcPr>
          <w:p w:rsidR="00C17F6F" w:rsidRPr="006152DC" w:rsidRDefault="00C17F6F" w:rsidP="00F537E4">
            <w:pPr>
              <w:tabs>
                <w:tab w:val="left" w:pos="1114"/>
              </w:tabs>
              <w:jc w:val="both"/>
            </w:pPr>
            <w:r w:rsidRPr="006152DC">
              <w:t>Арендная плата за землю</w:t>
            </w:r>
          </w:p>
        </w:tc>
        <w:tc>
          <w:tcPr>
            <w:tcW w:w="1418" w:type="dxa"/>
          </w:tcPr>
          <w:p w:rsidR="00C17F6F" w:rsidRDefault="00C17F6F" w:rsidP="00F537E4">
            <w:pPr>
              <w:tabs>
                <w:tab w:val="left" w:pos="1114"/>
              </w:tabs>
              <w:jc w:val="center"/>
              <w:rPr>
                <w:sz w:val="28"/>
                <w:szCs w:val="28"/>
              </w:rPr>
            </w:pPr>
            <w:r>
              <w:rPr>
                <w:sz w:val="28"/>
                <w:szCs w:val="28"/>
              </w:rPr>
              <w:t>3 185,0</w:t>
            </w:r>
          </w:p>
        </w:tc>
        <w:tc>
          <w:tcPr>
            <w:tcW w:w="1416" w:type="dxa"/>
          </w:tcPr>
          <w:p w:rsidR="00C17F6F" w:rsidRPr="00C56AB1" w:rsidRDefault="00C17F6F" w:rsidP="00F537E4">
            <w:pPr>
              <w:tabs>
                <w:tab w:val="left" w:pos="1114"/>
              </w:tabs>
              <w:jc w:val="center"/>
              <w:rPr>
                <w:sz w:val="28"/>
                <w:szCs w:val="28"/>
              </w:rPr>
            </w:pPr>
            <w:r>
              <w:rPr>
                <w:sz w:val="28"/>
                <w:szCs w:val="28"/>
              </w:rPr>
              <w:t>4 445,0</w:t>
            </w:r>
          </w:p>
        </w:tc>
        <w:tc>
          <w:tcPr>
            <w:tcW w:w="1418" w:type="dxa"/>
          </w:tcPr>
          <w:p w:rsidR="00C17F6F" w:rsidRPr="00C56AB1" w:rsidRDefault="00C17F6F" w:rsidP="00F537E4">
            <w:pPr>
              <w:tabs>
                <w:tab w:val="left" w:pos="1114"/>
              </w:tabs>
              <w:jc w:val="center"/>
              <w:rPr>
                <w:sz w:val="28"/>
                <w:szCs w:val="28"/>
              </w:rPr>
            </w:pPr>
            <w:r>
              <w:rPr>
                <w:sz w:val="28"/>
                <w:szCs w:val="28"/>
              </w:rPr>
              <w:t>4 472,4</w:t>
            </w:r>
          </w:p>
        </w:tc>
        <w:tc>
          <w:tcPr>
            <w:tcW w:w="940" w:type="dxa"/>
          </w:tcPr>
          <w:p w:rsidR="00C17F6F" w:rsidRPr="00C56AB1" w:rsidRDefault="00C17F6F" w:rsidP="00F537E4">
            <w:pPr>
              <w:tabs>
                <w:tab w:val="left" w:pos="1114"/>
              </w:tabs>
              <w:jc w:val="center"/>
              <w:rPr>
                <w:sz w:val="28"/>
                <w:szCs w:val="28"/>
              </w:rPr>
            </w:pPr>
            <w:r>
              <w:rPr>
                <w:sz w:val="28"/>
                <w:szCs w:val="28"/>
              </w:rPr>
              <w:t>100,6</w:t>
            </w:r>
          </w:p>
        </w:tc>
        <w:tc>
          <w:tcPr>
            <w:tcW w:w="1537" w:type="dxa"/>
          </w:tcPr>
          <w:p w:rsidR="00C17F6F" w:rsidRPr="00C56AB1" w:rsidRDefault="00C17F6F" w:rsidP="00F537E4">
            <w:pPr>
              <w:tabs>
                <w:tab w:val="left" w:pos="1114"/>
              </w:tabs>
              <w:jc w:val="center"/>
              <w:rPr>
                <w:sz w:val="28"/>
                <w:szCs w:val="28"/>
              </w:rPr>
            </w:pPr>
            <w:r>
              <w:rPr>
                <w:sz w:val="28"/>
                <w:szCs w:val="28"/>
              </w:rPr>
              <w:t>4 050,8</w:t>
            </w:r>
          </w:p>
        </w:tc>
        <w:tc>
          <w:tcPr>
            <w:tcW w:w="915" w:type="dxa"/>
          </w:tcPr>
          <w:p w:rsidR="00C17F6F" w:rsidRPr="00EB5A0C" w:rsidRDefault="00C17F6F" w:rsidP="00F537E4">
            <w:pPr>
              <w:tabs>
                <w:tab w:val="left" w:pos="1114"/>
              </w:tabs>
              <w:jc w:val="center"/>
              <w:rPr>
                <w:sz w:val="28"/>
                <w:szCs w:val="28"/>
              </w:rPr>
            </w:pPr>
            <w:r>
              <w:rPr>
                <w:sz w:val="28"/>
                <w:szCs w:val="28"/>
              </w:rPr>
              <w:t>110,4</w:t>
            </w:r>
          </w:p>
        </w:tc>
        <w:tc>
          <w:tcPr>
            <w:tcW w:w="1026" w:type="dxa"/>
          </w:tcPr>
          <w:p w:rsidR="00C17F6F" w:rsidRPr="00EB5A0C" w:rsidRDefault="00C17F6F" w:rsidP="00F537E4">
            <w:pPr>
              <w:tabs>
                <w:tab w:val="left" w:pos="1114"/>
              </w:tabs>
              <w:jc w:val="center"/>
            </w:pPr>
            <w:r>
              <w:t>421,6</w:t>
            </w:r>
          </w:p>
        </w:tc>
      </w:tr>
      <w:tr w:rsidR="00C17F6F" w:rsidRPr="00EB5A0C" w:rsidTr="00F537E4">
        <w:tc>
          <w:tcPr>
            <w:tcW w:w="2376" w:type="dxa"/>
          </w:tcPr>
          <w:p w:rsidR="00C17F6F" w:rsidRPr="006152DC" w:rsidRDefault="00C17F6F" w:rsidP="00F537E4">
            <w:pPr>
              <w:tabs>
                <w:tab w:val="left" w:pos="1114"/>
              </w:tabs>
              <w:jc w:val="both"/>
            </w:pPr>
            <w:r w:rsidRPr="006152DC">
              <w:t>Арендная плата за имущество</w:t>
            </w:r>
          </w:p>
        </w:tc>
        <w:tc>
          <w:tcPr>
            <w:tcW w:w="1418" w:type="dxa"/>
          </w:tcPr>
          <w:p w:rsidR="00C17F6F" w:rsidRDefault="00C17F6F" w:rsidP="00F537E4">
            <w:pPr>
              <w:tabs>
                <w:tab w:val="left" w:pos="1114"/>
              </w:tabs>
              <w:jc w:val="center"/>
              <w:rPr>
                <w:sz w:val="28"/>
                <w:szCs w:val="28"/>
              </w:rPr>
            </w:pPr>
            <w:r>
              <w:rPr>
                <w:sz w:val="28"/>
                <w:szCs w:val="28"/>
              </w:rPr>
              <w:t>1 045,9</w:t>
            </w:r>
          </w:p>
        </w:tc>
        <w:tc>
          <w:tcPr>
            <w:tcW w:w="1416" w:type="dxa"/>
          </w:tcPr>
          <w:p w:rsidR="00C17F6F" w:rsidRPr="00C56AB1" w:rsidRDefault="00C17F6F" w:rsidP="00F537E4">
            <w:pPr>
              <w:tabs>
                <w:tab w:val="left" w:pos="1114"/>
              </w:tabs>
              <w:jc w:val="center"/>
              <w:rPr>
                <w:sz w:val="28"/>
                <w:szCs w:val="28"/>
              </w:rPr>
            </w:pPr>
            <w:r>
              <w:rPr>
                <w:sz w:val="28"/>
                <w:szCs w:val="28"/>
              </w:rPr>
              <w:t>1 095,9</w:t>
            </w:r>
          </w:p>
        </w:tc>
        <w:tc>
          <w:tcPr>
            <w:tcW w:w="1418" w:type="dxa"/>
          </w:tcPr>
          <w:p w:rsidR="00C17F6F" w:rsidRPr="00C56AB1" w:rsidRDefault="00C17F6F" w:rsidP="00F537E4">
            <w:pPr>
              <w:tabs>
                <w:tab w:val="left" w:pos="1114"/>
              </w:tabs>
              <w:jc w:val="center"/>
              <w:rPr>
                <w:sz w:val="28"/>
                <w:szCs w:val="28"/>
              </w:rPr>
            </w:pPr>
            <w:r>
              <w:rPr>
                <w:sz w:val="28"/>
                <w:szCs w:val="28"/>
              </w:rPr>
              <w:t>1 102,7</w:t>
            </w:r>
          </w:p>
        </w:tc>
        <w:tc>
          <w:tcPr>
            <w:tcW w:w="940" w:type="dxa"/>
          </w:tcPr>
          <w:p w:rsidR="00C17F6F" w:rsidRPr="00C56AB1" w:rsidRDefault="00C17F6F" w:rsidP="00F537E4">
            <w:pPr>
              <w:tabs>
                <w:tab w:val="left" w:pos="1114"/>
              </w:tabs>
              <w:jc w:val="center"/>
              <w:rPr>
                <w:sz w:val="28"/>
                <w:szCs w:val="28"/>
              </w:rPr>
            </w:pPr>
            <w:r>
              <w:rPr>
                <w:sz w:val="28"/>
                <w:szCs w:val="28"/>
              </w:rPr>
              <w:t>100,6</w:t>
            </w:r>
          </w:p>
        </w:tc>
        <w:tc>
          <w:tcPr>
            <w:tcW w:w="1537" w:type="dxa"/>
          </w:tcPr>
          <w:p w:rsidR="00C17F6F" w:rsidRPr="00C56AB1" w:rsidRDefault="00C17F6F" w:rsidP="00F537E4">
            <w:pPr>
              <w:tabs>
                <w:tab w:val="left" w:pos="1114"/>
              </w:tabs>
              <w:jc w:val="center"/>
              <w:rPr>
                <w:sz w:val="28"/>
                <w:szCs w:val="28"/>
              </w:rPr>
            </w:pPr>
            <w:r>
              <w:rPr>
                <w:sz w:val="28"/>
                <w:szCs w:val="28"/>
              </w:rPr>
              <w:t>1 416,2</w:t>
            </w:r>
          </w:p>
        </w:tc>
        <w:tc>
          <w:tcPr>
            <w:tcW w:w="915" w:type="dxa"/>
          </w:tcPr>
          <w:p w:rsidR="00C17F6F" w:rsidRPr="00EB5A0C" w:rsidRDefault="00C17F6F" w:rsidP="00F537E4">
            <w:pPr>
              <w:tabs>
                <w:tab w:val="left" w:pos="1114"/>
              </w:tabs>
              <w:jc w:val="center"/>
              <w:rPr>
                <w:sz w:val="28"/>
                <w:szCs w:val="28"/>
              </w:rPr>
            </w:pPr>
            <w:r>
              <w:rPr>
                <w:sz w:val="28"/>
                <w:szCs w:val="28"/>
              </w:rPr>
              <w:t>77,9</w:t>
            </w:r>
          </w:p>
        </w:tc>
        <w:tc>
          <w:tcPr>
            <w:tcW w:w="1026" w:type="dxa"/>
          </w:tcPr>
          <w:p w:rsidR="00C17F6F" w:rsidRPr="00EB5A0C" w:rsidRDefault="00C17F6F" w:rsidP="00F537E4">
            <w:pPr>
              <w:tabs>
                <w:tab w:val="left" w:pos="1114"/>
              </w:tabs>
              <w:jc w:val="center"/>
            </w:pPr>
            <w:r w:rsidRPr="00EB5A0C">
              <w:t>-313,5</w:t>
            </w:r>
          </w:p>
        </w:tc>
      </w:tr>
      <w:tr w:rsidR="00C17F6F" w:rsidRPr="00F1747B" w:rsidTr="00F537E4">
        <w:tc>
          <w:tcPr>
            <w:tcW w:w="2376" w:type="dxa"/>
          </w:tcPr>
          <w:p w:rsidR="00C17F6F" w:rsidRPr="006152DC" w:rsidRDefault="00C17F6F" w:rsidP="00F537E4">
            <w:pPr>
              <w:tabs>
                <w:tab w:val="left" w:pos="1114"/>
              </w:tabs>
              <w:jc w:val="both"/>
            </w:pPr>
            <w:r w:rsidRPr="006152DC">
              <w:t>Плата за негативное воздействие на окружающую среду</w:t>
            </w:r>
          </w:p>
        </w:tc>
        <w:tc>
          <w:tcPr>
            <w:tcW w:w="1418" w:type="dxa"/>
          </w:tcPr>
          <w:p w:rsidR="00C17F6F" w:rsidRDefault="00C17F6F" w:rsidP="00F537E4">
            <w:pPr>
              <w:tabs>
                <w:tab w:val="left" w:pos="1114"/>
              </w:tabs>
              <w:jc w:val="center"/>
              <w:rPr>
                <w:sz w:val="28"/>
                <w:szCs w:val="28"/>
              </w:rPr>
            </w:pPr>
            <w:r>
              <w:rPr>
                <w:sz w:val="28"/>
                <w:szCs w:val="28"/>
              </w:rPr>
              <w:t>798,2</w:t>
            </w:r>
          </w:p>
        </w:tc>
        <w:tc>
          <w:tcPr>
            <w:tcW w:w="1416" w:type="dxa"/>
          </w:tcPr>
          <w:p w:rsidR="00C17F6F" w:rsidRPr="00C56AB1" w:rsidRDefault="00C17F6F" w:rsidP="00F537E4">
            <w:pPr>
              <w:tabs>
                <w:tab w:val="left" w:pos="1114"/>
              </w:tabs>
              <w:jc w:val="center"/>
              <w:rPr>
                <w:sz w:val="28"/>
                <w:szCs w:val="28"/>
              </w:rPr>
            </w:pPr>
            <w:r>
              <w:rPr>
                <w:sz w:val="28"/>
                <w:szCs w:val="28"/>
              </w:rPr>
              <w:t>2 088,2</w:t>
            </w:r>
          </w:p>
        </w:tc>
        <w:tc>
          <w:tcPr>
            <w:tcW w:w="1418" w:type="dxa"/>
          </w:tcPr>
          <w:p w:rsidR="00C17F6F" w:rsidRPr="00C56AB1" w:rsidRDefault="00C17F6F" w:rsidP="00F537E4">
            <w:pPr>
              <w:tabs>
                <w:tab w:val="left" w:pos="1114"/>
              </w:tabs>
              <w:jc w:val="center"/>
              <w:rPr>
                <w:sz w:val="28"/>
                <w:szCs w:val="28"/>
              </w:rPr>
            </w:pPr>
            <w:r>
              <w:rPr>
                <w:sz w:val="28"/>
                <w:szCs w:val="28"/>
              </w:rPr>
              <w:t>2 091,2</w:t>
            </w:r>
          </w:p>
        </w:tc>
        <w:tc>
          <w:tcPr>
            <w:tcW w:w="940" w:type="dxa"/>
          </w:tcPr>
          <w:p w:rsidR="00C17F6F" w:rsidRPr="00C56AB1" w:rsidRDefault="00C17F6F" w:rsidP="00F537E4">
            <w:pPr>
              <w:tabs>
                <w:tab w:val="left" w:pos="1114"/>
              </w:tabs>
              <w:jc w:val="center"/>
              <w:rPr>
                <w:sz w:val="28"/>
                <w:szCs w:val="28"/>
              </w:rPr>
            </w:pPr>
            <w:r>
              <w:rPr>
                <w:sz w:val="28"/>
                <w:szCs w:val="28"/>
              </w:rPr>
              <w:t>100,1</w:t>
            </w:r>
          </w:p>
        </w:tc>
        <w:tc>
          <w:tcPr>
            <w:tcW w:w="1537" w:type="dxa"/>
          </w:tcPr>
          <w:p w:rsidR="00C17F6F" w:rsidRPr="00C56AB1" w:rsidRDefault="00C17F6F" w:rsidP="00F537E4">
            <w:pPr>
              <w:tabs>
                <w:tab w:val="left" w:pos="1114"/>
              </w:tabs>
              <w:jc w:val="center"/>
              <w:rPr>
                <w:sz w:val="28"/>
                <w:szCs w:val="28"/>
              </w:rPr>
            </w:pPr>
            <w:r>
              <w:rPr>
                <w:sz w:val="28"/>
                <w:szCs w:val="28"/>
              </w:rPr>
              <w:t>969,7</w:t>
            </w:r>
          </w:p>
        </w:tc>
        <w:tc>
          <w:tcPr>
            <w:tcW w:w="915" w:type="dxa"/>
          </w:tcPr>
          <w:p w:rsidR="00C17F6F" w:rsidRPr="00F1747B" w:rsidRDefault="00C17F6F" w:rsidP="00F537E4">
            <w:pPr>
              <w:tabs>
                <w:tab w:val="left" w:pos="1114"/>
              </w:tabs>
              <w:jc w:val="center"/>
              <w:rPr>
                <w:sz w:val="28"/>
                <w:szCs w:val="28"/>
              </w:rPr>
            </w:pPr>
            <w:r w:rsidRPr="00F1747B">
              <w:rPr>
                <w:sz w:val="28"/>
                <w:szCs w:val="28"/>
              </w:rPr>
              <w:t>215,7</w:t>
            </w:r>
          </w:p>
        </w:tc>
        <w:tc>
          <w:tcPr>
            <w:tcW w:w="1026" w:type="dxa"/>
          </w:tcPr>
          <w:p w:rsidR="00C17F6F" w:rsidRPr="00F1747B" w:rsidRDefault="00C17F6F" w:rsidP="00F537E4">
            <w:pPr>
              <w:tabs>
                <w:tab w:val="left" w:pos="1114"/>
              </w:tabs>
              <w:jc w:val="center"/>
            </w:pPr>
            <w:r w:rsidRPr="00F1747B">
              <w:t>1121,5</w:t>
            </w:r>
          </w:p>
        </w:tc>
      </w:tr>
      <w:tr w:rsidR="00C17F6F" w:rsidRPr="00F1747B" w:rsidTr="00F537E4">
        <w:tc>
          <w:tcPr>
            <w:tcW w:w="2376" w:type="dxa"/>
          </w:tcPr>
          <w:p w:rsidR="00C17F6F" w:rsidRPr="006152DC" w:rsidRDefault="00C17F6F" w:rsidP="00F537E4">
            <w:pPr>
              <w:tabs>
                <w:tab w:val="left" w:pos="1114"/>
              </w:tabs>
              <w:jc w:val="both"/>
            </w:pPr>
            <w:r w:rsidRPr="006152DC">
              <w:t>Доходы от реализации земельных участков</w:t>
            </w:r>
          </w:p>
        </w:tc>
        <w:tc>
          <w:tcPr>
            <w:tcW w:w="1418" w:type="dxa"/>
          </w:tcPr>
          <w:p w:rsidR="00C17F6F" w:rsidRDefault="00C17F6F" w:rsidP="00F537E4">
            <w:pPr>
              <w:tabs>
                <w:tab w:val="left" w:pos="1114"/>
              </w:tabs>
              <w:jc w:val="center"/>
              <w:rPr>
                <w:sz w:val="28"/>
                <w:szCs w:val="28"/>
              </w:rPr>
            </w:pPr>
            <w:r>
              <w:rPr>
                <w:sz w:val="28"/>
                <w:szCs w:val="28"/>
              </w:rPr>
              <w:t>85,5</w:t>
            </w:r>
          </w:p>
        </w:tc>
        <w:tc>
          <w:tcPr>
            <w:tcW w:w="1416" w:type="dxa"/>
          </w:tcPr>
          <w:p w:rsidR="00C17F6F" w:rsidRPr="00C56AB1" w:rsidRDefault="00C17F6F" w:rsidP="00F537E4">
            <w:pPr>
              <w:tabs>
                <w:tab w:val="left" w:pos="1114"/>
              </w:tabs>
              <w:jc w:val="center"/>
              <w:rPr>
                <w:sz w:val="28"/>
                <w:szCs w:val="28"/>
              </w:rPr>
            </w:pPr>
            <w:r>
              <w:rPr>
                <w:sz w:val="28"/>
                <w:szCs w:val="28"/>
              </w:rPr>
              <w:t>970,5</w:t>
            </w:r>
          </w:p>
        </w:tc>
        <w:tc>
          <w:tcPr>
            <w:tcW w:w="1418" w:type="dxa"/>
          </w:tcPr>
          <w:p w:rsidR="00C17F6F" w:rsidRPr="00C56AB1" w:rsidRDefault="00C17F6F" w:rsidP="00F537E4">
            <w:pPr>
              <w:tabs>
                <w:tab w:val="left" w:pos="1114"/>
              </w:tabs>
              <w:jc w:val="center"/>
              <w:rPr>
                <w:sz w:val="28"/>
                <w:szCs w:val="28"/>
              </w:rPr>
            </w:pPr>
            <w:r>
              <w:rPr>
                <w:sz w:val="28"/>
                <w:szCs w:val="28"/>
              </w:rPr>
              <w:t>970,8</w:t>
            </w:r>
          </w:p>
        </w:tc>
        <w:tc>
          <w:tcPr>
            <w:tcW w:w="940" w:type="dxa"/>
          </w:tcPr>
          <w:p w:rsidR="00C17F6F" w:rsidRPr="00C56AB1" w:rsidRDefault="00C17F6F" w:rsidP="00F537E4">
            <w:pPr>
              <w:tabs>
                <w:tab w:val="left" w:pos="1114"/>
              </w:tabs>
              <w:jc w:val="center"/>
              <w:rPr>
                <w:sz w:val="28"/>
                <w:szCs w:val="28"/>
              </w:rPr>
            </w:pPr>
            <w:r>
              <w:rPr>
                <w:sz w:val="28"/>
                <w:szCs w:val="28"/>
              </w:rPr>
              <w:t>100,0</w:t>
            </w:r>
          </w:p>
        </w:tc>
        <w:tc>
          <w:tcPr>
            <w:tcW w:w="1537" w:type="dxa"/>
          </w:tcPr>
          <w:p w:rsidR="00C17F6F" w:rsidRPr="00C56AB1" w:rsidRDefault="00C17F6F" w:rsidP="00F537E4">
            <w:pPr>
              <w:tabs>
                <w:tab w:val="left" w:pos="1114"/>
              </w:tabs>
              <w:jc w:val="center"/>
              <w:rPr>
                <w:sz w:val="28"/>
                <w:szCs w:val="28"/>
              </w:rPr>
            </w:pPr>
            <w:r>
              <w:rPr>
                <w:sz w:val="28"/>
                <w:szCs w:val="28"/>
              </w:rPr>
              <w:t>1 994,1</w:t>
            </w:r>
          </w:p>
        </w:tc>
        <w:tc>
          <w:tcPr>
            <w:tcW w:w="915" w:type="dxa"/>
          </w:tcPr>
          <w:p w:rsidR="00C17F6F" w:rsidRPr="00F1747B" w:rsidRDefault="00C17F6F" w:rsidP="00F537E4">
            <w:pPr>
              <w:tabs>
                <w:tab w:val="left" w:pos="1114"/>
              </w:tabs>
              <w:jc w:val="center"/>
              <w:rPr>
                <w:sz w:val="28"/>
                <w:szCs w:val="28"/>
              </w:rPr>
            </w:pPr>
            <w:r>
              <w:rPr>
                <w:sz w:val="28"/>
                <w:szCs w:val="28"/>
              </w:rPr>
              <w:t>48,7</w:t>
            </w:r>
          </w:p>
        </w:tc>
        <w:tc>
          <w:tcPr>
            <w:tcW w:w="1026" w:type="dxa"/>
          </w:tcPr>
          <w:p w:rsidR="00C17F6F" w:rsidRPr="00F1747B" w:rsidRDefault="00C17F6F" w:rsidP="00F537E4">
            <w:pPr>
              <w:tabs>
                <w:tab w:val="left" w:pos="1114"/>
              </w:tabs>
              <w:jc w:val="center"/>
            </w:pPr>
            <w:r>
              <w:t>-1023,3</w:t>
            </w:r>
          </w:p>
        </w:tc>
      </w:tr>
      <w:tr w:rsidR="00C17F6F" w:rsidRPr="00F1747B" w:rsidTr="00F537E4">
        <w:tc>
          <w:tcPr>
            <w:tcW w:w="2376" w:type="dxa"/>
          </w:tcPr>
          <w:p w:rsidR="00C17F6F" w:rsidRDefault="00C17F6F" w:rsidP="00F537E4">
            <w:pPr>
              <w:tabs>
                <w:tab w:val="left" w:pos="1114"/>
              </w:tabs>
              <w:jc w:val="both"/>
            </w:pPr>
            <w:r>
              <w:t>Доходы от реализации имущества</w:t>
            </w:r>
          </w:p>
        </w:tc>
        <w:tc>
          <w:tcPr>
            <w:tcW w:w="1418" w:type="dxa"/>
          </w:tcPr>
          <w:p w:rsidR="00C17F6F" w:rsidRDefault="00C17F6F" w:rsidP="00F537E4">
            <w:pPr>
              <w:tabs>
                <w:tab w:val="left" w:pos="1114"/>
              </w:tabs>
              <w:jc w:val="center"/>
              <w:rPr>
                <w:sz w:val="28"/>
                <w:szCs w:val="28"/>
              </w:rPr>
            </w:pPr>
            <w:r>
              <w:rPr>
                <w:sz w:val="28"/>
                <w:szCs w:val="28"/>
              </w:rPr>
              <w:t>0,0</w:t>
            </w:r>
          </w:p>
        </w:tc>
        <w:tc>
          <w:tcPr>
            <w:tcW w:w="1416" w:type="dxa"/>
          </w:tcPr>
          <w:p w:rsidR="00C17F6F" w:rsidRPr="00C56AB1" w:rsidRDefault="00C17F6F" w:rsidP="00F537E4">
            <w:pPr>
              <w:tabs>
                <w:tab w:val="left" w:pos="1114"/>
              </w:tabs>
              <w:jc w:val="center"/>
              <w:rPr>
                <w:sz w:val="28"/>
                <w:szCs w:val="28"/>
              </w:rPr>
            </w:pPr>
            <w:r>
              <w:rPr>
                <w:sz w:val="28"/>
                <w:szCs w:val="28"/>
              </w:rPr>
              <w:t>86,0</w:t>
            </w:r>
          </w:p>
        </w:tc>
        <w:tc>
          <w:tcPr>
            <w:tcW w:w="1418" w:type="dxa"/>
          </w:tcPr>
          <w:p w:rsidR="00C17F6F" w:rsidRPr="00C56AB1" w:rsidRDefault="00C17F6F" w:rsidP="00F537E4">
            <w:pPr>
              <w:tabs>
                <w:tab w:val="left" w:pos="1114"/>
              </w:tabs>
              <w:jc w:val="center"/>
              <w:rPr>
                <w:sz w:val="28"/>
                <w:szCs w:val="28"/>
              </w:rPr>
            </w:pPr>
            <w:r>
              <w:rPr>
                <w:sz w:val="28"/>
                <w:szCs w:val="28"/>
              </w:rPr>
              <w:t>86,9</w:t>
            </w:r>
          </w:p>
        </w:tc>
        <w:tc>
          <w:tcPr>
            <w:tcW w:w="940" w:type="dxa"/>
          </w:tcPr>
          <w:p w:rsidR="00C17F6F" w:rsidRPr="00C56AB1" w:rsidRDefault="00C17F6F" w:rsidP="00F537E4">
            <w:pPr>
              <w:tabs>
                <w:tab w:val="left" w:pos="1114"/>
              </w:tabs>
              <w:jc w:val="center"/>
              <w:rPr>
                <w:sz w:val="28"/>
                <w:szCs w:val="28"/>
              </w:rPr>
            </w:pPr>
            <w:r>
              <w:rPr>
                <w:sz w:val="28"/>
                <w:szCs w:val="28"/>
              </w:rPr>
              <w:t>101,0</w:t>
            </w:r>
          </w:p>
        </w:tc>
        <w:tc>
          <w:tcPr>
            <w:tcW w:w="1537" w:type="dxa"/>
          </w:tcPr>
          <w:p w:rsidR="00C17F6F" w:rsidRPr="00C56AB1" w:rsidRDefault="00C17F6F" w:rsidP="00F537E4">
            <w:pPr>
              <w:tabs>
                <w:tab w:val="left" w:pos="1114"/>
              </w:tabs>
              <w:jc w:val="center"/>
              <w:rPr>
                <w:sz w:val="28"/>
                <w:szCs w:val="28"/>
              </w:rPr>
            </w:pPr>
            <w:r>
              <w:rPr>
                <w:sz w:val="28"/>
                <w:szCs w:val="28"/>
              </w:rPr>
              <w:t>294,5</w:t>
            </w:r>
          </w:p>
        </w:tc>
        <w:tc>
          <w:tcPr>
            <w:tcW w:w="915" w:type="dxa"/>
          </w:tcPr>
          <w:p w:rsidR="00C17F6F" w:rsidRPr="00F1747B" w:rsidRDefault="00C17F6F" w:rsidP="00F537E4">
            <w:pPr>
              <w:tabs>
                <w:tab w:val="left" w:pos="1114"/>
              </w:tabs>
              <w:jc w:val="center"/>
              <w:rPr>
                <w:sz w:val="28"/>
                <w:szCs w:val="28"/>
              </w:rPr>
            </w:pPr>
            <w:r>
              <w:rPr>
                <w:sz w:val="28"/>
                <w:szCs w:val="28"/>
              </w:rPr>
              <w:t>29,5</w:t>
            </w:r>
          </w:p>
        </w:tc>
        <w:tc>
          <w:tcPr>
            <w:tcW w:w="1026" w:type="dxa"/>
          </w:tcPr>
          <w:p w:rsidR="00C17F6F" w:rsidRPr="00F1747B" w:rsidRDefault="00C17F6F" w:rsidP="00F537E4">
            <w:pPr>
              <w:tabs>
                <w:tab w:val="left" w:pos="1114"/>
              </w:tabs>
              <w:jc w:val="center"/>
            </w:pPr>
            <w:r>
              <w:t>-207,6</w:t>
            </w:r>
          </w:p>
        </w:tc>
      </w:tr>
      <w:tr w:rsidR="00C17F6F" w:rsidRPr="00F1747B" w:rsidTr="00F537E4">
        <w:tc>
          <w:tcPr>
            <w:tcW w:w="2376" w:type="dxa"/>
          </w:tcPr>
          <w:p w:rsidR="00C17F6F" w:rsidRPr="006152DC" w:rsidRDefault="00C17F6F" w:rsidP="00F537E4">
            <w:pPr>
              <w:tabs>
                <w:tab w:val="left" w:pos="1114"/>
              </w:tabs>
              <w:jc w:val="both"/>
            </w:pPr>
            <w:r>
              <w:t>Штрафы</w:t>
            </w:r>
          </w:p>
        </w:tc>
        <w:tc>
          <w:tcPr>
            <w:tcW w:w="1418" w:type="dxa"/>
          </w:tcPr>
          <w:p w:rsidR="00C17F6F" w:rsidRDefault="00C17F6F" w:rsidP="00F537E4">
            <w:pPr>
              <w:tabs>
                <w:tab w:val="left" w:pos="1114"/>
              </w:tabs>
              <w:jc w:val="center"/>
              <w:rPr>
                <w:sz w:val="28"/>
                <w:szCs w:val="28"/>
              </w:rPr>
            </w:pPr>
            <w:r>
              <w:rPr>
                <w:sz w:val="28"/>
                <w:szCs w:val="28"/>
              </w:rPr>
              <w:t>264,7</w:t>
            </w:r>
          </w:p>
        </w:tc>
        <w:tc>
          <w:tcPr>
            <w:tcW w:w="1416" w:type="dxa"/>
          </w:tcPr>
          <w:p w:rsidR="00C17F6F" w:rsidRPr="00C56AB1" w:rsidRDefault="00C17F6F" w:rsidP="00F537E4">
            <w:pPr>
              <w:tabs>
                <w:tab w:val="left" w:pos="1114"/>
              </w:tabs>
              <w:jc w:val="center"/>
              <w:rPr>
                <w:sz w:val="28"/>
                <w:szCs w:val="28"/>
              </w:rPr>
            </w:pPr>
            <w:r>
              <w:rPr>
                <w:sz w:val="28"/>
                <w:szCs w:val="28"/>
              </w:rPr>
              <w:t>453,8</w:t>
            </w:r>
          </w:p>
        </w:tc>
        <w:tc>
          <w:tcPr>
            <w:tcW w:w="1418" w:type="dxa"/>
          </w:tcPr>
          <w:p w:rsidR="00C17F6F" w:rsidRPr="00C56AB1" w:rsidRDefault="00C17F6F" w:rsidP="00F537E4">
            <w:pPr>
              <w:tabs>
                <w:tab w:val="left" w:pos="1114"/>
              </w:tabs>
              <w:jc w:val="center"/>
              <w:rPr>
                <w:sz w:val="28"/>
                <w:szCs w:val="28"/>
              </w:rPr>
            </w:pPr>
            <w:r>
              <w:rPr>
                <w:sz w:val="28"/>
                <w:szCs w:val="28"/>
              </w:rPr>
              <w:t>467,5</w:t>
            </w:r>
          </w:p>
        </w:tc>
        <w:tc>
          <w:tcPr>
            <w:tcW w:w="940" w:type="dxa"/>
          </w:tcPr>
          <w:p w:rsidR="00C17F6F" w:rsidRPr="00C56AB1" w:rsidRDefault="00C17F6F" w:rsidP="00F537E4">
            <w:pPr>
              <w:tabs>
                <w:tab w:val="left" w:pos="1114"/>
              </w:tabs>
              <w:jc w:val="center"/>
              <w:rPr>
                <w:sz w:val="28"/>
                <w:szCs w:val="28"/>
              </w:rPr>
            </w:pPr>
            <w:r>
              <w:rPr>
                <w:sz w:val="28"/>
                <w:szCs w:val="28"/>
              </w:rPr>
              <w:t>103,0</w:t>
            </w:r>
          </w:p>
        </w:tc>
        <w:tc>
          <w:tcPr>
            <w:tcW w:w="1537" w:type="dxa"/>
          </w:tcPr>
          <w:p w:rsidR="00C17F6F" w:rsidRPr="00C56AB1" w:rsidRDefault="00C17F6F" w:rsidP="00F537E4">
            <w:pPr>
              <w:tabs>
                <w:tab w:val="left" w:pos="1114"/>
              </w:tabs>
              <w:jc w:val="center"/>
              <w:rPr>
                <w:sz w:val="28"/>
                <w:szCs w:val="28"/>
              </w:rPr>
            </w:pPr>
            <w:r>
              <w:rPr>
                <w:sz w:val="28"/>
                <w:szCs w:val="28"/>
              </w:rPr>
              <w:t>472,8</w:t>
            </w:r>
          </w:p>
        </w:tc>
        <w:tc>
          <w:tcPr>
            <w:tcW w:w="915" w:type="dxa"/>
          </w:tcPr>
          <w:p w:rsidR="00C17F6F" w:rsidRPr="00F1747B" w:rsidRDefault="00C17F6F" w:rsidP="00F537E4">
            <w:pPr>
              <w:tabs>
                <w:tab w:val="left" w:pos="1114"/>
              </w:tabs>
              <w:jc w:val="center"/>
              <w:rPr>
                <w:sz w:val="28"/>
                <w:szCs w:val="28"/>
              </w:rPr>
            </w:pPr>
            <w:r>
              <w:rPr>
                <w:sz w:val="28"/>
                <w:szCs w:val="28"/>
              </w:rPr>
              <w:t>98,9</w:t>
            </w:r>
          </w:p>
        </w:tc>
        <w:tc>
          <w:tcPr>
            <w:tcW w:w="1026" w:type="dxa"/>
          </w:tcPr>
          <w:p w:rsidR="00C17F6F" w:rsidRPr="00F1747B" w:rsidRDefault="00C17F6F" w:rsidP="00F537E4">
            <w:pPr>
              <w:tabs>
                <w:tab w:val="left" w:pos="1114"/>
              </w:tabs>
              <w:jc w:val="center"/>
            </w:pPr>
            <w:r>
              <w:t>-5,3</w:t>
            </w:r>
          </w:p>
        </w:tc>
      </w:tr>
      <w:tr w:rsidR="00C17F6F" w:rsidRPr="00F1747B" w:rsidTr="00F537E4">
        <w:tc>
          <w:tcPr>
            <w:tcW w:w="2376" w:type="dxa"/>
          </w:tcPr>
          <w:p w:rsidR="00C17F6F" w:rsidRPr="006152DC" w:rsidRDefault="00C17F6F" w:rsidP="00F537E4">
            <w:pPr>
              <w:tabs>
                <w:tab w:val="left" w:pos="1114"/>
              </w:tabs>
              <w:jc w:val="both"/>
            </w:pPr>
            <w:r>
              <w:t>Доходы от платных услуг</w:t>
            </w:r>
          </w:p>
        </w:tc>
        <w:tc>
          <w:tcPr>
            <w:tcW w:w="1418" w:type="dxa"/>
          </w:tcPr>
          <w:p w:rsidR="00C17F6F" w:rsidRDefault="00C17F6F" w:rsidP="00F537E4">
            <w:pPr>
              <w:tabs>
                <w:tab w:val="left" w:pos="1114"/>
              </w:tabs>
              <w:jc w:val="center"/>
              <w:rPr>
                <w:sz w:val="28"/>
                <w:szCs w:val="28"/>
              </w:rPr>
            </w:pPr>
            <w:r>
              <w:rPr>
                <w:sz w:val="28"/>
                <w:szCs w:val="28"/>
              </w:rPr>
              <w:t>14 168,6</w:t>
            </w:r>
          </w:p>
        </w:tc>
        <w:tc>
          <w:tcPr>
            <w:tcW w:w="1416" w:type="dxa"/>
          </w:tcPr>
          <w:p w:rsidR="00C17F6F" w:rsidRPr="00C56AB1" w:rsidRDefault="00C17F6F" w:rsidP="00F537E4">
            <w:pPr>
              <w:tabs>
                <w:tab w:val="left" w:pos="1114"/>
              </w:tabs>
              <w:jc w:val="center"/>
              <w:rPr>
                <w:sz w:val="28"/>
                <w:szCs w:val="28"/>
              </w:rPr>
            </w:pPr>
            <w:r>
              <w:rPr>
                <w:sz w:val="28"/>
                <w:szCs w:val="28"/>
              </w:rPr>
              <w:t>12 442,1</w:t>
            </w:r>
          </w:p>
        </w:tc>
        <w:tc>
          <w:tcPr>
            <w:tcW w:w="1418" w:type="dxa"/>
          </w:tcPr>
          <w:p w:rsidR="00C17F6F" w:rsidRPr="00C56AB1" w:rsidRDefault="00C17F6F" w:rsidP="00F537E4">
            <w:pPr>
              <w:tabs>
                <w:tab w:val="left" w:pos="1114"/>
              </w:tabs>
              <w:jc w:val="center"/>
              <w:rPr>
                <w:sz w:val="28"/>
                <w:szCs w:val="28"/>
              </w:rPr>
            </w:pPr>
            <w:r>
              <w:rPr>
                <w:sz w:val="28"/>
                <w:szCs w:val="28"/>
              </w:rPr>
              <w:t>12 566,6</w:t>
            </w:r>
          </w:p>
        </w:tc>
        <w:tc>
          <w:tcPr>
            <w:tcW w:w="940" w:type="dxa"/>
          </w:tcPr>
          <w:p w:rsidR="00C17F6F" w:rsidRPr="00C56AB1" w:rsidRDefault="00C17F6F" w:rsidP="00F537E4">
            <w:pPr>
              <w:tabs>
                <w:tab w:val="left" w:pos="1114"/>
              </w:tabs>
              <w:jc w:val="center"/>
              <w:rPr>
                <w:sz w:val="28"/>
                <w:szCs w:val="28"/>
              </w:rPr>
            </w:pPr>
            <w:r>
              <w:rPr>
                <w:sz w:val="28"/>
                <w:szCs w:val="28"/>
              </w:rPr>
              <w:t>101,0</w:t>
            </w:r>
          </w:p>
        </w:tc>
        <w:tc>
          <w:tcPr>
            <w:tcW w:w="1537" w:type="dxa"/>
          </w:tcPr>
          <w:p w:rsidR="00C17F6F" w:rsidRPr="00C56AB1" w:rsidRDefault="00C17F6F" w:rsidP="00F537E4">
            <w:pPr>
              <w:tabs>
                <w:tab w:val="left" w:pos="1114"/>
              </w:tabs>
              <w:jc w:val="center"/>
              <w:rPr>
                <w:sz w:val="28"/>
                <w:szCs w:val="28"/>
              </w:rPr>
            </w:pPr>
            <w:r>
              <w:rPr>
                <w:sz w:val="28"/>
                <w:szCs w:val="28"/>
              </w:rPr>
              <w:t>10 580,7</w:t>
            </w:r>
          </w:p>
        </w:tc>
        <w:tc>
          <w:tcPr>
            <w:tcW w:w="915" w:type="dxa"/>
          </w:tcPr>
          <w:p w:rsidR="00C17F6F" w:rsidRPr="00F1747B" w:rsidRDefault="00C17F6F" w:rsidP="00F537E4">
            <w:pPr>
              <w:tabs>
                <w:tab w:val="left" w:pos="1114"/>
              </w:tabs>
              <w:jc w:val="center"/>
              <w:rPr>
                <w:sz w:val="28"/>
                <w:szCs w:val="28"/>
              </w:rPr>
            </w:pPr>
            <w:r>
              <w:rPr>
                <w:sz w:val="28"/>
                <w:szCs w:val="28"/>
              </w:rPr>
              <w:t>118,8</w:t>
            </w:r>
          </w:p>
        </w:tc>
        <w:tc>
          <w:tcPr>
            <w:tcW w:w="1026" w:type="dxa"/>
          </w:tcPr>
          <w:p w:rsidR="00C17F6F" w:rsidRPr="00F1747B" w:rsidRDefault="00C17F6F" w:rsidP="00F537E4">
            <w:pPr>
              <w:tabs>
                <w:tab w:val="left" w:pos="1114"/>
              </w:tabs>
              <w:jc w:val="center"/>
            </w:pPr>
            <w:r>
              <w:t>1985,9</w:t>
            </w:r>
          </w:p>
        </w:tc>
      </w:tr>
      <w:tr w:rsidR="00C17F6F" w:rsidRPr="00F1747B" w:rsidTr="00F537E4">
        <w:tc>
          <w:tcPr>
            <w:tcW w:w="2376" w:type="dxa"/>
          </w:tcPr>
          <w:p w:rsidR="00C17F6F" w:rsidRDefault="00C17F6F" w:rsidP="00F537E4">
            <w:pPr>
              <w:tabs>
                <w:tab w:val="left" w:pos="1114"/>
              </w:tabs>
              <w:jc w:val="both"/>
            </w:pPr>
            <w:r>
              <w:t>Доходы, поступающие в порядке возмещения расходов</w:t>
            </w:r>
          </w:p>
        </w:tc>
        <w:tc>
          <w:tcPr>
            <w:tcW w:w="1418" w:type="dxa"/>
          </w:tcPr>
          <w:p w:rsidR="00C17F6F" w:rsidRDefault="00C17F6F" w:rsidP="00F537E4">
            <w:pPr>
              <w:tabs>
                <w:tab w:val="left" w:pos="1114"/>
              </w:tabs>
              <w:jc w:val="center"/>
              <w:rPr>
                <w:sz w:val="28"/>
                <w:szCs w:val="28"/>
              </w:rPr>
            </w:pPr>
            <w:r>
              <w:rPr>
                <w:sz w:val="28"/>
                <w:szCs w:val="28"/>
              </w:rPr>
              <w:t>877,5</w:t>
            </w:r>
          </w:p>
        </w:tc>
        <w:tc>
          <w:tcPr>
            <w:tcW w:w="1416" w:type="dxa"/>
          </w:tcPr>
          <w:p w:rsidR="00C17F6F" w:rsidRPr="00C56AB1" w:rsidRDefault="00C17F6F" w:rsidP="00F537E4">
            <w:pPr>
              <w:tabs>
                <w:tab w:val="left" w:pos="1114"/>
              </w:tabs>
              <w:jc w:val="center"/>
              <w:rPr>
                <w:sz w:val="28"/>
                <w:szCs w:val="28"/>
              </w:rPr>
            </w:pPr>
            <w:r>
              <w:rPr>
                <w:sz w:val="28"/>
                <w:szCs w:val="28"/>
              </w:rPr>
              <w:t>850,5</w:t>
            </w:r>
          </w:p>
        </w:tc>
        <w:tc>
          <w:tcPr>
            <w:tcW w:w="1418" w:type="dxa"/>
          </w:tcPr>
          <w:p w:rsidR="00C17F6F" w:rsidRPr="00C56AB1" w:rsidRDefault="00C17F6F" w:rsidP="00F537E4">
            <w:pPr>
              <w:tabs>
                <w:tab w:val="left" w:pos="1114"/>
              </w:tabs>
              <w:jc w:val="center"/>
              <w:rPr>
                <w:sz w:val="28"/>
                <w:szCs w:val="28"/>
              </w:rPr>
            </w:pPr>
            <w:r>
              <w:rPr>
                <w:sz w:val="28"/>
                <w:szCs w:val="28"/>
              </w:rPr>
              <w:t>866,6</w:t>
            </w:r>
          </w:p>
        </w:tc>
        <w:tc>
          <w:tcPr>
            <w:tcW w:w="940" w:type="dxa"/>
          </w:tcPr>
          <w:p w:rsidR="00C17F6F" w:rsidRPr="00C56AB1" w:rsidRDefault="00C17F6F" w:rsidP="00F537E4">
            <w:pPr>
              <w:tabs>
                <w:tab w:val="left" w:pos="1114"/>
              </w:tabs>
              <w:jc w:val="center"/>
              <w:rPr>
                <w:sz w:val="28"/>
                <w:szCs w:val="28"/>
              </w:rPr>
            </w:pPr>
            <w:r>
              <w:rPr>
                <w:sz w:val="28"/>
                <w:szCs w:val="28"/>
              </w:rPr>
              <w:t>101,9</w:t>
            </w:r>
          </w:p>
        </w:tc>
        <w:tc>
          <w:tcPr>
            <w:tcW w:w="1537" w:type="dxa"/>
          </w:tcPr>
          <w:p w:rsidR="00C17F6F" w:rsidRPr="00C56AB1" w:rsidRDefault="00C17F6F" w:rsidP="00F537E4">
            <w:pPr>
              <w:tabs>
                <w:tab w:val="left" w:pos="1114"/>
              </w:tabs>
              <w:jc w:val="center"/>
              <w:rPr>
                <w:sz w:val="28"/>
                <w:szCs w:val="28"/>
              </w:rPr>
            </w:pPr>
            <w:r>
              <w:rPr>
                <w:sz w:val="28"/>
                <w:szCs w:val="28"/>
              </w:rPr>
              <w:t>716,2</w:t>
            </w:r>
          </w:p>
        </w:tc>
        <w:tc>
          <w:tcPr>
            <w:tcW w:w="915" w:type="dxa"/>
          </w:tcPr>
          <w:p w:rsidR="00C17F6F" w:rsidRPr="00F1747B" w:rsidRDefault="00C17F6F" w:rsidP="00F537E4">
            <w:pPr>
              <w:tabs>
                <w:tab w:val="left" w:pos="1114"/>
              </w:tabs>
              <w:jc w:val="center"/>
              <w:rPr>
                <w:sz w:val="28"/>
                <w:szCs w:val="28"/>
              </w:rPr>
            </w:pPr>
            <w:r>
              <w:rPr>
                <w:sz w:val="28"/>
                <w:szCs w:val="28"/>
              </w:rPr>
              <w:t>121,0</w:t>
            </w:r>
          </w:p>
        </w:tc>
        <w:tc>
          <w:tcPr>
            <w:tcW w:w="1026" w:type="dxa"/>
          </w:tcPr>
          <w:p w:rsidR="00C17F6F" w:rsidRPr="00F1747B" w:rsidRDefault="00C17F6F" w:rsidP="00F537E4">
            <w:pPr>
              <w:tabs>
                <w:tab w:val="left" w:pos="1114"/>
              </w:tabs>
              <w:jc w:val="center"/>
            </w:pPr>
            <w:r>
              <w:t>150,4</w:t>
            </w:r>
          </w:p>
        </w:tc>
      </w:tr>
      <w:tr w:rsidR="00C17F6F" w:rsidRPr="00F1747B" w:rsidTr="00F537E4">
        <w:tc>
          <w:tcPr>
            <w:tcW w:w="2376" w:type="dxa"/>
          </w:tcPr>
          <w:p w:rsidR="00C17F6F" w:rsidRPr="006152DC" w:rsidRDefault="00C17F6F" w:rsidP="00F537E4">
            <w:pPr>
              <w:tabs>
                <w:tab w:val="left" w:pos="1114"/>
              </w:tabs>
              <w:jc w:val="both"/>
            </w:pPr>
            <w:r>
              <w:t xml:space="preserve">Доходы в виде прибыли </w:t>
            </w:r>
            <w:r w:rsidRPr="008F1F03">
              <w:t>или дивидендов по акциям</w:t>
            </w:r>
          </w:p>
        </w:tc>
        <w:tc>
          <w:tcPr>
            <w:tcW w:w="1418" w:type="dxa"/>
          </w:tcPr>
          <w:p w:rsidR="00C17F6F" w:rsidRDefault="00C17F6F" w:rsidP="00F537E4">
            <w:pPr>
              <w:tabs>
                <w:tab w:val="left" w:pos="1114"/>
              </w:tabs>
              <w:jc w:val="center"/>
              <w:rPr>
                <w:sz w:val="28"/>
                <w:szCs w:val="28"/>
              </w:rPr>
            </w:pPr>
            <w:r>
              <w:rPr>
                <w:sz w:val="28"/>
                <w:szCs w:val="28"/>
              </w:rPr>
              <w:t>0,0</w:t>
            </w:r>
          </w:p>
        </w:tc>
        <w:tc>
          <w:tcPr>
            <w:tcW w:w="1416" w:type="dxa"/>
          </w:tcPr>
          <w:p w:rsidR="00C17F6F" w:rsidRPr="00C56AB1" w:rsidRDefault="00C17F6F" w:rsidP="00F537E4">
            <w:pPr>
              <w:tabs>
                <w:tab w:val="left" w:pos="1114"/>
              </w:tabs>
              <w:jc w:val="center"/>
              <w:rPr>
                <w:sz w:val="28"/>
                <w:szCs w:val="28"/>
              </w:rPr>
            </w:pPr>
            <w:r>
              <w:rPr>
                <w:sz w:val="28"/>
                <w:szCs w:val="28"/>
              </w:rPr>
              <w:t>1 430,1</w:t>
            </w:r>
          </w:p>
        </w:tc>
        <w:tc>
          <w:tcPr>
            <w:tcW w:w="1418" w:type="dxa"/>
          </w:tcPr>
          <w:p w:rsidR="00C17F6F" w:rsidRPr="00C56AB1" w:rsidRDefault="00C17F6F" w:rsidP="00F537E4">
            <w:pPr>
              <w:tabs>
                <w:tab w:val="left" w:pos="1114"/>
              </w:tabs>
              <w:jc w:val="center"/>
              <w:rPr>
                <w:sz w:val="28"/>
                <w:szCs w:val="28"/>
              </w:rPr>
            </w:pPr>
            <w:r>
              <w:rPr>
                <w:sz w:val="28"/>
                <w:szCs w:val="28"/>
              </w:rPr>
              <w:t>1 430,1</w:t>
            </w:r>
          </w:p>
        </w:tc>
        <w:tc>
          <w:tcPr>
            <w:tcW w:w="940" w:type="dxa"/>
          </w:tcPr>
          <w:p w:rsidR="00C17F6F" w:rsidRPr="00C56AB1" w:rsidRDefault="00C17F6F" w:rsidP="00F537E4">
            <w:pPr>
              <w:tabs>
                <w:tab w:val="left" w:pos="1114"/>
              </w:tabs>
              <w:jc w:val="center"/>
              <w:rPr>
                <w:sz w:val="28"/>
                <w:szCs w:val="28"/>
              </w:rPr>
            </w:pPr>
            <w:r>
              <w:rPr>
                <w:sz w:val="28"/>
                <w:szCs w:val="28"/>
              </w:rPr>
              <w:t>100,0</w:t>
            </w:r>
          </w:p>
        </w:tc>
        <w:tc>
          <w:tcPr>
            <w:tcW w:w="1537" w:type="dxa"/>
          </w:tcPr>
          <w:p w:rsidR="00C17F6F" w:rsidRPr="00C56AB1" w:rsidRDefault="00C17F6F" w:rsidP="00F537E4">
            <w:pPr>
              <w:tabs>
                <w:tab w:val="left" w:pos="1114"/>
              </w:tabs>
              <w:jc w:val="center"/>
              <w:rPr>
                <w:sz w:val="28"/>
                <w:szCs w:val="28"/>
              </w:rPr>
            </w:pPr>
            <w:r>
              <w:rPr>
                <w:sz w:val="28"/>
                <w:szCs w:val="28"/>
              </w:rPr>
              <w:t>0</w:t>
            </w:r>
          </w:p>
        </w:tc>
        <w:tc>
          <w:tcPr>
            <w:tcW w:w="915" w:type="dxa"/>
          </w:tcPr>
          <w:p w:rsidR="00C17F6F" w:rsidRPr="00F1747B" w:rsidRDefault="00C17F6F" w:rsidP="00F537E4">
            <w:pPr>
              <w:tabs>
                <w:tab w:val="left" w:pos="1114"/>
              </w:tabs>
              <w:jc w:val="center"/>
              <w:rPr>
                <w:sz w:val="28"/>
                <w:szCs w:val="28"/>
              </w:rPr>
            </w:pPr>
            <w:r>
              <w:rPr>
                <w:sz w:val="28"/>
                <w:szCs w:val="28"/>
              </w:rPr>
              <w:t>100,0</w:t>
            </w:r>
          </w:p>
        </w:tc>
        <w:tc>
          <w:tcPr>
            <w:tcW w:w="1026" w:type="dxa"/>
          </w:tcPr>
          <w:p w:rsidR="00C17F6F" w:rsidRPr="00F1747B" w:rsidRDefault="00C17F6F" w:rsidP="00F537E4">
            <w:pPr>
              <w:tabs>
                <w:tab w:val="left" w:pos="1114"/>
              </w:tabs>
              <w:jc w:val="center"/>
            </w:pPr>
            <w:r>
              <w:t>1430,1</w:t>
            </w:r>
          </w:p>
        </w:tc>
      </w:tr>
      <w:tr w:rsidR="00C17F6F" w:rsidRPr="00F1747B" w:rsidTr="00F537E4">
        <w:tc>
          <w:tcPr>
            <w:tcW w:w="2376" w:type="dxa"/>
          </w:tcPr>
          <w:p w:rsidR="00C17F6F" w:rsidRPr="006152DC" w:rsidRDefault="00C17F6F" w:rsidP="00F537E4">
            <w:pPr>
              <w:tabs>
                <w:tab w:val="left" w:pos="1114"/>
              </w:tabs>
              <w:jc w:val="both"/>
            </w:pPr>
            <w:r>
              <w:t>Доходы от использования имущества</w:t>
            </w:r>
          </w:p>
        </w:tc>
        <w:tc>
          <w:tcPr>
            <w:tcW w:w="1418" w:type="dxa"/>
          </w:tcPr>
          <w:p w:rsidR="00C17F6F" w:rsidRDefault="00C17F6F" w:rsidP="00F537E4">
            <w:pPr>
              <w:tabs>
                <w:tab w:val="left" w:pos="1114"/>
              </w:tabs>
              <w:jc w:val="center"/>
              <w:rPr>
                <w:sz w:val="28"/>
                <w:szCs w:val="28"/>
              </w:rPr>
            </w:pPr>
            <w:r>
              <w:rPr>
                <w:sz w:val="28"/>
                <w:szCs w:val="28"/>
              </w:rPr>
              <w:t>110,</w:t>
            </w:r>
          </w:p>
        </w:tc>
        <w:tc>
          <w:tcPr>
            <w:tcW w:w="1416" w:type="dxa"/>
          </w:tcPr>
          <w:p w:rsidR="00C17F6F" w:rsidRPr="00C56AB1" w:rsidRDefault="00C17F6F" w:rsidP="00F537E4">
            <w:pPr>
              <w:tabs>
                <w:tab w:val="left" w:pos="1114"/>
              </w:tabs>
              <w:jc w:val="center"/>
              <w:rPr>
                <w:sz w:val="28"/>
                <w:szCs w:val="28"/>
              </w:rPr>
            </w:pPr>
            <w:r>
              <w:rPr>
                <w:sz w:val="28"/>
                <w:szCs w:val="28"/>
              </w:rPr>
              <w:t>131,0</w:t>
            </w:r>
          </w:p>
        </w:tc>
        <w:tc>
          <w:tcPr>
            <w:tcW w:w="1418" w:type="dxa"/>
          </w:tcPr>
          <w:p w:rsidR="00C17F6F" w:rsidRPr="00C56AB1" w:rsidRDefault="00C17F6F" w:rsidP="00F537E4">
            <w:pPr>
              <w:tabs>
                <w:tab w:val="left" w:pos="1114"/>
              </w:tabs>
              <w:jc w:val="center"/>
              <w:rPr>
                <w:sz w:val="28"/>
                <w:szCs w:val="28"/>
              </w:rPr>
            </w:pPr>
            <w:r>
              <w:rPr>
                <w:sz w:val="28"/>
                <w:szCs w:val="28"/>
              </w:rPr>
              <w:t>131,9</w:t>
            </w:r>
          </w:p>
        </w:tc>
        <w:tc>
          <w:tcPr>
            <w:tcW w:w="940" w:type="dxa"/>
          </w:tcPr>
          <w:p w:rsidR="00C17F6F" w:rsidRPr="00C56AB1" w:rsidRDefault="00C17F6F" w:rsidP="00F537E4">
            <w:pPr>
              <w:tabs>
                <w:tab w:val="left" w:pos="1114"/>
              </w:tabs>
              <w:jc w:val="center"/>
              <w:rPr>
                <w:sz w:val="28"/>
                <w:szCs w:val="28"/>
              </w:rPr>
            </w:pPr>
            <w:r>
              <w:rPr>
                <w:sz w:val="28"/>
                <w:szCs w:val="28"/>
              </w:rPr>
              <w:t>100,7</w:t>
            </w:r>
          </w:p>
        </w:tc>
        <w:tc>
          <w:tcPr>
            <w:tcW w:w="1537" w:type="dxa"/>
          </w:tcPr>
          <w:p w:rsidR="00C17F6F" w:rsidRPr="00C56AB1" w:rsidRDefault="00C17F6F" w:rsidP="00F537E4">
            <w:pPr>
              <w:tabs>
                <w:tab w:val="left" w:pos="1114"/>
              </w:tabs>
              <w:jc w:val="center"/>
              <w:rPr>
                <w:sz w:val="28"/>
                <w:szCs w:val="28"/>
              </w:rPr>
            </w:pPr>
            <w:r>
              <w:rPr>
                <w:sz w:val="28"/>
                <w:szCs w:val="28"/>
              </w:rPr>
              <w:t>171,2</w:t>
            </w:r>
          </w:p>
        </w:tc>
        <w:tc>
          <w:tcPr>
            <w:tcW w:w="915" w:type="dxa"/>
          </w:tcPr>
          <w:p w:rsidR="00C17F6F" w:rsidRPr="00F1747B" w:rsidRDefault="00C17F6F" w:rsidP="00F537E4">
            <w:pPr>
              <w:tabs>
                <w:tab w:val="left" w:pos="1114"/>
              </w:tabs>
              <w:jc w:val="center"/>
              <w:rPr>
                <w:sz w:val="28"/>
                <w:szCs w:val="28"/>
              </w:rPr>
            </w:pPr>
            <w:r>
              <w:rPr>
                <w:sz w:val="28"/>
                <w:szCs w:val="28"/>
              </w:rPr>
              <w:t>77,0</w:t>
            </w:r>
          </w:p>
        </w:tc>
        <w:tc>
          <w:tcPr>
            <w:tcW w:w="1026" w:type="dxa"/>
          </w:tcPr>
          <w:p w:rsidR="00C17F6F" w:rsidRPr="00F1747B" w:rsidRDefault="00C17F6F" w:rsidP="00F537E4">
            <w:pPr>
              <w:tabs>
                <w:tab w:val="left" w:pos="1114"/>
              </w:tabs>
              <w:jc w:val="center"/>
            </w:pPr>
            <w:r>
              <w:t>-39,3</w:t>
            </w:r>
          </w:p>
        </w:tc>
      </w:tr>
      <w:tr w:rsidR="00C17F6F" w:rsidRPr="00F1747B" w:rsidTr="00F537E4">
        <w:tc>
          <w:tcPr>
            <w:tcW w:w="2376" w:type="dxa"/>
          </w:tcPr>
          <w:p w:rsidR="00C17F6F" w:rsidRDefault="00C17F6F" w:rsidP="00F537E4">
            <w:pPr>
              <w:tabs>
                <w:tab w:val="left" w:pos="1114"/>
              </w:tabs>
              <w:jc w:val="both"/>
            </w:pPr>
            <w:r>
              <w:t>Прочие доходы от компенсации затрат</w:t>
            </w:r>
          </w:p>
        </w:tc>
        <w:tc>
          <w:tcPr>
            <w:tcW w:w="1418" w:type="dxa"/>
          </w:tcPr>
          <w:p w:rsidR="00C17F6F" w:rsidRDefault="00C17F6F" w:rsidP="00F537E4">
            <w:pPr>
              <w:tabs>
                <w:tab w:val="left" w:pos="1114"/>
              </w:tabs>
              <w:jc w:val="center"/>
              <w:rPr>
                <w:sz w:val="28"/>
                <w:szCs w:val="28"/>
              </w:rPr>
            </w:pPr>
            <w:r>
              <w:rPr>
                <w:sz w:val="28"/>
                <w:szCs w:val="28"/>
              </w:rPr>
              <w:t>79,2</w:t>
            </w:r>
          </w:p>
        </w:tc>
        <w:tc>
          <w:tcPr>
            <w:tcW w:w="1416" w:type="dxa"/>
          </w:tcPr>
          <w:p w:rsidR="00C17F6F" w:rsidRPr="00C56AB1" w:rsidRDefault="00C17F6F" w:rsidP="00F537E4">
            <w:pPr>
              <w:tabs>
                <w:tab w:val="left" w:pos="1114"/>
              </w:tabs>
              <w:jc w:val="center"/>
              <w:rPr>
                <w:sz w:val="28"/>
                <w:szCs w:val="28"/>
              </w:rPr>
            </w:pPr>
            <w:r>
              <w:rPr>
                <w:sz w:val="28"/>
                <w:szCs w:val="28"/>
              </w:rPr>
              <w:t>135,2</w:t>
            </w:r>
          </w:p>
        </w:tc>
        <w:tc>
          <w:tcPr>
            <w:tcW w:w="1418" w:type="dxa"/>
          </w:tcPr>
          <w:p w:rsidR="00C17F6F" w:rsidRPr="00C56AB1" w:rsidRDefault="00C17F6F" w:rsidP="00F537E4">
            <w:pPr>
              <w:tabs>
                <w:tab w:val="left" w:pos="1114"/>
              </w:tabs>
              <w:jc w:val="center"/>
              <w:rPr>
                <w:sz w:val="28"/>
                <w:szCs w:val="28"/>
              </w:rPr>
            </w:pPr>
            <w:r>
              <w:rPr>
                <w:sz w:val="28"/>
                <w:szCs w:val="28"/>
              </w:rPr>
              <w:t>135,6</w:t>
            </w:r>
          </w:p>
        </w:tc>
        <w:tc>
          <w:tcPr>
            <w:tcW w:w="940" w:type="dxa"/>
          </w:tcPr>
          <w:p w:rsidR="00C17F6F" w:rsidRPr="00C56AB1" w:rsidRDefault="00C17F6F" w:rsidP="00F537E4">
            <w:pPr>
              <w:tabs>
                <w:tab w:val="left" w:pos="1114"/>
              </w:tabs>
              <w:jc w:val="center"/>
              <w:rPr>
                <w:sz w:val="28"/>
                <w:szCs w:val="28"/>
              </w:rPr>
            </w:pPr>
            <w:r>
              <w:rPr>
                <w:sz w:val="28"/>
                <w:szCs w:val="28"/>
              </w:rPr>
              <w:t>100,3</w:t>
            </w:r>
          </w:p>
        </w:tc>
        <w:tc>
          <w:tcPr>
            <w:tcW w:w="1537" w:type="dxa"/>
          </w:tcPr>
          <w:p w:rsidR="00C17F6F" w:rsidRPr="00C56AB1" w:rsidRDefault="00C17F6F" w:rsidP="00F537E4">
            <w:pPr>
              <w:tabs>
                <w:tab w:val="left" w:pos="1114"/>
              </w:tabs>
              <w:jc w:val="center"/>
              <w:rPr>
                <w:sz w:val="28"/>
                <w:szCs w:val="28"/>
              </w:rPr>
            </w:pPr>
            <w:r>
              <w:rPr>
                <w:sz w:val="28"/>
                <w:szCs w:val="28"/>
              </w:rPr>
              <w:t>86,3</w:t>
            </w:r>
          </w:p>
        </w:tc>
        <w:tc>
          <w:tcPr>
            <w:tcW w:w="915" w:type="dxa"/>
          </w:tcPr>
          <w:p w:rsidR="00C17F6F" w:rsidRPr="00F1747B" w:rsidRDefault="00C17F6F" w:rsidP="00F537E4">
            <w:pPr>
              <w:tabs>
                <w:tab w:val="left" w:pos="1114"/>
              </w:tabs>
              <w:jc w:val="center"/>
              <w:rPr>
                <w:sz w:val="28"/>
                <w:szCs w:val="28"/>
              </w:rPr>
            </w:pPr>
            <w:r>
              <w:rPr>
                <w:sz w:val="28"/>
                <w:szCs w:val="28"/>
              </w:rPr>
              <w:t>157,1</w:t>
            </w:r>
          </w:p>
        </w:tc>
        <w:tc>
          <w:tcPr>
            <w:tcW w:w="1026" w:type="dxa"/>
          </w:tcPr>
          <w:p w:rsidR="00C17F6F" w:rsidRPr="00F1747B" w:rsidRDefault="00C17F6F" w:rsidP="00F537E4">
            <w:pPr>
              <w:tabs>
                <w:tab w:val="left" w:pos="1114"/>
              </w:tabs>
              <w:jc w:val="center"/>
            </w:pPr>
            <w:r>
              <w:t>49,3</w:t>
            </w:r>
          </w:p>
        </w:tc>
      </w:tr>
      <w:tr w:rsidR="00C17F6F" w:rsidRPr="00F1747B" w:rsidTr="00F537E4">
        <w:tc>
          <w:tcPr>
            <w:tcW w:w="2376" w:type="dxa"/>
          </w:tcPr>
          <w:p w:rsidR="00C17F6F" w:rsidRDefault="00C17F6F" w:rsidP="00F537E4">
            <w:pPr>
              <w:tabs>
                <w:tab w:val="left" w:pos="1114"/>
              </w:tabs>
              <w:jc w:val="both"/>
            </w:pPr>
            <w:r>
              <w:t>Прочие неналоговые доходы</w:t>
            </w:r>
          </w:p>
        </w:tc>
        <w:tc>
          <w:tcPr>
            <w:tcW w:w="1418" w:type="dxa"/>
          </w:tcPr>
          <w:p w:rsidR="00C17F6F" w:rsidRDefault="00C17F6F" w:rsidP="00F537E4">
            <w:pPr>
              <w:tabs>
                <w:tab w:val="left" w:pos="1114"/>
              </w:tabs>
              <w:jc w:val="center"/>
              <w:rPr>
                <w:sz w:val="28"/>
                <w:szCs w:val="28"/>
              </w:rPr>
            </w:pPr>
            <w:r>
              <w:rPr>
                <w:sz w:val="28"/>
                <w:szCs w:val="28"/>
              </w:rPr>
              <w:t>0,0</w:t>
            </w:r>
          </w:p>
        </w:tc>
        <w:tc>
          <w:tcPr>
            <w:tcW w:w="1416" w:type="dxa"/>
          </w:tcPr>
          <w:p w:rsidR="00C17F6F" w:rsidRDefault="00C17F6F" w:rsidP="00F537E4">
            <w:pPr>
              <w:tabs>
                <w:tab w:val="left" w:pos="1114"/>
              </w:tabs>
              <w:jc w:val="center"/>
              <w:rPr>
                <w:sz w:val="28"/>
                <w:szCs w:val="28"/>
              </w:rPr>
            </w:pPr>
            <w:r>
              <w:rPr>
                <w:sz w:val="28"/>
                <w:szCs w:val="28"/>
              </w:rPr>
              <w:t>1 635,9</w:t>
            </w:r>
          </w:p>
        </w:tc>
        <w:tc>
          <w:tcPr>
            <w:tcW w:w="1418" w:type="dxa"/>
          </w:tcPr>
          <w:p w:rsidR="00C17F6F" w:rsidRDefault="00C17F6F" w:rsidP="00F537E4">
            <w:pPr>
              <w:tabs>
                <w:tab w:val="left" w:pos="1114"/>
              </w:tabs>
              <w:jc w:val="center"/>
              <w:rPr>
                <w:sz w:val="28"/>
                <w:szCs w:val="28"/>
              </w:rPr>
            </w:pPr>
            <w:r>
              <w:rPr>
                <w:sz w:val="28"/>
                <w:szCs w:val="28"/>
              </w:rPr>
              <w:t>1 635,9</w:t>
            </w:r>
          </w:p>
        </w:tc>
        <w:tc>
          <w:tcPr>
            <w:tcW w:w="940" w:type="dxa"/>
          </w:tcPr>
          <w:p w:rsidR="00C17F6F" w:rsidRDefault="00C17F6F" w:rsidP="00F537E4">
            <w:pPr>
              <w:tabs>
                <w:tab w:val="left" w:pos="1114"/>
              </w:tabs>
              <w:jc w:val="center"/>
              <w:rPr>
                <w:sz w:val="28"/>
                <w:szCs w:val="28"/>
              </w:rPr>
            </w:pPr>
            <w:r>
              <w:rPr>
                <w:sz w:val="28"/>
                <w:szCs w:val="28"/>
              </w:rPr>
              <w:t>100,0</w:t>
            </w:r>
          </w:p>
        </w:tc>
        <w:tc>
          <w:tcPr>
            <w:tcW w:w="1537" w:type="dxa"/>
          </w:tcPr>
          <w:p w:rsidR="00C17F6F" w:rsidRDefault="00C17F6F" w:rsidP="00F537E4">
            <w:pPr>
              <w:tabs>
                <w:tab w:val="left" w:pos="1114"/>
              </w:tabs>
              <w:jc w:val="center"/>
              <w:rPr>
                <w:sz w:val="28"/>
                <w:szCs w:val="28"/>
              </w:rPr>
            </w:pPr>
            <w:r>
              <w:rPr>
                <w:sz w:val="28"/>
                <w:szCs w:val="28"/>
              </w:rPr>
              <w:t>0,0</w:t>
            </w:r>
          </w:p>
        </w:tc>
        <w:tc>
          <w:tcPr>
            <w:tcW w:w="915" w:type="dxa"/>
          </w:tcPr>
          <w:p w:rsidR="00C17F6F" w:rsidRPr="00F1747B" w:rsidRDefault="00C17F6F" w:rsidP="00F537E4">
            <w:pPr>
              <w:tabs>
                <w:tab w:val="left" w:pos="1114"/>
              </w:tabs>
              <w:jc w:val="center"/>
              <w:rPr>
                <w:sz w:val="28"/>
                <w:szCs w:val="28"/>
              </w:rPr>
            </w:pPr>
            <w:r>
              <w:rPr>
                <w:sz w:val="28"/>
                <w:szCs w:val="28"/>
              </w:rPr>
              <w:t>100,0</w:t>
            </w:r>
          </w:p>
        </w:tc>
        <w:tc>
          <w:tcPr>
            <w:tcW w:w="1026" w:type="dxa"/>
          </w:tcPr>
          <w:p w:rsidR="00C17F6F" w:rsidRPr="00F1747B" w:rsidRDefault="00C17F6F" w:rsidP="00F537E4">
            <w:pPr>
              <w:tabs>
                <w:tab w:val="left" w:pos="1114"/>
              </w:tabs>
              <w:jc w:val="center"/>
            </w:pPr>
            <w:r>
              <w:t>1635,9</w:t>
            </w:r>
          </w:p>
        </w:tc>
      </w:tr>
    </w:tbl>
    <w:p w:rsidR="00C17F6F" w:rsidRDefault="00C17F6F" w:rsidP="00922F91">
      <w:pPr>
        <w:shd w:val="clear" w:color="auto" w:fill="FFFFFF" w:themeFill="background1"/>
        <w:jc w:val="both"/>
        <w:rPr>
          <w:sz w:val="28"/>
          <w:szCs w:val="28"/>
        </w:rPr>
      </w:pPr>
    </w:p>
    <w:p w:rsidR="00C17F6F" w:rsidRDefault="00C17F6F">
      <w:pPr>
        <w:spacing w:after="200" w:line="276" w:lineRule="auto"/>
        <w:rPr>
          <w:sz w:val="28"/>
          <w:szCs w:val="28"/>
        </w:rPr>
      </w:pPr>
      <w:r>
        <w:rPr>
          <w:sz w:val="28"/>
          <w:szCs w:val="28"/>
        </w:rPr>
        <w:br w:type="page"/>
      </w:r>
    </w:p>
    <w:p w:rsidR="00C17F6F" w:rsidRPr="00482E7C" w:rsidRDefault="00C17F6F" w:rsidP="00C17F6F">
      <w:pPr>
        <w:tabs>
          <w:tab w:val="left" w:pos="709"/>
        </w:tabs>
        <w:jc w:val="both"/>
        <w:rPr>
          <w:sz w:val="26"/>
          <w:szCs w:val="26"/>
        </w:rPr>
      </w:pPr>
      <w:r>
        <w:rPr>
          <w:sz w:val="26"/>
          <w:szCs w:val="26"/>
        </w:rPr>
        <w:lastRenderedPageBreak/>
        <w:tab/>
      </w:r>
      <w:r w:rsidRPr="00482E7C">
        <w:rPr>
          <w:sz w:val="26"/>
          <w:szCs w:val="26"/>
        </w:rPr>
        <w:t xml:space="preserve">Неналоговые доходы поступили в районный бюджет в 2021 году в объеме 25 959,5 тыс. руб. или 100,8 % к уточненным бюджетным назначениям. Плановые показатели выполнены по всем неналоговым платежам. </w:t>
      </w:r>
    </w:p>
    <w:p w:rsidR="00C17F6F" w:rsidRPr="00482E7C" w:rsidRDefault="00C17F6F" w:rsidP="00C17F6F">
      <w:pPr>
        <w:tabs>
          <w:tab w:val="left" w:pos="1114"/>
        </w:tabs>
        <w:jc w:val="both"/>
        <w:rPr>
          <w:sz w:val="26"/>
          <w:szCs w:val="26"/>
        </w:rPr>
      </w:pPr>
      <w:r w:rsidRPr="00482E7C">
        <w:rPr>
          <w:sz w:val="26"/>
          <w:szCs w:val="26"/>
        </w:rPr>
        <w:tab/>
        <w:t>В разрезе доходных источников выполнение плана сложилось следующим образом:</w:t>
      </w:r>
    </w:p>
    <w:p w:rsidR="00C17F6F" w:rsidRPr="00482E7C" w:rsidRDefault="00C17F6F" w:rsidP="00C17F6F">
      <w:pPr>
        <w:ind w:firstLine="708"/>
        <w:jc w:val="both"/>
        <w:rPr>
          <w:sz w:val="26"/>
          <w:szCs w:val="26"/>
        </w:rPr>
      </w:pPr>
      <w:r w:rsidRPr="00482E7C">
        <w:rPr>
          <w:sz w:val="26"/>
          <w:szCs w:val="26"/>
        </w:rPr>
        <w:t>Арендной платы за землю поступило 4 472,4 тыс. руб., что составляет   100,6 % годовых плановых назначений, свыше запланированного поступило 27,4 тыс. руб.</w:t>
      </w:r>
    </w:p>
    <w:p w:rsidR="00C17F6F" w:rsidRPr="00482E7C" w:rsidRDefault="00C17F6F" w:rsidP="00C17F6F">
      <w:pPr>
        <w:ind w:firstLine="708"/>
        <w:jc w:val="both"/>
        <w:rPr>
          <w:sz w:val="26"/>
          <w:szCs w:val="26"/>
        </w:rPr>
      </w:pPr>
      <w:r w:rsidRPr="00482E7C">
        <w:rPr>
          <w:sz w:val="26"/>
          <w:szCs w:val="26"/>
        </w:rPr>
        <w:t>Арендной платы за имущество поступило 1 102,7 тыс. руб., что составляет 100,6 % годовых плановых назначений, свыше запланированного поступило 6,8 тыс. руб.</w:t>
      </w:r>
    </w:p>
    <w:p w:rsidR="00C17F6F" w:rsidRPr="00482E7C" w:rsidRDefault="00C17F6F" w:rsidP="00C17F6F">
      <w:pPr>
        <w:ind w:firstLine="708"/>
        <w:jc w:val="both"/>
        <w:rPr>
          <w:sz w:val="26"/>
          <w:szCs w:val="26"/>
        </w:rPr>
      </w:pPr>
      <w:r w:rsidRPr="00482E7C">
        <w:rPr>
          <w:sz w:val="26"/>
          <w:szCs w:val="26"/>
        </w:rPr>
        <w:t>Штрафов поступило 467,5тыс. руб., что составляет 103,0 % годовых плановых назначений, свыше запланированного поступило 13,7 тыс. руб.</w:t>
      </w:r>
    </w:p>
    <w:p w:rsidR="00C17F6F" w:rsidRPr="00482E7C" w:rsidRDefault="00C17F6F" w:rsidP="00C17F6F">
      <w:pPr>
        <w:ind w:firstLine="708"/>
        <w:jc w:val="both"/>
        <w:rPr>
          <w:sz w:val="26"/>
          <w:szCs w:val="26"/>
        </w:rPr>
      </w:pPr>
      <w:r w:rsidRPr="00482E7C">
        <w:rPr>
          <w:sz w:val="26"/>
          <w:szCs w:val="26"/>
        </w:rPr>
        <w:t>Доходы от платных услуг поступили в сумме 12 566,6 тыс. рублей, что составляет 101,0% годовых плановых назначений, свыше запланированного поступило 124,5 тыс. рублей.</w:t>
      </w:r>
    </w:p>
    <w:p w:rsidR="00C17F6F" w:rsidRPr="00482E7C" w:rsidRDefault="00C17F6F" w:rsidP="00C17F6F">
      <w:pPr>
        <w:tabs>
          <w:tab w:val="left" w:pos="1114"/>
        </w:tabs>
        <w:jc w:val="both"/>
        <w:rPr>
          <w:sz w:val="26"/>
          <w:szCs w:val="26"/>
        </w:rPr>
      </w:pPr>
      <w:r w:rsidRPr="00482E7C">
        <w:rPr>
          <w:sz w:val="26"/>
          <w:szCs w:val="26"/>
        </w:rPr>
        <w:tab/>
        <w:t xml:space="preserve">Основная часть неналоговых доходов районного бюджета обеспечена поступлениями доходов от платных услуг (48,4 % от общего объема неналоговых поступлений), арендной платы за землю (17,2 %), арендной платы за имущество (4,2 %). </w:t>
      </w:r>
    </w:p>
    <w:p w:rsidR="00C17F6F" w:rsidRPr="00482E7C" w:rsidRDefault="00C17F6F" w:rsidP="00C17F6F">
      <w:pPr>
        <w:ind w:firstLine="708"/>
        <w:jc w:val="both"/>
        <w:rPr>
          <w:sz w:val="26"/>
          <w:szCs w:val="26"/>
        </w:rPr>
      </w:pPr>
      <w:r w:rsidRPr="00482E7C">
        <w:rPr>
          <w:sz w:val="26"/>
          <w:szCs w:val="26"/>
        </w:rPr>
        <w:t xml:space="preserve">В сравнении с 2020 годом неналоговые доходы районного бюджета в целом увеличились на 25,1 % (5 207,0 тыс. руб.) </w:t>
      </w:r>
    </w:p>
    <w:p w:rsidR="00C17F6F" w:rsidRPr="00482E7C" w:rsidRDefault="00C17F6F" w:rsidP="00C17F6F">
      <w:pPr>
        <w:ind w:firstLine="708"/>
        <w:jc w:val="both"/>
        <w:rPr>
          <w:sz w:val="26"/>
          <w:szCs w:val="26"/>
        </w:rPr>
      </w:pPr>
      <w:r w:rsidRPr="00482E7C">
        <w:rPr>
          <w:sz w:val="26"/>
          <w:szCs w:val="26"/>
        </w:rPr>
        <w:t>По состоянию на 01.01.2022 года недоимка по налоговым и неналоговым доходам в районный бюджет составила 343,3 тыс. руб. Из общей суммы недоимки наибольшая по арендной плате за землю (188,9 тыс. рублей или 55,0 %).</w:t>
      </w:r>
    </w:p>
    <w:p w:rsidR="00C17F6F" w:rsidRPr="00482E7C" w:rsidRDefault="00C17F6F" w:rsidP="00C17F6F">
      <w:pPr>
        <w:pStyle w:val="21"/>
        <w:spacing w:line="240" w:lineRule="auto"/>
        <w:ind w:firstLine="708"/>
        <w:jc w:val="both"/>
        <w:rPr>
          <w:sz w:val="26"/>
          <w:szCs w:val="26"/>
        </w:rPr>
      </w:pPr>
      <w:r w:rsidRPr="00482E7C">
        <w:rPr>
          <w:sz w:val="26"/>
          <w:szCs w:val="26"/>
        </w:rPr>
        <w:t>По сравнению с началом года недоимка в бюджет муниципального района снизилась на 102,8 тыс. рублей, в том числе по налоговым доходам на 85,7 тыс. рублей, по неналоговым доходам на 17,1 тыс. рублей.</w:t>
      </w:r>
    </w:p>
    <w:p w:rsidR="00C17F6F" w:rsidRPr="00482E7C" w:rsidRDefault="00C17F6F" w:rsidP="00C17F6F">
      <w:pPr>
        <w:pStyle w:val="21"/>
        <w:spacing w:line="240" w:lineRule="auto"/>
        <w:ind w:firstLine="708"/>
        <w:jc w:val="both"/>
        <w:rPr>
          <w:sz w:val="26"/>
          <w:szCs w:val="26"/>
        </w:rPr>
      </w:pPr>
      <w:r w:rsidRPr="00482E7C">
        <w:rPr>
          <w:sz w:val="26"/>
          <w:szCs w:val="26"/>
        </w:rPr>
        <w:t>В отчетном году администрацией района проводилась работа с должниками в части вопросов урегулирования задолженности по налоговым и неналоговым платежам в бюджет. Проведено 15 заседаний межведомственной комиссии по обеспечению поступления доходов.</w:t>
      </w:r>
    </w:p>
    <w:p w:rsidR="00C17F6F" w:rsidRDefault="00C17F6F" w:rsidP="00C17F6F">
      <w:pPr>
        <w:pStyle w:val="21"/>
        <w:spacing w:line="240" w:lineRule="auto"/>
        <w:ind w:firstLine="708"/>
        <w:jc w:val="both"/>
        <w:rPr>
          <w:sz w:val="26"/>
          <w:szCs w:val="26"/>
        </w:rPr>
      </w:pPr>
      <w:r w:rsidRPr="00482E7C">
        <w:rPr>
          <w:sz w:val="26"/>
          <w:szCs w:val="26"/>
        </w:rPr>
        <w:t>В результате проведенной работы фактически поступило в счет погашения задолженности по платежам 1 905,7 тыс. рублей, что составило 57,3% от суммы задолженности3 324,5 тыс. рублей.</w:t>
      </w:r>
    </w:p>
    <w:p w:rsidR="00C17F6F" w:rsidRPr="00482E7C" w:rsidRDefault="00C17F6F" w:rsidP="00C17F6F">
      <w:pPr>
        <w:pStyle w:val="21"/>
        <w:spacing w:line="240" w:lineRule="auto"/>
        <w:ind w:left="708"/>
        <w:jc w:val="center"/>
        <w:rPr>
          <w:b/>
          <w:sz w:val="26"/>
          <w:szCs w:val="26"/>
        </w:rPr>
      </w:pPr>
      <w:r w:rsidRPr="00482E7C">
        <w:rPr>
          <w:b/>
          <w:sz w:val="26"/>
          <w:szCs w:val="26"/>
        </w:rPr>
        <w:t>Безвозмездные поступления</w:t>
      </w:r>
    </w:p>
    <w:p w:rsidR="00C17F6F" w:rsidRDefault="00C17F6F" w:rsidP="00C17F6F">
      <w:pPr>
        <w:pStyle w:val="21"/>
        <w:spacing w:line="240" w:lineRule="auto"/>
        <w:ind w:left="7080" w:firstLine="708"/>
      </w:pPr>
      <w:r>
        <w:rPr>
          <w:b/>
          <w:sz w:val="28"/>
          <w:szCs w:val="28"/>
        </w:rPr>
        <w:t xml:space="preserve">     </w:t>
      </w:r>
      <w:r>
        <w:t>т</w:t>
      </w:r>
      <w:r w:rsidRPr="008C2C8C">
        <w:t>ыс. рублей</w:t>
      </w:r>
    </w:p>
    <w:tbl>
      <w:tblPr>
        <w:tblW w:w="9552" w:type="dxa"/>
        <w:tblInd w:w="93" w:type="dxa"/>
        <w:tblLayout w:type="fixed"/>
        <w:tblLook w:val="04A0"/>
      </w:tblPr>
      <w:tblGrid>
        <w:gridCol w:w="2312"/>
        <w:gridCol w:w="1276"/>
        <w:gridCol w:w="1134"/>
        <w:gridCol w:w="1134"/>
        <w:gridCol w:w="850"/>
        <w:gridCol w:w="1134"/>
        <w:gridCol w:w="777"/>
        <w:gridCol w:w="935"/>
      </w:tblGrid>
      <w:tr w:rsidR="00C17F6F" w:rsidRPr="00A865DC" w:rsidTr="00F537E4">
        <w:trPr>
          <w:trHeight w:val="1410"/>
        </w:trPr>
        <w:tc>
          <w:tcPr>
            <w:tcW w:w="231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17F6F" w:rsidRPr="00A865DC" w:rsidRDefault="00C17F6F" w:rsidP="00F537E4">
            <w:pPr>
              <w:jc w:val="center"/>
              <w:rPr>
                <w:color w:val="000000"/>
                <w:sz w:val="22"/>
                <w:szCs w:val="22"/>
              </w:rPr>
            </w:pPr>
            <w:r w:rsidRPr="00A865DC">
              <w:rPr>
                <w:color w:val="000000"/>
                <w:sz w:val="22"/>
                <w:szCs w:val="22"/>
              </w:rPr>
              <w:t>Показатели</w:t>
            </w:r>
          </w:p>
        </w:tc>
        <w:tc>
          <w:tcPr>
            <w:tcW w:w="1276" w:type="dxa"/>
            <w:vMerge w:val="restart"/>
            <w:tcBorders>
              <w:top w:val="single" w:sz="4" w:space="0" w:color="auto"/>
              <w:left w:val="single" w:sz="4" w:space="0" w:color="auto"/>
              <w:bottom w:val="nil"/>
              <w:right w:val="single" w:sz="4" w:space="0" w:color="auto"/>
            </w:tcBorders>
            <w:shd w:val="clear" w:color="auto" w:fill="auto"/>
            <w:vAlign w:val="center"/>
          </w:tcPr>
          <w:p w:rsidR="00C17F6F" w:rsidRPr="00A865DC" w:rsidRDefault="00C17F6F" w:rsidP="00F537E4">
            <w:pPr>
              <w:jc w:val="center"/>
              <w:rPr>
                <w:color w:val="000000"/>
                <w:sz w:val="22"/>
                <w:szCs w:val="22"/>
              </w:rPr>
            </w:pPr>
            <w:r>
              <w:rPr>
                <w:color w:val="000000"/>
                <w:sz w:val="22"/>
                <w:szCs w:val="22"/>
              </w:rPr>
              <w:t>Первоначальный план 2021 год</w:t>
            </w:r>
          </w:p>
        </w:tc>
        <w:tc>
          <w:tcPr>
            <w:tcW w:w="1134" w:type="dxa"/>
            <w:vMerge w:val="restart"/>
            <w:tcBorders>
              <w:top w:val="single" w:sz="4" w:space="0" w:color="auto"/>
              <w:left w:val="nil"/>
              <w:bottom w:val="single" w:sz="4" w:space="0" w:color="auto"/>
              <w:right w:val="single" w:sz="4" w:space="0" w:color="auto"/>
            </w:tcBorders>
            <w:shd w:val="clear" w:color="auto" w:fill="auto"/>
            <w:vAlign w:val="center"/>
            <w:hideMark/>
          </w:tcPr>
          <w:p w:rsidR="00C17F6F" w:rsidRPr="00A865DC" w:rsidRDefault="00C17F6F" w:rsidP="00F537E4">
            <w:pPr>
              <w:jc w:val="center"/>
              <w:rPr>
                <w:color w:val="000000"/>
                <w:sz w:val="22"/>
                <w:szCs w:val="22"/>
              </w:rPr>
            </w:pPr>
            <w:r w:rsidRPr="00A865DC">
              <w:rPr>
                <w:color w:val="000000"/>
                <w:sz w:val="22"/>
                <w:szCs w:val="22"/>
              </w:rPr>
              <w:t xml:space="preserve">Уточненный </w:t>
            </w:r>
          </w:p>
          <w:p w:rsidR="00C17F6F" w:rsidRPr="00A865DC" w:rsidRDefault="00C17F6F" w:rsidP="00F537E4">
            <w:pPr>
              <w:jc w:val="center"/>
              <w:rPr>
                <w:color w:val="000000"/>
                <w:sz w:val="22"/>
                <w:szCs w:val="22"/>
              </w:rPr>
            </w:pPr>
            <w:r w:rsidRPr="00A865DC">
              <w:rPr>
                <w:color w:val="000000"/>
                <w:sz w:val="22"/>
                <w:szCs w:val="22"/>
              </w:rPr>
              <w:t>план на 2021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7F6F" w:rsidRPr="00A865DC" w:rsidRDefault="00C17F6F" w:rsidP="00F537E4">
            <w:pPr>
              <w:jc w:val="center"/>
              <w:rPr>
                <w:color w:val="000000"/>
                <w:sz w:val="22"/>
                <w:szCs w:val="22"/>
              </w:rPr>
            </w:pPr>
            <w:r w:rsidRPr="00A865DC">
              <w:rPr>
                <w:color w:val="000000"/>
                <w:sz w:val="22"/>
                <w:szCs w:val="22"/>
              </w:rPr>
              <w:t xml:space="preserve">Исполнено </w:t>
            </w:r>
          </w:p>
          <w:p w:rsidR="00C17F6F" w:rsidRPr="00A865DC" w:rsidRDefault="00C17F6F" w:rsidP="00F537E4">
            <w:pPr>
              <w:jc w:val="center"/>
              <w:rPr>
                <w:color w:val="000000"/>
                <w:sz w:val="22"/>
                <w:szCs w:val="22"/>
              </w:rPr>
            </w:pPr>
            <w:r w:rsidRPr="00A865DC">
              <w:rPr>
                <w:color w:val="000000"/>
                <w:sz w:val="22"/>
                <w:szCs w:val="22"/>
              </w:rPr>
              <w:t>за 2021 год</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7F6F" w:rsidRPr="00A865DC" w:rsidRDefault="00C17F6F" w:rsidP="00F537E4">
            <w:pPr>
              <w:jc w:val="center"/>
              <w:rPr>
                <w:color w:val="000000"/>
                <w:sz w:val="22"/>
                <w:szCs w:val="22"/>
              </w:rPr>
            </w:pPr>
            <w:r w:rsidRPr="00A865DC">
              <w:rPr>
                <w:color w:val="000000"/>
                <w:sz w:val="22"/>
                <w:szCs w:val="22"/>
              </w:rPr>
              <w:t>% от плана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7F6F" w:rsidRPr="00A865DC" w:rsidRDefault="00C17F6F" w:rsidP="00F537E4">
            <w:pPr>
              <w:jc w:val="center"/>
              <w:rPr>
                <w:color w:val="000000"/>
                <w:sz w:val="22"/>
                <w:szCs w:val="22"/>
              </w:rPr>
            </w:pPr>
            <w:r w:rsidRPr="00A865DC">
              <w:rPr>
                <w:color w:val="000000"/>
                <w:sz w:val="22"/>
                <w:szCs w:val="22"/>
              </w:rPr>
              <w:t>Исполнено за 2020 год</w:t>
            </w:r>
          </w:p>
        </w:tc>
        <w:tc>
          <w:tcPr>
            <w:tcW w:w="1712" w:type="dxa"/>
            <w:gridSpan w:val="2"/>
            <w:tcBorders>
              <w:top w:val="single" w:sz="4" w:space="0" w:color="auto"/>
              <w:left w:val="nil"/>
              <w:bottom w:val="single" w:sz="4" w:space="0" w:color="auto"/>
              <w:right w:val="single" w:sz="4" w:space="0" w:color="000000"/>
            </w:tcBorders>
            <w:shd w:val="clear" w:color="auto" w:fill="auto"/>
            <w:vAlign w:val="center"/>
            <w:hideMark/>
          </w:tcPr>
          <w:p w:rsidR="00C17F6F" w:rsidRPr="00A865DC" w:rsidRDefault="00C17F6F" w:rsidP="00F537E4">
            <w:pPr>
              <w:jc w:val="center"/>
              <w:rPr>
                <w:color w:val="000000"/>
                <w:sz w:val="22"/>
                <w:szCs w:val="22"/>
              </w:rPr>
            </w:pPr>
            <w:r w:rsidRPr="00A865DC">
              <w:rPr>
                <w:color w:val="000000"/>
                <w:sz w:val="22"/>
                <w:szCs w:val="22"/>
              </w:rPr>
              <w:t>Рост (снижение) поступлений в 2021 году к 2020 году</w:t>
            </w:r>
          </w:p>
        </w:tc>
      </w:tr>
      <w:tr w:rsidR="00C17F6F" w:rsidRPr="00A865DC" w:rsidTr="00F537E4">
        <w:trPr>
          <w:trHeight w:val="300"/>
        </w:trPr>
        <w:tc>
          <w:tcPr>
            <w:tcW w:w="2312" w:type="dxa"/>
            <w:vMerge/>
            <w:tcBorders>
              <w:top w:val="single" w:sz="4" w:space="0" w:color="auto"/>
              <w:left w:val="single" w:sz="4" w:space="0" w:color="auto"/>
              <w:bottom w:val="nil"/>
              <w:right w:val="single" w:sz="4" w:space="0" w:color="auto"/>
            </w:tcBorders>
            <w:vAlign w:val="center"/>
            <w:hideMark/>
          </w:tcPr>
          <w:p w:rsidR="00C17F6F" w:rsidRPr="00A865DC" w:rsidRDefault="00C17F6F" w:rsidP="00F537E4">
            <w:pPr>
              <w:rPr>
                <w:color w:val="000000"/>
                <w:sz w:val="22"/>
                <w:szCs w:val="22"/>
              </w:rPr>
            </w:pPr>
          </w:p>
        </w:tc>
        <w:tc>
          <w:tcPr>
            <w:tcW w:w="1276" w:type="dxa"/>
            <w:vMerge/>
            <w:tcBorders>
              <w:top w:val="single" w:sz="4" w:space="0" w:color="auto"/>
              <w:left w:val="single" w:sz="4" w:space="0" w:color="auto"/>
              <w:bottom w:val="nil"/>
              <w:right w:val="single" w:sz="4" w:space="0" w:color="auto"/>
            </w:tcBorders>
            <w:vAlign w:val="center"/>
          </w:tcPr>
          <w:p w:rsidR="00C17F6F" w:rsidRPr="00A865DC" w:rsidRDefault="00C17F6F" w:rsidP="00F537E4">
            <w:pPr>
              <w:rPr>
                <w:color w:val="000000"/>
                <w:sz w:val="22"/>
                <w:szCs w:val="22"/>
              </w:rPr>
            </w:pPr>
          </w:p>
        </w:tc>
        <w:tc>
          <w:tcPr>
            <w:tcW w:w="1134" w:type="dxa"/>
            <w:vMerge/>
            <w:tcBorders>
              <w:top w:val="single" w:sz="4" w:space="0" w:color="auto"/>
              <w:left w:val="nil"/>
              <w:bottom w:val="single" w:sz="4" w:space="0" w:color="auto"/>
              <w:right w:val="single" w:sz="4" w:space="0" w:color="auto"/>
            </w:tcBorders>
            <w:vAlign w:val="center"/>
            <w:hideMark/>
          </w:tcPr>
          <w:p w:rsidR="00C17F6F" w:rsidRPr="00A865DC" w:rsidRDefault="00C17F6F" w:rsidP="00F537E4">
            <w:pPr>
              <w:rPr>
                <w:color w:val="00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17F6F" w:rsidRPr="00A865DC" w:rsidRDefault="00C17F6F" w:rsidP="00F537E4">
            <w:pPr>
              <w:rPr>
                <w:color w:val="000000"/>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17F6F" w:rsidRPr="00A865DC" w:rsidRDefault="00C17F6F" w:rsidP="00F537E4">
            <w:pPr>
              <w:rPr>
                <w:color w:val="00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17F6F" w:rsidRPr="00A865DC" w:rsidRDefault="00C17F6F" w:rsidP="00F537E4">
            <w:pPr>
              <w:rPr>
                <w:color w:val="000000"/>
                <w:sz w:val="22"/>
                <w:szCs w:val="22"/>
              </w:rPr>
            </w:pPr>
          </w:p>
        </w:tc>
        <w:tc>
          <w:tcPr>
            <w:tcW w:w="777" w:type="dxa"/>
            <w:tcBorders>
              <w:top w:val="nil"/>
              <w:left w:val="nil"/>
              <w:bottom w:val="nil"/>
              <w:right w:val="single" w:sz="4" w:space="0" w:color="auto"/>
            </w:tcBorders>
            <w:shd w:val="clear" w:color="auto" w:fill="auto"/>
            <w:noWrap/>
            <w:vAlign w:val="center"/>
            <w:hideMark/>
          </w:tcPr>
          <w:p w:rsidR="00C17F6F" w:rsidRPr="00A865DC" w:rsidRDefault="00C17F6F" w:rsidP="00F537E4">
            <w:pPr>
              <w:jc w:val="center"/>
              <w:rPr>
                <w:color w:val="000000"/>
                <w:sz w:val="22"/>
                <w:szCs w:val="22"/>
              </w:rPr>
            </w:pPr>
            <w:r w:rsidRPr="00A865DC">
              <w:rPr>
                <w:color w:val="000000"/>
                <w:sz w:val="22"/>
                <w:szCs w:val="22"/>
              </w:rPr>
              <w:t>в %</w:t>
            </w:r>
          </w:p>
        </w:tc>
        <w:tc>
          <w:tcPr>
            <w:tcW w:w="935" w:type="dxa"/>
            <w:tcBorders>
              <w:top w:val="nil"/>
              <w:left w:val="nil"/>
              <w:bottom w:val="nil"/>
              <w:right w:val="single" w:sz="4" w:space="0" w:color="auto"/>
            </w:tcBorders>
            <w:shd w:val="clear" w:color="auto" w:fill="auto"/>
            <w:noWrap/>
            <w:vAlign w:val="center"/>
            <w:hideMark/>
          </w:tcPr>
          <w:p w:rsidR="00C17F6F" w:rsidRPr="00A865DC" w:rsidRDefault="00C17F6F" w:rsidP="00F537E4">
            <w:pPr>
              <w:jc w:val="center"/>
              <w:rPr>
                <w:color w:val="000000"/>
                <w:sz w:val="22"/>
                <w:szCs w:val="22"/>
              </w:rPr>
            </w:pPr>
            <w:r w:rsidRPr="00A865DC">
              <w:rPr>
                <w:color w:val="000000"/>
                <w:sz w:val="22"/>
                <w:szCs w:val="22"/>
              </w:rPr>
              <w:t>в сумме</w:t>
            </w:r>
          </w:p>
        </w:tc>
      </w:tr>
      <w:tr w:rsidR="00C17F6F" w:rsidRPr="00A865DC" w:rsidTr="00F537E4">
        <w:trPr>
          <w:trHeight w:val="600"/>
        </w:trPr>
        <w:tc>
          <w:tcPr>
            <w:tcW w:w="2312" w:type="dxa"/>
            <w:tcBorders>
              <w:top w:val="single" w:sz="4" w:space="0" w:color="auto"/>
              <w:left w:val="single" w:sz="4" w:space="0" w:color="auto"/>
              <w:bottom w:val="nil"/>
              <w:right w:val="nil"/>
            </w:tcBorders>
            <w:shd w:val="clear" w:color="auto" w:fill="auto"/>
            <w:vAlign w:val="bottom"/>
            <w:hideMark/>
          </w:tcPr>
          <w:p w:rsidR="00C17F6F" w:rsidRPr="00A865DC" w:rsidRDefault="00C17F6F" w:rsidP="00F537E4">
            <w:pPr>
              <w:rPr>
                <w:color w:val="000000"/>
                <w:sz w:val="22"/>
                <w:szCs w:val="22"/>
              </w:rPr>
            </w:pPr>
            <w:r w:rsidRPr="00A865DC">
              <w:rPr>
                <w:color w:val="000000"/>
                <w:sz w:val="22"/>
                <w:szCs w:val="22"/>
              </w:rPr>
              <w:t>Безвозмездные поступления ВСЕГО,</w:t>
            </w:r>
          </w:p>
        </w:tc>
        <w:tc>
          <w:tcPr>
            <w:tcW w:w="1276" w:type="dxa"/>
            <w:tcBorders>
              <w:top w:val="single" w:sz="4" w:space="0" w:color="auto"/>
              <w:left w:val="single" w:sz="4" w:space="0" w:color="auto"/>
              <w:bottom w:val="nil"/>
              <w:right w:val="nil"/>
            </w:tcBorders>
            <w:shd w:val="clear" w:color="auto" w:fill="auto"/>
            <w:vAlign w:val="bottom"/>
          </w:tcPr>
          <w:p w:rsidR="00C17F6F" w:rsidRPr="00A865DC" w:rsidRDefault="00C17F6F" w:rsidP="00F537E4">
            <w:pPr>
              <w:rPr>
                <w:color w:val="000000"/>
                <w:sz w:val="22"/>
                <w:szCs w:val="22"/>
              </w:rPr>
            </w:pPr>
            <w:r>
              <w:rPr>
                <w:color w:val="000000"/>
                <w:sz w:val="22"/>
                <w:szCs w:val="22"/>
              </w:rPr>
              <w:t>262 174,6</w:t>
            </w:r>
          </w:p>
        </w:tc>
        <w:tc>
          <w:tcPr>
            <w:tcW w:w="1134" w:type="dxa"/>
            <w:tcBorders>
              <w:top w:val="single" w:sz="4" w:space="0" w:color="auto"/>
              <w:left w:val="single" w:sz="4" w:space="0" w:color="auto"/>
              <w:bottom w:val="nil"/>
              <w:right w:val="single" w:sz="4" w:space="0" w:color="auto"/>
            </w:tcBorders>
            <w:shd w:val="clear" w:color="auto" w:fill="auto"/>
            <w:noWrap/>
            <w:vAlign w:val="bottom"/>
          </w:tcPr>
          <w:p w:rsidR="00C17F6F" w:rsidRPr="00A865DC" w:rsidRDefault="00C17F6F" w:rsidP="00F537E4">
            <w:pPr>
              <w:jc w:val="center"/>
              <w:rPr>
                <w:color w:val="000000"/>
                <w:sz w:val="22"/>
                <w:szCs w:val="22"/>
              </w:rPr>
            </w:pPr>
            <w:r w:rsidRPr="00A865DC">
              <w:rPr>
                <w:color w:val="000000"/>
                <w:sz w:val="22"/>
                <w:szCs w:val="22"/>
              </w:rPr>
              <w:t>284 768,8</w:t>
            </w:r>
          </w:p>
        </w:tc>
        <w:tc>
          <w:tcPr>
            <w:tcW w:w="1134" w:type="dxa"/>
            <w:tcBorders>
              <w:top w:val="single" w:sz="4" w:space="0" w:color="auto"/>
              <w:left w:val="nil"/>
              <w:bottom w:val="nil"/>
              <w:right w:val="single" w:sz="4" w:space="0" w:color="auto"/>
            </w:tcBorders>
            <w:shd w:val="clear" w:color="auto" w:fill="auto"/>
            <w:noWrap/>
            <w:vAlign w:val="bottom"/>
          </w:tcPr>
          <w:p w:rsidR="00C17F6F" w:rsidRPr="00A865DC" w:rsidRDefault="00C17F6F" w:rsidP="00F537E4">
            <w:pPr>
              <w:jc w:val="center"/>
              <w:rPr>
                <w:color w:val="000000"/>
                <w:sz w:val="22"/>
                <w:szCs w:val="22"/>
              </w:rPr>
            </w:pPr>
            <w:r w:rsidRPr="00A865DC">
              <w:rPr>
                <w:color w:val="000000"/>
                <w:sz w:val="22"/>
                <w:szCs w:val="22"/>
              </w:rPr>
              <w:t>278 449,2</w:t>
            </w:r>
          </w:p>
        </w:tc>
        <w:tc>
          <w:tcPr>
            <w:tcW w:w="850" w:type="dxa"/>
            <w:tcBorders>
              <w:top w:val="single" w:sz="4" w:space="0" w:color="auto"/>
              <w:left w:val="nil"/>
              <w:bottom w:val="nil"/>
              <w:right w:val="single" w:sz="4" w:space="0" w:color="auto"/>
            </w:tcBorders>
            <w:shd w:val="clear" w:color="auto" w:fill="auto"/>
            <w:noWrap/>
            <w:vAlign w:val="bottom"/>
          </w:tcPr>
          <w:p w:rsidR="00C17F6F" w:rsidRPr="00A865DC" w:rsidRDefault="00C17F6F" w:rsidP="00F537E4">
            <w:pPr>
              <w:jc w:val="center"/>
              <w:rPr>
                <w:color w:val="000000"/>
                <w:sz w:val="22"/>
                <w:szCs w:val="22"/>
              </w:rPr>
            </w:pPr>
            <w:r w:rsidRPr="00A865DC">
              <w:rPr>
                <w:color w:val="000000"/>
                <w:sz w:val="22"/>
                <w:szCs w:val="22"/>
              </w:rPr>
              <w:t>97,8</w:t>
            </w:r>
          </w:p>
        </w:tc>
        <w:tc>
          <w:tcPr>
            <w:tcW w:w="1134" w:type="dxa"/>
            <w:tcBorders>
              <w:top w:val="single" w:sz="4" w:space="0" w:color="auto"/>
              <w:left w:val="nil"/>
              <w:bottom w:val="nil"/>
              <w:right w:val="single" w:sz="4" w:space="0" w:color="auto"/>
            </w:tcBorders>
            <w:shd w:val="clear" w:color="auto" w:fill="auto"/>
            <w:noWrap/>
            <w:vAlign w:val="bottom"/>
          </w:tcPr>
          <w:p w:rsidR="00C17F6F" w:rsidRPr="00A865DC" w:rsidRDefault="00C17F6F" w:rsidP="00F537E4">
            <w:pPr>
              <w:jc w:val="center"/>
              <w:rPr>
                <w:color w:val="000000"/>
                <w:sz w:val="22"/>
                <w:szCs w:val="22"/>
              </w:rPr>
            </w:pPr>
            <w:r w:rsidRPr="00A865DC">
              <w:rPr>
                <w:color w:val="000000"/>
                <w:sz w:val="22"/>
                <w:szCs w:val="22"/>
              </w:rPr>
              <w:t>269 304,7</w:t>
            </w:r>
          </w:p>
        </w:tc>
        <w:tc>
          <w:tcPr>
            <w:tcW w:w="777" w:type="dxa"/>
            <w:tcBorders>
              <w:top w:val="single" w:sz="4" w:space="0" w:color="auto"/>
              <w:left w:val="nil"/>
              <w:bottom w:val="nil"/>
              <w:right w:val="single" w:sz="4" w:space="0" w:color="auto"/>
            </w:tcBorders>
            <w:shd w:val="clear" w:color="auto" w:fill="auto"/>
            <w:noWrap/>
            <w:vAlign w:val="bottom"/>
          </w:tcPr>
          <w:p w:rsidR="00C17F6F" w:rsidRPr="00A865DC" w:rsidRDefault="00C17F6F" w:rsidP="00F537E4">
            <w:pPr>
              <w:jc w:val="center"/>
              <w:rPr>
                <w:color w:val="000000"/>
                <w:sz w:val="22"/>
                <w:szCs w:val="22"/>
              </w:rPr>
            </w:pPr>
            <w:r w:rsidRPr="00A865DC">
              <w:rPr>
                <w:color w:val="000000"/>
                <w:sz w:val="22"/>
                <w:szCs w:val="22"/>
              </w:rPr>
              <w:t>103,4</w:t>
            </w:r>
          </w:p>
        </w:tc>
        <w:tc>
          <w:tcPr>
            <w:tcW w:w="935" w:type="dxa"/>
            <w:tcBorders>
              <w:top w:val="single" w:sz="4" w:space="0" w:color="auto"/>
              <w:left w:val="nil"/>
              <w:bottom w:val="nil"/>
              <w:right w:val="single" w:sz="4" w:space="0" w:color="auto"/>
            </w:tcBorders>
            <w:shd w:val="clear" w:color="auto" w:fill="auto"/>
            <w:noWrap/>
            <w:vAlign w:val="bottom"/>
          </w:tcPr>
          <w:p w:rsidR="00C17F6F" w:rsidRPr="00A865DC" w:rsidRDefault="00C17F6F" w:rsidP="00F537E4">
            <w:pPr>
              <w:jc w:val="center"/>
              <w:rPr>
                <w:color w:val="000000"/>
                <w:sz w:val="22"/>
                <w:szCs w:val="22"/>
              </w:rPr>
            </w:pPr>
            <w:r w:rsidRPr="00A865DC">
              <w:rPr>
                <w:color w:val="000000"/>
                <w:sz w:val="22"/>
                <w:szCs w:val="22"/>
              </w:rPr>
              <w:t>9 144,5</w:t>
            </w:r>
          </w:p>
        </w:tc>
      </w:tr>
      <w:tr w:rsidR="00C17F6F" w:rsidRPr="00A865DC" w:rsidTr="00F537E4">
        <w:trPr>
          <w:trHeight w:val="300"/>
        </w:trPr>
        <w:tc>
          <w:tcPr>
            <w:tcW w:w="2312" w:type="dxa"/>
            <w:tcBorders>
              <w:top w:val="nil"/>
              <w:left w:val="single" w:sz="4" w:space="0" w:color="auto"/>
              <w:bottom w:val="single" w:sz="4" w:space="0" w:color="auto"/>
              <w:right w:val="nil"/>
            </w:tcBorders>
            <w:shd w:val="clear" w:color="auto" w:fill="auto"/>
            <w:vAlign w:val="bottom"/>
            <w:hideMark/>
          </w:tcPr>
          <w:p w:rsidR="00C17F6F" w:rsidRPr="00A865DC" w:rsidRDefault="00C17F6F" w:rsidP="00F537E4">
            <w:pPr>
              <w:rPr>
                <w:color w:val="000000"/>
                <w:sz w:val="22"/>
                <w:szCs w:val="22"/>
              </w:rPr>
            </w:pPr>
            <w:r w:rsidRPr="00A865DC">
              <w:rPr>
                <w:color w:val="000000"/>
                <w:sz w:val="22"/>
                <w:szCs w:val="22"/>
              </w:rPr>
              <w:t>в том числе:</w:t>
            </w:r>
          </w:p>
        </w:tc>
        <w:tc>
          <w:tcPr>
            <w:tcW w:w="1276" w:type="dxa"/>
            <w:tcBorders>
              <w:top w:val="nil"/>
              <w:left w:val="single" w:sz="4" w:space="0" w:color="auto"/>
              <w:bottom w:val="single" w:sz="4" w:space="0" w:color="auto"/>
              <w:right w:val="nil"/>
            </w:tcBorders>
            <w:shd w:val="clear" w:color="auto" w:fill="auto"/>
            <w:vAlign w:val="bottom"/>
          </w:tcPr>
          <w:p w:rsidR="00C17F6F" w:rsidRPr="00A865DC" w:rsidRDefault="00C17F6F" w:rsidP="00F537E4">
            <w:pPr>
              <w:rPr>
                <w:color w:val="000000"/>
                <w:sz w:val="22"/>
                <w:szCs w:val="22"/>
              </w:rPr>
            </w:pP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C17F6F" w:rsidRPr="00A865DC" w:rsidRDefault="00C17F6F" w:rsidP="00F537E4">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rsidR="00C17F6F" w:rsidRPr="00A865DC" w:rsidRDefault="00C17F6F" w:rsidP="00F537E4">
            <w:pPr>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bottom"/>
          </w:tcPr>
          <w:p w:rsidR="00C17F6F" w:rsidRPr="00A865DC" w:rsidRDefault="00C17F6F" w:rsidP="00F537E4">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rsidR="00C17F6F" w:rsidRPr="00A865DC" w:rsidRDefault="00C17F6F" w:rsidP="00F537E4">
            <w:pPr>
              <w:jc w:val="center"/>
              <w:rPr>
                <w:color w:val="000000"/>
                <w:sz w:val="22"/>
                <w:szCs w:val="22"/>
              </w:rPr>
            </w:pPr>
          </w:p>
        </w:tc>
        <w:tc>
          <w:tcPr>
            <w:tcW w:w="777" w:type="dxa"/>
            <w:tcBorders>
              <w:top w:val="nil"/>
              <w:left w:val="nil"/>
              <w:bottom w:val="single" w:sz="4" w:space="0" w:color="auto"/>
              <w:right w:val="single" w:sz="4" w:space="0" w:color="auto"/>
            </w:tcBorders>
            <w:shd w:val="clear" w:color="auto" w:fill="auto"/>
            <w:noWrap/>
            <w:vAlign w:val="bottom"/>
          </w:tcPr>
          <w:p w:rsidR="00C17F6F" w:rsidRPr="00A865DC" w:rsidRDefault="00C17F6F" w:rsidP="00F537E4">
            <w:pPr>
              <w:jc w:val="center"/>
              <w:rPr>
                <w:color w:val="000000"/>
                <w:sz w:val="22"/>
                <w:szCs w:val="22"/>
              </w:rPr>
            </w:pPr>
          </w:p>
        </w:tc>
        <w:tc>
          <w:tcPr>
            <w:tcW w:w="935" w:type="dxa"/>
            <w:tcBorders>
              <w:top w:val="nil"/>
              <w:left w:val="nil"/>
              <w:bottom w:val="single" w:sz="4" w:space="0" w:color="auto"/>
              <w:right w:val="single" w:sz="4" w:space="0" w:color="auto"/>
            </w:tcBorders>
            <w:shd w:val="clear" w:color="auto" w:fill="auto"/>
            <w:noWrap/>
            <w:vAlign w:val="bottom"/>
          </w:tcPr>
          <w:p w:rsidR="00C17F6F" w:rsidRPr="00A865DC" w:rsidRDefault="00C17F6F" w:rsidP="00F537E4">
            <w:pPr>
              <w:jc w:val="center"/>
              <w:rPr>
                <w:color w:val="000000"/>
                <w:sz w:val="22"/>
                <w:szCs w:val="22"/>
              </w:rPr>
            </w:pPr>
          </w:p>
        </w:tc>
      </w:tr>
      <w:tr w:rsidR="00C17F6F" w:rsidRPr="00A865DC" w:rsidTr="00F537E4">
        <w:trPr>
          <w:trHeight w:val="300"/>
        </w:trPr>
        <w:tc>
          <w:tcPr>
            <w:tcW w:w="2312" w:type="dxa"/>
            <w:tcBorders>
              <w:top w:val="nil"/>
              <w:left w:val="single" w:sz="4" w:space="0" w:color="auto"/>
              <w:bottom w:val="single" w:sz="4" w:space="0" w:color="auto"/>
              <w:right w:val="single" w:sz="4" w:space="0" w:color="auto"/>
            </w:tcBorders>
            <w:shd w:val="clear" w:color="auto" w:fill="auto"/>
            <w:vAlign w:val="bottom"/>
            <w:hideMark/>
          </w:tcPr>
          <w:p w:rsidR="00C17F6F" w:rsidRPr="00A865DC" w:rsidRDefault="00C17F6F" w:rsidP="00F537E4">
            <w:pPr>
              <w:rPr>
                <w:color w:val="000000"/>
                <w:sz w:val="22"/>
                <w:szCs w:val="22"/>
              </w:rPr>
            </w:pPr>
            <w:r w:rsidRPr="00A865DC">
              <w:rPr>
                <w:color w:val="000000"/>
                <w:sz w:val="22"/>
                <w:szCs w:val="22"/>
              </w:rPr>
              <w:t>Дотации</w:t>
            </w:r>
          </w:p>
        </w:tc>
        <w:tc>
          <w:tcPr>
            <w:tcW w:w="1276" w:type="dxa"/>
            <w:tcBorders>
              <w:top w:val="nil"/>
              <w:left w:val="single" w:sz="4" w:space="0" w:color="auto"/>
              <w:bottom w:val="single" w:sz="4" w:space="0" w:color="auto"/>
              <w:right w:val="single" w:sz="4" w:space="0" w:color="auto"/>
            </w:tcBorders>
            <w:shd w:val="clear" w:color="auto" w:fill="auto"/>
            <w:vAlign w:val="bottom"/>
          </w:tcPr>
          <w:p w:rsidR="00C17F6F" w:rsidRPr="00A865DC" w:rsidRDefault="00C17F6F" w:rsidP="00F537E4">
            <w:pPr>
              <w:rPr>
                <w:color w:val="000000"/>
                <w:sz w:val="22"/>
                <w:szCs w:val="22"/>
              </w:rPr>
            </w:pPr>
            <w:r>
              <w:rPr>
                <w:color w:val="000000"/>
                <w:sz w:val="22"/>
                <w:szCs w:val="22"/>
              </w:rPr>
              <w:t>47 716,0</w:t>
            </w:r>
          </w:p>
        </w:tc>
        <w:tc>
          <w:tcPr>
            <w:tcW w:w="1134" w:type="dxa"/>
            <w:tcBorders>
              <w:top w:val="nil"/>
              <w:left w:val="nil"/>
              <w:bottom w:val="single" w:sz="4" w:space="0" w:color="auto"/>
              <w:right w:val="single" w:sz="4" w:space="0" w:color="auto"/>
            </w:tcBorders>
            <w:shd w:val="clear" w:color="auto" w:fill="auto"/>
            <w:noWrap/>
            <w:vAlign w:val="bottom"/>
          </w:tcPr>
          <w:p w:rsidR="00C17F6F" w:rsidRPr="00A865DC" w:rsidRDefault="00C17F6F" w:rsidP="00F537E4">
            <w:pPr>
              <w:jc w:val="center"/>
              <w:rPr>
                <w:color w:val="000000"/>
                <w:sz w:val="22"/>
                <w:szCs w:val="22"/>
              </w:rPr>
            </w:pPr>
            <w:r w:rsidRPr="00A865DC">
              <w:rPr>
                <w:color w:val="000000"/>
                <w:sz w:val="22"/>
                <w:szCs w:val="22"/>
              </w:rPr>
              <w:t>48 121,5</w:t>
            </w:r>
          </w:p>
        </w:tc>
        <w:tc>
          <w:tcPr>
            <w:tcW w:w="1134" w:type="dxa"/>
            <w:tcBorders>
              <w:top w:val="nil"/>
              <w:left w:val="nil"/>
              <w:bottom w:val="single" w:sz="4" w:space="0" w:color="auto"/>
              <w:right w:val="single" w:sz="4" w:space="0" w:color="auto"/>
            </w:tcBorders>
            <w:shd w:val="clear" w:color="auto" w:fill="auto"/>
            <w:noWrap/>
            <w:vAlign w:val="bottom"/>
          </w:tcPr>
          <w:p w:rsidR="00C17F6F" w:rsidRPr="00A865DC" w:rsidRDefault="00C17F6F" w:rsidP="00F537E4">
            <w:pPr>
              <w:jc w:val="center"/>
              <w:rPr>
                <w:color w:val="000000"/>
                <w:sz w:val="22"/>
                <w:szCs w:val="22"/>
              </w:rPr>
            </w:pPr>
            <w:r w:rsidRPr="00A865DC">
              <w:rPr>
                <w:color w:val="000000"/>
                <w:sz w:val="22"/>
                <w:szCs w:val="22"/>
              </w:rPr>
              <w:t>48 121,5</w:t>
            </w:r>
          </w:p>
        </w:tc>
        <w:tc>
          <w:tcPr>
            <w:tcW w:w="850" w:type="dxa"/>
            <w:tcBorders>
              <w:top w:val="nil"/>
              <w:left w:val="nil"/>
              <w:bottom w:val="single" w:sz="4" w:space="0" w:color="auto"/>
              <w:right w:val="single" w:sz="4" w:space="0" w:color="auto"/>
            </w:tcBorders>
            <w:shd w:val="clear" w:color="auto" w:fill="auto"/>
            <w:noWrap/>
            <w:vAlign w:val="bottom"/>
          </w:tcPr>
          <w:p w:rsidR="00C17F6F" w:rsidRPr="00A865DC" w:rsidRDefault="00C17F6F" w:rsidP="00F537E4">
            <w:pPr>
              <w:jc w:val="center"/>
              <w:rPr>
                <w:color w:val="000000"/>
                <w:sz w:val="22"/>
                <w:szCs w:val="22"/>
              </w:rPr>
            </w:pPr>
            <w:r w:rsidRPr="00A865DC">
              <w:rPr>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bottom"/>
          </w:tcPr>
          <w:p w:rsidR="00C17F6F" w:rsidRPr="00A865DC" w:rsidRDefault="00C17F6F" w:rsidP="00F537E4">
            <w:pPr>
              <w:jc w:val="center"/>
              <w:rPr>
                <w:color w:val="000000"/>
                <w:sz w:val="22"/>
                <w:szCs w:val="22"/>
              </w:rPr>
            </w:pPr>
            <w:r w:rsidRPr="00A865DC">
              <w:rPr>
                <w:color w:val="000000"/>
                <w:sz w:val="22"/>
                <w:szCs w:val="22"/>
              </w:rPr>
              <w:t>44 838,4</w:t>
            </w:r>
          </w:p>
        </w:tc>
        <w:tc>
          <w:tcPr>
            <w:tcW w:w="777" w:type="dxa"/>
            <w:tcBorders>
              <w:top w:val="nil"/>
              <w:left w:val="nil"/>
              <w:bottom w:val="single" w:sz="4" w:space="0" w:color="auto"/>
              <w:right w:val="single" w:sz="4" w:space="0" w:color="auto"/>
            </w:tcBorders>
            <w:shd w:val="clear" w:color="auto" w:fill="auto"/>
            <w:noWrap/>
            <w:vAlign w:val="bottom"/>
          </w:tcPr>
          <w:p w:rsidR="00C17F6F" w:rsidRPr="00A865DC" w:rsidRDefault="00C17F6F" w:rsidP="00F537E4">
            <w:pPr>
              <w:jc w:val="center"/>
              <w:rPr>
                <w:color w:val="000000"/>
                <w:sz w:val="22"/>
                <w:szCs w:val="22"/>
              </w:rPr>
            </w:pPr>
            <w:r w:rsidRPr="00A865DC">
              <w:rPr>
                <w:color w:val="000000"/>
                <w:sz w:val="22"/>
                <w:szCs w:val="22"/>
              </w:rPr>
              <w:t>107,3</w:t>
            </w:r>
          </w:p>
        </w:tc>
        <w:tc>
          <w:tcPr>
            <w:tcW w:w="935" w:type="dxa"/>
            <w:tcBorders>
              <w:top w:val="nil"/>
              <w:left w:val="nil"/>
              <w:bottom w:val="single" w:sz="4" w:space="0" w:color="auto"/>
              <w:right w:val="single" w:sz="4" w:space="0" w:color="auto"/>
            </w:tcBorders>
            <w:shd w:val="clear" w:color="auto" w:fill="auto"/>
            <w:noWrap/>
            <w:vAlign w:val="bottom"/>
          </w:tcPr>
          <w:p w:rsidR="00C17F6F" w:rsidRPr="00A865DC" w:rsidRDefault="00C17F6F" w:rsidP="00F537E4">
            <w:pPr>
              <w:jc w:val="center"/>
              <w:rPr>
                <w:color w:val="000000"/>
                <w:sz w:val="22"/>
                <w:szCs w:val="22"/>
              </w:rPr>
            </w:pPr>
            <w:r w:rsidRPr="00A865DC">
              <w:rPr>
                <w:color w:val="000000"/>
                <w:sz w:val="22"/>
                <w:szCs w:val="22"/>
              </w:rPr>
              <w:t>3 283,1</w:t>
            </w:r>
          </w:p>
        </w:tc>
      </w:tr>
      <w:tr w:rsidR="00C17F6F" w:rsidRPr="00A865DC" w:rsidTr="00F537E4">
        <w:trPr>
          <w:trHeight w:val="455"/>
        </w:trPr>
        <w:tc>
          <w:tcPr>
            <w:tcW w:w="2312" w:type="dxa"/>
            <w:tcBorders>
              <w:top w:val="nil"/>
              <w:left w:val="single" w:sz="4" w:space="0" w:color="auto"/>
              <w:bottom w:val="single" w:sz="4" w:space="0" w:color="auto"/>
              <w:right w:val="single" w:sz="4" w:space="0" w:color="auto"/>
            </w:tcBorders>
            <w:shd w:val="clear" w:color="auto" w:fill="auto"/>
            <w:vAlign w:val="bottom"/>
            <w:hideMark/>
          </w:tcPr>
          <w:p w:rsidR="00C17F6F" w:rsidRPr="00A865DC" w:rsidRDefault="00C17F6F" w:rsidP="00F537E4">
            <w:pPr>
              <w:rPr>
                <w:color w:val="000000"/>
                <w:sz w:val="22"/>
                <w:szCs w:val="22"/>
              </w:rPr>
            </w:pPr>
            <w:r w:rsidRPr="00A865DC">
              <w:rPr>
                <w:color w:val="000000"/>
                <w:sz w:val="22"/>
                <w:szCs w:val="22"/>
              </w:rPr>
              <w:lastRenderedPageBreak/>
              <w:t>Субсидии</w:t>
            </w:r>
          </w:p>
        </w:tc>
        <w:tc>
          <w:tcPr>
            <w:tcW w:w="1276" w:type="dxa"/>
            <w:tcBorders>
              <w:top w:val="nil"/>
              <w:left w:val="single" w:sz="4" w:space="0" w:color="auto"/>
              <w:bottom w:val="single" w:sz="4" w:space="0" w:color="auto"/>
              <w:right w:val="single" w:sz="4" w:space="0" w:color="auto"/>
            </w:tcBorders>
            <w:shd w:val="clear" w:color="auto" w:fill="auto"/>
            <w:vAlign w:val="bottom"/>
          </w:tcPr>
          <w:p w:rsidR="00C17F6F" w:rsidRPr="00A865DC" w:rsidRDefault="00C17F6F" w:rsidP="00F537E4">
            <w:pPr>
              <w:rPr>
                <w:color w:val="000000"/>
                <w:sz w:val="22"/>
                <w:szCs w:val="22"/>
              </w:rPr>
            </w:pPr>
            <w:r>
              <w:rPr>
                <w:color w:val="000000"/>
                <w:sz w:val="22"/>
                <w:szCs w:val="22"/>
              </w:rPr>
              <w:t>84 759,1</w:t>
            </w:r>
          </w:p>
        </w:tc>
        <w:tc>
          <w:tcPr>
            <w:tcW w:w="1134" w:type="dxa"/>
            <w:tcBorders>
              <w:top w:val="nil"/>
              <w:left w:val="nil"/>
              <w:bottom w:val="single" w:sz="4" w:space="0" w:color="auto"/>
              <w:right w:val="single" w:sz="4" w:space="0" w:color="auto"/>
            </w:tcBorders>
            <w:shd w:val="clear" w:color="auto" w:fill="auto"/>
            <w:noWrap/>
            <w:vAlign w:val="bottom"/>
          </w:tcPr>
          <w:p w:rsidR="00C17F6F" w:rsidRPr="00A865DC" w:rsidRDefault="00C17F6F" w:rsidP="00F537E4">
            <w:pPr>
              <w:jc w:val="center"/>
              <w:rPr>
                <w:color w:val="000000"/>
                <w:sz w:val="22"/>
                <w:szCs w:val="22"/>
              </w:rPr>
            </w:pPr>
            <w:r w:rsidRPr="00A865DC">
              <w:rPr>
                <w:color w:val="000000"/>
                <w:sz w:val="22"/>
                <w:szCs w:val="22"/>
              </w:rPr>
              <w:t>101 119,1</w:t>
            </w:r>
          </w:p>
        </w:tc>
        <w:tc>
          <w:tcPr>
            <w:tcW w:w="1134" w:type="dxa"/>
            <w:tcBorders>
              <w:top w:val="nil"/>
              <w:left w:val="nil"/>
              <w:bottom w:val="single" w:sz="4" w:space="0" w:color="auto"/>
              <w:right w:val="single" w:sz="4" w:space="0" w:color="auto"/>
            </w:tcBorders>
            <w:shd w:val="clear" w:color="auto" w:fill="auto"/>
            <w:noWrap/>
            <w:vAlign w:val="bottom"/>
          </w:tcPr>
          <w:p w:rsidR="00C17F6F" w:rsidRPr="00A865DC" w:rsidRDefault="00C17F6F" w:rsidP="00F537E4">
            <w:pPr>
              <w:jc w:val="center"/>
              <w:rPr>
                <w:color w:val="000000"/>
                <w:sz w:val="22"/>
                <w:szCs w:val="22"/>
              </w:rPr>
            </w:pPr>
            <w:r w:rsidRPr="00A865DC">
              <w:rPr>
                <w:color w:val="000000"/>
                <w:sz w:val="22"/>
                <w:szCs w:val="22"/>
              </w:rPr>
              <w:t>96 553,1</w:t>
            </w:r>
          </w:p>
        </w:tc>
        <w:tc>
          <w:tcPr>
            <w:tcW w:w="850" w:type="dxa"/>
            <w:tcBorders>
              <w:top w:val="nil"/>
              <w:left w:val="nil"/>
              <w:bottom w:val="single" w:sz="4" w:space="0" w:color="auto"/>
              <w:right w:val="single" w:sz="4" w:space="0" w:color="auto"/>
            </w:tcBorders>
            <w:shd w:val="clear" w:color="auto" w:fill="auto"/>
            <w:noWrap/>
            <w:vAlign w:val="bottom"/>
          </w:tcPr>
          <w:p w:rsidR="00C17F6F" w:rsidRPr="00A865DC" w:rsidRDefault="00C17F6F" w:rsidP="00F537E4">
            <w:pPr>
              <w:jc w:val="center"/>
              <w:rPr>
                <w:color w:val="000000"/>
                <w:sz w:val="22"/>
                <w:szCs w:val="22"/>
              </w:rPr>
            </w:pPr>
            <w:r w:rsidRPr="00A865DC">
              <w:rPr>
                <w:color w:val="000000"/>
                <w:sz w:val="22"/>
                <w:szCs w:val="22"/>
              </w:rPr>
              <w:t>95,5</w:t>
            </w:r>
          </w:p>
        </w:tc>
        <w:tc>
          <w:tcPr>
            <w:tcW w:w="1134" w:type="dxa"/>
            <w:tcBorders>
              <w:top w:val="nil"/>
              <w:left w:val="nil"/>
              <w:bottom w:val="single" w:sz="4" w:space="0" w:color="auto"/>
              <w:right w:val="single" w:sz="4" w:space="0" w:color="auto"/>
            </w:tcBorders>
            <w:shd w:val="clear" w:color="auto" w:fill="auto"/>
            <w:noWrap/>
            <w:vAlign w:val="bottom"/>
          </w:tcPr>
          <w:p w:rsidR="00C17F6F" w:rsidRPr="00A865DC" w:rsidRDefault="00C17F6F" w:rsidP="00F537E4">
            <w:pPr>
              <w:jc w:val="center"/>
              <w:rPr>
                <w:color w:val="000000"/>
                <w:sz w:val="22"/>
                <w:szCs w:val="22"/>
              </w:rPr>
            </w:pPr>
            <w:r w:rsidRPr="00A865DC">
              <w:rPr>
                <w:color w:val="000000"/>
                <w:sz w:val="22"/>
                <w:szCs w:val="22"/>
              </w:rPr>
              <w:t>98 365,1</w:t>
            </w:r>
          </w:p>
        </w:tc>
        <w:tc>
          <w:tcPr>
            <w:tcW w:w="777" w:type="dxa"/>
            <w:tcBorders>
              <w:top w:val="nil"/>
              <w:left w:val="nil"/>
              <w:bottom w:val="single" w:sz="4" w:space="0" w:color="auto"/>
              <w:right w:val="single" w:sz="4" w:space="0" w:color="auto"/>
            </w:tcBorders>
            <w:shd w:val="clear" w:color="auto" w:fill="auto"/>
            <w:noWrap/>
            <w:vAlign w:val="bottom"/>
          </w:tcPr>
          <w:p w:rsidR="00C17F6F" w:rsidRPr="00A865DC" w:rsidRDefault="00C17F6F" w:rsidP="00F537E4">
            <w:pPr>
              <w:jc w:val="center"/>
              <w:rPr>
                <w:color w:val="000000"/>
                <w:sz w:val="22"/>
                <w:szCs w:val="22"/>
              </w:rPr>
            </w:pPr>
            <w:r w:rsidRPr="00A865DC">
              <w:rPr>
                <w:color w:val="000000"/>
                <w:sz w:val="22"/>
                <w:szCs w:val="22"/>
              </w:rPr>
              <w:t>98,2</w:t>
            </w:r>
          </w:p>
        </w:tc>
        <w:tc>
          <w:tcPr>
            <w:tcW w:w="935" w:type="dxa"/>
            <w:tcBorders>
              <w:top w:val="nil"/>
              <w:left w:val="nil"/>
              <w:bottom w:val="single" w:sz="4" w:space="0" w:color="auto"/>
              <w:right w:val="single" w:sz="4" w:space="0" w:color="auto"/>
            </w:tcBorders>
            <w:shd w:val="clear" w:color="auto" w:fill="auto"/>
            <w:noWrap/>
            <w:vAlign w:val="bottom"/>
          </w:tcPr>
          <w:p w:rsidR="00C17F6F" w:rsidRPr="00A865DC" w:rsidRDefault="00C17F6F" w:rsidP="00F537E4">
            <w:pPr>
              <w:jc w:val="center"/>
              <w:rPr>
                <w:color w:val="000000"/>
                <w:sz w:val="22"/>
                <w:szCs w:val="22"/>
              </w:rPr>
            </w:pPr>
            <w:r w:rsidRPr="00A865DC">
              <w:rPr>
                <w:color w:val="000000"/>
                <w:sz w:val="22"/>
                <w:szCs w:val="22"/>
              </w:rPr>
              <w:t>-1 812,0</w:t>
            </w:r>
          </w:p>
        </w:tc>
      </w:tr>
      <w:tr w:rsidR="00C17F6F" w:rsidRPr="00A865DC" w:rsidTr="00F537E4">
        <w:trPr>
          <w:trHeight w:val="419"/>
        </w:trPr>
        <w:tc>
          <w:tcPr>
            <w:tcW w:w="2312" w:type="dxa"/>
            <w:tcBorders>
              <w:top w:val="nil"/>
              <w:left w:val="single" w:sz="4" w:space="0" w:color="auto"/>
              <w:bottom w:val="single" w:sz="4" w:space="0" w:color="auto"/>
              <w:right w:val="single" w:sz="4" w:space="0" w:color="auto"/>
            </w:tcBorders>
            <w:shd w:val="clear" w:color="auto" w:fill="auto"/>
            <w:vAlign w:val="bottom"/>
            <w:hideMark/>
          </w:tcPr>
          <w:p w:rsidR="00C17F6F" w:rsidRPr="00A865DC" w:rsidRDefault="00C17F6F" w:rsidP="00F537E4">
            <w:pPr>
              <w:rPr>
                <w:color w:val="000000"/>
                <w:sz w:val="22"/>
                <w:szCs w:val="22"/>
              </w:rPr>
            </w:pPr>
            <w:r w:rsidRPr="00A865DC">
              <w:rPr>
                <w:color w:val="000000"/>
                <w:sz w:val="22"/>
                <w:szCs w:val="22"/>
              </w:rPr>
              <w:t>Субвенции</w:t>
            </w:r>
          </w:p>
        </w:tc>
        <w:tc>
          <w:tcPr>
            <w:tcW w:w="1276" w:type="dxa"/>
            <w:tcBorders>
              <w:top w:val="nil"/>
              <w:left w:val="single" w:sz="4" w:space="0" w:color="auto"/>
              <w:bottom w:val="single" w:sz="4" w:space="0" w:color="auto"/>
              <w:right w:val="single" w:sz="4" w:space="0" w:color="auto"/>
            </w:tcBorders>
            <w:shd w:val="clear" w:color="auto" w:fill="auto"/>
            <w:vAlign w:val="bottom"/>
          </w:tcPr>
          <w:p w:rsidR="00C17F6F" w:rsidRPr="00A865DC" w:rsidRDefault="00C17F6F" w:rsidP="00F537E4">
            <w:pPr>
              <w:rPr>
                <w:color w:val="000000"/>
                <w:sz w:val="22"/>
                <w:szCs w:val="22"/>
              </w:rPr>
            </w:pPr>
            <w:r>
              <w:rPr>
                <w:color w:val="000000"/>
                <w:sz w:val="22"/>
                <w:szCs w:val="22"/>
              </w:rPr>
              <w:t>122 505,2</w:t>
            </w:r>
          </w:p>
        </w:tc>
        <w:tc>
          <w:tcPr>
            <w:tcW w:w="1134" w:type="dxa"/>
            <w:tcBorders>
              <w:top w:val="nil"/>
              <w:left w:val="nil"/>
              <w:bottom w:val="single" w:sz="4" w:space="0" w:color="auto"/>
              <w:right w:val="single" w:sz="4" w:space="0" w:color="auto"/>
            </w:tcBorders>
            <w:shd w:val="clear" w:color="auto" w:fill="auto"/>
            <w:noWrap/>
            <w:vAlign w:val="bottom"/>
          </w:tcPr>
          <w:p w:rsidR="00C17F6F" w:rsidRPr="00A865DC" w:rsidRDefault="00C17F6F" w:rsidP="00F537E4">
            <w:pPr>
              <w:jc w:val="center"/>
              <w:rPr>
                <w:color w:val="000000"/>
                <w:sz w:val="22"/>
                <w:szCs w:val="22"/>
              </w:rPr>
            </w:pPr>
            <w:r w:rsidRPr="00A865DC">
              <w:rPr>
                <w:color w:val="000000"/>
                <w:sz w:val="22"/>
                <w:szCs w:val="22"/>
              </w:rPr>
              <w:t>126 887,6</w:t>
            </w:r>
          </w:p>
        </w:tc>
        <w:tc>
          <w:tcPr>
            <w:tcW w:w="1134" w:type="dxa"/>
            <w:tcBorders>
              <w:top w:val="nil"/>
              <w:left w:val="nil"/>
              <w:bottom w:val="single" w:sz="4" w:space="0" w:color="auto"/>
              <w:right w:val="single" w:sz="4" w:space="0" w:color="auto"/>
            </w:tcBorders>
            <w:shd w:val="clear" w:color="auto" w:fill="auto"/>
            <w:noWrap/>
            <w:vAlign w:val="bottom"/>
          </w:tcPr>
          <w:p w:rsidR="00C17F6F" w:rsidRPr="00A865DC" w:rsidRDefault="00C17F6F" w:rsidP="00F537E4">
            <w:pPr>
              <w:jc w:val="center"/>
              <w:rPr>
                <w:color w:val="000000"/>
                <w:sz w:val="22"/>
                <w:szCs w:val="22"/>
              </w:rPr>
            </w:pPr>
            <w:r w:rsidRPr="00A865DC">
              <w:rPr>
                <w:color w:val="000000"/>
                <w:sz w:val="22"/>
                <w:szCs w:val="22"/>
              </w:rPr>
              <w:t>125 183,9</w:t>
            </w:r>
          </w:p>
        </w:tc>
        <w:tc>
          <w:tcPr>
            <w:tcW w:w="850" w:type="dxa"/>
            <w:tcBorders>
              <w:top w:val="nil"/>
              <w:left w:val="nil"/>
              <w:bottom w:val="single" w:sz="4" w:space="0" w:color="auto"/>
              <w:right w:val="single" w:sz="4" w:space="0" w:color="auto"/>
            </w:tcBorders>
            <w:shd w:val="clear" w:color="auto" w:fill="auto"/>
            <w:noWrap/>
            <w:vAlign w:val="bottom"/>
          </w:tcPr>
          <w:p w:rsidR="00C17F6F" w:rsidRPr="00A865DC" w:rsidRDefault="00C17F6F" w:rsidP="00F537E4">
            <w:pPr>
              <w:jc w:val="center"/>
              <w:rPr>
                <w:color w:val="000000"/>
                <w:sz w:val="22"/>
                <w:szCs w:val="22"/>
              </w:rPr>
            </w:pPr>
            <w:r w:rsidRPr="00A865DC">
              <w:rPr>
                <w:color w:val="000000"/>
                <w:sz w:val="22"/>
                <w:szCs w:val="22"/>
              </w:rPr>
              <w:t>98,7</w:t>
            </w:r>
          </w:p>
        </w:tc>
        <w:tc>
          <w:tcPr>
            <w:tcW w:w="1134" w:type="dxa"/>
            <w:tcBorders>
              <w:top w:val="nil"/>
              <w:left w:val="nil"/>
              <w:bottom w:val="single" w:sz="4" w:space="0" w:color="auto"/>
              <w:right w:val="single" w:sz="4" w:space="0" w:color="auto"/>
            </w:tcBorders>
            <w:shd w:val="clear" w:color="auto" w:fill="auto"/>
            <w:noWrap/>
            <w:vAlign w:val="bottom"/>
          </w:tcPr>
          <w:p w:rsidR="00C17F6F" w:rsidRPr="00A865DC" w:rsidRDefault="00C17F6F" w:rsidP="00F537E4">
            <w:pPr>
              <w:jc w:val="center"/>
              <w:rPr>
                <w:color w:val="000000"/>
                <w:sz w:val="22"/>
                <w:szCs w:val="22"/>
              </w:rPr>
            </w:pPr>
            <w:r w:rsidRPr="00A865DC">
              <w:rPr>
                <w:color w:val="000000"/>
                <w:sz w:val="22"/>
                <w:szCs w:val="22"/>
              </w:rPr>
              <w:t>121 195,3</w:t>
            </w:r>
          </w:p>
        </w:tc>
        <w:tc>
          <w:tcPr>
            <w:tcW w:w="777" w:type="dxa"/>
            <w:tcBorders>
              <w:top w:val="nil"/>
              <w:left w:val="nil"/>
              <w:bottom w:val="single" w:sz="4" w:space="0" w:color="auto"/>
              <w:right w:val="single" w:sz="4" w:space="0" w:color="auto"/>
            </w:tcBorders>
            <w:shd w:val="clear" w:color="auto" w:fill="auto"/>
            <w:noWrap/>
            <w:vAlign w:val="bottom"/>
          </w:tcPr>
          <w:p w:rsidR="00C17F6F" w:rsidRPr="00A865DC" w:rsidRDefault="00C17F6F" w:rsidP="00F537E4">
            <w:pPr>
              <w:jc w:val="center"/>
              <w:rPr>
                <w:color w:val="000000"/>
                <w:sz w:val="22"/>
                <w:szCs w:val="22"/>
              </w:rPr>
            </w:pPr>
            <w:r w:rsidRPr="00A865DC">
              <w:rPr>
                <w:color w:val="000000"/>
                <w:sz w:val="22"/>
                <w:szCs w:val="22"/>
              </w:rPr>
              <w:t>103,3</w:t>
            </w:r>
          </w:p>
        </w:tc>
        <w:tc>
          <w:tcPr>
            <w:tcW w:w="935" w:type="dxa"/>
            <w:tcBorders>
              <w:top w:val="nil"/>
              <w:left w:val="nil"/>
              <w:bottom w:val="single" w:sz="4" w:space="0" w:color="auto"/>
              <w:right w:val="single" w:sz="4" w:space="0" w:color="auto"/>
            </w:tcBorders>
            <w:shd w:val="clear" w:color="auto" w:fill="auto"/>
            <w:noWrap/>
            <w:vAlign w:val="bottom"/>
          </w:tcPr>
          <w:p w:rsidR="00C17F6F" w:rsidRPr="00A865DC" w:rsidRDefault="00C17F6F" w:rsidP="00F537E4">
            <w:pPr>
              <w:jc w:val="center"/>
              <w:rPr>
                <w:color w:val="000000"/>
                <w:sz w:val="22"/>
                <w:szCs w:val="22"/>
              </w:rPr>
            </w:pPr>
            <w:r w:rsidRPr="00A865DC">
              <w:rPr>
                <w:color w:val="000000"/>
                <w:sz w:val="22"/>
                <w:szCs w:val="22"/>
              </w:rPr>
              <w:t>3 988,6</w:t>
            </w:r>
          </w:p>
        </w:tc>
      </w:tr>
      <w:tr w:rsidR="00C17F6F" w:rsidRPr="00A865DC" w:rsidTr="00F537E4">
        <w:trPr>
          <w:trHeight w:val="675"/>
        </w:trPr>
        <w:tc>
          <w:tcPr>
            <w:tcW w:w="2312" w:type="dxa"/>
            <w:tcBorders>
              <w:top w:val="nil"/>
              <w:left w:val="single" w:sz="4" w:space="0" w:color="auto"/>
              <w:bottom w:val="single" w:sz="4" w:space="0" w:color="auto"/>
              <w:right w:val="single" w:sz="4" w:space="0" w:color="auto"/>
            </w:tcBorders>
            <w:shd w:val="clear" w:color="auto" w:fill="auto"/>
            <w:vAlign w:val="bottom"/>
            <w:hideMark/>
          </w:tcPr>
          <w:p w:rsidR="00C17F6F" w:rsidRPr="00A865DC" w:rsidRDefault="00C17F6F" w:rsidP="00F537E4">
            <w:pPr>
              <w:rPr>
                <w:color w:val="000000"/>
                <w:sz w:val="22"/>
                <w:szCs w:val="22"/>
              </w:rPr>
            </w:pPr>
            <w:r w:rsidRPr="00A865DC">
              <w:rPr>
                <w:color w:val="000000"/>
                <w:sz w:val="22"/>
                <w:szCs w:val="22"/>
              </w:rPr>
              <w:t>Иные межбюджетные трансферты</w:t>
            </w:r>
          </w:p>
        </w:tc>
        <w:tc>
          <w:tcPr>
            <w:tcW w:w="1276" w:type="dxa"/>
            <w:tcBorders>
              <w:top w:val="nil"/>
              <w:left w:val="single" w:sz="4" w:space="0" w:color="auto"/>
              <w:bottom w:val="single" w:sz="4" w:space="0" w:color="auto"/>
              <w:right w:val="single" w:sz="4" w:space="0" w:color="auto"/>
            </w:tcBorders>
            <w:shd w:val="clear" w:color="auto" w:fill="auto"/>
            <w:vAlign w:val="bottom"/>
          </w:tcPr>
          <w:p w:rsidR="00C17F6F" w:rsidRPr="00A865DC" w:rsidRDefault="00C17F6F" w:rsidP="00F537E4">
            <w:pPr>
              <w:rPr>
                <w:color w:val="000000"/>
                <w:sz w:val="22"/>
                <w:szCs w:val="22"/>
              </w:rPr>
            </w:pPr>
            <w:r>
              <w:rPr>
                <w:color w:val="000000"/>
                <w:sz w:val="22"/>
                <w:szCs w:val="22"/>
              </w:rPr>
              <w:t>5 929,3</w:t>
            </w:r>
          </w:p>
        </w:tc>
        <w:tc>
          <w:tcPr>
            <w:tcW w:w="1134" w:type="dxa"/>
            <w:tcBorders>
              <w:top w:val="nil"/>
              <w:left w:val="nil"/>
              <w:bottom w:val="single" w:sz="4" w:space="0" w:color="auto"/>
              <w:right w:val="single" w:sz="4" w:space="0" w:color="auto"/>
            </w:tcBorders>
            <w:shd w:val="clear" w:color="auto" w:fill="auto"/>
            <w:noWrap/>
            <w:vAlign w:val="bottom"/>
          </w:tcPr>
          <w:p w:rsidR="00C17F6F" w:rsidRPr="00A865DC" w:rsidRDefault="00C17F6F" w:rsidP="00F537E4">
            <w:pPr>
              <w:jc w:val="center"/>
              <w:rPr>
                <w:color w:val="000000"/>
                <w:sz w:val="22"/>
                <w:szCs w:val="22"/>
              </w:rPr>
            </w:pPr>
            <w:r w:rsidRPr="00A865DC">
              <w:rPr>
                <w:color w:val="000000"/>
                <w:sz w:val="22"/>
                <w:szCs w:val="22"/>
              </w:rPr>
              <w:t>8 170,8</w:t>
            </w:r>
          </w:p>
        </w:tc>
        <w:tc>
          <w:tcPr>
            <w:tcW w:w="1134" w:type="dxa"/>
            <w:tcBorders>
              <w:top w:val="nil"/>
              <w:left w:val="nil"/>
              <w:bottom w:val="single" w:sz="4" w:space="0" w:color="auto"/>
              <w:right w:val="single" w:sz="4" w:space="0" w:color="auto"/>
            </w:tcBorders>
            <w:shd w:val="clear" w:color="auto" w:fill="auto"/>
            <w:noWrap/>
            <w:vAlign w:val="bottom"/>
          </w:tcPr>
          <w:p w:rsidR="00C17F6F" w:rsidRPr="00A865DC" w:rsidRDefault="00C17F6F" w:rsidP="00F537E4">
            <w:pPr>
              <w:jc w:val="center"/>
              <w:rPr>
                <w:color w:val="000000"/>
                <w:sz w:val="22"/>
                <w:szCs w:val="22"/>
              </w:rPr>
            </w:pPr>
            <w:r w:rsidRPr="00A865DC">
              <w:rPr>
                <w:color w:val="000000"/>
                <w:sz w:val="22"/>
                <w:szCs w:val="22"/>
              </w:rPr>
              <w:t>8 170,8</w:t>
            </w:r>
          </w:p>
        </w:tc>
        <w:tc>
          <w:tcPr>
            <w:tcW w:w="850" w:type="dxa"/>
            <w:tcBorders>
              <w:top w:val="nil"/>
              <w:left w:val="nil"/>
              <w:bottom w:val="single" w:sz="4" w:space="0" w:color="auto"/>
              <w:right w:val="single" w:sz="4" w:space="0" w:color="auto"/>
            </w:tcBorders>
            <w:shd w:val="clear" w:color="auto" w:fill="auto"/>
            <w:noWrap/>
            <w:vAlign w:val="bottom"/>
          </w:tcPr>
          <w:p w:rsidR="00C17F6F" w:rsidRPr="00A865DC" w:rsidRDefault="00C17F6F" w:rsidP="00F537E4">
            <w:pPr>
              <w:jc w:val="center"/>
              <w:rPr>
                <w:color w:val="000000"/>
                <w:sz w:val="22"/>
                <w:szCs w:val="22"/>
              </w:rPr>
            </w:pPr>
            <w:r w:rsidRPr="00A865DC">
              <w:rPr>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bottom"/>
          </w:tcPr>
          <w:p w:rsidR="00C17F6F" w:rsidRPr="00A865DC" w:rsidRDefault="00C17F6F" w:rsidP="00F537E4">
            <w:pPr>
              <w:jc w:val="center"/>
              <w:rPr>
                <w:color w:val="000000"/>
                <w:sz w:val="22"/>
                <w:szCs w:val="22"/>
              </w:rPr>
            </w:pPr>
            <w:r w:rsidRPr="00A865DC">
              <w:rPr>
                <w:color w:val="000000"/>
                <w:sz w:val="22"/>
                <w:szCs w:val="22"/>
              </w:rPr>
              <w:t>4 708,1</w:t>
            </w:r>
          </w:p>
        </w:tc>
        <w:tc>
          <w:tcPr>
            <w:tcW w:w="777" w:type="dxa"/>
            <w:tcBorders>
              <w:top w:val="nil"/>
              <w:left w:val="nil"/>
              <w:bottom w:val="single" w:sz="4" w:space="0" w:color="auto"/>
              <w:right w:val="single" w:sz="4" w:space="0" w:color="auto"/>
            </w:tcBorders>
            <w:shd w:val="clear" w:color="auto" w:fill="auto"/>
            <w:noWrap/>
            <w:vAlign w:val="bottom"/>
          </w:tcPr>
          <w:p w:rsidR="00C17F6F" w:rsidRPr="00A865DC" w:rsidRDefault="00C17F6F" w:rsidP="00F537E4">
            <w:pPr>
              <w:jc w:val="center"/>
              <w:rPr>
                <w:color w:val="000000"/>
                <w:sz w:val="22"/>
                <w:szCs w:val="22"/>
              </w:rPr>
            </w:pPr>
            <w:r w:rsidRPr="00A865DC">
              <w:rPr>
                <w:color w:val="000000"/>
                <w:sz w:val="22"/>
                <w:szCs w:val="22"/>
              </w:rPr>
              <w:t>173,5</w:t>
            </w:r>
          </w:p>
        </w:tc>
        <w:tc>
          <w:tcPr>
            <w:tcW w:w="935" w:type="dxa"/>
            <w:tcBorders>
              <w:top w:val="nil"/>
              <w:left w:val="nil"/>
              <w:bottom w:val="single" w:sz="4" w:space="0" w:color="auto"/>
              <w:right w:val="single" w:sz="4" w:space="0" w:color="auto"/>
            </w:tcBorders>
            <w:shd w:val="clear" w:color="auto" w:fill="auto"/>
            <w:noWrap/>
            <w:vAlign w:val="bottom"/>
          </w:tcPr>
          <w:p w:rsidR="00C17F6F" w:rsidRPr="00A865DC" w:rsidRDefault="00C17F6F" w:rsidP="00F537E4">
            <w:pPr>
              <w:jc w:val="center"/>
              <w:rPr>
                <w:color w:val="000000"/>
                <w:sz w:val="22"/>
                <w:szCs w:val="22"/>
              </w:rPr>
            </w:pPr>
            <w:r w:rsidRPr="00A865DC">
              <w:rPr>
                <w:color w:val="000000"/>
                <w:sz w:val="22"/>
                <w:szCs w:val="22"/>
              </w:rPr>
              <w:t>3 462,7</w:t>
            </w:r>
          </w:p>
        </w:tc>
      </w:tr>
      <w:tr w:rsidR="00C17F6F" w:rsidRPr="00A865DC" w:rsidTr="00F537E4">
        <w:trPr>
          <w:trHeight w:val="900"/>
        </w:trPr>
        <w:tc>
          <w:tcPr>
            <w:tcW w:w="2312" w:type="dxa"/>
            <w:tcBorders>
              <w:top w:val="nil"/>
              <w:left w:val="single" w:sz="4" w:space="0" w:color="auto"/>
              <w:bottom w:val="single" w:sz="4" w:space="0" w:color="auto"/>
              <w:right w:val="single" w:sz="4" w:space="0" w:color="auto"/>
            </w:tcBorders>
            <w:shd w:val="clear" w:color="auto" w:fill="auto"/>
            <w:vAlign w:val="bottom"/>
            <w:hideMark/>
          </w:tcPr>
          <w:p w:rsidR="00C17F6F" w:rsidRPr="00A865DC" w:rsidRDefault="00C17F6F" w:rsidP="00F537E4">
            <w:pPr>
              <w:rPr>
                <w:color w:val="000000"/>
                <w:sz w:val="22"/>
                <w:szCs w:val="22"/>
              </w:rPr>
            </w:pPr>
            <w:r w:rsidRPr="00A865DC">
              <w:rPr>
                <w:color w:val="000000"/>
                <w:sz w:val="22"/>
                <w:szCs w:val="22"/>
              </w:rPr>
              <w:t>Прочие безвозмездные поступления</w:t>
            </w:r>
          </w:p>
        </w:tc>
        <w:tc>
          <w:tcPr>
            <w:tcW w:w="1276" w:type="dxa"/>
            <w:tcBorders>
              <w:top w:val="nil"/>
              <w:left w:val="single" w:sz="4" w:space="0" w:color="auto"/>
              <w:bottom w:val="single" w:sz="4" w:space="0" w:color="auto"/>
              <w:right w:val="single" w:sz="4" w:space="0" w:color="auto"/>
            </w:tcBorders>
            <w:shd w:val="clear" w:color="auto" w:fill="auto"/>
            <w:vAlign w:val="bottom"/>
          </w:tcPr>
          <w:p w:rsidR="00C17F6F" w:rsidRPr="00A865DC" w:rsidRDefault="00C17F6F" w:rsidP="00F537E4">
            <w:pPr>
              <w:rPr>
                <w:color w:val="000000"/>
                <w:sz w:val="22"/>
                <w:szCs w:val="22"/>
              </w:rPr>
            </w:pPr>
            <w:r>
              <w:rPr>
                <w:color w:val="000000"/>
                <w:sz w:val="22"/>
                <w:szCs w:val="22"/>
              </w:rPr>
              <w:t>1 265,0</w:t>
            </w:r>
          </w:p>
        </w:tc>
        <w:tc>
          <w:tcPr>
            <w:tcW w:w="1134" w:type="dxa"/>
            <w:tcBorders>
              <w:top w:val="nil"/>
              <w:left w:val="nil"/>
              <w:bottom w:val="single" w:sz="4" w:space="0" w:color="auto"/>
              <w:right w:val="single" w:sz="4" w:space="0" w:color="auto"/>
            </w:tcBorders>
            <w:shd w:val="clear" w:color="auto" w:fill="auto"/>
            <w:noWrap/>
            <w:vAlign w:val="bottom"/>
          </w:tcPr>
          <w:p w:rsidR="00C17F6F" w:rsidRPr="00A865DC" w:rsidRDefault="00C17F6F" w:rsidP="00F537E4">
            <w:pPr>
              <w:jc w:val="center"/>
              <w:rPr>
                <w:color w:val="000000"/>
                <w:sz w:val="22"/>
                <w:szCs w:val="22"/>
              </w:rPr>
            </w:pPr>
            <w:r w:rsidRPr="00A865DC">
              <w:rPr>
                <w:color w:val="000000"/>
                <w:sz w:val="22"/>
                <w:szCs w:val="22"/>
              </w:rPr>
              <w:t>469,8</w:t>
            </w:r>
          </w:p>
        </w:tc>
        <w:tc>
          <w:tcPr>
            <w:tcW w:w="1134" w:type="dxa"/>
            <w:tcBorders>
              <w:top w:val="nil"/>
              <w:left w:val="nil"/>
              <w:bottom w:val="single" w:sz="4" w:space="0" w:color="auto"/>
              <w:right w:val="single" w:sz="4" w:space="0" w:color="auto"/>
            </w:tcBorders>
            <w:shd w:val="clear" w:color="auto" w:fill="auto"/>
            <w:noWrap/>
            <w:vAlign w:val="bottom"/>
          </w:tcPr>
          <w:p w:rsidR="00C17F6F" w:rsidRPr="00A865DC" w:rsidRDefault="00C17F6F" w:rsidP="00F537E4">
            <w:pPr>
              <w:jc w:val="center"/>
              <w:rPr>
                <w:color w:val="000000"/>
                <w:sz w:val="22"/>
                <w:szCs w:val="22"/>
              </w:rPr>
            </w:pPr>
            <w:r w:rsidRPr="00A865DC">
              <w:rPr>
                <w:color w:val="000000"/>
                <w:sz w:val="22"/>
                <w:szCs w:val="22"/>
              </w:rPr>
              <w:t>420,6</w:t>
            </w:r>
          </w:p>
        </w:tc>
        <w:tc>
          <w:tcPr>
            <w:tcW w:w="850" w:type="dxa"/>
            <w:tcBorders>
              <w:top w:val="nil"/>
              <w:left w:val="nil"/>
              <w:bottom w:val="single" w:sz="4" w:space="0" w:color="auto"/>
              <w:right w:val="single" w:sz="4" w:space="0" w:color="auto"/>
            </w:tcBorders>
            <w:shd w:val="clear" w:color="auto" w:fill="auto"/>
            <w:noWrap/>
            <w:vAlign w:val="bottom"/>
          </w:tcPr>
          <w:p w:rsidR="00C17F6F" w:rsidRPr="00A865DC" w:rsidRDefault="00C17F6F" w:rsidP="00F537E4">
            <w:pPr>
              <w:jc w:val="center"/>
              <w:rPr>
                <w:color w:val="000000"/>
                <w:sz w:val="22"/>
                <w:szCs w:val="22"/>
              </w:rPr>
            </w:pPr>
            <w:r w:rsidRPr="00A865DC">
              <w:rPr>
                <w:color w:val="000000"/>
                <w:sz w:val="22"/>
                <w:szCs w:val="22"/>
              </w:rPr>
              <w:t>89,5</w:t>
            </w:r>
          </w:p>
        </w:tc>
        <w:tc>
          <w:tcPr>
            <w:tcW w:w="1134" w:type="dxa"/>
            <w:tcBorders>
              <w:top w:val="nil"/>
              <w:left w:val="nil"/>
              <w:bottom w:val="single" w:sz="4" w:space="0" w:color="auto"/>
              <w:right w:val="single" w:sz="4" w:space="0" w:color="auto"/>
            </w:tcBorders>
            <w:shd w:val="clear" w:color="auto" w:fill="auto"/>
            <w:noWrap/>
            <w:vAlign w:val="bottom"/>
          </w:tcPr>
          <w:p w:rsidR="00C17F6F" w:rsidRPr="00A865DC" w:rsidRDefault="00C17F6F" w:rsidP="00F537E4">
            <w:pPr>
              <w:jc w:val="center"/>
              <w:rPr>
                <w:color w:val="000000"/>
                <w:sz w:val="22"/>
                <w:szCs w:val="22"/>
              </w:rPr>
            </w:pPr>
            <w:r w:rsidRPr="00A865DC">
              <w:rPr>
                <w:color w:val="000000"/>
                <w:sz w:val="22"/>
                <w:szCs w:val="22"/>
              </w:rPr>
              <w:t>200,9</w:t>
            </w:r>
          </w:p>
        </w:tc>
        <w:tc>
          <w:tcPr>
            <w:tcW w:w="777" w:type="dxa"/>
            <w:tcBorders>
              <w:top w:val="nil"/>
              <w:left w:val="nil"/>
              <w:bottom w:val="single" w:sz="4" w:space="0" w:color="auto"/>
              <w:right w:val="single" w:sz="4" w:space="0" w:color="auto"/>
            </w:tcBorders>
            <w:shd w:val="clear" w:color="auto" w:fill="auto"/>
            <w:noWrap/>
            <w:vAlign w:val="bottom"/>
          </w:tcPr>
          <w:p w:rsidR="00C17F6F" w:rsidRPr="00A865DC" w:rsidRDefault="00C17F6F" w:rsidP="00F537E4">
            <w:pPr>
              <w:jc w:val="center"/>
              <w:rPr>
                <w:color w:val="000000"/>
                <w:sz w:val="22"/>
                <w:szCs w:val="22"/>
              </w:rPr>
            </w:pPr>
            <w:r w:rsidRPr="00A865DC">
              <w:rPr>
                <w:color w:val="000000"/>
                <w:sz w:val="22"/>
                <w:szCs w:val="22"/>
              </w:rPr>
              <w:t>209,4</w:t>
            </w:r>
          </w:p>
        </w:tc>
        <w:tc>
          <w:tcPr>
            <w:tcW w:w="935" w:type="dxa"/>
            <w:tcBorders>
              <w:top w:val="nil"/>
              <w:left w:val="nil"/>
              <w:bottom w:val="single" w:sz="4" w:space="0" w:color="auto"/>
              <w:right w:val="single" w:sz="4" w:space="0" w:color="auto"/>
            </w:tcBorders>
            <w:shd w:val="clear" w:color="auto" w:fill="auto"/>
            <w:noWrap/>
            <w:vAlign w:val="bottom"/>
          </w:tcPr>
          <w:p w:rsidR="00C17F6F" w:rsidRPr="00A865DC" w:rsidRDefault="00C17F6F" w:rsidP="00F537E4">
            <w:pPr>
              <w:jc w:val="center"/>
              <w:rPr>
                <w:color w:val="000000"/>
                <w:sz w:val="22"/>
                <w:szCs w:val="22"/>
              </w:rPr>
            </w:pPr>
            <w:r w:rsidRPr="00A865DC">
              <w:rPr>
                <w:color w:val="000000"/>
                <w:sz w:val="22"/>
                <w:szCs w:val="22"/>
              </w:rPr>
              <w:t>219,7</w:t>
            </w:r>
          </w:p>
        </w:tc>
      </w:tr>
    </w:tbl>
    <w:p w:rsidR="00C17F6F" w:rsidRDefault="00C17F6F" w:rsidP="00C17F6F">
      <w:pPr>
        <w:pStyle w:val="21"/>
        <w:spacing w:line="240" w:lineRule="auto"/>
        <w:ind w:left="7080" w:firstLine="708"/>
        <w:rPr>
          <w:b/>
          <w:sz w:val="28"/>
          <w:szCs w:val="28"/>
        </w:rPr>
      </w:pPr>
    </w:p>
    <w:p w:rsidR="00C17F6F" w:rsidRPr="00482E7C" w:rsidRDefault="00C17F6F" w:rsidP="00C17F6F">
      <w:pPr>
        <w:pStyle w:val="21"/>
        <w:spacing w:after="0" w:line="240" w:lineRule="auto"/>
        <w:ind w:firstLine="708"/>
        <w:jc w:val="both"/>
        <w:rPr>
          <w:sz w:val="26"/>
          <w:szCs w:val="26"/>
        </w:rPr>
      </w:pPr>
      <w:r w:rsidRPr="00482E7C">
        <w:rPr>
          <w:sz w:val="26"/>
          <w:szCs w:val="26"/>
        </w:rPr>
        <w:t>В структуре доходов бюджета 2021 года по сравнению с 2020 годом доля безвозмездных перечислений увеличилась и составила 69,6% от общего объема привлеченных доходов. Безвозмездные поступления исполнены в сумме 278 449,2 тыс. рублей, или 97,8% к уточненному годовому плану.</w:t>
      </w:r>
    </w:p>
    <w:p w:rsidR="00C17F6F" w:rsidRPr="00482E7C" w:rsidRDefault="00C17F6F" w:rsidP="00C17F6F">
      <w:pPr>
        <w:pStyle w:val="21"/>
        <w:spacing w:after="0" w:line="240" w:lineRule="auto"/>
        <w:ind w:firstLine="708"/>
        <w:jc w:val="both"/>
        <w:rPr>
          <w:sz w:val="26"/>
          <w:szCs w:val="26"/>
        </w:rPr>
      </w:pPr>
      <w:r w:rsidRPr="00482E7C">
        <w:rPr>
          <w:sz w:val="26"/>
          <w:szCs w:val="26"/>
        </w:rPr>
        <w:t>Структурная динамика безвозмездных поступлений из областного бюджета отражена в диаграмме.</w:t>
      </w:r>
    </w:p>
    <w:p w:rsidR="00C17F6F" w:rsidRDefault="00C17F6F" w:rsidP="00C17F6F">
      <w:pPr>
        <w:tabs>
          <w:tab w:val="left" w:pos="900"/>
        </w:tabs>
        <w:jc w:val="both"/>
      </w:pPr>
      <w:r>
        <w:t xml:space="preserve">   </w:t>
      </w:r>
      <w:r>
        <w:rPr>
          <w:noProof/>
        </w:rPr>
        <w:drawing>
          <wp:inline distT="0" distB="0" distL="0" distR="0">
            <wp:extent cx="5814060" cy="2863850"/>
            <wp:effectExtent l="0" t="0" r="0" b="0"/>
            <wp:docPr id="127" name="Объект 1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17F6F" w:rsidRPr="00482E7C" w:rsidRDefault="00C17F6F" w:rsidP="00C17F6F">
      <w:pPr>
        <w:ind w:firstLine="708"/>
        <w:jc w:val="both"/>
        <w:rPr>
          <w:sz w:val="26"/>
          <w:szCs w:val="26"/>
        </w:rPr>
      </w:pPr>
      <w:r w:rsidRPr="00482E7C">
        <w:rPr>
          <w:sz w:val="26"/>
          <w:szCs w:val="26"/>
        </w:rPr>
        <w:t>Основная часть безвозмездных поступлений обеспечена поступлениями субвенций (45,1 % от общего объема безвозмездных поступлений), субсидий (34,7 %), дотаций (17,3 %), иных межбюджетных трансфертов (2,9 %).</w:t>
      </w:r>
    </w:p>
    <w:p w:rsidR="00C17F6F" w:rsidRPr="00482E7C" w:rsidRDefault="00C17F6F" w:rsidP="00C17F6F">
      <w:pPr>
        <w:tabs>
          <w:tab w:val="left" w:pos="900"/>
        </w:tabs>
        <w:jc w:val="both"/>
        <w:rPr>
          <w:sz w:val="26"/>
          <w:szCs w:val="26"/>
        </w:rPr>
      </w:pPr>
      <w:r w:rsidRPr="00482E7C">
        <w:rPr>
          <w:sz w:val="26"/>
          <w:szCs w:val="26"/>
        </w:rPr>
        <w:tab/>
        <w:t>По сравнению с 2020 годом произошло увеличение безвозмездных поступлений на 3,4 % (9 144,5 тыс. рублей), в том числе по дотациям на 7,3 % (3 283,1 тыс. рублей), по субвенциям на 3,3 % (3 988,6 тыс. рублей), по иным межбюджетным трансфертам на 73,5 % (3 462,7 тыс. рублей).</w:t>
      </w:r>
    </w:p>
    <w:p w:rsidR="00C17F6F" w:rsidRPr="00482E7C" w:rsidRDefault="00C17F6F" w:rsidP="00C17F6F">
      <w:pPr>
        <w:pStyle w:val="21"/>
        <w:spacing w:after="0" w:line="240" w:lineRule="auto"/>
        <w:jc w:val="both"/>
        <w:rPr>
          <w:b/>
          <w:sz w:val="26"/>
          <w:szCs w:val="26"/>
        </w:rPr>
      </w:pPr>
    </w:p>
    <w:p w:rsidR="00C17F6F" w:rsidRPr="00970E84" w:rsidRDefault="00C17F6F" w:rsidP="00C17F6F">
      <w:pPr>
        <w:jc w:val="center"/>
        <w:rPr>
          <w:b/>
          <w:sz w:val="26"/>
          <w:szCs w:val="26"/>
        </w:rPr>
      </w:pPr>
      <w:r w:rsidRPr="00970E84">
        <w:rPr>
          <w:b/>
          <w:sz w:val="26"/>
          <w:szCs w:val="26"/>
        </w:rPr>
        <w:t>РАСХОДЫ</w:t>
      </w:r>
    </w:p>
    <w:p w:rsidR="00C17F6F" w:rsidRPr="00970E84" w:rsidRDefault="00C17F6F" w:rsidP="00C17F6F">
      <w:pPr>
        <w:jc w:val="center"/>
        <w:rPr>
          <w:b/>
          <w:sz w:val="26"/>
          <w:szCs w:val="26"/>
        </w:rPr>
      </w:pPr>
    </w:p>
    <w:p w:rsidR="00C17F6F" w:rsidRPr="00970E84" w:rsidRDefault="00C17F6F" w:rsidP="00C17F6F">
      <w:pPr>
        <w:pStyle w:val="aa"/>
        <w:ind w:firstLine="708"/>
        <w:rPr>
          <w:sz w:val="26"/>
          <w:szCs w:val="26"/>
        </w:rPr>
      </w:pPr>
      <w:r w:rsidRPr="00970E84">
        <w:rPr>
          <w:sz w:val="26"/>
          <w:szCs w:val="26"/>
        </w:rPr>
        <w:t xml:space="preserve">По расходам районный бюджет Куменского муниципального района исполнен за 2021 год в сумме 389 090,4 тыс. руб. или на 96,8 процента к уточненным годовым назначениям. </w:t>
      </w:r>
    </w:p>
    <w:p w:rsidR="00C17F6F" w:rsidRPr="00970E84" w:rsidRDefault="00C17F6F" w:rsidP="00C17F6F">
      <w:pPr>
        <w:pStyle w:val="aa"/>
        <w:ind w:firstLine="708"/>
        <w:rPr>
          <w:sz w:val="26"/>
          <w:szCs w:val="26"/>
        </w:rPr>
      </w:pPr>
      <w:r w:rsidRPr="00970E84">
        <w:rPr>
          <w:sz w:val="26"/>
          <w:szCs w:val="26"/>
        </w:rPr>
        <w:t xml:space="preserve">По сравнению с прошлым годом объем расходов увеличился на 16 826,0 тыс. рублей. </w:t>
      </w:r>
    </w:p>
    <w:p w:rsidR="00C17F6F" w:rsidRPr="00970E84" w:rsidRDefault="00C17F6F" w:rsidP="00C17F6F">
      <w:pPr>
        <w:pStyle w:val="aa"/>
        <w:ind w:firstLine="708"/>
        <w:rPr>
          <w:sz w:val="26"/>
          <w:szCs w:val="26"/>
        </w:rPr>
      </w:pPr>
      <w:r w:rsidRPr="00970E84">
        <w:rPr>
          <w:sz w:val="26"/>
          <w:szCs w:val="26"/>
        </w:rPr>
        <w:t xml:space="preserve">По итогам года остаток неиспользованных ассигнований составил          12 801,9 тыс. рублей (большую часть остатка составляют расходы на оплату коммунальных услуг - 2 274,4 тыс. рублей, расходы на оплату продуктов питания – </w:t>
      </w:r>
      <w:r w:rsidRPr="00970E84">
        <w:rPr>
          <w:sz w:val="26"/>
          <w:szCs w:val="26"/>
        </w:rPr>
        <w:lastRenderedPageBreak/>
        <w:t>503,8 тыс. рублей, расходы по содержанию имущества – 673,9 тыс. рублей, прочие работы и услуги – 1 524,2 тыс. рублей), в том числе за счет безвозмездных поступлений из областного 6 711,9 тыс. рублей (большую часть остатка составляют расходы по субвенции по возмещению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 в сумме 1 098,2 тыс. рублей, расходы по субсидии на реализацию мероприятий, направленных на подготовку систем коммунальной инфраструктуры к работе в осенне-зимний период в сумме 1 042,0 тыс. рублей, расходы по субсидии на обеспечение отопительного сезона 2021-2022 годов в сумме 2 675,4 тыс. рублей, расходы по субсидии на благоустройство сельских территорий в сумме 389,1 тыс. рублей).</w:t>
      </w:r>
    </w:p>
    <w:p w:rsidR="00C17F6F" w:rsidRPr="00970E84" w:rsidRDefault="00C17F6F" w:rsidP="00C17F6F">
      <w:pPr>
        <w:pStyle w:val="aa"/>
        <w:ind w:firstLine="720"/>
        <w:rPr>
          <w:sz w:val="26"/>
          <w:szCs w:val="26"/>
        </w:rPr>
      </w:pPr>
      <w:r w:rsidRPr="00970E84">
        <w:rPr>
          <w:sz w:val="26"/>
          <w:szCs w:val="26"/>
        </w:rPr>
        <w:t>Отраслевая структура расходов районного бюджета, произведенных в 2021 году показана в таблице:</w:t>
      </w:r>
    </w:p>
    <w:p w:rsidR="00C17F6F" w:rsidRPr="00970E84" w:rsidRDefault="00C17F6F" w:rsidP="00C17F6F">
      <w:pPr>
        <w:pStyle w:val="aa"/>
        <w:ind w:firstLine="720"/>
        <w:jc w:val="right"/>
        <w:rPr>
          <w:sz w:val="26"/>
          <w:szCs w:val="26"/>
        </w:rPr>
      </w:pPr>
      <w:r w:rsidRPr="00970E84">
        <w:rPr>
          <w:sz w:val="26"/>
          <w:szCs w:val="26"/>
        </w:rPr>
        <w:t>тыс. рублей</w:t>
      </w:r>
    </w:p>
    <w:tbl>
      <w:tblPr>
        <w:tblW w:w="9513" w:type="dxa"/>
        <w:jc w:val="center"/>
        <w:tblLayout w:type="fixed"/>
        <w:tblLook w:val="04A0"/>
      </w:tblPr>
      <w:tblGrid>
        <w:gridCol w:w="2363"/>
        <w:gridCol w:w="710"/>
        <w:gridCol w:w="1478"/>
        <w:gridCol w:w="1418"/>
        <w:gridCol w:w="1355"/>
        <w:gridCol w:w="1232"/>
        <w:gridCol w:w="957"/>
      </w:tblGrid>
      <w:tr w:rsidR="00C17F6F" w:rsidRPr="00970E84" w:rsidTr="00F537E4">
        <w:trPr>
          <w:trHeight w:val="450"/>
          <w:jc w:val="center"/>
        </w:trPr>
        <w:tc>
          <w:tcPr>
            <w:tcW w:w="23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7F6F" w:rsidRPr="00970E84" w:rsidRDefault="00C17F6F" w:rsidP="00F537E4">
            <w:pPr>
              <w:jc w:val="center"/>
              <w:rPr>
                <w:color w:val="000000"/>
                <w:sz w:val="26"/>
                <w:szCs w:val="26"/>
              </w:rPr>
            </w:pPr>
            <w:r w:rsidRPr="00970E84">
              <w:rPr>
                <w:color w:val="000000"/>
                <w:sz w:val="26"/>
                <w:szCs w:val="26"/>
              </w:rPr>
              <w:t>Наименование расходов</w:t>
            </w:r>
          </w:p>
        </w:tc>
        <w:tc>
          <w:tcPr>
            <w:tcW w:w="710" w:type="dxa"/>
            <w:tcBorders>
              <w:top w:val="single" w:sz="4" w:space="0" w:color="auto"/>
              <w:left w:val="nil"/>
              <w:bottom w:val="single" w:sz="4" w:space="0" w:color="auto"/>
              <w:right w:val="single" w:sz="4" w:space="0" w:color="auto"/>
            </w:tcBorders>
            <w:shd w:val="clear" w:color="auto" w:fill="auto"/>
            <w:vAlign w:val="bottom"/>
            <w:hideMark/>
          </w:tcPr>
          <w:p w:rsidR="00C17F6F" w:rsidRPr="00970E84" w:rsidRDefault="00C17F6F" w:rsidP="00F537E4">
            <w:pPr>
              <w:jc w:val="center"/>
              <w:rPr>
                <w:color w:val="000000"/>
                <w:sz w:val="26"/>
                <w:szCs w:val="26"/>
              </w:rPr>
            </w:pPr>
            <w:r w:rsidRPr="00970E84">
              <w:rPr>
                <w:color w:val="000000"/>
                <w:sz w:val="26"/>
                <w:szCs w:val="26"/>
              </w:rPr>
              <w:t>Раздел</w:t>
            </w:r>
          </w:p>
        </w:tc>
        <w:tc>
          <w:tcPr>
            <w:tcW w:w="1478" w:type="dxa"/>
            <w:tcBorders>
              <w:top w:val="single" w:sz="4" w:space="0" w:color="auto"/>
              <w:left w:val="nil"/>
              <w:bottom w:val="single" w:sz="4" w:space="0" w:color="auto"/>
              <w:right w:val="single" w:sz="4" w:space="0" w:color="auto"/>
            </w:tcBorders>
            <w:shd w:val="clear" w:color="auto" w:fill="auto"/>
            <w:vAlign w:val="bottom"/>
            <w:hideMark/>
          </w:tcPr>
          <w:p w:rsidR="00C17F6F" w:rsidRPr="00970E84" w:rsidRDefault="00C17F6F" w:rsidP="00F537E4">
            <w:pPr>
              <w:jc w:val="center"/>
              <w:rPr>
                <w:color w:val="000000"/>
                <w:sz w:val="26"/>
                <w:szCs w:val="26"/>
              </w:rPr>
            </w:pPr>
            <w:r w:rsidRPr="00970E84">
              <w:rPr>
                <w:color w:val="000000"/>
                <w:sz w:val="26"/>
                <w:szCs w:val="26"/>
              </w:rPr>
              <w:t>Первоначальный план</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C17F6F" w:rsidRPr="00970E84" w:rsidRDefault="00C17F6F" w:rsidP="00F537E4">
            <w:pPr>
              <w:jc w:val="center"/>
              <w:rPr>
                <w:color w:val="000000"/>
                <w:sz w:val="26"/>
                <w:szCs w:val="26"/>
              </w:rPr>
            </w:pPr>
            <w:r w:rsidRPr="00970E84">
              <w:rPr>
                <w:color w:val="000000"/>
                <w:sz w:val="26"/>
                <w:szCs w:val="26"/>
              </w:rPr>
              <w:t>Уточненный план</w:t>
            </w:r>
          </w:p>
        </w:tc>
        <w:tc>
          <w:tcPr>
            <w:tcW w:w="1355" w:type="dxa"/>
            <w:tcBorders>
              <w:top w:val="single" w:sz="4" w:space="0" w:color="auto"/>
              <w:left w:val="nil"/>
              <w:bottom w:val="single" w:sz="4" w:space="0" w:color="auto"/>
              <w:right w:val="single" w:sz="4" w:space="0" w:color="auto"/>
            </w:tcBorders>
            <w:shd w:val="clear" w:color="auto" w:fill="auto"/>
            <w:vAlign w:val="bottom"/>
            <w:hideMark/>
          </w:tcPr>
          <w:p w:rsidR="00C17F6F" w:rsidRPr="00970E84" w:rsidRDefault="00C17F6F" w:rsidP="00F537E4">
            <w:pPr>
              <w:jc w:val="center"/>
              <w:rPr>
                <w:color w:val="000000"/>
                <w:sz w:val="26"/>
                <w:szCs w:val="26"/>
              </w:rPr>
            </w:pPr>
            <w:r w:rsidRPr="00970E84">
              <w:rPr>
                <w:color w:val="000000"/>
                <w:sz w:val="26"/>
                <w:szCs w:val="26"/>
              </w:rPr>
              <w:t>Исполнено</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rsidR="00C17F6F" w:rsidRPr="00970E84" w:rsidRDefault="00C17F6F" w:rsidP="00F537E4">
            <w:pPr>
              <w:jc w:val="center"/>
              <w:rPr>
                <w:color w:val="000000"/>
                <w:sz w:val="26"/>
                <w:szCs w:val="26"/>
              </w:rPr>
            </w:pPr>
            <w:r w:rsidRPr="00970E84">
              <w:rPr>
                <w:color w:val="000000"/>
                <w:sz w:val="26"/>
                <w:szCs w:val="26"/>
              </w:rPr>
              <w:t>Процент исполнения (%)</w:t>
            </w:r>
          </w:p>
        </w:tc>
        <w:tc>
          <w:tcPr>
            <w:tcW w:w="957" w:type="dxa"/>
            <w:tcBorders>
              <w:top w:val="single" w:sz="4" w:space="0" w:color="auto"/>
              <w:left w:val="nil"/>
              <w:bottom w:val="single" w:sz="4" w:space="0" w:color="auto"/>
              <w:right w:val="single" w:sz="4" w:space="0" w:color="auto"/>
            </w:tcBorders>
            <w:shd w:val="clear" w:color="auto" w:fill="auto"/>
            <w:vAlign w:val="bottom"/>
            <w:hideMark/>
          </w:tcPr>
          <w:p w:rsidR="00C17F6F" w:rsidRPr="00970E84" w:rsidRDefault="00C17F6F" w:rsidP="00F537E4">
            <w:pPr>
              <w:jc w:val="center"/>
              <w:rPr>
                <w:color w:val="000000"/>
                <w:sz w:val="26"/>
                <w:szCs w:val="26"/>
              </w:rPr>
            </w:pPr>
            <w:r w:rsidRPr="00970E84">
              <w:rPr>
                <w:color w:val="000000"/>
                <w:sz w:val="26"/>
                <w:szCs w:val="26"/>
              </w:rPr>
              <w:t>Уд. вес расходов</w:t>
            </w:r>
          </w:p>
        </w:tc>
      </w:tr>
      <w:tr w:rsidR="00C17F6F" w:rsidRPr="00970E84" w:rsidTr="00F537E4">
        <w:trPr>
          <w:trHeight w:val="630"/>
          <w:jc w:val="center"/>
        </w:trPr>
        <w:tc>
          <w:tcPr>
            <w:tcW w:w="2363" w:type="dxa"/>
            <w:tcBorders>
              <w:top w:val="nil"/>
              <w:left w:val="single" w:sz="4" w:space="0" w:color="auto"/>
              <w:bottom w:val="single" w:sz="4" w:space="0" w:color="auto"/>
              <w:right w:val="single" w:sz="4" w:space="0" w:color="auto"/>
            </w:tcBorders>
            <w:shd w:val="clear" w:color="auto" w:fill="auto"/>
            <w:vAlign w:val="bottom"/>
            <w:hideMark/>
          </w:tcPr>
          <w:p w:rsidR="00C17F6F" w:rsidRPr="00970E84" w:rsidRDefault="00C17F6F" w:rsidP="00F537E4">
            <w:pPr>
              <w:rPr>
                <w:color w:val="000000"/>
                <w:sz w:val="26"/>
                <w:szCs w:val="26"/>
              </w:rPr>
            </w:pPr>
            <w:r w:rsidRPr="00970E84">
              <w:rPr>
                <w:color w:val="000000"/>
                <w:sz w:val="26"/>
                <w:szCs w:val="26"/>
              </w:rPr>
              <w:t>Общегосударственные расходы</w:t>
            </w:r>
          </w:p>
        </w:tc>
        <w:tc>
          <w:tcPr>
            <w:tcW w:w="710" w:type="dxa"/>
            <w:tcBorders>
              <w:top w:val="nil"/>
              <w:left w:val="nil"/>
              <w:bottom w:val="single" w:sz="4" w:space="0" w:color="auto"/>
              <w:right w:val="single" w:sz="4" w:space="0" w:color="auto"/>
            </w:tcBorders>
            <w:shd w:val="clear" w:color="auto" w:fill="auto"/>
            <w:noWrap/>
            <w:vAlign w:val="bottom"/>
            <w:hideMark/>
          </w:tcPr>
          <w:p w:rsidR="00C17F6F" w:rsidRPr="00970E84" w:rsidRDefault="00C17F6F" w:rsidP="00F537E4">
            <w:pPr>
              <w:jc w:val="center"/>
              <w:rPr>
                <w:color w:val="000000"/>
                <w:sz w:val="26"/>
                <w:szCs w:val="26"/>
              </w:rPr>
            </w:pPr>
            <w:r w:rsidRPr="00970E84">
              <w:rPr>
                <w:color w:val="000000"/>
                <w:sz w:val="26"/>
                <w:szCs w:val="26"/>
              </w:rPr>
              <w:t>01</w:t>
            </w:r>
          </w:p>
        </w:tc>
        <w:tc>
          <w:tcPr>
            <w:tcW w:w="1478" w:type="dxa"/>
            <w:tcBorders>
              <w:top w:val="nil"/>
              <w:left w:val="nil"/>
              <w:bottom w:val="single" w:sz="4" w:space="0" w:color="auto"/>
              <w:right w:val="single" w:sz="4" w:space="0" w:color="auto"/>
            </w:tcBorders>
            <w:shd w:val="clear" w:color="auto" w:fill="auto"/>
            <w:noWrap/>
            <w:vAlign w:val="bottom"/>
          </w:tcPr>
          <w:p w:rsidR="00C17F6F" w:rsidRPr="00970E84" w:rsidRDefault="00C17F6F" w:rsidP="00F537E4">
            <w:pPr>
              <w:jc w:val="center"/>
              <w:rPr>
                <w:color w:val="000000"/>
                <w:sz w:val="26"/>
                <w:szCs w:val="26"/>
              </w:rPr>
            </w:pPr>
            <w:r w:rsidRPr="00970E84">
              <w:rPr>
                <w:color w:val="000000"/>
                <w:sz w:val="26"/>
                <w:szCs w:val="26"/>
              </w:rPr>
              <w:t>38 111,5</w:t>
            </w:r>
          </w:p>
        </w:tc>
        <w:tc>
          <w:tcPr>
            <w:tcW w:w="1418" w:type="dxa"/>
            <w:tcBorders>
              <w:top w:val="nil"/>
              <w:left w:val="nil"/>
              <w:bottom w:val="single" w:sz="4" w:space="0" w:color="auto"/>
              <w:right w:val="single" w:sz="4" w:space="0" w:color="auto"/>
            </w:tcBorders>
            <w:shd w:val="clear" w:color="auto" w:fill="auto"/>
            <w:noWrap/>
            <w:vAlign w:val="bottom"/>
          </w:tcPr>
          <w:p w:rsidR="00C17F6F" w:rsidRPr="00970E84" w:rsidRDefault="00C17F6F" w:rsidP="00F537E4">
            <w:pPr>
              <w:jc w:val="center"/>
              <w:rPr>
                <w:color w:val="000000"/>
                <w:sz w:val="26"/>
                <w:szCs w:val="26"/>
              </w:rPr>
            </w:pPr>
            <w:r w:rsidRPr="00970E84">
              <w:rPr>
                <w:color w:val="000000"/>
                <w:sz w:val="26"/>
                <w:szCs w:val="26"/>
              </w:rPr>
              <w:t>43 145,0</w:t>
            </w:r>
          </w:p>
        </w:tc>
        <w:tc>
          <w:tcPr>
            <w:tcW w:w="1355" w:type="dxa"/>
            <w:tcBorders>
              <w:top w:val="nil"/>
              <w:left w:val="nil"/>
              <w:bottom w:val="single" w:sz="4" w:space="0" w:color="auto"/>
              <w:right w:val="single" w:sz="4" w:space="0" w:color="auto"/>
            </w:tcBorders>
            <w:shd w:val="clear" w:color="auto" w:fill="auto"/>
            <w:noWrap/>
            <w:vAlign w:val="bottom"/>
          </w:tcPr>
          <w:p w:rsidR="00C17F6F" w:rsidRPr="00970E84" w:rsidRDefault="00C17F6F" w:rsidP="00F537E4">
            <w:pPr>
              <w:jc w:val="center"/>
              <w:rPr>
                <w:color w:val="000000"/>
                <w:sz w:val="26"/>
                <w:szCs w:val="26"/>
              </w:rPr>
            </w:pPr>
            <w:r w:rsidRPr="00970E84">
              <w:rPr>
                <w:color w:val="000000"/>
                <w:sz w:val="26"/>
                <w:szCs w:val="26"/>
              </w:rPr>
              <w:t>42 096,8</w:t>
            </w:r>
          </w:p>
        </w:tc>
        <w:tc>
          <w:tcPr>
            <w:tcW w:w="1232" w:type="dxa"/>
            <w:tcBorders>
              <w:top w:val="nil"/>
              <w:left w:val="nil"/>
              <w:bottom w:val="single" w:sz="4" w:space="0" w:color="auto"/>
              <w:right w:val="single" w:sz="4" w:space="0" w:color="auto"/>
            </w:tcBorders>
            <w:shd w:val="clear" w:color="auto" w:fill="auto"/>
            <w:noWrap/>
            <w:vAlign w:val="bottom"/>
          </w:tcPr>
          <w:p w:rsidR="00C17F6F" w:rsidRPr="00970E84" w:rsidRDefault="00C17F6F" w:rsidP="00F537E4">
            <w:pPr>
              <w:jc w:val="center"/>
              <w:rPr>
                <w:color w:val="000000"/>
                <w:sz w:val="26"/>
                <w:szCs w:val="26"/>
              </w:rPr>
            </w:pPr>
            <w:r w:rsidRPr="00970E84">
              <w:rPr>
                <w:color w:val="000000"/>
                <w:sz w:val="26"/>
                <w:szCs w:val="26"/>
              </w:rPr>
              <w:t>97,6</w:t>
            </w:r>
          </w:p>
        </w:tc>
        <w:tc>
          <w:tcPr>
            <w:tcW w:w="957" w:type="dxa"/>
            <w:tcBorders>
              <w:top w:val="nil"/>
              <w:left w:val="nil"/>
              <w:bottom w:val="single" w:sz="4" w:space="0" w:color="auto"/>
              <w:right w:val="single" w:sz="4" w:space="0" w:color="auto"/>
            </w:tcBorders>
            <w:shd w:val="clear" w:color="auto" w:fill="auto"/>
            <w:noWrap/>
            <w:vAlign w:val="bottom"/>
          </w:tcPr>
          <w:p w:rsidR="00C17F6F" w:rsidRPr="00970E84" w:rsidRDefault="00C17F6F" w:rsidP="00F537E4">
            <w:pPr>
              <w:jc w:val="center"/>
              <w:rPr>
                <w:color w:val="000000"/>
                <w:sz w:val="26"/>
                <w:szCs w:val="26"/>
              </w:rPr>
            </w:pPr>
            <w:r w:rsidRPr="00970E84">
              <w:rPr>
                <w:color w:val="000000"/>
                <w:sz w:val="26"/>
                <w:szCs w:val="26"/>
              </w:rPr>
              <w:t>10,8</w:t>
            </w:r>
          </w:p>
        </w:tc>
      </w:tr>
      <w:tr w:rsidR="00C17F6F" w:rsidRPr="00970E84" w:rsidTr="00F537E4">
        <w:trPr>
          <w:trHeight w:val="1260"/>
          <w:jc w:val="center"/>
        </w:trPr>
        <w:tc>
          <w:tcPr>
            <w:tcW w:w="2363" w:type="dxa"/>
            <w:tcBorders>
              <w:top w:val="nil"/>
              <w:left w:val="single" w:sz="4" w:space="0" w:color="auto"/>
              <w:bottom w:val="single" w:sz="4" w:space="0" w:color="auto"/>
              <w:right w:val="single" w:sz="4" w:space="0" w:color="auto"/>
            </w:tcBorders>
            <w:shd w:val="clear" w:color="auto" w:fill="auto"/>
            <w:vAlign w:val="bottom"/>
            <w:hideMark/>
          </w:tcPr>
          <w:p w:rsidR="00C17F6F" w:rsidRPr="00970E84" w:rsidRDefault="00C17F6F" w:rsidP="00F537E4">
            <w:pPr>
              <w:rPr>
                <w:color w:val="000000"/>
                <w:sz w:val="26"/>
                <w:szCs w:val="26"/>
              </w:rPr>
            </w:pPr>
            <w:r w:rsidRPr="00970E84">
              <w:rPr>
                <w:color w:val="000000"/>
                <w:sz w:val="26"/>
                <w:szCs w:val="26"/>
              </w:rPr>
              <w:t>Национальная безопасность и правоохранительная деятельность</w:t>
            </w:r>
          </w:p>
        </w:tc>
        <w:tc>
          <w:tcPr>
            <w:tcW w:w="710" w:type="dxa"/>
            <w:tcBorders>
              <w:top w:val="nil"/>
              <w:left w:val="nil"/>
              <w:bottom w:val="single" w:sz="4" w:space="0" w:color="auto"/>
              <w:right w:val="single" w:sz="4" w:space="0" w:color="auto"/>
            </w:tcBorders>
            <w:shd w:val="clear" w:color="auto" w:fill="auto"/>
            <w:noWrap/>
            <w:vAlign w:val="bottom"/>
            <w:hideMark/>
          </w:tcPr>
          <w:p w:rsidR="00C17F6F" w:rsidRPr="00970E84" w:rsidRDefault="00C17F6F" w:rsidP="00F537E4">
            <w:pPr>
              <w:jc w:val="center"/>
              <w:rPr>
                <w:color w:val="000000"/>
                <w:sz w:val="26"/>
                <w:szCs w:val="26"/>
              </w:rPr>
            </w:pPr>
            <w:r w:rsidRPr="00970E84">
              <w:rPr>
                <w:color w:val="000000"/>
                <w:sz w:val="26"/>
                <w:szCs w:val="26"/>
              </w:rPr>
              <w:t>03</w:t>
            </w:r>
          </w:p>
        </w:tc>
        <w:tc>
          <w:tcPr>
            <w:tcW w:w="1478" w:type="dxa"/>
            <w:tcBorders>
              <w:top w:val="nil"/>
              <w:left w:val="nil"/>
              <w:bottom w:val="single" w:sz="4" w:space="0" w:color="auto"/>
              <w:right w:val="single" w:sz="4" w:space="0" w:color="auto"/>
            </w:tcBorders>
            <w:shd w:val="clear" w:color="auto" w:fill="auto"/>
            <w:noWrap/>
            <w:vAlign w:val="bottom"/>
          </w:tcPr>
          <w:p w:rsidR="00C17F6F" w:rsidRPr="00970E84" w:rsidRDefault="00C17F6F" w:rsidP="00F537E4">
            <w:pPr>
              <w:jc w:val="center"/>
              <w:rPr>
                <w:color w:val="000000"/>
                <w:sz w:val="26"/>
                <w:szCs w:val="26"/>
              </w:rPr>
            </w:pPr>
            <w:r w:rsidRPr="00970E84">
              <w:rPr>
                <w:color w:val="000000"/>
                <w:sz w:val="26"/>
                <w:szCs w:val="26"/>
              </w:rPr>
              <w:t>1 063,0</w:t>
            </w:r>
          </w:p>
        </w:tc>
        <w:tc>
          <w:tcPr>
            <w:tcW w:w="1418" w:type="dxa"/>
            <w:tcBorders>
              <w:top w:val="nil"/>
              <w:left w:val="nil"/>
              <w:bottom w:val="single" w:sz="4" w:space="0" w:color="auto"/>
              <w:right w:val="single" w:sz="4" w:space="0" w:color="auto"/>
            </w:tcBorders>
            <w:shd w:val="clear" w:color="auto" w:fill="auto"/>
            <w:noWrap/>
            <w:vAlign w:val="bottom"/>
          </w:tcPr>
          <w:p w:rsidR="00C17F6F" w:rsidRPr="00970E84" w:rsidRDefault="00C17F6F" w:rsidP="00F537E4">
            <w:pPr>
              <w:jc w:val="center"/>
              <w:rPr>
                <w:color w:val="000000"/>
                <w:sz w:val="26"/>
                <w:szCs w:val="26"/>
              </w:rPr>
            </w:pPr>
            <w:r w:rsidRPr="00970E84">
              <w:rPr>
                <w:color w:val="000000"/>
                <w:sz w:val="26"/>
                <w:szCs w:val="26"/>
              </w:rPr>
              <w:t>1 220,2</w:t>
            </w:r>
          </w:p>
        </w:tc>
        <w:tc>
          <w:tcPr>
            <w:tcW w:w="1355" w:type="dxa"/>
            <w:tcBorders>
              <w:top w:val="nil"/>
              <w:left w:val="nil"/>
              <w:bottom w:val="single" w:sz="4" w:space="0" w:color="auto"/>
              <w:right w:val="single" w:sz="4" w:space="0" w:color="auto"/>
            </w:tcBorders>
            <w:shd w:val="clear" w:color="auto" w:fill="auto"/>
            <w:noWrap/>
            <w:vAlign w:val="bottom"/>
          </w:tcPr>
          <w:p w:rsidR="00C17F6F" w:rsidRPr="00970E84" w:rsidRDefault="00C17F6F" w:rsidP="00F537E4">
            <w:pPr>
              <w:jc w:val="center"/>
              <w:rPr>
                <w:color w:val="000000"/>
                <w:sz w:val="26"/>
                <w:szCs w:val="26"/>
              </w:rPr>
            </w:pPr>
            <w:r w:rsidRPr="00970E84">
              <w:rPr>
                <w:color w:val="000000"/>
                <w:sz w:val="26"/>
                <w:szCs w:val="26"/>
              </w:rPr>
              <w:t>1 207,4</w:t>
            </w:r>
          </w:p>
        </w:tc>
        <w:tc>
          <w:tcPr>
            <w:tcW w:w="1232" w:type="dxa"/>
            <w:tcBorders>
              <w:top w:val="nil"/>
              <w:left w:val="nil"/>
              <w:bottom w:val="single" w:sz="4" w:space="0" w:color="auto"/>
              <w:right w:val="single" w:sz="4" w:space="0" w:color="auto"/>
            </w:tcBorders>
            <w:shd w:val="clear" w:color="auto" w:fill="auto"/>
            <w:noWrap/>
            <w:vAlign w:val="bottom"/>
          </w:tcPr>
          <w:p w:rsidR="00C17F6F" w:rsidRPr="00970E84" w:rsidRDefault="00C17F6F" w:rsidP="00F537E4">
            <w:pPr>
              <w:jc w:val="center"/>
              <w:rPr>
                <w:color w:val="000000"/>
                <w:sz w:val="26"/>
                <w:szCs w:val="26"/>
              </w:rPr>
            </w:pPr>
            <w:r w:rsidRPr="00970E84">
              <w:rPr>
                <w:color w:val="000000"/>
                <w:sz w:val="26"/>
                <w:szCs w:val="26"/>
              </w:rPr>
              <w:t>98,9</w:t>
            </w:r>
          </w:p>
        </w:tc>
        <w:tc>
          <w:tcPr>
            <w:tcW w:w="957" w:type="dxa"/>
            <w:tcBorders>
              <w:top w:val="nil"/>
              <w:left w:val="nil"/>
              <w:bottom w:val="single" w:sz="4" w:space="0" w:color="auto"/>
              <w:right w:val="single" w:sz="4" w:space="0" w:color="auto"/>
            </w:tcBorders>
            <w:shd w:val="clear" w:color="auto" w:fill="auto"/>
            <w:noWrap/>
            <w:vAlign w:val="bottom"/>
          </w:tcPr>
          <w:p w:rsidR="00C17F6F" w:rsidRPr="00970E84" w:rsidRDefault="00C17F6F" w:rsidP="00F537E4">
            <w:pPr>
              <w:jc w:val="center"/>
              <w:rPr>
                <w:color w:val="000000"/>
                <w:sz w:val="26"/>
                <w:szCs w:val="26"/>
              </w:rPr>
            </w:pPr>
            <w:r w:rsidRPr="00970E84">
              <w:rPr>
                <w:color w:val="000000"/>
                <w:sz w:val="26"/>
                <w:szCs w:val="26"/>
              </w:rPr>
              <w:t>0,3</w:t>
            </w:r>
          </w:p>
        </w:tc>
      </w:tr>
      <w:tr w:rsidR="00C17F6F" w:rsidRPr="00970E84" w:rsidTr="00F537E4">
        <w:trPr>
          <w:trHeight w:val="630"/>
          <w:jc w:val="center"/>
        </w:trPr>
        <w:tc>
          <w:tcPr>
            <w:tcW w:w="2363" w:type="dxa"/>
            <w:tcBorders>
              <w:top w:val="nil"/>
              <w:left w:val="single" w:sz="4" w:space="0" w:color="auto"/>
              <w:bottom w:val="single" w:sz="4" w:space="0" w:color="auto"/>
              <w:right w:val="single" w:sz="4" w:space="0" w:color="auto"/>
            </w:tcBorders>
            <w:shd w:val="clear" w:color="auto" w:fill="auto"/>
            <w:vAlign w:val="bottom"/>
            <w:hideMark/>
          </w:tcPr>
          <w:p w:rsidR="00C17F6F" w:rsidRPr="00970E84" w:rsidRDefault="00C17F6F" w:rsidP="00F537E4">
            <w:pPr>
              <w:rPr>
                <w:color w:val="000000"/>
                <w:sz w:val="26"/>
                <w:szCs w:val="26"/>
              </w:rPr>
            </w:pPr>
            <w:r w:rsidRPr="00970E84">
              <w:rPr>
                <w:color w:val="000000"/>
                <w:sz w:val="26"/>
                <w:szCs w:val="26"/>
              </w:rPr>
              <w:t>Национальная экономика</w:t>
            </w:r>
          </w:p>
        </w:tc>
        <w:tc>
          <w:tcPr>
            <w:tcW w:w="710" w:type="dxa"/>
            <w:tcBorders>
              <w:top w:val="nil"/>
              <w:left w:val="nil"/>
              <w:bottom w:val="single" w:sz="4" w:space="0" w:color="auto"/>
              <w:right w:val="single" w:sz="4" w:space="0" w:color="auto"/>
            </w:tcBorders>
            <w:shd w:val="clear" w:color="auto" w:fill="auto"/>
            <w:noWrap/>
            <w:vAlign w:val="bottom"/>
            <w:hideMark/>
          </w:tcPr>
          <w:p w:rsidR="00C17F6F" w:rsidRPr="00970E84" w:rsidRDefault="00C17F6F" w:rsidP="00F537E4">
            <w:pPr>
              <w:jc w:val="center"/>
              <w:rPr>
                <w:color w:val="000000"/>
                <w:sz w:val="26"/>
                <w:szCs w:val="26"/>
              </w:rPr>
            </w:pPr>
            <w:r w:rsidRPr="00970E84">
              <w:rPr>
                <w:color w:val="000000"/>
                <w:sz w:val="26"/>
                <w:szCs w:val="26"/>
              </w:rPr>
              <w:t>04</w:t>
            </w:r>
          </w:p>
        </w:tc>
        <w:tc>
          <w:tcPr>
            <w:tcW w:w="1478" w:type="dxa"/>
            <w:tcBorders>
              <w:top w:val="nil"/>
              <w:left w:val="nil"/>
              <w:bottom w:val="single" w:sz="4" w:space="0" w:color="auto"/>
              <w:right w:val="single" w:sz="4" w:space="0" w:color="auto"/>
            </w:tcBorders>
            <w:shd w:val="clear" w:color="auto" w:fill="auto"/>
            <w:noWrap/>
            <w:vAlign w:val="bottom"/>
          </w:tcPr>
          <w:p w:rsidR="00C17F6F" w:rsidRPr="00970E84" w:rsidRDefault="00C17F6F" w:rsidP="00F537E4">
            <w:pPr>
              <w:jc w:val="center"/>
              <w:rPr>
                <w:color w:val="000000"/>
                <w:sz w:val="26"/>
                <w:szCs w:val="26"/>
              </w:rPr>
            </w:pPr>
            <w:r w:rsidRPr="00970E84">
              <w:rPr>
                <w:color w:val="000000"/>
                <w:sz w:val="26"/>
                <w:szCs w:val="26"/>
              </w:rPr>
              <w:t>28 242,4</w:t>
            </w:r>
          </w:p>
        </w:tc>
        <w:tc>
          <w:tcPr>
            <w:tcW w:w="1418" w:type="dxa"/>
            <w:tcBorders>
              <w:top w:val="nil"/>
              <w:left w:val="nil"/>
              <w:bottom w:val="single" w:sz="4" w:space="0" w:color="auto"/>
              <w:right w:val="single" w:sz="4" w:space="0" w:color="auto"/>
            </w:tcBorders>
            <w:shd w:val="clear" w:color="auto" w:fill="auto"/>
            <w:noWrap/>
            <w:vAlign w:val="bottom"/>
          </w:tcPr>
          <w:p w:rsidR="00C17F6F" w:rsidRPr="00970E84" w:rsidRDefault="00C17F6F" w:rsidP="00F537E4">
            <w:pPr>
              <w:jc w:val="center"/>
              <w:rPr>
                <w:color w:val="000000"/>
                <w:sz w:val="26"/>
                <w:szCs w:val="26"/>
              </w:rPr>
            </w:pPr>
            <w:r w:rsidRPr="00970E84">
              <w:rPr>
                <w:color w:val="000000"/>
                <w:sz w:val="26"/>
                <w:szCs w:val="26"/>
              </w:rPr>
              <w:t>27 973,9</w:t>
            </w:r>
          </w:p>
        </w:tc>
        <w:tc>
          <w:tcPr>
            <w:tcW w:w="1355" w:type="dxa"/>
            <w:tcBorders>
              <w:top w:val="nil"/>
              <w:left w:val="nil"/>
              <w:bottom w:val="single" w:sz="4" w:space="0" w:color="auto"/>
              <w:right w:val="single" w:sz="4" w:space="0" w:color="auto"/>
            </w:tcBorders>
            <w:shd w:val="clear" w:color="auto" w:fill="auto"/>
            <w:noWrap/>
            <w:vAlign w:val="bottom"/>
          </w:tcPr>
          <w:p w:rsidR="00C17F6F" w:rsidRPr="00970E84" w:rsidRDefault="00C17F6F" w:rsidP="00F537E4">
            <w:pPr>
              <w:jc w:val="center"/>
              <w:rPr>
                <w:color w:val="000000"/>
                <w:sz w:val="26"/>
                <w:szCs w:val="26"/>
              </w:rPr>
            </w:pPr>
            <w:r w:rsidRPr="00970E84">
              <w:rPr>
                <w:color w:val="000000"/>
                <w:sz w:val="26"/>
                <w:szCs w:val="26"/>
              </w:rPr>
              <w:t>26 604,5</w:t>
            </w:r>
          </w:p>
        </w:tc>
        <w:tc>
          <w:tcPr>
            <w:tcW w:w="1232" w:type="dxa"/>
            <w:tcBorders>
              <w:top w:val="nil"/>
              <w:left w:val="nil"/>
              <w:bottom w:val="single" w:sz="4" w:space="0" w:color="auto"/>
              <w:right w:val="single" w:sz="4" w:space="0" w:color="auto"/>
            </w:tcBorders>
            <w:shd w:val="clear" w:color="auto" w:fill="auto"/>
            <w:noWrap/>
            <w:vAlign w:val="bottom"/>
          </w:tcPr>
          <w:p w:rsidR="00C17F6F" w:rsidRPr="00970E84" w:rsidRDefault="00C17F6F" w:rsidP="00F537E4">
            <w:pPr>
              <w:jc w:val="center"/>
              <w:rPr>
                <w:color w:val="000000"/>
                <w:sz w:val="26"/>
                <w:szCs w:val="26"/>
              </w:rPr>
            </w:pPr>
            <w:r w:rsidRPr="00970E84">
              <w:rPr>
                <w:color w:val="000000"/>
                <w:sz w:val="26"/>
                <w:szCs w:val="26"/>
              </w:rPr>
              <w:t>95,1</w:t>
            </w:r>
          </w:p>
        </w:tc>
        <w:tc>
          <w:tcPr>
            <w:tcW w:w="957" w:type="dxa"/>
            <w:tcBorders>
              <w:top w:val="nil"/>
              <w:left w:val="nil"/>
              <w:bottom w:val="single" w:sz="4" w:space="0" w:color="auto"/>
              <w:right w:val="single" w:sz="4" w:space="0" w:color="auto"/>
            </w:tcBorders>
            <w:shd w:val="clear" w:color="auto" w:fill="auto"/>
            <w:noWrap/>
            <w:vAlign w:val="bottom"/>
          </w:tcPr>
          <w:p w:rsidR="00C17F6F" w:rsidRPr="00970E84" w:rsidRDefault="00C17F6F" w:rsidP="00F537E4">
            <w:pPr>
              <w:jc w:val="center"/>
              <w:rPr>
                <w:color w:val="000000"/>
                <w:sz w:val="26"/>
                <w:szCs w:val="26"/>
              </w:rPr>
            </w:pPr>
            <w:r w:rsidRPr="00970E84">
              <w:rPr>
                <w:color w:val="000000"/>
                <w:sz w:val="26"/>
                <w:szCs w:val="26"/>
              </w:rPr>
              <w:t>6,8</w:t>
            </w:r>
          </w:p>
        </w:tc>
      </w:tr>
      <w:tr w:rsidR="00C17F6F" w:rsidRPr="00970E84" w:rsidTr="00F537E4">
        <w:trPr>
          <w:trHeight w:val="639"/>
          <w:jc w:val="center"/>
        </w:trPr>
        <w:tc>
          <w:tcPr>
            <w:tcW w:w="2363" w:type="dxa"/>
            <w:tcBorders>
              <w:top w:val="nil"/>
              <w:left w:val="single" w:sz="4" w:space="0" w:color="auto"/>
              <w:bottom w:val="single" w:sz="4" w:space="0" w:color="auto"/>
              <w:right w:val="single" w:sz="4" w:space="0" w:color="auto"/>
            </w:tcBorders>
            <w:shd w:val="clear" w:color="auto" w:fill="auto"/>
            <w:vAlign w:val="bottom"/>
            <w:hideMark/>
          </w:tcPr>
          <w:p w:rsidR="00C17F6F" w:rsidRPr="00970E84" w:rsidRDefault="00C17F6F" w:rsidP="00F537E4">
            <w:pPr>
              <w:rPr>
                <w:color w:val="000000"/>
                <w:sz w:val="26"/>
                <w:szCs w:val="26"/>
              </w:rPr>
            </w:pPr>
            <w:r w:rsidRPr="00970E84">
              <w:rPr>
                <w:color w:val="000000"/>
                <w:sz w:val="26"/>
                <w:szCs w:val="26"/>
              </w:rPr>
              <w:t>Жилищно-коммунальное хозяйство</w:t>
            </w:r>
          </w:p>
        </w:tc>
        <w:tc>
          <w:tcPr>
            <w:tcW w:w="710" w:type="dxa"/>
            <w:tcBorders>
              <w:top w:val="nil"/>
              <w:left w:val="nil"/>
              <w:bottom w:val="single" w:sz="4" w:space="0" w:color="auto"/>
              <w:right w:val="single" w:sz="4" w:space="0" w:color="auto"/>
            </w:tcBorders>
            <w:shd w:val="clear" w:color="auto" w:fill="auto"/>
            <w:noWrap/>
            <w:vAlign w:val="bottom"/>
            <w:hideMark/>
          </w:tcPr>
          <w:p w:rsidR="00C17F6F" w:rsidRPr="00970E84" w:rsidRDefault="00C17F6F" w:rsidP="00F537E4">
            <w:pPr>
              <w:jc w:val="center"/>
              <w:rPr>
                <w:color w:val="000000"/>
                <w:sz w:val="26"/>
                <w:szCs w:val="26"/>
              </w:rPr>
            </w:pPr>
            <w:r w:rsidRPr="00970E84">
              <w:rPr>
                <w:color w:val="000000"/>
                <w:sz w:val="26"/>
                <w:szCs w:val="26"/>
              </w:rPr>
              <w:t>05</w:t>
            </w:r>
          </w:p>
        </w:tc>
        <w:tc>
          <w:tcPr>
            <w:tcW w:w="1478" w:type="dxa"/>
            <w:tcBorders>
              <w:top w:val="nil"/>
              <w:left w:val="nil"/>
              <w:bottom w:val="single" w:sz="4" w:space="0" w:color="auto"/>
              <w:right w:val="single" w:sz="4" w:space="0" w:color="auto"/>
            </w:tcBorders>
            <w:shd w:val="clear" w:color="auto" w:fill="auto"/>
            <w:noWrap/>
            <w:vAlign w:val="bottom"/>
          </w:tcPr>
          <w:p w:rsidR="00C17F6F" w:rsidRPr="00970E84" w:rsidRDefault="00C17F6F" w:rsidP="00F537E4">
            <w:pPr>
              <w:jc w:val="center"/>
              <w:rPr>
                <w:color w:val="000000"/>
                <w:sz w:val="26"/>
                <w:szCs w:val="26"/>
              </w:rPr>
            </w:pPr>
            <w:r w:rsidRPr="00970E84">
              <w:rPr>
                <w:color w:val="000000"/>
                <w:sz w:val="26"/>
                <w:szCs w:val="26"/>
              </w:rPr>
              <w:t>580,0</w:t>
            </w:r>
          </w:p>
        </w:tc>
        <w:tc>
          <w:tcPr>
            <w:tcW w:w="1418" w:type="dxa"/>
            <w:tcBorders>
              <w:top w:val="nil"/>
              <w:left w:val="nil"/>
              <w:bottom w:val="single" w:sz="4" w:space="0" w:color="auto"/>
              <w:right w:val="single" w:sz="4" w:space="0" w:color="auto"/>
            </w:tcBorders>
            <w:shd w:val="clear" w:color="auto" w:fill="auto"/>
            <w:noWrap/>
            <w:vAlign w:val="bottom"/>
          </w:tcPr>
          <w:p w:rsidR="00C17F6F" w:rsidRPr="00970E84" w:rsidRDefault="00C17F6F" w:rsidP="00F537E4">
            <w:pPr>
              <w:jc w:val="center"/>
              <w:rPr>
                <w:color w:val="000000"/>
                <w:sz w:val="26"/>
                <w:szCs w:val="26"/>
              </w:rPr>
            </w:pPr>
            <w:r w:rsidRPr="00970E84">
              <w:rPr>
                <w:color w:val="000000"/>
                <w:sz w:val="26"/>
                <w:szCs w:val="26"/>
              </w:rPr>
              <w:t>10 446,5</w:t>
            </w:r>
          </w:p>
        </w:tc>
        <w:tc>
          <w:tcPr>
            <w:tcW w:w="1355" w:type="dxa"/>
            <w:tcBorders>
              <w:top w:val="nil"/>
              <w:left w:val="nil"/>
              <w:bottom w:val="single" w:sz="4" w:space="0" w:color="auto"/>
              <w:right w:val="single" w:sz="4" w:space="0" w:color="auto"/>
            </w:tcBorders>
            <w:shd w:val="clear" w:color="auto" w:fill="auto"/>
            <w:noWrap/>
            <w:vAlign w:val="bottom"/>
          </w:tcPr>
          <w:p w:rsidR="00C17F6F" w:rsidRPr="00970E84" w:rsidRDefault="00C17F6F" w:rsidP="00F537E4">
            <w:pPr>
              <w:jc w:val="center"/>
              <w:rPr>
                <w:color w:val="000000"/>
                <w:sz w:val="26"/>
                <w:szCs w:val="26"/>
              </w:rPr>
            </w:pPr>
            <w:r w:rsidRPr="00970E84">
              <w:rPr>
                <w:color w:val="000000"/>
                <w:sz w:val="26"/>
                <w:szCs w:val="26"/>
              </w:rPr>
              <w:t>6 137,3</w:t>
            </w:r>
          </w:p>
        </w:tc>
        <w:tc>
          <w:tcPr>
            <w:tcW w:w="1232" w:type="dxa"/>
            <w:tcBorders>
              <w:top w:val="nil"/>
              <w:left w:val="nil"/>
              <w:bottom w:val="single" w:sz="4" w:space="0" w:color="auto"/>
              <w:right w:val="single" w:sz="4" w:space="0" w:color="auto"/>
            </w:tcBorders>
            <w:shd w:val="clear" w:color="auto" w:fill="auto"/>
            <w:noWrap/>
            <w:vAlign w:val="bottom"/>
          </w:tcPr>
          <w:p w:rsidR="00C17F6F" w:rsidRPr="00970E84" w:rsidRDefault="00C17F6F" w:rsidP="00F537E4">
            <w:pPr>
              <w:jc w:val="center"/>
              <w:rPr>
                <w:color w:val="000000"/>
                <w:sz w:val="26"/>
                <w:szCs w:val="26"/>
              </w:rPr>
            </w:pPr>
            <w:r w:rsidRPr="00970E84">
              <w:rPr>
                <w:color w:val="000000"/>
                <w:sz w:val="26"/>
                <w:szCs w:val="26"/>
              </w:rPr>
              <w:t>58,7</w:t>
            </w:r>
          </w:p>
        </w:tc>
        <w:tc>
          <w:tcPr>
            <w:tcW w:w="957" w:type="dxa"/>
            <w:tcBorders>
              <w:top w:val="nil"/>
              <w:left w:val="nil"/>
              <w:bottom w:val="single" w:sz="4" w:space="0" w:color="auto"/>
              <w:right w:val="single" w:sz="4" w:space="0" w:color="auto"/>
            </w:tcBorders>
            <w:shd w:val="clear" w:color="auto" w:fill="auto"/>
            <w:noWrap/>
            <w:vAlign w:val="bottom"/>
          </w:tcPr>
          <w:p w:rsidR="00C17F6F" w:rsidRPr="00970E84" w:rsidRDefault="00C17F6F" w:rsidP="00F537E4">
            <w:pPr>
              <w:jc w:val="center"/>
              <w:rPr>
                <w:color w:val="000000"/>
                <w:sz w:val="26"/>
                <w:szCs w:val="26"/>
              </w:rPr>
            </w:pPr>
            <w:r w:rsidRPr="00970E84">
              <w:rPr>
                <w:color w:val="000000"/>
                <w:sz w:val="26"/>
                <w:szCs w:val="26"/>
              </w:rPr>
              <w:t>1,6</w:t>
            </w:r>
          </w:p>
        </w:tc>
      </w:tr>
      <w:tr w:rsidR="00C17F6F" w:rsidRPr="00970E84" w:rsidTr="00F537E4">
        <w:trPr>
          <w:trHeight w:val="315"/>
          <w:jc w:val="center"/>
        </w:trPr>
        <w:tc>
          <w:tcPr>
            <w:tcW w:w="2363" w:type="dxa"/>
            <w:tcBorders>
              <w:top w:val="nil"/>
              <w:left w:val="single" w:sz="4" w:space="0" w:color="auto"/>
              <w:bottom w:val="single" w:sz="4" w:space="0" w:color="auto"/>
              <w:right w:val="single" w:sz="4" w:space="0" w:color="auto"/>
            </w:tcBorders>
            <w:shd w:val="clear" w:color="auto" w:fill="auto"/>
            <w:vAlign w:val="bottom"/>
          </w:tcPr>
          <w:p w:rsidR="00C17F6F" w:rsidRPr="00970E84" w:rsidRDefault="00C17F6F" w:rsidP="00F537E4">
            <w:pPr>
              <w:rPr>
                <w:color w:val="000000"/>
                <w:sz w:val="26"/>
                <w:szCs w:val="26"/>
              </w:rPr>
            </w:pPr>
            <w:r w:rsidRPr="00970E84">
              <w:rPr>
                <w:color w:val="000000"/>
                <w:sz w:val="26"/>
                <w:szCs w:val="26"/>
              </w:rPr>
              <w:t>Охрана окружающей среды</w:t>
            </w:r>
          </w:p>
        </w:tc>
        <w:tc>
          <w:tcPr>
            <w:tcW w:w="710" w:type="dxa"/>
            <w:tcBorders>
              <w:top w:val="nil"/>
              <w:left w:val="nil"/>
              <w:bottom w:val="single" w:sz="4" w:space="0" w:color="auto"/>
              <w:right w:val="single" w:sz="4" w:space="0" w:color="auto"/>
            </w:tcBorders>
            <w:shd w:val="clear" w:color="auto" w:fill="auto"/>
            <w:noWrap/>
            <w:vAlign w:val="bottom"/>
          </w:tcPr>
          <w:p w:rsidR="00C17F6F" w:rsidRPr="00970E84" w:rsidRDefault="00C17F6F" w:rsidP="00F537E4">
            <w:pPr>
              <w:jc w:val="center"/>
              <w:rPr>
                <w:color w:val="000000"/>
                <w:sz w:val="26"/>
                <w:szCs w:val="26"/>
              </w:rPr>
            </w:pPr>
            <w:r w:rsidRPr="00970E84">
              <w:rPr>
                <w:color w:val="000000"/>
                <w:sz w:val="26"/>
                <w:szCs w:val="26"/>
              </w:rPr>
              <w:t>06</w:t>
            </w:r>
          </w:p>
        </w:tc>
        <w:tc>
          <w:tcPr>
            <w:tcW w:w="1478" w:type="dxa"/>
            <w:tcBorders>
              <w:top w:val="nil"/>
              <w:left w:val="nil"/>
              <w:bottom w:val="single" w:sz="4" w:space="0" w:color="auto"/>
              <w:right w:val="single" w:sz="4" w:space="0" w:color="auto"/>
            </w:tcBorders>
            <w:shd w:val="clear" w:color="auto" w:fill="auto"/>
            <w:noWrap/>
            <w:vAlign w:val="bottom"/>
          </w:tcPr>
          <w:p w:rsidR="00C17F6F" w:rsidRPr="00970E84" w:rsidRDefault="00C17F6F" w:rsidP="00F537E4">
            <w:pPr>
              <w:jc w:val="center"/>
              <w:rPr>
                <w:color w:val="000000"/>
                <w:sz w:val="26"/>
                <w:szCs w:val="26"/>
              </w:rPr>
            </w:pPr>
            <w:r w:rsidRPr="00970E84">
              <w:rPr>
                <w:color w:val="000000"/>
                <w:sz w:val="26"/>
                <w:szCs w:val="26"/>
              </w:rPr>
              <w:t>863,0</w:t>
            </w:r>
          </w:p>
        </w:tc>
        <w:tc>
          <w:tcPr>
            <w:tcW w:w="1418" w:type="dxa"/>
            <w:tcBorders>
              <w:top w:val="nil"/>
              <w:left w:val="nil"/>
              <w:bottom w:val="single" w:sz="4" w:space="0" w:color="auto"/>
              <w:right w:val="single" w:sz="4" w:space="0" w:color="auto"/>
            </w:tcBorders>
            <w:shd w:val="clear" w:color="auto" w:fill="auto"/>
            <w:noWrap/>
            <w:vAlign w:val="bottom"/>
          </w:tcPr>
          <w:p w:rsidR="00C17F6F" w:rsidRPr="00970E84" w:rsidRDefault="00C17F6F" w:rsidP="00F537E4">
            <w:pPr>
              <w:jc w:val="center"/>
              <w:rPr>
                <w:color w:val="000000"/>
                <w:sz w:val="26"/>
                <w:szCs w:val="26"/>
              </w:rPr>
            </w:pPr>
            <w:r w:rsidRPr="00970E84">
              <w:rPr>
                <w:color w:val="000000"/>
                <w:sz w:val="26"/>
                <w:szCs w:val="26"/>
              </w:rPr>
              <w:t>1 063,0</w:t>
            </w:r>
          </w:p>
        </w:tc>
        <w:tc>
          <w:tcPr>
            <w:tcW w:w="1355" w:type="dxa"/>
            <w:tcBorders>
              <w:top w:val="nil"/>
              <w:left w:val="nil"/>
              <w:bottom w:val="single" w:sz="4" w:space="0" w:color="auto"/>
              <w:right w:val="single" w:sz="4" w:space="0" w:color="auto"/>
            </w:tcBorders>
            <w:shd w:val="clear" w:color="auto" w:fill="auto"/>
            <w:noWrap/>
            <w:vAlign w:val="bottom"/>
          </w:tcPr>
          <w:p w:rsidR="00C17F6F" w:rsidRPr="00970E84" w:rsidRDefault="00C17F6F" w:rsidP="00F537E4">
            <w:pPr>
              <w:jc w:val="center"/>
              <w:rPr>
                <w:color w:val="000000"/>
                <w:sz w:val="26"/>
                <w:szCs w:val="26"/>
              </w:rPr>
            </w:pPr>
            <w:r w:rsidRPr="00970E84">
              <w:rPr>
                <w:color w:val="000000"/>
                <w:sz w:val="26"/>
                <w:szCs w:val="26"/>
              </w:rPr>
              <w:t>0,0</w:t>
            </w:r>
          </w:p>
        </w:tc>
        <w:tc>
          <w:tcPr>
            <w:tcW w:w="1232" w:type="dxa"/>
            <w:tcBorders>
              <w:top w:val="nil"/>
              <w:left w:val="nil"/>
              <w:bottom w:val="single" w:sz="4" w:space="0" w:color="auto"/>
              <w:right w:val="single" w:sz="4" w:space="0" w:color="auto"/>
            </w:tcBorders>
            <w:shd w:val="clear" w:color="auto" w:fill="auto"/>
            <w:noWrap/>
            <w:vAlign w:val="bottom"/>
          </w:tcPr>
          <w:p w:rsidR="00C17F6F" w:rsidRPr="00970E84" w:rsidRDefault="00C17F6F" w:rsidP="00F537E4">
            <w:pPr>
              <w:jc w:val="center"/>
              <w:rPr>
                <w:color w:val="000000"/>
                <w:sz w:val="26"/>
                <w:szCs w:val="26"/>
              </w:rPr>
            </w:pPr>
            <w:r w:rsidRPr="00970E84">
              <w:rPr>
                <w:color w:val="000000"/>
                <w:sz w:val="26"/>
                <w:szCs w:val="26"/>
              </w:rPr>
              <w:t>0,0</w:t>
            </w:r>
          </w:p>
        </w:tc>
        <w:tc>
          <w:tcPr>
            <w:tcW w:w="957" w:type="dxa"/>
            <w:tcBorders>
              <w:top w:val="nil"/>
              <w:left w:val="nil"/>
              <w:bottom w:val="single" w:sz="4" w:space="0" w:color="auto"/>
              <w:right w:val="single" w:sz="4" w:space="0" w:color="auto"/>
            </w:tcBorders>
            <w:shd w:val="clear" w:color="auto" w:fill="auto"/>
            <w:noWrap/>
            <w:vAlign w:val="bottom"/>
          </w:tcPr>
          <w:p w:rsidR="00C17F6F" w:rsidRPr="00970E84" w:rsidRDefault="00C17F6F" w:rsidP="00F537E4">
            <w:pPr>
              <w:jc w:val="center"/>
              <w:rPr>
                <w:color w:val="000000"/>
                <w:sz w:val="26"/>
                <w:szCs w:val="26"/>
              </w:rPr>
            </w:pPr>
            <w:r w:rsidRPr="00970E84">
              <w:rPr>
                <w:color w:val="000000"/>
                <w:sz w:val="26"/>
                <w:szCs w:val="26"/>
              </w:rPr>
              <w:t>0,0</w:t>
            </w:r>
          </w:p>
        </w:tc>
      </w:tr>
      <w:tr w:rsidR="00C17F6F" w:rsidRPr="00970E84" w:rsidTr="00F537E4">
        <w:trPr>
          <w:trHeight w:val="315"/>
          <w:jc w:val="center"/>
        </w:trPr>
        <w:tc>
          <w:tcPr>
            <w:tcW w:w="2363" w:type="dxa"/>
            <w:tcBorders>
              <w:top w:val="nil"/>
              <w:left w:val="single" w:sz="4" w:space="0" w:color="auto"/>
              <w:bottom w:val="single" w:sz="4" w:space="0" w:color="auto"/>
              <w:right w:val="single" w:sz="4" w:space="0" w:color="auto"/>
            </w:tcBorders>
            <w:shd w:val="clear" w:color="auto" w:fill="auto"/>
            <w:vAlign w:val="bottom"/>
            <w:hideMark/>
          </w:tcPr>
          <w:p w:rsidR="00C17F6F" w:rsidRPr="00970E84" w:rsidRDefault="00C17F6F" w:rsidP="00F537E4">
            <w:pPr>
              <w:rPr>
                <w:color w:val="000000"/>
                <w:sz w:val="26"/>
                <w:szCs w:val="26"/>
              </w:rPr>
            </w:pPr>
            <w:r w:rsidRPr="00970E84">
              <w:rPr>
                <w:color w:val="000000"/>
                <w:sz w:val="26"/>
                <w:szCs w:val="26"/>
              </w:rPr>
              <w:t>Образование</w:t>
            </w:r>
          </w:p>
        </w:tc>
        <w:tc>
          <w:tcPr>
            <w:tcW w:w="710" w:type="dxa"/>
            <w:tcBorders>
              <w:top w:val="nil"/>
              <w:left w:val="nil"/>
              <w:bottom w:val="single" w:sz="4" w:space="0" w:color="auto"/>
              <w:right w:val="single" w:sz="4" w:space="0" w:color="auto"/>
            </w:tcBorders>
            <w:shd w:val="clear" w:color="auto" w:fill="auto"/>
            <w:noWrap/>
            <w:vAlign w:val="bottom"/>
            <w:hideMark/>
          </w:tcPr>
          <w:p w:rsidR="00C17F6F" w:rsidRPr="00970E84" w:rsidRDefault="00C17F6F" w:rsidP="00F537E4">
            <w:pPr>
              <w:jc w:val="center"/>
              <w:rPr>
                <w:color w:val="000000"/>
                <w:sz w:val="26"/>
                <w:szCs w:val="26"/>
              </w:rPr>
            </w:pPr>
            <w:r w:rsidRPr="00970E84">
              <w:rPr>
                <w:color w:val="000000"/>
                <w:sz w:val="26"/>
                <w:szCs w:val="26"/>
              </w:rPr>
              <w:t>07</w:t>
            </w:r>
          </w:p>
        </w:tc>
        <w:tc>
          <w:tcPr>
            <w:tcW w:w="1478" w:type="dxa"/>
            <w:tcBorders>
              <w:top w:val="nil"/>
              <w:left w:val="nil"/>
              <w:bottom w:val="single" w:sz="4" w:space="0" w:color="auto"/>
              <w:right w:val="single" w:sz="4" w:space="0" w:color="auto"/>
            </w:tcBorders>
            <w:shd w:val="clear" w:color="auto" w:fill="auto"/>
            <w:noWrap/>
            <w:vAlign w:val="bottom"/>
          </w:tcPr>
          <w:p w:rsidR="00C17F6F" w:rsidRPr="00970E84" w:rsidRDefault="00C17F6F" w:rsidP="00F537E4">
            <w:pPr>
              <w:jc w:val="center"/>
              <w:rPr>
                <w:color w:val="000000"/>
                <w:sz w:val="26"/>
                <w:szCs w:val="26"/>
              </w:rPr>
            </w:pPr>
            <w:r w:rsidRPr="00970E84">
              <w:rPr>
                <w:color w:val="000000"/>
                <w:sz w:val="26"/>
                <w:szCs w:val="26"/>
              </w:rPr>
              <w:t>212 858,3</w:t>
            </w:r>
          </w:p>
        </w:tc>
        <w:tc>
          <w:tcPr>
            <w:tcW w:w="1418" w:type="dxa"/>
            <w:tcBorders>
              <w:top w:val="nil"/>
              <w:left w:val="nil"/>
              <w:bottom w:val="single" w:sz="4" w:space="0" w:color="auto"/>
              <w:right w:val="single" w:sz="4" w:space="0" w:color="auto"/>
            </w:tcBorders>
            <w:shd w:val="clear" w:color="auto" w:fill="auto"/>
            <w:noWrap/>
            <w:vAlign w:val="bottom"/>
          </w:tcPr>
          <w:p w:rsidR="00C17F6F" w:rsidRPr="00970E84" w:rsidRDefault="00C17F6F" w:rsidP="00F537E4">
            <w:pPr>
              <w:jc w:val="center"/>
              <w:rPr>
                <w:color w:val="000000"/>
                <w:sz w:val="26"/>
                <w:szCs w:val="26"/>
              </w:rPr>
            </w:pPr>
            <w:r w:rsidRPr="00970E84">
              <w:rPr>
                <w:color w:val="000000"/>
                <w:sz w:val="26"/>
                <w:szCs w:val="26"/>
              </w:rPr>
              <w:t>228 094,6</w:t>
            </w:r>
          </w:p>
        </w:tc>
        <w:tc>
          <w:tcPr>
            <w:tcW w:w="1355" w:type="dxa"/>
            <w:tcBorders>
              <w:top w:val="nil"/>
              <w:left w:val="nil"/>
              <w:bottom w:val="single" w:sz="4" w:space="0" w:color="auto"/>
              <w:right w:val="single" w:sz="4" w:space="0" w:color="auto"/>
            </w:tcBorders>
            <w:shd w:val="clear" w:color="auto" w:fill="auto"/>
            <w:noWrap/>
            <w:vAlign w:val="bottom"/>
          </w:tcPr>
          <w:p w:rsidR="00C17F6F" w:rsidRPr="00970E84" w:rsidRDefault="00C17F6F" w:rsidP="00F537E4">
            <w:pPr>
              <w:jc w:val="center"/>
              <w:rPr>
                <w:color w:val="000000"/>
                <w:sz w:val="26"/>
                <w:szCs w:val="26"/>
              </w:rPr>
            </w:pPr>
            <w:r w:rsidRPr="00970E84">
              <w:rPr>
                <w:color w:val="000000"/>
                <w:sz w:val="26"/>
                <w:szCs w:val="26"/>
              </w:rPr>
              <w:t>224 480,5</w:t>
            </w:r>
          </w:p>
        </w:tc>
        <w:tc>
          <w:tcPr>
            <w:tcW w:w="1232" w:type="dxa"/>
            <w:tcBorders>
              <w:top w:val="nil"/>
              <w:left w:val="nil"/>
              <w:bottom w:val="single" w:sz="4" w:space="0" w:color="auto"/>
              <w:right w:val="single" w:sz="4" w:space="0" w:color="auto"/>
            </w:tcBorders>
            <w:shd w:val="clear" w:color="auto" w:fill="auto"/>
            <w:noWrap/>
            <w:vAlign w:val="bottom"/>
          </w:tcPr>
          <w:p w:rsidR="00C17F6F" w:rsidRPr="00970E84" w:rsidRDefault="00C17F6F" w:rsidP="00F537E4">
            <w:pPr>
              <w:jc w:val="center"/>
              <w:rPr>
                <w:color w:val="000000"/>
                <w:sz w:val="26"/>
                <w:szCs w:val="26"/>
              </w:rPr>
            </w:pPr>
            <w:r w:rsidRPr="00970E84">
              <w:rPr>
                <w:color w:val="000000"/>
                <w:sz w:val="26"/>
                <w:szCs w:val="26"/>
              </w:rPr>
              <w:t>98,4</w:t>
            </w:r>
          </w:p>
        </w:tc>
        <w:tc>
          <w:tcPr>
            <w:tcW w:w="957" w:type="dxa"/>
            <w:tcBorders>
              <w:top w:val="nil"/>
              <w:left w:val="nil"/>
              <w:bottom w:val="single" w:sz="4" w:space="0" w:color="auto"/>
              <w:right w:val="single" w:sz="4" w:space="0" w:color="auto"/>
            </w:tcBorders>
            <w:shd w:val="clear" w:color="auto" w:fill="auto"/>
            <w:noWrap/>
            <w:vAlign w:val="bottom"/>
          </w:tcPr>
          <w:p w:rsidR="00C17F6F" w:rsidRPr="00970E84" w:rsidRDefault="00C17F6F" w:rsidP="00F537E4">
            <w:pPr>
              <w:jc w:val="center"/>
              <w:rPr>
                <w:color w:val="000000"/>
                <w:sz w:val="26"/>
                <w:szCs w:val="26"/>
              </w:rPr>
            </w:pPr>
            <w:r w:rsidRPr="00970E84">
              <w:rPr>
                <w:color w:val="000000"/>
                <w:sz w:val="26"/>
                <w:szCs w:val="26"/>
              </w:rPr>
              <w:t>57,7</w:t>
            </w:r>
          </w:p>
        </w:tc>
      </w:tr>
      <w:tr w:rsidR="00C17F6F" w:rsidRPr="00970E84" w:rsidTr="00F537E4">
        <w:trPr>
          <w:trHeight w:val="1046"/>
          <w:jc w:val="center"/>
        </w:trPr>
        <w:tc>
          <w:tcPr>
            <w:tcW w:w="2363" w:type="dxa"/>
            <w:tcBorders>
              <w:top w:val="nil"/>
              <w:left w:val="single" w:sz="4" w:space="0" w:color="auto"/>
              <w:bottom w:val="single" w:sz="4" w:space="0" w:color="auto"/>
              <w:right w:val="single" w:sz="4" w:space="0" w:color="auto"/>
            </w:tcBorders>
            <w:shd w:val="clear" w:color="auto" w:fill="auto"/>
            <w:vAlign w:val="bottom"/>
            <w:hideMark/>
          </w:tcPr>
          <w:p w:rsidR="00C17F6F" w:rsidRPr="00970E84" w:rsidRDefault="00C17F6F" w:rsidP="00F537E4">
            <w:pPr>
              <w:rPr>
                <w:color w:val="000000"/>
                <w:sz w:val="26"/>
                <w:szCs w:val="26"/>
              </w:rPr>
            </w:pPr>
            <w:r w:rsidRPr="00970E84">
              <w:rPr>
                <w:color w:val="000000"/>
                <w:sz w:val="26"/>
                <w:szCs w:val="26"/>
              </w:rPr>
              <w:t>Культура, кинематография, средства массовой информации</w:t>
            </w:r>
          </w:p>
        </w:tc>
        <w:tc>
          <w:tcPr>
            <w:tcW w:w="710" w:type="dxa"/>
            <w:tcBorders>
              <w:top w:val="nil"/>
              <w:left w:val="nil"/>
              <w:bottom w:val="single" w:sz="4" w:space="0" w:color="auto"/>
              <w:right w:val="single" w:sz="4" w:space="0" w:color="auto"/>
            </w:tcBorders>
            <w:shd w:val="clear" w:color="auto" w:fill="auto"/>
            <w:noWrap/>
            <w:vAlign w:val="bottom"/>
            <w:hideMark/>
          </w:tcPr>
          <w:p w:rsidR="00C17F6F" w:rsidRPr="00970E84" w:rsidRDefault="00C17F6F" w:rsidP="00F537E4">
            <w:pPr>
              <w:jc w:val="center"/>
              <w:rPr>
                <w:color w:val="000000"/>
                <w:sz w:val="26"/>
                <w:szCs w:val="26"/>
              </w:rPr>
            </w:pPr>
            <w:r w:rsidRPr="00970E84">
              <w:rPr>
                <w:color w:val="000000"/>
                <w:sz w:val="26"/>
                <w:szCs w:val="26"/>
              </w:rPr>
              <w:t>08</w:t>
            </w:r>
          </w:p>
        </w:tc>
        <w:tc>
          <w:tcPr>
            <w:tcW w:w="1478" w:type="dxa"/>
            <w:tcBorders>
              <w:top w:val="nil"/>
              <w:left w:val="nil"/>
              <w:bottom w:val="single" w:sz="4" w:space="0" w:color="auto"/>
              <w:right w:val="single" w:sz="4" w:space="0" w:color="auto"/>
            </w:tcBorders>
            <w:shd w:val="clear" w:color="auto" w:fill="auto"/>
            <w:noWrap/>
            <w:vAlign w:val="bottom"/>
          </w:tcPr>
          <w:p w:rsidR="00C17F6F" w:rsidRPr="00970E84" w:rsidRDefault="00C17F6F" w:rsidP="00F537E4">
            <w:pPr>
              <w:jc w:val="center"/>
              <w:rPr>
                <w:color w:val="000000"/>
                <w:sz w:val="26"/>
                <w:szCs w:val="26"/>
              </w:rPr>
            </w:pPr>
            <w:r w:rsidRPr="00970E84">
              <w:rPr>
                <w:color w:val="000000"/>
                <w:sz w:val="26"/>
                <w:szCs w:val="26"/>
              </w:rPr>
              <w:t>7 240,1</w:t>
            </w:r>
          </w:p>
        </w:tc>
        <w:tc>
          <w:tcPr>
            <w:tcW w:w="1418" w:type="dxa"/>
            <w:tcBorders>
              <w:top w:val="nil"/>
              <w:left w:val="nil"/>
              <w:bottom w:val="single" w:sz="4" w:space="0" w:color="auto"/>
              <w:right w:val="single" w:sz="4" w:space="0" w:color="auto"/>
            </w:tcBorders>
            <w:shd w:val="clear" w:color="auto" w:fill="auto"/>
            <w:noWrap/>
            <w:vAlign w:val="bottom"/>
          </w:tcPr>
          <w:p w:rsidR="00C17F6F" w:rsidRPr="00970E84" w:rsidRDefault="00C17F6F" w:rsidP="00F537E4">
            <w:pPr>
              <w:jc w:val="center"/>
              <w:rPr>
                <w:color w:val="000000"/>
                <w:sz w:val="26"/>
                <w:szCs w:val="26"/>
              </w:rPr>
            </w:pPr>
            <w:r w:rsidRPr="00970E84">
              <w:rPr>
                <w:color w:val="000000"/>
                <w:sz w:val="26"/>
                <w:szCs w:val="26"/>
              </w:rPr>
              <w:t>8 850,4</w:t>
            </w:r>
          </w:p>
        </w:tc>
        <w:tc>
          <w:tcPr>
            <w:tcW w:w="1355" w:type="dxa"/>
            <w:tcBorders>
              <w:top w:val="nil"/>
              <w:left w:val="nil"/>
              <w:bottom w:val="single" w:sz="4" w:space="0" w:color="auto"/>
              <w:right w:val="single" w:sz="4" w:space="0" w:color="auto"/>
            </w:tcBorders>
            <w:shd w:val="clear" w:color="auto" w:fill="auto"/>
            <w:noWrap/>
            <w:vAlign w:val="bottom"/>
          </w:tcPr>
          <w:p w:rsidR="00C17F6F" w:rsidRPr="00970E84" w:rsidRDefault="00C17F6F" w:rsidP="00F537E4">
            <w:pPr>
              <w:jc w:val="center"/>
              <w:rPr>
                <w:color w:val="000000"/>
                <w:sz w:val="26"/>
                <w:szCs w:val="26"/>
              </w:rPr>
            </w:pPr>
            <w:r w:rsidRPr="00970E84">
              <w:rPr>
                <w:color w:val="000000"/>
                <w:sz w:val="26"/>
                <w:szCs w:val="26"/>
              </w:rPr>
              <w:t>8 769,6</w:t>
            </w:r>
          </w:p>
        </w:tc>
        <w:tc>
          <w:tcPr>
            <w:tcW w:w="1232" w:type="dxa"/>
            <w:tcBorders>
              <w:top w:val="nil"/>
              <w:left w:val="nil"/>
              <w:bottom w:val="single" w:sz="4" w:space="0" w:color="auto"/>
              <w:right w:val="single" w:sz="4" w:space="0" w:color="auto"/>
            </w:tcBorders>
            <w:shd w:val="clear" w:color="auto" w:fill="auto"/>
            <w:noWrap/>
            <w:vAlign w:val="bottom"/>
          </w:tcPr>
          <w:p w:rsidR="00C17F6F" w:rsidRPr="00970E84" w:rsidRDefault="00C17F6F" w:rsidP="00F537E4">
            <w:pPr>
              <w:jc w:val="center"/>
              <w:rPr>
                <w:color w:val="000000"/>
                <w:sz w:val="26"/>
                <w:szCs w:val="26"/>
              </w:rPr>
            </w:pPr>
            <w:r w:rsidRPr="00970E84">
              <w:rPr>
                <w:color w:val="000000"/>
                <w:sz w:val="26"/>
                <w:szCs w:val="26"/>
              </w:rPr>
              <w:t>99,1</w:t>
            </w:r>
          </w:p>
        </w:tc>
        <w:tc>
          <w:tcPr>
            <w:tcW w:w="957" w:type="dxa"/>
            <w:tcBorders>
              <w:top w:val="nil"/>
              <w:left w:val="nil"/>
              <w:bottom w:val="single" w:sz="4" w:space="0" w:color="auto"/>
              <w:right w:val="single" w:sz="4" w:space="0" w:color="auto"/>
            </w:tcBorders>
            <w:shd w:val="clear" w:color="auto" w:fill="auto"/>
            <w:noWrap/>
            <w:vAlign w:val="bottom"/>
          </w:tcPr>
          <w:p w:rsidR="00C17F6F" w:rsidRPr="00970E84" w:rsidRDefault="00C17F6F" w:rsidP="00F537E4">
            <w:pPr>
              <w:jc w:val="center"/>
              <w:rPr>
                <w:color w:val="000000"/>
                <w:sz w:val="26"/>
                <w:szCs w:val="26"/>
              </w:rPr>
            </w:pPr>
            <w:r w:rsidRPr="00970E84">
              <w:rPr>
                <w:color w:val="000000"/>
                <w:sz w:val="26"/>
                <w:szCs w:val="26"/>
              </w:rPr>
              <w:t>2,3</w:t>
            </w:r>
          </w:p>
        </w:tc>
      </w:tr>
      <w:tr w:rsidR="00C17F6F" w:rsidRPr="00970E84" w:rsidTr="00F537E4">
        <w:trPr>
          <w:trHeight w:val="353"/>
          <w:jc w:val="center"/>
        </w:trPr>
        <w:tc>
          <w:tcPr>
            <w:tcW w:w="2363" w:type="dxa"/>
            <w:tcBorders>
              <w:top w:val="nil"/>
              <w:left w:val="single" w:sz="4" w:space="0" w:color="auto"/>
              <w:bottom w:val="single" w:sz="4" w:space="0" w:color="auto"/>
              <w:right w:val="single" w:sz="4" w:space="0" w:color="auto"/>
            </w:tcBorders>
            <w:shd w:val="clear" w:color="auto" w:fill="auto"/>
            <w:vAlign w:val="bottom"/>
            <w:hideMark/>
          </w:tcPr>
          <w:p w:rsidR="00C17F6F" w:rsidRPr="00970E84" w:rsidRDefault="00C17F6F" w:rsidP="00F537E4">
            <w:pPr>
              <w:rPr>
                <w:color w:val="000000"/>
                <w:sz w:val="26"/>
                <w:szCs w:val="26"/>
              </w:rPr>
            </w:pPr>
            <w:r w:rsidRPr="00970E84">
              <w:rPr>
                <w:color w:val="000000"/>
                <w:sz w:val="26"/>
                <w:szCs w:val="26"/>
              </w:rPr>
              <w:t>Социальная политика</w:t>
            </w:r>
          </w:p>
        </w:tc>
        <w:tc>
          <w:tcPr>
            <w:tcW w:w="710" w:type="dxa"/>
            <w:tcBorders>
              <w:top w:val="nil"/>
              <w:left w:val="nil"/>
              <w:bottom w:val="single" w:sz="4" w:space="0" w:color="auto"/>
              <w:right w:val="single" w:sz="4" w:space="0" w:color="auto"/>
            </w:tcBorders>
            <w:shd w:val="clear" w:color="auto" w:fill="auto"/>
            <w:noWrap/>
            <w:vAlign w:val="bottom"/>
            <w:hideMark/>
          </w:tcPr>
          <w:p w:rsidR="00C17F6F" w:rsidRPr="00970E84" w:rsidRDefault="00C17F6F" w:rsidP="00F537E4">
            <w:pPr>
              <w:jc w:val="center"/>
              <w:rPr>
                <w:color w:val="000000"/>
                <w:sz w:val="26"/>
                <w:szCs w:val="26"/>
              </w:rPr>
            </w:pPr>
            <w:r w:rsidRPr="00970E84">
              <w:rPr>
                <w:color w:val="000000"/>
                <w:sz w:val="26"/>
                <w:szCs w:val="26"/>
              </w:rPr>
              <w:t>10</w:t>
            </w:r>
          </w:p>
        </w:tc>
        <w:tc>
          <w:tcPr>
            <w:tcW w:w="1478" w:type="dxa"/>
            <w:tcBorders>
              <w:top w:val="nil"/>
              <w:left w:val="nil"/>
              <w:bottom w:val="single" w:sz="4" w:space="0" w:color="auto"/>
              <w:right w:val="single" w:sz="4" w:space="0" w:color="auto"/>
            </w:tcBorders>
            <w:shd w:val="clear" w:color="auto" w:fill="auto"/>
            <w:noWrap/>
            <w:vAlign w:val="bottom"/>
          </w:tcPr>
          <w:p w:rsidR="00C17F6F" w:rsidRPr="00970E84" w:rsidRDefault="00C17F6F" w:rsidP="00F537E4">
            <w:pPr>
              <w:jc w:val="center"/>
              <w:rPr>
                <w:color w:val="000000"/>
                <w:sz w:val="26"/>
                <w:szCs w:val="26"/>
              </w:rPr>
            </w:pPr>
            <w:r w:rsidRPr="00970E84">
              <w:rPr>
                <w:color w:val="000000"/>
                <w:sz w:val="26"/>
                <w:szCs w:val="26"/>
              </w:rPr>
              <w:t>20 186,1</w:t>
            </w:r>
          </w:p>
        </w:tc>
        <w:tc>
          <w:tcPr>
            <w:tcW w:w="1418" w:type="dxa"/>
            <w:tcBorders>
              <w:top w:val="nil"/>
              <w:left w:val="nil"/>
              <w:bottom w:val="single" w:sz="4" w:space="0" w:color="auto"/>
              <w:right w:val="single" w:sz="4" w:space="0" w:color="auto"/>
            </w:tcBorders>
            <w:shd w:val="clear" w:color="auto" w:fill="auto"/>
            <w:noWrap/>
            <w:vAlign w:val="bottom"/>
          </w:tcPr>
          <w:p w:rsidR="00C17F6F" w:rsidRPr="00970E84" w:rsidRDefault="00C17F6F" w:rsidP="00F537E4">
            <w:pPr>
              <w:jc w:val="center"/>
              <w:rPr>
                <w:color w:val="000000"/>
                <w:sz w:val="26"/>
                <w:szCs w:val="26"/>
              </w:rPr>
            </w:pPr>
            <w:r w:rsidRPr="00970E84">
              <w:rPr>
                <w:color w:val="000000"/>
                <w:sz w:val="26"/>
                <w:szCs w:val="26"/>
              </w:rPr>
              <w:t>20 772,6</w:t>
            </w:r>
          </w:p>
        </w:tc>
        <w:tc>
          <w:tcPr>
            <w:tcW w:w="1355" w:type="dxa"/>
            <w:tcBorders>
              <w:top w:val="nil"/>
              <w:left w:val="nil"/>
              <w:bottom w:val="single" w:sz="4" w:space="0" w:color="auto"/>
              <w:right w:val="single" w:sz="4" w:space="0" w:color="auto"/>
            </w:tcBorders>
            <w:shd w:val="clear" w:color="auto" w:fill="auto"/>
            <w:noWrap/>
            <w:vAlign w:val="bottom"/>
          </w:tcPr>
          <w:p w:rsidR="00C17F6F" w:rsidRPr="00970E84" w:rsidRDefault="00C17F6F" w:rsidP="00F537E4">
            <w:pPr>
              <w:jc w:val="center"/>
              <w:rPr>
                <w:color w:val="000000"/>
                <w:sz w:val="26"/>
                <w:szCs w:val="26"/>
              </w:rPr>
            </w:pPr>
            <w:r w:rsidRPr="00970E84">
              <w:rPr>
                <w:color w:val="000000"/>
                <w:sz w:val="26"/>
                <w:szCs w:val="26"/>
              </w:rPr>
              <w:t>19 645,3</w:t>
            </w:r>
          </w:p>
        </w:tc>
        <w:tc>
          <w:tcPr>
            <w:tcW w:w="1232" w:type="dxa"/>
            <w:tcBorders>
              <w:top w:val="nil"/>
              <w:left w:val="nil"/>
              <w:bottom w:val="single" w:sz="4" w:space="0" w:color="auto"/>
              <w:right w:val="single" w:sz="4" w:space="0" w:color="auto"/>
            </w:tcBorders>
            <w:shd w:val="clear" w:color="auto" w:fill="auto"/>
            <w:noWrap/>
            <w:vAlign w:val="bottom"/>
          </w:tcPr>
          <w:p w:rsidR="00C17F6F" w:rsidRPr="00970E84" w:rsidRDefault="00C17F6F" w:rsidP="00F537E4">
            <w:pPr>
              <w:jc w:val="center"/>
              <w:rPr>
                <w:color w:val="000000"/>
                <w:sz w:val="26"/>
                <w:szCs w:val="26"/>
              </w:rPr>
            </w:pPr>
            <w:r w:rsidRPr="00970E84">
              <w:rPr>
                <w:color w:val="000000"/>
                <w:sz w:val="26"/>
                <w:szCs w:val="26"/>
              </w:rPr>
              <w:t>94,6</w:t>
            </w:r>
          </w:p>
        </w:tc>
        <w:tc>
          <w:tcPr>
            <w:tcW w:w="957" w:type="dxa"/>
            <w:tcBorders>
              <w:top w:val="nil"/>
              <w:left w:val="nil"/>
              <w:bottom w:val="single" w:sz="4" w:space="0" w:color="auto"/>
              <w:right w:val="single" w:sz="4" w:space="0" w:color="auto"/>
            </w:tcBorders>
            <w:shd w:val="clear" w:color="auto" w:fill="auto"/>
            <w:noWrap/>
            <w:vAlign w:val="bottom"/>
          </w:tcPr>
          <w:p w:rsidR="00C17F6F" w:rsidRPr="00970E84" w:rsidRDefault="00C17F6F" w:rsidP="00F537E4">
            <w:pPr>
              <w:jc w:val="center"/>
              <w:rPr>
                <w:color w:val="000000"/>
                <w:sz w:val="26"/>
                <w:szCs w:val="26"/>
              </w:rPr>
            </w:pPr>
            <w:r w:rsidRPr="00970E84">
              <w:rPr>
                <w:color w:val="000000"/>
                <w:sz w:val="26"/>
                <w:szCs w:val="26"/>
              </w:rPr>
              <w:t>5,0</w:t>
            </w:r>
          </w:p>
        </w:tc>
      </w:tr>
      <w:tr w:rsidR="00C17F6F" w:rsidRPr="00970E84" w:rsidTr="00F537E4">
        <w:trPr>
          <w:trHeight w:val="630"/>
          <w:jc w:val="center"/>
        </w:trPr>
        <w:tc>
          <w:tcPr>
            <w:tcW w:w="2363" w:type="dxa"/>
            <w:tcBorders>
              <w:top w:val="nil"/>
              <w:left w:val="single" w:sz="4" w:space="0" w:color="auto"/>
              <w:bottom w:val="single" w:sz="4" w:space="0" w:color="auto"/>
              <w:right w:val="single" w:sz="4" w:space="0" w:color="auto"/>
            </w:tcBorders>
            <w:shd w:val="clear" w:color="auto" w:fill="auto"/>
            <w:vAlign w:val="bottom"/>
            <w:hideMark/>
          </w:tcPr>
          <w:p w:rsidR="00C17F6F" w:rsidRPr="00970E84" w:rsidRDefault="00C17F6F" w:rsidP="00F537E4">
            <w:pPr>
              <w:rPr>
                <w:color w:val="000000"/>
                <w:sz w:val="26"/>
                <w:szCs w:val="26"/>
              </w:rPr>
            </w:pPr>
            <w:r w:rsidRPr="00970E84">
              <w:rPr>
                <w:color w:val="000000"/>
                <w:sz w:val="26"/>
                <w:szCs w:val="26"/>
              </w:rPr>
              <w:t>Физическая культура и спорт</w:t>
            </w:r>
          </w:p>
        </w:tc>
        <w:tc>
          <w:tcPr>
            <w:tcW w:w="710" w:type="dxa"/>
            <w:tcBorders>
              <w:top w:val="nil"/>
              <w:left w:val="nil"/>
              <w:bottom w:val="single" w:sz="4" w:space="0" w:color="auto"/>
              <w:right w:val="single" w:sz="4" w:space="0" w:color="auto"/>
            </w:tcBorders>
            <w:shd w:val="clear" w:color="auto" w:fill="auto"/>
            <w:noWrap/>
            <w:vAlign w:val="bottom"/>
            <w:hideMark/>
          </w:tcPr>
          <w:p w:rsidR="00C17F6F" w:rsidRPr="00970E84" w:rsidRDefault="00C17F6F" w:rsidP="00F537E4">
            <w:pPr>
              <w:jc w:val="center"/>
              <w:rPr>
                <w:color w:val="000000"/>
                <w:sz w:val="26"/>
                <w:szCs w:val="26"/>
              </w:rPr>
            </w:pPr>
            <w:r w:rsidRPr="00970E84">
              <w:rPr>
                <w:color w:val="000000"/>
                <w:sz w:val="26"/>
                <w:szCs w:val="26"/>
              </w:rPr>
              <w:t>11</w:t>
            </w:r>
          </w:p>
        </w:tc>
        <w:tc>
          <w:tcPr>
            <w:tcW w:w="1478" w:type="dxa"/>
            <w:tcBorders>
              <w:top w:val="nil"/>
              <w:left w:val="nil"/>
              <w:bottom w:val="single" w:sz="4" w:space="0" w:color="auto"/>
              <w:right w:val="single" w:sz="4" w:space="0" w:color="auto"/>
            </w:tcBorders>
            <w:shd w:val="clear" w:color="auto" w:fill="auto"/>
            <w:noWrap/>
            <w:vAlign w:val="bottom"/>
          </w:tcPr>
          <w:p w:rsidR="00C17F6F" w:rsidRPr="00970E84" w:rsidRDefault="00C17F6F" w:rsidP="00F537E4">
            <w:pPr>
              <w:jc w:val="center"/>
              <w:rPr>
                <w:color w:val="000000"/>
                <w:sz w:val="26"/>
                <w:szCs w:val="26"/>
              </w:rPr>
            </w:pPr>
            <w:r w:rsidRPr="00970E84">
              <w:rPr>
                <w:color w:val="000000"/>
                <w:sz w:val="26"/>
                <w:szCs w:val="26"/>
              </w:rPr>
              <w:t>13 635,7</w:t>
            </w:r>
          </w:p>
        </w:tc>
        <w:tc>
          <w:tcPr>
            <w:tcW w:w="1418" w:type="dxa"/>
            <w:tcBorders>
              <w:top w:val="nil"/>
              <w:left w:val="nil"/>
              <w:bottom w:val="single" w:sz="4" w:space="0" w:color="auto"/>
              <w:right w:val="single" w:sz="4" w:space="0" w:color="auto"/>
            </w:tcBorders>
            <w:shd w:val="clear" w:color="auto" w:fill="auto"/>
            <w:noWrap/>
            <w:vAlign w:val="bottom"/>
          </w:tcPr>
          <w:p w:rsidR="00C17F6F" w:rsidRPr="00970E84" w:rsidRDefault="00C17F6F" w:rsidP="00F537E4">
            <w:pPr>
              <w:jc w:val="center"/>
              <w:rPr>
                <w:color w:val="000000"/>
                <w:sz w:val="26"/>
                <w:szCs w:val="26"/>
              </w:rPr>
            </w:pPr>
            <w:r w:rsidRPr="00970E84">
              <w:rPr>
                <w:color w:val="000000"/>
                <w:sz w:val="26"/>
                <w:szCs w:val="26"/>
              </w:rPr>
              <w:t>15 004,5</w:t>
            </w:r>
          </w:p>
        </w:tc>
        <w:tc>
          <w:tcPr>
            <w:tcW w:w="1355" w:type="dxa"/>
            <w:tcBorders>
              <w:top w:val="nil"/>
              <w:left w:val="nil"/>
              <w:bottom w:val="single" w:sz="4" w:space="0" w:color="auto"/>
              <w:right w:val="single" w:sz="4" w:space="0" w:color="auto"/>
            </w:tcBorders>
            <w:shd w:val="clear" w:color="auto" w:fill="auto"/>
            <w:noWrap/>
            <w:vAlign w:val="bottom"/>
          </w:tcPr>
          <w:p w:rsidR="00C17F6F" w:rsidRPr="00970E84" w:rsidRDefault="00C17F6F" w:rsidP="00F537E4">
            <w:pPr>
              <w:jc w:val="center"/>
              <w:rPr>
                <w:color w:val="000000"/>
                <w:sz w:val="26"/>
                <w:szCs w:val="26"/>
              </w:rPr>
            </w:pPr>
            <w:r w:rsidRPr="00970E84">
              <w:rPr>
                <w:color w:val="000000"/>
                <w:sz w:val="26"/>
                <w:szCs w:val="26"/>
              </w:rPr>
              <w:t>14 827,5</w:t>
            </w:r>
          </w:p>
        </w:tc>
        <w:tc>
          <w:tcPr>
            <w:tcW w:w="1232" w:type="dxa"/>
            <w:tcBorders>
              <w:top w:val="nil"/>
              <w:left w:val="nil"/>
              <w:bottom w:val="single" w:sz="4" w:space="0" w:color="auto"/>
              <w:right w:val="single" w:sz="4" w:space="0" w:color="auto"/>
            </w:tcBorders>
            <w:shd w:val="clear" w:color="auto" w:fill="auto"/>
            <w:noWrap/>
            <w:vAlign w:val="bottom"/>
          </w:tcPr>
          <w:p w:rsidR="00C17F6F" w:rsidRPr="00970E84" w:rsidRDefault="00C17F6F" w:rsidP="00F537E4">
            <w:pPr>
              <w:jc w:val="center"/>
              <w:rPr>
                <w:color w:val="000000"/>
                <w:sz w:val="26"/>
                <w:szCs w:val="26"/>
              </w:rPr>
            </w:pPr>
            <w:r w:rsidRPr="00970E84">
              <w:rPr>
                <w:color w:val="000000"/>
                <w:sz w:val="26"/>
                <w:szCs w:val="26"/>
              </w:rPr>
              <w:t>98,8</w:t>
            </w:r>
          </w:p>
        </w:tc>
        <w:tc>
          <w:tcPr>
            <w:tcW w:w="957" w:type="dxa"/>
            <w:tcBorders>
              <w:top w:val="nil"/>
              <w:left w:val="nil"/>
              <w:bottom w:val="single" w:sz="4" w:space="0" w:color="auto"/>
              <w:right w:val="single" w:sz="4" w:space="0" w:color="auto"/>
            </w:tcBorders>
            <w:shd w:val="clear" w:color="auto" w:fill="auto"/>
            <w:noWrap/>
            <w:vAlign w:val="bottom"/>
          </w:tcPr>
          <w:p w:rsidR="00C17F6F" w:rsidRPr="00970E84" w:rsidRDefault="00C17F6F" w:rsidP="00F537E4">
            <w:pPr>
              <w:jc w:val="center"/>
              <w:rPr>
                <w:color w:val="000000"/>
                <w:sz w:val="26"/>
                <w:szCs w:val="26"/>
              </w:rPr>
            </w:pPr>
            <w:r w:rsidRPr="00970E84">
              <w:rPr>
                <w:color w:val="000000"/>
                <w:sz w:val="26"/>
                <w:szCs w:val="26"/>
              </w:rPr>
              <w:t>3,8</w:t>
            </w:r>
          </w:p>
        </w:tc>
      </w:tr>
      <w:tr w:rsidR="00C17F6F" w:rsidRPr="00970E84" w:rsidTr="00F537E4">
        <w:trPr>
          <w:trHeight w:val="1136"/>
          <w:jc w:val="center"/>
        </w:trPr>
        <w:tc>
          <w:tcPr>
            <w:tcW w:w="2363" w:type="dxa"/>
            <w:tcBorders>
              <w:top w:val="nil"/>
              <w:left w:val="single" w:sz="4" w:space="0" w:color="auto"/>
              <w:bottom w:val="single" w:sz="4" w:space="0" w:color="auto"/>
              <w:right w:val="single" w:sz="4" w:space="0" w:color="auto"/>
            </w:tcBorders>
            <w:shd w:val="clear" w:color="auto" w:fill="auto"/>
            <w:vAlign w:val="bottom"/>
            <w:hideMark/>
          </w:tcPr>
          <w:p w:rsidR="00C17F6F" w:rsidRPr="00970E84" w:rsidRDefault="00C17F6F" w:rsidP="00F537E4">
            <w:pPr>
              <w:rPr>
                <w:color w:val="000000"/>
                <w:sz w:val="26"/>
                <w:szCs w:val="26"/>
              </w:rPr>
            </w:pPr>
            <w:r w:rsidRPr="00970E84">
              <w:rPr>
                <w:color w:val="000000"/>
                <w:sz w:val="26"/>
                <w:szCs w:val="26"/>
              </w:rPr>
              <w:t>Обслуживание государственного и муниципального долга</w:t>
            </w:r>
          </w:p>
        </w:tc>
        <w:tc>
          <w:tcPr>
            <w:tcW w:w="710" w:type="dxa"/>
            <w:tcBorders>
              <w:top w:val="nil"/>
              <w:left w:val="nil"/>
              <w:bottom w:val="single" w:sz="4" w:space="0" w:color="auto"/>
              <w:right w:val="single" w:sz="4" w:space="0" w:color="auto"/>
            </w:tcBorders>
            <w:shd w:val="clear" w:color="auto" w:fill="auto"/>
            <w:noWrap/>
            <w:vAlign w:val="bottom"/>
            <w:hideMark/>
          </w:tcPr>
          <w:p w:rsidR="00C17F6F" w:rsidRPr="00970E84" w:rsidRDefault="00C17F6F" w:rsidP="00F537E4">
            <w:pPr>
              <w:jc w:val="center"/>
              <w:rPr>
                <w:color w:val="000000"/>
                <w:sz w:val="26"/>
                <w:szCs w:val="26"/>
              </w:rPr>
            </w:pPr>
            <w:r w:rsidRPr="00970E84">
              <w:rPr>
                <w:color w:val="000000"/>
                <w:sz w:val="26"/>
                <w:szCs w:val="26"/>
              </w:rPr>
              <w:t>13</w:t>
            </w:r>
          </w:p>
        </w:tc>
        <w:tc>
          <w:tcPr>
            <w:tcW w:w="1478" w:type="dxa"/>
            <w:tcBorders>
              <w:top w:val="nil"/>
              <w:left w:val="nil"/>
              <w:bottom w:val="single" w:sz="4" w:space="0" w:color="auto"/>
              <w:right w:val="single" w:sz="4" w:space="0" w:color="auto"/>
            </w:tcBorders>
            <w:shd w:val="clear" w:color="auto" w:fill="auto"/>
            <w:noWrap/>
            <w:vAlign w:val="bottom"/>
          </w:tcPr>
          <w:p w:rsidR="00C17F6F" w:rsidRPr="00970E84" w:rsidRDefault="00C17F6F" w:rsidP="00F537E4">
            <w:pPr>
              <w:jc w:val="center"/>
              <w:rPr>
                <w:color w:val="000000"/>
                <w:sz w:val="26"/>
                <w:szCs w:val="26"/>
              </w:rPr>
            </w:pPr>
            <w:r w:rsidRPr="00970E84">
              <w:rPr>
                <w:color w:val="000000"/>
                <w:sz w:val="26"/>
                <w:szCs w:val="26"/>
              </w:rPr>
              <w:t>700,0</w:t>
            </w:r>
          </w:p>
        </w:tc>
        <w:tc>
          <w:tcPr>
            <w:tcW w:w="1418" w:type="dxa"/>
            <w:tcBorders>
              <w:top w:val="nil"/>
              <w:left w:val="nil"/>
              <w:bottom w:val="single" w:sz="4" w:space="0" w:color="auto"/>
              <w:right w:val="single" w:sz="4" w:space="0" w:color="auto"/>
            </w:tcBorders>
            <w:shd w:val="clear" w:color="auto" w:fill="auto"/>
            <w:noWrap/>
            <w:vAlign w:val="bottom"/>
          </w:tcPr>
          <w:p w:rsidR="00C17F6F" w:rsidRPr="00970E84" w:rsidRDefault="00C17F6F" w:rsidP="00F537E4">
            <w:pPr>
              <w:jc w:val="center"/>
              <w:rPr>
                <w:color w:val="000000"/>
                <w:sz w:val="26"/>
                <w:szCs w:val="26"/>
              </w:rPr>
            </w:pPr>
            <w:r w:rsidRPr="00970E84">
              <w:rPr>
                <w:color w:val="000000"/>
                <w:sz w:val="26"/>
                <w:szCs w:val="26"/>
              </w:rPr>
              <w:t>157,2</w:t>
            </w:r>
          </w:p>
        </w:tc>
        <w:tc>
          <w:tcPr>
            <w:tcW w:w="1355" w:type="dxa"/>
            <w:tcBorders>
              <w:top w:val="nil"/>
              <w:left w:val="nil"/>
              <w:bottom w:val="single" w:sz="4" w:space="0" w:color="auto"/>
              <w:right w:val="single" w:sz="4" w:space="0" w:color="auto"/>
            </w:tcBorders>
            <w:shd w:val="clear" w:color="auto" w:fill="auto"/>
            <w:noWrap/>
            <w:vAlign w:val="bottom"/>
          </w:tcPr>
          <w:p w:rsidR="00C17F6F" w:rsidRPr="00970E84" w:rsidRDefault="00C17F6F" w:rsidP="00F537E4">
            <w:pPr>
              <w:jc w:val="center"/>
              <w:rPr>
                <w:color w:val="000000"/>
                <w:sz w:val="26"/>
                <w:szCs w:val="26"/>
              </w:rPr>
            </w:pPr>
            <w:r w:rsidRPr="00970E84">
              <w:rPr>
                <w:color w:val="000000"/>
                <w:sz w:val="26"/>
                <w:szCs w:val="26"/>
              </w:rPr>
              <w:t>157,2</w:t>
            </w:r>
          </w:p>
        </w:tc>
        <w:tc>
          <w:tcPr>
            <w:tcW w:w="1232" w:type="dxa"/>
            <w:tcBorders>
              <w:top w:val="nil"/>
              <w:left w:val="nil"/>
              <w:bottom w:val="single" w:sz="4" w:space="0" w:color="auto"/>
              <w:right w:val="single" w:sz="4" w:space="0" w:color="auto"/>
            </w:tcBorders>
            <w:shd w:val="clear" w:color="auto" w:fill="auto"/>
            <w:noWrap/>
            <w:vAlign w:val="bottom"/>
          </w:tcPr>
          <w:p w:rsidR="00C17F6F" w:rsidRPr="00970E84" w:rsidRDefault="00C17F6F" w:rsidP="00F537E4">
            <w:pPr>
              <w:jc w:val="center"/>
              <w:rPr>
                <w:color w:val="000000"/>
                <w:sz w:val="26"/>
                <w:szCs w:val="26"/>
              </w:rPr>
            </w:pPr>
            <w:r w:rsidRPr="00970E84">
              <w:rPr>
                <w:color w:val="000000"/>
                <w:sz w:val="26"/>
                <w:szCs w:val="26"/>
              </w:rPr>
              <w:t>100,0</w:t>
            </w:r>
          </w:p>
        </w:tc>
        <w:tc>
          <w:tcPr>
            <w:tcW w:w="957" w:type="dxa"/>
            <w:tcBorders>
              <w:top w:val="nil"/>
              <w:left w:val="nil"/>
              <w:bottom w:val="single" w:sz="4" w:space="0" w:color="auto"/>
              <w:right w:val="single" w:sz="4" w:space="0" w:color="auto"/>
            </w:tcBorders>
            <w:shd w:val="clear" w:color="auto" w:fill="auto"/>
            <w:noWrap/>
            <w:vAlign w:val="bottom"/>
          </w:tcPr>
          <w:p w:rsidR="00C17F6F" w:rsidRPr="00970E84" w:rsidRDefault="00C17F6F" w:rsidP="00F537E4">
            <w:pPr>
              <w:jc w:val="center"/>
              <w:rPr>
                <w:color w:val="000000"/>
                <w:sz w:val="26"/>
                <w:szCs w:val="26"/>
              </w:rPr>
            </w:pPr>
            <w:r w:rsidRPr="00970E84">
              <w:rPr>
                <w:color w:val="000000"/>
                <w:sz w:val="26"/>
                <w:szCs w:val="26"/>
              </w:rPr>
              <w:t>0,1</w:t>
            </w:r>
          </w:p>
        </w:tc>
      </w:tr>
      <w:tr w:rsidR="00C17F6F" w:rsidRPr="00970E84" w:rsidTr="00F537E4">
        <w:trPr>
          <w:trHeight w:val="2258"/>
          <w:jc w:val="center"/>
        </w:trPr>
        <w:tc>
          <w:tcPr>
            <w:tcW w:w="2363" w:type="dxa"/>
            <w:tcBorders>
              <w:top w:val="nil"/>
              <w:left w:val="single" w:sz="4" w:space="0" w:color="auto"/>
              <w:bottom w:val="single" w:sz="4" w:space="0" w:color="auto"/>
              <w:right w:val="single" w:sz="4" w:space="0" w:color="auto"/>
            </w:tcBorders>
            <w:shd w:val="clear" w:color="auto" w:fill="auto"/>
            <w:vAlign w:val="bottom"/>
            <w:hideMark/>
          </w:tcPr>
          <w:p w:rsidR="00C17F6F" w:rsidRPr="00970E84" w:rsidRDefault="00C17F6F" w:rsidP="00F537E4">
            <w:pPr>
              <w:rPr>
                <w:color w:val="000000"/>
                <w:sz w:val="26"/>
                <w:szCs w:val="26"/>
              </w:rPr>
            </w:pPr>
            <w:r w:rsidRPr="00970E84">
              <w:rPr>
                <w:color w:val="000000"/>
                <w:sz w:val="26"/>
                <w:szCs w:val="26"/>
              </w:rPr>
              <w:lastRenderedPageBreak/>
              <w:t>Межбюджетные трансферты общего характера бюджетам субъектов Российской Федерации и муниципальных образований</w:t>
            </w:r>
          </w:p>
        </w:tc>
        <w:tc>
          <w:tcPr>
            <w:tcW w:w="710" w:type="dxa"/>
            <w:tcBorders>
              <w:top w:val="nil"/>
              <w:left w:val="nil"/>
              <w:bottom w:val="single" w:sz="4" w:space="0" w:color="auto"/>
              <w:right w:val="single" w:sz="4" w:space="0" w:color="auto"/>
            </w:tcBorders>
            <w:shd w:val="clear" w:color="auto" w:fill="auto"/>
            <w:noWrap/>
            <w:vAlign w:val="bottom"/>
            <w:hideMark/>
          </w:tcPr>
          <w:p w:rsidR="00C17F6F" w:rsidRPr="00970E84" w:rsidRDefault="00C17F6F" w:rsidP="00F537E4">
            <w:pPr>
              <w:jc w:val="center"/>
              <w:rPr>
                <w:color w:val="000000"/>
                <w:sz w:val="26"/>
                <w:szCs w:val="26"/>
              </w:rPr>
            </w:pPr>
            <w:r w:rsidRPr="00970E84">
              <w:rPr>
                <w:color w:val="000000"/>
                <w:sz w:val="26"/>
                <w:szCs w:val="26"/>
              </w:rPr>
              <w:t>14</w:t>
            </w:r>
          </w:p>
        </w:tc>
        <w:tc>
          <w:tcPr>
            <w:tcW w:w="1478" w:type="dxa"/>
            <w:tcBorders>
              <w:top w:val="nil"/>
              <w:left w:val="nil"/>
              <w:bottom w:val="single" w:sz="4" w:space="0" w:color="auto"/>
              <w:right w:val="single" w:sz="4" w:space="0" w:color="auto"/>
            </w:tcBorders>
            <w:shd w:val="clear" w:color="auto" w:fill="auto"/>
            <w:noWrap/>
            <w:vAlign w:val="bottom"/>
          </w:tcPr>
          <w:p w:rsidR="00C17F6F" w:rsidRPr="00970E84" w:rsidRDefault="00C17F6F" w:rsidP="00F537E4">
            <w:pPr>
              <w:jc w:val="center"/>
              <w:rPr>
                <w:color w:val="000000"/>
                <w:sz w:val="26"/>
                <w:szCs w:val="26"/>
              </w:rPr>
            </w:pPr>
            <w:r w:rsidRPr="00970E84">
              <w:rPr>
                <w:color w:val="000000"/>
                <w:sz w:val="26"/>
                <w:szCs w:val="26"/>
              </w:rPr>
              <w:t>43 516,2</w:t>
            </w:r>
          </w:p>
        </w:tc>
        <w:tc>
          <w:tcPr>
            <w:tcW w:w="1418" w:type="dxa"/>
            <w:tcBorders>
              <w:top w:val="nil"/>
              <w:left w:val="nil"/>
              <w:bottom w:val="single" w:sz="4" w:space="0" w:color="auto"/>
              <w:right w:val="single" w:sz="4" w:space="0" w:color="auto"/>
            </w:tcBorders>
            <w:shd w:val="clear" w:color="auto" w:fill="auto"/>
            <w:noWrap/>
            <w:vAlign w:val="bottom"/>
          </w:tcPr>
          <w:p w:rsidR="00C17F6F" w:rsidRPr="00970E84" w:rsidRDefault="00C17F6F" w:rsidP="00F537E4">
            <w:pPr>
              <w:jc w:val="center"/>
              <w:rPr>
                <w:color w:val="000000"/>
                <w:sz w:val="26"/>
                <w:szCs w:val="26"/>
              </w:rPr>
            </w:pPr>
            <w:r w:rsidRPr="00970E84">
              <w:rPr>
                <w:color w:val="000000"/>
                <w:sz w:val="26"/>
                <w:szCs w:val="26"/>
              </w:rPr>
              <w:t>45 164,3</w:t>
            </w:r>
          </w:p>
        </w:tc>
        <w:tc>
          <w:tcPr>
            <w:tcW w:w="1355" w:type="dxa"/>
            <w:tcBorders>
              <w:top w:val="nil"/>
              <w:left w:val="nil"/>
              <w:bottom w:val="single" w:sz="4" w:space="0" w:color="auto"/>
              <w:right w:val="single" w:sz="4" w:space="0" w:color="auto"/>
            </w:tcBorders>
            <w:shd w:val="clear" w:color="auto" w:fill="auto"/>
            <w:noWrap/>
            <w:vAlign w:val="bottom"/>
          </w:tcPr>
          <w:p w:rsidR="00C17F6F" w:rsidRPr="00970E84" w:rsidRDefault="00C17F6F" w:rsidP="00F537E4">
            <w:pPr>
              <w:jc w:val="center"/>
              <w:rPr>
                <w:color w:val="000000"/>
                <w:sz w:val="26"/>
                <w:szCs w:val="26"/>
              </w:rPr>
            </w:pPr>
            <w:r w:rsidRPr="00970E84">
              <w:rPr>
                <w:color w:val="000000"/>
                <w:sz w:val="26"/>
                <w:szCs w:val="26"/>
              </w:rPr>
              <w:t>45 164,3</w:t>
            </w:r>
          </w:p>
        </w:tc>
        <w:tc>
          <w:tcPr>
            <w:tcW w:w="1232" w:type="dxa"/>
            <w:tcBorders>
              <w:top w:val="nil"/>
              <w:left w:val="nil"/>
              <w:bottom w:val="single" w:sz="4" w:space="0" w:color="auto"/>
              <w:right w:val="single" w:sz="4" w:space="0" w:color="auto"/>
            </w:tcBorders>
            <w:shd w:val="clear" w:color="auto" w:fill="auto"/>
            <w:noWrap/>
            <w:vAlign w:val="bottom"/>
          </w:tcPr>
          <w:p w:rsidR="00C17F6F" w:rsidRPr="00970E84" w:rsidRDefault="00C17F6F" w:rsidP="00F537E4">
            <w:pPr>
              <w:jc w:val="center"/>
              <w:rPr>
                <w:color w:val="000000"/>
                <w:sz w:val="26"/>
                <w:szCs w:val="26"/>
              </w:rPr>
            </w:pPr>
            <w:r w:rsidRPr="00970E84">
              <w:rPr>
                <w:color w:val="000000"/>
                <w:sz w:val="26"/>
                <w:szCs w:val="26"/>
              </w:rPr>
              <w:t>100,0</w:t>
            </w:r>
          </w:p>
        </w:tc>
        <w:tc>
          <w:tcPr>
            <w:tcW w:w="957" w:type="dxa"/>
            <w:tcBorders>
              <w:top w:val="nil"/>
              <w:left w:val="nil"/>
              <w:bottom w:val="single" w:sz="4" w:space="0" w:color="auto"/>
              <w:right w:val="single" w:sz="4" w:space="0" w:color="auto"/>
            </w:tcBorders>
            <w:shd w:val="clear" w:color="auto" w:fill="auto"/>
            <w:noWrap/>
            <w:vAlign w:val="bottom"/>
          </w:tcPr>
          <w:p w:rsidR="00C17F6F" w:rsidRPr="00970E84" w:rsidRDefault="00C17F6F" w:rsidP="00F537E4">
            <w:pPr>
              <w:jc w:val="center"/>
              <w:rPr>
                <w:color w:val="000000"/>
                <w:sz w:val="26"/>
                <w:szCs w:val="26"/>
              </w:rPr>
            </w:pPr>
            <w:r w:rsidRPr="00970E84">
              <w:rPr>
                <w:color w:val="000000"/>
                <w:sz w:val="26"/>
                <w:szCs w:val="26"/>
              </w:rPr>
              <w:t>11,6</w:t>
            </w:r>
          </w:p>
        </w:tc>
      </w:tr>
      <w:tr w:rsidR="00C17F6F" w:rsidRPr="00970E84" w:rsidTr="00F537E4">
        <w:trPr>
          <w:trHeight w:val="315"/>
          <w:jc w:val="center"/>
        </w:trPr>
        <w:tc>
          <w:tcPr>
            <w:tcW w:w="2363" w:type="dxa"/>
            <w:tcBorders>
              <w:top w:val="nil"/>
              <w:left w:val="single" w:sz="4" w:space="0" w:color="auto"/>
              <w:bottom w:val="single" w:sz="4" w:space="0" w:color="auto"/>
              <w:right w:val="single" w:sz="4" w:space="0" w:color="auto"/>
            </w:tcBorders>
            <w:shd w:val="clear" w:color="auto" w:fill="auto"/>
            <w:noWrap/>
            <w:vAlign w:val="bottom"/>
            <w:hideMark/>
          </w:tcPr>
          <w:p w:rsidR="00C17F6F" w:rsidRPr="00970E84" w:rsidRDefault="00C17F6F" w:rsidP="00F537E4">
            <w:pPr>
              <w:rPr>
                <w:color w:val="000000"/>
                <w:sz w:val="26"/>
                <w:szCs w:val="26"/>
              </w:rPr>
            </w:pPr>
            <w:r w:rsidRPr="00970E84">
              <w:rPr>
                <w:color w:val="000000"/>
                <w:sz w:val="26"/>
                <w:szCs w:val="26"/>
              </w:rPr>
              <w:t>Всего:</w:t>
            </w:r>
          </w:p>
        </w:tc>
        <w:tc>
          <w:tcPr>
            <w:tcW w:w="710" w:type="dxa"/>
            <w:tcBorders>
              <w:top w:val="nil"/>
              <w:left w:val="nil"/>
              <w:bottom w:val="single" w:sz="4" w:space="0" w:color="auto"/>
              <w:right w:val="single" w:sz="4" w:space="0" w:color="auto"/>
            </w:tcBorders>
            <w:shd w:val="clear" w:color="auto" w:fill="auto"/>
            <w:noWrap/>
            <w:vAlign w:val="bottom"/>
            <w:hideMark/>
          </w:tcPr>
          <w:p w:rsidR="00C17F6F" w:rsidRPr="00970E84" w:rsidRDefault="00C17F6F" w:rsidP="00F537E4">
            <w:pPr>
              <w:rPr>
                <w:color w:val="000000"/>
                <w:sz w:val="26"/>
                <w:szCs w:val="26"/>
              </w:rPr>
            </w:pPr>
            <w:r w:rsidRPr="00970E84">
              <w:rPr>
                <w:color w:val="000000"/>
                <w:sz w:val="26"/>
                <w:szCs w:val="26"/>
              </w:rPr>
              <w:t>Х</w:t>
            </w:r>
          </w:p>
        </w:tc>
        <w:tc>
          <w:tcPr>
            <w:tcW w:w="1478" w:type="dxa"/>
            <w:tcBorders>
              <w:top w:val="nil"/>
              <w:left w:val="nil"/>
              <w:bottom w:val="single" w:sz="4" w:space="0" w:color="auto"/>
              <w:right w:val="single" w:sz="4" w:space="0" w:color="auto"/>
            </w:tcBorders>
            <w:shd w:val="clear" w:color="auto" w:fill="auto"/>
            <w:noWrap/>
            <w:vAlign w:val="bottom"/>
          </w:tcPr>
          <w:p w:rsidR="00C17F6F" w:rsidRPr="00970E84" w:rsidRDefault="00C17F6F" w:rsidP="00F537E4">
            <w:pPr>
              <w:jc w:val="center"/>
              <w:rPr>
                <w:color w:val="000000"/>
                <w:sz w:val="26"/>
                <w:szCs w:val="26"/>
              </w:rPr>
            </w:pPr>
            <w:r w:rsidRPr="00970E84">
              <w:rPr>
                <w:color w:val="000000"/>
                <w:sz w:val="26"/>
                <w:szCs w:val="26"/>
              </w:rPr>
              <w:t>366 996,3</w:t>
            </w:r>
          </w:p>
        </w:tc>
        <w:tc>
          <w:tcPr>
            <w:tcW w:w="1418" w:type="dxa"/>
            <w:tcBorders>
              <w:top w:val="nil"/>
              <w:left w:val="nil"/>
              <w:bottom w:val="single" w:sz="4" w:space="0" w:color="auto"/>
              <w:right w:val="single" w:sz="4" w:space="0" w:color="auto"/>
            </w:tcBorders>
            <w:shd w:val="clear" w:color="auto" w:fill="auto"/>
            <w:noWrap/>
            <w:vAlign w:val="bottom"/>
          </w:tcPr>
          <w:p w:rsidR="00C17F6F" w:rsidRPr="00970E84" w:rsidRDefault="00C17F6F" w:rsidP="00F537E4">
            <w:pPr>
              <w:jc w:val="center"/>
              <w:rPr>
                <w:color w:val="000000"/>
                <w:sz w:val="26"/>
                <w:szCs w:val="26"/>
              </w:rPr>
            </w:pPr>
            <w:r w:rsidRPr="00970E84">
              <w:rPr>
                <w:color w:val="000000"/>
                <w:sz w:val="26"/>
                <w:szCs w:val="26"/>
              </w:rPr>
              <w:t>401 892,3</w:t>
            </w:r>
          </w:p>
        </w:tc>
        <w:tc>
          <w:tcPr>
            <w:tcW w:w="1355" w:type="dxa"/>
            <w:tcBorders>
              <w:top w:val="nil"/>
              <w:left w:val="nil"/>
              <w:bottom w:val="single" w:sz="4" w:space="0" w:color="auto"/>
              <w:right w:val="single" w:sz="4" w:space="0" w:color="auto"/>
            </w:tcBorders>
            <w:shd w:val="clear" w:color="auto" w:fill="auto"/>
            <w:noWrap/>
            <w:vAlign w:val="bottom"/>
          </w:tcPr>
          <w:p w:rsidR="00C17F6F" w:rsidRPr="00970E84" w:rsidRDefault="00C17F6F" w:rsidP="00F537E4">
            <w:pPr>
              <w:jc w:val="center"/>
              <w:rPr>
                <w:color w:val="000000"/>
                <w:sz w:val="26"/>
                <w:szCs w:val="26"/>
              </w:rPr>
            </w:pPr>
            <w:r w:rsidRPr="00970E84">
              <w:rPr>
                <w:color w:val="000000"/>
                <w:sz w:val="26"/>
                <w:szCs w:val="26"/>
              </w:rPr>
              <w:t>389 090,4</w:t>
            </w:r>
          </w:p>
        </w:tc>
        <w:tc>
          <w:tcPr>
            <w:tcW w:w="1232" w:type="dxa"/>
            <w:tcBorders>
              <w:top w:val="nil"/>
              <w:left w:val="nil"/>
              <w:bottom w:val="single" w:sz="4" w:space="0" w:color="auto"/>
              <w:right w:val="single" w:sz="4" w:space="0" w:color="auto"/>
            </w:tcBorders>
            <w:shd w:val="clear" w:color="auto" w:fill="auto"/>
            <w:noWrap/>
            <w:vAlign w:val="bottom"/>
          </w:tcPr>
          <w:p w:rsidR="00C17F6F" w:rsidRPr="00970E84" w:rsidRDefault="00C17F6F" w:rsidP="00F537E4">
            <w:pPr>
              <w:jc w:val="center"/>
              <w:rPr>
                <w:color w:val="000000"/>
                <w:sz w:val="26"/>
                <w:szCs w:val="26"/>
              </w:rPr>
            </w:pPr>
            <w:r w:rsidRPr="00970E84">
              <w:rPr>
                <w:color w:val="000000"/>
                <w:sz w:val="26"/>
                <w:szCs w:val="26"/>
              </w:rPr>
              <w:t>96,8</w:t>
            </w:r>
          </w:p>
        </w:tc>
        <w:tc>
          <w:tcPr>
            <w:tcW w:w="957" w:type="dxa"/>
            <w:tcBorders>
              <w:top w:val="nil"/>
              <w:left w:val="nil"/>
              <w:bottom w:val="single" w:sz="4" w:space="0" w:color="auto"/>
              <w:right w:val="single" w:sz="4" w:space="0" w:color="auto"/>
            </w:tcBorders>
            <w:shd w:val="clear" w:color="auto" w:fill="auto"/>
            <w:noWrap/>
            <w:vAlign w:val="bottom"/>
          </w:tcPr>
          <w:p w:rsidR="00C17F6F" w:rsidRPr="00970E84" w:rsidRDefault="00C17F6F" w:rsidP="00F537E4">
            <w:pPr>
              <w:jc w:val="center"/>
              <w:rPr>
                <w:color w:val="000000"/>
                <w:sz w:val="26"/>
                <w:szCs w:val="26"/>
              </w:rPr>
            </w:pPr>
            <w:r w:rsidRPr="00970E84">
              <w:rPr>
                <w:color w:val="000000"/>
                <w:sz w:val="26"/>
                <w:szCs w:val="26"/>
              </w:rPr>
              <w:t>100,0</w:t>
            </w:r>
          </w:p>
        </w:tc>
      </w:tr>
    </w:tbl>
    <w:p w:rsidR="00C17F6F" w:rsidRPr="00970E84" w:rsidRDefault="00C17F6F" w:rsidP="00C17F6F">
      <w:pPr>
        <w:ind w:firstLine="708"/>
        <w:jc w:val="both"/>
        <w:rPr>
          <w:sz w:val="26"/>
          <w:szCs w:val="26"/>
        </w:rPr>
      </w:pPr>
      <w:r w:rsidRPr="00970E84">
        <w:rPr>
          <w:sz w:val="26"/>
          <w:szCs w:val="26"/>
        </w:rPr>
        <w:t xml:space="preserve">Наибольший удельный вес в расходах районного бюджета составили расходы на социальную сферу – 68,8 процентов, в том числе: по отрасли образования – 57,7 процента, культуре – 2,3 процента, социальной политике –5,0 процентов, физическая культура и спорт – 3,8 процента, что говорит о социальной направленности бюджета района. В целом расходы на социальную сферу составляют 267 722,9 тыс. рублей, что на 26 042,9 тыс. рублей или на 10,8% выше уровня произведенных расходов в 2020 году. </w:t>
      </w:r>
    </w:p>
    <w:p w:rsidR="00C17F6F" w:rsidRPr="00970E84" w:rsidRDefault="00C17F6F" w:rsidP="00C17F6F">
      <w:pPr>
        <w:ind w:firstLine="708"/>
        <w:jc w:val="both"/>
        <w:rPr>
          <w:sz w:val="26"/>
          <w:szCs w:val="26"/>
        </w:rPr>
      </w:pPr>
      <w:r w:rsidRPr="00970E84">
        <w:rPr>
          <w:sz w:val="26"/>
          <w:szCs w:val="26"/>
        </w:rPr>
        <w:t>План в полном объёме (100 %) выполнен по 2 разделам функциональной классификации расходов (</w:t>
      </w:r>
      <w:r w:rsidRPr="00970E84">
        <w:rPr>
          <w:color w:val="000000"/>
          <w:sz w:val="26"/>
          <w:szCs w:val="26"/>
        </w:rPr>
        <w:t>обслуживание государственного и муниципального долга, межбюджетные трансферты общего характера бюджетам субъектов Российской Федерации и муниципальных образований</w:t>
      </w:r>
      <w:r w:rsidRPr="00970E84">
        <w:rPr>
          <w:sz w:val="26"/>
          <w:szCs w:val="26"/>
        </w:rPr>
        <w:t>).</w:t>
      </w:r>
    </w:p>
    <w:p w:rsidR="00C17F6F" w:rsidRPr="00970E84" w:rsidRDefault="00C17F6F" w:rsidP="00C17F6F">
      <w:pPr>
        <w:ind w:firstLine="708"/>
        <w:jc w:val="both"/>
        <w:rPr>
          <w:sz w:val="26"/>
          <w:szCs w:val="26"/>
        </w:rPr>
      </w:pPr>
      <w:r w:rsidRPr="00970E84">
        <w:rPr>
          <w:sz w:val="26"/>
          <w:szCs w:val="26"/>
        </w:rPr>
        <w:t>Структура расходов районного бюджета за 2021 год в разрезе кодов классификации операций сектора государственного управления представлена на следующей диаграмме:</w:t>
      </w:r>
    </w:p>
    <w:p w:rsidR="00C17F6F" w:rsidRPr="00970E84" w:rsidRDefault="00C17F6F" w:rsidP="00C17F6F">
      <w:pPr>
        <w:ind w:firstLine="708"/>
        <w:rPr>
          <w:sz w:val="26"/>
          <w:szCs w:val="26"/>
        </w:rPr>
      </w:pPr>
      <w:r>
        <w:rPr>
          <w:noProof/>
          <w:sz w:val="26"/>
          <w:szCs w:val="26"/>
        </w:rPr>
        <w:drawing>
          <wp:inline distT="0" distB="0" distL="0" distR="0">
            <wp:extent cx="5378228" cy="3561919"/>
            <wp:effectExtent l="0" t="0" r="3397" b="431"/>
            <wp:docPr id="129"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17F6F" w:rsidRPr="00970E84" w:rsidRDefault="00C17F6F" w:rsidP="00C17F6F">
      <w:pPr>
        <w:ind w:firstLine="708"/>
        <w:jc w:val="both"/>
        <w:rPr>
          <w:sz w:val="26"/>
          <w:szCs w:val="26"/>
        </w:rPr>
      </w:pPr>
    </w:p>
    <w:p w:rsidR="00C17F6F" w:rsidRPr="00970E84" w:rsidRDefault="00C17F6F" w:rsidP="00C17F6F">
      <w:pPr>
        <w:ind w:firstLine="708"/>
        <w:jc w:val="both"/>
        <w:rPr>
          <w:noProof/>
          <w:sz w:val="26"/>
          <w:szCs w:val="26"/>
        </w:rPr>
      </w:pPr>
      <w:r w:rsidRPr="00970E84">
        <w:rPr>
          <w:noProof/>
          <w:sz w:val="26"/>
          <w:szCs w:val="26"/>
        </w:rPr>
        <w:t>Приведенные данные свидетельствуют, что основную долю в расходах бюджета занимали расходы на финансирование заработной платы с начислениями, расходы на приобретение услуг, безвозмездные и безвозвратные перечисления бюджетам.</w:t>
      </w:r>
    </w:p>
    <w:p w:rsidR="00C17F6F" w:rsidRPr="00970E84" w:rsidRDefault="00C17F6F" w:rsidP="00C17F6F">
      <w:pPr>
        <w:ind w:firstLine="708"/>
        <w:jc w:val="both"/>
        <w:rPr>
          <w:noProof/>
          <w:sz w:val="26"/>
          <w:szCs w:val="26"/>
        </w:rPr>
      </w:pPr>
      <w:r w:rsidRPr="00970E84">
        <w:rPr>
          <w:noProof/>
          <w:sz w:val="26"/>
          <w:szCs w:val="26"/>
        </w:rPr>
        <w:t>По состоянию на 01.01.2022 г. просроченной кредиторской задолженности по данным бухгалтерского учета по районному бюджету не допущено.</w:t>
      </w:r>
    </w:p>
    <w:p w:rsidR="00C17F6F" w:rsidRPr="00970E84" w:rsidRDefault="00C17F6F" w:rsidP="00C17F6F">
      <w:pPr>
        <w:ind w:firstLine="708"/>
        <w:jc w:val="both"/>
        <w:rPr>
          <w:sz w:val="26"/>
          <w:szCs w:val="26"/>
        </w:rPr>
      </w:pPr>
      <w:r w:rsidRPr="00970E84">
        <w:rPr>
          <w:b/>
          <w:sz w:val="26"/>
          <w:szCs w:val="26"/>
        </w:rPr>
        <w:lastRenderedPageBreak/>
        <w:t>По разделу 01 «Общегосударственные вопросы»</w:t>
      </w:r>
      <w:r w:rsidRPr="00970E84">
        <w:rPr>
          <w:sz w:val="26"/>
          <w:szCs w:val="26"/>
        </w:rPr>
        <w:t xml:space="preserve"> расходы исполнены в сумме 42 096,8 тыс. рублей на 97,6 процентов.  По сравнению с расходами, произведенными в 2020 году увеличение составило 2 844,2 тыс. рублей или на 7,2 %. </w:t>
      </w:r>
    </w:p>
    <w:p w:rsidR="00C17F6F" w:rsidRPr="00970E84" w:rsidRDefault="00C17F6F" w:rsidP="00C17F6F">
      <w:pPr>
        <w:ind w:firstLine="708"/>
        <w:jc w:val="both"/>
        <w:rPr>
          <w:sz w:val="26"/>
          <w:szCs w:val="26"/>
        </w:rPr>
      </w:pPr>
      <w:r w:rsidRPr="00970E84">
        <w:rPr>
          <w:sz w:val="26"/>
          <w:szCs w:val="26"/>
        </w:rPr>
        <w:t>В 2021 году расходы на содержание органов местного самоуправления составили 26 392,0 тыс. рублей, при утвержденном Правительством области нормативе формирования расходов на содержание органов местного самоуправления в сумме 28 844,0 тыс. рублей. Экономия составила 2 452,0 тыс. рублей или 8,5 %.</w:t>
      </w:r>
    </w:p>
    <w:p w:rsidR="00C17F6F" w:rsidRPr="00970E84" w:rsidRDefault="00C17F6F" w:rsidP="00C17F6F">
      <w:pPr>
        <w:tabs>
          <w:tab w:val="left" w:pos="0"/>
        </w:tabs>
        <w:jc w:val="both"/>
        <w:rPr>
          <w:sz w:val="26"/>
          <w:szCs w:val="26"/>
        </w:rPr>
      </w:pPr>
      <w:r w:rsidRPr="00970E84">
        <w:rPr>
          <w:sz w:val="26"/>
          <w:szCs w:val="26"/>
        </w:rPr>
        <w:tab/>
      </w:r>
      <w:r w:rsidRPr="00970E84">
        <w:rPr>
          <w:b/>
          <w:sz w:val="26"/>
          <w:szCs w:val="26"/>
        </w:rPr>
        <w:t>По разделу 03 «Национальная безопасность и правоохранительная деятельность»</w:t>
      </w:r>
      <w:r w:rsidRPr="00970E84">
        <w:rPr>
          <w:sz w:val="26"/>
          <w:szCs w:val="26"/>
        </w:rPr>
        <w:t xml:space="preserve"> исполнение расходов составило 1 207,4 тыс. рублей, при утвержденных ассигнованиях 1 220,2 тыс. рублей или на 98,9 %.</w:t>
      </w:r>
    </w:p>
    <w:p w:rsidR="00C17F6F" w:rsidRPr="00970E84" w:rsidRDefault="00C17F6F" w:rsidP="00C17F6F">
      <w:pPr>
        <w:tabs>
          <w:tab w:val="left" w:pos="0"/>
        </w:tabs>
        <w:jc w:val="both"/>
        <w:rPr>
          <w:sz w:val="26"/>
          <w:szCs w:val="26"/>
        </w:rPr>
      </w:pPr>
      <w:r w:rsidRPr="00970E84">
        <w:rPr>
          <w:sz w:val="26"/>
          <w:szCs w:val="26"/>
        </w:rPr>
        <w:tab/>
        <w:t>По подразделу 0310 «Защита населения и территорий от чрезвычайных ситуаций природного и техногенного характера, пожарная безопасность» произведены расходы на содержание единой дежурной диспетчерской службы (содержание 5 штатных единиц и техническое оснащение) в сумме 1 206,5 тыс. рублей.</w:t>
      </w:r>
    </w:p>
    <w:p w:rsidR="00C17F6F" w:rsidRPr="00970E84" w:rsidRDefault="00C17F6F" w:rsidP="00C17F6F">
      <w:pPr>
        <w:jc w:val="both"/>
        <w:rPr>
          <w:sz w:val="26"/>
          <w:szCs w:val="26"/>
        </w:rPr>
      </w:pPr>
      <w:r w:rsidRPr="00970E84">
        <w:rPr>
          <w:sz w:val="26"/>
          <w:szCs w:val="26"/>
        </w:rPr>
        <w:tab/>
        <w:t>Расходы по данному разделу осуществлялись в рамках муниципальной программы "Обеспечение безопасности жизнедеятельности населения Куменского района".</w:t>
      </w:r>
    </w:p>
    <w:p w:rsidR="00C17F6F" w:rsidRPr="00970E84" w:rsidRDefault="00C17F6F" w:rsidP="00C17F6F">
      <w:pPr>
        <w:tabs>
          <w:tab w:val="left" w:pos="0"/>
        </w:tabs>
        <w:jc w:val="both"/>
        <w:rPr>
          <w:sz w:val="26"/>
          <w:szCs w:val="26"/>
        </w:rPr>
      </w:pPr>
      <w:r w:rsidRPr="00970E84">
        <w:rPr>
          <w:sz w:val="26"/>
          <w:szCs w:val="26"/>
        </w:rPr>
        <w:tab/>
      </w:r>
      <w:r w:rsidRPr="00970E84">
        <w:rPr>
          <w:b/>
          <w:sz w:val="26"/>
          <w:szCs w:val="26"/>
        </w:rPr>
        <w:t>По разделу 04 «Национальная экономика»</w:t>
      </w:r>
      <w:r w:rsidRPr="00970E84">
        <w:rPr>
          <w:sz w:val="26"/>
          <w:szCs w:val="26"/>
        </w:rPr>
        <w:t xml:space="preserve"> расходы в целом исполнены на 95,1 %. При уточненном плане 27 973,9 тыс. рублей освоено    26 604,5 тыс. рублей, что на 16 448,6 тыс. рублей или на 38,2 % ниже произведенных расходов 2020 года.</w:t>
      </w:r>
    </w:p>
    <w:p w:rsidR="00C17F6F" w:rsidRPr="00970E84" w:rsidRDefault="00C17F6F" w:rsidP="00C17F6F">
      <w:pPr>
        <w:tabs>
          <w:tab w:val="left" w:pos="0"/>
        </w:tabs>
        <w:jc w:val="both"/>
        <w:rPr>
          <w:sz w:val="26"/>
          <w:szCs w:val="26"/>
        </w:rPr>
      </w:pPr>
      <w:r w:rsidRPr="00970E84">
        <w:rPr>
          <w:sz w:val="26"/>
          <w:szCs w:val="26"/>
        </w:rPr>
        <w:tab/>
        <w:t>По подразделу 0405 «Сельское хозяйство и рыболовство» расходы исполнены на 93,9 %. При уточненном плане 5 572,8 тыс. рублей исполнено 5 231,9 тыс. рублей.</w:t>
      </w:r>
    </w:p>
    <w:p w:rsidR="00C17F6F" w:rsidRPr="00970E84" w:rsidRDefault="00C17F6F" w:rsidP="00C17F6F">
      <w:pPr>
        <w:tabs>
          <w:tab w:val="left" w:pos="0"/>
        </w:tabs>
        <w:jc w:val="both"/>
        <w:rPr>
          <w:sz w:val="26"/>
          <w:szCs w:val="26"/>
        </w:rPr>
      </w:pPr>
      <w:r w:rsidRPr="00970E84">
        <w:rPr>
          <w:sz w:val="26"/>
          <w:szCs w:val="26"/>
        </w:rPr>
        <w:tab/>
        <w:t>По подразделу 0406 «Водное хозяйство» расходы исполнены в сумме 681,9 тыс. рублей, что составляет 100 % от уточненного плана.</w:t>
      </w:r>
    </w:p>
    <w:p w:rsidR="00C17F6F" w:rsidRPr="00970E84" w:rsidRDefault="00C17F6F" w:rsidP="00C17F6F">
      <w:pPr>
        <w:tabs>
          <w:tab w:val="left" w:pos="0"/>
        </w:tabs>
        <w:jc w:val="both"/>
        <w:rPr>
          <w:sz w:val="26"/>
          <w:szCs w:val="26"/>
        </w:rPr>
      </w:pPr>
      <w:r w:rsidRPr="00970E84">
        <w:rPr>
          <w:sz w:val="26"/>
          <w:szCs w:val="26"/>
        </w:rPr>
        <w:tab/>
        <w:t>По подразделу 0408 «Транспорт» расходы на предоставление субсидии предприятиям автомобильного транспорта и индивидуальным предпринимателям, осуществляющим перевозку пассажиров автомобильным транспортом на внутримуниципальных маршрутах на компенсацию части затрат в связи с обслуживанием малоинтенсивных маршрутов в случае превышения затрат по пассажирским перевозкам на внутримуниципальных маршрутах над их доходами в границах Куменского муниципального района составили 640,0 тыс. рублей или 90 % от утвержденных ассигнований.</w:t>
      </w:r>
    </w:p>
    <w:p w:rsidR="00C17F6F" w:rsidRPr="00970E84" w:rsidRDefault="00C17F6F" w:rsidP="00C17F6F">
      <w:pPr>
        <w:tabs>
          <w:tab w:val="left" w:pos="0"/>
        </w:tabs>
        <w:jc w:val="both"/>
        <w:rPr>
          <w:sz w:val="26"/>
          <w:szCs w:val="26"/>
        </w:rPr>
      </w:pPr>
      <w:r w:rsidRPr="00970E84">
        <w:rPr>
          <w:sz w:val="26"/>
          <w:szCs w:val="26"/>
        </w:rPr>
        <w:tab/>
        <w:t xml:space="preserve">По подразделу 0409 «Дорожное хозяйство (дорожные фонды)» расходы составили 20 046,8 тыс. рублей, при утвержденных ассигнованиях в сумме    21 004,6 тыс. рублей или 95,4 %. По данному подразделу произведены расходы на содержание и ремонт автомобильных дорог общего пользования местного значения в рамках муниципальной целевой программы «Развитие транспортной системы Куменского района», расходы на софинансирование расходов на реализацию инвестиционных программ и проектов развития общественной инфраструктуры муниципальных образований в рамках программы "Поддержка деятельности социально ориентированных некоммерческих организаций и развитие активности населения в Куменском районе". </w:t>
      </w:r>
    </w:p>
    <w:p w:rsidR="00C17F6F" w:rsidRPr="00970E84" w:rsidRDefault="00C17F6F" w:rsidP="00C17F6F">
      <w:pPr>
        <w:tabs>
          <w:tab w:val="left" w:pos="0"/>
        </w:tabs>
        <w:jc w:val="both"/>
        <w:rPr>
          <w:sz w:val="26"/>
          <w:szCs w:val="26"/>
        </w:rPr>
      </w:pPr>
      <w:r w:rsidRPr="00970E84">
        <w:rPr>
          <w:sz w:val="26"/>
          <w:szCs w:val="26"/>
        </w:rPr>
        <w:tab/>
        <w:t>По подразделу 0412 «Другие вопросы в области национальной экономики» расходы в целом составили 3,8 тыс. рублей (МЦП «Поддержка и развитие малого предпринимательства в Куменском районе»).</w:t>
      </w:r>
    </w:p>
    <w:p w:rsidR="00C17F6F" w:rsidRPr="00970E84" w:rsidRDefault="00C17F6F" w:rsidP="00C17F6F">
      <w:pPr>
        <w:tabs>
          <w:tab w:val="left" w:pos="0"/>
        </w:tabs>
        <w:jc w:val="both"/>
        <w:rPr>
          <w:sz w:val="26"/>
          <w:szCs w:val="26"/>
        </w:rPr>
      </w:pPr>
      <w:r w:rsidRPr="00970E84">
        <w:rPr>
          <w:sz w:val="26"/>
          <w:szCs w:val="26"/>
        </w:rPr>
        <w:lastRenderedPageBreak/>
        <w:tab/>
      </w:r>
      <w:r w:rsidRPr="00970E84">
        <w:rPr>
          <w:b/>
          <w:sz w:val="26"/>
          <w:szCs w:val="26"/>
        </w:rPr>
        <w:t>По разделу 05 «Жилищно-коммунальное хозяйство»</w:t>
      </w:r>
      <w:r w:rsidRPr="00970E84">
        <w:rPr>
          <w:sz w:val="26"/>
          <w:szCs w:val="26"/>
        </w:rPr>
        <w:t xml:space="preserve"> расходы исполнены в сумме 6 137,3 тыс. рублей, при утвержденных ассигнованиях в сумме 10 446,5 тыс. рублей или 58,7 %. </w:t>
      </w:r>
    </w:p>
    <w:p w:rsidR="00C17F6F" w:rsidRPr="00970E84" w:rsidRDefault="00C17F6F" w:rsidP="00C17F6F">
      <w:pPr>
        <w:tabs>
          <w:tab w:val="left" w:pos="0"/>
        </w:tabs>
        <w:jc w:val="both"/>
        <w:rPr>
          <w:sz w:val="26"/>
          <w:szCs w:val="26"/>
        </w:rPr>
      </w:pPr>
      <w:r w:rsidRPr="00970E84">
        <w:rPr>
          <w:sz w:val="26"/>
          <w:szCs w:val="26"/>
        </w:rPr>
        <w:tab/>
        <w:t xml:space="preserve">По подразделу 0502 «Коммунальное хозяйство» произведены расходы в сумме 4 314,9 тыс. рублей или 53,1 % к утвержденным ассигнованиям. </w:t>
      </w:r>
    </w:p>
    <w:p w:rsidR="00C17F6F" w:rsidRPr="00970E84" w:rsidRDefault="00C17F6F" w:rsidP="00C17F6F">
      <w:pPr>
        <w:tabs>
          <w:tab w:val="left" w:pos="0"/>
        </w:tabs>
        <w:jc w:val="both"/>
        <w:rPr>
          <w:sz w:val="26"/>
          <w:szCs w:val="26"/>
        </w:rPr>
      </w:pPr>
      <w:r w:rsidRPr="00970E84">
        <w:rPr>
          <w:sz w:val="26"/>
          <w:szCs w:val="26"/>
        </w:rPr>
        <w:tab/>
        <w:t>По подразделу 0503 «Благоустройство» исполнены расходы в сумме 1 822,5 тыс. рублей или 78,5 % к утвержденным ассигнованиям.</w:t>
      </w:r>
    </w:p>
    <w:p w:rsidR="00C17F6F" w:rsidRPr="00970E84" w:rsidRDefault="00C17F6F" w:rsidP="00C17F6F">
      <w:pPr>
        <w:tabs>
          <w:tab w:val="left" w:pos="0"/>
        </w:tabs>
        <w:jc w:val="both"/>
        <w:rPr>
          <w:sz w:val="26"/>
          <w:szCs w:val="26"/>
        </w:rPr>
      </w:pPr>
      <w:r w:rsidRPr="00970E84">
        <w:rPr>
          <w:sz w:val="26"/>
          <w:szCs w:val="26"/>
        </w:rPr>
        <w:tab/>
      </w:r>
      <w:r w:rsidRPr="00970E84">
        <w:rPr>
          <w:b/>
          <w:sz w:val="26"/>
          <w:szCs w:val="26"/>
        </w:rPr>
        <w:t xml:space="preserve">По разделу 06 «Охрана окружающей среды» </w:t>
      </w:r>
      <w:r w:rsidRPr="00970E84">
        <w:rPr>
          <w:sz w:val="26"/>
          <w:szCs w:val="26"/>
        </w:rPr>
        <w:t>расходы были запланированы по муниципальной программе Охрана окружающей среды в Куменском районе" в сумме 1 063,0 тыс. рублей на ликвидацию свалок. Контракты в 2021 году были заключены, расходы будут произведены в 2022 году.</w:t>
      </w:r>
    </w:p>
    <w:p w:rsidR="00C17F6F" w:rsidRPr="00970E84" w:rsidRDefault="00C17F6F" w:rsidP="00C17F6F">
      <w:pPr>
        <w:ind w:firstLine="708"/>
        <w:jc w:val="both"/>
        <w:rPr>
          <w:sz w:val="26"/>
          <w:szCs w:val="26"/>
        </w:rPr>
      </w:pPr>
      <w:r w:rsidRPr="00970E84">
        <w:rPr>
          <w:b/>
          <w:sz w:val="26"/>
          <w:szCs w:val="26"/>
        </w:rPr>
        <w:t>По разделу 07 «Образование»</w:t>
      </w:r>
      <w:r w:rsidRPr="00970E84">
        <w:rPr>
          <w:sz w:val="26"/>
          <w:szCs w:val="26"/>
        </w:rPr>
        <w:t xml:space="preserve"> освоение расходов составило 98,4 %, при утвержденном плане 228 094,6 тыс. рублей исполнено 224 480,5 тыс. рублей, что на 25 702,7 тыс. рублей или на 12,9 % выше произведенных расходов 2020 года. </w:t>
      </w:r>
    </w:p>
    <w:p w:rsidR="00C17F6F" w:rsidRPr="00970E84" w:rsidRDefault="00C17F6F" w:rsidP="00C17F6F">
      <w:pPr>
        <w:ind w:firstLine="708"/>
        <w:jc w:val="both"/>
        <w:rPr>
          <w:sz w:val="26"/>
          <w:szCs w:val="26"/>
        </w:rPr>
      </w:pPr>
      <w:r w:rsidRPr="00970E84">
        <w:rPr>
          <w:sz w:val="26"/>
          <w:szCs w:val="26"/>
        </w:rPr>
        <w:t>По подразделу 0701 «Дошкольное образование» произведены расходы на содержание 6 дошкольных учреждений в общей сумме 97 944,3 тыс. рублей при утвержденных ассигнованиях 99 618,6 тыс. рублей или 98,3 %.</w:t>
      </w:r>
    </w:p>
    <w:p w:rsidR="00C17F6F" w:rsidRPr="00970E84" w:rsidRDefault="00C17F6F" w:rsidP="00C17F6F">
      <w:pPr>
        <w:ind w:firstLine="708"/>
        <w:jc w:val="both"/>
        <w:rPr>
          <w:sz w:val="26"/>
          <w:szCs w:val="26"/>
        </w:rPr>
      </w:pPr>
      <w:r w:rsidRPr="00970E84">
        <w:rPr>
          <w:sz w:val="26"/>
          <w:szCs w:val="26"/>
        </w:rPr>
        <w:t>По подразделу 0702 «Общее образование» произведены расходы на содержание 6 образовательных учреждений, освоение расходов составило 98,6 % при утвержденном плане 103 919,6 тыс. рублей исполнено 102 418,8 тыс. рублей, что на 12 859,0 тыс. рублей или на 14,4 % выше произведенных расходов 2020 года.</w:t>
      </w:r>
    </w:p>
    <w:p w:rsidR="00C17F6F" w:rsidRPr="00970E84" w:rsidRDefault="00C17F6F" w:rsidP="00C17F6F">
      <w:pPr>
        <w:ind w:firstLine="708"/>
        <w:jc w:val="both"/>
        <w:rPr>
          <w:sz w:val="26"/>
          <w:szCs w:val="26"/>
        </w:rPr>
      </w:pPr>
      <w:r w:rsidRPr="00970E84">
        <w:rPr>
          <w:sz w:val="26"/>
          <w:szCs w:val="26"/>
        </w:rPr>
        <w:t>По подразделу 0703 «Дополнительное образование детей» произведены расходы на содержание 2 учреждений дополнительного образования, в общей сумме 15 452,5 тыс. рублей при утвержденных ассигнованиях в сумме 15 780,7 тыс. рублей или 97,9 %.</w:t>
      </w:r>
    </w:p>
    <w:p w:rsidR="00C17F6F" w:rsidRPr="00970E84" w:rsidRDefault="00C17F6F" w:rsidP="00C17F6F">
      <w:pPr>
        <w:ind w:firstLine="708"/>
        <w:jc w:val="both"/>
        <w:rPr>
          <w:sz w:val="26"/>
          <w:szCs w:val="26"/>
        </w:rPr>
      </w:pPr>
      <w:r w:rsidRPr="00970E84">
        <w:rPr>
          <w:sz w:val="26"/>
          <w:szCs w:val="26"/>
        </w:rPr>
        <w:t>По подразделу 0705 «Профессиональная подготовка, переподготовка и повышение квалификации» расходы произведены в сумме 39,7 тыс. рублей.</w:t>
      </w:r>
    </w:p>
    <w:p w:rsidR="00C17F6F" w:rsidRPr="00970E84" w:rsidRDefault="00C17F6F" w:rsidP="00C17F6F">
      <w:pPr>
        <w:ind w:firstLine="708"/>
        <w:jc w:val="both"/>
        <w:rPr>
          <w:sz w:val="26"/>
          <w:szCs w:val="26"/>
        </w:rPr>
      </w:pPr>
      <w:r w:rsidRPr="00970E84">
        <w:rPr>
          <w:sz w:val="26"/>
          <w:szCs w:val="26"/>
        </w:rPr>
        <w:t>По подразделу 0707 «Молодежная политика и оздоровление детей» произведены расходы в сумме 506,3 тыс. рублей.</w:t>
      </w:r>
    </w:p>
    <w:p w:rsidR="00C17F6F" w:rsidRPr="00970E84" w:rsidRDefault="00C17F6F" w:rsidP="00C17F6F">
      <w:pPr>
        <w:ind w:firstLine="708"/>
        <w:jc w:val="both"/>
        <w:rPr>
          <w:sz w:val="26"/>
          <w:szCs w:val="26"/>
        </w:rPr>
      </w:pPr>
      <w:r w:rsidRPr="00970E84">
        <w:rPr>
          <w:sz w:val="26"/>
          <w:szCs w:val="26"/>
        </w:rPr>
        <w:t>По подразделу 0709 «Другие вопросы в области образования» произведены расходы на содержание 1 учреждения – МКУ «Центр ИМ и БО ОО Куменского района» в сумме 8 118,9 тыс. рублей, при утвержденных ассигнованиях 8 219,7 тыс. рублей или 98,8 %.</w:t>
      </w:r>
    </w:p>
    <w:p w:rsidR="00C17F6F" w:rsidRPr="00970E84" w:rsidRDefault="00C17F6F" w:rsidP="00C17F6F">
      <w:pPr>
        <w:ind w:firstLine="708"/>
        <w:jc w:val="both"/>
        <w:rPr>
          <w:sz w:val="26"/>
          <w:szCs w:val="26"/>
        </w:rPr>
      </w:pPr>
      <w:r w:rsidRPr="00970E84">
        <w:rPr>
          <w:b/>
          <w:sz w:val="26"/>
          <w:szCs w:val="26"/>
        </w:rPr>
        <w:t>По разделу 08 «Культура и кинематография»</w:t>
      </w:r>
      <w:r w:rsidRPr="00970E84">
        <w:rPr>
          <w:sz w:val="26"/>
          <w:szCs w:val="26"/>
        </w:rPr>
        <w:t xml:space="preserve"> произведены расходы на содержание 2 учреждений (библиотека, музей) в сумме 8 740,0 тыс. рублей, мероприятия в сфере культуры 29,6 тыс. рублей.</w:t>
      </w:r>
    </w:p>
    <w:p w:rsidR="00C17F6F" w:rsidRPr="00970E84" w:rsidRDefault="00C17F6F" w:rsidP="00C17F6F">
      <w:pPr>
        <w:ind w:firstLine="708"/>
        <w:jc w:val="both"/>
        <w:rPr>
          <w:sz w:val="26"/>
          <w:szCs w:val="26"/>
        </w:rPr>
      </w:pPr>
      <w:r w:rsidRPr="00970E84">
        <w:rPr>
          <w:b/>
          <w:sz w:val="26"/>
          <w:szCs w:val="26"/>
        </w:rPr>
        <w:t>По разделу 10 «Социальная политика»</w:t>
      </w:r>
      <w:r w:rsidRPr="00970E84">
        <w:rPr>
          <w:sz w:val="26"/>
          <w:szCs w:val="26"/>
        </w:rPr>
        <w:t xml:space="preserve"> исполнение расходов составило 94,6 %. При утвержденном плане 20 772,6 тыс. рублей исполнено   19 645,3 тыс. рублей. </w:t>
      </w:r>
    </w:p>
    <w:p w:rsidR="00C17F6F" w:rsidRPr="00970E84" w:rsidRDefault="00C17F6F" w:rsidP="00C17F6F">
      <w:pPr>
        <w:ind w:firstLine="708"/>
        <w:jc w:val="both"/>
        <w:rPr>
          <w:sz w:val="26"/>
          <w:szCs w:val="26"/>
        </w:rPr>
      </w:pPr>
      <w:r w:rsidRPr="00970E84">
        <w:rPr>
          <w:sz w:val="26"/>
          <w:szCs w:val="26"/>
        </w:rPr>
        <w:t>По подразделу 1001 «Пенсионное обеспечение» произведены расходы в сумме 2 472,4 тыс. рублей или 100,0 % от утвержденных ассигнований, предусмотренных на доплаты к пенсиям муниципальных служащих.</w:t>
      </w:r>
    </w:p>
    <w:p w:rsidR="00C17F6F" w:rsidRPr="00970E84" w:rsidRDefault="00C17F6F" w:rsidP="00C17F6F">
      <w:pPr>
        <w:ind w:firstLine="708"/>
        <w:jc w:val="both"/>
        <w:rPr>
          <w:sz w:val="26"/>
          <w:szCs w:val="26"/>
        </w:rPr>
      </w:pPr>
      <w:r w:rsidRPr="00970E84">
        <w:rPr>
          <w:sz w:val="26"/>
          <w:szCs w:val="26"/>
        </w:rPr>
        <w:t xml:space="preserve">По подразделу 1003 «Социальное обеспечение населения» произведены расходы в сумме 8 210,6 тыс. рублей, при утвержденных ассигнованиях 9 313,0 тыс. рублей или 88,2 %. </w:t>
      </w:r>
    </w:p>
    <w:p w:rsidR="00C17F6F" w:rsidRPr="00970E84" w:rsidRDefault="00C17F6F" w:rsidP="00C17F6F">
      <w:pPr>
        <w:ind w:firstLine="708"/>
        <w:jc w:val="both"/>
        <w:rPr>
          <w:sz w:val="26"/>
          <w:szCs w:val="26"/>
        </w:rPr>
      </w:pPr>
      <w:r w:rsidRPr="00970E84">
        <w:rPr>
          <w:sz w:val="26"/>
          <w:szCs w:val="26"/>
        </w:rPr>
        <w:t xml:space="preserve">По подразделу 1004 «Охрана семьи и детства» произведены расходы за счет субвенций из областного бюджета в сумме 8 881,3 тыс. рублей при уточненных ассигнованиях в сумме 8 905,7 тыс. рублей или на 99,7 %. </w:t>
      </w:r>
    </w:p>
    <w:p w:rsidR="00C17F6F" w:rsidRPr="00970E84" w:rsidRDefault="00C17F6F" w:rsidP="00C17F6F">
      <w:pPr>
        <w:ind w:firstLine="708"/>
        <w:jc w:val="both"/>
        <w:rPr>
          <w:sz w:val="26"/>
          <w:szCs w:val="26"/>
        </w:rPr>
      </w:pPr>
      <w:r w:rsidRPr="00970E84">
        <w:rPr>
          <w:sz w:val="26"/>
          <w:szCs w:val="26"/>
        </w:rPr>
        <w:lastRenderedPageBreak/>
        <w:t xml:space="preserve">По подразделу 1006 «Другие вопросы в области социальной политики» произведены расходы в сумме 81,0 тыс. рублей, в том числе расходы по муниципальной программе «Поддержка деятельности социально ориентированных некоммерческих организаций и развитие гражданской активности населения в Куменском районе». </w:t>
      </w:r>
    </w:p>
    <w:p w:rsidR="00C17F6F" w:rsidRPr="00970E84" w:rsidRDefault="00C17F6F" w:rsidP="00C17F6F">
      <w:pPr>
        <w:ind w:firstLine="708"/>
        <w:jc w:val="both"/>
        <w:rPr>
          <w:sz w:val="26"/>
          <w:szCs w:val="26"/>
          <w:highlight w:val="yellow"/>
        </w:rPr>
      </w:pPr>
      <w:r w:rsidRPr="00970E84">
        <w:rPr>
          <w:b/>
          <w:sz w:val="26"/>
          <w:szCs w:val="26"/>
        </w:rPr>
        <w:t>По разделу 11 «Физическая культура и спорт»</w:t>
      </w:r>
      <w:r w:rsidRPr="00970E84">
        <w:rPr>
          <w:sz w:val="26"/>
          <w:szCs w:val="26"/>
        </w:rPr>
        <w:t xml:space="preserve"> освоение расходов составило 98,8 %. При утвержденных ассигнованиях в сумме 15 004,5 тыс. рублей исполнено 14 827,5 тыс. рублей, что на 640,1 тыс. рублей ниже произведенных расходов в 2020 году. Расходы по данному разделу запланированы на содержание МБУ Спортивная школа пгт Кумены в сумме 13 028,1 тыс. рублей,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 в сумме 1 752,9 тыс. рублей, на мероприятия в области физической культуры и спорта в сумме 46,5 тыс. рублей. Расходы по данному разделу произведены в рамках муниципальной программы «Развитие физической культуры и спорта в Куменском районе».</w:t>
      </w:r>
    </w:p>
    <w:p w:rsidR="00C17F6F" w:rsidRPr="00970E84" w:rsidRDefault="00C17F6F" w:rsidP="00C17F6F">
      <w:pPr>
        <w:ind w:firstLine="708"/>
        <w:jc w:val="both"/>
        <w:rPr>
          <w:sz w:val="26"/>
          <w:szCs w:val="26"/>
        </w:rPr>
      </w:pPr>
      <w:r w:rsidRPr="00970E84">
        <w:rPr>
          <w:b/>
          <w:sz w:val="26"/>
          <w:szCs w:val="26"/>
        </w:rPr>
        <w:t xml:space="preserve">По разделу 13 «Обслуживание государственного и муниципального долга» </w:t>
      </w:r>
      <w:r w:rsidRPr="00970E84">
        <w:rPr>
          <w:sz w:val="26"/>
          <w:szCs w:val="26"/>
        </w:rPr>
        <w:t>произведены расходы в сумме 157,2 тыс. рублей или 100 % от суммы утвержденных ассигнований.</w:t>
      </w:r>
    </w:p>
    <w:p w:rsidR="00C17F6F" w:rsidRPr="00970E84" w:rsidRDefault="00C17F6F" w:rsidP="00C17F6F">
      <w:pPr>
        <w:ind w:firstLine="708"/>
        <w:jc w:val="both"/>
        <w:rPr>
          <w:sz w:val="26"/>
          <w:szCs w:val="26"/>
        </w:rPr>
      </w:pPr>
      <w:r w:rsidRPr="00970E84">
        <w:rPr>
          <w:b/>
          <w:sz w:val="26"/>
          <w:szCs w:val="26"/>
        </w:rPr>
        <w:t xml:space="preserve">По разделу 14 «Межбюджетные трансферты общего характера бюджетам субъектов Российской Федерации и муниципальных образований» </w:t>
      </w:r>
      <w:r w:rsidRPr="00970E84">
        <w:rPr>
          <w:sz w:val="26"/>
          <w:szCs w:val="26"/>
        </w:rPr>
        <w:t>исполнены расходы на предоставление межбюджетных трансфертов бюджетам поселений в сумме 45 164,3 тыс. рублей или 100 % к утвержденным ассигнованиям.</w:t>
      </w:r>
    </w:p>
    <w:p w:rsidR="00C17F6F" w:rsidRPr="00970E84" w:rsidRDefault="00C17F6F" w:rsidP="00C17F6F">
      <w:pPr>
        <w:ind w:firstLine="708"/>
        <w:jc w:val="both"/>
        <w:rPr>
          <w:sz w:val="26"/>
          <w:szCs w:val="26"/>
        </w:rPr>
      </w:pPr>
      <w:r w:rsidRPr="00970E84">
        <w:rPr>
          <w:sz w:val="26"/>
          <w:szCs w:val="26"/>
        </w:rPr>
        <w:t xml:space="preserve">Решением районной Думы утвержден перечень главных распорядителей средств бюджета в количестве четырех ГРБС (по сравнению с 2020 годом осталось без изменений).  </w:t>
      </w:r>
    </w:p>
    <w:p w:rsidR="00C17F6F" w:rsidRPr="00970E84" w:rsidRDefault="00C17F6F" w:rsidP="00C17F6F">
      <w:pPr>
        <w:ind w:firstLine="708"/>
        <w:jc w:val="both"/>
        <w:rPr>
          <w:sz w:val="26"/>
          <w:szCs w:val="26"/>
        </w:rPr>
      </w:pPr>
      <w:r w:rsidRPr="00970E84">
        <w:rPr>
          <w:sz w:val="26"/>
          <w:szCs w:val="26"/>
        </w:rPr>
        <w:t xml:space="preserve">Ведомственная структура расходов бюджета муниципального образования Куменский муниципальный район за 2021 год показана в таблице:                                                                                                                                </w:t>
      </w:r>
    </w:p>
    <w:p w:rsidR="00C17F6F" w:rsidRPr="00970E84" w:rsidRDefault="00C17F6F" w:rsidP="00C17F6F">
      <w:pPr>
        <w:ind w:firstLine="708"/>
        <w:jc w:val="both"/>
        <w:rPr>
          <w:sz w:val="26"/>
          <w:szCs w:val="26"/>
        </w:rPr>
      </w:pPr>
      <w:r w:rsidRPr="00970E84">
        <w:rPr>
          <w:sz w:val="26"/>
          <w:szCs w:val="26"/>
        </w:rPr>
        <w:t xml:space="preserve">                                                                                                                           тыс. руб.</w:t>
      </w:r>
    </w:p>
    <w:tbl>
      <w:tblPr>
        <w:tblW w:w="9478" w:type="dxa"/>
        <w:tblInd w:w="104" w:type="dxa"/>
        <w:tblLayout w:type="fixed"/>
        <w:tblLook w:val="0000"/>
      </w:tblPr>
      <w:tblGrid>
        <w:gridCol w:w="236"/>
        <w:gridCol w:w="3312"/>
        <w:gridCol w:w="425"/>
        <w:gridCol w:w="1276"/>
        <w:gridCol w:w="1134"/>
        <w:gridCol w:w="1148"/>
        <w:gridCol w:w="867"/>
        <w:gridCol w:w="1080"/>
      </w:tblGrid>
      <w:tr w:rsidR="00C17F6F" w:rsidRPr="00482E7C" w:rsidTr="00F537E4">
        <w:trPr>
          <w:trHeight w:val="840"/>
        </w:trPr>
        <w:tc>
          <w:tcPr>
            <w:tcW w:w="236" w:type="dxa"/>
            <w:tcBorders>
              <w:top w:val="single" w:sz="4" w:space="0" w:color="auto"/>
              <w:left w:val="single" w:sz="4" w:space="0" w:color="auto"/>
              <w:bottom w:val="single" w:sz="4" w:space="0" w:color="auto"/>
              <w:right w:val="single" w:sz="4" w:space="0" w:color="auto"/>
            </w:tcBorders>
            <w:noWrap/>
            <w:vAlign w:val="bottom"/>
          </w:tcPr>
          <w:p w:rsidR="00C17F6F" w:rsidRPr="00482E7C" w:rsidRDefault="00C17F6F" w:rsidP="00F537E4">
            <w:pPr>
              <w:rPr>
                <w:b/>
                <w:sz w:val="22"/>
                <w:szCs w:val="22"/>
              </w:rPr>
            </w:pPr>
            <w:r w:rsidRPr="00482E7C">
              <w:rPr>
                <w:b/>
                <w:sz w:val="22"/>
                <w:szCs w:val="22"/>
              </w:rPr>
              <w:t> </w:t>
            </w:r>
          </w:p>
        </w:tc>
        <w:tc>
          <w:tcPr>
            <w:tcW w:w="3312" w:type="dxa"/>
            <w:tcBorders>
              <w:top w:val="single" w:sz="4" w:space="0" w:color="auto"/>
              <w:left w:val="nil"/>
              <w:bottom w:val="single" w:sz="4" w:space="0" w:color="auto"/>
              <w:right w:val="single" w:sz="4" w:space="0" w:color="auto"/>
            </w:tcBorders>
            <w:vAlign w:val="center"/>
          </w:tcPr>
          <w:p w:rsidR="00C17F6F" w:rsidRPr="00482E7C" w:rsidRDefault="00C17F6F" w:rsidP="00F537E4">
            <w:pPr>
              <w:jc w:val="center"/>
              <w:rPr>
                <w:b/>
                <w:sz w:val="22"/>
                <w:szCs w:val="22"/>
              </w:rPr>
            </w:pPr>
            <w:r w:rsidRPr="00482E7C">
              <w:rPr>
                <w:b/>
                <w:sz w:val="22"/>
                <w:szCs w:val="22"/>
              </w:rPr>
              <w:t>Наименование главного распорядителя</w:t>
            </w:r>
          </w:p>
        </w:tc>
        <w:tc>
          <w:tcPr>
            <w:tcW w:w="425" w:type="dxa"/>
            <w:tcBorders>
              <w:top w:val="single" w:sz="4" w:space="0" w:color="auto"/>
              <w:left w:val="nil"/>
              <w:bottom w:val="single" w:sz="4" w:space="0" w:color="auto"/>
              <w:right w:val="single" w:sz="4" w:space="0" w:color="auto"/>
            </w:tcBorders>
            <w:vAlign w:val="center"/>
          </w:tcPr>
          <w:p w:rsidR="00C17F6F" w:rsidRPr="00482E7C" w:rsidRDefault="00C17F6F" w:rsidP="00F537E4">
            <w:pPr>
              <w:ind w:left="-141" w:right="-108"/>
              <w:jc w:val="center"/>
              <w:rPr>
                <w:b/>
                <w:bCs/>
                <w:sz w:val="22"/>
                <w:szCs w:val="22"/>
              </w:rPr>
            </w:pPr>
            <w:r w:rsidRPr="00482E7C">
              <w:rPr>
                <w:b/>
                <w:bCs/>
                <w:sz w:val="22"/>
                <w:szCs w:val="22"/>
              </w:rPr>
              <w:t>Код</w:t>
            </w:r>
          </w:p>
        </w:tc>
        <w:tc>
          <w:tcPr>
            <w:tcW w:w="1276" w:type="dxa"/>
            <w:tcBorders>
              <w:top w:val="single" w:sz="4" w:space="0" w:color="auto"/>
              <w:left w:val="nil"/>
              <w:bottom w:val="single" w:sz="4" w:space="0" w:color="auto"/>
              <w:right w:val="single" w:sz="4" w:space="0" w:color="auto"/>
            </w:tcBorders>
            <w:vAlign w:val="center"/>
          </w:tcPr>
          <w:p w:rsidR="00C17F6F" w:rsidRPr="00482E7C" w:rsidRDefault="00C17F6F" w:rsidP="00F537E4">
            <w:pPr>
              <w:jc w:val="center"/>
              <w:rPr>
                <w:b/>
                <w:bCs/>
                <w:sz w:val="22"/>
                <w:szCs w:val="22"/>
              </w:rPr>
            </w:pPr>
            <w:r w:rsidRPr="00482E7C">
              <w:rPr>
                <w:b/>
                <w:bCs/>
                <w:sz w:val="22"/>
                <w:szCs w:val="22"/>
              </w:rPr>
              <w:t>Первоначальный план</w:t>
            </w:r>
          </w:p>
        </w:tc>
        <w:tc>
          <w:tcPr>
            <w:tcW w:w="1134" w:type="dxa"/>
            <w:tcBorders>
              <w:top w:val="single" w:sz="4" w:space="0" w:color="auto"/>
              <w:left w:val="nil"/>
              <w:bottom w:val="single" w:sz="4" w:space="0" w:color="auto"/>
              <w:right w:val="single" w:sz="4" w:space="0" w:color="auto"/>
            </w:tcBorders>
            <w:vAlign w:val="center"/>
          </w:tcPr>
          <w:p w:rsidR="00C17F6F" w:rsidRPr="00482E7C" w:rsidRDefault="00C17F6F" w:rsidP="00F537E4">
            <w:pPr>
              <w:jc w:val="center"/>
              <w:rPr>
                <w:b/>
                <w:bCs/>
                <w:sz w:val="22"/>
                <w:szCs w:val="22"/>
              </w:rPr>
            </w:pPr>
            <w:r w:rsidRPr="00482E7C">
              <w:rPr>
                <w:b/>
                <w:bCs/>
                <w:sz w:val="22"/>
                <w:szCs w:val="22"/>
              </w:rPr>
              <w:t>Уточненный план</w:t>
            </w:r>
          </w:p>
        </w:tc>
        <w:tc>
          <w:tcPr>
            <w:tcW w:w="1148" w:type="dxa"/>
            <w:tcBorders>
              <w:top w:val="single" w:sz="4" w:space="0" w:color="auto"/>
              <w:left w:val="nil"/>
              <w:bottom w:val="single" w:sz="4" w:space="0" w:color="auto"/>
              <w:right w:val="single" w:sz="4" w:space="0" w:color="auto"/>
            </w:tcBorders>
            <w:vAlign w:val="center"/>
          </w:tcPr>
          <w:p w:rsidR="00C17F6F" w:rsidRPr="00482E7C" w:rsidRDefault="00C17F6F" w:rsidP="00F537E4">
            <w:pPr>
              <w:jc w:val="center"/>
              <w:rPr>
                <w:b/>
                <w:bCs/>
                <w:sz w:val="22"/>
                <w:szCs w:val="22"/>
              </w:rPr>
            </w:pPr>
            <w:r w:rsidRPr="00482E7C">
              <w:rPr>
                <w:b/>
                <w:bCs/>
                <w:sz w:val="22"/>
                <w:szCs w:val="22"/>
              </w:rPr>
              <w:t>Отчет</w:t>
            </w:r>
          </w:p>
        </w:tc>
        <w:tc>
          <w:tcPr>
            <w:tcW w:w="867" w:type="dxa"/>
            <w:tcBorders>
              <w:top w:val="single" w:sz="4" w:space="0" w:color="auto"/>
              <w:left w:val="nil"/>
              <w:bottom w:val="single" w:sz="4" w:space="0" w:color="auto"/>
              <w:right w:val="single" w:sz="4" w:space="0" w:color="auto"/>
            </w:tcBorders>
            <w:vAlign w:val="center"/>
          </w:tcPr>
          <w:p w:rsidR="00C17F6F" w:rsidRPr="00482E7C" w:rsidRDefault="00C17F6F" w:rsidP="00F537E4">
            <w:pPr>
              <w:jc w:val="center"/>
              <w:rPr>
                <w:b/>
                <w:bCs/>
                <w:sz w:val="22"/>
                <w:szCs w:val="22"/>
              </w:rPr>
            </w:pPr>
            <w:r w:rsidRPr="00482E7C">
              <w:rPr>
                <w:b/>
                <w:bCs/>
                <w:sz w:val="22"/>
                <w:szCs w:val="22"/>
              </w:rPr>
              <w:t>% исполнения</w:t>
            </w:r>
          </w:p>
        </w:tc>
        <w:tc>
          <w:tcPr>
            <w:tcW w:w="1080" w:type="dxa"/>
            <w:tcBorders>
              <w:top w:val="single" w:sz="4" w:space="0" w:color="auto"/>
              <w:left w:val="nil"/>
              <w:bottom w:val="single" w:sz="4" w:space="0" w:color="auto"/>
              <w:right w:val="single" w:sz="4" w:space="0" w:color="auto"/>
            </w:tcBorders>
            <w:vAlign w:val="center"/>
          </w:tcPr>
          <w:p w:rsidR="00C17F6F" w:rsidRPr="00482E7C" w:rsidRDefault="00C17F6F" w:rsidP="00F537E4">
            <w:pPr>
              <w:jc w:val="center"/>
              <w:rPr>
                <w:b/>
                <w:bCs/>
                <w:sz w:val="22"/>
                <w:szCs w:val="22"/>
              </w:rPr>
            </w:pPr>
            <w:r w:rsidRPr="00482E7C">
              <w:rPr>
                <w:b/>
                <w:bCs/>
                <w:sz w:val="22"/>
                <w:szCs w:val="22"/>
              </w:rPr>
              <w:t>Уд. вес расходов</w:t>
            </w:r>
          </w:p>
        </w:tc>
      </w:tr>
      <w:tr w:rsidR="00C17F6F" w:rsidRPr="00482E7C" w:rsidTr="00F537E4">
        <w:trPr>
          <w:trHeight w:val="660"/>
        </w:trPr>
        <w:tc>
          <w:tcPr>
            <w:tcW w:w="236" w:type="dxa"/>
            <w:tcBorders>
              <w:top w:val="nil"/>
              <w:left w:val="single" w:sz="4" w:space="0" w:color="auto"/>
              <w:bottom w:val="single" w:sz="4" w:space="0" w:color="auto"/>
              <w:right w:val="single" w:sz="4" w:space="0" w:color="auto"/>
            </w:tcBorders>
            <w:noWrap/>
            <w:vAlign w:val="bottom"/>
          </w:tcPr>
          <w:p w:rsidR="00C17F6F" w:rsidRPr="00482E7C" w:rsidRDefault="00C17F6F" w:rsidP="00F537E4">
            <w:pPr>
              <w:rPr>
                <w:bCs/>
                <w:sz w:val="22"/>
                <w:szCs w:val="22"/>
              </w:rPr>
            </w:pPr>
            <w:r w:rsidRPr="00482E7C">
              <w:rPr>
                <w:bCs/>
                <w:sz w:val="22"/>
                <w:szCs w:val="22"/>
              </w:rPr>
              <w:t>1</w:t>
            </w:r>
          </w:p>
        </w:tc>
        <w:tc>
          <w:tcPr>
            <w:tcW w:w="3312" w:type="dxa"/>
            <w:tcBorders>
              <w:top w:val="nil"/>
              <w:left w:val="nil"/>
              <w:bottom w:val="single" w:sz="4" w:space="0" w:color="auto"/>
              <w:right w:val="single" w:sz="4" w:space="0" w:color="auto"/>
            </w:tcBorders>
            <w:vAlign w:val="bottom"/>
          </w:tcPr>
          <w:p w:rsidR="00C17F6F" w:rsidRPr="00482E7C" w:rsidRDefault="00C17F6F" w:rsidP="00F537E4">
            <w:pPr>
              <w:rPr>
                <w:sz w:val="22"/>
                <w:szCs w:val="22"/>
              </w:rPr>
            </w:pPr>
            <w:r w:rsidRPr="00482E7C">
              <w:rPr>
                <w:sz w:val="22"/>
                <w:szCs w:val="22"/>
              </w:rPr>
              <w:t>Муниципальное учреждение Управление образования администрации Куменского района</w:t>
            </w:r>
          </w:p>
        </w:tc>
        <w:tc>
          <w:tcPr>
            <w:tcW w:w="425" w:type="dxa"/>
            <w:tcBorders>
              <w:top w:val="nil"/>
              <w:left w:val="nil"/>
              <w:bottom w:val="single" w:sz="4" w:space="0" w:color="auto"/>
              <w:right w:val="single" w:sz="4" w:space="0" w:color="auto"/>
            </w:tcBorders>
            <w:noWrap/>
            <w:vAlign w:val="bottom"/>
          </w:tcPr>
          <w:p w:rsidR="00C17F6F" w:rsidRPr="00482E7C" w:rsidRDefault="00C17F6F" w:rsidP="00F537E4">
            <w:pPr>
              <w:ind w:left="-141" w:right="-108"/>
              <w:jc w:val="center"/>
              <w:rPr>
                <w:sz w:val="22"/>
                <w:szCs w:val="22"/>
              </w:rPr>
            </w:pPr>
            <w:r w:rsidRPr="00482E7C">
              <w:rPr>
                <w:sz w:val="22"/>
                <w:szCs w:val="22"/>
              </w:rPr>
              <w:t>903</w:t>
            </w:r>
          </w:p>
        </w:tc>
        <w:tc>
          <w:tcPr>
            <w:tcW w:w="1276" w:type="dxa"/>
            <w:tcBorders>
              <w:top w:val="nil"/>
              <w:left w:val="nil"/>
              <w:bottom w:val="single" w:sz="4" w:space="0" w:color="auto"/>
              <w:right w:val="single" w:sz="4" w:space="0" w:color="auto"/>
            </w:tcBorders>
            <w:noWrap/>
            <w:vAlign w:val="bottom"/>
          </w:tcPr>
          <w:p w:rsidR="00C17F6F" w:rsidRPr="00482E7C" w:rsidRDefault="00C17F6F" w:rsidP="00F537E4">
            <w:pPr>
              <w:jc w:val="center"/>
              <w:rPr>
                <w:sz w:val="22"/>
                <w:szCs w:val="22"/>
              </w:rPr>
            </w:pPr>
            <w:r w:rsidRPr="00482E7C">
              <w:rPr>
                <w:sz w:val="22"/>
                <w:szCs w:val="22"/>
              </w:rPr>
              <w:t>229 578,4</w:t>
            </w:r>
          </w:p>
        </w:tc>
        <w:tc>
          <w:tcPr>
            <w:tcW w:w="1134" w:type="dxa"/>
            <w:tcBorders>
              <w:top w:val="nil"/>
              <w:left w:val="nil"/>
              <w:bottom w:val="single" w:sz="4" w:space="0" w:color="auto"/>
              <w:right w:val="single" w:sz="4" w:space="0" w:color="auto"/>
            </w:tcBorders>
            <w:noWrap/>
            <w:vAlign w:val="bottom"/>
          </w:tcPr>
          <w:p w:rsidR="00C17F6F" w:rsidRPr="00482E7C" w:rsidRDefault="00C17F6F" w:rsidP="00F537E4">
            <w:pPr>
              <w:jc w:val="center"/>
              <w:rPr>
                <w:sz w:val="22"/>
                <w:szCs w:val="22"/>
              </w:rPr>
            </w:pPr>
            <w:r w:rsidRPr="00482E7C">
              <w:rPr>
                <w:sz w:val="22"/>
                <w:szCs w:val="22"/>
              </w:rPr>
              <w:t>245 461,3</w:t>
            </w:r>
          </w:p>
        </w:tc>
        <w:tc>
          <w:tcPr>
            <w:tcW w:w="1148" w:type="dxa"/>
            <w:tcBorders>
              <w:top w:val="nil"/>
              <w:left w:val="nil"/>
              <w:bottom w:val="single" w:sz="4" w:space="0" w:color="auto"/>
              <w:right w:val="single" w:sz="4" w:space="0" w:color="auto"/>
            </w:tcBorders>
            <w:noWrap/>
            <w:vAlign w:val="bottom"/>
          </w:tcPr>
          <w:p w:rsidR="00C17F6F" w:rsidRPr="00482E7C" w:rsidRDefault="00C17F6F" w:rsidP="00F537E4">
            <w:pPr>
              <w:jc w:val="center"/>
              <w:rPr>
                <w:sz w:val="22"/>
                <w:szCs w:val="22"/>
              </w:rPr>
            </w:pPr>
            <w:r w:rsidRPr="00482E7C">
              <w:rPr>
                <w:sz w:val="22"/>
                <w:szCs w:val="22"/>
              </w:rPr>
              <w:t>240 707,6</w:t>
            </w:r>
          </w:p>
        </w:tc>
        <w:tc>
          <w:tcPr>
            <w:tcW w:w="867" w:type="dxa"/>
            <w:tcBorders>
              <w:top w:val="nil"/>
              <w:left w:val="nil"/>
              <w:bottom w:val="single" w:sz="4" w:space="0" w:color="auto"/>
              <w:right w:val="single" w:sz="4" w:space="0" w:color="auto"/>
            </w:tcBorders>
            <w:noWrap/>
            <w:vAlign w:val="bottom"/>
          </w:tcPr>
          <w:p w:rsidR="00C17F6F" w:rsidRPr="00482E7C" w:rsidRDefault="00C17F6F" w:rsidP="00F537E4">
            <w:pPr>
              <w:jc w:val="center"/>
              <w:rPr>
                <w:sz w:val="22"/>
                <w:szCs w:val="22"/>
              </w:rPr>
            </w:pPr>
            <w:r w:rsidRPr="00482E7C">
              <w:rPr>
                <w:sz w:val="22"/>
                <w:szCs w:val="22"/>
              </w:rPr>
              <w:t>98,1</w:t>
            </w:r>
          </w:p>
        </w:tc>
        <w:tc>
          <w:tcPr>
            <w:tcW w:w="1080" w:type="dxa"/>
            <w:tcBorders>
              <w:top w:val="nil"/>
              <w:left w:val="nil"/>
              <w:bottom w:val="single" w:sz="4" w:space="0" w:color="auto"/>
              <w:right w:val="single" w:sz="4" w:space="0" w:color="auto"/>
            </w:tcBorders>
            <w:noWrap/>
            <w:vAlign w:val="bottom"/>
          </w:tcPr>
          <w:p w:rsidR="00C17F6F" w:rsidRPr="00482E7C" w:rsidRDefault="00C17F6F" w:rsidP="00F537E4">
            <w:pPr>
              <w:jc w:val="center"/>
              <w:rPr>
                <w:sz w:val="22"/>
                <w:szCs w:val="22"/>
              </w:rPr>
            </w:pPr>
            <w:r w:rsidRPr="00482E7C">
              <w:rPr>
                <w:sz w:val="22"/>
                <w:szCs w:val="22"/>
              </w:rPr>
              <w:t>61,9</w:t>
            </w:r>
          </w:p>
        </w:tc>
      </w:tr>
      <w:tr w:rsidR="00C17F6F" w:rsidRPr="00482E7C" w:rsidTr="00F537E4">
        <w:trPr>
          <w:trHeight w:val="660"/>
        </w:trPr>
        <w:tc>
          <w:tcPr>
            <w:tcW w:w="236" w:type="dxa"/>
            <w:tcBorders>
              <w:top w:val="nil"/>
              <w:left w:val="single" w:sz="4" w:space="0" w:color="auto"/>
              <w:bottom w:val="single" w:sz="4" w:space="0" w:color="auto"/>
              <w:right w:val="single" w:sz="4" w:space="0" w:color="auto"/>
            </w:tcBorders>
            <w:noWrap/>
            <w:vAlign w:val="bottom"/>
          </w:tcPr>
          <w:p w:rsidR="00C17F6F" w:rsidRPr="00482E7C" w:rsidRDefault="00C17F6F" w:rsidP="00F537E4">
            <w:pPr>
              <w:rPr>
                <w:bCs/>
                <w:sz w:val="22"/>
                <w:szCs w:val="22"/>
              </w:rPr>
            </w:pPr>
            <w:r w:rsidRPr="00482E7C">
              <w:rPr>
                <w:bCs/>
                <w:sz w:val="22"/>
                <w:szCs w:val="22"/>
              </w:rPr>
              <w:t>2</w:t>
            </w:r>
          </w:p>
        </w:tc>
        <w:tc>
          <w:tcPr>
            <w:tcW w:w="3312" w:type="dxa"/>
            <w:tcBorders>
              <w:top w:val="nil"/>
              <w:left w:val="nil"/>
              <w:bottom w:val="single" w:sz="4" w:space="0" w:color="auto"/>
              <w:right w:val="single" w:sz="4" w:space="0" w:color="auto"/>
            </w:tcBorders>
            <w:vAlign w:val="bottom"/>
          </w:tcPr>
          <w:p w:rsidR="00C17F6F" w:rsidRPr="00482E7C" w:rsidRDefault="00C17F6F" w:rsidP="00F537E4">
            <w:pPr>
              <w:rPr>
                <w:sz w:val="22"/>
                <w:szCs w:val="22"/>
              </w:rPr>
            </w:pPr>
            <w:r w:rsidRPr="00482E7C">
              <w:rPr>
                <w:sz w:val="22"/>
                <w:szCs w:val="22"/>
              </w:rPr>
              <w:t>Муниципальное учреждение Финансовое управление администрации Куменского района</w:t>
            </w:r>
          </w:p>
        </w:tc>
        <w:tc>
          <w:tcPr>
            <w:tcW w:w="425" w:type="dxa"/>
            <w:tcBorders>
              <w:top w:val="nil"/>
              <w:left w:val="nil"/>
              <w:bottom w:val="single" w:sz="4" w:space="0" w:color="auto"/>
              <w:right w:val="single" w:sz="4" w:space="0" w:color="auto"/>
            </w:tcBorders>
            <w:noWrap/>
            <w:vAlign w:val="bottom"/>
          </w:tcPr>
          <w:p w:rsidR="00C17F6F" w:rsidRPr="00482E7C" w:rsidRDefault="00C17F6F" w:rsidP="00F537E4">
            <w:pPr>
              <w:ind w:left="-141" w:right="-108"/>
              <w:jc w:val="center"/>
              <w:rPr>
                <w:sz w:val="22"/>
                <w:szCs w:val="22"/>
              </w:rPr>
            </w:pPr>
            <w:r w:rsidRPr="00482E7C">
              <w:rPr>
                <w:sz w:val="22"/>
                <w:szCs w:val="22"/>
              </w:rPr>
              <w:t>912</w:t>
            </w:r>
          </w:p>
        </w:tc>
        <w:tc>
          <w:tcPr>
            <w:tcW w:w="1276" w:type="dxa"/>
            <w:tcBorders>
              <w:top w:val="nil"/>
              <w:left w:val="nil"/>
              <w:bottom w:val="single" w:sz="4" w:space="0" w:color="auto"/>
              <w:right w:val="single" w:sz="4" w:space="0" w:color="auto"/>
            </w:tcBorders>
            <w:noWrap/>
            <w:vAlign w:val="bottom"/>
          </w:tcPr>
          <w:p w:rsidR="00C17F6F" w:rsidRPr="00482E7C" w:rsidRDefault="00C17F6F" w:rsidP="00F537E4">
            <w:pPr>
              <w:jc w:val="center"/>
              <w:rPr>
                <w:sz w:val="22"/>
                <w:szCs w:val="22"/>
              </w:rPr>
            </w:pPr>
            <w:r w:rsidRPr="00482E7C">
              <w:rPr>
                <w:sz w:val="22"/>
                <w:szCs w:val="22"/>
              </w:rPr>
              <w:t>50 754,3</w:t>
            </w:r>
          </w:p>
        </w:tc>
        <w:tc>
          <w:tcPr>
            <w:tcW w:w="1134" w:type="dxa"/>
            <w:tcBorders>
              <w:top w:val="nil"/>
              <w:left w:val="nil"/>
              <w:bottom w:val="single" w:sz="4" w:space="0" w:color="auto"/>
              <w:right w:val="single" w:sz="4" w:space="0" w:color="auto"/>
            </w:tcBorders>
            <w:noWrap/>
            <w:vAlign w:val="bottom"/>
          </w:tcPr>
          <w:p w:rsidR="00C17F6F" w:rsidRPr="00482E7C" w:rsidRDefault="00C17F6F" w:rsidP="00F537E4">
            <w:pPr>
              <w:jc w:val="center"/>
              <w:rPr>
                <w:sz w:val="22"/>
                <w:szCs w:val="22"/>
              </w:rPr>
            </w:pPr>
            <w:r w:rsidRPr="00482E7C">
              <w:rPr>
                <w:sz w:val="22"/>
                <w:szCs w:val="22"/>
              </w:rPr>
              <w:t>60 528,2</w:t>
            </w:r>
          </w:p>
        </w:tc>
        <w:tc>
          <w:tcPr>
            <w:tcW w:w="1148" w:type="dxa"/>
            <w:tcBorders>
              <w:top w:val="nil"/>
              <w:left w:val="nil"/>
              <w:bottom w:val="single" w:sz="4" w:space="0" w:color="auto"/>
              <w:right w:val="single" w:sz="4" w:space="0" w:color="auto"/>
            </w:tcBorders>
            <w:noWrap/>
            <w:vAlign w:val="bottom"/>
          </w:tcPr>
          <w:p w:rsidR="00C17F6F" w:rsidRPr="00482E7C" w:rsidRDefault="00C17F6F" w:rsidP="00F537E4">
            <w:pPr>
              <w:jc w:val="center"/>
              <w:rPr>
                <w:sz w:val="22"/>
                <w:szCs w:val="22"/>
              </w:rPr>
            </w:pPr>
            <w:r w:rsidRPr="00482E7C">
              <w:rPr>
                <w:sz w:val="22"/>
                <w:szCs w:val="22"/>
              </w:rPr>
              <w:t>57 479,0</w:t>
            </w:r>
          </w:p>
        </w:tc>
        <w:tc>
          <w:tcPr>
            <w:tcW w:w="867" w:type="dxa"/>
            <w:tcBorders>
              <w:top w:val="nil"/>
              <w:left w:val="nil"/>
              <w:bottom w:val="single" w:sz="4" w:space="0" w:color="auto"/>
              <w:right w:val="single" w:sz="4" w:space="0" w:color="auto"/>
            </w:tcBorders>
            <w:noWrap/>
            <w:vAlign w:val="bottom"/>
          </w:tcPr>
          <w:p w:rsidR="00C17F6F" w:rsidRPr="00482E7C" w:rsidRDefault="00C17F6F" w:rsidP="00F537E4">
            <w:pPr>
              <w:jc w:val="center"/>
              <w:rPr>
                <w:sz w:val="22"/>
                <w:szCs w:val="22"/>
              </w:rPr>
            </w:pPr>
            <w:r w:rsidRPr="00482E7C">
              <w:rPr>
                <w:sz w:val="22"/>
                <w:szCs w:val="22"/>
              </w:rPr>
              <w:t>95,0</w:t>
            </w:r>
          </w:p>
        </w:tc>
        <w:tc>
          <w:tcPr>
            <w:tcW w:w="1080" w:type="dxa"/>
            <w:tcBorders>
              <w:top w:val="nil"/>
              <w:left w:val="nil"/>
              <w:bottom w:val="single" w:sz="4" w:space="0" w:color="auto"/>
              <w:right w:val="single" w:sz="4" w:space="0" w:color="auto"/>
            </w:tcBorders>
            <w:noWrap/>
            <w:vAlign w:val="bottom"/>
          </w:tcPr>
          <w:p w:rsidR="00C17F6F" w:rsidRPr="00482E7C" w:rsidRDefault="00C17F6F" w:rsidP="00F537E4">
            <w:pPr>
              <w:jc w:val="center"/>
              <w:rPr>
                <w:sz w:val="22"/>
                <w:szCs w:val="22"/>
              </w:rPr>
            </w:pPr>
            <w:r w:rsidRPr="00482E7C">
              <w:rPr>
                <w:sz w:val="22"/>
                <w:szCs w:val="22"/>
              </w:rPr>
              <w:t>14,8</w:t>
            </w:r>
          </w:p>
        </w:tc>
      </w:tr>
      <w:tr w:rsidR="00C17F6F" w:rsidRPr="00482E7C" w:rsidTr="00F537E4">
        <w:trPr>
          <w:trHeight w:val="683"/>
        </w:trPr>
        <w:tc>
          <w:tcPr>
            <w:tcW w:w="236" w:type="dxa"/>
            <w:tcBorders>
              <w:top w:val="nil"/>
              <w:left w:val="single" w:sz="4" w:space="0" w:color="auto"/>
              <w:bottom w:val="single" w:sz="4" w:space="0" w:color="auto"/>
              <w:right w:val="single" w:sz="4" w:space="0" w:color="auto"/>
            </w:tcBorders>
            <w:noWrap/>
            <w:vAlign w:val="bottom"/>
          </w:tcPr>
          <w:p w:rsidR="00C17F6F" w:rsidRPr="00482E7C" w:rsidRDefault="00C17F6F" w:rsidP="00F537E4">
            <w:pPr>
              <w:rPr>
                <w:bCs/>
                <w:sz w:val="22"/>
                <w:szCs w:val="22"/>
              </w:rPr>
            </w:pPr>
            <w:r w:rsidRPr="00482E7C">
              <w:rPr>
                <w:bCs/>
                <w:sz w:val="22"/>
                <w:szCs w:val="22"/>
              </w:rPr>
              <w:t>3</w:t>
            </w:r>
          </w:p>
        </w:tc>
        <w:tc>
          <w:tcPr>
            <w:tcW w:w="3312" w:type="dxa"/>
            <w:tcBorders>
              <w:top w:val="nil"/>
              <w:left w:val="nil"/>
              <w:bottom w:val="single" w:sz="4" w:space="0" w:color="auto"/>
              <w:right w:val="single" w:sz="4" w:space="0" w:color="auto"/>
            </w:tcBorders>
            <w:vAlign w:val="bottom"/>
          </w:tcPr>
          <w:p w:rsidR="00C17F6F" w:rsidRPr="00482E7C" w:rsidRDefault="00C17F6F" w:rsidP="00F537E4">
            <w:pPr>
              <w:rPr>
                <w:sz w:val="22"/>
                <w:szCs w:val="22"/>
              </w:rPr>
            </w:pPr>
            <w:r w:rsidRPr="00482E7C">
              <w:rPr>
                <w:sz w:val="22"/>
                <w:szCs w:val="22"/>
              </w:rPr>
              <w:t>Муниципальное учреждение Администрация Куменского района</w:t>
            </w:r>
          </w:p>
        </w:tc>
        <w:tc>
          <w:tcPr>
            <w:tcW w:w="425" w:type="dxa"/>
            <w:tcBorders>
              <w:top w:val="nil"/>
              <w:left w:val="nil"/>
              <w:bottom w:val="single" w:sz="4" w:space="0" w:color="auto"/>
              <w:right w:val="single" w:sz="4" w:space="0" w:color="auto"/>
            </w:tcBorders>
            <w:noWrap/>
            <w:vAlign w:val="bottom"/>
          </w:tcPr>
          <w:p w:rsidR="00C17F6F" w:rsidRPr="00482E7C" w:rsidRDefault="00C17F6F" w:rsidP="00F537E4">
            <w:pPr>
              <w:ind w:left="-141" w:right="-108"/>
              <w:jc w:val="center"/>
              <w:rPr>
                <w:sz w:val="22"/>
                <w:szCs w:val="22"/>
              </w:rPr>
            </w:pPr>
            <w:r w:rsidRPr="00482E7C">
              <w:rPr>
                <w:sz w:val="22"/>
                <w:szCs w:val="22"/>
              </w:rPr>
              <w:t>936</w:t>
            </w:r>
          </w:p>
        </w:tc>
        <w:tc>
          <w:tcPr>
            <w:tcW w:w="1276" w:type="dxa"/>
            <w:tcBorders>
              <w:top w:val="nil"/>
              <w:left w:val="nil"/>
              <w:bottom w:val="single" w:sz="4" w:space="0" w:color="auto"/>
              <w:right w:val="single" w:sz="4" w:space="0" w:color="auto"/>
            </w:tcBorders>
            <w:noWrap/>
            <w:vAlign w:val="bottom"/>
          </w:tcPr>
          <w:p w:rsidR="00C17F6F" w:rsidRPr="00482E7C" w:rsidRDefault="00C17F6F" w:rsidP="00F537E4">
            <w:pPr>
              <w:jc w:val="center"/>
              <w:rPr>
                <w:sz w:val="22"/>
                <w:szCs w:val="22"/>
              </w:rPr>
            </w:pPr>
            <w:r w:rsidRPr="00482E7C">
              <w:rPr>
                <w:sz w:val="22"/>
                <w:szCs w:val="22"/>
              </w:rPr>
              <w:t>85 332,3</w:t>
            </w:r>
          </w:p>
        </w:tc>
        <w:tc>
          <w:tcPr>
            <w:tcW w:w="1134" w:type="dxa"/>
            <w:tcBorders>
              <w:top w:val="nil"/>
              <w:left w:val="nil"/>
              <w:bottom w:val="single" w:sz="4" w:space="0" w:color="auto"/>
              <w:right w:val="single" w:sz="4" w:space="0" w:color="auto"/>
            </w:tcBorders>
            <w:noWrap/>
            <w:vAlign w:val="bottom"/>
          </w:tcPr>
          <w:p w:rsidR="00C17F6F" w:rsidRPr="00482E7C" w:rsidRDefault="00C17F6F" w:rsidP="00F537E4">
            <w:pPr>
              <w:jc w:val="center"/>
              <w:rPr>
                <w:sz w:val="22"/>
                <w:szCs w:val="22"/>
              </w:rPr>
            </w:pPr>
            <w:r w:rsidRPr="00482E7C">
              <w:rPr>
                <w:sz w:val="22"/>
                <w:szCs w:val="22"/>
              </w:rPr>
              <w:t>94 540,8</w:t>
            </w:r>
          </w:p>
        </w:tc>
        <w:tc>
          <w:tcPr>
            <w:tcW w:w="1148" w:type="dxa"/>
            <w:tcBorders>
              <w:top w:val="nil"/>
              <w:left w:val="nil"/>
              <w:bottom w:val="single" w:sz="4" w:space="0" w:color="auto"/>
              <w:right w:val="single" w:sz="4" w:space="0" w:color="auto"/>
            </w:tcBorders>
            <w:noWrap/>
            <w:vAlign w:val="bottom"/>
          </w:tcPr>
          <w:p w:rsidR="00C17F6F" w:rsidRPr="00482E7C" w:rsidRDefault="00C17F6F" w:rsidP="00F537E4">
            <w:pPr>
              <w:jc w:val="center"/>
              <w:rPr>
                <w:sz w:val="22"/>
                <w:szCs w:val="22"/>
              </w:rPr>
            </w:pPr>
            <w:r w:rsidRPr="00482E7C">
              <w:rPr>
                <w:sz w:val="22"/>
                <w:szCs w:val="22"/>
              </w:rPr>
              <w:t>89 543,4</w:t>
            </w:r>
          </w:p>
        </w:tc>
        <w:tc>
          <w:tcPr>
            <w:tcW w:w="867" w:type="dxa"/>
            <w:tcBorders>
              <w:top w:val="nil"/>
              <w:left w:val="nil"/>
              <w:bottom w:val="single" w:sz="4" w:space="0" w:color="auto"/>
              <w:right w:val="single" w:sz="4" w:space="0" w:color="auto"/>
            </w:tcBorders>
            <w:noWrap/>
            <w:vAlign w:val="bottom"/>
          </w:tcPr>
          <w:p w:rsidR="00C17F6F" w:rsidRPr="00482E7C" w:rsidRDefault="00C17F6F" w:rsidP="00F537E4">
            <w:pPr>
              <w:jc w:val="center"/>
              <w:rPr>
                <w:sz w:val="22"/>
                <w:szCs w:val="22"/>
              </w:rPr>
            </w:pPr>
            <w:r w:rsidRPr="00482E7C">
              <w:rPr>
                <w:sz w:val="22"/>
                <w:szCs w:val="22"/>
              </w:rPr>
              <w:t>94,7</w:t>
            </w:r>
          </w:p>
        </w:tc>
        <w:tc>
          <w:tcPr>
            <w:tcW w:w="1080" w:type="dxa"/>
            <w:tcBorders>
              <w:top w:val="nil"/>
              <w:left w:val="nil"/>
              <w:bottom w:val="single" w:sz="4" w:space="0" w:color="auto"/>
              <w:right w:val="single" w:sz="4" w:space="0" w:color="auto"/>
            </w:tcBorders>
            <w:noWrap/>
            <w:vAlign w:val="bottom"/>
          </w:tcPr>
          <w:p w:rsidR="00C17F6F" w:rsidRPr="00482E7C" w:rsidRDefault="00C17F6F" w:rsidP="00F537E4">
            <w:pPr>
              <w:jc w:val="center"/>
              <w:rPr>
                <w:sz w:val="22"/>
                <w:szCs w:val="22"/>
              </w:rPr>
            </w:pPr>
            <w:r w:rsidRPr="00482E7C">
              <w:rPr>
                <w:sz w:val="22"/>
                <w:szCs w:val="22"/>
              </w:rPr>
              <w:t>23,0</w:t>
            </w:r>
          </w:p>
        </w:tc>
      </w:tr>
      <w:tr w:rsidR="00C17F6F" w:rsidRPr="00482E7C" w:rsidTr="00F537E4">
        <w:trPr>
          <w:trHeight w:val="660"/>
        </w:trPr>
        <w:tc>
          <w:tcPr>
            <w:tcW w:w="236" w:type="dxa"/>
            <w:tcBorders>
              <w:top w:val="nil"/>
              <w:left w:val="single" w:sz="4" w:space="0" w:color="auto"/>
              <w:bottom w:val="single" w:sz="4" w:space="0" w:color="auto"/>
              <w:right w:val="single" w:sz="4" w:space="0" w:color="auto"/>
            </w:tcBorders>
            <w:noWrap/>
            <w:vAlign w:val="bottom"/>
          </w:tcPr>
          <w:p w:rsidR="00C17F6F" w:rsidRPr="00482E7C" w:rsidRDefault="00C17F6F" w:rsidP="00F537E4">
            <w:pPr>
              <w:rPr>
                <w:bCs/>
                <w:sz w:val="22"/>
                <w:szCs w:val="22"/>
              </w:rPr>
            </w:pPr>
            <w:r w:rsidRPr="00482E7C">
              <w:rPr>
                <w:bCs/>
                <w:sz w:val="22"/>
                <w:szCs w:val="22"/>
              </w:rPr>
              <w:t>4</w:t>
            </w:r>
          </w:p>
        </w:tc>
        <w:tc>
          <w:tcPr>
            <w:tcW w:w="3312" w:type="dxa"/>
            <w:tcBorders>
              <w:top w:val="nil"/>
              <w:left w:val="nil"/>
              <w:bottom w:val="single" w:sz="4" w:space="0" w:color="auto"/>
              <w:right w:val="single" w:sz="4" w:space="0" w:color="auto"/>
            </w:tcBorders>
            <w:vAlign w:val="bottom"/>
          </w:tcPr>
          <w:p w:rsidR="00C17F6F" w:rsidRPr="00482E7C" w:rsidRDefault="00C17F6F" w:rsidP="00F537E4">
            <w:pPr>
              <w:rPr>
                <w:sz w:val="22"/>
                <w:szCs w:val="22"/>
              </w:rPr>
            </w:pPr>
            <w:r w:rsidRPr="00482E7C">
              <w:rPr>
                <w:sz w:val="22"/>
                <w:szCs w:val="22"/>
              </w:rPr>
              <w:t>Муниципальное учреждение Куменская районная Дума</w:t>
            </w:r>
          </w:p>
        </w:tc>
        <w:tc>
          <w:tcPr>
            <w:tcW w:w="425" w:type="dxa"/>
            <w:tcBorders>
              <w:top w:val="nil"/>
              <w:left w:val="nil"/>
              <w:bottom w:val="single" w:sz="4" w:space="0" w:color="auto"/>
              <w:right w:val="single" w:sz="4" w:space="0" w:color="auto"/>
            </w:tcBorders>
            <w:noWrap/>
            <w:vAlign w:val="bottom"/>
          </w:tcPr>
          <w:p w:rsidR="00C17F6F" w:rsidRPr="00482E7C" w:rsidRDefault="00C17F6F" w:rsidP="00F537E4">
            <w:pPr>
              <w:ind w:left="-141" w:right="-108"/>
              <w:jc w:val="center"/>
              <w:rPr>
                <w:sz w:val="22"/>
                <w:szCs w:val="22"/>
              </w:rPr>
            </w:pPr>
            <w:r w:rsidRPr="00482E7C">
              <w:rPr>
                <w:sz w:val="22"/>
                <w:szCs w:val="22"/>
              </w:rPr>
              <w:t>943</w:t>
            </w:r>
          </w:p>
        </w:tc>
        <w:tc>
          <w:tcPr>
            <w:tcW w:w="1276" w:type="dxa"/>
            <w:tcBorders>
              <w:top w:val="nil"/>
              <w:left w:val="nil"/>
              <w:bottom w:val="single" w:sz="4" w:space="0" w:color="auto"/>
              <w:right w:val="single" w:sz="4" w:space="0" w:color="auto"/>
            </w:tcBorders>
            <w:noWrap/>
            <w:vAlign w:val="bottom"/>
          </w:tcPr>
          <w:p w:rsidR="00C17F6F" w:rsidRPr="00482E7C" w:rsidRDefault="00C17F6F" w:rsidP="00F537E4">
            <w:pPr>
              <w:jc w:val="center"/>
              <w:rPr>
                <w:sz w:val="22"/>
                <w:szCs w:val="22"/>
              </w:rPr>
            </w:pPr>
            <w:r w:rsidRPr="00482E7C">
              <w:rPr>
                <w:sz w:val="22"/>
                <w:szCs w:val="22"/>
              </w:rPr>
              <w:t>1 331,3</w:t>
            </w:r>
          </w:p>
        </w:tc>
        <w:tc>
          <w:tcPr>
            <w:tcW w:w="1134" w:type="dxa"/>
            <w:tcBorders>
              <w:top w:val="nil"/>
              <w:left w:val="nil"/>
              <w:bottom w:val="single" w:sz="4" w:space="0" w:color="auto"/>
              <w:right w:val="single" w:sz="4" w:space="0" w:color="auto"/>
            </w:tcBorders>
            <w:noWrap/>
            <w:vAlign w:val="bottom"/>
          </w:tcPr>
          <w:p w:rsidR="00C17F6F" w:rsidRPr="00482E7C" w:rsidRDefault="00C17F6F" w:rsidP="00F537E4">
            <w:pPr>
              <w:jc w:val="center"/>
              <w:rPr>
                <w:sz w:val="22"/>
                <w:szCs w:val="22"/>
              </w:rPr>
            </w:pPr>
            <w:r w:rsidRPr="00482E7C">
              <w:rPr>
                <w:sz w:val="22"/>
                <w:szCs w:val="22"/>
              </w:rPr>
              <w:t>1 362,1</w:t>
            </w:r>
          </w:p>
        </w:tc>
        <w:tc>
          <w:tcPr>
            <w:tcW w:w="1148" w:type="dxa"/>
            <w:tcBorders>
              <w:top w:val="nil"/>
              <w:left w:val="nil"/>
              <w:bottom w:val="single" w:sz="4" w:space="0" w:color="auto"/>
              <w:right w:val="single" w:sz="4" w:space="0" w:color="auto"/>
            </w:tcBorders>
            <w:noWrap/>
            <w:vAlign w:val="bottom"/>
          </w:tcPr>
          <w:p w:rsidR="00C17F6F" w:rsidRPr="00482E7C" w:rsidRDefault="00C17F6F" w:rsidP="00F537E4">
            <w:pPr>
              <w:jc w:val="center"/>
              <w:rPr>
                <w:sz w:val="22"/>
                <w:szCs w:val="22"/>
              </w:rPr>
            </w:pPr>
            <w:r w:rsidRPr="00482E7C">
              <w:rPr>
                <w:sz w:val="22"/>
                <w:szCs w:val="22"/>
              </w:rPr>
              <w:t>1 360,4</w:t>
            </w:r>
          </w:p>
        </w:tc>
        <w:tc>
          <w:tcPr>
            <w:tcW w:w="867" w:type="dxa"/>
            <w:tcBorders>
              <w:top w:val="nil"/>
              <w:left w:val="nil"/>
              <w:bottom w:val="single" w:sz="4" w:space="0" w:color="auto"/>
              <w:right w:val="single" w:sz="4" w:space="0" w:color="auto"/>
            </w:tcBorders>
            <w:noWrap/>
            <w:vAlign w:val="bottom"/>
          </w:tcPr>
          <w:p w:rsidR="00C17F6F" w:rsidRPr="00482E7C" w:rsidRDefault="00C17F6F" w:rsidP="00F537E4">
            <w:pPr>
              <w:jc w:val="center"/>
              <w:rPr>
                <w:sz w:val="22"/>
                <w:szCs w:val="22"/>
              </w:rPr>
            </w:pPr>
            <w:r w:rsidRPr="00482E7C">
              <w:rPr>
                <w:sz w:val="22"/>
                <w:szCs w:val="22"/>
              </w:rPr>
              <w:t>99,9</w:t>
            </w:r>
          </w:p>
        </w:tc>
        <w:tc>
          <w:tcPr>
            <w:tcW w:w="1080" w:type="dxa"/>
            <w:tcBorders>
              <w:top w:val="nil"/>
              <w:left w:val="nil"/>
              <w:bottom w:val="single" w:sz="4" w:space="0" w:color="auto"/>
              <w:right w:val="single" w:sz="4" w:space="0" w:color="auto"/>
            </w:tcBorders>
            <w:noWrap/>
            <w:vAlign w:val="bottom"/>
          </w:tcPr>
          <w:p w:rsidR="00C17F6F" w:rsidRPr="00482E7C" w:rsidRDefault="00C17F6F" w:rsidP="00F537E4">
            <w:pPr>
              <w:jc w:val="center"/>
              <w:rPr>
                <w:sz w:val="22"/>
                <w:szCs w:val="22"/>
              </w:rPr>
            </w:pPr>
            <w:r w:rsidRPr="00482E7C">
              <w:rPr>
                <w:sz w:val="22"/>
                <w:szCs w:val="22"/>
              </w:rPr>
              <w:t>0,3</w:t>
            </w:r>
          </w:p>
        </w:tc>
      </w:tr>
      <w:tr w:rsidR="00C17F6F" w:rsidRPr="00482E7C" w:rsidTr="00F537E4">
        <w:trPr>
          <w:trHeight w:val="287"/>
        </w:trPr>
        <w:tc>
          <w:tcPr>
            <w:tcW w:w="236" w:type="dxa"/>
            <w:tcBorders>
              <w:top w:val="single" w:sz="4" w:space="0" w:color="auto"/>
              <w:left w:val="single" w:sz="4" w:space="0" w:color="auto"/>
              <w:bottom w:val="single" w:sz="4" w:space="0" w:color="auto"/>
              <w:right w:val="single" w:sz="4" w:space="0" w:color="auto"/>
            </w:tcBorders>
            <w:noWrap/>
            <w:vAlign w:val="bottom"/>
          </w:tcPr>
          <w:p w:rsidR="00C17F6F" w:rsidRPr="00482E7C" w:rsidRDefault="00C17F6F" w:rsidP="00F537E4">
            <w:pPr>
              <w:rPr>
                <w:b/>
                <w:sz w:val="22"/>
                <w:szCs w:val="22"/>
              </w:rPr>
            </w:pPr>
            <w:r w:rsidRPr="00482E7C">
              <w:rPr>
                <w:b/>
                <w:sz w:val="22"/>
                <w:szCs w:val="22"/>
              </w:rPr>
              <w:t> </w:t>
            </w:r>
          </w:p>
        </w:tc>
        <w:tc>
          <w:tcPr>
            <w:tcW w:w="3312" w:type="dxa"/>
            <w:tcBorders>
              <w:top w:val="nil"/>
              <w:left w:val="nil"/>
              <w:bottom w:val="single" w:sz="4" w:space="0" w:color="auto"/>
              <w:right w:val="single" w:sz="4" w:space="0" w:color="auto"/>
            </w:tcBorders>
            <w:noWrap/>
            <w:vAlign w:val="bottom"/>
          </w:tcPr>
          <w:p w:rsidR="00C17F6F" w:rsidRPr="00482E7C" w:rsidRDefault="00C17F6F" w:rsidP="00F537E4">
            <w:pPr>
              <w:rPr>
                <w:b/>
                <w:sz w:val="22"/>
                <w:szCs w:val="22"/>
              </w:rPr>
            </w:pPr>
            <w:r w:rsidRPr="00482E7C">
              <w:rPr>
                <w:b/>
                <w:sz w:val="22"/>
                <w:szCs w:val="22"/>
              </w:rPr>
              <w:t>Всего:</w:t>
            </w:r>
          </w:p>
        </w:tc>
        <w:tc>
          <w:tcPr>
            <w:tcW w:w="425" w:type="dxa"/>
            <w:tcBorders>
              <w:top w:val="nil"/>
              <w:left w:val="nil"/>
              <w:bottom w:val="single" w:sz="4" w:space="0" w:color="auto"/>
              <w:right w:val="single" w:sz="4" w:space="0" w:color="auto"/>
            </w:tcBorders>
            <w:noWrap/>
            <w:vAlign w:val="bottom"/>
          </w:tcPr>
          <w:p w:rsidR="00C17F6F" w:rsidRPr="00482E7C" w:rsidRDefault="00C17F6F" w:rsidP="00F537E4">
            <w:pPr>
              <w:ind w:left="-141" w:right="-108"/>
              <w:jc w:val="center"/>
              <w:rPr>
                <w:b/>
                <w:sz w:val="22"/>
                <w:szCs w:val="22"/>
              </w:rPr>
            </w:pPr>
          </w:p>
        </w:tc>
        <w:tc>
          <w:tcPr>
            <w:tcW w:w="1276" w:type="dxa"/>
            <w:tcBorders>
              <w:top w:val="nil"/>
              <w:left w:val="nil"/>
              <w:bottom w:val="single" w:sz="4" w:space="0" w:color="auto"/>
              <w:right w:val="single" w:sz="4" w:space="0" w:color="auto"/>
            </w:tcBorders>
            <w:noWrap/>
            <w:vAlign w:val="bottom"/>
          </w:tcPr>
          <w:p w:rsidR="00C17F6F" w:rsidRPr="00482E7C" w:rsidRDefault="00C17F6F" w:rsidP="00F537E4">
            <w:pPr>
              <w:jc w:val="center"/>
              <w:rPr>
                <w:b/>
                <w:sz w:val="22"/>
                <w:szCs w:val="22"/>
              </w:rPr>
            </w:pPr>
            <w:r w:rsidRPr="00482E7C">
              <w:rPr>
                <w:b/>
                <w:sz w:val="22"/>
                <w:szCs w:val="22"/>
              </w:rPr>
              <w:t>366 996,3</w:t>
            </w:r>
          </w:p>
        </w:tc>
        <w:tc>
          <w:tcPr>
            <w:tcW w:w="1134" w:type="dxa"/>
            <w:tcBorders>
              <w:top w:val="nil"/>
              <w:left w:val="nil"/>
              <w:bottom w:val="single" w:sz="4" w:space="0" w:color="auto"/>
              <w:right w:val="single" w:sz="4" w:space="0" w:color="auto"/>
            </w:tcBorders>
            <w:noWrap/>
            <w:vAlign w:val="bottom"/>
          </w:tcPr>
          <w:p w:rsidR="00C17F6F" w:rsidRPr="00482E7C" w:rsidRDefault="00C17F6F" w:rsidP="00F537E4">
            <w:pPr>
              <w:jc w:val="center"/>
              <w:rPr>
                <w:b/>
                <w:sz w:val="22"/>
                <w:szCs w:val="22"/>
              </w:rPr>
            </w:pPr>
            <w:r w:rsidRPr="00482E7C">
              <w:rPr>
                <w:b/>
                <w:sz w:val="22"/>
                <w:szCs w:val="22"/>
              </w:rPr>
              <w:t>401 892,3</w:t>
            </w:r>
          </w:p>
        </w:tc>
        <w:tc>
          <w:tcPr>
            <w:tcW w:w="1148" w:type="dxa"/>
            <w:tcBorders>
              <w:top w:val="nil"/>
              <w:left w:val="nil"/>
              <w:bottom w:val="single" w:sz="4" w:space="0" w:color="auto"/>
              <w:right w:val="single" w:sz="4" w:space="0" w:color="auto"/>
            </w:tcBorders>
            <w:noWrap/>
            <w:vAlign w:val="bottom"/>
          </w:tcPr>
          <w:p w:rsidR="00C17F6F" w:rsidRPr="00482E7C" w:rsidRDefault="00C17F6F" w:rsidP="00F537E4">
            <w:pPr>
              <w:jc w:val="center"/>
              <w:rPr>
                <w:b/>
                <w:sz w:val="22"/>
                <w:szCs w:val="22"/>
              </w:rPr>
            </w:pPr>
            <w:r w:rsidRPr="00482E7C">
              <w:rPr>
                <w:b/>
                <w:sz w:val="22"/>
                <w:szCs w:val="22"/>
              </w:rPr>
              <w:t>389 090,4</w:t>
            </w:r>
          </w:p>
        </w:tc>
        <w:tc>
          <w:tcPr>
            <w:tcW w:w="867" w:type="dxa"/>
            <w:tcBorders>
              <w:top w:val="nil"/>
              <w:left w:val="nil"/>
              <w:bottom w:val="single" w:sz="4" w:space="0" w:color="auto"/>
              <w:right w:val="single" w:sz="4" w:space="0" w:color="auto"/>
            </w:tcBorders>
            <w:noWrap/>
            <w:vAlign w:val="bottom"/>
          </w:tcPr>
          <w:p w:rsidR="00C17F6F" w:rsidRPr="00482E7C" w:rsidRDefault="00C17F6F" w:rsidP="00F537E4">
            <w:pPr>
              <w:jc w:val="center"/>
              <w:rPr>
                <w:b/>
                <w:sz w:val="22"/>
                <w:szCs w:val="22"/>
              </w:rPr>
            </w:pPr>
            <w:r w:rsidRPr="00482E7C">
              <w:rPr>
                <w:b/>
                <w:sz w:val="22"/>
                <w:szCs w:val="22"/>
              </w:rPr>
              <w:t>96,8</w:t>
            </w:r>
          </w:p>
        </w:tc>
        <w:tc>
          <w:tcPr>
            <w:tcW w:w="1080" w:type="dxa"/>
            <w:tcBorders>
              <w:top w:val="nil"/>
              <w:left w:val="nil"/>
              <w:bottom w:val="single" w:sz="4" w:space="0" w:color="auto"/>
              <w:right w:val="single" w:sz="4" w:space="0" w:color="auto"/>
            </w:tcBorders>
            <w:noWrap/>
            <w:vAlign w:val="bottom"/>
          </w:tcPr>
          <w:p w:rsidR="00C17F6F" w:rsidRPr="00482E7C" w:rsidRDefault="00C17F6F" w:rsidP="00F537E4">
            <w:pPr>
              <w:jc w:val="center"/>
              <w:rPr>
                <w:b/>
                <w:sz w:val="22"/>
                <w:szCs w:val="22"/>
              </w:rPr>
            </w:pPr>
            <w:r w:rsidRPr="00482E7C">
              <w:rPr>
                <w:b/>
                <w:sz w:val="22"/>
                <w:szCs w:val="22"/>
              </w:rPr>
              <w:t>100</w:t>
            </w:r>
          </w:p>
        </w:tc>
      </w:tr>
    </w:tbl>
    <w:p w:rsidR="00C17F6F" w:rsidRPr="00970E84" w:rsidRDefault="00C17F6F" w:rsidP="00C17F6F">
      <w:pPr>
        <w:ind w:firstLine="708"/>
        <w:jc w:val="both"/>
        <w:rPr>
          <w:sz w:val="26"/>
          <w:szCs w:val="26"/>
        </w:rPr>
      </w:pPr>
    </w:p>
    <w:p w:rsidR="00C17F6F" w:rsidRPr="00970E84" w:rsidRDefault="00C17F6F" w:rsidP="00C17F6F">
      <w:pPr>
        <w:ind w:firstLine="708"/>
        <w:jc w:val="both"/>
        <w:rPr>
          <w:sz w:val="26"/>
          <w:szCs w:val="26"/>
        </w:rPr>
      </w:pPr>
      <w:r w:rsidRPr="00970E84">
        <w:rPr>
          <w:sz w:val="26"/>
          <w:szCs w:val="26"/>
        </w:rPr>
        <w:t>Как видно из таблицы бюджетные средства в полном объеме (100 %) не освоены ни одним главным распорядителем средств бюджета Куменского района.</w:t>
      </w:r>
    </w:p>
    <w:p w:rsidR="00C17F6F" w:rsidRPr="00970E84" w:rsidRDefault="00C17F6F" w:rsidP="00C17F6F">
      <w:pPr>
        <w:pStyle w:val="aa"/>
        <w:rPr>
          <w:color w:val="000000"/>
          <w:sz w:val="26"/>
          <w:szCs w:val="26"/>
        </w:rPr>
      </w:pPr>
      <w:r w:rsidRPr="00970E84">
        <w:rPr>
          <w:color w:val="000000"/>
          <w:sz w:val="26"/>
          <w:szCs w:val="26"/>
        </w:rPr>
        <w:lastRenderedPageBreak/>
        <w:tab/>
        <w:t>В течение 2021 года в первоочередном порядке осуществлялось финансирование расходов на выплату заработной платы с начислениями, социальные выплаты, оплата продуктов питания, расходы на тепло и электроэнергию, прочие коммунальные услуги, предоставление межбюджетных трансфертов бюджетам поселений.</w:t>
      </w:r>
    </w:p>
    <w:p w:rsidR="00C17F6F" w:rsidRPr="00970E84" w:rsidRDefault="00C17F6F" w:rsidP="00C17F6F">
      <w:pPr>
        <w:pStyle w:val="aa"/>
        <w:rPr>
          <w:sz w:val="26"/>
          <w:szCs w:val="26"/>
        </w:rPr>
      </w:pPr>
      <w:r w:rsidRPr="00970E84">
        <w:rPr>
          <w:color w:val="000000"/>
          <w:sz w:val="26"/>
          <w:szCs w:val="26"/>
        </w:rPr>
        <w:tab/>
      </w:r>
      <w:r w:rsidRPr="00970E84">
        <w:rPr>
          <w:sz w:val="26"/>
          <w:szCs w:val="26"/>
        </w:rPr>
        <w:t>Из резервного фонда администрации района в 2021 году выделено 590,0 тыс. рублей.</w:t>
      </w:r>
    </w:p>
    <w:p w:rsidR="00C17F6F" w:rsidRPr="00970E84" w:rsidRDefault="00C17F6F" w:rsidP="00C17F6F">
      <w:pPr>
        <w:ind w:right="-83" w:firstLine="720"/>
        <w:jc w:val="both"/>
        <w:rPr>
          <w:sz w:val="26"/>
          <w:szCs w:val="26"/>
        </w:rPr>
      </w:pPr>
      <w:r w:rsidRPr="00970E84">
        <w:rPr>
          <w:sz w:val="26"/>
          <w:szCs w:val="26"/>
        </w:rPr>
        <w:t>Отчет об использовании бюджетных ассигнований резервного фонда администрации района за 2021 год представлен в приложении 1 к пояснительной записке.</w:t>
      </w:r>
    </w:p>
    <w:p w:rsidR="00C17F6F" w:rsidRPr="00970E84" w:rsidRDefault="00C17F6F" w:rsidP="00C17F6F">
      <w:pPr>
        <w:ind w:firstLine="708"/>
        <w:jc w:val="both"/>
        <w:rPr>
          <w:sz w:val="26"/>
          <w:szCs w:val="26"/>
        </w:rPr>
      </w:pPr>
      <w:r w:rsidRPr="00970E84">
        <w:rPr>
          <w:sz w:val="26"/>
          <w:szCs w:val="26"/>
        </w:rPr>
        <w:t>Объем дефицита районного бюджета на 2021 год первоначально был утвержден в сумме 7 300,0 тыс. рублей с учетом внесенных в бюджет изменений по концу года запланирован профицит бюджета в сумме 2 306,7 тыс. рублей.</w:t>
      </w:r>
    </w:p>
    <w:p w:rsidR="00C17F6F" w:rsidRPr="00970E84" w:rsidRDefault="00C17F6F" w:rsidP="00C17F6F">
      <w:pPr>
        <w:ind w:firstLine="708"/>
        <w:jc w:val="both"/>
        <w:rPr>
          <w:sz w:val="26"/>
          <w:szCs w:val="26"/>
        </w:rPr>
      </w:pPr>
      <w:r w:rsidRPr="00970E84">
        <w:rPr>
          <w:sz w:val="26"/>
          <w:szCs w:val="26"/>
        </w:rPr>
        <w:t>Бюджет муниципального образования Куменский муниципальный район за 2021 год исполнен с профицитом в объеме 10 830,1 тыс. рублей.</w:t>
      </w:r>
    </w:p>
    <w:p w:rsidR="00C17F6F" w:rsidRPr="00970E84" w:rsidRDefault="00C17F6F" w:rsidP="00C17F6F">
      <w:pPr>
        <w:ind w:firstLine="708"/>
        <w:jc w:val="both"/>
        <w:rPr>
          <w:sz w:val="26"/>
          <w:szCs w:val="26"/>
        </w:rPr>
      </w:pPr>
      <w:r w:rsidRPr="00970E84">
        <w:rPr>
          <w:sz w:val="26"/>
          <w:szCs w:val="26"/>
        </w:rPr>
        <w:t>Объем муниципального долга утвержден решением Куменской районной Думы в сумме 2 981,3 тыс. рублей при утвержденном объеме собственных доходов, без учета налоговых доходов по дополнительным нормативам отчислений от НДФЛ в сумме 119 430,3 тыс. рублей, что соответствует пункту 5 статьи 107 Бюджетного кодекса Российской Федерации. По исполнению бюджета фактический объем муниципального долга на 01.01.2022 г. составил 0,0 тыс. рублей, при фактическом объеме доходов 121 471,3 тыс. рублей.</w:t>
      </w:r>
    </w:p>
    <w:p w:rsidR="00C17F6F" w:rsidRPr="00970E84" w:rsidRDefault="00C17F6F" w:rsidP="00C17F6F">
      <w:pPr>
        <w:jc w:val="both"/>
        <w:rPr>
          <w:sz w:val="26"/>
          <w:szCs w:val="26"/>
        </w:rPr>
      </w:pPr>
      <w:r w:rsidRPr="00970E84">
        <w:rPr>
          <w:sz w:val="26"/>
          <w:szCs w:val="26"/>
        </w:rPr>
        <w:tab/>
        <w:t>Фактический объем расходов на обслуживание муниципального долга в 2021 году составил 157,2 тыс. рублей, что составляет 0,06 процента от произведенных расходов бюджета за исключением объема расходов, которые осуществляются за счет субвенций, что соответствует статье 111 Бюджетного кодекса Российской Федерации.</w:t>
      </w:r>
    </w:p>
    <w:p w:rsidR="00C17F6F" w:rsidRPr="00970E84" w:rsidRDefault="00C17F6F" w:rsidP="00C17F6F">
      <w:pPr>
        <w:jc w:val="both"/>
        <w:rPr>
          <w:sz w:val="26"/>
          <w:szCs w:val="26"/>
        </w:rPr>
      </w:pPr>
      <w:r w:rsidRPr="00970E84">
        <w:rPr>
          <w:sz w:val="26"/>
          <w:szCs w:val="26"/>
        </w:rPr>
        <w:tab/>
        <w:t>В течение 2021 года бюджетом муниципального образования Куменский муниципальный район кредитов кредитных организаций привлечено не было. Обязательства перед кредитными организациями, по полученному кредиту в 2020 году, выполнены в 2021 году своевременно и в полном объеме.</w:t>
      </w:r>
    </w:p>
    <w:p w:rsidR="00C17F6F" w:rsidRPr="00970E84" w:rsidRDefault="00C17F6F" w:rsidP="00C17F6F">
      <w:pPr>
        <w:jc w:val="both"/>
        <w:rPr>
          <w:sz w:val="26"/>
          <w:szCs w:val="26"/>
        </w:rPr>
      </w:pPr>
      <w:r w:rsidRPr="00970E84">
        <w:rPr>
          <w:sz w:val="26"/>
          <w:szCs w:val="26"/>
        </w:rPr>
        <w:tab/>
        <w:t>В 2021 году бюджетом Куменского района бюджетные кредиты из областного бюджета не привлекались.</w:t>
      </w:r>
    </w:p>
    <w:p w:rsidR="00C17F6F" w:rsidRPr="00970E84" w:rsidRDefault="00C17F6F" w:rsidP="00C17F6F">
      <w:pPr>
        <w:jc w:val="both"/>
        <w:rPr>
          <w:sz w:val="26"/>
          <w:szCs w:val="26"/>
        </w:rPr>
      </w:pPr>
      <w:r w:rsidRPr="00970E84">
        <w:rPr>
          <w:sz w:val="26"/>
          <w:szCs w:val="26"/>
        </w:rPr>
        <w:tab/>
        <w:t>Бюджетные кредиты из районного бюджета бюджетам поселений в 2021 году не предоставлялись. Приложение № 3 к пояснительной записке.</w:t>
      </w:r>
    </w:p>
    <w:p w:rsidR="00C17F6F" w:rsidRPr="00970E84" w:rsidRDefault="00C17F6F" w:rsidP="00C17F6F">
      <w:pPr>
        <w:jc w:val="both"/>
        <w:rPr>
          <w:sz w:val="26"/>
          <w:szCs w:val="26"/>
        </w:rPr>
      </w:pPr>
      <w:r w:rsidRPr="00970E84">
        <w:rPr>
          <w:sz w:val="26"/>
          <w:szCs w:val="26"/>
        </w:rPr>
        <w:tab/>
        <w:t xml:space="preserve">Гарантии в 2021 году бюджетом муниципального района не планировались и не предоставлялись. </w:t>
      </w:r>
    </w:p>
    <w:p w:rsidR="00C17F6F" w:rsidRPr="00970E84" w:rsidRDefault="00C17F6F" w:rsidP="00C17F6F">
      <w:pPr>
        <w:ind w:firstLine="708"/>
        <w:jc w:val="both"/>
        <w:rPr>
          <w:sz w:val="26"/>
          <w:szCs w:val="26"/>
        </w:rPr>
      </w:pPr>
      <w:r w:rsidRPr="00970E84">
        <w:rPr>
          <w:sz w:val="26"/>
          <w:szCs w:val="26"/>
        </w:rPr>
        <w:t>Объем и структура муниципального долга по видам долговых обязательств представлены в приложении № 2 к пояснительной записке.</w:t>
      </w:r>
    </w:p>
    <w:p w:rsidR="00C17F6F" w:rsidRPr="00970E84" w:rsidRDefault="00C17F6F" w:rsidP="00C17F6F">
      <w:pPr>
        <w:tabs>
          <w:tab w:val="left" w:pos="-180"/>
        </w:tabs>
        <w:ind w:left="-180"/>
        <w:jc w:val="both"/>
        <w:rPr>
          <w:sz w:val="26"/>
          <w:szCs w:val="26"/>
        </w:rPr>
      </w:pPr>
      <w:r w:rsidRPr="00970E84">
        <w:rPr>
          <w:sz w:val="26"/>
          <w:szCs w:val="26"/>
        </w:rPr>
        <w:tab/>
      </w:r>
      <w:r w:rsidRPr="00970E84">
        <w:rPr>
          <w:sz w:val="26"/>
          <w:szCs w:val="26"/>
        </w:rPr>
        <w:tab/>
        <w:t xml:space="preserve">По состоянию на 01.01.2022 г. муниципальный долг составил 0,0 тыс. рублей, что на 11 000,0 тыс. рублей меньше муниципального долга на 01.01.2021 г. (11 000,0 тыс. рублей). </w:t>
      </w:r>
    </w:p>
    <w:p w:rsidR="00C17F6F" w:rsidRPr="00970E84" w:rsidRDefault="00C17F6F" w:rsidP="00C17F6F">
      <w:pPr>
        <w:tabs>
          <w:tab w:val="left" w:pos="-180"/>
        </w:tabs>
        <w:ind w:left="-180"/>
        <w:jc w:val="both"/>
        <w:rPr>
          <w:sz w:val="26"/>
          <w:szCs w:val="26"/>
        </w:rPr>
      </w:pPr>
      <w:r w:rsidRPr="00970E84">
        <w:rPr>
          <w:sz w:val="26"/>
          <w:szCs w:val="26"/>
        </w:rPr>
        <w:tab/>
      </w:r>
      <w:r w:rsidRPr="00970E84">
        <w:rPr>
          <w:sz w:val="26"/>
          <w:szCs w:val="26"/>
        </w:rPr>
        <w:tab/>
        <w:t>Динамика муниципального долга Куменского района представлена на диаграмме.</w:t>
      </w:r>
    </w:p>
    <w:p w:rsidR="00C17F6F" w:rsidRPr="00970E84" w:rsidRDefault="00C17F6F" w:rsidP="00C17F6F">
      <w:pPr>
        <w:tabs>
          <w:tab w:val="left" w:pos="-180"/>
        </w:tabs>
        <w:ind w:left="-180"/>
        <w:jc w:val="both"/>
        <w:rPr>
          <w:sz w:val="26"/>
          <w:szCs w:val="26"/>
          <w:highlight w:val="yellow"/>
        </w:rPr>
      </w:pPr>
    </w:p>
    <w:p w:rsidR="00C17F6F" w:rsidRPr="00970E84" w:rsidRDefault="00C17F6F" w:rsidP="00C17F6F">
      <w:pPr>
        <w:tabs>
          <w:tab w:val="left" w:pos="-180"/>
        </w:tabs>
        <w:ind w:left="-180"/>
        <w:jc w:val="center"/>
        <w:rPr>
          <w:sz w:val="26"/>
          <w:szCs w:val="26"/>
          <w:highlight w:val="yellow"/>
        </w:rPr>
      </w:pPr>
      <w:r>
        <w:rPr>
          <w:noProof/>
          <w:sz w:val="26"/>
          <w:szCs w:val="26"/>
        </w:rPr>
        <w:lastRenderedPageBreak/>
        <w:drawing>
          <wp:inline distT="0" distB="0" distL="0" distR="0">
            <wp:extent cx="4400550" cy="2038350"/>
            <wp:effectExtent l="0" t="0" r="0" b="0"/>
            <wp:docPr id="130"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17F6F" w:rsidRPr="00970E84" w:rsidRDefault="00C17F6F" w:rsidP="00C17F6F">
      <w:pPr>
        <w:jc w:val="both"/>
        <w:rPr>
          <w:sz w:val="26"/>
          <w:szCs w:val="26"/>
          <w:highlight w:val="yellow"/>
        </w:rPr>
      </w:pPr>
    </w:p>
    <w:p w:rsidR="00C17F6F" w:rsidRPr="00970E84" w:rsidRDefault="00C17F6F" w:rsidP="00C17F6F">
      <w:pPr>
        <w:ind w:firstLine="708"/>
        <w:jc w:val="both"/>
        <w:rPr>
          <w:sz w:val="26"/>
          <w:szCs w:val="26"/>
        </w:rPr>
      </w:pPr>
      <w:r w:rsidRPr="00970E84">
        <w:rPr>
          <w:sz w:val="26"/>
          <w:szCs w:val="26"/>
        </w:rPr>
        <w:t>Просроченная кредиторская задолженность на 01.01.2022 г. по данным бухгалтерского учета отсутствует.</w:t>
      </w:r>
    </w:p>
    <w:p w:rsidR="00C17F6F" w:rsidRPr="00970E84" w:rsidRDefault="00C17F6F" w:rsidP="00C17F6F">
      <w:pPr>
        <w:jc w:val="both"/>
        <w:rPr>
          <w:sz w:val="26"/>
          <w:szCs w:val="26"/>
          <w:highlight w:val="green"/>
        </w:rPr>
      </w:pPr>
      <w:r w:rsidRPr="00970E84">
        <w:rPr>
          <w:sz w:val="26"/>
          <w:szCs w:val="26"/>
        </w:rPr>
        <w:tab/>
        <w:t>Текущая кредиторская задолженность по бюджету муниципального района на 01.01.2021 года 5 735,8 тыс. рублей, на 01.01.2021 г. 8 373,1 тыс. рублей. Увеличение текущей кредиторской задолженности составило 2 637,3 тыс. рублей или 46,0 %.</w:t>
      </w:r>
    </w:p>
    <w:p w:rsidR="00C17F6F" w:rsidRDefault="00C17F6F" w:rsidP="00C17F6F">
      <w:pPr>
        <w:ind w:firstLine="700"/>
        <w:jc w:val="both"/>
        <w:rPr>
          <w:bCs/>
          <w:sz w:val="26"/>
          <w:szCs w:val="26"/>
        </w:rPr>
      </w:pPr>
      <w:r w:rsidRPr="00970E84">
        <w:rPr>
          <w:sz w:val="26"/>
          <w:szCs w:val="26"/>
          <w:highlight w:val="yellow"/>
        </w:rPr>
        <w:tab/>
      </w:r>
      <w:r w:rsidRPr="00970E84">
        <w:rPr>
          <w:bCs/>
          <w:sz w:val="26"/>
          <w:szCs w:val="26"/>
        </w:rPr>
        <w:t xml:space="preserve">Выполнение значения целевого показателя «Средняя заработная плата работников», установленного Соглашениями о реализации мероприятий по повышению заработной платы </w:t>
      </w:r>
      <w:r w:rsidRPr="00970E84">
        <w:rPr>
          <w:sz w:val="26"/>
          <w:szCs w:val="26"/>
        </w:rPr>
        <w:t>отдельных категорий работников, повышение оплаты труда которых предусмотрено Указами Президента Российской Федерации от 07.05.2012 г. № 597 по итогам 2021 года, представлено в таблице:</w:t>
      </w:r>
      <w:r w:rsidRPr="00970E84">
        <w:rPr>
          <w:bCs/>
          <w:sz w:val="26"/>
          <w:szCs w:val="26"/>
        </w:rPr>
        <w:t xml:space="preserve"> </w:t>
      </w:r>
    </w:p>
    <w:p w:rsidR="00C17F6F" w:rsidRPr="00970E84" w:rsidRDefault="00C17F6F" w:rsidP="00C17F6F">
      <w:pPr>
        <w:ind w:firstLine="700"/>
        <w:jc w:val="both"/>
        <w:rPr>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817"/>
        <w:gridCol w:w="1970"/>
        <w:gridCol w:w="1573"/>
        <w:gridCol w:w="1671"/>
      </w:tblGrid>
      <w:tr w:rsidR="00C17F6F" w:rsidRPr="00482E7C" w:rsidTr="00F537E4">
        <w:tc>
          <w:tcPr>
            <w:tcW w:w="540" w:type="dxa"/>
          </w:tcPr>
          <w:p w:rsidR="00C17F6F" w:rsidRPr="00482E7C" w:rsidRDefault="00C17F6F" w:rsidP="00F537E4">
            <w:pPr>
              <w:jc w:val="center"/>
            </w:pPr>
            <w:r w:rsidRPr="00482E7C">
              <w:t>№ п/п</w:t>
            </w:r>
          </w:p>
        </w:tc>
        <w:tc>
          <w:tcPr>
            <w:tcW w:w="3821" w:type="dxa"/>
          </w:tcPr>
          <w:p w:rsidR="00C17F6F" w:rsidRPr="00482E7C" w:rsidRDefault="00C17F6F" w:rsidP="00F537E4">
            <w:pPr>
              <w:jc w:val="center"/>
            </w:pPr>
            <w:r w:rsidRPr="00482E7C">
              <w:t>Наименование показателя</w:t>
            </w:r>
          </w:p>
        </w:tc>
        <w:tc>
          <w:tcPr>
            <w:tcW w:w="1971" w:type="dxa"/>
          </w:tcPr>
          <w:p w:rsidR="00C17F6F" w:rsidRPr="00482E7C" w:rsidRDefault="00C17F6F" w:rsidP="00F537E4">
            <w:pPr>
              <w:jc w:val="center"/>
            </w:pPr>
            <w:r w:rsidRPr="00482E7C">
              <w:t>Средняя заработная плата установленная соглашением о реализации мероприятий по повышению заработной платы, рублей</w:t>
            </w:r>
          </w:p>
        </w:tc>
        <w:tc>
          <w:tcPr>
            <w:tcW w:w="1573" w:type="dxa"/>
          </w:tcPr>
          <w:p w:rsidR="00C17F6F" w:rsidRPr="00482E7C" w:rsidRDefault="00C17F6F" w:rsidP="00F537E4">
            <w:pPr>
              <w:jc w:val="center"/>
            </w:pPr>
            <w:r w:rsidRPr="00482E7C">
              <w:t>Фактический размер средней заработной платы, рублей</w:t>
            </w:r>
          </w:p>
        </w:tc>
        <w:tc>
          <w:tcPr>
            <w:tcW w:w="1672" w:type="dxa"/>
          </w:tcPr>
          <w:p w:rsidR="00C17F6F" w:rsidRPr="00482E7C" w:rsidRDefault="00C17F6F" w:rsidP="00F537E4">
            <w:pPr>
              <w:jc w:val="center"/>
            </w:pPr>
            <w:r w:rsidRPr="00482E7C">
              <w:t>Исполнение соглашения о реализации мероприятий по повышению заработной платы, %</w:t>
            </w:r>
          </w:p>
        </w:tc>
      </w:tr>
      <w:tr w:rsidR="00C17F6F" w:rsidRPr="00482E7C" w:rsidTr="00F537E4">
        <w:tc>
          <w:tcPr>
            <w:tcW w:w="540" w:type="dxa"/>
          </w:tcPr>
          <w:p w:rsidR="00C17F6F" w:rsidRPr="00482E7C" w:rsidRDefault="00C17F6F" w:rsidP="00F537E4">
            <w:pPr>
              <w:jc w:val="center"/>
            </w:pPr>
            <w:r w:rsidRPr="00482E7C">
              <w:t>1.</w:t>
            </w:r>
          </w:p>
        </w:tc>
        <w:tc>
          <w:tcPr>
            <w:tcW w:w="3821" w:type="dxa"/>
          </w:tcPr>
          <w:p w:rsidR="00C17F6F" w:rsidRPr="00482E7C" w:rsidRDefault="00C17F6F" w:rsidP="00F537E4">
            <w:pPr>
              <w:jc w:val="both"/>
            </w:pPr>
            <w:r w:rsidRPr="00482E7C">
              <w:t>Средняя заработная плата педагогических работников муниципальных образовательных организаций общего образования</w:t>
            </w:r>
          </w:p>
        </w:tc>
        <w:tc>
          <w:tcPr>
            <w:tcW w:w="1971" w:type="dxa"/>
          </w:tcPr>
          <w:p w:rsidR="00C17F6F" w:rsidRPr="00482E7C" w:rsidRDefault="00C17F6F" w:rsidP="00F537E4">
            <w:pPr>
              <w:jc w:val="center"/>
            </w:pPr>
            <w:r w:rsidRPr="00482E7C">
              <w:t>32 056,6</w:t>
            </w:r>
          </w:p>
        </w:tc>
        <w:tc>
          <w:tcPr>
            <w:tcW w:w="1573" w:type="dxa"/>
          </w:tcPr>
          <w:p w:rsidR="00C17F6F" w:rsidRPr="00482E7C" w:rsidRDefault="00C17F6F" w:rsidP="00F537E4">
            <w:pPr>
              <w:jc w:val="center"/>
            </w:pPr>
            <w:r w:rsidRPr="00482E7C">
              <w:t>32 056,7</w:t>
            </w:r>
          </w:p>
        </w:tc>
        <w:tc>
          <w:tcPr>
            <w:tcW w:w="1672" w:type="dxa"/>
          </w:tcPr>
          <w:p w:rsidR="00C17F6F" w:rsidRPr="00482E7C" w:rsidRDefault="00C17F6F" w:rsidP="00F537E4">
            <w:pPr>
              <w:jc w:val="center"/>
            </w:pPr>
            <w:r w:rsidRPr="00482E7C">
              <w:t>100</w:t>
            </w:r>
          </w:p>
        </w:tc>
      </w:tr>
      <w:tr w:rsidR="00C17F6F" w:rsidRPr="00482E7C" w:rsidTr="00F537E4">
        <w:tc>
          <w:tcPr>
            <w:tcW w:w="540" w:type="dxa"/>
          </w:tcPr>
          <w:p w:rsidR="00C17F6F" w:rsidRPr="00482E7C" w:rsidRDefault="00C17F6F" w:rsidP="00F537E4">
            <w:pPr>
              <w:jc w:val="center"/>
            </w:pPr>
            <w:r w:rsidRPr="00482E7C">
              <w:t>2.</w:t>
            </w:r>
          </w:p>
        </w:tc>
        <w:tc>
          <w:tcPr>
            <w:tcW w:w="3821" w:type="dxa"/>
          </w:tcPr>
          <w:p w:rsidR="00C17F6F" w:rsidRPr="00482E7C" w:rsidRDefault="00C17F6F" w:rsidP="00F537E4">
            <w:pPr>
              <w:jc w:val="both"/>
            </w:pPr>
            <w:r w:rsidRPr="00482E7C">
              <w:t>Средняя заработная плата педагогических работников муниципальных образовательных организаций дошкольного образования</w:t>
            </w:r>
          </w:p>
        </w:tc>
        <w:tc>
          <w:tcPr>
            <w:tcW w:w="1971" w:type="dxa"/>
          </w:tcPr>
          <w:p w:rsidR="00C17F6F" w:rsidRPr="00482E7C" w:rsidRDefault="00C17F6F" w:rsidP="00F537E4">
            <w:pPr>
              <w:jc w:val="center"/>
            </w:pPr>
            <w:r w:rsidRPr="00482E7C">
              <w:t>32 947,0</w:t>
            </w:r>
          </w:p>
        </w:tc>
        <w:tc>
          <w:tcPr>
            <w:tcW w:w="1573" w:type="dxa"/>
          </w:tcPr>
          <w:p w:rsidR="00C17F6F" w:rsidRPr="00482E7C" w:rsidRDefault="00C17F6F" w:rsidP="00F537E4">
            <w:pPr>
              <w:jc w:val="center"/>
            </w:pPr>
            <w:r w:rsidRPr="00482E7C">
              <w:t>33 573,4</w:t>
            </w:r>
          </w:p>
        </w:tc>
        <w:tc>
          <w:tcPr>
            <w:tcW w:w="1672" w:type="dxa"/>
          </w:tcPr>
          <w:p w:rsidR="00C17F6F" w:rsidRPr="00482E7C" w:rsidRDefault="00C17F6F" w:rsidP="00F537E4">
            <w:pPr>
              <w:jc w:val="center"/>
            </w:pPr>
            <w:r w:rsidRPr="00482E7C">
              <w:t>101,9</w:t>
            </w:r>
          </w:p>
        </w:tc>
      </w:tr>
      <w:tr w:rsidR="00C17F6F" w:rsidRPr="00482E7C" w:rsidTr="00F537E4">
        <w:tc>
          <w:tcPr>
            <w:tcW w:w="540" w:type="dxa"/>
          </w:tcPr>
          <w:p w:rsidR="00C17F6F" w:rsidRPr="00482E7C" w:rsidRDefault="00C17F6F" w:rsidP="00F537E4">
            <w:pPr>
              <w:jc w:val="center"/>
            </w:pPr>
            <w:r w:rsidRPr="00482E7C">
              <w:t>3.</w:t>
            </w:r>
          </w:p>
        </w:tc>
        <w:tc>
          <w:tcPr>
            <w:tcW w:w="3821" w:type="dxa"/>
          </w:tcPr>
          <w:p w:rsidR="00C17F6F" w:rsidRPr="00482E7C" w:rsidRDefault="00C17F6F" w:rsidP="00F537E4">
            <w:pPr>
              <w:jc w:val="both"/>
            </w:pPr>
            <w:r w:rsidRPr="00482E7C">
              <w:t>Средняя заработная плата педагогических работников муниципальных образовательных организаций дополнительного образования в сфере образования</w:t>
            </w:r>
          </w:p>
        </w:tc>
        <w:tc>
          <w:tcPr>
            <w:tcW w:w="1971" w:type="dxa"/>
          </w:tcPr>
          <w:p w:rsidR="00C17F6F" w:rsidRPr="00482E7C" w:rsidRDefault="00C17F6F" w:rsidP="00F537E4">
            <w:pPr>
              <w:jc w:val="center"/>
            </w:pPr>
            <w:r w:rsidRPr="00482E7C">
              <w:t>36 012,0</w:t>
            </w:r>
          </w:p>
        </w:tc>
        <w:tc>
          <w:tcPr>
            <w:tcW w:w="1573" w:type="dxa"/>
          </w:tcPr>
          <w:p w:rsidR="00C17F6F" w:rsidRPr="00482E7C" w:rsidRDefault="00C17F6F" w:rsidP="00F537E4">
            <w:pPr>
              <w:jc w:val="center"/>
            </w:pPr>
            <w:r w:rsidRPr="00482E7C">
              <w:t>36 012,3</w:t>
            </w:r>
          </w:p>
        </w:tc>
        <w:tc>
          <w:tcPr>
            <w:tcW w:w="1672" w:type="dxa"/>
          </w:tcPr>
          <w:p w:rsidR="00C17F6F" w:rsidRPr="00482E7C" w:rsidRDefault="00C17F6F" w:rsidP="00F537E4">
            <w:pPr>
              <w:jc w:val="center"/>
            </w:pPr>
            <w:r w:rsidRPr="00482E7C">
              <w:t>100</w:t>
            </w:r>
          </w:p>
        </w:tc>
      </w:tr>
      <w:tr w:rsidR="00C17F6F" w:rsidRPr="00482E7C" w:rsidTr="00F537E4">
        <w:tc>
          <w:tcPr>
            <w:tcW w:w="540" w:type="dxa"/>
          </w:tcPr>
          <w:p w:rsidR="00C17F6F" w:rsidRPr="00482E7C" w:rsidRDefault="00C17F6F" w:rsidP="00F537E4">
            <w:pPr>
              <w:jc w:val="center"/>
            </w:pPr>
            <w:r w:rsidRPr="00482E7C">
              <w:t>4.</w:t>
            </w:r>
          </w:p>
        </w:tc>
        <w:tc>
          <w:tcPr>
            <w:tcW w:w="3821" w:type="dxa"/>
          </w:tcPr>
          <w:p w:rsidR="00C17F6F" w:rsidRPr="00482E7C" w:rsidRDefault="00C17F6F" w:rsidP="00F537E4">
            <w:pPr>
              <w:jc w:val="both"/>
            </w:pPr>
            <w:r w:rsidRPr="00482E7C">
              <w:t xml:space="preserve">Средняя заработная плата работников муниципальных учреждений культуры </w:t>
            </w:r>
          </w:p>
        </w:tc>
        <w:tc>
          <w:tcPr>
            <w:tcW w:w="1971" w:type="dxa"/>
          </w:tcPr>
          <w:p w:rsidR="00C17F6F" w:rsidRPr="00482E7C" w:rsidRDefault="00C17F6F" w:rsidP="00F537E4">
            <w:pPr>
              <w:jc w:val="center"/>
            </w:pPr>
            <w:r w:rsidRPr="00482E7C">
              <w:t>28 041,5</w:t>
            </w:r>
          </w:p>
        </w:tc>
        <w:tc>
          <w:tcPr>
            <w:tcW w:w="1573" w:type="dxa"/>
          </w:tcPr>
          <w:p w:rsidR="00C17F6F" w:rsidRPr="00482E7C" w:rsidRDefault="00C17F6F" w:rsidP="00F537E4">
            <w:pPr>
              <w:jc w:val="center"/>
            </w:pPr>
            <w:r w:rsidRPr="00482E7C">
              <w:t>28 634,3</w:t>
            </w:r>
          </w:p>
        </w:tc>
        <w:tc>
          <w:tcPr>
            <w:tcW w:w="1672" w:type="dxa"/>
          </w:tcPr>
          <w:p w:rsidR="00C17F6F" w:rsidRPr="00482E7C" w:rsidRDefault="00C17F6F" w:rsidP="00F537E4">
            <w:pPr>
              <w:jc w:val="center"/>
            </w:pPr>
            <w:r w:rsidRPr="00482E7C">
              <w:t>102,1</w:t>
            </w:r>
          </w:p>
        </w:tc>
      </w:tr>
    </w:tbl>
    <w:p w:rsidR="00C17F6F" w:rsidRDefault="00C17F6F" w:rsidP="00C17F6F">
      <w:pPr>
        <w:jc w:val="both"/>
        <w:rPr>
          <w:sz w:val="26"/>
          <w:szCs w:val="26"/>
        </w:rPr>
      </w:pPr>
      <w:r w:rsidRPr="00970E84">
        <w:rPr>
          <w:sz w:val="26"/>
          <w:szCs w:val="26"/>
        </w:rPr>
        <w:tab/>
      </w:r>
    </w:p>
    <w:p w:rsidR="00C17F6F" w:rsidRPr="00970E84" w:rsidRDefault="00C17F6F" w:rsidP="00C17F6F">
      <w:pPr>
        <w:jc w:val="both"/>
        <w:rPr>
          <w:sz w:val="26"/>
          <w:szCs w:val="26"/>
        </w:rPr>
      </w:pPr>
      <w:r>
        <w:rPr>
          <w:sz w:val="26"/>
          <w:szCs w:val="26"/>
        </w:rPr>
        <w:tab/>
      </w:r>
      <w:r w:rsidRPr="00970E84">
        <w:rPr>
          <w:sz w:val="26"/>
          <w:szCs w:val="26"/>
        </w:rPr>
        <w:t>В рамках 17 действующих муниципальных программ исполнение расходов составило 387 627,7 тыс. рублей или 99,6 % от общего объема расходов за исключением расходов на содержание председателя контрольно- счетной комиссии (862,7 тыс. рублей) и расходов на обеспечение проведения выборов депутатов Куменской районной Думы (600,0 тыс. рублей).</w:t>
      </w:r>
    </w:p>
    <w:p w:rsidR="00C17F6F" w:rsidRDefault="00C17F6F" w:rsidP="00C17F6F">
      <w:pPr>
        <w:jc w:val="both"/>
        <w:rPr>
          <w:sz w:val="26"/>
          <w:szCs w:val="26"/>
        </w:rPr>
      </w:pPr>
      <w:r w:rsidRPr="00970E84">
        <w:rPr>
          <w:sz w:val="26"/>
          <w:szCs w:val="26"/>
        </w:rPr>
        <w:tab/>
      </w:r>
    </w:p>
    <w:p w:rsidR="00C17F6F" w:rsidRDefault="00C17F6F" w:rsidP="00C17F6F">
      <w:pPr>
        <w:jc w:val="both"/>
        <w:rPr>
          <w:sz w:val="26"/>
          <w:szCs w:val="26"/>
        </w:rPr>
      </w:pPr>
      <w:r>
        <w:rPr>
          <w:sz w:val="26"/>
          <w:szCs w:val="26"/>
        </w:rPr>
        <w:lastRenderedPageBreak/>
        <w:tab/>
      </w:r>
      <w:r w:rsidRPr="00970E84">
        <w:rPr>
          <w:sz w:val="26"/>
          <w:szCs w:val="26"/>
        </w:rPr>
        <w:t>В 2021 году было реализовано 2 национальных проекта:</w:t>
      </w:r>
    </w:p>
    <w:p w:rsidR="00C17F6F" w:rsidRDefault="00C17F6F" w:rsidP="00C17F6F">
      <w:pPr>
        <w:tabs>
          <w:tab w:val="left" w:pos="902"/>
        </w:tabs>
        <w:jc w:val="both"/>
        <w:rPr>
          <w:sz w:val="26"/>
          <w:szCs w:val="26"/>
        </w:rPr>
      </w:pPr>
      <w:r>
        <w:rPr>
          <w:sz w:val="26"/>
          <w:szCs w:val="26"/>
        </w:rPr>
        <w:t xml:space="preserve">1. </w:t>
      </w:r>
      <w:r w:rsidRPr="00970E84">
        <w:rPr>
          <w:sz w:val="26"/>
          <w:szCs w:val="26"/>
        </w:rPr>
        <w:t>Национальный проект "Образование" (в рамках которого осуществлены расходы на создание в общеобразовательных организациях, расположенных в сельской местности. условий для занятий физической культурой и спортом в сумме 1 049,3 тыс. рублей, расходы на реализацию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естественно-научной и технологической направленности "Точка роста" в сумме 606,2 тыс. рублей);</w:t>
      </w:r>
    </w:p>
    <w:p w:rsidR="00C17F6F" w:rsidRPr="00970E84" w:rsidRDefault="00C17F6F" w:rsidP="00C17F6F">
      <w:pPr>
        <w:tabs>
          <w:tab w:val="left" w:pos="902"/>
        </w:tabs>
        <w:jc w:val="both"/>
        <w:rPr>
          <w:sz w:val="26"/>
          <w:szCs w:val="26"/>
        </w:rPr>
      </w:pPr>
      <w:r>
        <w:rPr>
          <w:sz w:val="26"/>
          <w:szCs w:val="26"/>
        </w:rPr>
        <w:t xml:space="preserve">2. </w:t>
      </w:r>
      <w:r w:rsidRPr="00970E84">
        <w:rPr>
          <w:sz w:val="26"/>
          <w:szCs w:val="26"/>
        </w:rPr>
        <w:t>Национальный проект "Демография"</w:t>
      </w:r>
      <w:r>
        <w:rPr>
          <w:sz w:val="26"/>
          <w:szCs w:val="26"/>
        </w:rPr>
        <w:t xml:space="preserve"> </w:t>
      </w:r>
      <w:r w:rsidRPr="00970E84">
        <w:rPr>
          <w:sz w:val="26"/>
          <w:szCs w:val="26"/>
        </w:rPr>
        <w:t>(в рамках которого осуществлены расходы на</w:t>
      </w:r>
      <w:r>
        <w:rPr>
          <w:sz w:val="26"/>
          <w:szCs w:val="26"/>
        </w:rPr>
        <w:t xml:space="preserve"> г</w:t>
      </w:r>
      <w:r w:rsidRPr="00970E84">
        <w:rPr>
          <w:sz w:val="26"/>
          <w:szCs w:val="26"/>
        </w:rPr>
        <w:t>осударственн</w:t>
      </w:r>
      <w:r>
        <w:rPr>
          <w:sz w:val="26"/>
          <w:szCs w:val="26"/>
        </w:rPr>
        <w:t>ую</w:t>
      </w:r>
      <w:r w:rsidRPr="00970E84">
        <w:rPr>
          <w:sz w:val="26"/>
          <w:szCs w:val="26"/>
        </w:rPr>
        <w:t xml:space="preserve"> поддержк</w:t>
      </w:r>
      <w:r>
        <w:rPr>
          <w:sz w:val="26"/>
          <w:szCs w:val="26"/>
        </w:rPr>
        <w:t>у</w:t>
      </w:r>
      <w:r w:rsidRPr="00970E84">
        <w:rPr>
          <w:sz w:val="26"/>
          <w:szCs w:val="26"/>
        </w:rPr>
        <w:t xml:space="preserve">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r>
        <w:rPr>
          <w:sz w:val="26"/>
          <w:szCs w:val="26"/>
        </w:rPr>
        <w:t xml:space="preserve"> в сумме 1 752,9 тыс. рублей).</w:t>
      </w:r>
    </w:p>
    <w:p w:rsidR="00C17F6F" w:rsidRPr="00482E7C" w:rsidRDefault="00C17F6F" w:rsidP="00C17F6F">
      <w:pPr>
        <w:tabs>
          <w:tab w:val="left" w:pos="902"/>
        </w:tabs>
        <w:rPr>
          <w:sz w:val="26"/>
          <w:szCs w:val="26"/>
        </w:rPr>
      </w:pPr>
    </w:p>
    <w:p w:rsidR="00C17F6F" w:rsidRDefault="00C17F6F" w:rsidP="00C17F6F">
      <w:pPr>
        <w:tabs>
          <w:tab w:val="left" w:pos="902"/>
        </w:tabs>
        <w:rPr>
          <w:sz w:val="26"/>
          <w:szCs w:val="26"/>
        </w:rPr>
      </w:pPr>
    </w:p>
    <w:p w:rsidR="00C17F6F" w:rsidRDefault="00C17F6F" w:rsidP="00C17F6F">
      <w:pPr>
        <w:tabs>
          <w:tab w:val="left" w:pos="902"/>
        </w:tabs>
        <w:rPr>
          <w:sz w:val="26"/>
          <w:szCs w:val="26"/>
        </w:rPr>
      </w:pPr>
    </w:p>
    <w:p w:rsidR="00C17F6F" w:rsidRPr="00970E84" w:rsidRDefault="00C17F6F" w:rsidP="00C17F6F">
      <w:pPr>
        <w:tabs>
          <w:tab w:val="left" w:pos="902"/>
        </w:tabs>
        <w:rPr>
          <w:sz w:val="26"/>
          <w:szCs w:val="26"/>
        </w:rPr>
      </w:pPr>
      <w:r w:rsidRPr="00970E84">
        <w:rPr>
          <w:sz w:val="26"/>
          <w:szCs w:val="26"/>
        </w:rPr>
        <w:t>Заместитель главы администрации,</w:t>
      </w:r>
    </w:p>
    <w:p w:rsidR="00103EB0" w:rsidRDefault="00C17F6F" w:rsidP="00C17F6F">
      <w:pPr>
        <w:tabs>
          <w:tab w:val="left" w:pos="902"/>
        </w:tabs>
        <w:rPr>
          <w:sz w:val="26"/>
          <w:szCs w:val="26"/>
        </w:rPr>
      </w:pPr>
      <w:r w:rsidRPr="00970E84">
        <w:rPr>
          <w:sz w:val="26"/>
          <w:szCs w:val="26"/>
        </w:rPr>
        <w:t>начальник финансового управления</w:t>
      </w:r>
      <w:r w:rsidRPr="00970E84">
        <w:rPr>
          <w:sz w:val="26"/>
          <w:szCs w:val="26"/>
        </w:rPr>
        <w:tab/>
      </w:r>
      <w:r w:rsidRPr="00970E84">
        <w:rPr>
          <w:sz w:val="26"/>
          <w:szCs w:val="26"/>
        </w:rPr>
        <w:tab/>
      </w:r>
      <w:r w:rsidRPr="00970E84">
        <w:rPr>
          <w:sz w:val="26"/>
          <w:szCs w:val="26"/>
        </w:rPr>
        <w:tab/>
      </w:r>
      <w:r w:rsidRPr="00970E84">
        <w:rPr>
          <w:sz w:val="26"/>
          <w:szCs w:val="26"/>
        </w:rPr>
        <w:tab/>
        <w:t>О.В. Медведкова</w:t>
      </w:r>
    </w:p>
    <w:p w:rsidR="00103EB0" w:rsidRDefault="00103EB0">
      <w:pPr>
        <w:spacing w:after="200" w:line="276" w:lineRule="auto"/>
        <w:rPr>
          <w:sz w:val="26"/>
          <w:szCs w:val="26"/>
        </w:rPr>
      </w:pPr>
      <w:r>
        <w:rPr>
          <w:sz w:val="26"/>
          <w:szCs w:val="26"/>
        </w:rPr>
        <w:br w:type="page"/>
      </w:r>
    </w:p>
    <w:tbl>
      <w:tblPr>
        <w:tblW w:w="9180" w:type="dxa"/>
        <w:tblInd w:w="-432" w:type="dxa"/>
        <w:tblLayout w:type="fixed"/>
        <w:tblLook w:val="0000"/>
      </w:tblPr>
      <w:tblGrid>
        <w:gridCol w:w="2700"/>
        <w:gridCol w:w="2520"/>
        <w:gridCol w:w="3960"/>
      </w:tblGrid>
      <w:tr w:rsidR="00103EB0" w:rsidRPr="00270F77" w:rsidTr="00F537E4">
        <w:trPr>
          <w:trHeight w:val="1700"/>
        </w:trPr>
        <w:tc>
          <w:tcPr>
            <w:tcW w:w="2700" w:type="dxa"/>
          </w:tcPr>
          <w:p w:rsidR="00103EB0" w:rsidRPr="00AF0259" w:rsidRDefault="00103EB0" w:rsidP="00F537E4">
            <w:pPr>
              <w:pStyle w:val="1"/>
              <w:tabs>
                <w:tab w:val="left" w:pos="-2410"/>
              </w:tabs>
              <w:ind w:right="743"/>
              <w:jc w:val="center"/>
              <w:rPr>
                <w:b/>
                <w:sz w:val="24"/>
                <w:szCs w:val="24"/>
              </w:rPr>
            </w:pPr>
          </w:p>
          <w:p w:rsidR="00103EB0" w:rsidRDefault="00103EB0" w:rsidP="00F537E4">
            <w:pPr>
              <w:ind w:right="-108"/>
              <w:jc w:val="center"/>
              <w:rPr>
                <w:sz w:val="24"/>
                <w:szCs w:val="24"/>
              </w:rPr>
            </w:pPr>
          </w:p>
          <w:p w:rsidR="00103EB0" w:rsidRDefault="00103EB0" w:rsidP="00F537E4">
            <w:pPr>
              <w:ind w:right="-108"/>
              <w:jc w:val="center"/>
              <w:rPr>
                <w:sz w:val="24"/>
                <w:szCs w:val="24"/>
              </w:rPr>
            </w:pPr>
          </w:p>
          <w:p w:rsidR="00103EB0" w:rsidRDefault="00103EB0" w:rsidP="00F537E4">
            <w:pPr>
              <w:ind w:right="-108"/>
              <w:jc w:val="center"/>
              <w:rPr>
                <w:sz w:val="24"/>
                <w:szCs w:val="24"/>
              </w:rPr>
            </w:pPr>
          </w:p>
          <w:p w:rsidR="00103EB0" w:rsidRPr="00A90607" w:rsidRDefault="00103EB0" w:rsidP="00F537E4">
            <w:pPr>
              <w:tabs>
                <w:tab w:val="left" w:pos="-2410"/>
              </w:tabs>
              <w:ind w:right="-108"/>
              <w:jc w:val="center"/>
              <w:rPr>
                <w:sz w:val="24"/>
                <w:szCs w:val="24"/>
                <w:u w:val="single"/>
              </w:rPr>
            </w:pPr>
          </w:p>
        </w:tc>
        <w:tc>
          <w:tcPr>
            <w:tcW w:w="2520" w:type="dxa"/>
          </w:tcPr>
          <w:p w:rsidR="00103EB0" w:rsidRDefault="00103EB0" w:rsidP="00F537E4">
            <w:pPr>
              <w:pStyle w:val="1"/>
              <w:ind w:firstLine="0"/>
              <w:rPr>
                <w:sz w:val="24"/>
                <w:szCs w:val="24"/>
              </w:rPr>
            </w:pPr>
          </w:p>
          <w:p w:rsidR="00103EB0" w:rsidRDefault="00103EB0" w:rsidP="00F537E4">
            <w:pPr>
              <w:pStyle w:val="1"/>
              <w:ind w:firstLine="0"/>
              <w:rPr>
                <w:sz w:val="24"/>
                <w:szCs w:val="24"/>
              </w:rPr>
            </w:pPr>
          </w:p>
          <w:p w:rsidR="00103EB0" w:rsidRDefault="00103EB0" w:rsidP="00F537E4">
            <w:pPr>
              <w:pStyle w:val="1"/>
              <w:ind w:firstLine="0"/>
              <w:rPr>
                <w:sz w:val="24"/>
                <w:szCs w:val="24"/>
              </w:rPr>
            </w:pPr>
          </w:p>
          <w:p w:rsidR="00103EB0" w:rsidRDefault="00103EB0" w:rsidP="00F537E4">
            <w:pPr>
              <w:pStyle w:val="1"/>
              <w:ind w:firstLine="0"/>
              <w:rPr>
                <w:sz w:val="24"/>
                <w:szCs w:val="24"/>
              </w:rPr>
            </w:pPr>
          </w:p>
          <w:p w:rsidR="00103EB0" w:rsidRDefault="00103EB0" w:rsidP="00F537E4">
            <w:pPr>
              <w:pStyle w:val="1"/>
              <w:ind w:firstLine="0"/>
              <w:rPr>
                <w:sz w:val="24"/>
                <w:szCs w:val="24"/>
              </w:rPr>
            </w:pPr>
          </w:p>
          <w:p w:rsidR="00103EB0" w:rsidRPr="00B567D8" w:rsidRDefault="00103EB0" w:rsidP="00F537E4"/>
          <w:p w:rsidR="00103EB0" w:rsidRPr="00B567D8" w:rsidRDefault="00103EB0" w:rsidP="00F537E4"/>
        </w:tc>
        <w:tc>
          <w:tcPr>
            <w:tcW w:w="3960" w:type="dxa"/>
          </w:tcPr>
          <w:p w:rsidR="00103EB0" w:rsidRDefault="00103EB0" w:rsidP="00F537E4">
            <w:pPr>
              <w:ind w:firstLine="708"/>
              <w:rPr>
                <w:sz w:val="26"/>
                <w:szCs w:val="26"/>
              </w:rPr>
            </w:pPr>
          </w:p>
          <w:p w:rsidR="00103EB0" w:rsidRDefault="00103EB0" w:rsidP="00F537E4">
            <w:pPr>
              <w:ind w:firstLine="708"/>
              <w:rPr>
                <w:sz w:val="26"/>
                <w:szCs w:val="26"/>
              </w:rPr>
            </w:pPr>
            <w:r>
              <w:rPr>
                <w:sz w:val="26"/>
                <w:szCs w:val="26"/>
              </w:rPr>
              <w:t>Приложение 1</w:t>
            </w:r>
          </w:p>
          <w:p w:rsidR="00103EB0" w:rsidRDefault="00103EB0" w:rsidP="00F537E4">
            <w:pPr>
              <w:ind w:firstLine="708"/>
              <w:rPr>
                <w:sz w:val="26"/>
                <w:szCs w:val="26"/>
              </w:rPr>
            </w:pPr>
            <w:r>
              <w:rPr>
                <w:sz w:val="26"/>
                <w:szCs w:val="26"/>
              </w:rPr>
              <w:t>к пояснительной записке</w:t>
            </w:r>
          </w:p>
          <w:p w:rsidR="00103EB0" w:rsidRPr="0007236F" w:rsidRDefault="00103EB0" w:rsidP="00F537E4">
            <w:pPr>
              <w:rPr>
                <w:sz w:val="26"/>
                <w:szCs w:val="26"/>
              </w:rPr>
            </w:pPr>
          </w:p>
        </w:tc>
      </w:tr>
      <w:tr w:rsidR="00103EB0" w:rsidRPr="00270F77" w:rsidTr="00F537E4">
        <w:trPr>
          <w:trHeight w:val="80"/>
        </w:trPr>
        <w:tc>
          <w:tcPr>
            <w:tcW w:w="2700" w:type="dxa"/>
          </w:tcPr>
          <w:p w:rsidR="00103EB0" w:rsidRPr="004A7A7B" w:rsidRDefault="00103EB0" w:rsidP="00F537E4">
            <w:pPr>
              <w:pStyle w:val="1"/>
              <w:tabs>
                <w:tab w:val="left" w:pos="-2410"/>
              </w:tabs>
              <w:ind w:right="743" w:firstLine="0"/>
              <w:rPr>
                <w:b/>
                <w:sz w:val="24"/>
                <w:szCs w:val="24"/>
              </w:rPr>
            </w:pPr>
          </w:p>
        </w:tc>
        <w:tc>
          <w:tcPr>
            <w:tcW w:w="2520" w:type="dxa"/>
          </w:tcPr>
          <w:p w:rsidR="00103EB0" w:rsidRDefault="00103EB0" w:rsidP="00F537E4">
            <w:pPr>
              <w:pStyle w:val="1"/>
              <w:ind w:firstLine="0"/>
              <w:rPr>
                <w:sz w:val="24"/>
                <w:szCs w:val="24"/>
              </w:rPr>
            </w:pPr>
          </w:p>
        </w:tc>
        <w:tc>
          <w:tcPr>
            <w:tcW w:w="3960" w:type="dxa"/>
          </w:tcPr>
          <w:p w:rsidR="00103EB0" w:rsidRDefault="00103EB0" w:rsidP="00F537E4">
            <w:pPr>
              <w:ind w:firstLine="708"/>
              <w:rPr>
                <w:sz w:val="26"/>
                <w:szCs w:val="26"/>
              </w:rPr>
            </w:pPr>
          </w:p>
        </w:tc>
      </w:tr>
    </w:tbl>
    <w:p w:rsidR="00103EB0" w:rsidRPr="005F3298" w:rsidRDefault="00103EB0" w:rsidP="00103EB0">
      <w:pPr>
        <w:jc w:val="center"/>
        <w:rPr>
          <w:b/>
          <w:sz w:val="28"/>
          <w:szCs w:val="28"/>
        </w:rPr>
      </w:pPr>
      <w:r>
        <w:rPr>
          <w:b/>
          <w:sz w:val="28"/>
          <w:szCs w:val="28"/>
        </w:rPr>
        <w:t>О</w:t>
      </w:r>
      <w:r w:rsidRPr="005F3298">
        <w:rPr>
          <w:b/>
          <w:sz w:val="28"/>
          <w:szCs w:val="28"/>
        </w:rPr>
        <w:t>ТЧЕТ</w:t>
      </w:r>
    </w:p>
    <w:p w:rsidR="00103EB0" w:rsidRDefault="00103EB0" w:rsidP="00103EB0">
      <w:pPr>
        <w:ind w:left="-540"/>
        <w:jc w:val="center"/>
        <w:rPr>
          <w:sz w:val="28"/>
          <w:szCs w:val="28"/>
        </w:rPr>
      </w:pPr>
      <w:r w:rsidRPr="00B567D8">
        <w:rPr>
          <w:sz w:val="28"/>
          <w:szCs w:val="28"/>
        </w:rPr>
        <w:t>об использовании бюджетных ассигнований резервного фонда</w:t>
      </w:r>
    </w:p>
    <w:p w:rsidR="00103EB0" w:rsidRDefault="00103EB0" w:rsidP="00103EB0">
      <w:pPr>
        <w:ind w:left="-540"/>
        <w:jc w:val="center"/>
        <w:rPr>
          <w:b/>
          <w:sz w:val="28"/>
          <w:szCs w:val="28"/>
        </w:rPr>
      </w:pPr>
      <w:r w:rsidRPr="005F3298">
        <w:rPr>
          <w:b/>
          <w:sz w:val="28"/>
          <w:szCs w:val="28"/>
        </w:rPr>
        <w:t xml:space="preserve"> админис</w:t>
      </w:r>
      <w:r>
        <w:rPr>
          <w:b/>
          <w:sz w:val="28"/>
          <w:szCs w:val="28"/>
        </w:rPr>
        <w:t>трации Куменского района за 2021</w:t>
      </w:r>
      <w:r w:rsidRPr="005F3298">
        <w:rPr>
          <w:b/>
          <w:sz w:val="28"/>
          <w:szCs w:val="28"/>
        </w:rPr>
        <w:t xml:space="preserve"> год </w:t>
      </w:r>
    </w:p>
    <w:p w:rsidR="00103EB0" w:rsidRPr="005F3298" w:rsidRDefault="00103EB0" w:rsidP="00103EB0">
      <w:pPr>
        <w:ind w:left="-540"/>
        <w:jc w:val="center"/>
        <w:rPr>
          <w:b/>
          <w:sz w:val="28"/>
          <w:szCs w:val="28"/>
        </w:rPr>
      </w:pPr>
    </w:p>
    <w:p w:rsidR="00103EB0" w:rsidRPr="00B567D8" w:rsidRDefault="00103EB0" w:rsidP="00103EB0">
      <w:pPr>
        <w:ind w:left="-540"/>
        <w:jc w:val="both"/>
        <w:rPr>
          <w:sz w:val="24"/>
          <w:szCs w:val="24"/>
        </w:rPr>
      </w:pPr>
      <w:r w:rsidRPr="00B567D8">
        <w:rPr>
          <w:sz w:val="24"/>
          <w:szCs w:val="24"/>
        </w:rPr>
        <w:t>тыс. руб</w:t>
      </w:r>
      <w:r>
        <w:rPr>
          <w:sz w:val="24"/>
          <w:szCs w:val="24"/>
        </w:rPr>
        <w:t>.</w:t>
      </w:r>
    </w:p>
    <w:tbl>
      <w:tblPr>
        <w:tblW w:w="9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1744"/>
        <w:gridCol w:w="1843"/>
        <w:gridCol w:w="1559"/>
        <w:gridCol w:w="1560"/>
        <w:gridCol w:w="1372"/>
      </w:tblGrid>
      <w:tr w:rsidR="00103EB0" w:rsidRPr="00922E88" w:rsidTr="00F537E4">
        <w:trPr>
          <w:trHeight w:val="1421"/>
        </w:trPr>
        <w:tc>
          <w:tcPr>
            <w:tcW w:w="1908" w:type="dxa"/>
          </w:tcPr>
          <w:p w:rsidR="00103EB0" w:rsidRPr="00264830" w:rsidRDefault="00103EB0" w:rsidP="00F537E4">
            <w:pPr>
              <w:jc w:val="center"/>
              <w:rPr>
                <w:b/>
                <w:sz w:val="22"/>
                <w:szCs w:val="22"/>
              </w:rPr>
            </w:pPr>
            <w:r w:rsidRPr="00264830">
              <w:rPr>
                <w:b/>
                <w:sz w:val="22"/>
                <w:szCs w:val="22"/>
              </w:rPr>
              <w:t>Наименование получателя средств резервного фонда</w:t>
            </w:r>
          </w:p>
        </w:tc>
        <w:tc>
          <w:tcPr>
            <w:tcW w:w="1744" w:type="dxa"/>
          </w:tcPr>
          <w:p w:rsidR="00103EB0" w:rsidRPr="00264830" w:rsidRDefault="00103EB0" w:rsidP="00F537E4">
            <w:pPr>
              <w:jc w:val="center"/>
              <w:rPr>
                <w:b/>
                <w:sz w:val="22"/>
                <w:szCs w:val="22"/>
              </w:rPr>
            </w:pPr>
            <w:r w:rsidRPr="00264830">
              <w:rPr>
                <w:b/>
                <w:sz w:val="22"/>
                <w:szCs w:val="22"/>
              </w:rPr>
              <w:t>Дата выделения средств резервного фонда</w:t>
            </w:r>
          </w:p>
        </w:tc>
        <w:tc>
          <w:tcPr>
            <w:tcW w:w="1843" w:type="dxa"/>
          </w:tcPr>
          <w:p w:rsidR="00103EB0" w:rsidRPr="00264830" w:rsidRDefault="00103EB0" w:rsidP="00F537E4">
            <w:pPr>
              <w:jc w:val="center"/>
              <w:rPr>
                <w:b/>
                <w:sz w:val="22"/>
                <w:szCs w:val="22"/>
              </w:rPr>
            </w:pPr>
            <w:r w:rsidRPr="00264830">
              <w:rPr>
                <w:b/>
                <w:sz w:val="22"/>
                <w:szCs w:val="22"/>
              </w:rPr>
              <w:t>Цель предоставления средств резервного фонда</w:t>
            </w:r>
          </w:p>
        </w:tc>
        <w:tc>
          <w:tcPr>
            <w:tcW w:w="1559" w:type="dxa"/>
          </w:tcPr>
          <w:p w:rsidR="00103EB0" w:rsidRPr="00264830" w:rsidRDefault="00103EB0" w:rsidP="00F537E4">
            <w:pPr>
              <w:jc w:val="center"/>
              <w:rPr>
                <w:b/>
                <w:sz w:val="22"/>
                <w:szCs w:val="22"/>
              </w:rPr>
            </w:pPr>
            <w:r w:rsidRPr="00264830">
              <w:rPr>
                <w:b/>
                <w:sz w:val="22"/>
                <w:szCs w:val="22"/>
              </w:rPr>
              <w:t>Выделенная сумма</w:t>
            </w:r>
          </w:p>
        </w:tc>
        <w:tc>
          <w:tcPr>
            <w:tcW w:w="1560" w:type="dxa"/>
          </w:tcPr>
          <w:p w:rsidR="00103EB0" w:rsidRPr="00264830" w:rsidRDefault="00103EB0" w:rsidP="00F537E4">
            <w:pPr>
              <w:jc w:val="center"/>
              <w:rPr>
                <w:b/>
                <w:sz w:val="22"/>
                <w:szCs w:val="22"/>
              </w:rPr>
            </w:pPr>
            <w:r w:rsidRPr="00264830">
              <w:rPr>
                <w:b/>
                <w:sz w:val="22"/>
                <w:szCs w:val="22"/>
              </w:rPr>
              <w:t>Фактически израсходованная сумма</w:t>
            </w:r>
          </w:p>
        </w:tc>
        <w:tc>
          <w:tcPr>
            <w:tcW w:w="1372" w:type="dxa"/>
          </w:tcPr>
          <w:p w:rsidR="00103EB0" w:rsidRPr="00264830" w:rsidRDefault="00103EB0" w:rsidP="00F537E4">
            <w:pPr>
              <w:jc w:val="center"/>
              <w:rPr>
                <w:b/>
                <w:sz w:val="22"/>
                <w:szCs w:val="22"/>
              </w:rPr>
            </w:pPr>
            <w:r w:rsidRPr="00264830">
              <w:rPr>
                <w:b/>
                <w:sz w:val="22"/>
                <w:szCs w:val="22"/>
              </w:rPr>
              <w:t>Остаток средств резервного фонда на 01.01.20</w:t>
            </w:r>
            <w:r>
              <w:rPr>
                <w:b/>
                <w:sz w:val="22"/>
                <w:szCs w:val="22"/>
              </w:rPr>
              <w:t>22</w:t>
            </w:r>
          </w:p>
        </w:tc>
      </w:tr>
      <w:tr w:rsidR="00103EB0" w:rsidTr="00F537E4">
        <w:trPr>
          <w:trHeight w:val="1421"/>
        </w:trPr>
        <w:tc>
          <w:tcPr>
            <w:tcW w:w="1908" w:type="dxa"/>
            <w:tcBorders>
              <w:top w:val="single" w:sz="4" w:space="0" w:color="auto"/>
              <w:left w:val="single" w:sz="4" w:space="0" w:color="auto"/>
              <w:bottom w:val="single" w:sz="4" w:space="0" w:color="auto"/>
              <w:right w:val="single" w:sz="4" w:space="0" w:color="auto"/>
            </w:tcBorders>
          </w:tcPr>
          <w:p w:rsidR="00103EB0" w:rsidRPr="00E90C2A" w:rsidRDefault="00103EB0" w:rsidP="00F537E4">
            <w:pPr>
              <w:jc w:val="center"/>
              <w:rPr>
                <w:bCs/>
                <w:sz w:val="22"/>
                <w:szCs w:val="22"/>
              </w:rPr>
            </w:pPr>
            <w:r w:rsidRPr="00E90C2A">
              <w:rPr>
                <w:bCs/>
                <w:sz w:val="22"/>
                <w:szCs w:val="22"/>
              </w:rPr>
              <w:t>Администрация Большеперелазского сельского поселения</w:t>
            </w:r>
          </w:p>
        </w:tc>
        <w:tc>
          <w:tcPr>
            <w:tcW w:w="1744" w:type="dxa"/>
            <w:tcBorders>
              <w:top w:val="single" w:sz="4" w:space="0" w:color="auto"/>
              <w:left w:val="single" w:sz="4" w:space="0" w:color="auto"/>
              <w:bottom w:val="single" w:sz="4" w:space="0" w:color="auto"/>
              <w:right w:val="single" w:sz="4" w:space="0" w:color="auto"/>
            </w:tcBorders>
          </w:tcPr>
          <w:p w:rsidR="00103EB0" w:rsidRPr="00E90C2A" w:rsidRDefault="00103EB0" w:rsidP="00F537E4">
            <w:pPr>
              <w:jc w:val="center"/>
              <w:rPr>
                <w:bCs/>
                <w:sz w:val="22"/>
                <w:szCs w:val="22"/>
              </w:rPr>
            </w:pPr>
            <w:r>
              <w:rPr>
                <w:bCs/>
                <w:sz w:val="22"/>
                <w:szCs w:val="22"/>
              </w:rPr>
              <w:t>22.11.2021</w:t>
            </w:r>
          </w:p>
        </w:tc>
        <w:tc>
          <w:tcPr>
            <w:tcW w:w="1843" w:type="dxa"/>
            <w:tcBorders>
              <w:top w:val="single" w:sz="4" w:space="0" w:color="auto"/>
              <w:left w:val="single" w:sz="4" w:space="0" w:color="auto"/>
              <w:bottom w:val="single" w:sz="4" w:space="0" w:color="auto"/>
              <w:right w:val="single" w:sz="4" w:space="0" w:color="auto"/>
            </w:tcBorders>
          </w:tcPr>
          <w:p w:rsidR="00103EB0" w:rsidRPr="00E90C2A" w:rsidRDefault="00103EB0" w:rsidP="00F537E4">
            <w:pPr>
              <w:jc w:val="center"/>
              <w:rPr>
                <w:bCs/>
                <w:sz w:val="22"/>
                <w:szCs w:val="22"/>
              </w:rPr>
            </w:pPr>
            <w:r w:rsidRPr="00E90C2A">
              <w:rPr>
                <w:bCs/>
                <w:sz w:val="22"/>
                <w:szCs w:val="22"/>
              </w:rPr>
              <w:t>На непредвиденные расходы для частичного покрытия расходов на предупреждение аварийн</w:t>
            </w:r>
            <w:r>
              <w:rPr>
                <w:bCs/>
                <w:sz w:val="22"/>
                <w:szCs w:val="22"/>
              </w:rPr>
              <w:t>ых</w:t>
            </w:r>
            <w:r w:rsidRPr="00E90C2A">
              <w:rPr>
                <w:bCs/>
                <w:sz w:val="22"/>
                <w:szCs w:val="22"/>
              </w:rPr>
              <w:t xml:space="preserve"> ситуаци</w:t>
            </w:r>
            <w:r>
              <w:rPr>
                <w:bCs/>
                <w:sz w:val="22"/>
                <w:szCs w:val="22"/>
              </w:rPr>
              <w:t>й</w:t>
            </w:r>
            <w:r w:rsidRPr="00E90C2A">
              <w:rPr>
                <w:bCs/>
                <w:sz w:val="22"/>
                <w:szCs w:val="22"/>
              </w:rPr>
              <w:t xml:space="preserve"> на территории поселения для </w:t>
            </w:r>
            <w:r>
              <w:rPr>
                <w:bCs/>
                <w:sz w:val="22"/>
                <w:szCs w:val="22"/>
              </w:rPr>
              <w:t>приобретения топлива (каменного угля) для котельной</w:t>
            </w:r>
            <w:r w:rsidRPr="00E90C2A">
              <w:rPr>
                <w:bCs/>
                <w:sz w:val="22"/>
                <w:szCs w:val="22"/>
              </w:rPr>
              <w:t xml:space="preserve"> в д. Большой Перелаз</w:t>
            </w:r>
          </w:p>
        </w:tc>
        <w:tc>
          <w:tcPr>
            <w:tcW w:w="1559" w:type="dxa"/>
            <w:tcBorders>
              <w:top w:val="single" w:sz="4" w:space="0" w:color="auto"/>
              <w:left w:val="single" w:sz="4" w:space="0" w:color="auto"/>
              <w:bottom w:val="single" w:sz="4" w:space="0" w:color="auto"/>
              <w:right w:val="single" w:sz="4" w:space="0" w:color="auto"/>
            </w:tcBorders>
          </w:tcPr>
          <w:p w:rsidR="00103EB0" w:rsidRPr="00E90C2A" w:rsidRDefault="00103EB0" w:rsidP="00F537E4">
            <w:pPr>
              <w:jc w:val="center"/>
              <w:rPr>
                <w:bCs/>
                <w:sz w:val="22"/>
                <w:szCs w:val="22"/>
              </w:rPr>
            </w:pPr>
            <w:r>
              <w:rPr>
                <w:bCs/>
                <w:sz w:val="22"/>
                <w:szCs w:val="22"/>
              </w:rPr>
              <w:t>590,0</w:t>
            </w:r>
          </w:p>
        </w:tc>
        <w:tc>
          <w:tcPr>
            <w:tcW w:w="1560" w:type="dxa"/>
            <w:tcBorders>
              <w:top w:val="single" w:sz="4" w:space="0" w:color="auto"/>
              <w:left w:val="single" w:sz="4" w:space="0" w:color="auto"/>
              <w:bottom w:val="single" w:sz="4" w:space="0" w:color="auto"/>
              <w:right w:val="single" w:sz="4" w:space="0" w:color="auto"/>
            </w:tcBorders>
          </w:tcPr>
          <w:p w:rsidR="00103EB0" w:rsidRPr="00C43A3E" w:rsidRDefault="00103EB0" w:rsidP="00F537E4">
            <w:pPr>
              <w:jc w:val="center"/>
              <w:rPr>
                <w:bCs/>
                <w:sz w:val="22"/>
                <w:szCs w:val="22"/>
                <w:lang w:val="en-US"/>
              </w:rPr>
            </w:pPr>
            <w:r>
              <w:rPr>
                <w:bCs/>
                <w:sz w:val="22"/>
                <w:szCs w:val="22"/>
              </w:rPr>
              <w:t>590,0</w:t>
            </w:r>
          </w:p>
        </w:tc>
        <w:tc>
          <w:tcPr>
            <w:tcW w:w="1372" w:type="dxa"/>
            <w:tcBorders>
              <w:top w:val="single" w:sz="4" w:space="0" w:color="auto"/>
              <w:left w:val="single" w:sz="4" w:space="0" w:color="auto"/>
              <w:bottom w:val="single" w:sz="4" w:space="0" w:color="auto"/>
              <w:right w:val="single" w:sz="4" w:space="0" w:color="auto"/>
            </w:tcBorders>
          </w:tcPr>
          <w:p w:rsidR="00103EB0" w:rsidRPr="00C43A3E" w:rsidRDefault="00103EB0" w:rsidP="00F537E4">
            <w:pPr>
              <w:jc w:val="center"/>
              <w:rPr>
                <w:bCs/>
                <w:sz w:val="22"/>
                <w:szCs w:val="22"/>
              </w:rPr>
            </w:pPr>
            <w:r>
              <w:rPr>
                <w:bCs/>
                <w:sz w:val="22"/>
                <w:szCs w:val="22"/>
                <w:lang w:val="en-US"/>
              </w:rPr>
              <w:t>201</w:t>
            </w:r>
            <w:r>
              <w:rPr>
                <w:bCs/>
                <w:sz w:val="22"/>
                <w:szCs w:val="22"/>
              </w:rPr>
              <w:t>,0</w:t>
            </w:r>
          </w:p>
        </w:tc>
      </w:tr>
    </w:tbl>
    <w:p w:rsidR="00103EB0" w:rsidRDefault="00103EB0" w:rsidP="00103EB0">
      <w:pPr>
        <w:jc w:val="both"/>
        <w:rPr>
          <w:sz w:val="28"/>
          <w:szCs w:val="28"/>
        </w:rPr>
      </w:pPr>
    </w:p>
    <w:p w:rsidR="00103EB0" w:rsidRDefault="00103EB0" w:rsidP="00103EB0">
      <w:pPr>
        <w:jc w:val="both"/>
        <w:rPr>
          <w:sz w:val="28"/>
          <w:szCs w:val="28"/>
        </w:rPr>
      </w:pPr>
    </w:p>
    <w:p w:rsidR="00103EB0" w:rsidRDefault="00103EB0" w:rsidP="00103EB0">
      <w:pPr>
        <w:rPr>
          <w:sz w:val="28"/>
          <w:szCs w:val="28"/>
        </w:rPr>
      </w:pPr>
    </w:p>
    <w:p w:rsidR="00103EB0" w:rsidRDefault="00103EB0" w:rsidP="00103EB0">
      <w:pPr>
        <w:rPr>
          <w:sz w:val="28"/>
          <w:szCs w:val="28"/>
        </w:rPr>
      </w:pPr>
    </w:p>
    <w:p w:rsidR="00103EB0" w:rsidRDefault="00103EB0" w:rsidP="00103EB0">
      <w:pPr>
        <w:rPr>
          <w:sz w:val="28"/>
          <w:szCs w:val="28"/>
        </w:rPr>
      </w:pPr>
    </w:p>
    <w:p w:rsidR="00103EB0" w:rsidRDefault="00103EB0" w:rsidP="00103EB0">
      <w:pPr>
        <w:rPr>
          <w:sz w:val="28"/>
          <w:szCs w:val="28"/>
        </w:rPr>
      </w:pPr>
      <w:r>
        <w:rPr>
          <w:sz w:val="28"/>
          <w:szCs w:val="28"/>
        </w:rPr>
        <w:t>Заместитель главы администрации района</w:t>
      </w:r>
    </w:p>
    <w:p w:rsidR="00103EB0" w:rsidRDefault="00103EB0" w:rsidP="00103EB0">
      <w:pPr>
        <w:rPr>
          <w:sz w:val="28"/>
          <w:szCs w:val="28"/>
        </w:rPr>
      </w:pPr>
      <w:r>
        <w:rPr>
          <w:sz w:val="28"/>
          <w:szCs w:val="28"/>
        </w:rPr>
        <w:t>начальник финансового управления</w:t>
      </w:r>
      <w:r>
        <w:rPr>
          <w:sz w:val="28"/>
          <w:szCs w:val="28"/>
        </w:rPr>
        <w:tab/>
      </w:r>
      <w:r>
        <w:rPr>
          <w:sz w:val="28"/>
          <w:szCs w:val="28"/>
        </w:rPr>
        <w:tab/>
      </w:r>
      <w:r>
        <w:rPr>
          <w:sz w:val="28"/>
          <w:szCs w:val="28"/>
        </w:rPr>
        <w:tab/>
      </w:r>
      <w:r>
        <w:rPr>
          <w:sz w:val="28"/>
          <w:szCs w:val="28"/>
        </w:rPr>
        <w:tab/>
        <w:t>О.В. Медведкова</w:t>
      </w:r>
    </w:p>
    <w:p w:rsidR="00103EB0" w:rsidRDefault="00103EB0">
      <w:pPr>
        <w:spacing w:after="200" w:line="276" w:lineRule="auto"/>
        <w:rPr>
          <w:sz w:val="26"/>
          <w:szCs w:val="26"/>
        </w:rPr>
      </w:pPr>
      <w:r>
        <w:rPr>
          <w:sz w:val="26"/>
          <w:szCs w:val="26"/>
        </w:rPr>
        <w:br w:type="page"/>
      </w:r>
    </w:p>
    <w:tbl>
      <w:tblPr>
        <w:tblW w:w="9180" w:type="dxa"/>
        <w:tblInd w:w="-432" w:type="dxa"/>
        <w:tblLayout w:type="fixed"/>
        <w:tblLook w:val="0000"/>
      </w:tblPr>
      <w:tblGrid>
        <w:gridCol w:w="2700"/>
        <w:gridCol w:w="2520"/>
        <w:gridCol w:w="3960"/>
      </w:tblGrid>
      <w:tr w:rsidR="00103EB0" w:rsidRPr="00270F77" w:rsidTr="00F537E4">
        <w:trPr>
          <w:trHeight w:val="566"/>
        </w:trPr>
        <w:tc>
          <w:tcPr>
            <w:tcW w:w="2700" w:type="dxa"/>
          </w:tcPr>
          <w:p w:rsidR="00103EB0" w:rsidRPr="00AF0259" w:rsidRDefault="00103EB0" w:rsidP="00F537E4">
            <w:pPr>
              <w:pStyle w:val="1"/>
              <w:tabs>
                <w:tab w:val="left" w:pos="-2410"/>
              </w:tabs>
              <w:ind w:right="743"/>
              <w:jc w:val="center"/>
              <w:rPr>
                <w:b/>
                <w:sz w:val="24"/>
                <w:szCs w:val="24"/>
              </w:rPr>
            </w:pPr>
          </w:p>
          <w:p w:rsidR="00103EB0" w:rsidRDefault="00103EB0" w:rsidP="00F537E4">
            <w:pPr>
              <w:ind w:right="-108"/>
              <w:jc w:val="center"/>
              <w:rPr>
                <w:sz w:val="24"/>
                <w:szCs w:val="24"/>
              </w:rPr>
            </w:pPr>
          </w:p>
          <w:p w:rsidR="00103EB0" w:rsidRDefault="00103EB0" w:rsidP="00F537E4">
            <w:pPr>
              <w:ind w:right="-108"/>
              <w:jc w:val="center"/>
              <w:rPr>
                <w:sz w:val="24"/>
                <w:szCs w:val="24"/>
              </w:rPr>
            </w:pPr>
          </w:p>
          <w:p w:rsidR="00103EB0" w:rsidRDefault="00103EB0" w:rsidP="00F537E4">
            <w:pPr>
              <w:ind w:right="-108"/>
              <w:jc w:val="center"/>
              <w:rPr>
                <w:sz w:val="24"/>
                <w:szCs w:val="24"/>
              </w:rPr>
            </w:pPr>
          </w:p>
          <w:p w:rsidR="00103EB0" w:rsidRPr="00A90607" w:rsidRDefault="00103EB0" w:rsidP="00F537E4">
            <w:pPr>
              <w:tabs>
                <w:tab w:val="left" w:pos="-2410"/>
              </w:tabs>
              <w:ind w:right="-108"/>
              <w:jc w:val="center"/>
              <w:rPr>
                <w:sz w:val="24"/>
                <w:szCs w:val="24"/>
                <w:u w:val="single"/>
              </w:rPr>
            </w:pPr>
          </w:p>
        </w:tc>
        <w:tc>
          <w:tcPr>
            <w:tcW w:w="2520" w:type="dxa"/>
          </w:tcPr>
          <w:p w:rsidR="00103EB0" w:rsidRDefault="00103EB0" w:rsidP="00F537E4">
            <w:pPr>
              <w:pStyle w:val="1"/>
              <w:ind w:firstLine="0"/>
              <w:rPr>
                <w:sz w:val="24"/>
                <w:szCs w:val="24"/>
              </w:rPr>
            </w:pPr>
          </w:p>
          <w:p w:rsidR="00103EB0" w:rsidRDefault="00103EB0" w:rsidP="00F537E4">
            <w:pPr>
              <w:pStyle w:val="1"/>
              <w:ind w:firstLine="0"/>
              <w:rPr>
                <w:sz w:val="24"/>
                <w:szCs w:val="24"/>
              </w:rPr>
            </w:pPr>
          </w:p>
          <w:p w:rsidR="00103EB0" w:rsidRDefault="00103EB0" w:rsidP="00F537E4">
            <w:pPr>
              <w:pStyle w:val="1"/>
              <w:ind w:firstLine="0"/>
              <w:rPr>
                <w:sz w:val="24"/>
                <w:szCs w:val="24"/>
              </w:rPr>
            </w:pPr>
          </w:p>
          <w:p w:rsidR="00103EB0" w:rsidRDefault="00103EB0" w:rsidP="00F537E4">
            <w:pPr>
              <w:pStyle w:val="1"/>
              <w:ind w:firstLine="0"/>
              <w:rPr>
                <w:sz w:val="24"/>
                <w:szCs w:val="24"/>
              </w:rPr>
            </w:pPr>
          </w:p>
          <w:p w:rsidR="00103EB0" w:rsidRPr="00270F77" w:rsidRDefault="00103EB0" w:rsidP="00F537E4">
            <w:pPr>
              <w:pStyle w:val="1"/>
              <w:ind w:firstLine="0"/>
              <w:rPr>
                <w:sz w:val="24"/>
                <w:szCs w:val="24"/>
              </w:rPr>
            </w:pPr>
          </w:p>
        </w:tc>
        <w:tc>
          <w:tcPr>
            <w:tcW w:w="3960" w:type="dxa"/>
          </w:tcPr>
          <w:p w:rsidR="00103EB0" w:rsidRDefault="00103EB0" w:rsidP="00F537E4">
            <w:pPr>
              <w:ind w:firstLine="708"/>
              <w:rPr>
                <w:sz w:val="26"/>
                <w:szCs w:val="26"/>
              </w:rPr>
            </w:pPr>
            <w:r>
              <w:rPr>
                <w:sz w:val="26"/>
                <w:szCs w:val="26"/>
              </w:rPr>
              <w:t>Приложение № 2</w:t>
            </w:r>
          </w:p>
          <w:p w:rsidR="00103EB0" w:rsidRDefault="00103EB0" w:rsidP="00F537E4">
            <w:pPr>
              <w:ind w:firstLine="708"/>
              <w:rPr>
                <w:sz w:val="26"/>
                <w:szCs w:val="26"/>
              </w:rPr>
            </w:pPr>
            <w:r>
              <w:rPr>
                <w:sz w:val="26"/>
                <w:szCs w:val="26"/>
              </w:rPr>
              <w:t>к пояснительной записке</w:t>
            </w:r>
          </w:p>
          <w:p w:rsidR="00103EB0" w:rsidRPr="0007236F" w:rsidRDefault="00103EB0" w:rsidP="00F537E4">
            <w:pPr>
              <w:rPr>
                <w:sz w:val="26"/>
                <w:szCs w:val="26"/>
              </w:rPr>
            </w:pPr>
          </w:p>
        </w:tc>
      </w:tr>
    </w:tbl>
    <w:p w:rsidR="00103EB0" w:rsidRPr="005F3298" w:rsidRDefault="00103EB0" w:rsidP="00103EB0">
      <w:pPr>
        <w:ind w:left="-540"/>
        <w:rPr>
          <w:sz w:val="28"/>
          <w:szCs w:val="28"/>
        </w:rPr>
      </w:pPr>
    </w:p>
    <w:p w:rsidR="00103EB0" w:rsidRPr="00571626" w:rsidRDefault="00103EB0" w:rsidP="00103EB0">
      <w:pPr>
        <w:tabs>
          <w:tab w:val="left" w:pos="0"/>
        </w:tabs>
        <w:jc w:val="center"/>
        <w:rPr>
          <w:b/>
          <w:sz w:val="28"/>
          <w:szCs w:val="28"/>
        </w:rPr>
      </w:pPr>
      <w:r w:rsidRPr="00571626">
        <w:rPr>
          <w:b/>
          <w:sz w:val="28"/>
          <w:szCs w:val="28"/>
        </w:rPr>
        <w:t>ОТЧЕТ</w:t>
      </w:r>
    </w:p>
    <w:p w:rsidR="00103EB0" w:rsidRPr="00571626" w:rsidRDefault="00103EB0" w:rsidP="00103EB0">
      <w:pPr>
        <w:tabs>
          <w:tab w:val="left" w:pos="0"/>
        </w:tabs>
        <w:jc w:val="center"/>
        <w:rPr>
          <w:b/>
          <w:sz w:val="28"/>
          <w:szCs w:val="28"/>
        </w:rPr>
      </w:pPr>
      <w:r w:rsidRPr="00571626">
        <w:rPr>
          <w:b/>
          <w:sz w:val="28"/>
          <w:szCs w:val="28"/>
        </w:rPr>
        <w:t>о состоянии муниципального внутреннего долга</w:t>
      </w:r>
      <w:r w:rsidR="00236023">
        <w:rPr>
          <w:b/>
          <w:sz w:val="28"/>
          <w:szCs w:val="28"/>
        </w:rPr>
        <w:t xml:space="preserve"> </w:t>
      </w:r>
      <w:r w:rsidRPr="00571626">
        <w:rPr>
          <w:b/>
          <w:sz w:val="28"/>
          <w:szCs w:val="28"/>
        </w:rPr>
        <w:t>за 20</w:t>
      </w:r>
      <w:r w:rsidRPr="00F12EAF">
        <w:rPr>
          <w:b/>
          <w:sz w:val="28"/>
          <w:szCs w:val="28"/>
        </w:rPr>
        <w:t>2</w:t>
      </w:r>
      <w:r>
        <w:rPr>
          <w:b/>
          <w:sz w:val="28"/>
          <w:szCs w:val="28"/>
        </w:rPr>
        <w:t>1</w:t>
      </w:r>
      <w:r w:rsidRPr="00571626">
        <w:rPr>
          <w:b/>
          <w:sz w:val="28"/>
          <w:szCs w:val="28"/>
        </w:rPr>
        <w:t xml:space="preserve">год </w:t>
      </w:r>
    </w:p>
    <w:p w:rsidR="00103EB0" w:rsidRPr="00301603" w:rsidRDefault="00103EB0" w:rsidP="00103EB0">
      <w:pPr>
        <w:tabs>
          <w:tab w:val="left" w:pos="0"/>
        </w:tabs>
        <w:jc w:val="center"/>
        <w:rPr>
          <w:sz w:val="28"/>
          <w:szCs w:val="28"/>
        </w:rPr>
      </w:pPr>
    </w:p>
    <w:p w:rsidR="00103EB0" w:rsidRDefault="00103EB0" w:rsidP="00103EB0">
      <w:pPr>
        <w:tabs>
          <w:tab w:val="left" w:pos="0"/>
        </w:tabs>
        <w:jc w:val="center"/>
        <w:rPr>
          <w:sz w:val="28"/>
          <w:szCs w:val="28"/>
        </w:rPr>
      </w:pPr>
      <w:r>
        <w:rPr>
          <w:sz w:val="26"/>
          <w:szCs w:val="26"/>
        </w:rPr>
        <w:t>тыс. руб.</w:t>
      </w:r>
      <w:r>
        <w:rPr>
          <w:sz w:val="26"/>
          <w:szCs w:val="26"/>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1417"/>
        <w:gridCol w:w="1998"/>
        <w:gridCol w:w="1404"/>
        <w:gridCol w:w="1332"/>
        <w:gridCol w:w="1645"/>
      </w:tblGrid>
      <w:tr w:rsidR="00103EB0" w:rsidRPr="00301603" w:rsidTr="00F537E4">
        <w:tc>
          <w:tcPr>
            <w:tcW w:w="2093" w:type="dxa"/>
          </w:tcPr>
          <w:p w:rsidR="00103EB0" w:rsidRPr="00571626" w:rsidRDefault="00103EB0" w:rsidP="00F537E4">
            <w:pPr>
              <w:ind w:right="-108"/>
              <w:jc w:val="center"/>
              <w:rPr>
                <w:b/>
                <w:sz w:val="24"/>
                <w:szCs w:val="24"/>
              </w:rPr>
            </w:pPr>
            <w:r w:rsidRPr="00571626">
              <w:rPr>
                <w:b/>
                <w:sz w:val="24"/>
                <w:szCs w:val="24"/>
              </w:rPr>
              <w:t>Вид обязательств</w:t>
            </w:r>
          </w:p>
        </w:tc>
        <w:tc>
          <w:tcPr>
            <w:tcW w:w="1417" w:type="dxa"/>
          </w:tcPr>
          <w:p w:rsidR="00103EB0" w:rsidRPr="006C45F1" w:rsidRDefault="00103EB0" w:rsidP="00F537E4">
            <w:pPr>
              <w:jc w:val="center"/>
              <w:rPr>
                <w:b/>
                <w:sz w:val="24"/>
                <w:szCs w:val="24"/>
              </w:rPr>
            </w:pPr>
            <w:r w:rsidRPr="00571626">
              <w:rPr>
                <w:b/>
                <w:sz w:val="24"/>
                <w:szCs w:val="24"/>
              </w:rPr>
              <w:t>На 01.01.20</w:t>
            </w:r>
            <w:r>
              <w:rPr>
                <w:b/>
                <w:sz w:val="24"/>
                <w:szCs w:val="24"/>
                <w:lang w:val="en-US"/>
              </w:rPr>
              <w:t>2</w:t>
            </w:r>
            <w:r>
              <w:rPr>
                <w:b/>
                <w:sz w:val="24"/>
                <w:szCs w:val="24"/>
              </w:rPr>
              <w:t>1</w:t>
            </w:r>
          </w:p>
        </w:tc>
        <w:tc>
          <w:tcPr>
            <w:tcW w:w="1998" w:type="dxa"/>
          </w:tcPr>
          <w:p w:rsidR="00103EB0" w:rsidRPr="00571626" w:rsidRDefault="00103EB0" w:rsidP="00F537E4">
            <w:pPr>
              <w:jc w:val="center"/>
              <w:rPr>
                <w:b/>
                <w:sz w:val="24"/>
                <w:szCs w:val="24"/>
              </w:rPr>
            </w:pPr>
            <w:r w:rsidRPr="00571626">
              <w:rPr>
                <w:b/>
                <w:sz w:val="24"/>
                <w:szCs w:val="24"/>
              </w:rPr>
              <w:t>Получено (предоставлено) в 20</w:t>
            </w:r>
            <w:r>
              <w:rPr>
                <w:b/>
                <w:sz w:val="24"/>
                <w:szCs w:val="24"/>
                <w:lang w:val="en-US"/>
              </w:rPr>
              <w:t>2</w:t>
            </w:r>
            <w:r>
              <w:rPr>
                <w:b/>
                <w:sz w:val="24"/>
                <w:szCs w:val="24"/>
              </w:rPr>
              <w:t>1</w:t>
            </w:r>
            <w:r w:rsidRPr="00571626">
              <w:rPr>
                <w:b/>
                <w:sz w:val="24"/>
                <w:szCs w:val="24"/>
              </w:rPr>
              <w:t xml:space="preserve"> г.</w:t>
            </w:r>
          </w:p>
        </w:tc>
        <w:tc>
          <w:tcPr>
            <w:tcW w:w="1404" w:type="dxa"/>
          </w:tcPr>
          <w:p w:rsidR="00103EB0" w:rsidRPr="00571626" w:rsidRDefault="00103EB0" w:rsidP="00F537E4">
            <w:pPr>
              <w:jc w:val="center"/>
              <w:rPr>
                <w:b/>
                <w:sz w:val="24"/>
                <w:szCs w:val="24"/>
              </w:rPr>
            </w:pPr>
            <w:r w:rsidRPr="00571626">
              <w:rPr>
                <w:b/>
                <w:sz w:val="24"/>
                <w:szCs w:val="24"/>
              </w:rPr>
              <w:t>Погашено в 20</w:t>
            </w:r>
            <w:r>
              <w:rPr>
                <w:b/>
                <w:sz w:val="24"/>
                <w:szCs w:val="24"/>
                <w:lang w:val="en-US"/>
              </w:rPr>
              <w:t>2</w:t>
            </w:r>
            <w:r>
              <w:rPr>
                <w:b/>
                <w:sz w:val="24"/>
                <w:szCs w:val="24"/>
              </w:rPr>
              <w:t>1</w:t>
            </w:r>
            <w:r w:rsidRPr="00571626">
              <w:rPr>
                <w:b/>
                <w:sz w:val="24"/>
                <w:szCs w:val="24"/>
              </w:rPr>
              <w:t>г.</w:t>
            </w:r>
          </w:p>
        </w:tc>
        <w:tc>
          <w:tcPr>
            <w:tcW w:w="1332" w:type="dxa"/>
          </w:tcPr>
          <w:p w:rsidR="00103EB0" w:rsidRPr="00F12EAF" w:rsidRDefault="00103EB0" w:rsidP="00F537E4">
            <w:pPr>
              <w:jc w:val="center"/>
              <w:rPr>
                <w:b/>
                <w:sz w:val="24"/>
                <w:szCs w:val="24"/>
                <w:lang w:val="en-US"/>
              </w:rPr>
            </w:pPr>
            <w:r w:rsidRPr="00571626">
              <w:rPr>
                <w:b/>
                <w:sz w:val="24"/>
                <w:szCs w:val="24"/>
              </w:rPr>
              <w:t>На 01.01.20</w:t>
            </w:r>
            <w:r>
              <w:rPr>
                <w:b/>
                <w:sz w:val="24"/>
                <w:szCs w:val="24"/>
              </w:rPr>
              <w:t>22</w:t>
            </w:r>
          </w:p>
          <w:p w:rsidR="00103EB0" w:rsidRPr="00571626" w:rsidRDefault="00103EB0" w:rsidP="00F537E4">
            <w:pPr>
              <w:jc w:val="center"/>
              <w:rPr>
                <w:b/>
                <w:sz w:val="24"/>
                <w:szCs w:val="24"/>
              </w:rPr>
            </w:pPr>
          </w:p>
        </w:tc>
        <w:tc>
          <w:tcPr>
            <w:tcW w:w="1645" w:type="dxa"/>
          </w:tcPr>
          <w:p w:rsidR="00103EB0" w:rsidRPr="00571626" w:rsidRDefault="00103EB0" w:rsidP="00F537E4">
            <w:pPr>
              <w:jc w:val="center"/>
              <w:rPr>
                <w:b/>
                <w:sz w:val="24"/>
                <w:szCs w:val="24"/>
              </w:rPr>
            </w:pPr>
            <w:r w:rsidRPr="00571626">
              <w:rPr>
                <w:b/>
                <w:sz w:val="24"/>
                <w:szCs w:val="24"/>
              </w:rPr>
              <w:t xml:space="preserve">Отклонения </w:t>
            </w:r>
          </w:p>
          <w:p w:rsidR="00103EB0" w:rsidRPr="00571626" w:rsidRDefault="00103EB0" w:rsidP="00F537E4">
            <w:pPr>
              <w:jc w:val="center"/>
              <w:rPr>
                <w:b/>
                <w:sz w:val="24"/>
                <w:szCs w:val="24"/>
              </w:rPr>
            </w:pPr>
            <w:r w:rsidRPr="00571626">
              <w:rPr>
                <w:b/>
                <w:sz w:val="24"/>
                <w:szCs w:val="24"/>
              </w:rPr>
              <w:t>(+;-) к началу года</w:t>
            </w:r>
          </w:p>
        </w:tc>
      </w:tr>
      <w:tr w:rsidR="00103EB0" w:rsidRPr="00301603" w:rsidTr="00F537E4">
        <w:tc>
          <w:tcPr>
            <w:tcW w:w="2093" w:type="dxa"/>
          </w:tcPr>
          <w:p w:rsidR="00103EB0" w:rsidRPr="00301603" w:rsidRDefault="00103EB0" w:rsidP="00F537E4">
            <w:pPr>
              <w:rPr>
                <w:sz w:val="24"/>
                <w:szCs w:val="24"/>
              </w:rPr>
            </w:pPr>
            <w:r w:rsidRPr="00301603">
              <w:rPr>
                <w:sz w:val="24"/>
                <w:szCs w:val="24"/>
              </w:rPr>
              <w:t>Кредиты кредитных организаций</w:t>
            </w:r>
          </w:p>
        </w:tc>
        <w:tc>
          <w:tcPr>
            <w:tcW w:w="1417" w:type="dxa"/>
          </w:tcPr>
          <w:p w:rsidR="00103EB0" w:rsidRDefault="00103EB0" w:rsidP="00F537E4">
            <w:pPr>
              <w:jc w:val="center"/>
              <w:rPr>
                <w:sz w:val="28"/>
                <w:szCs w:val="28"/>
              </w:rPr>
            </w:pPr>
          </w:p>
          <w:p w:rsidR="00103EB0" w:rsidRPr="00301603" w:rsidRDefault="00103EB0" w:rsidP="00F537E4">
            <w:pPr>
              <w:jc w:val="center"/>
              <w:rPr>
                <w:sz w:val="28"/>
                <w:szCs w:val="28"/>
              </w:rPr>
            </w:pPr>
            <w:r>
              <w:rPr>
                <w:sz w:val="28"/>
                <w:szCs w:val="28"/>
              </w:rPr>
              <w:t>11000,0</w:t>
            </w:r>
          </w:p>
        </w:tc>
        <w:tc>
          <w:tcPr>
            <w:tcW w:w="1998" w:type="dxa"/>
          </w:tcPr>
          <w:p w:rsidR="00103EB0" w:rsidRPr="00301603" w:rsidRDefault="00103EB0" w:rsidP="00F537E4">
            <w:pPr>
              <w:jc w:val="center"/>
              <w:rPr>
                <w:sz w:val="28"/>
                <w:szCs w:val="28"/>
              </w:rPr>
            </w:pPr>
          </w:p>
          <w:p w:rsidR="00103EB0" w:rsidRPr="00301603" w:rsidRDefault="00103EB0" w:rsidP="00F537E4">
            <w:pPr>
              <w:jc w:val="center"/>
              <w:rPr>
                <w:sz w:val="28"/>
                <w:szCs w:val="28"/>
              </w:rPr>
            </w:pPr>
            <w:r>
              <w:rPr>
                <w:sz w:val="28"/>
                <w:szCs w:val="28"/>
              </w:rPr>
              <w:t>0,0</w:t>
            </w:r>
          </w:p>
        </w:tc>
        <w:tc>
          <w:tcPr>
            <w:tcW w:w="1404" w:type="dxa"/>
          </w:tcPr>
          <w:p w:rsidR="00103EB0" w:rsidRPr="00301603" w:rsidRDefault="00103EB0" w:rsidP="00F537E4">
            <w:pPr>
              <w:jc w:val="center"/>
              <w:rPr>
                <w:sz w:val="28"/>
                <w:szCs w:val="28"/>
              </w:rPr>
            </w:pPr>
          </w:p>
          <w:p w:rsidR="00103EB0" w:rsidRPr="00301603" w:rsidRDefault="00103EB0" w:rsidP="00F537E4">
            <w:pPr>
              <w:jc w:val="center"/>
              <w:rPr>
                <w:sz w:val="28"/>
                <w:szCs w:val="28"/>
              </w:rPr>
            </w:pPr>
            <w:r>
              <w:rPr>
                <w:sz w:val="28"/>
                <w:szCs w:val="28"/>
              </w:rPr>
              <w:t>11000,0</w:t>
            </w:r>
          </w:p>
        </w:tc>
        <w:tc>
          <w:tcPr>
            <w:tcW w:w="1332" w:type="dxa"/>
          </w:tcPr>
          <w:p w:rsidR="00103EB0" w:rsidRDefault="00103EB0" w:rsidP="00F537E4">
            <w:pPr>
              <w:jc w:val="center"/>
              <w:rPr>
                <w:sz w:val="28"/>
                <w:szCs w:val="28"/>
              </w:rPr>
            </w:pPr>
          </w:p>
          <w:p w:rsidR="00103EB0" w:rsidRPr="00301603" w:rsidRDefault="00103EB0" w:rsidP="00F537E4">
            <w:pPr>
              <w:jc w:val="center"/>
              <w:rPr>
                <w:sz w:val="28"/>
                <w:szCs w:val="28"/>
              </w:rPr>
            </w:pPr>
            <w:r>
              <w:rPr>
                <w:sz w:val="28"/>
                <w:szCs w:val="28"/>
              </w:rPr>
              <w:t>0,0</w:t>
            </w:r>
          </w:p>
        </w:tc>
        <w:tc>
          <w:tcPr>
            <w:tcW w:w="1645" w:type="dxa"/>
          </w:tcPr>
          <w:p w:rsidR="00103EB0" w:rsidRDefault="00103EB0" w:rsidP="00F537E4">
            <w:pPr>
              <w:jc w:val="center"/>
              <w:rPr>
                <w:sz w:val="28"/>
                <w:szCs w:val="28"/>
              </w:rPr>
            </w:pPr>
          </w:p>
          <w:p w:rsidR="00103EB0" w:rsidRPr="00F12EAF" w:rsidRDefault="00103EB0" w:rsidP="00F537E4">
            <w:pPr>
              <w:jc w:val="center"/>
              <w:rPr>
                <w:sz w:val="28"/>
                <w:szCs w:val="28"/>
              </w:rPr>
            </w:pPr>
            <w:r>
              <w:rPr>
                <w:sz w:val="28"/>
                <w:szCs w:val="28"/>
              </w:rPr>
              <w:t>- 11 000,0</w:t>
            </w:r>
          </w:p>
          <w:p w:rsidR="00103EB0" w:rsidRPr="00301603" w:rsidRDefault="00103EB0" w:rsidP="00F537E4">
            <w:pPr>
              <w:jc w:val="center"/>
              <w:rPr>
                <w:sz w:val="28"/>
                <w:szCs w:val="28"/>
              </w:rPr>
            </w:pPr>
          </w:p>
        </w:tc>
      </w:tr>
      <w:tr w:rsidR="00103EB0" w:rsidRPr="00301603" w:rsidTr="00F537E4">
        <w:tc>
          <w:tcPr>
            <w:tcW w:w="2093" w:type="dxa"/>
          </w:tcPr>
          <w:p w:rsidR="00103EB0" w:rsidRPr="00571626" w:rsidRDefault="00103EB0" w:rsidP="00F537E4">
            <w:pPr>
              <w:jc w:val="center"/>
              <w:rPr>
                <w:b/>
                <w:sz w:val="24"/>
                <w:szCs w:val="24"/>
              </w:rPr>
            </w:pPr>
            <w:r w:rsidRPr="00571626">
              <w:rPr>
                <w:b/>
                <w:sz w:val="24"/>
                <w:szCs w:val="24"/>
              </w:rPr>
              <w:t>ВСЕГО</w:t>
            </w:r>
          </w:p>
        </w:tc>
        <w:tc>
          <w:tcPr>
            <w:tcW w:w="1417" w:type="dxa"/>
          </w:tcPr>
          <w:p w:rsidR="00103EB0" w:rsidRPr="00571626" w:rsidRDefault="00103EB0" w:rsidP="00F537E4">
            <w:pPr>
              <w:jc w:val="center"/>
              <w:rPr>
                <w:b/>
                <w:sz w:val="28"/>
                <w:szCs w:val="28"/>
              </w:rPr>
            </w:pPr>
            <w:r w:rsidRPr="00571626">
              <w:rPr>
                <w:b/>
                <w:sz w:val="28"/>
                <w:szCs w:val="28"/>
              </w:rPr>
              <w:t>1</w:t>
            </w:r>
            <w:r>
              <w:rPr>
                <w:b/>
                <w:sz w:val="28"/>
                <w:szCs w:val="28"/>
              </w:rPr>
              <w:t>10</w:t>
            </w:r>
            <w:r w:rsidRPr="00571626">
              <w:rPr>
                <w:b/>
                <w:sz w:val="28"/>
                <w:szCs w:val="28"/>
              </w:rPr>
              <w:t>00,0</w:t>
            </w:r>
          </w:p>
        </w:tc>
        <w:tc>
          <w:tcPr>
            <w:tcW w:w="1998" w:type="dxa"/>
          </w:tcPr>
          <w:p w:rsidR="00103EB0" w:rsidRPr="00571626" w:rsidRDefault="00103EB0" w:rsidP="00F537E4">
            <w:pPr>
              <w:jc w:val="center"/>
              <w:rPr>
                <w:b/>
                <w:sz w:val="28"/>
                <w:szCs w:val="28"/>
              </w:rPr>
            </w:pPr>
            <w:r w:rsidRPr="00571626">
              <w:rPr>
                <w:b/>
                <w:sz w:val="28"/>
                <w:szCs w:val="28"/>
              </w:rPr>
              <w:t>0,0</w:t>
            </w:r>
          </w:p>
        </w:tc>
        <w:tc>
          <w:tcPr>
            <w:tcW w:w="1404" w:type="dxa"/>
          </w:tcPr>
          <w:p w:rsidR="00103EB0" w:rsidRPr="00571626" w:rsidRDefault="00103EB0" w:rsidP="00F537E4">
            <w:pPr>
              <w:jc w:val="center"/>
              <w:rPr>
                <w:b/>
                <w:sz w:val="28"/>
                <w:szCs w:val="28"/>
              </w:rPr>
            </w:pPr>
            <w:r w:rsidRPr="00571626">
              <w:rPr>
                <w:b/>
                <w:sz w:val="28"/>
                <w:szCs w:val="28"/>
              </w:rPr>
              <w:t>1</w:t>
            </w:r>
            <w:r>
              <w:rPr>
                <w:b/>
                <w:sz w:val="28"/>
                <w:szCs w:val="28"/>
              </w:rPr>
              <w:t>10</w:t>
            </w:r>
            <w:r w:rsidRPr="00571626">
              <w:rPr>
                <w:b/>
                <w:sz w:val="28"/>
                <w:szCs w:val="28"/>
              </w:rPr>
              <w:t>00,0</w:t>
            </w:r>
          </w:p>
        </w:tc>
        <w:tc>
          <w:tcPr>
            <w:tcW w:w="1332" w:type="dxa"/>
          </w:tcPr>
          <w:p w:rsidR="00103EB0" w:rsidRPr="00571626" w:rsidRDefault="00103EB0" w:rsidP="00F537E4">
            <w:pPr>
              <w:jc w:val="center"/>
              <w:rPr>
                <w:b/>
                <w:sz w:val="28"/>
                <w:szCs w:val="28"/>
              </w:rPr>
            </w:pPr>
            <w:r w:rsidRPr="00571626">
              <w:rPr>
                <w:b/>
                <w:sz w:val="28"/>
                <w:szCs w:val="28"/>
              </w:rPr>
              <w:t>0,0</w:t>
            </w:r>
          </w:p>
        </w:tc>
        <w:tc>
          <w:tcPr>
            <w:tcW w:w="1645" w:type="dxa"/>
          </w:tcPr>
          <w:p w:rsidR="00103EB0" w:rsidRPr="00571626" w:rsidRDefault="00103EB0" w:rsidP="00F537E4">
            <w:pPr>
              <w:jc w:val="center"/>
              <w:rPr>
                <w:b/>
                <w:sz w:val="28"/>
                <w:szCs w:val="28"/>
              </w:rPr>
            </w:pPr>
            <w:r>
              <w:rPr>
                <w:b/>
                <w:sz w:val="28"/>
                <w:szCs w:val="28"/>
              </w:rPr>
              <w:t>- 11 000,0</w:t>
            </w:r>
          </w:p>
          <w:p w:rsidR="00103EB0" w:rsidRPr="00571626" w:rsidRDefault="00103EB0" w:rsidP="00F537E4">
            <w:pPr>
              <w:jc w:val="center"/>
              <w:rPr>
                <w:b/>
                <w:sz w:val="28"/>
                <w:szCs w:val="28"/>
              </w:rPr>
            </w:pPr>
          </w:p>
        </w:tc>
      </w:tr>
    </w:tbl>
    <w:p w:rsidR="00103EB0" w:rsidRDefault="00103EB0" w:rsidP="00C17F6F">
      <w:pPr>
        <w:tabs>
          <w:tab w:val="left" w:pos="902"/>
        </w:tabs>
        <w:rPr>
          <w:sz w:val="26"/>
          <w:szCs w:val="26"/>
        </w:rPr>
      </w:pPr>
    </w:p>
    <w:p w:rsidR="00103EB0" w:rsidRDefault="00103EB0">
      <w:pPr>
        <w:spacing w:after="200" w:line="276" w:lineRule="auto"/>
        <w:rPr>
          <w:sz w:val="26"/>
          <w:szCs w:val="26"/>
        </w:rPr>
      </w:pPr>
      <w:r>
        <w:rPr>
          <w:sz w:val="26"/>
          <w:szCs w:val="26"/>
        </w:rPr>
        <w:br w:type="page"/>
      </w:r>
    </w:p>
    <w:tbl>
      <w:tblPr>
        <w:tblW w:w="9180" w:type="dxa"/>
        <w:tblInd w:w="-432" w:type="dxa"/>
        <w:tblLayout w:type="fixed"/>
        <w:tblLook w:val="0000"/>
      </w:tblPr>
      <w:tblGrid>
        <w:gridCol w:w="2700"/>
        <w:gridCol w:w="2660"/>
        <w:gridCol w:w="3820"/>
      </w:tblGrid>
      <w:tr w:rsidR="00103EB0" w:rsidRPr="00270F77" w:rsidTr="00F537E4">
        <w:trPr>
          <w:trHeight w:val="283"/>
        </w:trPr>
        <w:tc>
          <w:tcPr>
            <w:tcW w:w="2700" w:type="dxa"/>
          </w:tcPr>
          <w:p w:rsidR="00103EB0" w:rsidRPr="00270F77" w:rsidRDefault="00103EB0" w:rsidP="00F537E4">
            <w:pPr>
              <w:pStyle w:val="1"/>
              <w:tabs>
                <w:tab w:val="left" w:pos="-2410"/>
              </w:tabs>
              <w:ind w:right="743"/>
              <w:jc w:val="center"/>
              <w:rPr>
                <w:b/>
                <w:sz w:val="24"/>
                <w:szCs w:val="24"/>
                <w:lang w:val="en-US"/>
              </w:rPr>
            </w:pPr>
          </w:p>
          <w:p w:rsidR="00103EB0" w:rsidRPr="00A90607" w:rsidRDefault="00103EB0" w:rsidP="00F537E4">
            <w:pPr>
              <w:tabs>
                <w:tab w:val="left" w:pos="-2410"/>
              </w:tabs>
              <w:ind w:right="-108"/>
              <w:rPr>
                <w:sz w:val="24"/>
                <w:szCs w:val="24"/>
                <w:u w:val="single"/>
              </w:rPr>
            </w:pPr>
          </w:p>
        </w:tc>
        <w:tc>
          <w:tcPr>
            <w:tcW w:w="2660" w:type="dxa"/>
          </w:tcPr>
          <w:p w:rsidR="00103EB0" w:rsidRDefault="00103EB0" w:rsidP="00F537E4">
            <w:pPr>
              <w:pStyle w:val="1"/>
              <w:ind w:firstLine="0"/>
              <w:rPr>
                <w:sz w:val="24"/>
                <w:szCs w:val="24"/>
              </w:rPr>
            </w:pPr>
          </w:p>
          <w:p w:rsidR="00103EB0" w:rsidRDefault="00103EB0" w:rsidP="00F537E4">
            <w:pPr>
              <w:pStyle w:val="1"/>
              <w:ind w:firstLine="0"/>
              <w:rPr>
                <w:sz w:val="24"/>
                <w:szCs w:val="24"/>
              </w:rPr>
            </w:pPr>
          </w:p>
          <w:p w:rsidR="00103EB0" w:rsidRDefault="00103EB0" w:rsidP="00F537E4">
            <w:pPr>
              <w:pStyle w:val="1"/>
              <w:ind w:firstLine="0"/>
              <w:rPr>
                <w:sz w:val="24"/>
                <w:szCs w:val="24"/>
              </w:rPr>
            </w:pPr>
          </w:p>
          <w:p w:rsidR="00103EB0" w:rsidRDefault="00103EB0" w:rsidP="00F537E4">
            <w:pPr>
              <w:pStyle w:val="1"/>
              <w:ind w:firstLine="0"/>
              <w:rPr>
                <w:sz w:val="24"/>
                <w:szCs w:val="24"/>
              </w:rPr>
            </w:pPr>
          </w:p>
          <w:p w:rsidR="00103EB0" w:rsidRPr="00270F77" w:rsidRDefault="00103EB0" w:rsidP="00F537E4">
            <w:pPr>
              <w:pStyle w:val="1"/>
              <w:ind w:firstLine="0"/>
              <w:rPr>
                <w:sz w:val="24"/>
                <w:szCs w:val="24"/>
              </w:rPr>
            </w:pPr>
          </w:p>
        </w:tc>
        <w:tc>
          <w:tcPr>
            <w:tcW w:w="3820" w:type="dxa"/>
          </w:tcPr>
          <w:p w:rsidR="00103EB0" w:rsidRDefault="00103EB0" w:rsidP="00F537E4">
            <w:pPr>
              <w:ind w:firstLine="708"/>
              <w:rPr>
                <w:sz w:val="26"/>
                <w:szCs w:val="26"/>
              </w:rPr>
            </w:pPr>
            <w:r>
              <w:rPr>
                <w:sz w:val="26"/>
                <w:szCs w:val="26"/>
              </w:rPr>
              <w:t>Приложение № 3</w:t>
            </w:r>
          </w:p>
          <w:p w:rsidR="00103EB0" w:rsidRDefault="00103EB0" w:rsidP="00F537E4">
            <w:pPr>
              <w:ind w:firstLine="708"/>
              <w:rPr>
                <w:sz w:val="26"/>
                <w:szCs w:val="26"/>
              </w:rPr>
            </w:pPr>
            <w:r>
              <w:rPr>
                <w:sz w:val="26"/>
                <w:szCs w:val="26"/>
              </w:rPr>
              <w:t>к пояснительной записке</w:t>
            </w:r>
          </w:p>
          <w:p w:rsidR="00103EB0" w:rsidRDefault="00103EB0" w:rsidP="00F537E4">
            <w:pPr>
              <w:ind w:firstLine="708"/>
              <w:rPr>
                <w:sz w:val="26"/>
                <w:szCs w:val="26"/>
              </w:rPr>
            </w:pPr>
          </w:p>
          <w:p w:rsidR="00103EB0" w:rsidRPr="0007236F" w:rsidRDefault="00103EB0" w:rsidP="00F537E4">
            <w:pPr>
              <w:rPr>
                <w:sz w:val="26"/>
                <w:szCs w:val="26"/>
              </w:rPr>
            </w:pPr>
          </w:p>
        </w:tc>
      </w:tr>
    </w:tbl>
    <w:p w:rsidR="00103EB0" w:rsidRPr="008C26A4" w:rsidRDefault="00103EB0" w:rsidP="00103EB0">
      <w:pPr>
        <w:tabs>
          <w:tab w:val="left" w:pos="0"/>
        </w:tabs>
        <w:jc w:val="center"/>
        <w:rPr>
          <w:b/>
          <w:sz w:val="28"/>
          <w:szCs w:val="28"/>
        </w:rPr>
      </w:pPr>
      <w:r w:rsidRPr="008C26A4">
        <w:rPr>
          <w:b/>
          <w:sz w:val="28"/>
          <w:szCs w:val="28"/>
        </w:rPr>
        <w:t>ОТЧЕТ</w:t>
      </w:r>
    </w:p>
    <w:p w:rsidR="00103EB0" w:rsidRPr="008C26A4" w:rsidRDefault="00103EB0" w:rsidP="00103EB0">
      <w:pPr>
        <w:tabs>
          <w:tab w:val="left" w:pos="0"/>
        </w:tabs>
        <w:jc w:val="center"/>
        <w:rPr>
          <w:b/>
          <w:sz w:val="28"/>
          <w:szCs w:val="28"/>
        </w:rPr>
      </w:pPr>
      <w:r w:rsidRPr="008C26A4">
        <w:rPr>
          <w:b/>
          <w:sz w:val="28"/>
          <w:szCs w:val="28"/>
        </w:rPr>
        <w:t xml:space="preserve">о предоставлении и погашении бюджетных кредитов бюджетам поселений </w:t>
      </w:r>
      <w:r>
        <w:rPr>
          <w:b/>
          <w:sz w:val="28"/>
          <w:szCs w:val="28"/>
        </w:rPr>
        <w:t>за 2021</w:t>
      </w:r>
      <w:r w:rsidRPr="008C26A4">
        <w:rPr>
          <w:b/>
          <w:sz w:val="28"/>
          <w:szCs w:val="28"/>
        </w:rPr>
        <w:t xml:space="preserve"> год </w:t>
      </w:r>
    </w:p>
    <w:p w:rsidR="00103EB0" w:rsidRDefault="00103EB0" w:rsidP="00103EB0">
      <w:pPr>
        <w:tabs>
          <w:tab w:val="left" w:pos="0"/>
        </w:tabs>
        <w:jc w:val="center"/>
        <w:rPr>
          <w:sz w:val="26"/>
          <w:szCs w:val="26"/>
        </w:rPr>
      </w:pPr>
    </w:p>
    <w:p w:rsidR="00103EB0" w:rsidRPr="006418BC" w:rsidRDefault="00103EB0" w:rsidP="00103EB0">
      <w:pPr>
        <w:tabs>
          <w:tab w:val="left" w:pos="0"/>
        </w:tabs>
        <w:jc w:val="center"/>
        <w:rPr>
          <w:sz w:val="28"/>
          <w:szCs w:val="28"/>
        </w:rPr>
      </w:pPr>
      <w:r>
        <w:rPr>
          <w:sz w:val="26"/>
          <w:szCs w:val="26"/>
        </w:rPr>
        <w:tab/>
      </w:r>
    </w:p>
    <w:p w:rsidR="00103EB0" w:rsidRDefault="00103EB0" w:rsidP="00103EB0">
      <w:pPr>
        <w:ind w:firstLine="708"/>
        <w:jc w:val="both"/>
        <w:rPr>
          <w:sz w:val="28"/>
          <w:szCs w:val="28"/>
        </w:rPr>
      </w:pPr>
      <w:r>
        <w:rPr>
          <w:sz w:val="28"/>
          <w:szCs w:val="28"/>
        </w:rPr>
        <w:t xml:space="preserve">Предоставление бюджетных кредитов бюджетам поселений из бюджета муниципального образования </w:t>
      </w:r>
      <w:r w:rsidRPr="006418BC">
        <w:rPr>
          <w:sz w:val="28"/>
          <w:szCs w:val="28"/>
        </w:rPr>
        <w:tab/>
      </w:r>
      <w:r>
        <w:rPr>
          <w:sz w:val="28"/>
          <w:szCs w:val="28"/>
        </w:rPr>
        <w:t>Куменский муниципальный район в 2021 году не планировалось, бюджетные кредиты не предоставлялись.</w:t>
      </w:r>
    </w:p>
    <w:p w:rsidR="002B47B8" w:rsidRDefault="00236023">
      <w:pPr>
        <w:spacing w:after="200" w:line="276" w:lineRule="auto"/>
        <w:rPr>
          <w:sz w:val="28"/>
          <w:szCs w:val="28"/>
        </w:rPr>
      </w:pPr>
      <w:r>
        <w:rPr>
          <w:sz w:val="28"/>
          <w:szCs w:val="28"/>
        </w:rPr>
        <w:br w:type="page"/>
      </w:r>
    </w:p>
    <w:p w:rsidR="002B47B8" w:rsidRDefault="002B47B8" w:rsidP="002B47B8">
      <w:pPr>
        <w:jc w:val="center"/>
        <w:rPr>
          <w:color w:val="000000"/>
          <w:sz w:val="24"/>
          <w:szCs w:val="24"/>
        </w:rPr>
        <w:sectPr w:rsidR="002B47B8" w:rsidSect="00584C7F">
          <w:footerReference w:type="default" r:id="rId18"/>
          <w:pgSz w:w="11906" w:h="16838"/>
          <w:pgMar w:top="709" w:right="850" w:bottom="1134" w:left="1701" w:header="708" w:footer="708" w:gutter="0"/>
          <w:cols w:space="708"/>
          <w:docGrid w:linePitch="360"/>
        </w:sectPr>
      </w:pPr>
    </w:p>
    <w:tbl>
      <w:tblPr>
        <w:tblW w:w="11640" w:type="dxa"/>
        <w:tblInd w:w="93" w:type="dxa"/>
        <w:tblLook w:val="04A0"/>
      </w:tblPr>
      <w:tblGrid>
        <w:gridCol w:w="2900"/>
        <w:gridCol w:w="4902"/>
        <w:gridCol w:w="1404"/>
        <w:gridCol w:w="1348"/>
        <w:gridCol w:w="1422"/>
      </w:tblGrid>
      <w:tr w:rsidR="002B47B8" w:rsidRPr="002B47B8" w:rsidTr="002B47B8">
        <w:trPr>
          <w:trHeight w:val="315"/>
        </w:trPr>
        <w:tc>
          <w:tcPr>
            <w:tcW w:w="11640" w:type="dxa"/>
            <w:gridSpan w:val="5"/>
            <w:tcBorders>
              <w:top w:val="nil"/>
              <w:left w:val="nil"/>
              <w:bottom w:val="nil"/>
              <w:right w:val="nil"/>
            </w:tcBorders>
            <w:shd w:val="clear" w:color="000000" w:fill="FFFFFF"/>
            <w:hideMark/>
          </w:tcPr>
          <w:p w:rsidR="002B47B8" w:rsidRPr="002B47B8" w:rsidRDefault="002B47B8" w:rsidP="002B47B8">
            <w:pPr>
              <w:ind w:left="8412"/>
              <w:jc w:val="both"/>
              <w:rPr>
                <w:color w:val="000000"/>
                <w:sz w:val="28"/>
                <w:szCs w:val="28"/>
              </w:rPr>
            </w:pPr>
            <w:r w:rsidRPr="002B47B8">
              <w:rPr>
                <w:color w:val="000000"/>
                <w:sz w:val="28"/>
                <w:szCs w:val="28"/>
              </w:rPr>
              <w:lastRenderedPageBreak/>
              <w:t>Приложение №  1</w:t>
            </w:r>
          </w:p>
          <w:p w:rsidR="002B47B8" w:rsidRPr="002B47B8" w:rsidRDefault="002B47B8" w:rsidP="002B47B8">
            <w:pPr>
              <w:ind w:left="8412"/>
              <w:jc w:val="both"/>
              <w:rPr>
                <w:color w:val="000000"/>
                <w:sz w:val="28"/>
                <w:szCs w:val="28"/>
              </w:rPr>
            </w:pPr>
            <w:r w:rsidRPr="002B47B8">
              <w:rPr>
                <w:color w:val="000000"/>
                <w:sz w:val="28"/>
                <w:szCs w:val="28"/>
              </w:rPr>
              <w:t>к решению Куменской</w:t>
            </w:r>
          </w:p>
          <w:p w:rsidR="002B47B8" w:rsidRPr="002B47B8" w:rsidRDefault="002B47B8" w:rsidP="002B47B8">
            <w:pPr>
              <w:ind w:left="8412"/>
              <w:jc w:val="both"/>
              <w:rPr>
                <w:color w:val="000000"/>
                <w:sz w:val="28"/>
                <w:szCs w:val="28"/>
              </w:rPr>
            </w:pPr>
            <w:r w:rsidRPr="002B47B8">
              <w:rPr>
                <w:color w:val="000000"/>
                <w:sz w:val="28"/>
                <w:szCs w:val="28"/>
              </w:rPr>
              <w:t>районной Думы</w:t>
            </w:r>
          </w:p>
          <w:p w:rsidR="002B47B8" w:rsidRPr="002B47B8" w:rsidRDefault="002B47B8" w:rsidP="002B47B8">
            <w:pPr>
              <w:ind w:left="8412"/>
              <w:jc w:val="both"/>
              <w:rPr>
                <w:color w:val="000000"/>
                <w:sz w:val="28"/>
                <w:szCs w:val="28"/>
              </w:rPr>
            </w:pPr>
            <w:r w:rsidRPr="002B47B8">
              <w:rPr>
                <w:color w:val="000000"/>
                <w:sz w:val="28"/>
                <w:szCs w:val="28"/>
              </w:rPr>
              <w:t>от</w:t>
            </w:r>
            <w:r w:rsidR="002F5BEA">
              <w:rPr>
                <w:color w:val="000000"/>
                <w:sz w:val="28"/>
                <w:szCs w:val="28"/>
              </w:rPr>
              <w:t xml:space="preserve"> 26.04.2022 </w:t>
            </w:r>
            <w:r w:rsidRPr="002B47B8">
              <w:rPr>
                <w:color w:val="000000"/>
                <w:sz w:val="28"/>
                <w:szCs w:val="28"/>
              </w:rPr>
              <w:t>№</w:t>
            </w:r>
            <w:r w:rsidR="002F5BEA">
              <w:rPr>
                <w:color w:val="000000"/>
                <w:sz w:val="28"/>
                <w:szCs w:val="28"/>
              </w:rPr>
              <w:t xml:space="preserve"> 8/54</w:t>
            </w:r>
          </w:p>
          <w:p w:rsidR="002B47B8" w:rsidRPr="002B47B8" w:rsidRDefault="002B47B8" w:rsidP="002B47B8">
            <w:pPr>
              <w:jc w:val="center"/>
              <w:rPr>
                <w:color w:val="000000"/>
                <w:sz w:val="24"/>
                <w:szCs w:val="24"/>
              </w:rPr>
            </w:pPr>
          </w:p>
        </w:tc>
      </w:tr>
      <w:tr w:rsidR="002B47B8" w:rsidRPr="002B47B8" w:rsidTr="002B47B8">
        <w:trPr>
          <w:trHeight w:val="315"/>
        </w:trPr>
        <w:tc>
          <w:tcPr>
            <w:tcW w:w="9206" w:type="dxa"/>
            <w:gridSpan w:val="3"/>
            <w:tcBorders>
              <w:top w:val="nil"/>
              <w:left w:val="nil"/>
              <w:bottom w:val="nil"/>
              <w:right w:val="nil"/>
            </w:tcBorders>
            <w:shd w:val="clear" w:color="000000" w:fill="FFFFFF"/>
            <w:hideMark/>
          </w:tcPr>
          <w:p w:rsidR="002B47B8" w:rsidRPr="002B47B8" w:rsidRDefault="002B47B8" w:rsidP="002B47B8">
            <w:pPr>
              <w:jc w:val="center"/>
              <w:rPr>
                <w:color w:val="000000"/>
                <w:sz w:val="24"/>
                <w:szCs w:val="24"/>
              </w:rPr>
            </w:pPr>
            <w:r w:rsidRPr="002B47B8">
              <w:rPr>
                <w:color w:val="000000"/>
                <w:sz w:val="24"/>
                <w:szCs w:val="24"/>
              </w:rPr>
              <w:t> </w:t>
            </w:r>
          </w:p>
        </w:tc>
        <w:tc>
          <w:tcPr>
            <w:tcW w:w="1198" w:type="dxa"/>
            <w:tcBorders>
              <w:top w:val="nil"/>
              <w:left w:val="nil"/>
              <w:bottom w:val="nil"/>
              <w:right w:val="nil"/>
            </w:tcBorders>
            <w:shd w:val="clear" w:color="000000" w:fill="FFFFFF"/>
            <w:noWrap/>
            <w:vAlign w:val="bottom"/>
            <w:hideMark/>
          </w:tcPr>
          <w:p w:rsidR="002B47B8" w:rsidRPr="002B47B8" w:rsidRDefault="002B47B8" w:rsidP="002B47B8">
            <w:pPr>
              <w:rPr>
                <w:rFonts w:ascii="Calibri" w:hAnsi="Calibri"/>
                <w:color w:val="000000"/>
                <w:sz w:val="22"/>
                <w:szCs w:val="22"/>
              </w:rPr>
            </w:pPr>
            <w:r w:rsidRPr="002B47B8">
              <w:rPr>
                <w:rFonts w:ascii="Calibri" w:hAnsi="Calibri"/>
                <w:color w:val="000000"/>
                <w:sz w:val="22"/>
                <w:szCs w:val="22"/>
              </w:rPr>
              <w:t> </w:t>
            </w:r>
          </w:p>
        </w:tc>
        <w:tc>
          <w:tcPr>
            <w:tcW w:w="1236" w:type="dxa"/>
            <w:tcBorders>
              <w:top w:val="nil"/>
              <w:left w:val="nil"/>
              <w:bottom w:val="nil"/>
              <w:right w:val="nil"/>
            </w:tcBorders>
            <w:shd w:val="clear" w:color="auto" w:fill="auto"/>
            <w:noWrap/>
            <w:vAlign w:val="bottom"/>
            <w:hideMark/>
          </w:tcPr>
          <w:p w:rsidR="002B47B8" w:rsidRPr="002B47B8" w:rsidRDefault="002B47B8" w:rsidP="002B47B8">
            <w:pPr>
              <w:rPr>
                <w:rFonts w:ascii="Calibri" w:hAnsi="Calibri"/>
                <w:color w:val="000000"/>
                <w:sz w:val="22"/>
                <w:szCs w:val="22"/>
              </w:rPr>
            </w:pPr>
          </w:p>
        </w:tc>
      </w:tr>
      <w:tr w:rsidR="002B47B8" w:rsidRPr="002B47B8" w:rsidTr="002B47B8">
        <w:trPr>
          <w:trHeight w:val="315"/>
        </w:trPr>
        <w:tc>
          <w:tcPr>
            <w:tcW w:w="9206" w:type="dxa"/>
            <w:gridSpan w:val="3"/>
            <w:tcBorders>
              <w:top w:val="nil"/>
              <w:left w:val="nil"/>
              <w:bottom w:val="nil"/>
              <w:right w:val="nil"/>
            </w:tcBorders>
            <w:shd w:val="clear" w:color="000000" w:fill="FFFFFF"/>
            <w:hideMark/>
          </w:tcPr>
          <w:p w:rsidR="002B47B8" w:rsidRPr="002B47B8" w:rsidRDefault="002B47B8" w:rsidP="002B47B8">
            <w:pPr>
              <w:jc w:val="center"/>
              <w:rPr>
                <w:color w:val="000000"/>
                <w:sz w:val="24"/>
                <w:szCs w:val="24"/>
              </w:rPr>
            </w:pPr>
            <w:r w:rsidRPr="002B47B8">
              <w:rPr>
                <w:color w:val="000000"/>
                <w:sz w:val="24"/>
                <w:szCs w:val="24"/>
              </w:rPr>
              <w:t> </w:t>
            </w:r>
          </w:p>
        </w:tc>
        <w:tc>
          <w:tcPr>
            <w:tcW w:w="1198" w:type="dxa"/>
            <w:tcBorders>
              <w:top w:val="nil"/>
              <w:left w:val="nil"/>
              <w:bottom w:val="nil"/>
              <w:right w:val="nil"/>
            </w:tcBorders>
            <w:shd w:val="clear" w:color="000000" w:fill="FFFFFF"/>
            <w:noWrap/>
            <w:vAlign w:val="bottom"/>
            <w:hideMark/>
          </w:tcPr>
          <w:p w:rsidR="002B47B8" w:rsidRPr="002B47B8" w:rsidRDefault="002B47B8" w:rsidP="002B47B8">
            <w:pPr>
              <w:rPr>
                <w:rFonts w:ascii="Calibri" w:hAnsi="Calibri"/>
                <w:color w:val="000000"/>
                <w:sz w:val="22"/>
                <w:szCs w:val="22"/>
              </w:rPr>
            </w:pPr>
            <w:r w:rsidRPr="002B47B8">
              <w:rPr>
                <w:rFonts w:ascii="Calibri" w:hAnsi="Calibri"/>
                <w:color w:val="000000"/>
                <w:sz w:val="22"/>
                <w:szCs w:val="22"/>
              </w:rPr>
              <w:t> </w:t>
            </w:r>
          </w:p>
        </w:tc>
        <w:tc>
          <w:tcPr>
            <w:tcW w:w="1236" w:type="dxa"/>
            <w:tcBorders>
              <w:top w:val="nil"/>
              <w:left w:val="nil"/>
              <w:bottom w:val="nil"/>
              <w:right w:val="nil"/>
            </w:tcBorders>
            <w:shd w:val="clear" w:color="auto" w:fill="auto"/>
            <w:noWrap/>
            <w:vAlign w:val="bottom"/>
            <w:hideMark/>
          </w:tcPr>
          <w:p w:rsidR="002B47B8" w:rsidRPr="002B47B8" w:rsidRDefault="002B47B8" w:rsidP="002B47B8">
            <w:pPr>
              <w:rPr>
                <w:rFonts w:ascii="Calibri" w:hAnsi="Calibri"/>
                <w:color w:val="000000"/>
                <w:sz w:val="22"/>
                <w:szCs w:val="22"/>
              </w:rPr>
            </w:pPr>
          </w:p>
        </w:tc>
      </w:tr>
      <w:tr w:rsidR="002B47B8" w:rsidRPr="002B47B8" w:rsidTr="002B47B8">
        <w:trPr>
          <w:trHeight w:val="300"/>
        </w:trPr>
        <w:tc>
          <w:tcPr>
            <w:tcW w:w="9206" w:type="dxa"/>
            <w:gridSpan w:val="3"/>
            <w:tcBorders>
              <w:top w:val="nil"/>
              <w:left w:val="nil"/>
              <w:bottom w:val="nil"/>
              <w:right w:val="nil"/>
            </w:tcBorders>
            <w:shd w:val="clear" w:color="000000" w:fill="FFFFFF"/>
            <w:hideMark/>
          </w:tcPr>
          <w:p w:rsidR="002B47B8" w:rsidRPr="002B47B8" w:rsidRDefault="002B47B8" w:rsidP="002B47B8">
            <w:pPr>
              <w:jc w:val="center"/>
              <w:rPr>
                <w:rFonts w:ascii="Arial" w:hAnsi="Arial" w:cs="Arial"/>
                <w:color w:val="000000"/>
                <w:sz w:val="24"/>
                <w:szCs w:val="24"/>
              </w:rPr>
            </w:pPr>
            <w:r w:rsidRPr="002B47B8">
              <w:rPr>
                <w:rFonts w:ascii="Arial" w:hAnsi="Arial" w:cs="Arial"/>
                <w:color w:val="000000"/>
                <w:sz w:val="24"/>
                <w:szCs w:val="24"/>
              </w:rPr>
              <w:t> </w:t>
            </w:r>
          </w:p>
        </w:tc>
        <w:tc>
          <w:tcPr>
            <w:tcW w:w="1198" w:type="dxa"/>
            <w:tcBorders>
              <w:top w:val="nil"/>
              <w:left w:val="nil"/>
              <w:bottom w:val="nil"/>
              <w:right w:val="nil"/>
            </w:tcBorders>
            <w:shd w:val="clear" w:color="000000" w:fill="FFFFFF"/>
            <w:noWrap/>
            <w:vAlign w:val="bottom"/>
            <w:hideMark/>
          </w:tcPr>
          <w:p w:rsidR="002B47B8" w:rsidRPr="002B47B8" w:rsidRDefault="002B47B8" w:rsidP="002B47B8">
            <w:pPr>
              <w:rPr>
                <w:rFonts w:ascii="Calibri" w:hAnsi="Calibri"/>
                <w:color w:val="000000"/>
                <w:sz w:val="22"/>
                <w:szCs w:val="22"/>
              </w:rPr>
            </w:pPr>
            <w:r w:rsidRPr="002B47B8">
              <w:rPr>
                <w:rFonts w:ascii="Calibri" w:hAnsi="Calibri"/>
                <w:color w:val="000000"/>
                <w:sz w:val="22"/>
                <w:szCs w:val="22"/>
              </w:rPr>
              <w:t> </w:t>
            </w:r>
          </w:p>
        </w:tc>
        <w:tc>
          <w:tcPr>
            <w:tcW w:w="1236" w:type="dxa"/>
            <w:tcBorders>
              <w:top w:val="nil"/>
              <w:left w:val="nil"/>
              <w:bottom w:val="nil"/>
              <w:right w:val="nil"/>
            </w:tcBorders>
            <w:shd w:val="clear" w:color="auto" w:fill="auto"/>
            <w:noWrap/>
            <w:vAlign w:val="bottom"/>
            <w:hideMark/>
          </w:tcPr>
          <w:p w:rsidR="002B47B8" w:rsidRPr="002B47B8" w:rsidRDefault="002B47B8" w:rsidP="002B47B8">
            <w:pPr>
              <w:rPr>
                <w:rFonts w:ascii="Calibri" w:hAnsi="Calibri"/>
                <w:color w:val="000000"/>
                <w:sz w:val="22"/>
                <w:szCs w:val="22"/>
              </w:rPr>
            </w:pPr>
          </w:p>
        </w:tc>
      </w:tr>
      <w:tr w:rsidR="002B47B8" w:rsidRPr="002B47B8" w:rsidTr="002B47B8">
        <w:trPr>
          <w:trHeight w:val="322"/>
        </w:trPr>
        <w:tc>
          <w:tcPr>
            <w:tcW w:w="11640" w:type="dxa"/>
            <w:gridSpan w:val="5"/>
            <w:vMerge w:val="restart"/>
            <w:tcBorders>
              <w:top w:val="nil"/>
              <w:left w:val="nil"/>
              <w:bottom w:val="nil"/>
              <w:right w:val="nil"/>
            </w:tcBorders>
            <w:shd w:val="clear" w:color="000000" w:fill="FFFFFF"/>
            <w:vAlign w:val="center"/>
            <w:hideMark/>
          </w:tcPr>
          <w:p w:rsidR="002B47B8" w:rsidRPr="002B47B8" w:rsidRDefault="002B47B8" w:rsidP="002B47B8">
            <w:pPr>
              <w:jc w:val="center"/>
              <w:rPr>
                <w:b/>
                <w:bCs/>
                <w:color w:val="000000"/>
                <w:sz w:val="28"/>
                <w:szCs w:val="28"/>
              </w:rPr>
            </w:pPr>
            <w:r w:rsidRPr="002B47B8">
              <w:rPr>
                <w:b/>
                <w:bCs/>
                <w:color w:val="000000"/>
                <w:sz w:val="28"/>
                <w:szCs w:val="28"/>
              </w:rPr>
              <w:t>Объемы поступления налоговых и неналоговых доходов общей суммой, объемы безвозмездных поступлений по подстатьям классификации доходов в бюджетов</w:t>
            </w:r>
          </w:p>
        </w:tc>
      </w:tr>
      <w:tr w:rsidR="002B47B8" w:rsidRPr="002B47B8" w:rsidTr="002B47B8">
        <w:trPr>
          <w:trHeight w:val="322"/>
        </w:trPr>
        <w:tc>
          <w:tcPr>
            <w:tcW w:w="11640" w:type="dxa"/>
            <w:gridSpan w:val="5"/>
            <w:vMerge/>
            <w:tcBorders>
              <w:top w:val="nil"/>
              <w:left w:val="nil"/>
              <w:bottom w:val="nil"/>
              <w:right w:val="nil"/>
            </w:tcBorders>
            <w:vAlign w:val="center"/>
            <w:hideMark/>
          </w:tcPr>
          <w:p w:rsidR="002B47B8" w:rsidRPr="002B47B8" w:rsidRDefault="002B47B8" w:rsidP="002B47B8">
            <w:pPr>
              <w:rPr>
                <w:b/>
                <w:bCs/>
                <w:color w:val="000000"/>
                <w:sz w:val="28"/>
                <w:szCs w:val="28"/>
              </w:rPr>
            </w:pPr>
          </w:p>
        </w:tc>
      </w:tr>
      <w:tr w:rsidR="002B47B8" w:rsidRPr="002B47B8" w:rsidTr="002B47B8">
        <w:trPr>
          <w:trHeight w:val="322"/>
        </w:trPr>
        <w:tc>
          <w:tcPr>
            <w:tcW w:w="11640" w:type="dxa"/>
            <w:gridSpan w:val="5"/>
            <w:vMerge/>
            <w:tcBorders>
              <w:top w:val="nil"/>
              <w:left w:val="nil"/>
              <w:bottom w:val="nil"/>
              <w:right w:val="nil"/>
            </w:tcBorders>
            <w:vAlign w:val="center"/>
            <w:hideMark/>
          </w:tcPr>
          <w:p w:rsidR="002B47B8" w:rsidRPr="002B47B8" w:rsidRDefault="002B47B8" w:rsidP="002B47B8">
            <w:pPr>
              <w:rPr>
                <w:b/>
                <w:bCs/>
                <w:color w:val="000000"/>
                <w:sz w:val="28"/>
                <w:szCs w:val="28"/>
              </w:rPr>
            </w:pPr>
          </w:p>
        </w:tc>
      </w:tr>
      <w:tr w:rsidR="002B47B8" w:rsidRPr="002B47B8" w:rsidTr="002B47B8">
        <w:trPr>
          <w:trHeight w:val="322"/>
        </w:trPr>
        <w:tc>
          <w:tcPr>
            <w:tcW w:w="11640" w:type="dxa"/>
            <w:gridSpan w:val="5"/>
            <w:vMerge/>
            <w:tcBorders>
              <w:top w:val="nil"/>
              <w:left w:val="nil"/>
              <w:bottom w:val="nil"/>
              <w:right w:val="nil"/>
            </w:tcBorders>
            <w:vAlign w:val="center"/>
            <w:hideMark/>
          </w:tcPr>
          <w:p w:rsidR="002B47B8" w:rsidRPr="002B47B8" w:rsidRDefault="002B47B8" w:rsidP="002B47B8">
            <w:pPr>
              <w:rPr>
                <w:b/>
                <w:bCs/>
                <w:color w:val="000000"/>
                <w:sz w:val="28"/>
                <w:szCs w:val="28"/>
              </w:rPr>
            </w:pPr>
          </w:p>
        </w:tc>
      </w:tr>
      <w:tr w:rsidR="002B47B8" w:rsidRPr="002B47B8" w:rsidTr="002B47B8">
        <w:trPr>
          <w:trHeight w:val="315"/>
        </w:trPr>
        <w:tc>
          <w:tcPr>
            <w:tcW w:w="11640" w:type="dxa"/>
            <w:gridSpan w:val="5"/>
            <w:tcBorders>
              <w:top w:val="nil"/>
              <w:left w:val="nil"/>
              <w:bottom w:val="nil"/>
              <w:right w:val="nil"/>
            </w:tcBorders>
            <w:shd w:val="clear" w:color="000000" w:fill="FFFFFF"/>
            <w:vAlign w:val="center"/>
            <w:hideMark/>
          </w:tcPr>
          <w:p w:rsidR="002B47B8" w:rsidRPr="002B47B8" w:rsidRDefault="002B47B8" w:rsidP="002B47B8">
            <w:pPr>
              <w:jc w:val="center"/>
              <w:rPr>
                <w:b/>
                <w:bCs/>
                <w:color w:val="000000"/>
                <w:sz w:val="28"/>
                <w:szCs w:val="28"/>
              </w:rPr>
            </w:pPr>
            <w:r w:rsidRPr="002B47B8">
              <w:rPr>
                <w:b/>
                <w:bCs/>
                <w:color w:val="000000"/>
                <w:sz w:val="28"/>
                <w:szCs w:val="28"/>
              </w:rPr>
              <w:t>на 01.01.2022 года</w:t>
            </w:r>
          </w:p>
        </w:tc>
      </w:tr>
      <w:tr w:rsidR="002B47B8" w:rsidRPr="002B47B8" w:rsidTr="002B47B8">
        <w:trPr>
          <w:trHeight w:val="315"/>
        </w:trPr>
        <w:tc>
          <w:tcPr>
            <w:tcW w:w="2900" w:type="dxa"/>
            <w:tcBorders>
              <w:top w:val="nil"/>
              <w:left w:val="nil"/>
              <w:bottom w:val="nil"/>
              <w:right w:val="nil"/>
            </w:tcBorders>
            <w:shd w:val="clear" w:color="auto" w:fill="auto"/>
            <w:noWrap/>
            <w:vAlign w:val="bottom"/>
            <w:hideMark/>
          </w:tcPr>
          <w:p w:rsidR="002B47B8" w:rsidRPr="002B47B8" w:rsidRDefault="002B47B8" w:rsidP="002B47B8">
            <w:pPr>
              <w:rPr>
                <w:rFonts w:ascii="Calibri" w:hAnsi="Calibri"/>
                <w:color w:val="000000"/>
                <w:sz w:val="24"/>
                <w:szCs w:val="24"/>
              </w:rPr>
            </w:pPr>
          </w:p>
        </w:tc>
        <w:tc>
          <w:tcPr>
            <w:tcW w:w="4902" w:type="dxa"/>
            <w:tcBorders>
              <w:top w:val="nil"/>
              <w:left w:val="nil"/>
              <w:bottom w:val="nil"/>
              <w:right w:val="nil"/>
            </w:tcBorders>
            <w:shd w:val="clear" w:color="auto" w:fill="auto"/>
            <w:noWrap/>
            <w:vAlign w:val="bottom"/>
            <w:hideMark/>
          </w:tcPr>
          <w:p w:rsidR="002B47B8" w:rsidRPr="002B47B8" w:rsidRDefault="002B47B8" w:rsidP="002B47B8">
            <w:pPr>
              <w:rPr>
                <w:rFonts w:ascii="Calibri" w:hAnsi="Calibri"/>
                <w:color w:val="000000"/>
                <w:sz w:val="24"/>
                <w:szCs w:val="24"/>
              </w:rPr>
            </w:pPr>
          </w:p>
        </w:tc>
        <w:tc>
          <w:tcPr>
            <w:tcW w:w="1404" w:type="dxa"/>
            <w:tcBorders>
              <w:top w:val="nil"/>
              <w:left w:val="nil"/>
              <w:bottom w:val="nil"/>
              <w:right w:val="nil"/>
            </w:tcBorders>
            <w:shd w:val="clear" w:color="auto" w:fill="auto"/>
            <w:noWrap/>
            <w:vAlign w:val="bottom"/>
            <w:hideMark/>
          </w:tcPr>
          <w:p w:rsidR="002B47B8" w:rsidRPr="002B47B8" w:rsidRDefault="002B47B8" w:rsidP="002B47B8">
            <w:pPr>
              <w:rPr>
                <w:rFonts w:ascii="Calibri" w:hAnsi="Calibri"/>
                <w:color w:val="000000"/>
                <w:sz w:val="24"/>
                <w:szCs w:val="24"/>
              </w:rPr>
            </w:pPr>
          </w:p>
        </w:tc>
        <w:tc>
          <w:tcPr>
            <w:tcW w:w="1198" w:type="dxa"/>
            <w:tcBorders>
              <w:top w:val="nil"/>
              <w:left w:val="nil"/>
              <w:bottom w:val="nil"/>
              <w:right w:val="nil"/>
            </w:tcBorders>
            <w:shd w:val="clear" w:color="000000" w:fill="FFFFFF"/>
            <w:noWrap/>
            <w:vAlign w:val="bottom"/>
            <w:hideMark/>
          </w:tcPr>
          <w:p w:rsidR="002B47B8" w:rsidRPr="002B47B8" w:rsidRDefault="002B47B8" w:rsidP="002B47B8">
            <w:pPr>
              <w:rPr>
                <w:rFonts w:ascii="Calibri" w:hAnsi="Calibri"/>
                <w:color w:val="000000"/>
                <w:sz w:val="22"/>
                <w:szCs w:val="22"/>
              </w:rPr>
            </w:pPr>
            <w:r w:rsidRPr="002B47B8">
              <w:rPr>
                <w:rFonts w:ascii="Calibri" w:hAnsi="Calibri"/>
                <w:color w:val="000000"/>
                <w:sz w:val="22"/>
                <w:szCs w:val="22"/>
              </w:rPr>
              <w:t> </w:t>
            </w:r>
          </w:p>
        </w:tc>
        <w:tc>
          <w:tcPr>
            <w:tcW w:w="1236" w:type="dxa"/>
            <w:tcBorders>
              <w:top w:val="nil"/>
              <w:left w:val="nil"/>
              <w:bottom w:val="nil"/>
              <w:right w:val="nil"/>
            </w:tcBorders>
            <w:shd w:val="clear" w:color="auto" w:fill="auto"/>
            <w:noWrap/>
            <w:vAlign w:val="bottom"/>
            <w:hideMark/>
          </w:tcPr>
          <w:p w:rsidR="002B47B8" w:rsidRPr="002B47B8" w:rsidRDefault="002B47B8" w:rsidP="002B47B8">
            <w:pPr>
              <w:rPr>
                <w:rFonts w:ascii="Calibri" w:hAnsi="Calibri"/>
                <w:color w:val="000000"/>
                <w:sz w:val="22"/>
                <w:szCs w:val="22"/>
              </w:rPr>
            </w:pPr>
          </w:p>
        </w:tc>
      </w:tr>
      <w:tr w:rsidR="002B47B8" w:rsidRPr="002B47B8" w:rsidTr="002B47B8">
        <w:trPr>
          <w:trHeight w:val="1260"/>
        </w:trPr>
        <w:tc>
          <w:tcPr>
            <w:tcW w:w="2900" w:type="dxa"/>
            <w:tcBorders>
              <w:top w:val="single" w:sz="4" w:space="0" w:color="auto"/>
              <w:left w:val="single" w:sz="4" w:space="0" w:color="auto"/>
              <w:bottom w:val="single" w:sz="4" w:space="0" w:color="auto"/>
              <w:right w:val="single" w:sz="4" w:space="0" w:color="auto"/>
            </w:tcBorders>
            <w:shd w:val="clear" w:color="000000" w:fill="FFFFFF"/>
            <w:hideMark/>
          </w:tcPr>
          <w:p w:rsidR="002B47B8" w:rsidRPr="002B47B8" w:rsidRDefault="002B47B8" w:rsidP="002B47B8">
            <w:pPr>
              <w:jc w:val="center"/>
              <w:rPr>
                <w:color w:val="000000"/>
                <w:sz w:val="24"/>
                <w:szCs w:val="24"/>
              </w:rPr>
            </w:pPr>
            <w:r w:rsidRPr="002B47B8">
              <w:rPr>
                <w:color w:val="000000"/>
                <w:sz w:val="24"/>
                <w:szCs w:val="24"/>
              </w:rPr>
              <w:t>Код бюджетной классификации</w:t>
            </w:r>
          </w:p>
        </w:tc>
        <w:tc>
          <w:tcPr>
            <w:tcW w:w="4902" w:type="dxa"/>
            <w:tcBorders>
              <w:top w:val="single" w:sz="4" w:space="0" w:color="auto"/>
              <w:left w:val="nil"/>
              <w:bottom w:val="single" w:sz="4" w:space="0" w:color="auto"/>
              <w:right w:val="single" w:sz="4" w:space="0" w:color="auto"/>
            </w:tcBorders>
            <w:shd w:val="clear" w:color="000000" w:fill="FFFFFF"/>
            <w:hideMark/>
          </w:tcPr>
          <w:p w:rsidR="002B47B8" w:rsidRPr="002B47B8" w:rsidRDefault="002B47B8" w:rsidP="002B47B8">
            <w:pPr>
              <w:jc w:val="center"/>
              <w:rPr>
                <w:color w:val="000000"/>
                <w:sz w:val="24"/>
                <w:szCs w:val="24"/>
              </w:rPr>
            </w:pPr>
            <w:r w:rsidRPr="002B47B8">
              <w:rPr>
                <w:color w:val="000000"/>
                <w:sz w:val="24"/>
                <w:szCs w:val="24"/>
              </w:rPr>
              <w:t>Наименование дохода</w:t>
            </w:r>
          </w:p>
        </w:tc>
        <w:tc>
          <w:tcPr>
            <w:tcW w:w="1404" w:type="dxa"/>
            <w:tcBorders>
              <w:top w:val="single" w:sz="4" w:space="0" w:color="auto"/>
              <w:left w:val="nil"/>
              <w:bottom w:val="single" w:sz="4" w:space="0" w:color="auto"/>
              <w:right w:val="single" w:sz="4" w:space="0" w:color="auto"/>
            </w:tcBorders>
            <w:shd w:val="clear" w:color="000000" w:fill="FFFFFF"/>
            <w:hideMark/>
          </w:tcPr>
          <w:p w:rsidR="002B47B8" w:rsidRPr="002B47B8" w:rsidRDefault="002B47B8" w:rsidP="002B47B8">
            <w:pPr>
              <w:jc w:val="center"/>
              <w:rPr>
                <w:color w:val="000000"/>
                <w:sz w:val="24"/>
                <w:szCs w:val="24"/>
              </w:rPr>
            </w:pPr>
            <w:r w:rsidRPr="002B47B8">
              <w:rPr>
                <w:color w:val="000000"/>
                <w:sz w:val="24"/>
                <w:szCs w:val="24"/>
              </w:rPr>
              <w:t>Сумма              (тыс. рублей)</w:t>
            </w:r>
          </w:p>
        </w:tc>
        <w:tc>
          <w:tcPr>
            <w:tcW w:w="1198" w:type="dxa"/>
            <w:tcBorders>
              <w:top w:val="single" w:sz="4" w:space="0" w:color="auto"/>
              <w:left w:val="nil"/>
              <w:bottom w:val="single" w:sz="4" w:space="0" w:color="auto"/>
              <w:right w:val="single" w:sz="4" w:space="0" w:color="auto"/>
            </w:tcBorders>
            <w:shd w:val="clear" w:color="000000" w:fill="FFFFFF"/>
            <w:hideMark/>
          </w:tcPr>
          <w:p w:rsidR="002B47B8" w:rsidRPr="002B47B8" w:rsidRDefault="002B47B8" w:rsidP="002B47B8">
            <w:pPr>
              <w:jc w:val="center"/>
              <w:rPr>
                <w:color w:val="000000"/>
                <w:sz w:val="24"/>
                <w:szCs w:val="24"/>
              </w:rPr>
            </w:pPr>
            <w:r w:rsidRPr="002B47B8">
              <w:rPr>
                <w:color w:val="000000"/>
                <w:sz w:val="24"/>
                <w:szCs w:val="24"/>
              </w:rPr>
              <w:t>Исполнено              (тыс. руб.)</w:t>
            </w:r>
          </w:p>
        </w:tc>
        <w:tc>
          <w:tcPr>
            <w:tcW w:w="1236" w:type="dxa"/>
            <w:tcBorders>
              <w:top w:val="single" w:sz="4" w:space="0" w:color="auto"/>
              <w:left w:val="nil"/>
              <w:bottom w:val="single" w:sz="4" w:space="0" w:color="auto"/>
              <w:right w:val="single" w:sz="4" w:space="0" w:color="auto"/>
            </w:tcBorders>
            <w:shd w:val="clear" w:color="000000" w:fill="FFFFFF"/>
            <w:hideMark/>
          </w:tcPr>
          <w:p w:rsidR="002B47B8" w:rsidRPr="002B47B8" w:rsidRDefault="002B47B8" w:rsidP="002B47B8">
            <w:pPr>
              <w:jc w:val="center"/>
              <w:rPr>
                <w:color w:val="000000"/>
                <w:sz w:val="24"/>
                <w:szCs w:val="24"/>
              </w:rPr>
            </w:pPr>
            <w:r w:rsidRPr="002B47B8">
              <w:rPr>
                <w:color w:val="000000"/>
                <w:sz w:val="24"/>
                <w:szCs w:val="24"/>
              </w:rPr>
              <w:t>Процент   исполнения</w:t>
            </w:r>
          </w:p>
        </w:tc>
      </w:tr>
      <w:tr w:rsidR="002B47B8" w:rsidRPr="002B47B8" w:rsidTr="002B47B8">
        <w:trPr>
          <w:trHeight w:val="630"/>
        </w:trPr>
        <w:tc>
          <w:tcPr>
            <w:tcW w:w="2900" w:type="dxa"/>
            <w:tcBorders>
              <w:top w:val="nil"/>
              <w:left w:val="single" w:sz="4" w:space="0" w:color="auto"/>
              <w:bottom w:val="single" w:sz="4" w:space="0" w:color="auto"/>
              <w:right w:val="single" w:sz="4" w:space="0" w:color="auto"/>
            </w:tcBorders>
            <w:shd w:val="clear" w:color="000000" w:fill="FFFFFF"/>
            <w:hideMark/>
          </w:tcPr>
          <w:p w:rsidR="002B47B8" w:rsidRPr="002B47B8" w:rsidRDefault="002B47B8" w:rsidP="002B47B8">
            <w:pPr>
              <w:rPr>
                <w:b/>
                <w:bCs/>
                <w:color w:val="000000"/>
                <w:sz w:val="24"/>
                <w:szCs w:val="24"/>
              </w:rPr>
            </w:pPr>
            <w:r w:rsidRPr="002B47B8">
              <w:rPr>
                <w:b/>
                <w:bCs/>
                <w:color w:val="000000"/>
                <w:sz w:val="24"/>
                <w:szCs w:val="24"/>
              </w:rPr>
              <w:t>000 1 00 00000 00 0000 000</w:t>
            </w:r>
          </w:p>
        </w:tc>
        <w:tc>
          <w:tcPr>
            <w:tcW w:w="4902" w:type="dxa"/>
            <w:tcBorders>
              <w:top w:val="nil"/>
              <w:left w:val="nil"/>
              <w:bottom w:val="single" w:sz="4" w:space="0" w:color="auto"/>
              <w:right w:val="single" w:sz="4" w:space="0" w:color="auto"/>
            </w:tcBorders>
            <w:shd w:val="clear" w:color="000000" w:fill="FFFFFF"/>
            <w:hideMark/>
          </w:tcPr>
          <w:p w:rsidR="002B47B8" w:rsidRPr="002B47B8" w:rsidRDefault="002B47B8" w:rsidP="002B47B8">
            <w:pPr>
              <w:jc w:val="both"/>
              <w:rPr>
                <w:b/>
                <w:bCs/>
                <w:color w:val="000000"/>
                <w:sz w:val="24"/>
                <w:szCs w:val="24"/>
              </w:rPr>
            </w:pPr>
            <w:r w:rsidRPr="002B47B8">
              <w:rPr>
                <w:b/>
                <w:bCs/>
                <w:color w:val="000000"/>
                <w:sz w:val="24"/>
                <w:szCs w:val="24"/>
              </w:rPr>
              <w:t>НАЛОГОВЫЕ И НЕНАЛОГОВЫЕ ДОХОДЫ</w:t>
            </w:r>
          </w:p>
        </w:tc>
        <w:tc>
          <w:tcPr>
            <w:tcW w:w="1404" w:type="dxa"/>
            <w:tcBorders>
              <w:top w:val="nil"/>
              <w:left w:val="nil"/>
              <w:bottom w:val="single" w:sz="4" w:space="0" w:color="auto"/>
              <w:right w:val="single" w:sz="4" w:space="0" w:color="auto"/>
            </w:tcBorders>
            <w:shd w:val="clear" w:color="000000" w:fill="FFFFFF"/>
            <w:vAlign w:val="center"/>
            <w:hideMark/>
          </w:tcPr>
          <w:p w:rsidR="002B47B8" w:rsidRPr="002B47B8" w:rsidRDefault="002B47B8" w:rsidP="002B47B8">
            <w:pPr>
              <w:jc w:val="right"/>
              <w:rPr>
                <w:b/>
                <w:bCs/>
                <w:color w:val="000000"/>
                <w:sz w:val="24"/>
                <w:szCs w:val="24"/>
              </w:rPr>
            </w:pPr>
            <w:r w:rsidRPr="002B47B8">
              <w:rPr>
                <w:b/>
                <w:bCs/>
                <w:color w:val="000000"/>
                <w:sz w:val="24"/>
                <w:szCs w:val="24"/>
              </w:rPr>
              <w:t xml:space="preserve">119 430,2 </w:t>
            </w:r>
          </w:p>
        </w:tc>
        <w:tc>
          <w:tcPr>
            <w:tcW w:w="1198" w:type="dxa"/>
            <w:tcBorders>
              <w:top w:val="nil"/>
              <w:left w:val="nil"/>
              <w:bottom w:val="single" w:sz="4" w:space="0" w:color="auto"/>
              <w:right w:val="single" w:sz="4" w:space="0" w:color="auto"/>
            </w:tcBorders>
            <w:shd w:val="clear" w:color="000000" w:fill="FFFFFF"/>
            <w:noWrap/>
            <w:vAlign w:val="center"/>
            <w:hideMark/>
          </w:tcPr>
          <w:p w:rsidR="002B47B8" w:rsidRPr="002B47B8" w:rsidRDefault="002B47B8" w:rsidP="002B47B8">
            <w:pPr>
              <w:jc w:val="right"/>
              <w:rPr>
                <w:b/>
                <w:bCs/>
                <w:color w:val="000000"/>
                <w:sz w:val="24"/>
                <w:szCs w:val="24"/>
              </w:rPr>
            </w:pPr>
            <w:r w:rsidRPr="002B47B8">
              <w:rPr>
                <w:b/>
                <w:bCs/>
                <w:color w:val="000000"/>
                <w:sz w:val="24"/>
                <w:szCs w:val="24"/>
              </w:rPr>
              <w:t>121 471,3</w:t>
            </w:r>
          </w:p>
        </w:tc>
        <w:tc>
          <w:tcPr>
            <w:tcW w:w="1236" w:type="dxa"/>
            <w:tcBorders>
              <w:top w:val="nil"/>
              <w:left w:val="nil"/>
              <w:bottom w:val="single" w:sz="4" w:space="0" w:color="auto"/>
              <w:right w:val="single" w:sz="4" w:space="0" w:color="auto"/>
            </w:tcBorders>
            <w:shd w:val="clear" w:color="auto" w:fill="auto"/>
            <w:noWrap/>
            <w:vAlign w:val="center"/>
            <w:hideMark/>
          </w:tcPr>
          <w:p w:rsidR="002B47B8" w:rsidRPr="002B47B8" w:rsidRDefault="002B47B8" w:rsidP="002B47B8">
            <w:pPr>
              <w:jc w:val="right"/>
              <w:rPr>
                <w:b/>
                <w:bCs/>
                <w:color w:val="000000"/>
                <w:sz w:val="24"/>
                <w:szCs w:val="24"/>
              </w:rPr>
            </w:pPr>
            <w:r w:rsidRPr="002B47B8">
              <w:rPr>
                <w:b/>
                <w:bCs/>
                <w:color w:val="000000"/>
                <w:sz w:val="24"/>
                <w:szCs w:val="24"/>
              </w:rPr>
              <w:t>101,7</w:t>
            </w:r>
          </w:p>
        </w:tc>
      </w:tr>
      <w:tr w:rsidR="002B47B8" w:rsidRPr="002B47B8" w:rsidTr="002B47B8">
        <w:trPr>
          <w:trHeight w:val="315"/>
        </w:trPr>
        <w:tc>
          <w:tcPr>
            <w:tcW w:w="2900" w:type="dxa"/>
            <w:tcBorders>
              <w:top w:val="nil"/>
              <w:left w:val="single" w:sz="4" w:space="0" w:color="auto"/>
              <w:bottom w:val="single" w:sz="4" w:space="0" w:color="auto"/>
              <w:right w:val="single" w:sz="4" w:space="0" w:color="auto"/>
            </w:tcBorders>
            <w:shd w:val="clear" w:color="000000" w:fill="FFFFFF"/>
            <w:hideMark/>
          </w:tcPr>
          <w:p w:rsidR="002B47B8" w:rsidRPr="002B47B8" w:rsidRDefault="002B47B8" w:rsidP="002B47B8">
            <w:pPr>
              <w:rPr>
                <w:b/>
                <w:bCs/>
                <w:color w:val="000000"/>
                <w:sz w:val="24"/>
                <w:szCs w:val="24"/>
              </w:rPr>
            </w:pPr>
            <w:r w:rsidRPr="002B47B8">
              <w:rPr>
                <w:b/>
                <w:bCs/>
                <w:color w:val="000000"/>
                <w:sz w:val="24"/>
                <w:szCs w:val="24"/>
              </w:rPr>
              <w:t>000 2 00 00000 00 0000 000</w:t>
            </w:r>
          </w:p>
        </w:tc>
        <w:tc>
          <w:tcPr>
            <w:tcW w:w="4902" w:type="dxa"/>
            <w:tcBorders>
              <w:top w:val="nil"/>
              <w:left w:val="nil"/>
              <w:bottom w:val="single" w:sz="4" w:space="0" w:color="auto"/>
              <w:right w:val="single" w:sz="4" w:space="0" w:color="auto"/>
            </w:tcBorders>
            <w:shd w:val="clear" w:color="000000" w:fill="FFFFFF"/>
            <w:hideMark/>
          </w:tcPr>
          <w:p w:rsidR="002B47B8" w:rsidRPr="002B47B8" w:rsidRDefault="002B47B8" w:rsidP="002B47B8">
            <w:pPr>
              <w:jc w:val="both"/>
              <w:rPr>
                <w:b/>
                <w:bCs/>
                <w:color w:val="000000"/>
                <w:sz w:val="24"/>
                <w:szCs w:val="24"/>
              </w:rPr>
            </w:pPr>
            <w:r w:rsidRPr="002B47B8">
              <w:rPr>
                <w:b/>
                <w:bCs/>
                <w:color w:val="000000"/>
                <w:sz w:val="24"/>
                <w:szCs w:val="24"/>
              </w:rPr>
              <w:t>БЕЗВОЗМЕЗДНЫЕ ПОСТУПЛЕНИЯ</w:t>
            </w:r>
          </w:p>
        </w:tc>
        <w:tc>
          <w:tcPr>
            <w:tcW w:w="1404" w:type="dxa"/>
            <w:tcBorders>
              <w:top w:val="nil"/>
              <w:left w:val="nil"/>
              <w:bottom w:val="single" w:sz="4" w:space="0" w:color="auto"/>
              <w:right w:val="single" w:sz="4" w:space="0" w:color="auto"/>
            </w:tcBorders>
            <w:shd w:val="clear" w:color="auto" w:fill="auto"/>
            <w:vAlign w:val="center"/>
            <w:hideMark/>
          </w:tcPr>
          <w:p w:rsidR="002B47B8" w:rsidRPr="002B47B8" w:rsidRDefault="002B47B8" w:rsidP="002B47B8">
            <w:pPr>
              <w:jc w:val="right"/>
              <w:rPr>
                <w:b/>
                <w:bCs/>
                <w:color w:val="000000"/>
                <w:sz w:val="24"/>
                <w:szCs w:val="24"/>
              </w:rPr>
            </w:pPr>
            <w:r w:rsidRPr="002B47B8">
              <w:rPr>
                <w:b/>
                <w:bCs/>
                <w:color w:val="000000"/>
                <w:sz w:val="24"/>
                <w:szCs w:val="24"/>
              </w:rPr>
              <w:t xml:space="preserve">284 768,8 </w:t>
            </w:r>
          </w:p>
        </w:tc>
        <w:tc>
          <w:tcPr>
            <w:tcW w:w="1198" w:type="dxa"/>
            <w:tcBorders>
              <w:top w:val="nil"/>
              <w:left w:val="nil"/>
              <w:bottom w:val="single" w:sz="4" w:space="0" w:color="auto"/>
              <w:right w:val="single" w:sz="4" w:space="0" w:color="auto"/>
            </w:tcBorders>
            <w:shd w:val="clear" w:color="000000" w:fill="FFFFFF"/>
            <w:vAlign w:val="center"/>
            <w:hideMark/>
          </w:tcPr>
          <w:p w:rsidR="002B47B8" w:rsidRPr="002B47B8" w:rsidRDefault="002B47B8" w:rsidP="002B47B8">
            <w:pPr>
              <w:jc w:val="right"/>
              <w:rPr>
                <w:b/>
                <w:bCs/>
                <w:color w:val="000000"/>
                <w:sz w:val="24"/>
                <w:szCs w:val="24"/>
              </w:rPr>
            </w:pPr>
            <w:r w:rsidRPr="002B47B8">
              <w:rPr>
                <w:b/>
                <w:bCs/>
                <w:color w:val="000000"/>
                <w:sz w:val="24"/>
                <w:szCs w:val="24"/>
              </w:rPr>
              <w:t xml:space="preserve">278 449,2 </w:t>
            </w:r>
          </w:p>
        </w:tc>
        <w:tc>
          <w:tcPr>
            <w:tcW w:w="1236" w:type="dxa"/>
            <w:tcBorders>
              <w:top w:val="nil"/>
              <w:left w:val="nil"/>
              <w:bottom w:val="single" w:sz="4" w:space="0" w:color="auto"/>
              <w:right w:val="single" w:sz="4" w:space="0" w:color="auto"/>
            </w:tcBorders>
            <w:shd w:val="clear" w:color="auto" w:fill="auto"/>
            <w:noWrap/>
            <w:vAlign w:val="center"/>
            <w:hideMark/>
          </w:tcPr>
          <w:p w:rsidR="002B47B8" w:rsidRPr="002B47B8" w:rsidRDefault="002B47B8" w:rsidP="002B47B8">
            <w:pPr>
              <w:jc w:val="right"/>
              <w:rPr>
                <w:b/>
                <w:bCs/>
                <w:color w:val="000000"/>
                <w:sz w:val="24"/>
                <w:szCs w:val="24"/>
              </w:rPr>
            </w:pPr>
            <w:r w:rsidRPr="002B47B8">
              <w:rPr>
                <w:b/>
                <w:bCs/>
                <w:color w:val="000000"/>
                <w:sz w:val="24"/>
                <w:szCs w:val="24"/>
              </w:rPr>
              <w:t>97,8</w:t>
            </w:r>
          </w:p>
        </w:tc>
      </w:tr>
      <w:tr w:rsidR="002B47B8" w:rsidRPr="002B47B8" w:rsidTr="002B47B8">
        <w:trPr>
          <w:trHeight w:val="975"/>
        </w:trPr>
        <w:tc>
          <w:tcPr>
            <w:tcW w:w="2900" w:type="dxa"/>
            <w:tcBorders>
              <w:top w:val="nil"/>
              <w:left w:val="single" w:sz="4" w:space="0" w:color="auto"/>
              <w:bottom w:val="single" w:sz="4" w:space="0" w:color="auto"/>
              <w:right w:val="single" w:sz="4" w:space="0" w:color="auto"/>
            </w:tcBorders>
            <w:shd w:val="clear" w:color="000000" w:fill="FFFFFF"/>
            <w:hideMark/>
          </w:tcPr>
          <w:p w:rsidR="002B47B8" w:rsidRPr="002B47B8" w:rsidRDefault="002B47B8" w:rsidP="002B47B8">
            <w:pPr>
              <w:rPr>
                <w:b/>
                <w:bCs/>
                <w:color w:val="000000"/>
                <w:sz w:val="24"/>
                <w:szCs w:val="24"/>
              </w:rPr>
            </w:pPr>
            <w:r w:rsidRPr="002B47B8">
              <w:rPr>
                <w:b/>
                <w:bCs/>
                <w:color w:val="000000"/>
                <w:sz w:val="24"/>
                <w:szCs w:val="24"/>
              </w:rPr>
              <w:t>000 2 02 00000 00 0000 000</w:t>
            </w:r>
          </w:p>
        </w:tc>
        <w:tc>
          <w:tcPr>
            <w:tcW w:w="4902" w:type="dxa"/>
            <w:tcBorders>
              <w:top w:val="nil"/>
              <w:left w:val="nil"/>
              <w:bottom w:val="single" w:sz="4" w:space="0" w:color="auto"/>
              <w:right w:val="single" w:sz="4" w:space="0" w:color="auto"/>
            </w:tcBorders>
            <w:shd w:val="clear" w:color="000000" w:fill="FFFFFF"/>
            <w:hideMark/>
          </w:tcPr>
          <w:p w:rsidR="002B47B8" w:rsidRPr="002B47B8" w:rsidRDefault="002B47B8" w:rsidP="002B47B8">
            <w:pPr>
              <w:jc w:val="both"/>
              <w:rPr>
                <w:b/>
                <w:bCs/>
                <w:color w:val="000000"/>
                <w:sz w:val="24"/>
                <w:szCs w:val="24"/>
              </w:rPr>
            </w:pPr>
            <w:r w:rsidRPr="002B47B8">
              <w:rPr>
                <w:b/>
                <w:bCs/>
                <w:color w:val="000000"/>
                <w:sz w:val="24"/>
                <w:szCs w:val="24"/>
              </w:rPr>
              <w:t>БЕЗВОЗМЕЗДНЫЕ ПОСТУПЛЕНИЯ ОТ ДРУГИХ БЮДЖЕТОВ БЮДЖЕТНОЙ СИСТЕМЫ РФ</w:t>
            </w:r>
          </w:p>
        </w:tc>
        <w:tc>
          <w:tcPr>
            <w:tcW w:w="1404" w:type="dxa"/>
            <w:tcBorders>
              <w:top w:val="nil"/>
              <w:left w:val="nil"/>
              <w:bottom w:val="single" w:sz="4" w:space="0" w:color="auto"/>
              <w:right w:val="single" w:sz="4" w:space="0" w:color="auto"/>
            </w:tcBorders>
            <w:shd w:val="clear" w:color="000000" w:fill="FFFFFF"/>
            <w:vAlign w:val="center"/>
            <w:hideMark/>
          </w:tcPr>
          <w:p w:rsidR="002B47B8" w:rsidRPr="002B47B8" w:rsidRDefault="002B47B8" w:rsidP="002B47B8">
            <w:pPr>
              <w:jc w:val="right"/>
              <w:rPr>
                <w:b/>
                <w:bCs/>
                <w:color w:val="000000"/>
                <w:sz w:val="24"/>
                <w:szCs w:val="24"/>
              </w:rPr>
            </w:pPr>
            <w:r w:rsidRPr="002B47B8">
              <w:rPr>
                <w:b/>
                <w:bCs/>
                <w:color w:val="000000"/>
                <w:sz w:val="24"/>
                <w:szCs w:val="24"/>
              </w:rPr>
              <w:t xml:space="preserve">284 299,0 </w:t>
            </w:r>
          </w:p>
        </w:tc>
        <w:tc>
          <w:tcPr>
            <w:tcW w:w="1198" w:type="dxa"/>
            <w:tcBorders>
              <w:top w:val="nil"/>
              <w:left w:val="nil"/>
              <w:bottom w:val="single" w:sz="4" w:space="0" w:color="auto"/>
              <w:right w:val="single" w:sz="4" w:space="0" w:color="auto"/>
            </w:tcBorders>
            <w:shd w:val="clear" w:color="000000" w:fill="FFFFFF"/>
            <w:vAlign w:val="center"/>
            <w:hideMark/>
          </w:tcPr>
          <w:p w:rsidR="002B47B8" w:rsidRPr="002B47B8" w:rsidRDefault="002B47B8" w:rsidP="002B47B8">
            <w:pPr>
              <w:jc w:val="right"/>
              <w:rPr>
                <w:b/>
                <w:bCs/>
                <w:color w:val="000000"/>
                <w:sz w:val="24"/>
                <w:szCs w:val="24"/>
              </w:rPr>
            </w:pPr>
            <w:r w:rsidRPr="002B47B8">
              <w:rPr>
                <w:b/>
                <w:bCs/>
                <w:color w:val="000000"/>
                <w:sz w:val="24"/>
                <w:szCs w:val="24"/>
              </w:rPr>
              <w:t xml:space="preserve">278 028,6 </w:t>
            </w:r>
          </w:p>
        </w:tc>
        <w:tc>
          <w:tcPr>
            <w:tcW w:w="1236" w:type="dxa"/>
            <w:tcBorders>
              <w:top w:val="nil"/>
              <w:left w:val="nil"/>
              <w:bottom w:val="single" w:sz="4" w:space="0" w:color="auto"/>
              <w:right w:val="single" w:sz="4" w:space="0" w:color="auto"/>
            </w:tcBorders>
            <w:shd w:val="clear" w:color="auto" w:fill="auto"/>
            <w:noWrap/>
            <w:vAlign w:val="center"/>
            <w:hideMark/>
          </w:tcPr>
          <w:p w:rsidR="002B47B8" w:rsidRPr="002B47B8" w:rsidRDefault="002B47B8" w:rsidP="002B47B8">
            <w:pPr>
              <w:jc w:val="right"/>
              <w:rPr>
                <w:b/>
                <w:bCs/>
                <w:color w:val="000000"/>
                <w:sz w:val="24"/>
                <w:szCs w:val="24"/>
              </w:rPr>
            </w:pPr>
            <w:r w:rsidRPr="002B47B8">
              <w:rPr>
                <w:b/>
                <w:bCs/>
                <w:color w:val="000000"/>
                <w:sz w:val="24"/>
                <w:szCs w:val="24"/>
              </w:rPr>
              <w:t>97,8</w:t>
            </w:r>
          </w:p>
        </w:tc>
      </w:tr>
      <w:tr w:rsidR="002B47B8" w:rsidRPr="002B47B8" w:rsidTr="002B47B8">
        <w:trPr>
          <w:trHeight w:val="630"/>
        </w:trPr>
        <w:tc>
          <w:tcPr>
            <w:tcW w:w="2900" w:type="dxa"/>
            <w:tcBorders>
              <w:top w:val="nil"/>
              <w:left w:val="single" w:sz="4" w:space="0" w:color="auto"/>
              <w:bottom w:val="single" w:sz="4" w:space="0" w:color="auto"/>
              <w:right w:val="single" w:sz="4" w:space="0" w:color="auto"/>
            </w:tcBorders>
            <w:shd w:val="clear" w:color="000000" w:fill="FFFFFF"/>
            <w:hideMark/>
          </w:tcPr>
          <w:p w:rsidR="002B47B8" w:rsidRPr="002B47B8" w:rsidRDefault="002B47B8" w:rsidP="002B47B8">
            <w:pPr>
              <w:rPr>
                <w:b/>
                <w:bCs/>
                <w:color w:val="000000"/>
                <w:sz w:val="24"/>
                <w:szCs w:val="24"/>
              </w:rPr>
            </w:pPr>
            <w:r w:rsidRPr="002B47B8">
              <w:rPr>
                <w:b/>
                <w:bCs/>
                <w:color w:val="000000"/>
                <w:sz w:val="24"/>
                <w:szCs w:val="24"/>
              </w:rPr>
              <w:t>000 2 02 10000 00 0000 150</w:t>
            </w:r>
          </w:p>
        </w:tc>
        <w:tc>
          <w:tcPr>
            <w:tcW w:w="4902" w:type="dxa"/>
            <w:tcBorders>
              <w:top w:val="nil"/>
              <w:left w:val="nil"/>
              <w:bottom w:val="single" w:sz="4" w:space="0" w:color="auto"/>
              <w:right w:val="single" w:sz="4" w:space="0" w:color="auto"/>
            </w:tcBorders>
            <w:shd w:val="clear" w:color="000000" w:fill="FFFFFF"/>
            <w:hideMark/>
          </w:tcPr>
          <w:p w:rsidR="002B47B8" w:rsidRPr="002B47B8" w:rsidRDefault="002B47B8" w:rsidP="002B47B8">
            <w:pPr>
              <w:jc w:val="both"/>
              <w:rPr>
                <w:b/>
                <w:bCs/>
                <w:color w:val="000000"/>
                <w:sz w:val="24"/>
                <w:szCs w:val="24"/>
              </w:rPr>
            </w:pPr>
            <w:r w:rsidRPr="002B47B8">
              <w:rPr>
                <w:b/>
                <w:bCs/>
                <w:color w:val="000000"/>
                <w:sz w:val="24"/>
                <w:szCs w:val="24"/>
              </w:rPr>
              <w:t>Дотации бюджетам бюджетной системы Российской Федерации</w:t>
            </w:r>
          </w:p>
        </w:tc>
        <w:tc>
          <w:tcPr>
            <w:tcW w:w="1404" w:type="dxa"/>
            <w:tcBorders>
              <w:top w:val="nil"/>
              <w:left w:val="nil"/>
              <w:bottom w:val="single" w:sz="4" w:space="0" w:color="auto"/>
              <w:right w:val="single" w:sz="4" w:space="0" w:color="auto"/>
            </w:tcBorders>
            <w:shd w:val="clear" w:color="000000" w:fill="FFFFFF"/>
            <w:vAlign w:val="center"/>
            <w:hideMark/>
          </w:tcPr>
          <w:p w:rsidR="002B47B8" w:rsidRPr="002B47B8" w:rsidRDefault="002B47B8" w:rsidP="002B47B8">
            <w:pPr>
              <w:jc w:val="right"/>
              <w:rPr>
                <w:b/>
                <w:bCs/>
                <w:color w:val="000000"/>
                <w:sz w:val="24"/>
                <w:szCs w:val="24"/>
              </w:rPr>
            </w:pPr>
            <w:r w:rsidRPr="002B47B8">
              <w:rPr>
                <w:b/>
                <w:bCs/>
                <w:color w:val="000000"/>
                <w:sz w:val="24"/>
                <w:szCs w:val="24"/>
              </w:rPr>
              <w:t xml:space="preserve">48 121,5 </w:t>
            </w:r>
          </w:p>
        </w:tc>
        <w:tc>
          <w:tcPr>
            <w:tcW w:w="1198" w:type="dxa"/>
            <w:tcBorders>
              <w:top w:val="nil"/>
              <w:left w:val="nil"/>
              <w:bottom w:val="single" w:sz="4" w:space="0" w:color="auto"/>
              <w:right w:val="single" w:sz="4" w:space="0" w:color="auto"/>
            </w:tcBorders>
            <w:shd w:val="clear" w:color="000000" w:fill="FFFFFF"/>
            <w:vAlign w:val="center"/>
            <w:hideMark/>
          </w:tcPr>
          <w:p w:rsidR="002B47B8" w:rsidRPr="002B47B8" w:rsidRDefault="002B47B8" w:rsidP="002B47B8">
            <w:pPr>
              <w:jc w:val="right"/>
              <w:rPr>
                <w:b/>
                <w:bCs/>
                <w:color w:val="000000"/>
                <w:sz w:val="24"/>
                <w:szCs w:val="24"/>
              </w:rPr>
            </w:pPr>
            <w:r w:rsidRPr="002B47B8">
              <w:rPr>
                <w:b/>
                <w:bCs/>
                <w:color w:val="000000"/>
                <w:sz w:val="24"/>
                <w:szCs w:val="24"/>
              </w:rPr>
              <w:t xml:space="preserve">48 121,5 </w:t>
            </w:r>
          </w:p>
        </w:tc>
        <w:tc>
          <w:tcPr>
            <w:tcW w:w="1236" w:type="dxa"/>
            <w:tcBorders>
              <w:top w:val="nil"/>
              <w:left w:val="nil"/>
              <w:bottom w:val="single" w:sz="4" w:space="0" w:color="auto"/>
              <w:right w:val="single" w:sz="4" w:space="0" w:color="auto"/>
            </w:tcBorders>
            <w:shd w:val="clear" w:color="auto" w:fill="auto"/>
            <w:noWrap/>
            <w:vAlign w:val="center"/>
            <w:hideMark/>
          </w:tcPr>
          <w:p w:rsidR="002B47B8" w:rsidRPr="002B47B8" w:rsidRDefault="002B47B8" w:rsidP="002B47B8">
            <w:pPr>
              <w:jc w:val="right"/>
              <w:rPr>
                <w:b/>
                <w:bCs/>
                <w:color w:val="000000"/>
                <w:sz w:val="24"/>
                <w:szCs w:val="24"/>
              </w:rPr>
            </w:pPr>
            <w:r w:rsidRPr="002B47B8">
              <w:rPr>
                <w:b/>
                <w:bCs/>
                <w:color w:val="000000"/>
                <w:sz w:val="24"/>
                <w:szCs w:val="24"/>
              </w:rPr>
              <w:t>100,0</w:t>
            </w:r>
          </w:p>
        </w:tc>
      </w:tr>
      <w:tr w:rsidR="002B47B8" w:rsidRPr="002B47B8" w:rsidTr="002B47B8">
        <w:trPr>
          <w:trHeight w:val="630"/>
        </w:trPr>
        <w:tc>
          <w:tcPr>
            <w:tcW w:w="2900" w:type="dxa"/>
            <w:tcBorders>
              <w:top w:val="nil"/>
              <w:left w:val="single" w:sz="4" w:space="0" w:color="auto"/>
              <w:bottom w:val="single" w:sz="4" w:space="0" w:color="auto"/>
              <w:right w:val="single" w:sz="4" w:space="0" w:color="auto"/>
            </w:tcBorders>
            <w:shd w:val="clear" w:color="000000" w:fill="FFFFFF"/>
            <w:hideMark/>
          </w:tcPr>
          <w:p w:rsidR="002B47B8" w:rsidRPr="002B47B8" w:rsidRDefault="002B47B8" w:rsidP="002B47B8">
            <w:pPr>
              <w:rPr>
                <w:color w:val="000000"/>
                <w:sz w:val="24"/>
                <w:szCs w:val="24"/>
              </w:rPr>
            </w:pPr>
            <w:r w:rsidRPr="002B47B8">
              <w:rPr>
                <w:color w:val="000000"/>
                <w:sz w:val="24"/>
                <w:szCs w:val="24"/>
              </w:rPr>
              <w:t>000 2 02 15001 00 0000 150</w:t>
            </w:r>
          </w:p>
        </w:tc>
        <w:tc>
          <w:tcPr>
            <w:tcW w:w="4902" w:type="dxa"/>
            <w:tcBorders>
              <w:top w:val="nil"/>
              <w:left w:val="nil"/>
              <w:bottom w:val="single" w:sz="4" w:space="0" w:color="auto"/>
              <w:right w:val="single" w:sz="4" w:space="0" w:color="auto"/>
            </w:tcBorders>
            <w:shd w:val="clear" w:color="000000" w:fill="FFFFFF"/>
            <w:hideMark/>
          </w:tcPr>
          <w:p w:rsidR="002B47B8" w:rsidRPr="002B47B8" w:rsidRDefault="002B47B8" w:rsidP="002B47B8">
            <w:pPr>
              <w:jc w:val="both"/>
              <w:rPr>
                <w:color w:val="000000"/>
                <w:sz w:val="24"/>
                <w:szCs w:val="24"/>
              </w:rPr>
            </w:pPr>
            <w:r w:rsidRPr="002B47B8">
              <w:rPr>
                <w:color w:val="000000"/>
                <w:sz w:val="24"/>
                <w:szCs w:val="24"/>
              </w:rPr>
              <w:t>Дотации  на  выравнивание  бюджетной  обеспеченности</w:t>
            </w:r>
          </w:p>
        </w:tc>
        <w:tc>
          <w:tcPr>
            <w:tcW w:w="1404" w:type="dxa"/>
            <w:tcBorders>
              <w:top w:val="nil"/>
              <w:left w:val="nil"/>
              <w:bottom w:val="single" w:sz="4" w:space="0" w:color="auto"/>
              <w:right w:val="single" w:sz="4" w:space="0" w:color="auto"/>
            </w:tcBorders>
            <w:shd w:val="clear" w:color="000000" w:fill="FFFFFF"/>
            <w:vAlign w:val="center"/>
            <w:hideMark/>
          </w:tcPr>
          <w:p w:rsidR="002B47B8" w:rsidRPr="002B47B8" w:rsidRDefault="002B47B8" w:rsidP="002B47B8">
            <w:pPr>
              <w:jc w:val="right"/>
              <w:rPr>
                <w:color w:val="000000"/>
                <w:sz w:val="24"/>
                <w:szCs w:val="24"/>
              </w:rPr>
            </w:pPr>
            <w:r w:rsidRPr="002B47B8">
              <w:rPr>
                <w:color w:val="000000"/>
                <w:sz w:val="24"/>
                <w:szCs w:val="24"/>
              </w:rPr>
              <w:t xml:space="preserve">47 716,0 </w:t>
            </w:r>
          </w:p>
        </w:tc>
        <w:tc>
          <w:tcPr>
            <w:tcW w:w="1198" w:type="dxa"/>
            <w:tcBorders>
              <w:top w:val="nil"/>
              <w:left w:val="nil"/>
              <w:bottom w:val="single" w:sz="4" w:space="0" w:color="auto"/>
              <w:right w:val="single" w:sz="4" w:space="0" w:color="auto"/>
            </w:tcBorders>
            <w:shd w:val="clear" w:color="000000" w:fill="FFFFFF"/>
            <w:vAlign w:val="center"/>
            <w:hideMark/>
          </w:tcPr>
          <w:p w:rsidR="002B47B8" w:rsidRPr="002B47B8" w:rsidRDefault="002B47B8" w:rsidP="002B47B8">
            <w:pPr>
              <w:jc w:val="right"/>
              <w:rPr>
                <w:color w:val="000000"/>
                <w:sz w:val="24"/>
                <w:szCs w:val="24"/>
              </w:rPr>
            </w:pPr>
            <w:r w:rsidRPr="002B47B8">
              <w:rPr>
                <w:color w:val="000000"/>
                <w:sz w:val="24"/>
                <w:szCs w:val="24"/>
              </w:rPr>
              <w:t xml:space="preserve">47 716,0 </w:t>
            </w:r>
          </w:p>
        </w:tc>
        <w:tc>
          <w:tcPr>
            <w:tcW w:w="1236" w:type="dxa"/>
            <w:tcBorders>
              <w:top w:val="nil"/>
              <w:left w:val="nil"/>
              <w:bottom w:val="single" w:sz="4" w:space="0" w:color="auto"/>
              <w:right w:val="single" w:sz="4" w:space="0" w:color="auto"/>
            </w:tcBorders>
            <w:shd w:val="clear" w:color="auto" w:fill="auto"/>
            <w:noWrap/>
            <w:vAlign w:val="center"/>
            <w:hideMark/>
          </w:tcPr>
          <w:p w:rsidR="002B47B8" w:rsidRPr="002B47B8" w:rsidRDefault="002B47B8" w:rsidP="002B47B8">
            <w:pPr>
              <w:jc w:val="right"/>
              <w:rPr>
                <w:color w:val="000000"/>
                <w:sz w:val="24"/>
                <w:szCs w:val="24"/>
              </w:rPr>
            </w:pPr>
            <w:r w:rsidRPr="002B47B8">
              <w:rPr>
                <w:color w:val="000000"/>
                <w:sz w:val="24"/>
                <w:szCs w:val="24"/>
              </w:rPr>
              <w:t>100,0</w:t>
            </w:r>
          </w:p>
        </w:tc>
      </w:tr>
      <w:tr w:rsidR="002B47B8" w:rsidRPr="002B47B8" w:rsidTr="002B47B8">
        <w:trPr>
          <w:trHeight w:val="690"/>
        </w:trPr>
        <w:tc>
          <w:tcPr>
            <w:tcW w:w="2900" w:type="dxa"/>
            <w:tcBorders>
              <w:top w:val="nil"/>
              <w:left w:val="single" w:sz="4" w:space="0" w:color="auto"/>
              <w:bottom w:val="single" w:sz="4" w:space="0" w:color="auto"/>
              <w:right w:val="single" w:sz="4" w:space="0" w:color="auto"/>
            </w:tcBorders>
            <w:shd w:val="clear" w:color="000000" w:fill="FFFFFF"/>
            <w:hideMark/>
          </w:tcPr>
          <w:p w:rsidR="002B47B8" w:rsidRPr="002B47B8" w:rsidRDefault="002B47B8" w:rsidP="002B47B8">
            <w:pPr>
              <w:rPr>
                <w:color w:val="000000"/>
                <w:sz w:val="24"/>
                <w:szCs w:val="24"/>
              </w:rPr>
            </w:pPr>
            <w:r w:rsidRPr="002B47B8">
              <w:rPr>
                <w:color w:val="000000"/>
                <w:sz w:val="24"/>
                <w:szCs w:val="24"/>
              </w:rPr>
              <w:lastRenderedPageBreak/>
              <w:t>912 2 02 15001 05 0000 150</w:t>
            </w:r>
          </w:p>
        </w:tc>
        <w:tc>
          <w:tcPr>
            <w:tcW w:w="4902" w:type="dxa"/>
            <w:tcBorders>
              <w:top w:val="nil"/>
              <w:left w:val="nil"/>
              <w:bottom w:val="single" w:sz="4" w:space="0" w:color="auto"/>
              <w:right w:val="single" w:sz="4" w:space="0" w:color="auto"/>
            </w:tcBorders>
            <w:shd w:val="clear" w:color="000000" w:fill="FFFFFF"/>
            <w:hideMark/>
          </w:tcPr>
          <w:p w:rsidR="002B47B8" w:rsidRPr="002B47B8" w:rsidRDefault="002B47B8" w:rsidP="002B47B8">
            <w:pPr>
              <w:jc w:val="both"/>
              <w:rPr>
                <w:color w:val="000000"/>
                <w:sz w:val="24"/>
                <w:szCs w:val="24"/>
              </w:rPr>
            </w:pPr>
            <w:r w:rsidRPr="002B47B8">
              <w:rPr>
                <w:color w:val="000000"/>
                <w:sz w:val="24"/>
                <w:szCs w:val="24"/>
              </w:rPr>
              <w:t>Дотации  бюджетам  муниципальных  районов  на  выравнивание  бюджетной  обеспеченности</w:t>
            </w:r>
          </w:p>
        </w:tc>
        <w:tc>
          <w:tcPr>
            <w:tcW w:w="1404" w:type="dxa"/>
            <w:tcBorders>
              <w:top w:val="nil"/>
              <w:left w:val="nil"/>
              <w:bottom w:val="single" w:sz="4" w:space="0" w:color="auto"/>
              <w:right w:val="single" w:sz="4" w:space="0" w:color="auto"/>
            </w:tcBorders>
            <w:shd w:val="clear" w:color="000000" w:fill="FFFFFF"/>
            <w:vAlign w:val="center"/>
            <w:hideMark/>
          </w:tcPr>
          <w:p w:rsidR="002B47B8" w:rsidRPr="002B47B8" w:rsidRDefault="002B47B8" w:rsidP="002B47B8">
            <w:pPr>
              <w:jc w:val="right"/>
              <w:rPr>
                <w:color w:val="000000"/>
                <w:sz w:val="24"/>
                <w:szCs w:val="24"/>
              </w:rPr>
            </w:pPr>
            <w:r w:rsidRPr="002B47B8">
              <w:rPr>
                <w:color w:val="000000"/>
                <w:sz w:val="24"/>
                <w:szCs w:val="24"/>
              </w:rPr>
              <w:t xml:space="preserve">47 716,0 </w:t>
            </w:r>
          </w:p>
        </w:tc>
        <w:tc>
          <w:tcPr>
            <w:tcW w:w="1198" w:type="dxa"/>
            <w:tcBorders>
              <w:top w:val="nil"/>
              <w:left w:val="nil"/>
              <w:bottom w:val="single" w:sz="4" w:space="0" w:color="auto"/>
              <w:right w:val="single" w:sz="4" w:space="0" w:color="auto"/>
            </w:tcBorders>
            <w:shd w:val="clear" w:color="000000" w:fill="FFFFFF"/>
            <w:noWrap/>
            <w:vAlign w:val="center"/>
            <w:hideMark/>
          </w:tcPr>
          <w:p w:rsidR="002B47B8" w:rsidRPr="002B47B8" w:rsidRDefault="002B47B8" w:rsidP="002B47B8">
            <w:pPr>
              <w:jc w:val="right"/>
              <w:rPr>
                <w:color w:val="000000"/>
                <w:sz w:val="24"/>
                <w:szCs w:val="24"/>
              </w:rPr>
            </w:pPr>
            <w:r w:rsidRPr="002B47B8">
              <w:rPr>
                <w:color w:val="000000"/>
                <w:sz w:val="24"/>
                <w:szCs w:val="24"/>
              </w:rPr>
              <w:t>47 716,0</w:t>
            </w:r>
          </w:p>
        </w:tc>
        <w:tc>
          <w:tcPr>
            <w:tcW w:w="1236" w:type="dxa"/>
            <w:tcBorders>
              <w:top w:val="nil"/>
              <w:left w:val="nil"/>
              <w:bottom w:val="single" w:sz="4" w:space="0" w:color="auto"/>
              <w:right w:val="single" w:sz="4" w:space="0" w:color="auto"/>
            </w:tcBorders>
            <w:shd w:val="clear" w:color="auto" w:fill="auto"/>
            <w:noWrap/>
            <w:vAlign w:val="center"/>
            <w:hideMark/>
          </w:tcPr>
          <w:p w:rsidR="002B47B8" w:rsidRPr="002B47B8" w:rsidRDefault="002B47B8" w:rsidP="002B47B8">
            <w:pPr>
              <w:jc w:val="right"/>
              <w:rPr>
                <w:color w:val="000000"/>
                <w:sz w:val="24"/>
                <w:szCs w:val="24"/>
              </w:rPr>
            </w:pPr>
            <w:r w:rsidRPr="002B47B8">
              <w:rPr>
                <w:color w:val="000000"/>
                <w:sz w:val="24"/>
                <w:szCs w:val="24"/>
              </w:rPr>
              <w:t>100,0</w:t>
            </w:r>
          </w:p>
        </w:tc>
      </w:tr>
      <w:tr w:rsidR="002B47B8" w:rsidRPr="002B47B8" w:rsidTr="002B47B8">
        <w:trPr>
          <w:trHeight w:val="690"/>
        </w:trPr>
        <w:tc>
          <w:tcPr>
            <w:tcW w:w="2900" w:type="dxa"/>
            <w:tcBorders>
              <w:top w:val="nil"/>
              <w:left w:val="single" w:sz="4" w:space="0" w:color="auto"/>
              <w:bottom w:val="single" w:sz="4" w:space="0" w:color="auto"/>
              <w:right w:val="single" w:sz="4" w:space="0" w:color="auto"/>
            </w:tcBorders>
            <w:shd w:val="clear" w:color="000000" w:fill="FFFFFF"/>
            <w:hideMark/>
          </w:tcPr>
          <w:p w:rsidR="002B47B8" w:rsidRPr="002B47B8" w:rsidRDefault="002B47B8" w:rsidP="002B47B8">
            <w:pPr>
              <w:rPr>
                <w:color w:val="000000"/>
                <w:sz w:val="24"/>
                <w:szCs w:val="24"/>
              </w:rPr>
            </w:pPr>
            <w:r w:rsidRPr="002B47B8">
              <w:rPr>
                <w:color w:val="000000"/>
                <w:sz w:val="24"/>
                <w:szCs w:val="24"/>
              </w:rPr>
              <w:t>000 2 02 15002 00 0000 150</w:t>
            </w:r>
          </w:p>
        </w:tc>
        <w:tc>
          <w:tcPr>
            <w:tcW w:w="4902" w:type="dxa"/>
            <w:tcBorders>
              <w:top w:val="nil"/>
              <w:left w:val="nil"/>
              <w:bottom w:val="single" w:sz="4" w:space="0" w:color="auto"/>
              <w:right w:val="single" w:sz="4" w:space="0" w:color="auto"/>
            </w:tcBorders>
            <w:shd w:val="clear" w:color="000000" w:fill="FFFFFF"/>
            <w:hideMark/>
          </w:tcPr>
          <w:p w:rsidR="002B47B8" w:rsidRPr="002B47B8" w:rsidRDefault="002B47B8" w:rsidP="002B47B8">
            <w:pPr>
              <w:jc w:val="both"/>
              <w:rPr>
                <w:color w:val="000000"/>
                <w:sz w:val="24"/>
                <w:szCs w:val="24"/>
              </w:rPr>
            </w:pPr>
            <w:r w:rsidRPr="002B47B8">
              <w:rPr>
                <w:color w:val="000000"/>
                <w:sz w:val="24"/>
                <w:szCs w:val="24"/>
              </w:rPr>
              <w:t>Дотации  бюджетам  на  поддержку мер по обеспечению сбалансированности  бюджетов</w:t>
            </w:r>
          </w:p>
        </w:tc>
        <w:tc>
          <w:tcPr>
            <w:tcW w:w="1404" w:type="dxa"/>
            <w:tcBorders>
              <w:top w:val="nil"/>
              <w:left w:val="nil"/>
              <w:bottom w:val="single" w:sz="4" w:space="0" w:color="auto"/>
              <w:right w:val="single" w:sz="4" w:space="0" w:color="auto"/>
            </w:tcBorders>
            <w:shd w:val="clear" w:color="000000" w:fill="FFFFFF"/>
            <w:vAlign w:val="center"/>
            <w:hideMark/>
          </w:tcPr>
          <w:p w:rsidR="002B47B8" w:rsidRPr="002B47B8" w:rsidRDefault="002B47B8" w:rsidP="002B47B8">
            <w:pPr>
              <w:jc w:val="right"/>
              <w:rPr>
                <w:color w:val="000000"/>
                <w:sz w:val="24"/>
                <w:szCs w:val="24"/>
              </w:rPr>
            </w:pPr>
            <w:r w:rsidRPr="002B47B8">
              <w:rPr>
                <w:color w:val="000000"/>
                <w:sz w:val="24"/>
                <w:szCs w:val="24"/>
              </w:rPr>
              <w:t xml:space="preserve">405,5 </w:t>
            </w:r>
          </w:p>
        </w:tc>
        <w:tc>
          <w:tcPr>
            <w:tcW w:w="1198" w:type="dxa"/>
            <w:tcBorders>
              <w:top w:val="nil"/>
              <w:left w:val="nil"/>
              <w:bottom w:val="single" w:sz="4" w:space="0" w:color="auto"/>
              <w:right w:val="single" w:sz="4" w:space="0" w:color="auto"/>
            </w:tcBorders>
            <w:shd w:val="clear" w:color="000000" w:fill="FFFFFF"/>
            <w:noWrap/>
            <w:vAlign w:val="center"/>
            <w:hideMark/>
          </w:tcPr>
          <w:p w:rsidR="002B47B8" w:rsidRPr="002B47B8" w:rsidRDefault="002B47B8" w:rsidP="002B47B8">
            <w:pPr>
              <w:jc w:val="right"/>
              <w:rPr>
                <w:color w:val="000000"/>
                <w:sz w:val="24"/>
                <w:szCs w:val="24"/>
              </w:rPr>
            </w:pPr>
            <w:r w:rsidRPr="002B47B8">
              <w:rPr>
                <w:color w:val="000000"/>
                <w:sz w:val="24"/>
                <w:szCs w:val="24"/>
              </w:rPr>
              <w:t>405,5</w:t>
            </w:r>
          </w:p>
        </w:tc>
        <w:tc>
          <w:tcPr>
            <w:tcW w:w="1236" w:type="dxa"/>
            <w:tcBorders>
              <w:top w:val="nil"/>
              <w:left w:val="nil"/>
              <w:bottom w:val="single" w:sz="4" w:space="0" w:color="auto"/>
              <w:right w:val="single" w:sz="4" w:space="0" w:color="auto"/>
            </w:tcBorders>
            <w:shd w:val="clear" w:color="auto" w:fill="auto"/>
            <w:noWrap/>
            <w:vAlign w:val="center"/>
            <w:hideMark/>
          </w:tcPr>
          <w:p w:rsidR="002B47B8" w:rsidRPr="002B47B8" w:rsidRDefault="002B47B8" w:rsidP="002B47B8">
            <w:pPr>
              <w:jc w:val="right"/>
              <w:rPr>
                <w:color w:val="000000"/>
                <w:sz w:val="24"/>
                <w:szCs w:val="24"/>
              </w:rPr>
            </w:pPr>
            <w:r w:rsidRPr="002B47B8">
              <w:rPr>
                <w:color w:val="000000"/>
                <w:sz w:val="24"/>
                <w:szCs w:val="24"/>
              </w:rPr>
              <w:t>100,0</w:t>
            </w:r>
          </w:p>
        </w:tc>
      </w:tr>
      <w:tr w:rsidR="002B47B8" w:rsidRPr="002B47B8" w:rsidTr="002B47B8">
        <w:trPr>
          <w:trHeight w:val="1050"/>
        </w:trPr>
        <w:tc>
          <w:tcPr>
            <w:tcW w:w="2900" w:type="dxa"/>
            <w:tcBorders>
              <w:top w:val="nil"/>
              <w:left w:val="single" w:sz="4" w:space="0" w:color="auto"/>
              <w:bottom w:val="single" w:sz="4" w:space="0" w:color="auto"/>
              <w:right w:val="single" w:sz="4" w:space="0" w:color="auto"/>
            </w:tcBorders>
            <w:shd w:val="clear" w:color="000000" w:fill="FFFFFF"/>
            <w:hideMark/>
          </w:tcPr>
          <w:p w:rsidR="002B47B8" w:rsidRPr="002B47B8" w:rsidRDefault="002B47B8" w:rsidP="002B47B8">
            <w:pPr>
              <w:rPr>
                <w:color w:val="000000"/>
                <w:sz w:val="24"/>
                <w:szCs w:val="24"/>
              </w:rPr>
            </w:pPr>
            <w:r w:rsidRPr="002B47B8">
              <w:rPr>
                <w:color w:val="000000"/>
                <w:sz w:val="24"/>
                <w:szCs w:val="24"/>
              </w:rPr>
              <w:t>912 2 02 15002 05 0000 150</w:t>
            </w:r>
          </w:p>
        </w:tc>
        <w:tc>
          <w:tcPr>
            <w:tcW w:w="4902" w:type="dxa"/>
            <w:tcBorders>
              <w:top w:val="nil"/>
              <w:left w:val="nil"/>
              <w:bottom w:val="single" w:sz="4" w:space="0" w:color="auto"/>
              <w:right w:val="single" w:sz="4" w:space="0" w:color="auto"/>
            </w:tcBorders>
            <w:shd w:val="clear" w:color="000000" w:fill="FFFFFF"/>
            <w:hideMark/>
          </w:tcPr>
          <w:p w:rsidR="002B47B8" w:rsidRPr="002B47B8" w:rsidRDefault="002B47B8" w:rsidP="002B47B8">
            <w:pPr>
              <w:jc w:val="both"/>
              <w:rPr>
                <w:color w:val="000000"/>
                <w:sz w:val="24"/>
                <w:szCs w:val="24"/>
              </w:rPr>
            </w:pPr>
            <w:r w:rsidRPr="002B47B8">
              <w:rPr>
                <w:color w:val="000000"/>
                <w:sz w:val="24"/>
                <w:szCs w:val="24"/>
              </w:rPr>
              <w:t>Дотации  бюджетам  муниципальных районов на  поддержку мер по обеспечению сбалансированности  бюджетов</w:t>
            </w:r>
          </w:p>
        </w:tc>
        <w:tc>
          <w:tcPr>
            <w:tcW w:w="1404" w:type="dxa"/>
            <w:tcBorders>
              <w:top w:val="nil"/>
              <w:left w:val="nil"/>
              <w:bottom w:val="single" w:sz="4" w:space="0" w:color="auto"/>
              <w:right w:val="single" w:sz="4" w:space="0" w:color="auto"/>
            </w:tcBorders>
            <w:shd w:val="clear" w:color="000000" w:fill="FFFFFF"/>
            <w:vAlign w:val="center"/>
            <w:hideMark/>
          </w:tcPr>
          <w:p w:rsidR="002B47B8" w:rsidRPr="002B47B8" w:rsidRDefault="002B47B8" w:rsidP="002B47B8">
            <w:pPr>
              <w:jc w:val="right"/>
              <w:rPr>
                <w:color w:val="000000"/>
                <w:sz w:val="24"/>
                <w:szCs w:val="24"/>
              </w:rPr>
            </w:pPr>
            <w:r w:rsidRPr="002B47B8">
              <w:rPr>
                <w:color w:val="000000"/>
                <w:sz w:val="24"/>
                <w:szCs w:val="24"/>
              </w:rPr>
              <w:t xml:space="preserve">405,5 </w:t>
            </w:r>
          </w:p>
        </w:tc>
        <w:tc>
          <w:tcPr>
            <w:tcW w:w="1198" w:type="dxa"/>
            <w:tcBorders>
              <w:top w:val="nil"/>
              <w:left w:val="nil"/>
              <w:bottom w:val="single" w:sz="4" w:space="0" w:color="auto"/>
              <w:right w:val="single" w:sz="4" w:space="0" w:color="auto"/>
            </w:tcBorders>
            <w:shd w:val="clear" w:color="000000" w:fill="FFFFFF"/>
            <w:noWrap/>
            <w:vAlign w:val="center"/>
            <w:hideMark/>
          </w:tcPr>
          <w:p w:rsidR="002B47B8" w:rsidRPr="002B47B8" w:rsidRDefault="002B47B8" w:rsidP="002B47B8">
            <w:pPr>
              <w:jc w:val="right"/>
              <w:rPr>
                <w:color w:val="000000"/>
                <w:sz w:val="24"/>
                <w:szCs w:val="24"/>
              </w:rPr>
            </w:pPr>
            <w:r w:rsidRPr="002B47B8">
              <w:rPr>
                <w:color w:val="000000"/>
                <w:sz w:val="24"/>
                <w:szCs w:val="24"/>
              </w:rPr>
              <w:t>405,5</w:t>
            </w:r>
          </w:p>
        </w:tc>
        <w:tc>
          <w:tcPr>
            <w:tcW w:w="1236" w:type="dxa"/>
            <w:tcBorders>
              <w:top w:val="nil"/>
              <w:left w:val="nil"/>
              <w:bottom w:val="single" w:sz="4" w:space="0" w:color="auto"/>
              <w:right w:val="single" w:sz="4" w:space="0" w:color="auto"/>
            </w:tcBorders>
            <w:shd w:val="clear" w:color="auto" w:fill="auto"/>
            <w:noWrap/>
            <w:vAlign w:val="center"/>
            <w:hideMark/>
          </w:tcPr>
          <w:p w:rsidR="002B47B8" w:rsidRPr="002B47B8" w:rsidRDefault="002B47B8" w:rsidP="002B47B8">
            <w:pPr>
              <w:jc w:val="right"/>
              <w:rPr>
                <w:color w:val="000000"/>
                <w:sz w:val="24"/>
                <w:szCs w:val="24"/>
              </w:rPr>
            </w:pPr>
            <w:r w:rsidRPr="002B47B8">
              <w:rPr>
                <w:color w:val="000000"/>
                <w:sz w:val="24"/>
                <w:szCs w:val="24"/>
              </w:rPr>
              <w:t>100,0</w:t>
            </w:r>
          </w:p>
        </w:tc>
      </w:tr>
      <w:tr w:rsidR="002B47B8" w:rsidRPr="002B47B8" w:rsidTr="002B47B8">
        <w:trPr>
          <w:trHeight w:val="945"/>
        </w:trPr>
        <w:tc>
          <w:tcPr>
            <w:tcW w:w="2900" w:type="dxa"/>
            <w:tcBorders>
              <w:top w:val="nil"/>
              <w:left w:val="single" w:sz="4" w:space="0" w:color="auto"/>
              <w:bottom w:val="single" w:sz="4" w:space="0" w:color="auto"/>
              <w:right w:val="single" w:sz="4" w:space="0" w:color="auto"/>
            </w:tcBorders>
            <w:shd w:val="clear" w:color="000000" w:fill="FFFFFF"/>
            <w:hideMark/>
          </w:tcPr>
          <w:p w:rsidR="002B47B8" w:rsidRPr="002B47B8" w:rsidRDefault="002B47B8" w:rsidP="002B47B8">
            <w:pPr>
              <w:rPr>
                <w:b/>
                <w:bCs/>
                <w:color w:val="000000"/>
                <w:sz w:val="24"/>
                <w:szCs w:val="24"/>
              </w:rPr>
            </w:pPr>
            <w:r w:rsidRPr="002B47B8">
              <w:rPr>
                <w:b/>
                <w:bCs/>
                <w:color w:val="000000"/>
                <w:sz w:val="24"/>
                <w:szCs w:val="24"/>
              </w:rPr>
              <w:t>000 2 02 20000 00 0000 150</w:t>
            </w:r>
          </w:p>
        </w:tc>
        <w:tc>
          <w:tcPr>
            <w:tcW w:w="4902" w:type="dxa"/>
            <w:tcBorders>
              <w:top w:val="nil"/>
              <w:left w:val="nil"/>
              <w:bottom w:val="single" w:sz="4" w:space="0" w:color="auto"/>
              <w:right w:val="single" w:sz="4" w:space="0" w:color="auto"/>
            </w:tcBorders>
            <w:shd w:val="clear" w:color="000000" w:fill="FFFFFF"/>
            <w:hideMark/>
          </w:tcPr>
          <w:p w:rsidR="002B47B8" w:rsidRPr="002B47B8" w:rsidRDefault="002B47B8" w:rsidP="002B47B8">
            <w:pPr>
              <w:jc w:val="both"/>
              <w:rPr>
                <w:b/>
                <w:bCs/>
                <w:color w:val="000000"/>
                <w:sz w:val="24"/>
                <w:szCs w:val="24"/>
              </w:rPr>
            </w:pPr>
            <w:r w:rsidRPr="002B47B8">
              <w:rPr>
                <w:b/>
                <w:bCs/>
                <w:color w:val="000000"/>
                <w:sz w:val="24"/>
                <w:szCs w:val="24"/>
              </w:rPr>
              <w:t>Субсидии бюджетам бюджетной системы Российской Федерации (межбюджетные субсидии)</w:t>
            </w:r>
          </w:p>
        </w:tc>
        <w:tc>
          <w:tcPr>
            <w:tcW w:w="1404" w:type="dxa"/>
            <w:tcBorders>
              <w:top w:val="nil"/>
              <w:left w:val="nil"/>
              <w:bottom w:val="single" w:sz="4" w:space="0" w:color="auto"/>
              <w:right w:val="single" w:sz="4" w:space="0" w:color="auto"/>
            </w:tcBorders>
            <w:shd w:val="clear" w:color="000000" w:fill="FFFFFF"/>
            <w:vAlign w:val="center"/>
            <w:hideMark/>
          </w:tcPr>
          <w:p w:rsidR="002B47B8" w:rsidRPr="002B47B8" w:rsidRDefault="002B47B8" w:rsidP="002B47B8">
            <w:pPr>
              <w:jc w:val="right"/>
              <w:rPr>
                <w:b/>
                <w:bCs/>
                <w:color w:val="000000"/>
                <w:sz w:val="24"/>
                <w:szCs w:val="24"/>
              </w:rPr>
            </w:pPr>
            <w:r w:rsidRPr="002B47B8">
              <w:rPr>
                <w:b/>
                <w:bCs/>
                <w:color w:val="000000"/>
                <w:sz w:val="24"/>
                <w:szCs w:val="24"/>
              </w:rPr>
              <w:t xml:space="preserve">101 119,1 </w:t>
            </w:r>
          </w:p>
        </w:tc>
        <w:tc>
          <w:tcPr>
            <w:tcW w:w="1198" w:type="dxa"/>
            <w:tcBorders>
              <w:top w:val="nil"/>
              <w:left w:val="nil"/>
              <w:bottom w:val="single" w:sz="4" w:space="0" w:color="auto"/>
              <w:right w:val="single" w:sz="4" w:space="0" w:color="auto"/>
            </w:tcBorders>
            <w:shd w:val="clear" w:color="000000" w:fill="FFFFFF"/>
            <w:vAlign w:val="center"/>
            <w:hideMark/>
          </w:tcPr>
          <w:p w:rsidR="002B47B8" w:rsidRPr="002B47B8" w:rsidRDefault="002B47B8" w:rsidP="002B47B8">
            <w:pPr>
              <w:jc w:val="right"/>
              <w:rPr>
                <w:b/>
                <w:bCs/>
                <w:color w:val="000000"/>
                <w:sz w:val="24"/>
                <w:szCs w:val="24"/>
              </w:rPr>
            </w:pPr>
            <w:r w:rsidRPr="002B47B8">
              <w:rPr>
                <w:b/>
                <w:bCs/>
                <w:color w:val="000000"/>
                <w:sz w:val="24"/>
                <w:szCs w:val="24"/>
              </w:rPr>
              <w:t xml:space="preserve">96 553,1 </w:t>
            </w:r>
          </w:p>
        </w:tc>
        <w:tc>
          <w:tcPr>
            <w:tcW w:w="1236" w:type="dxa"/>
            <w:tcBorders>
              <w:top w:val="nil"/>
              <w:left w:val="nil"/>
              <w:bottom w:val="single" w:sz="4" w:space="0" w:color="auto"/>
              <w:right w:val="single" w:sz="4" w:space="0" w:color="auto"/>
            </w:tcBorders>
            <w:shd w:val="clear" w:color="auto" w:fill="auto"/>
            <w:noWrap/>
            <w:vAlign w:val="center"/>
            <w:hideMark/>
          </w:tcPr>
          <w:p w:rsidR="002B47B8" w:rsidRPr="002B47B8" w:rsidRDefault="002B47B8" w:rsidP="002B47B8">
            <w:pPr>
              <w:jc w:val="right"/>
              <w:rPr>
                <w:b/>
                <w:bCs/>
                <w:color w:val="000000"/>
                <w:sz w:val="24"/>
                <w:szCs w:val="24"/>
              </w:rPr>
            </w:pPr>
            <w:r w:rsidRPr="002B47B8">
              <w:rPr>
                <w:b/>
                <w:bCs/>
                <w:color w:val="000000"/>
                <w:sz w:val="24"/>
                <w:szCs w:val="24"/>
              </w:rPr>
              <w:t>95,5</w:t>
            </w:r>
          </w:p>
        </w:tc>
      </w:tr>
      <w:tr w:rsidR="002B47B8" w:rsidRPr="002B47B8" w:rsidTr="002B47B8">
        <w:trPr>
          <w:trHeight w:val="2250"/>
        </w:trPr>
        <w:tc>
          <w:tcPr>
            <w:tcW w:w="2900" w:type="dxa"/>
            <w:tcBorders>
              <w:top w:val="nil"/>
              <w:left w:val="single" w:sz="4" w:space="0" w:color="auto"/>
              <w:bottom w:val="single" w:sz="4" w:space="0" w:color="auto"/>
              <w:right w:val="single" w:sz="4" w:space="0" w:color="auto"/>
            </w:tcBorders>
            <w:shd w:val="clear" w:color="000000" w:fill="FFFFFF"/>
            <w:hideMark/>
          </w:tcPr>
          <w:p w:rsidR="002B47B8" w:rsidRPr="002B47B8" w:rsidRDefault="002B47B8" w:rsidP="002B47B8">
            <w:pPr>
              <w:rPr>
                <w:color w:val="000000"/>
                <w:sz w:val="24"/>
                <w:szCs w:val="24"/>
              </w:rPr>
            </w:pPr>
            <w:r w:rsidRPr="002B47B8">
              <w:rPr>
                <w:color w:val="000000"/>
                <w:sz w:val="24"/>
                <w:szCs w:val="24"/>
              </w:rPr>
              <w:t>000 2 02 20216 00 0000 150</w:t>
            </w:r>
          </w:p>
        </w:tc>
        <w:tc>
          <w:tcPr>
            <w:tcW w:w="4902" w:type="dxa"/>
            <w:tcBorders>
              <w:top w:val="single" w:sz="4" w:space="0" w:color="auto"/>
              <w:left w:val="nil"/>
              <w:bottom w:val="single" w:sz="4" w:space="0" w:color="auto"/>
              <w:right w:val="single" w:sz="4" w:space="0" w:color="auto"/>
            </w:tcBorders>
            <w:shd w:val="clear" w:color="000000" w:fill="FFFFFF"/>
            <w:hideMark/>
          </w:tcPr>
          <w:p w:rsidR="002B47B8" w:rsidRPr="002B47B8" w:rsidRDefault="002B47B8" w:rsidP="002B47B8">
            <w:pPr>
              <w:jc w:val="both"/>
              <w:rPr>
                <w:color w:val="000000"/>
                <w:sz w:val="24"/>
                <w:szCs w:val="24"/>
              </w:rPr>
            </w:pPr>
            <w:r w:rsidRPr="002B47B8">
              <w:rPr>
                <w:color w:val="000000"/>
                <w:sz w:val="24"/>
                <w:szCs w:val="24"/>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04" w:type="dxa"/>
            <w:tcBorders>
              <w:top w:val="nil"/>
              <w:left w:val="nil"/>
              <w:bottom w:val="single" w:sz="4" w:space="0" w:color="auto"/>
              <w:right w:val="single" w:sz="4" w:space="0" w:color="auto"/>
            </w:tcBorders>
            <w:shd w:val="clear" w:color="000000" w:fill="FFFFFF"/>
            <w:vAlign w:val="center"/>
            <w:hideMark/>
          </w:tcPr>
          <w:p w:rsidR="002B47B8" w:rsidRPr="002B47B8" w:rsidRDefault="002B47B8" w:rsidP="002B47B8">
            <w:pPr>
              <w:jc w:val="right"/>
              <w:rPr>
                <w:color w:val="000000"/>
                <w:sz w:val="24"/>
                <w:szCs w:val="24"/>
              </w:rPr>
            </w:pPr>
            <w:r w:rsidRPr="002B47B8">
              <w:rPr>
                <w:color w:val="000000"/>
                <w:sz w:val="24"/>
                <w:szCs w:val="24"/>
              </w:rPr>
              <w:t xml:space="preserve">16 060,0 </w:t>
            </w:r>
          </w:p>
        </w:tc>
        <w:tc>
          <w:tcPr>
            <w:tcW w:w="1198" w:type="dxa"/>
            <w:tcBorders>
              <w:top w:val="nil"/>
              <w:left w:val="nil"/>
              <w:bottom w:val="single" w:sz="4" w:space="0" w:color="auto"/>
              <w:right w:val="single" w:sz="4" w:space="0" w:color="auto"/>
            </w:tcBorders>
            <w:shd w:val="clear" w:color="000000" w:fill="FFFFFF"/>
            <w:vAlign w:val="center"/>
            <w:hideMark/>
          </w:tcPr>
          <w:p w:rsidR="002B47B8" w:rsidRPr="002B47B8" w:rsidRDefault="002B47B8" w:rsidP="002B47B8">
            <w:pPr>
              <w:jc w:val="right"/>
              <w:rPr>
                <w:color w:val="000000"/>
                <w:sz w:val="24"/>
                <w:szCs w:val="24"/>
              </w:rPr>
            </w:pPr>
            <w:r w:rsidRPr="002B47B8">
              <w:rPr>
                <w:color w:val="000000"/>
                <w:sz w:val="24"/>
                <w:szCs w:val="24"/>
              </w:rPr>
              <w:t xml:space="preserve">15 953,4 </w:t>
            </w:r>
          </w:p>
        </w:tc>
        <w:tc>
          <w:tcPr>
            <w:tcW w:w="1236" w:type="dxa"/>
            <w:tcBorders>
              <w:top w:val="nil"/>
              <w:left w:val="nil"/>
              <w:bottom w:val="single" w:sz="4" w:space="0" w:color="auto"/>
              <w:right w:val="single" w:sz="4" w:space="0" w:color="auto"/>
            </w:tcBorders>
            <w:shd w:val="clear" w:color="auto" w:fill="auto"/>
            <w:noWrap/>
            <w:vAlign w:val="center"/>
            <w:hideMark/>
          </w:tcPr>
          <w:p w:rsidR="002B47B8" w:rsidRPr="002B47B8" w:rsidRDefault="002B47B8" w:rsidP="002B47B8">
            <w:pPr>
              <w:jc w:val="right"/>
              <w:rPr>
                <w:color w:val="000000"/>
                <w:sz w:val="24"/>
                <w:szCs w:val="24"/>
              </w:rPr>
            </w:pPr>
            <w:r w:rsidRPr="002B47B8">
              <w:rPr>
                <w:color w:val="000000"/>
                <w:sz w:val="24"/>
                <w:szCs w:val="24"/>
              </w:rPr>
              <w:t>99,3</w:t>
            </w:r>
          </w:p>
        </w:tc>
      </w:tr>
      <w:tr w:rsidR="002B47B8" w:rsidRPr="002B47B8" w:rsidTr="002B47B8">
        <w:trPr>
          <w:trHeight w:val="2235"/>
        </w:trPr>
        <w:tc>
          <w:tcPr>
            <w:tcW w:w="2900" w:type="dxa"/>
            <w:tcBorders>
              <w:top w:val="nil"/>
              <w:left w:val="single" w:sz="4" w:space="0" w:color="auto"/>
              <w:bottom w:val="single" w:sz="4" w:space="0" w:color="auto"/>
              <w:right w:val="single" w:sz="4" w:space="0" w:color="auto"/>
            </w:tcBorders>
            <w:shd w:val="clear" w:color="000000" w:fill="FFFFFF"/>
            <w:hideMark/>
          </w:tcPr>
          <w:p w:rsidR="002B47B8" w:rsidRPr="002B47B8" w:rsidRDefault="002B47B8" w:rsidP="002B47B8">
            <w:pPr>
              <w:rPr>
                <w:color w:val="000000"/>
                <w:sz w:val="24"/>
                <w:szCs w:val="24"/>
              </w:rPr>
            </w:pPr>
            <w:r w:rsidRPr="002B47B8">
              <w:rPr>
                <w:color w:val="000000"/>
                <w:sz w:val="24"/>
                <w:szCs w:val="24"/>
              </w:rPr>
              <w:t>936 2 02 20216 05 0000 150</w:t>
            </w:r>
          </w:p>
        </w:tc>
        <w:tc>
          <w:tcPr>
            <w:tcW w:w="4902" w:type="dxa"/>
            <w:tcBorders>
              <w:top w:val="nil"/>
              <w:left w:val="nil"/>
              <w:bottom w:val="single" w:sz="4" w:space="0" w:color="auto"/>
              <w:right w:val="single" w:sz="4" w:space="0" w:color="auto"/>
            </w:tcBorders>
            <w:shd w:val="clear" w:color="000000" w:fill="FFFFFF"/>
            <w:hideMark/>
          </w:tcPr>
          <w:p w:rsidR="002B47B8" w:rsidRPr="002B47B8" w:rsidRDefault="002B47B8" w:rsidP="002B47B8">
            <w:pPr>
              <w:jc w:val="both"/>
              <w:rPr>
                <w:color w:val="000000"/>
                <w:sz w:val="24"/>
                <w:szCs w:val="24"/>
              </w:rPr>
            </w:pPr>
            <w:r w:rsidRPr="002B47B8">
              <w:rPr>
                <w:color w:val="000000"/>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04" w:type="dxa"/>
            <w:tcBorders>
              <w:top w:val="nil"/>
              <w:left w:val="nil"/>
              <w:bottom w:val="single" w:sz="4" w:space="0" w:color="auto"/>
              <w:right w:val="single" w:sz="4" w:space="0" w:color="auto"/>
            </w:tcBorders>
            <w:shd w:val="clear" w:color="000000" w:fill="FFFFFF"/>
            <w:vAlign w:val="center"/>
            <w:hideMark/>
          </w:tcPr>
          <w:p w:rsidR="002B47B8" w:rsidRPr="002B47B8" w:rsidRDefault="002B47B8" w:rsidP="002B47B8">
            <w:pPr>
              <w:jc w:val="right"/>
              <w:rPr>
                <w:color w:val="000000"/>
                <w:sz w:val="24"/>
                <w:szCs w:val="24"/>
              </w:rPr>
            </w:pPr>
            <w:r w:rsidRPr="002B47B8">
              <w:rPr>
                <w:color w:val="000000"/>
                <w:sz w:val="24"/>
                <w:szCs w:val="24"/>
              </w:rPr>
              <w:t xml:space="preserve">16 060,0 </w:t>
            </w:r>
          </w:p>
        </w:tc>
        <w:tc>
          <w:tcPr>
            <w:tcW w:w="1198" w:type="dxa"/>
            <w:tcBorders>
              <w:top w:val="nil"/>
              <w:left w:val="nil"/>
              <w:bottom w:val="single" w:sz="4" w:space="0" w:color="auto"/>
              <w:right w:val="single" w:sz="4" w:space="0" w:color="auto"/>
            </w:tcBorders>
            <w:shd w:val="clear" w:color="000000" w:fill="FFFFFF"/>
            <w:noWrap/>
            <w:vAlign w:val="center"/>
            <w:hideMark/>
          </w:tcPr>
          <w:p w:rsidR="002B47B8" w:rsidRPr="002B47B8" w:rsidRDefault="002B47B8" w:rsidP="002B47B8">
            <w:pPr>
              <w:jc w:val="right"/>
              <w:rPr>
                <w:color w:val="000000"/>
                <w:sz w:val="24"/>
                <w:szCs w:val="24"/>
              </w:rPr>
            </w:pPr>
            <w:r w:rsidRPr="002B47B8">
              <w:rPr>
                <w:color w:val="000000"/>
                <w:sz w:val="24"/>
                <w:szCs w:val="24"/>
              </w:rPr>
              <w:t>15 953,4</w:t>
            </w:r>
          </w:p>
        </w:tc>
        <w:tc>
          <w:tcPr>
            <w:tcW w:w="1236" w:type="dxa"/>
            <w:tcBorders>
              <w:top w:val="nil"/>
              <w:left w:val="nil"/>
              <w:bottom w:val="single" w:sz="4" w:space="0" w:color="auto"/>
              <w:right w:val="single" w:sz="4" w:space="0" w:color="auto"/>
            </w:tcBorders>
            <w:shd w:val="clear" w:color="auto" w:fill="auto"/>
            <w:noWrap/>
            <w:vAlign w:val="center"/>
            <w:hideMark/>
          </w:tcPr>
          <w:p w:rsidR="002B47B8" w:rsidRPr="002B47B8" w:rsidRDefault="002B47B8" w:rsidP="002B47B8">
            <w:pPr>
              <w:jc w:val="right"/>
              <w:rPr>
                <w:color w:val="000000"/>
                <w:sz w:val="24"/>
                <w:szCs w:val="24"/>
              </w:rPr>
            </w:pPr>
            <w:r w:rsidRPr="002B47B8">
              <w:rPr>
                <w:color w:val="000000"/>
                <w:sz w:val="24"/>
                <w:szCs w:val="24"/>
              </w:rPr>
              <w:t>99,3</w:t>
            </w:r>
          </w:p>
        </w:tc>
      </w:tr>
      <w:tr w:rsidR="002B47B8" w:rsidRPr="002B47B8" w:rsidTr="002B47B8">
        <w:trPr>
          <w:trHeight w:val="1350"/>
        </w:trPr>
        <w:tc>
          <w:tcPr>
            <w:tcW w:w="2900" w:type="dxa"/>
            <w:tcBorders>
              <w:top w:val="nil"/>
              <w:left w:val="single" w:sz="4" w:space="0" w:color="auto"/>
              <w:bottom w:val="single" w:sz="4" w:space="0" w:color="auto"/>
              <w:right w:val="single" w:sz="4" w:space="0" w:color="auto"/>
            </w:tcBorders>
            <w:shd w:val="clear" w:color="000000" w:fill="FFFFFF"/>
            <w:hideMark/>
          </w:tcPr>
          <w:p w:rsidR="002B47B8" w:rsidRPr="002B47B8" w:rsidRDefault="002B47B8" w:rsidP="002B47B8">
            <w:pPr>
              <w:rPr>
                <w:color w:val="000000"/>
                <w:sz w:val="24"/>
                <w:szCs w:val="24"/>
              </w:rPr>
            </w:pPr>
            <w:r w:rsidRPr="002B47B8">
              <w:rPr>
                <w:color w:val="000000"/>
                <w:sz w:val="24"/>
                <w:szCs w:val="24"/>
              </w:rPr>
              <w:lastRenderedPageBreak/>
              <w:t>000 2 02 225065 00 0000 150</w:t>
            </w:r>
          </w:p>
        </w:tc>
        <w:tc>
          <w:tcPr>
            <w:tcW w:w="4902" w:type="dxa"/>
            <w:tcBorders>
              <w:top w:val="nil"/>
              <w:left w:val="nil"/>
              <w:bottom w:val="single" w:sz="4" w:space="0" w:color="auto"/>
              <w:right w:val="single" w:sz="4" w:space="0" w:color="auto"/>
            </w:tcBorders>
            <w:shd w:val="clear" w:color="000000" w:fill="FFFFFF"/>
            <w:hideMark/>
          </w:tcPr>
          <w:p w:rsidR="002B47B8" w:rsidRPr="002B47B8" w:rsidRDefault="002B47B8" w:rsidP="002B47B8">
            <w:pPr>
              <w:jc w:val="both"/>
              <w:rPr>
                <w:color w:val="000000"/>
                <w:sz w:val="24"/>
                <w:szCs w:val="24"/>
              </w:rPr>
            </w:pPr>
            <w:r w:rsidRPr="002B47B8">
              <w:rPr>
                <w:color w:val="000000"/>
                <w:sz w:val="24"/>
                <w:szCs w:val="24"/>
              </w:rPr>
              <w:t xml:space="preserve"> Субсидии бюджетам на реализацию государственных программ субъектов Российской Федерации в области использования и охраны водных объектов</w:t>
            </w:r>
          </w:p>
        </w:tc>
        <w:tc>
          <w:tcPr>
            <w:tcW w:w="1404" w:type="dxa"/>
            <w:tcBorders>
              <w:top w:val="nil"/>
              <w:left w:val="nil"/>
              <w:bottom w:val="single" w:sz="4" w:space="0" w:color="auto"/>
              <w:right w:val="single" w:sz="4" w:space="0" w:color="auto"/>
            </w:tcBorders>
            <w:shd w:val="clear" w:color="000000" w:fill="FFFFFF"/>
            <w:vAlign w:val="center"/>
            <w:hideMark/>
          </w:tcPr>
          <w:p w:rsidR="002B47B8" w:rsidRPr="002B47B8" w:rsidRDefault="002B47B8" w:rsidP="002B47B8">
            <w:pPr>
              <w:jc w:val="right"/>
              <w:rPr>
                <w:color w:val="000000"/>
                <w:sz w:val="24"/>
                <w:szCs w:val="24"/>
              </w:rPr>
            </w:pPr>
            <w:r w:rsidRPr="002B47B8">
              <w:rPr>
                <w:color w:val="000000"/>
                <w:sz w:val="24"/>
                <w:szCs w:val="24"/>
              </w:rPr>
              <w:t xml:space="preserve">681,9 </w:t>
            </w:r>
          </w:p>
        </w:tc>
        <w:tc>
          <w:tcPr>
            <w:tcW w:w="1198" w:type="dxa"/>
            <w:tcBorders>
              <w:top w:val="nil"/>
              <w:left w:val="nil"/>
              <w:bottom w:val="single" w:sz="4" w:space="0" w:color="auto"/>
              <w:right w:val="single" w:sz="4" w:space="0" w:color="auto"/>
            </w:tcBorders>
            <w:shd w:val="clear" w:color="000000" w:fill="FFFFFF"/>
            <w:vAlign w:val="center"/>
            <w:hideMark/>
          </w:tcPr>
          <w:p w:rsidR="002B47B8" w:rsidRPr="002B47B8" w:rsidRDefault="002B47B8" w:rsidP="002B47B8">
            <w:pPr>
              <w:jc w:val="right"/>
              <w:rPr>
                <w:color w:val="000000"/>
                <w:sz w:val="24"/>
                <w:szCs w:val="24"/>
              </w:rPr>
            </w:pPr>
            <w:r w:rsidRPr="002B47B8">
              <w:rPr>
                <w:color w:val="000000"/>
                <w:sz w:val="24"/>
                <w:szCs w:val="24"/>
              </w:rPr>
              <w:t xml:space="preserve">681,9 </w:t>
            </w:r>
          </w:p>
        </w:tc>
        <w:tc>
          <w:tcPr>
            <w:tcW w:w="1236" w:type="dxa"/>
            <w:tcBorders>
              <w:top w:val="nil"/>
              <w:left w:val="nil"/>
              <w:bottom w:val="single" w:sz="4" w:space="0" w:color="auto"/>
              <w:right w:val="single" w:sz="4" w:space="0" w:color="auto"/>
            </w:tcBorders>
            <w:shd w:val="clear" w:color="auto" w:fill="auto"/>
            <w:noWrap/>
            <w:vAlign w:val="center"/>
            <w:hideMark/>
          </w:tcPr>
          <w:p w:rsidR="002B47B8" w:rsidRPr="002B47B8" w:rsidRDefault="002B47B8" w:rsidP="002B47B8">
            <w:pPr>
              <w:jc w:val="right"/>
              <w:rPr>
                <w:color w:val="000000"/>
                <w:sz w:val="24"/>
                <w:szCs w:val="24"/>
              </w:rPr>
            </w:pPr>
            <w:r w:rsidRPr="002B47B8">
              <w:rPr>
                <w:color w:val="000000"/>
                <w:sz w:val="24"/>
                <w:szCs w:val="24"/>
              </w:rPr>
              <w:t>100,0</w:t>
            </w:r>
          </w:p>
        </w:tc>
      </w:tr>
      <w:tr w:rsidR="002B47B8" w:rsidRPr="002B47B8" w:rsidTr="002B47B8">
        <w:trPr>
          <w:trHeight w:val="1260"/>
        </w:trPr>
        <w:tc>
          <w:tcPr>
            <w:tcW w:w="2900" w:type="dxa"/>
            <w:tcBorders>
              <w:top w:val="nil"/>
              <w:left w:val="single" w:sz="4" w:space="0" w:color="auto"/>
              <w:bottom w:val="single" w:sz="4" w:space="0" w:color="auto"/>
              <w:right w:val="single" w:sz="4" w:space="0" w:color="auto"/>
            </w:tcBorders>
            <w:shd w:val="clear" w:color="000000" w:fill="FFFFFF"/>
            <w:hideMark/>
          </w:tcPr>
          <w:p w:rsidR="002B47B8" w:rsidRPr="002B47B8" w:rsidRDefault="002B47B8" w:rsidP="002B47B8">
            <w:pPr>
              <w:rPr>
                <w:color w:val="000000"/>
                <w:sz w:val="24"/>
                <w:szCs w:val="24"/>
              </w:rPr>
            </w:pPr>
            <w:r w:rsidRPr="002B47B8">
              <w:rPr>
                <w:color w:val="000000"/>
                <w:sz w:val="24"/>
                <w:szCs w:val="24"/>
              </w:rPr>
              <w:t>912 2 02 225065 05 0000 150</w:t>
            </w:r>
          </w:p>
        </w:tc>
        <w:tc>
          <w:tcPr>
            <w:tcW w:w="4902" w:type="dxa"/>
            <w:tcBorders>
              <w:top w:val="nil"/>
              <w:left w:val="nil"/>
              <w:bottom w:val="single" w:sz="4" w:space="0" w:color="auto"/>
              <w:right w:val="single" w:sz="4" w:space="0" w:color="auto"/>
            </w:tcBorders>
            <w:shd w:val="clear" w:color="000000" w:fill="FFFFFF"/>
            <w:hideMark/>
          </w:tcPr>
          <w:p w:rsidR="002B47B8" w:rsidRPr="002B47B8" w:rsidRDefault="002B47B8" w:rsidP="002B47B8">
            <w:pPr>
              <w:jc w:val="both"/>
              <w:rPr>
                <w:color w:val="000000"/>
                <w:sz w:val="24"/>
                <w:szCs w:val="24"/>
              </w:rPr>
            </w:pPr>
            <w:r w:rsidRPr="002B47B8">
              <w:rPr>
                <w:color w:val="000000"/>
                <w:sz w:val="24"/>
                <w:szCs w:val="24"/>
              </w:rPr>
              <w:t xml:space="preserve"> Субсидии бюджетам муниципальных районов на реализацию государственных программ субъектов Российской Федерации в области использования и охраны водных объектов</w:t>
            </w:r>
          </w:p>
        </w:tc>
        <w:tc>
          <w:tcPr>
            <w:tcW w:w="1404" w:type="dxa"/>
            <w:tcBorders>
              <w:top w:val="nil"/>
              <w:left w:val="nil"/>
              <w:bottom w:val="single" w:sz="4" w:space="0" w:color="auto"/>
              <w:right w:val="single" w:sz="4" w:space="0" w:color="auto"/>
            </w:tcBorders>
            <w:shd w:val="clear" w:color="000000" w:fill="FFFFFF"/>
            <w:vAlign w:val="center"/>
            <w:hideMark/>
          </w:tcPr>
          <w:p w:rsidR="002B47B8" w:rsidRPr="002B47B8" w:rsidRDefault="002B47B8" w:rsidP="002B47B8">
            <w:pPr>
              <w:jc w:val="right"/>
              <w:rPr>
                <w:color w:val="000000"/>
                <w:sz w:val="24"/>
                <w:szCs w:val="24"/>
              </w:rPr>
            </w:pPr>
            <w:r w:rsidRPr="002B47B8">
              <w:rPr>
                <w:color w:val="000000"/>
                <w:sz w:val="24"/>
                <w:szCs w:val="24"/>
              </w:rPr>
              <w:t xml:space="preserve">681,9 </w:t>
            </w:r>
          </w:p>
        </w:tc>
        <w:tc>
          <w:tcPr>
            <w:tcW w:w="1198" w:type="dxa"/>
            <w:tcBorders>
              <w:top w:val="nil"/>
              <w:left w:val="nil"/>
              <w:bottom w:val="single" w:sz="4" w:space="0" w:color="auto"/>
              <w:right w:val="single" w:sz="4" w:space="0" w:color="auto"/>
            </w:tcBorders>
            <w:shd w:val="clear" w:color="000000" w:fill="FFFFFF"/>
            <w:noWrap/>
            <w:vAlign w:val="center"/>
            <w:hideMark/>
          </w:tcPr>
          <w:p w:rsidR="002B47B8" w:rsidRPr="002B47B8" w:rsidRDefault="002B47B8" w:rsidP="002B47B8">
            <w:pPr>
              <w:jc w:val="right"/>
              <w:rPr>
                <w:color w:val="000000"/>
                <w:sz w:val="24"/>
                <w:szCs w:val="24"/>
              </w:rPr>
            </w:pPr>
            <w:r w:rsidRPr="002B47B8">
              <w:rPr>
                <w:color w:val="000000"/>
                <w:sz w:val="24"/>
                <w:szCs w:val="24"/>
              </w:rPr>
              <w:t>681,9</w:t>
            </w:r>
          </w:p>
        </w:tc>
        <w:tc>
          <w:tcPr>
            <w:tcW w:w="1236" w:type="dxa"/>
            <w:tcBorders>
              <w:top w:val="nil"/>
              <w:left w:val="nil"/>
              <w:bottom w:val="single" w:sz="4" w:space="0" w:color="auto"/>
              <w:right w:val="single" w:sz="4" w:space="0" w:color="auto"/>
            </w:tcBorders>
            <w:shd w:val="clear" w:color="auto" w:fill="auto"/>
            <w:noWrap/>
            <w:vAlign w:val="center"/>
            <w:hideMark/>
          </w:tcPr>
          <w:p w:rsidR="002B47B8" w:rsidRPr="002B47B8" w:rsidRDefault="002B47B8" w:rsidP="002B47B8">
            <w:pPr>
              <w:jc w:val="right"/>
              <w:rPr>
                <w:color w:val="000000"/>
                <w:sz w:val="24"/>
                <w:szCs w:val="24"/>
              </w:rPr>
            </w:pPr>
            <w:r w:rsidRPr="002B47B8">
              <w:rPr>
                <w:color w:val="000000"/>
                <w:sz w:val="24"/>
                <w:szCs w:val="24"/>
              </w:rPr>
              <w:t>100,0</w:t>
            </w:r>
          </w:p>
        </w:tc>
      </w:tr>
      <w:tr w:rsidR="002B47B8" w:rsidRPr="002B47B8" w:rsidTr="002B47B8">
        <w:trPr>
          <w:trHeight w:val="1290"/>
        </w:trPr>
        <w:tc>
          <w:tcPr>
            <w:tcW w:w="2900" w:type="dxa"/>
            <w:tcBorders>
              <w:top w:val="nil"/>
              <w:left w:val="single" w:sz="4" w:space="0" w:color="auto"/>
              <w:bottom w:val="single" w:sz="4" w:space="0" w:color="auto"/>
              <w:right w:val="single" w:sz="4" w:space="0" w:color="auto"/>
            </w:tcBorders>
            <w:shd w:val="clear" w:color="000000" w:fill="FFFFFF"/>
            <w:hideMark/>
          </w:tcPr>
          <w:p w:rsidR="002B47B8" w:rsidRPr="002B47B8" w:rsidRDefault="002B47B8" w:rsidP="002B47B8">
            <w:pPr>
              <w:rPr>
                <w:color w:val="000000"/>
                <w:sz w:val="24"/>
                <w:szCs w:val="24"/>
              </w:rPr>
            </w:pPr>
            <w:r w:rsidRPr="002B47B8">
              <w:rPr>
                <w:color w:val="000000"/>
                <w:sz w:val="24"/>
                <w:szCs w:val="24"/>
              </w:rPr>
              <w:t>000 2 02 25081 00 0000 150</w:t>
            </w:r>
          </w:p>
        </w:tc>
        <w:tc>
          <w:tcPr>
            <w:tcW w:w="4902" w:type="dxa"/>
            <w:tcBorders>
              <w:top w:val="nil"/>
              <w:left w:val="nil"/>
              <w:bottom w:val="single" w:sz="4" w:space="0" w:color="auto"/>
              <w:right w:val="single" w:sz="4" w:space="0" w:color="auto"/>
            </w:tcBorders>
            <w:shd w:val="clear" w:color="000000" w:fill="FFFFFF"/>
            <w:hideMark/>
          </w:tcPr>
          <w:p w:rsidR="002B47B8" w:rsidRPr="002B47B8" w:rsidRDefault="002B47B8" w:rsidP="002B47B8">
            <w:pPr>
              <w:jc w:val="both"/>
              <w:rPr>
                <w:color w:val="000000"/>
                <w:sz w:val="24"/>
                <w:szCs w:val="24"/>
              </w:rPr>
            </w:pPr>
            <w:r w:rsidRPr="002B47B8">
              <w:rPr>
                <w:color w:val="000000"/>
                <w:sz w:val="24"/>
                <w:szCs w:val="24"/>
              </w:rPr>
              <w:t>Субсидии  на государственную поддержку спортивных организаций, осуществляющих подготовку спортивного резерва для сборных команд Российской Федерации</w:t>
            </w:r>
          </w:p>
        </w:tc>
        <w:tc>
          <w:tcPr>
            <w:tcW w:w="1404" w:type="dxa"/>
            <w:tcBorders>
              <w:top w:val="nil"/>
              <w:left w:val="nil"/>
              <w:bottom w:val="single" w:sz="4" w:space="0" w:color="auto"/>
              <w:right w:val="single" w:sz="4" w:space="0" w:color="auto"/>
            </w:tcBorders>
            <w:shd w:val="clear" w:color="000000" w:fill="FFFFFF"/>
            <w:vAlign w:val="center"/>
            <w:hideMark/>
          </w:tcPr>
          <w:p w:rsidR="002B47B8" w:rsidRPr="002B47B8" w:rsidRDefault="002B47B8" w:rsidP="002B47B8">
            <w:pPr>
              <w:jc w:val="right"/>
              <w:rPr>
                <w:color w:val="000000"/>
                <w:sz w:val="24"/>
                <w:szCs w:val="24"/>
              </w:rPr>
            </w:pPr>
            <w:r w:rsidRPr="002B47B8">
              <w:rPr>
                <w:color w:val="000000"/>
                <w:sz w:val="24"/>
                <w:szCs w:val="24"/>
              </w:rPr>
              <w:t xml:space="preserve">1 665,3 </w:t>
            </w:r>
          </w:p>
        </w:tc>
        <w:tc>
          <w:tcPr>
            <w:tcW w:w="1198" w:type="dxa"/>
            <w:tcBorders>
              <w:top w:val="nil"/>
              <w:left w:val="nil"/>
              <w:bottom w:val="single" w:sz="4" w:space="0" w:color="auto"/>
              <w:right w:val="single" w:sz="4" w:space="0" w:color="auto"/>
            </w:tcBorders>
            <w:shd w:val="clear" w:color="000000" w:fill="FFFFFF"/>
            <w:vAlign w:val="center"/>
            <w:hideMark/>
          </w:tcPr>
          <w:p w:rsidR="002B47B8" w:rsidRPr="002B47B8" w:rsidRDefault="002B47B8" w:rsidP="002B47B8">
            <w:pPr>
              <w:jc w:val="right"/>
              <w:rPr>
                <w:color w:val="000000"/>
                <w:sz w:val="24"/>
                <w:szCs w:val="24"/>
              </w:rPr>
            </w:pPr>
            <w:r w:rsidRPr="002B47B8">
              <w:rPr>
                <w:color w:val="000000"/>
                <w:sz w:val="24"/>
                <w:szCs w:val="24"/>
              </w:rPr>
              <w:t xml:space="preserve">1 665,3 </w:t>
            </w:r>
          </w:p>
        </w:tc>
        <w:tc>
          <w:tcPr>
            <w:tcW w:w="1236" w:type="dxa"/>
            <w:tcBorders>
              <w:top w:val="nil"/>
              <w:left w:val="nil"/>
              <w:bottom w:val="single" w:sz="4" w:space="0" w:color="auto"/>
              <w:right w:val="single" w:sz="4" w:space="0" w:color="auto"/>
            </w:tcBorders>
            <w:shd w:val="clear" w:color="auto" w:fill="auto"/>
            <w:noWrap/>
            <w:vAlign w:val="center"/>
            <w:hideMark/>
          </w:tcPr>
          <w:p w:rsidR="002B47B8" w:rsidRPr="002B47B8" w:rsidRDefault="002B47B8" w:rsidP="002B47B8">
            <w:pPr>
              <w:jc w:val="right"/>
              <w:rPr>
                <w:color w:val="000000"/>
                <w:sz w:val="24"/>
                <w:szCs w:val="24"/>
              </w:rPr>
            </w:pPr>
            <w:r w:rsidRPr="002B47B8">
              <w:rPr>
                <w:color w:val="000000"/>
                <w:sz w:val="24"/>
                <w:szCs w:val="24"/>
              </w:rPr>
              <w:t>100,0</w:t>
            </w:r>
          </w:p>
        </w:tc>
      </w:tr>
      <w:tr w:rsidR="002B47B8" w:rsidRPr="002B47B8" w:rsidTr="002B47B8">
        <w:trPr>
          <w:trHeight w:val="1635"/>
        </w:trPr>
        <w:tc>
          <w:tcPr>
            <w:tcW w:w="2900" w:type="dxa"/>
            <w:tcBorders>
              <w:top w:val="nil"/>
              <w:left w:val="single" w:sz="4" w:space="0" w:color="auto"/>
              <w:bottom w:val="single" w:sz="4" w:space="0" w:color="auto"/>
              <w:right w:val="single" w:sz="4" w:space="0" w:color="auto"/>
            </w:tcBorders>
            <w:shd w:val="clear" w:color="000000" w:fill="FFFFFF"/>
            <w:hideMark/>
          </w:tcPr>
          <w:p w:rsidR="002B47B8" w:rsidRPr="002B47B8" w:rsidRDefault="002B47B8" w:rsidP="002B47B8">
            <w:pPr>
              <w:rPr>
                <w:color w:val="000000"/>
                <w:sz w:val="24"/>
                <w:szCs w:val="24"/>
              </w:rPr>
            </w:pPr>
            <w:r w:rsidRPr="002B47B8">
              <w:rPr>
                <w:color w:val="000000"/>
                <w:sz w:val="24"/>
                <w:szCs w:val="24"/>
              </w:rPr>
              <w:t>936 2 02 25081 05 0000 150</w:t>
            </w:r>
          </w:p>
        </w:tc>
        <w:tc>
          <w:tcPr>
            <w:tcW w:w="4902" w:type="dxa"/>
            <w:tcBorders>
              <w:top w:val="nil"/>
              <w:left w:val="nil"/>
              <w:bottom w:val="single" w:sz="4" w:space="0" w:color="auto"/>
              <w:right w:val="single" w:sz="4" w:space="0" w:color="auto"/>
            </w:tcBorders>
            <w:shd w:val="clear" w:color="000000" w:fill="FFFFFF"/>
            <w:hideMark/>
          </w:tcPr>
          <w:p w:rsidR="002B47B8" w:rsidRPr="002B47B8" w:rsidRDefault="002B47B8" w:rsidP="002B47B8">
            <w:pPr>
              <w:jc w:val="both"/>
              <w:rPr>
                <w:color w:val="000000"/>
                <w:sz w:val="24"/>
                <w:szCs w:val="24"/>
              </w:rPr>
            </w:pPr>
            <w:r w:rsidRPr="002B47B8">
              <w:rPr>
                <w:color w:val="000000"/>
                <w:sz w:val="24"/>
                <w:szCs w:val="24"/>
              </w:rPr>
              <w:t>Субсидии бюджетам муниципальных районов на государственную поддержку спортивных организаций, осуществляющих подготовку спортивного резерва для сборных команд Российской Федерации</w:t>
            </w:r>
          </w:p>
        </w:tc>
        <w:tc>
          <w:tcPr>
            <w:tcW w:w="1404" w:type="dxa"/>
            <w:tcBorders>
              <w:top w:val="nil"/>
              <w:left w:val="nil"/>
              <w:bottom w:val="single" w:sz="4" w:space="0" w:color="auto"/>
              <w:right w:val="single" w:sz="4" w:space="0" w:color="auto"/>
            </w:tcBorders>
            <w:shd w:val="clear" w:color="000000" w:fill="FFFFFF"/>
            <w:vAlign w:val="center"/>
            <w:hideMark/>
          </w:tcPr>
          <w:p w:rsidR="002B47B8" w:rsidRPr="002B47B8" w:rsidRDefault="002B47B8" w:rsidP="002B47B8">
            <w:pPr>
              <w:jc w:val="right"/>
              <w:rPr>
                <w:color w:val="000000"/>
                <w:sz w:val="24"/>
                <w:szCs w:val="24"/>
              </w:rPr>
            </w:pPr>
            <w:r w:rsidRPr="002B47B8">
              <w:rPr>
                <w:color w:val="000000"/>
                <w:sz w:val="24"/>
                <w:szCs w:val="24"/>
              </w:rPr>
              <w:t xml:space="preserve">1 665,3 </w:t>
            </w:r>
          </w:p>
        </w:tc>
        <w:tc>
          <w:tcPr>
            <w:tcW w:w="1198" w:type="dxa"/>
            <w:tcBorders>
              <w:top w:val="nil"/>
              <w:left w:val="nil"/>
              <w:bottom w:val="single" w:sz="4" w:space="0" w:color="auto"/>
              <w:right w:val="single" w:sz="4" w:space="0" w:color="auto"/>
            </w:tcBorders>
            <w:shd w:val="clear" w:color="000000" w:fill="FFFFFF"/>
            <w:noWrap/>
            <w:vAlign w:val="center"/>
            <w:hideMark/>
          </w:tcPr>
          <w:p w:rsidR="002B47B8" w:rsidRPr="002B47B8" w:rsidRDefault="002B47B8" w:rsidP="002B47B8">
            <w:pPr>
              <w:jc w:val="right"/>
              <w:rPr>
                <w:color w:val="000000"/>
                <w:sz w:val="24"/>
                <w:szCs w:val="24"/>
              </w:rPr>
            </w:pPr>
            <w:r w:rsidRPr="002B47B8">
              <w:rPr>
                <w:color w:val="000000"/>
                <w:sz w:val="24"/>
                <w:szCs w:val="24"/>
              </w:rPr>
              <w:t>1 665,3</w:t>
            </w:r>
          </w:p>
        </w:tc>
        <w:tc>
          <w:tcPr>
            <w:tcW w:w="1236" w:type="dxa"/>
            <w:tcBorders>
              <w:top w:val="nil"/>
              <w:left w:val="nil"/>
              <w:bottom w:val="single" w:sz="4" w:space="0" w:color="auto"/>
              <w:right w:val="single" w:sz="4" w:space="0" w:color="auto"/>
            </w:tcBorders>
            <w:shd w:val="clear" w:color="auto" w:fill="auto"/>
            <w:noWrap/>
            <w:vAlign w:val="center"/>
            <w:hideMark/>
          </w:tcPr>
          <w:p w:rsidR="002B47B8" w:rsidRPr="002B47B8" w:rsidRDefault="002B47B8" w:rsidP="002B47B8">
            <w:pPr>
              <w:jc w:val="right"/>
              <w:rPr>
                <w:color w:val="000000"/>
                <w:sz w:val="24"/>
                <w:szCs w:val="24"/>
              </w:rPr>
            </w:pPr>
            <w:r w:rsidRPr="002B47B8">
              <w:rPr>
                <w:color w:val="000000"/>
                <w:sz w:val="24"/>
                <w:szCs w:val="24"/>
              </w:rPr>
              <w:t>100,0</w:t>
            </w:r>
          </w:p>
        </w:tc>
      </w:tr>
      <w:tr w:rsidR="002B47B8" w:rsidRPr="002B47B8" w:rsidTr="002B47B8">
        <w:trPr>
          <w:trHeight w:val="1635"/>
        </w:trPr>
        <w:tc>
          <w:tcPr>
            <w:tcW w:w="2900" w:type="dxa"/>
            <w:tcBorders>
              <w:top w:val="nil"/>
              <w:left w:val="single" w:sz="4" w:space="0" w:color="auto"/>
              <w:bottom w:val="single" w:sz="4" w:space="0" w:color="auto"/>
              <w:right w:val="single" w:sz="4" w:space="0" w:color="auto"/>
            </w:tcBorders>
            <w:shd w:val="clear" w:color="000000" w:fill="FFFFFF"/>
            <w:hideMark/>
          </w:tcPr>
          <w:p w:rsidR="002B47B8" w:rsidRPr="002B47B8" w:rsidRDefault="002B47B8" w:rsidP="002B47B8">
            <w:pPr>
              <w:rPr>
                <w:color w:val="000000"/>
                <w:sz w:val="24"/>
                <w:szCs w:val="24"/>
              </w:rPr>
            </w:pPr>
            <w:r w:rsidRPr="002B47B8">
              <w:rPr>
                <w:color w:val="000000"/>
                <w:sz w:val="24"/>
                <w:szCs w:val="24"/>
              </w:rPr>
              <w:t>000 2 02 25097 00 0000 150</w:t>
            </w:r>
          </w:p>
        </w:tc>
        <w:tc>
          <w:tcPr>
            <w:tcW w:w="4902" w:type="dxa"/>
            <w:tcBorders>
              <w:top w:val="nil"/>
              <w:left w:val="nil"/>
              <w:bottom w:val="single" w:sz="4" w:space="0" w:color="auto"/>
              <w:right w:val="single" w:sz="4" w:space="0" w:color="auto"/>
            </w:tcBorders>
            <w:shd w:val="clear" w:color="000000" w:fill="FFFFFF"/>
            <w:hideMark/>
          </w:tcPr>
          <w:p w:rsidR="002B47B8" w:rsidRPr="002B47B8" w:rsidRDefault="002B47B8" w:rsidP="002B47B8">
            <w:pPr>
              <w:jc w:val="both"/>
              <w:rPr>
                <w:color w:val="000000"/>
                <w:sz w:val="24"/>
                <w:szCs w:val="24"/>
              </w:rPr>
            </w:pPr>
            <w:r w:rsidRPr="002B47B8">
              <w:rPr>
                <w:color w:val="000000"/>
                <w:sz w:val="24"/>
                <w:szCs w:val="24"/>
              </w:rPr>
              <w:t xml:space="preserve"> 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404" w:type="dxa"/>
            <w:tcBorders>
              <w:top w:val="nil"/>
              <w:left w:val="nil"/>
              <w:bottom w:val="single" w:sz="4" w:space="0" w:color="auto"/>
              <w:right w:val="single" w:sz="4" w:space="0" w:color="auto"/>
            </w:tcBorders>
            <w:shd w:val="clear" w:color="000000" w:fill="FFFFFF"/>
            <w:vAlign w:val="center"/>
            <w:hideMark/>
          </w:tcPr>
          <w:p w:rsidR="002B47B8" w:rsidRPr="002B47B8" w:rsidRDefault="002B47B8" w:rsidP="002B47B8">
            <w:pPr>
              <w:jc w:val="right"/>
              <w:rPr>
                <w:color w:val="000000"/>
                <w:sz w:val="24"/>
                <w:szCs w:val="24"/>
              </w:rPr>
            </w:pPr>
            <w:r w:rsidRPr="002B47B8">
              <w:rPr>
                <w:color w:val="000000"/>
                <w:sz w:val="24"/>
                <w:szCs w:val="24"/>
              </w:rPr>
              <w:t xml:space="preserve">1 038,8 </w:t>
            </w:r>
          </w:p>
        </w:tc>
        <w:tc>
          <w:tcPr>
            <w:tcW w:w="1198" w:type="dxa"/>
            <w:tcBorders>
              <w:top w:val="nil"/>
              <w:left w:val="nil"/>
              <w:bottom w:val="single" w:sz="4" w:space="0" w:color="auto"/>
              <w:right w:val="single" w:sz="4" w:space="0" w:color="auto"/>
            </w:tcBorders>
            <w:shd w:val="clear" w:color="000000" w:fill="FFFFFF"/>
            <w:noWrap/>
            <w:vAlign w:val="center"/>
            <w:hideMark/>
          </w:tcPr>
          <w:p w:rsidR="002B47B8" w:rsidRPr="002B47B8" w:rsidRDefault="002B47B8" w:rsidP="002B47B8">
            <w:pPr>
              <w:jc w:val="right"/>
              <w:rPr>
                <w:color w:val="000000"/>
                <w:sz w:val="24"/>
                <w:szCs w:val="24"/>
              </w:rPr>
            </w:pPr>
            <w:r w:rsidRPr="002B47B8">
              <w:rPr>
                <w:color w:val="000000"/>
                <w:sz w:val="24"/>
                <w:szCs w:val="24"/>
              </w:rPr>
              <w:t>911,3</w:t>
            </w:r>
          </w:p>
        </w:tc>
        <w:tc>
          <w:tcPr>
            <w:tcW w:w="1236" w:type="dxa"/>
            <w:tcBorders>
              <w:top w:val="nil"/>
              <w:left w:val="nil"/>
              <w:bottom w:val="single" w:sz="4" w:space="0" w:color="auto"/>
              <w:right w:val="single" w:sz="4" w:space="0" w:color="auto"/>
            </w:tcBorders>
            <w:shd w:val="clear" w:color="auto" w:fill="auto"/>
            <w:noWrap/>
            <w:vAlign w:val="center"/>
            <w:hideMark/>
          </w:tcPr>
          <w:p w:rsidR="002B47B8" w:rsidRPr="002B47B8" w:rsidRDefault="002B47B8" w:rsidP="002B47B8">
            <w:pPr>
              <w:jc w:val="right"/>
              <w:rPr>
                <w:color w:val="000000"/>
                <w:sz w:val="24"/>
                <w:szCs w:val="24"/>
              </w:rPr>
            </w:pPr>
            <w:r w:rsidRPr="002B47B8">
              <w:rPr>
                <w:color w:val="000000"/>
                <w:sz w:val="24"/>
                <w:szCs w:val="24"/>
              </w:rPr>
              <w:t>87,7</w:t>
            </w:r>
          </w:p>
        </w:tc>
      </w:tr>
      <w:tr w:rsidR="002B47B8" w:rsidRPr="002B47B8" w:rsidTr="002B47B8">
        <w:trPr>
          <w:trHeight w:val="1635"/>
        </w:trPr>
        <w:tc>
          <w:tcPr>
            <w:tcW w:w="2900" w:type="dxa"/>
            <w:tcBorders>
              <w:top w:val="nil"/>
              <w:left w:val="single" w:sz="4" w:space="0" w:color="auto"/>
              <w:bottom w:val="single" w:sz="4" w:space="0" w:color="auto"/>
              <w:right w:val="single" w:sz="4" w:space="0" w:color="auto"/>
            </w:tcBorders>
            <w:shd w:val="clear" w:color="000000" w:fill="FFFFFF"/>
            <w:hideMark/>
          </w:tcPr>
          <w:p w:rsidR="002B47B8" w:rsidRPr="002B47B8" w:rsidRDefault="002B47B8" w:rsidP="002B47B8">
            <w:pPr>
              <w:rPr>
                <w:color w:val="000000"/>
                <w:sz w:val="24"/>
                <w:szCs w:val="24"/>
              </w:rPr>
            </w:pPr>
            <w:r w:rsidRPr="002B47B8">
              <w:rPr>
                <w:color w:val="000000"/>
                <w:sz w:val="24"/>
                <w:szCs w:val="24"/>
              </w:rPr>
              <w:t>903 2 02 25097 05 0000 150</w:t>
            </w:r>
          </w:p>
        </w:tc>
        <w:tc>
          <w:tcPr>
            <w:tcW w:w="4902" w:type="dxa"/>
            <w:tcBorders>
              <w:top w:val="nil"/>
              <w:left w:val="nil"/>
              <w:bottom w:val="single" w:sz="4" w:space="0" w:color="auto"/>
              <w:right w:val="single" w:sz="4" w:space="0" w:color="auto"/>
            </w:tcBorders>
            <w:shd w:val="clear" w:color="000000" w:fill="FFFFFF"/>
            <w:hideMark/>
          </w:tcPr>
          <w:p w:rsidR="002B47B8" w:rsidRPr="002B47B8" w:rsidRDefault="002B47B8" w:rsidP="002B47B8">
            <w:pPr>
              <w:jc w:val="both"/>
              <w:rPr>
                <w:color w:val="000000"/>
                <w:sz w:val="24"/>
                <w:szCs w:val="24"/>
              </w:rPr>
            </w:pPr>
            <w:r w:rsidRPr="002B47B8">
              <w:rPr>
                <w:color w:val="000000"/>
                <w:sz w:val="24"/>
                <w:szCs w:val="24"/>
              </w:rPr>
              <w:t xml:space="preserve"> 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404" w:type="dxa"/>
            <w:tcBorders>
              <w:top w:val="nil"/>
              <w:left w:val="nil"/>
              <w:bottom w:val="single" w:sz="4" w:space="0" w:color="auto"/>
              <w:right w:val="single" w:sz="4" w:space="0" w:color="auto"/>
            </w:tcBorders>
            <w:shd w:val="clear" w:color="000000" w:fill="FFFFFF"/>
            <w:vAlign w:val="center"/>
            <w:hideMark/>
          </w:tcPr>
          <w:p w:rsidR="002B47B8" w:rsidRPr="002B47B8" w:rsidRDefault="002B47B8" w:rsidP="002B47B8">
            <w:pPr>
              <w:jc w:val="right"/>
              <w:rPr>
                <w:color w:val="000000"/>
                <w:sz w:val="24"/>
                <w:szCs w:val="24"/>
              </w:rPr>
            </w:pPr>
            <w:r w:rsidRPr="002B47B8">
              <w:rPr>
                <w:color w:val="000000"/>
                <w:sz w:val="24"/>
                <w:szCs w:val="24"/>
              </w:rPr>
              <w:t xml:space="preserve">1 038,8 </w:t>
            </w:r>
          </w:p>
        </w:tc>
        <w:tc>
          <w:tcPr>
            <w:tcW w:w="1198" w:type="dxa"/>
            <w:tcBorders>
              <w:top w:val="nil"/>
              <w:left w:val="nil"/>
              <w:bottom w:val="single" w:sz="4" w:space="0" w:color="auto"/>
              <w:right w:val="single" w:sz="4" w:space="0" w:color="auto"/>
            </w:tcBorders>
            <w:shd w:val="clear" w:color="000000" w:fill="FFFFFF"/>
            <w:noWrap/>
            <w:vAlign w:val="center"/>
            <w:hideMark/>
          </w:tcPr>
          <w:p w:rsidR="002B47B8" w:rsidRPr="002B47B8" w:rsidRDefault="002B47B8" w:rsidP="002B47B8">
            <w:pPr>
              <w:jc w:val="right"/>
              <w:rPr>
                <w:color w:val="000000"/>
                <w:sz w:val="24"/>
                <w:szCs w:val="24"/>
              </w:rPr>
            </w:pPr>
            <w:r w:rsidRPr="002B47B8">
              <w:rPr>
                <w:color w:val="000000"/>
                <w:sz w:val="24"/>
                <w:szCs w:val="24"/>
              </w:rPr>
              <w:t>911,3</w:t>
            </w:r>
          </w:p>
        </w:tc>
        <w:tc>
          <w:tcPr>
            <w:tcW w:w="1236" w:type="dxa"/>
            <w:tcBorders>
              <w:top w:val="nil"/>
              <w:left w:val="nil"/>
              <w:bottom w:val="single" w:sz="4" w:space="0" w:color="auto"/>
              <w:right w:val="single" w:sz="4" w:space="0" w:color="auto"/>
            </w:tcBorders>
            <w:shd w:val="clear" w:color="auto" w:fill="auto"/>
            <w:noWrap/>
            <w:vAlign w:val="center"/>
            <w:hideMark/>
          </w:tcPr>
          <w:p w:rsidR="002B47B8" w:rsidRPr="002B47B8" w:rsidRDefault="002B47B8" w:rsidP="002B47B8">
            <w:pPr>
              <w:jc w:val="right"/>
              <w:rPr>
                <w:color w:val="000000"/>
                <w:sz w:val="24"/>
                <w:szCs w:val="24"/>
              </w:rPr>
            </w:pPr>
            <w:r w:rsidRPr="002B47B8">
              <w:rPr>
                <w:color w:val="000000"/>
                <w:sz w:val="24"/>
                <w:szCs w:val="24"/>
              </w:rPr>
              <w:t>87,7</w:t>
            </w:r>
          </w:p>
        </w:tc>
      </w:tr>
      <w:tr w:rsidR="002B47B8" w:rsidRPr="002B47B8" w:rsidTr="002B47B8">
        <w:trPr>
          <w:trHeight w:val="1680"/>
        </w:trPr>
        <w:tc>
          <w:tcPr>
            <w:tcW w:w="2900" w:type="dxa"/>
            <w:tcBorders>
              <w:top w:val="nil"/>
              <w:left w:val="single" w:sz="4" w:space="0" w:color="auto"/>
              <w:bottom w:val="single" w:sz="4" w:space="0" w:color="auto"/>
              <w:right w:val="single" w:sz="4" w:space="0" w:color="auto"/>
            </w:tcBorders>
            <w:shd w:val="clear" w:color="000000" w:fill="FFFFFF"/>
            <w:hideMark/>
          </w:tcPr>
          <w:p w:rsidR="002B47B8" w:rsidRPr="002B47B8" w:rsidRDefault="002B47B8" w:rsidP="002B47B8">
            <w:pPr>
              <w:rPr>
                <w:color w:val="000000"/>
                <w:sz w:val="24"/>
                <w:szCs w:val="24"/>
              </w:rPr>
            </w:pPr>
            <w:r w:rsidRPr="002B47B8">
              <w:rPr>
                <w:color w:val="000000"/>
                <w:sz w:val="24"/>
                <w:szCs w:val="24"/>
              </w:rPr>
              <w:lastRenderedPageBreak/>
              <w:t>000 2 02 25304 00 0000 150</w:t>
            </w:r>
          </w:p>
        </w:tc>
        <w:tc>
          <w:tcPr>
            <w:tcW w:w="4902" w:type="dxa"/>
            <w:tcBorders>
              <w:top w:val="nil"/>
              <w:left w:val="nil"/>
              <w:bottom w:val="single" w:sz="4" w:space="0" w:color="auto"/>
              <w:right w:val="single" w:sz="4" w:space="0" w:color="auto"/>
            </w:tcBorders>
            <w:shd w:val="clear" w:color="000000" w:fill="FFFFFF"/>
            <w:hideMark/>
          </w:tcPr>
          <w:p w:rsidR="002B47B8" w:rsidRPr="002B47B8" w:rsidRDefault="002B47B8" w:rsidP="002B47B8">
            <w:pPr>
              <w:jc w:val="both"/>
              <w:rPr>
                <w:color w:val="000000"/>
                <w:sz w:val="24"/>
                <w:szCs w:val="24"/>
              </w:rPr>
            </w:pPr>
            <w:r w:rsidRPr="002B47B8">
              <w:rPr>
                <w:color w:val="000000"/>
                <w:sz w:val="24"/>
                <w:szCs w:val="24"/>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04" w:type="dxa"/>
            <w:tcBorders>
              <w:top w:val="nil"/>
              <w:left w:val="nil"/>
              <w:bottom w:val="single" w:sz="4" w:space="0" w:color="auto"/>
              <w:right w:val="single" w:sz="4" w:space="0" w:color="auto"/>
            </w:tcBorders>
            <w:shd w:val="clear" w:color="000000" w:fill="FFFFFF"/>
            <w:vAlign w:val="center"/>
            <w:hideMark/>
          </w:tcPr>
          <w:p w:rsidR="002B47B8" w:rsidRPr="002B47B8" w:rsidRDefault="002B47B8" w:rsidP="002B47B8">
            <w:pPr>
              <w:jc w:val="right"/>
              <w:rPr>
                <w:color w:val="000000"/>
                <w:sz w:val="24"/>
                <w:szCs w:val="24"/>
              </w:rPr>
            </w:pPr>
            <w:r w:rsidRPr="002B47B8">
              <w:rPr>
                <w:color w:val="000000"/>
                <w:sz w:val="24"/>
                <w:szCs w:val="24"/>
              </w:rPr>
              <w:t xml:space="preserve">2 854,6 </w:t>
            </w:r>
          </w:p>
        </w:tc>
        <w:tc>
          <w:tcPr>
            <w:tcW w:w="1198" w:type="dxa"/>
            <w:tcBorders>
              <w:top w:val="nil"/>
              <w:left w:val="nil"/>
              <w:bottom w:val="single" w:sz="4" w:space="0" w:color="auto"/>
              <w:right w:val="single" w:sz="4" w:space="0" w:color="auto"/>
            </w:tcBorders>
            <w:shd w:val="clear" w:color="000000" w:fill="FFFFFF"/>
            <w:noWrap/>
            <w:vAlign w:val="center"/>
            <w:hideMark/>
          </w:tcPr>
          <w:p w:rsidR="002B47B8" w:rsidRPr="002B47B8" w:rsidRDefault="002B47B8" w:rsidP="002B47B8">
            <w:pPr>
              <w:jc w:val="right"/>
              <w:rPr>
                <w:color w:val="000000"/>
                <w:sz w:val="24"/>
                <w:szCs w:val="24"/>
              </w:rPr>
            </w:pPr>
            <w:r w:rsidRPr="002B47B8">
              <w:rPr>
                <w:color w:val="000000"/>
                <w:sz w:val="24"/>
                <w:szCs w:val="24"/>
              </w:rPr>
              <w:t>2 854,6</w:t>
            </w:r>
          </w:p>
        </w:tc>
        <w:tc>
          <w:tcPr>
            <w:tcW w:w="1236" w:type="dxa"/>
            <w:tcBorders>
              <w:top w:val="nil"/>
              <w:left w:val="nil"/>
              <w:bottom w:val="single" w:sz="4" w:space="0" w:color="auto"/>
              <w:right w:val="single" w:sz="4" w:space="0" w:color="auto"/>
            </w:tcBorders>
            <w:shd w:val="clear" w:color="auto" w:fill="auto"/>
            <w:noWrap/>
            <w:vAlign w:val="center"/>
            <w:hideMark/>
          </w:tcPr>
          <w:p w:rsidR="002B47B8" w:rsidRPr="002B47B8" w:rsidRDefault="002B47B8" w:rsidP="002B47B8">
            <w:pPr>
              <w:jc w:val="right"/>
              <w:rPr>
                <w:color w:val="000000"/>
                <w:sz w:val="24"/>
                <w:szCs w:val="24"/>
              </w:rPr>
            </w:pPr>
            <w:r w:rsidRPr="002B47B8">
              <w:rPr>
                <w:color w:val="000000"/>
                <w:sz w:val="24"/>
                <w:szCs w:val="24"/>
              </w:rPr>
              <w:t>100,0</w:t>
            </w:r>
          </w:p>
        </w:tc>
      </w:tr>
      <w:tr w:rsidR="002B47B8" w:rsidRPr="002B47B8" w:rsidTr="002B47B8">
        <w:trPr>
          <w:trHeight w:val="1650"/>
        </w:trPr>
        <w:tc>
          <w:tcPr>
            <w:tcW w:w="2900" w:type="dxa"/>
            <w:tcBorders>
              <w:top w:val="nil"/>
              <w:left w:val="single" w:sz="4" w:space="0" w:color="auto"/>
              <w:bottom w:val="single" w:sz="4" w:space="0" w:color="auto"/>
              <w:right w:val="single" w:sz="4" w:space="0" w:color="auto"/>
            </w:tcBorders>
            <w:shd w:val="clear" w:color="000000" w:fill="FFFFFF"/>
            <w:hideMark/>
          </w:tcPr>
          <w:p w:rsidR="002B47B8" w:rsidRPr="002B47B8" w:rsidRDefault="002B47B8" w:rsidP="002B47B8">
            <w:pPr>
              <w:rPr>
                <w:color w:val="000000"/>
                <w:sz w:val="24"/>
                <w:szCs w:val="24"/>
              </w:rPr>
            </w:pPr>
            <w:r w:rsidRPr="002B47B8">
              <w:rPr>
                <w:color w:val="000000"/>
                <w:sz w:val="24"/>
                <w:szCs w:val="24"/>
              </w:rPr>
              <w:t>903 2 02 25304 05 0000 150</w:t>
            </w:r>
          </w:p>
        </w:tc>
        <w:tc>
          <w:tcPr>
            <w:tcW w:w="4902" w:type="dxa"/>
            <w:tcBorders>
              <w:top w:val="nil"/>
              <w:left w:val="nil"/>
              <w:bottom w:val="single" w:sz="4" w:space="0" w:color="auto"/>
              <w:right w:val="single" w:sz="4" w:space="0" w:color="auto"/>
            </w:tcBorders>
            <w:shd w:val="clear" w:color="000000" w:fill="FFFFFF"/>
            <w:hideMark/>
          </w:tcPr>
          <w:p w:rsidR="002B47B8" w:rsidRPr="002B47B8" w:rsidRDefault="002B47B8" w:rsidP="002B47B8">
            <w:pPr>
              <w:jc w:val="both"/>
              <w:rPr>
                <w:color w:val="000000"/>
                <w:sz w:val="24"/>
                <w:szCs w:val="24"/>
              </w:rPr>
            </w:pPr>
            <w:r w:rsidRPr="002B47B8">
              <w:rPr>
                <w:color w:val="000000"/>
                <w:sz w:val="24"/>
                <w:szCs w:val="24"/>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04" w:type="dxa"/>
            <w:tcBorders>
              <w:top w:val="nil"/>
              <w:left w:val="nil"/>
              <w:bottom w:val="single" w:sz="4" w:space="0" w:color="auto"/>
              <w:right w:val="single" w:sz="4" w:space="0" w:color="auto"/>
            </w:tcBorders>
            <w:shd w:val="clear" w:color="000000" w:fill="FFFFFF"/>
            <w:vAlign w:val="center"/>
            <w:hideMark/>
          </w:tcPr>
          <w:p w:rsidR="002B47B8" w:rsidRPr="002B47B8" w:rsidRDefault="002B47B8" w:rsidP="002B47B8">
            <w:pPr>
              <w:jc w:val="right"/>
              <w:rPr>
                <w:color w:val="000000"/>
                <w:sz w:val="24"/>
                <w:szCs w:val="24"/>
              </w:rPr>
            </w:pPr>
            <w:r w:rsidRPr="002B47B8">
              <w:rPr>
                <w:color w:val="000000"/>
                <w:sz w:val="24"/>
                <w:szCs w:val="24"/>
              </w:rPr>
              <w:t xml:space="preserve">2 854,6 </w:t>
            </w:r>
          </w:p>
        </w:tc>
        <w:tc>
          <w:tcPr>
            <w:tcW w:w="1198" w:type="dxa"/>
            <w:tcBorders>
              <w:top w:val="nil"/>
              <w:left w:val="nil"/>
              <w:bottom w:val="single" w:sz="4" w:space="0" w:color="auto"/>
              <w:right w:val="single" w:sz="4" w:space="0" w:color="auto"/>
            </w:tcBorders>
            <w:shd w:val="clear" w:color="000000" w:fill="FFFFFF"/>
            <w:noWrap/>
            <w:vAlign w:val="center"/>
            <w:hideMark/>
          </w:tcPr>
          <w:p w:rsidR="002B47B8" w:rsidRPr="002B47B8" w:rsidRDefault="002B47B8" w:rsidP="002B47B8">
            <w:pPr>
              <w:jc w:val="right"/>
              <w:rPr>
                <w:color w:val="000000"/>
                <w:sz w:val="24"/>
                <w:szCs w:val="24"/>
              </w:rPr>
            </w:pPr>
            <w:r w:rsidRPr="002B47B8">
              <w:rPr>
                <w:color w:val="000000"/>
                <w:sz w:val="24"/>
                <w:szCs w:val="24"/>
              </w:rPr>
              <w:t>2 854,6</w:t>
            </w:r>
          </w:p>
        </w:tc>
        <w:tc>
          <w:tcPr>
            <w:tcW w:w="1236" w:type="dxa"/>
            <w:tcBorders>
              <w:top w:val="nil"/>
              <w:left w:val="nil"/>
              <w:bottom w:val="single" w:sz="4" w:space="0" w:color="auto"/>
              <w:right w:val="single" w:sz="4" w:space="0" w:color="auto"/>
            </w:tcBorders>
            <w:shd w:val="clear" w:color="auto" w:fill="auto"/>
            <w:noWrap/>
            <w:vAlign w:val="center"/>
            <w:hideMark/>
          </w:tcPr>
          <w:p w:rsidR="002B47B8" w:rsidRPr="002B47B8" w:rsidRDefault="002B47B8" w:rsidP="002B47B8">
            <w:pPr>
              <w:jc w:val="right"/>
              <w:rPr>
                <w:color w:val="000000"/>
                <w:sz w:val="24"/>
                <w:szCs w:val="24"/>
              </w:rPr>
            </w:pPr>
            <w:r w:rsidRPr="002B47B8">
              <w:rPr>
                <w:color w:val="000000"/>
                <w:sz w:val="24"/>
                <w:szCs w:val="24"/>
              </w:rPr>
              <w:t>100,0</w:t>
            </w:r>
          </w:p>
        </w:tc>
      </w:tr>
      <w:tr w:rsidR="002B47B8" w:rsidRPr="002B47B8" w:rsidTr="002B47B8">
        <w:trPr>
          <w:trHeight w:val="750"/>
        </w:trPr>
        <w:tc>
          <w:tcPr>
            <w:tcW w:w="2900" w:type="dxa"/>
            <w:tcBorders>
              <w:top w:val="nil"/>
              <w:left w:val="single" w:sz="4" w:space="0" w:color="auto"/>
              <w:bottom w:val="single" w:sz="4" w:space="0" w:color="auto"/>
              <w:right w:val="single" w:sz="4" w:space="0" w:color="auto"/>
            </w:tcBorders>
            <w:shd w:val="clear" w:color="000000" w:fill="FFFFFF"/>
            <w:hideMark/>
          </w:tcPr>
          <w:p w:rsidR="002B47B8" w:rsidRPr="002B47B8" w:rsidRDefault="002B47B8" w:rsidP="002B47B8">
            <w:pPr>
              <w:rPr>
                <w:color w:val="000000"/>
                <w:sz w:val="24"/>
                <w:szCs w:val="24"/>
              </w:rPr>
            </w:pPr>
            <w:r w:rsidRPr="002B47B8">
              <w:rPr>
                <w:color w:val="000000"/>
                <w:sz w:val="24"/>
                <w:szCs w:val="24"/>
              </w:rPr>
              <w:t>000 2 02 25576 00 0000 000</w:t>
            </w:r>
          </w:p>
        </w:tc>
        <w:tc>
          <w:tcPr>
            <w:tcW w:w="4902" w:type="dxa"/>
            <w:tcBorders>
              <w:top w:val="nil"/>
              <w:left w:val="nil"/>
              <w:bottom w:val="single" w:sz="4" w:space="0" w:color="auto"/>
              <w:right w:val="single" w:sz="4" w:space="0" w:color="auto"/>
            </w:tcBorders>
            <w:shd w:val="clear" w:color="000000" w:fill="FFFFFF"/>
            <w:hideMark/>
          </w:tcPr>
          <w:p w:rsidR="002B47B8" w:rsidRPr="002B47B8" w:rsidRDefault="002B47B8" w:rsidP="002B47B8">
            <w:pPr>
              <w:jc w:val="both"/>
              <w:rPr>
                <w:color w:val="000000"/>
                <w:sz w:val="24"/>
                <w:szCs w:val="24"/>
              </w:rPr>
            </w:pPr>
            <w:r w:rsidRPr="002B47B8">
              <w:rPr>
                <w:color w:val="000000"/>
                <w:sz w:val="24"/>
                <w:szCs w:val="24"/>
              </w:rPr>
              <w:t>Субсидии  на обеспечение комплексного развития сельских территорий</w:t>
            </w:r>
          </w:p>
        </w:tc>
        <w:tc>
          <w:tcPr>
            <w:tcW w:w="1404" w:type="dxa"/>
            <w:tcBorders>
              <w:top w:val="nil"/>
              <w:left w:val="nil"/>
              <w:bottom w:val="single" w:sz="4" w:space="0" w:color="auto"/>
              <w:right w:val="single" w:sz="4" w:space="0" w:color="auto"/>
            </w:tcBorders>
            <w:shd w:val="clear" w:color="000000" w:fill="FFFFFF"/>
            <w:vAlign w:val="center"/>
            <w:hideMark/>
          </w:tcPr>
          <w:p w:rsidR="002B47B8" w:rsidRPr="002B47B8" w:rsidRDefault="002B47B8" w:rsidP="002B47B8">
            <w:pPr>
              <w:jc w:val="right"/>
              <w:rPr>
                <w:color w:val="000000"/>
                <w:sz w:val="24"/>
                <w:szCs w:val="24"/>
              </w:rPr>
            </w:pPr>
            <w:r w:rsidRPr="002B47B8">
              <w:rPr>
                <w:color w:val="000000"/>
                <w:sz w:val="24"/>
                <w:szCs w:val="24"/>
              </w:rPr>
              <w:t xml:space="preserve">1 567,4 </w:t>
            </w:r>
          </w:p>
        </w:tc>
        <w:tc>
          <w:tcPr>
            <w:tcW w:w="1198" w:type="dxa"/>
            <w:tcBorders>
              <w:top w:val="nil"/>
              <w:left w:val="nil"/>
              <w:bottom w:val="single" w:sz="4" w:space="0" w:color="auto"/>
              <w:right w:val="single" w:sz="4" w:space="0" w:color="auto"/>
            </w:tcBorders>
            <w:shd w:val="clear" w:color="000000" w:fill="FFFFFF"/>
            <w:vAlign w:val="center"/>
            <w:hideMark/>
          </w:tcPr>
          <w:p w:rsidR="002B47B8" w:rsidRPr="002B47B8" w:rsidRDefault="002B47B8" w:rsidP="002B47B8">
            <w:pPr>
              <w:jc w:val="right"/>
              <w:rPr>
                <w:color w:val="000000"/>
                <w:sz w:val="24"/>
                <w:szCs w:val="24"/>
              </w:rPr>
            </w:pPr>
            <w:r w:rsidRPr="002B47B8">
              <w:rPr>
                <w:color w:val="000000"/>
                <w:sz w:val="24"/>
                <w:szCs w:val="24"/>
              </w:rPr>
              <w:t xml:space="preserve">1 178,3 </w:t>
            </w:r>
          </w:p>
        </w:tc>
        <w:tc>
          <w:tcPr>
            <w:tcW w:w="1236" w:type="dxa"/>
            <w:tcBorders>
              <w:top w:val="nil"/>
              <w:left w:val="nil"/>
              <w:bottom w:val="single" w:sz="4" w:space="0" w:color="auto"/>
              <w:right w:val="single" w:sz="4" w:space="0" w:color="auto"/>
            </w:tcBorders>
            <w:shd w:val="clear" w:color="auto" w:fill="auto"/>
            <w:noWrap/>
            <w:vAlign w:val="center"/>
            <w:hideMark/>
          </w:tcPr>
          <w:p w:rsidR="002B47B8" w:rsidRPr="002B47B8" w:rsidRDefault="002B47B8" w:rsidP="002B47B8">
            <w:pPr>
              <w:jc w:val="right"/>
              <w:rPr>
                <w:color w:val="000000"/>
                <w:sz w:val="24"/>
                <w:szCs w:val="24"/>
              </w:rPr>
            </w:pPr>
            <w:r w:rsidRPr="002B47B8">
              <w:rPr>
                <w:color w:val="000000"/>
                <w:sz w:val="24"/>
                <w:szCs w:val="24"/>
              </w:rPr>
              <w:t>75,2</w:t>
            </w:r>
          </w:p>
        </w:tc>
      </w:tr>
      <w:tr w:rsidR="002B47B8" w:rsidRPr="002B47B8" w:rsidTr="002B47B8">
        <w:trPr>
          <w:trHeight w:val="1110"/>
        </w:trPr>
        <w:tc>
          <w:tcPr>
            <w:tcW w:w="2900" w:type="dxa"/>
            <w:tcBorders>
              <w:top w:val="nil"/>
              <w:left w:val="single" w:sz="4" w:space="0" w:color="auto"/>
              <w:bottom w:val="single" w:sz="4" w:space="0" w:color="auto"/>
              <w:right w:val="single" w:sz="4" w:space="0" w:color="auto"/>
            </w:tcBorders>
            <w:shd w:val="clear" w:color="000000" w:fill="FFFFFF"/>
            <w:hideMark/>
          </w:tcPr>
          <w:p w:rsidR="002B47B8" w:rsidRPr="002B47B8" w:rsidRDefault="002B47B8" w:rsidP="002B47B8">
            <w:pPr>
              <w:rPr>
                <w:color w:val="000000"/>
                <w:sz w:val="24"/>
                <w:szCs w:val="24"/>
              </w:rPr>
            </w:pPr>
            <w:r w:rsidRPr="002B47B8">
              <w:rPr>
                <w:color w:val="000000"/>
                <w:sz w:val="24"/>
                <w:szCs w:val="24"/>
              </w:rPr>
              <w:t>936 2 02 25576 05 0000 150</w:t>
            </w:r>
          </w:p>
        </w:tc>
        <w:tc>
          <w:tcPr>
            <w:tcW w:w="4902" w:type="dxa"/>
            <w:tcBorders>
              <w:top w:val="nil"/>
              <w:left w:val="nil"/>
              <w:bottom w:val="single" w:sz="4" w:space="0" w:color="auto"/>
              <w:right w:val="single" w:sz="4" w:space="0" w:color="auto"/>
            </w:tcBorders>
            <w:shd w:val="clear" w:color="000000" w:fill="FFFFFF"/>
            <w:hideMark/>
          </w:tcPr>
          <w:p w:rsidR="002B47B8" w:rsidRPr="002B47B8" w:rsidRDefault="002B47B8" w:rsidP="002B47B8">
            <w:pPr>
              <w:jc w:val="both"/>
              <w:rPr>
                <w:color w:val="000000"/>
                <w:sz w:val="24"/>
                <w:szCs w:val="24"/>
              </w:rPr>
            </w:pPr>
            <w:r w:rsidRPr="002B47B8">
              <w:rPr>
                <w:color w:val="000000"/>
                <w:sz w:val="24"/>
                <w:szCs w:val="24"/>
              </w:rPr>
              <w:t>Субсидии бюджетам муниципальных районов на обеспечение комплексного развития сельских территорий</w:t>
            </w:r>
          </w:p>
        </w:tc>
        <w:tc>
          <w:tcPr>
            <w:tcW w:w="1404" w:type="dxa"/>
            <w:tcBorders>
              <w:top w:val="nil"/>
              <w:left w:val="nil"/>
              <w:bottom w:val="single" w:sz="4" w:space="0" w:color="auto"/>
              <w:right w:val="single" w:sz="4" w:space="0" w:color="auto"/>
            </w:tcBorders>
            <w:shd w:val="clear" w:color="000000" w:fill="FFFFFF"/>
            <w:vAlign w:val="center"/>
            <w:hideMark/>
          </w:tcPr>
          <w:p w:rsidR="002B47B8" w:rsidRPr="002B47B8" w:rsidRDefault="002B47B8" w:rsidP="002B47B8">
            <w:pPr>
              <w:jc w:val="right"/>
              <w:rPr>
                <w:color w:val="000000"/>
                <w:sz w:val="24"/>
                <w:szCs w:val="24"/>
              </w:rPr>
            </w:pPr>
            <w:r w:rsidRPr="002B47B8">
              <w:rPr>
                <w:color w:val="000000"/>
                <w:sz w:val="24"/>
                <w:szCs w:val="24"/>
              </w:rPr>
              <w:t xml:space="preserve">1 567,4 </w:t>
            </w:r>
          </w:p>
        </w:tc>
        <w:tc>
          <w:tcPr>
            <w:tcW w:w="1198" w:type="dxa"/>
            <w:tcBorders>
              <w:top w:val="nil"/>
              <w:left w:val="nil"/>
              <w:bottom w:val="single" w:sz="4" w:space="0" w:color="auto"/>
              <w:right w:val="single" w:sz="4" w:space="0" w:color="auto"/>
            </w:tcBorders>
            <w:shd w:val="clear" w:color="000000" w:fill="FFFFFF"/>
            <w:noWrap/>
            <w:vAlign w:val="center"/>
            <w:hideMark/>
          </w:tcPr>
          <w:p w:rsidR="002B47B8" w:rsidRPr="002B47B8" w:rsidRDefault="002B47B8" w:rsidP="002B47B8">
            <w:pPr>
              <w:jc w:val="right"/>
              <w:rPr>
                <w:color w:val="000000"/>
                <w:sz w:val="24"/>
                <w:szCs w:val="24"/>
              </w:rPr>
            </w:pPr>
            <w:r w:rsidRPr="002B47B8">
              <w:rPr>
                <w:color w:val="000000"/>
                <w:sz w:val="24"/>
                <w:szCs w:val="24"/>
              </w:rPr>
              <w:t>1 178,3</w:t>
            </w:r>
          </w:p>
        </w:tc>
        <w:tc>
          <w:tcPr>
            <w:tcW w:w="1236" w:type="dxa"/>
            <w:tcBorders>
              <w:top w:val="nil"/>
              <w:left w:val="nil"/>
              <w:bottom w:val="single" w:sz="4" w:space="0" w:color="auto"/>
              <w:right w:val="single" w:sz="4" w:space="0" w:color="auto"/>
            </w:tcBorders>
            <w:shd w:val="clear" w:color="auto" w:fill="auto"/>
            <w:noWrap/>
            <w:vAlign w:val="center"/>
            <w:hideMark/>
          </w:tcPr>
          <w:p w:rsidR="002B47B8" w:rsidRPr="002B47B8" w:rsidRDefault="002B47B8" w:rsidP="002B47B8">
            <w:pPr>
              <w:jc w:val="right"/>
              <w:rPr>
                <w:color w:val="000000"/>
                <w:sz w:val="24"/>
                <w:szCs w:val="24"/>
              </w:rPr>
            </w:pPr>
            <w:r w:rsidRPr="002B47B8">
              <w:rPr>
                <w:color w:val="000000"/>
                <w:sz w:val="24"/>
                <w:szCs w:val="24"/>
              </w:rPr>
              <w:t>75,2</w:t>
            </w:r>
          </w:p>
        </w:tc>
      </w:tr>
      <w:tr w:rsidR="002B47B8" w:rsidRPr="002B47B8" w:rsidTr="002B47B8">
        <w:trPr>
          <w:trHeight w:val="315"/>
        </w:trPr>
        <w:tc>
          <w:tcPr>
            <w:tcW w:w="2900" w:type="dxa"/>
            <w:tcBorders>
              <w:top w:val="nil"/>
              <w:left w:val="single" w:sz="4" w:space="0" w:color="auto"/>
              <w:bottom w:val="single" w:sz="4" w:space="0" w:color="auto"/>
              <w:right w:val="single" w:sz="4" w:space="0" w:color="auto"/>
            </w:tcBorders>
            <w:shd w:val="clear" w:color="000000" w:fill="FFFFFF"/>
            <w:hideMark/>
          </w:tcPr>
          <w:p w:rsidR="002B47B8" w:rsidRPr="002B47B8" w:rsidRDefault="002B47B8" w:rsidP="002B47B8">
            <w:pPr>
              <w:rPr>
                <w:color w:val="000000"/>
                <w:sz w:val="24"/>
                <w:szCs w:val="24"/>
              </w:rPr>
            </w:pPr>
            <w:r w:rsidRPr="002B47B8">
              <w:rPr>
                <w:color w:val="000000"/>
                <w:sz w:val="24"/>
                <w:szCs w:val="24"/>
              </w:rPr>
              <w:t>000 2 02 29999 00 0000 150</w:t>
            </w:r>
          </w:p>
        </w:tc>
        <w:tc>
          <w:tcPr>
            <w:tcW w:w="4902" w:type="dxa"/>
            <w:tcBorders>
              <w:top w:val="nil"/>
              <w:left w:val="nil"/>
              <w:bottom w:val="single" w:sz="4" w:space="0" w:color="auto"/>
              <w:right w:val="single" w:sz="4" w:space="0" w:color="auto"/>
            </w:tcBorders>
            <w:shd w:val="clear" w:color="000000" w:fill="FFFFFF"/>
            <w:hideMark/>
          </w:tcPr>
          <w:p w:rsidR="002B47B8" w:rsidRPr="002B47B8" w:rsidRDefault="002B47B8" w:rsidP="002B47B8">
            <w:pPr>
              <w:jc w:val="both"/>
              <w:rPr>
                <w:color w:val="000000"/>
                <w:sz w:val="24"/>
                <w:szCs w:val="24"/>
              </w:rPr>
            </w:pPr>
            <w:r w:rsidRPr="002B47B8">
              <w:rPr>
                <w:color w:val="000000"/>
                <w:sz w:val="24"/>
                <w:szCs w:val="24"/>
              </w:rPr>
              <w:t>Прочие субсидии</w:t>
            </w:r>
          </w:p>
        </w:tc>
        <w:tc>
          <w:tcPr>
            <w:tcW w:w="1404" w:type="dxa"/>
            <w:tcBorders>
              <w:top w:val="nil"/>
              <w:left w:val="nil"/>
              <w:bottom w:val="single" w:sz="4" w:space="0" w:color="auto"/>
              <w:right w:val="single" w:sz="4" w:space="0" w:color="auto"/>
            </w:tcBorders>
            <w:shd w:val="clear" w:color="auto" w:fill="auto"/>
            <w:vAlign w:val="center"/>
            <w:hideMark/>
          </w:tcPr>
          <w:p w:rsidR="002B47B8" w:rsidRPr="002B47B8" w:rsidRDefault="002B47B8" w:rsidP="002B47B8">
            <w:pPr>
              <w:jc w:val="right"/>
              <w:rPr>
                <w:color w:val="000000"/>
                <w:sz w:val="24"/>
                <w:szCs w:val="24"/>
              </w:rPr>
            </w:pPr>
            <w:r w:rsidRPr="002B47B8">
              <w:rPr>
                <w:color w:val="000000"/>
                <w:sz w:val="24"/>
                <w:szCs w:val="24"/>
              </w:rPr>
              <w:t xml:space="preserve">77 251,1 </w:t>
            </w:r>
          </w:p>
        </w:tc>
        <w:tc>
          <w:tcPr>
            <w:tcW w:w="1198" w:type="dxa"/>
            <w:tcBorders>
              <w:top w:val="nil"/>
              <w:left w:val="nil"/>
              <w:bottom w:val="single" w:sz="4" w:space="0" w:color="auto"/>
              <w:right w:val="single" w:sz="4" w:space="0" w:color="auto"/>
            </w:tcBorders>
            <w:shd w:val="clear" w:color="auto" w:fill="auto"/>
            <w:vAlign w:val="center"/>
            <w:hideMark/>
          </w:tcPr>
          <w:p w:rsidR="002B47B8" w:rsidRPr="002B47B8" w:rsidRDefault="002B47B8" w:rsidP="002B47B8">
            <w:pPr>
              <w:jc w:val="right"/>
              <w:rPr>
                <w:color w:val="000000"/>
                <w:sz w:val="24"/>
                <w:szCs w:val="24"/>
              </w:rPr>
            </w:pPr>
            <w:r w:rsidRPr="002B47B8">
              <w:rPr>
                <w:color w:val="000000"/>
                <w:sz w:val="24"/>
                <w:szCs w:val="24"/>
              </w:rPr>
              <w:t xml:space="preserve">73 308,3 </w:t>
            </w:r>
          </w:p>
        </w:tc>
        <w:tc>
          <w:tcPr>
            <w:tcW w:w="1236" w:type="dxa"/>
            <w:tcBorders>
              <w:top w:val="nil"/>
              <w:left w:val="nil"/>
              <w:bottom w:val="single" w:sz="4" w:space="0" w:color="auto"/>
              <w:right w:val="single" w:sz="4" w:space="0" w:color="auto"/>
            </w:tcBorders>
            <w:shd w:val="clear" w:color="auto" w:fill="auto"/>
            <w:noWrap/>
            <w:vAlign w:val="center"/>
            <w:hideMark/>
          </w:tcPr>
          <w:p w:rsidR="002B47B8" w:rsidRPr="002B47B8" w:rsidRDefault="002B47B8" w:rsidP="002B47B8">
            <w:pPr>
              <w:jc w:val="right"/>
              <w:rPr>
                <w:color w:val="000000"/>
                <w:sz w:val="24"/>
                <w:szCs w:val="24"/>
              </w:rPr>
            </w:pPr>
            <w:r w:rsidRPr="002B47B8">
              <w:rPr>
                <w:color w:val="000000"/>
                <w:sz w:val="24"/>
                <w:szCs w:val="24"/>
              </w:rPr>
              <w:t>94,9</w:t>
            </w:r>
          </w:p>
        </w:tc>
      </w:tr>
      <w:tr w:rsidR="002B47B8" w:rsidRPr="002B47B8" w:rsidTr="002B47B8">
        <w:trPr>
          <w:trHeight w:val="630"/>
        </w:trPr>
        <w:tc>
          <w:tcPr>
            <w:tcW w:w="2900" w:type="dxa"/>
            <w:tcBorders>
              <w:top w:val="nil"/>
              <w:left w:val="single" w:sz="4" w:space="0" w:color="auto"/>
              <w:bottom w:val="single" w:sz="4" w:space="0" w:color="auto"/>
              <w:right w:val="single" w:sz="4" w:space="0" w:color="auto"/>
            </w:tcBorders>
            <w:shd w:val="clear" w:color="000000" w:fill="FFFFFF"/>
            <w:hideMark/>
          </w:tcPr>
          <w:p w:rsidR="002B47B8" w:rsidRPr="002B47B8" w:rsidRDefault="002B47B8" w:rsidP="002B47B8">
            <w:pPr>
              <w:rPr>
                <w:color w:val="000000"/>
                <w:sz w:val="24"/>
                <w:szCs w:val="24"/>
              </w:rPr>
            </w:pPr>
            <w:r w:rsidRPr="002B47B8">
              <w:rPr>
                <w:color w:val="000000"/>
                <w:sz w:val="24"/>
                <w:szCs w:val="24"/>
              </w:rPr>
              <w:t>903 2 02 29999 05 0000 150</w:t>
            </w:r>
          </w:p>
        </w:tc>
        <w:tc>
          <w:tcPr>
            <w:tcW w:w="4902" w:type="dxa"/>
            <w:tcBorders>
              <w:top w:val="nil"/>
              <w:left w:val="nil"/>
              <w:bottom w:val="single" w:sz="4" w:space="0" w:color="auto"/>
              <w:right w:val="single" w:sz="4" w:space="0" w:color="auto"/>
            </w:tcBorders>
            <w:shd w:val="clear" w:color="000000" w:fill="FFFFFF"/>
            <w:hideMark/>
          </w:tcPr>
          <w:p w:rsidR="002B47B8" w:rsidRPr="002B47B8" w:rsidRDefault="002B47B8" w:rsidP="002B47B8">
            <w:pPr>
              <w:jc w:val="both"/>
              <w:rPr>
                <w:color w:val="000000"/>
                <w:sz w:val="24"/>
                <w:szCs w:val="24"/>
              </w:rPr>
            </w:pPr>
            <w:r w:rsidRPr="002B47B8">
              <w:rPr>
                <w:color w:val="000000"/>
                <w:sz w:val="24"/>
                <w:szCs w:val="24"/>
              </w:rPr>
              <w:t>Прочие субсидии бюджетам муниципальных районов</w:t>
            </w:r>
          </w:p>
        </w:tc>
        <w:tc>
          <w:tcPr>
            <w:tcW w:w="1404" w:type="dxa"/>
            <w:tcBorders>
              <w:top w:val="nil"/>
              <w:left w:val="nil"/>
              <w:bottom w:val="single" w:sz="4" w:space="0" w:color="auto"/>
              <w:right w:val="single" w:sz="4" w:space="0" w:color="auto"/>
            </w:tcBorders>
            <w:shd w:val="clear" w:color="000000" w:fill="FFFFFF"/>
            <w:vAlign w:val="center"/>
            <w:hideMark/>
          </w:tcPr>
          <w:p w:rsidR="002B47B8" w:rsidRPr="002B47B8" w:rsidRDefault="002B47B8" w:rsidP="002B47B8">
            <w:pPr>
              <w:jc w:val="right"/>
              <w:rPr>
                <w:color w:val="000000"/>
                <w:sz w:val="24"/>
                <w:szCs w:val="24"/>
              </w:rPr>
            </w:pPr>
            <w:r w:rsidRPr="002B47B8">
              <w:rPr>
                <w:color w:val="000000"/>
                <w:sz w:val="24"/>
                <w:szCs w:val="24"/>
              </w:rPr>
              <w:t xml:space="preserve">1 351,5 </w:t>
            </w:r>
          </w:p>
        </w:tc>
        <w:tc>
          <w:tcPr>
            <w:tcW w:w="1198" w:type="dxa"/>
            <w:tcBorders>
              <w:top w:val="nil"/>
              <w:left w:val="nil"/>
              <w:bottom w:val="single" w:sz="4" w:space="0" w:color="auto"/>
              <w:right w:val="single" w:sz="4" w:space="0" w:color="auto"/>
            </w:tcBorders>
            <w:shd w:val="clear" w:color="000000" w:fill="FFFFFF"/>
            <w:noWrap/>
            <w:vAlign w:val="center"/>
            <w:hideMark/>
          </w:tcPr>
          <w:p w:rsidR="002B47B8" w:rsidRPr="002B47B8" w:rsidRDefault="002B47B8" w:rsidP="002B47B8">
            <w:pPr>
              <w:jc w:val="right"/>
              <w:rPr>
                <w:color w:val="000000"/>
                <w:sz w:val="24"/>
                <w:szCs w:val="24"/>
              </w:rPr>
            </w:pPr>
            <w:r w:rsidRPr="002B47B8">
              <w:rPr>
                <w:color w:val="000000"/>
                <w:sz w:val="24"/>
                <w:szCs w:val="24"/>
              </w:rPr>
              <w:t>1 351,5</w:t>
            </w:r>
          </w:p>
        </w:tc>
        <w:tc>
          <w:tcPr>
            <w:tcW w:w="1236" w:type="dxa"/>
            <w:tcBorders>
              <w:top w:val="nil"/>
              <w:left w:val="nil"/>
              <w:bottom w:val="single" w:sz="4" w:space="0" w:color="auto"/>
              <w:right w:val="single" w:sz="4" w:space="0" w:color="auto"/>
            </w:tcBorders>
            <w:shd w:val="clear" w:color="auto" w:fill="auto"/>
            <w:noWrap/>
            <w:vAlign w:val="center"/>
            <w:hideMark/>
          </w:tcPr>
          <w:p w:rsidR="002B47B8" w:rsidRPr="002B47B8" w:rsidRDefault="002B47B8" w:rsidP="002B47B8">
            <w:pPr>
              <w:jc w:val="right"/>
              <w:rPr>
                <w:color w:val="000000"/>
                <w:sz w:val="24"/>
                <w:szCs w:val="24"/>
              </w:rPr>
            </w:pPr>
            <w:r w:rsidRPr="002B47B8">
              <w:rPr>
                <w:color w:val="000000"/>
                <w:sz w:val="24"/>
                <w:szCs w:val="24"/>
              </w:rPr>
              <w:t>100,0</w:t>
            </w:r>
          </w:p>
        </w:tc>
      </w:tr>
      <w:tr w:rsidR="002B47B8" w:rsidRPr="002B47B8" w:rsidTr="002B47B8">
        <w:trPr>
          <w:trHeight w:val="630"/>
        </w:trPr>
        <w:tc>
          <w:tcPr>
            <w:tcW w:w="2900" w:type="dxa"/>
            <w:tcBorders>
              <w:top w:val="nil"/>
              <w:left w:val="single" w:sz="4" w:space="0" w:color="auto"/>
              <w:bottom w:val="single" w:sz="4" w:space="0" w:color="auto"/>
              <w:right w:val="single" w:sz="4" w:space="0" w:color="auto"/>
            </w:tcBorders>
            <w:shd w:val="clear" w:color="000000" w:fill="FFFFFF"/>
            <w:hideMark/>
          </w:tcPr>
          <w:p w:rsidR="002B47B8" w:rsidRPr="002B47B8" w:rsidRDefault="002B47B8" w:rsidP="002B47B8">
            <w:pPr>
              <w:rPr>
                <w:color w:val="000000"/>
                <w:sz w:val="24"/>
                <w:szCs w:val="24"/>
              </w:rPr>
            </w:pPr>
            <w:r w:rsidRPr="002B47B8">
              <w:rPr>
                <w:color w:val="000000"/>
                <w:sz w:val="24"/>
                <w:szCs w:val="24"/>
              </w:rPr>
              <w:t>912 2 02 29999 05 0000 150</w:t>
            </w:r>
          </w:p>
        </w:tc>
        <w:tc>
          <w:tcPr>
            <w:tcW w:w="4902" w:type="dxa"/>
            <w:tcBorders>
              <w:top w:val="nil"/>
              <w:left w:val="nil"/>
              <w:bottom w:val="single" w:sz="4" w:space="0" w:color="auto"/>
              <w:right w:val="single" w:sz="4" w:space="0" w:color="auto"/>
            </w:tcBorders>
            <w:shd w:val="clear" w:color="000000" w:fill="FFFFFF"/>
            <w:hideMark/>
          </w:tcPr>
          <w:p w:rsidR="002B47B8" w:rsidRPr="002B47B8" w:rsidRDefault="002B47B8" w:rsidP="002B47B8">
            <w:pPr>
              <w:jc w:val="both"/>
              <w:rPr>
                <w:color w:val="000000"/>
                <w:sz w:val="24"/>
                <w:szCs w:val="24"/>
              </w:rPr>
            </w:pPr>
            <w:r w:rsidRPr="002B47B8">
              <w:rPr>
                <w:color w:val="000000"/>
                <w:sz w:val="24"/>
                <w:szCs w:val="24"/>
              </w:rPr>
              <w:t>Прочие субсидии бюджетам муниципальных районов</w:t>
            </w:r>
          </w:p>
        </w:tc>
        <w:tc>
          <w:tcPr>
            <w:tcW w:w="1404" w:type="dxa"/>
            <w:tcBorders>
              <w:top w:val="nil"/>
              <w:left w:val="nil"/>
              <w:bottom w:val="single" w:sz="4" w:space="0" w:color="auto"/>
              <w:right w:val="single" w:sz="4" w:space="0" w:color="auto"/>
            </w:tcBorders>
            <w:shd w:val="clear" w:color="000000" w:fill="FFFFFF"/>
            <w:vAlign w:val="center"/>
            <w:hideMark/>
          </w:tcPr>
          <w:p w:rsidR="002B47B8" w:rsidRPr="002B47B8" w:rsidRDefault="002B47B8" w:rsidP="002B47B8">
            <w:pPr>
              <w:jc w:val="right"/>
              <w:rPr>
                <w:color w:val="000000"/>
                <w:sz w:val="24"/>
                <w:szCs w:val="24"/>
              </w:rPr>
            </w:pPr>
            <w:r w:rsidRPr="002B47B8">
              <w:rPr>
                <w:color w:val="000000"/>
                <w:sz w:val="24"/>
                <w:szCs w:val="24"/>
              </w:rPr>
              <w:t xml:space="preserve">68 646,5 </w:t>
            </w:r>
          </w:p>
        </w:tc>
        <w:tc>
          <w:tcPr>
            <w:tcW w:w="1198" w:type="dxa"/>
            <w:tcBorders>
              <w:top w:val="nil"/>
              <w:left w:val="nil"/>
              <w:bottom w:val="single" w:sz="4" w:space="0" w:color="auto"/>
              <w:right w:val="single" w:sz="4" w:space="0" w:color="auto"/>
            </w:tcBorders>
            <w:shd w:val="clear" w:color="000000" w:fill="FFFFFF"/>
            <w:noWrap/>
            <w:vAlign w:val="center"/>
            <w:hideMark/>
          </w:tcPr>
          <w:p w:rsidR="002B47B8" w:rsidRPr="002B47B8" w:rsidRDefault="002B47B8" w:rsidP="002B47B8">
            <w:pPr>
              <w:jc w:val="right"/>
              <w:rPr>
                <w:color w:val="000000"/>
                <w:sz w:val="24"/>
                <w:szCs w:val="24"/>
              </w:rPr>
            </w:pPr>
            <w:r w:rsidRPr="002B47B8">
              <w:rPr>
                <w:color w:val="000000"/>
                <w:sz w:val="24"/>
                <w:szCs w:val="24"/>
              </w:rPr>
              <w:t>67 363,1</w:t>
            </w:r>
          </w:p>
        </w:tc>
        <w:tc>
          <w:tcPr>
            <w:tcW w:w="1236" w:type="dxa"/>
            <w:tcBorders>
              <w:top w:val="nil"/>
              <w:left w:val="nil"/>
              <w:bottom w:val="single" w:sz="4" w:space="0" w:color="auto"/>
              <w:right w:val="single" w:sz="4" w:space="0" w:color="auto"/>
            </w:tcBorders>
            <w:shd w:val="clear" w:color="auto" w:fill="auto"/>
            <w:noWrap/>
            <w:vAlign w:val="center"/>
            <w:hideMark/>
          </w:tcPr>
          <w:p w:rsidR="002B47B8" w:rsidRPr="002B47B8" w:rsidRDefault="002B47B8" w:rsidP="002B47B8">
            <w:pPr>
              <w:jc w:val="right"/>
              <w:rPr>
                <w:color w:val="000000"/>
                <w:sz w:val="24"/>
                <w:szCs w:val="24"/>
              </w:rPr>
            </w:pPr>
            <w:r w:rsidRPr="002B47B8">
              <w:rPr>
                <w:color w:val="000000"/>
                <w:sz w:val="24"/>
                <w:szCs w:val="24"/>
              </w:rPr>
              <w:t>98,1</w:t>
            </w:r>
          </w:p>
        </w:tc>
      </w:tr>
      <w:tr w:rsidR="002B47B8" w:rsidRPr="002B47B8" w:rsidTr="002B47B8">
        <w:trPr>
          <w:trHeight w:val="630"/>
        </w:trPr>
        <w:tc>
          <w:tcPr>
            <w:tcW w:w="2900" w:type="dxa"/>
            <w:tcBorders>
              <w:top w:val="nil"/>
              <w:left w:val="single" w:sz="4" w:space="0" w:color="auto"/>
              <w:bottom w:val="single" w:sz="4" w:space="0" w:color="auto"/>
              <w:right w:val="single" w:sz="4" w:space="0" w:color="auto"/>
            </w:tcBorders>
            <w:shd w:val="clear" w:color="000000" w:fill="FFFFFF"/>
            <w:hideMark/>
          </w:tcPr>
          <w:p w:rsidR="002B47B8" w:rsidRPr="002B47B8" w:rsidRDefault="002B47B8" w:rsidP="002B47B8">
            <w:pPr>
              <w:rPr>
                <w:color w:val="000000"/>
                <w:sz w:val="24"/>
                <w:szCs w:val="24"/>
              </w:rPr>
            </w:pPr>
            <w:r w:rsidRPr="002B47B8">
              <w:rPr>
                <w:color w:val="000000"/>
                <w:sz w:val="24"/>
                <w:szCs w:val="24"/>
              </w:rPr>
              <w:t>936 2 02 29999 05 0000 150</w:t>
            </w:r>
          </w:p>
        </w:tc>
        <w:tc>
          <w:tcPr>
            <w:tcW w:w="4902" w:type="dxa"/>
            <w:tcBorders>
              <w:top w:val="nil"/>
              <w:left w:val="nil"/>
              <w:bottom w:val="single" w:sz="4" w:space="0" w:color="auto"/>
              <w:right w:val="single" w:sz="4" w:space="0" w:color="auto"/>
            </w:tcBorders>
            <w:shd w:val="clear" w:color="000000" w:fill="FFFFFF"/>
            <w:hideMark/>
          </w:tcPr>
          <w:p w:rsidR="002B47B8" w:rsidRPr="002B47B8" w:rsidRDefault="002B47B8" w:rsidP="002B47B8">
            <w:pPr>
              <w:jc w:val="both"/>
              <w:rPr>
                <w:color w:val="000000"/>
                <w:sz w:val="24"/>
                <w:szCs w:val="24"/>
              </w:rPr>
            </w:pPr>
            <w:r w:rsidRPr="002B47B8">
              <w:rPr>
                <w:color w:val="000000"/>
                <w:sz w:val="24"/>
                <w:szCs w:val="24"/>
              </w:rPr>
              <w:t>Прочие субсидии бюджетам муниципальных районов</w:t>
            </w:r>
          </w:p>
        </w:tc>
        <w:tc>
          <w:tcPr>
            <w:tcW w:w="1404" w:type="dxa"/>
            <w:tcBorders>
              <w:top w:val="nil"/>
              <w:left w:val="nil"/>
              <w:bottom w:val="single" w:sz="4" w:space="0" w:color="auto"/>
              <w:right w:val="single" w:sz="4" w:space="0" w:color="auto"/>
            </w:tcBorders>
            <w:shd w:val="clear" w:color="000000" w:fill="FFFFFF"/>
            <w:vAlign w:val="center"/>
            <w:hideMark/>
          </w:tcPr>
          <w:p w:rsidR="002B47B8" w:rsidRPr="002B47B8" w:rsidRDefault="002B47B8" w:rsidP="002B47B8">
            <w:pPr>
              <w:jc w:val="right"/>
              <w:rPr>
                <w:color w:val="000000"/>
                <w:sz w:val="24"/>
                <w:szCs w:val="24"/>
              </w:rPr>
            </w:pPr>
            <w:r w:rsidRPr="002B47B8">
              <w:rPr>
                <w:color w:val="000000"/>
                <w:sz w:val="24"/>
                <w:szCs w:val="24"/>
              </w:rPr>
              <w:t xml:space="preserve">470,5 </w:t>
            </w:r>
          </w:p>
        </w:tc>
        <w:tc>
          <w:tcPr>
            <w:tcW w:w="1198" w:type="dxa"/>
            <w:tcBorders>
              <w:top w:val="nil"/>
              <w:left w:val="nil"/>
              <w:bottom w:val="single" w:sz="4" w:space="0" w:color="auto"/>
              <w:right w:val="single" w:sz="4" w:space="0" w:color="auto"/>
            </w:tcBorders>
            <w:shd w:val="clear" w:color="000000" w:fill="FFFFFF"/>
            <w:noWrap/>
            <w:vAlign w:val="center"/>
            <w:hideMark/>
          </w:tcPr>
          <w:p w:rsidR="002B47B8" w:rsidRPr="002B47B8" w:rsidRDefault="002B47B8" w:rsidP="002B47B8">
            <w:pPr>
              <w:jc w:val="right"/>
              <w:rPr>
                <w:color w:val="000000"/>
                <w:sz w:val="24"/>
                <w:szCs w:val="24"/>
              </w:rPr>
            </w:pPr>
            <w:r w:rsidRPr="002B47B8">
              <w:rPr>
                <w:color w:val="000000"/>
                <w:sz w:val="24"/>
                <w:szCs w:val="24"/>
              </w:rPr>
              <w:t>468,9</w:t>
            </w:r>
          </w:p>
        </w:tc>
        <w:tc>
          <w:tcPr>
            <w:tcW w:w="1236" w:type="dxa"/>
            <w:tcBorders>
              <w:top w:val="nil"/>
              <w:left w:val="nil"/>
              <w:bottom w:val="single" w:sz="4" w:space="0" w:color="auto"/>
              <w:right w:val="single" w:sz="4" w:space="0" w:color="auto"/>
            </w:tcBorders>
            <w:shd w:val="clear" w:color="auto" w:fill="auto"/>
            <w:noWrap/>
            <w:vAlign w:val="center"/>
            <w:hideMark/>
          </w:tcPr>
          <w:p w:rsidR="002B47B8" w:rsidRPr="002B47B8" w:rsidRDefault="002B47B8" w:rsidP="002B47B8">
            <w:pPr>
              <w:jc w:val="right"/>
              <w:rPr>
                <w:color w:val="000000"/>
                <w:sz w:val="24"/>
                <w:szCs w:val="24"/>
              </w:rPr>
            </w:pPr>
            <w:r w:rsidRPr="002B47B8">
              <w:rPr>
                <w:color w:val="000000"/>
                <w:sz w:val="24"/>
                <w:szCs w:val="24"/>
              </w:rPr>
              <w:t>99,7</w:t>
            </w:r>
          </w:p>
        </w:tc>
      </w:tr>
      <w:tr w:rsidR="002B47B8" w:rsidRPr="002B47B8" w:rsidTr="002B47B8">
        <w:trPr>
          <w:trHeight w:val="1620"/>
        </w:trPr>
        <w:tc>
          <w:tcPr>
            <w:tcW w:w="2900" w:type="dxa"/>
            <w:tcBorders>
              <w:top w:val="nil"/>
              <w:left w:val="single" w:sz="4" w:space="0" w:color="auto"/>
              <w:bottom w:val="single" w:sz="4" w:space="0" w:color="auto"/>
              <w:right w:val="single" w:sz="4" w:space="0" w:color="auto"/>
            </w:tcBorders>
            <w:shd w:val="clear" w:color="000000" w:fill="FFFFFF"/>
            <w:hideMark/>
          </w:tcPr>
          <w:p w:rsidR="002B47B8" w:rsidRPr="002B47B8" w:rsidRDefault="002B47B8" w:rsidP="002B47B8">
            <w:pPr>
              <w:rPr>
                <w:color w:val="000000"/>
                <w:sz w:val="24"/>
                <w:szCs w:val="24"/>
              </w:rPr>
            </w:pPr>
            <w:r w:rsidRPr="002B47B8">
              <w:rPr>
                <w:color w:val="000000"/>
                <w:sz w:val="24"/>
                <w:szCs w:val="24"/>
              </w:rPr>
              <w:lastRenderedPageBreak/>
              <w:t>912 2 02 29999 05 6100 150</w:t>
            </w:r>
          </w:p>
        </w:tc>
        <w:tc>
          <w:tcPr>
            <w:tcW w:w="4902" w:type="dxa"/>
            <w:tcBorders>
              <w:top w:val="nil"/>
              <w:left w:val="nil"/>
              <w:bottom w:val="single" w:sz="4" w:space="0" w:color="auto"/>
              <w:right w:val="single" w:sz="4" w:space="0" w:color="auto"/>
            </w:tcBorders>
            <w:shd w:val="clear" w:color="auto" w:fill="auto"/>
            <w:vAlign w:val="bottom"/>
            <w:hideMark/>
          </w:tcPr>
          <w:p w:rsidR="002B47B8" w:rsidRPr="002B47B8" w:rsidRDefault="002B47B8" w:rsidP="002B47B8">
            <w:pPr>
              <w:rPr>
                <w:color w:val="000000"/>
                <w:sz w:val="24"/>
                <w:szCs w:val="24"/>
              </w:rPr>
            </w:pPr>
            <w:r w:rsidRPr="002B47B8">
              <w:rPr>
                <w:color w:val="000000"/>
                <w:sz w:val="24"/>
                <w:szCs w:val="24"/>
              </w:rPr>
              <w:t>Прочие субсидии бюджетам муниципальных районов на реализацию мероприятий по государственной программе Кировской области "Развитие жилищно-коммунального комплекса и повышение энергетической эффективности"</w:t>
            </w:r>
          </w:p>
        </w:tc>
        <w:tc>
          <w:tcPr>
            <w:tcW w:w="1404" w:type="dxa"/>
            <w:tcBorders>
              <w:top w:val="nil"/>
              <w:left w:val="nil"/>
              <w:bottom w:val="single" w:sz="4" w:space="0" w:color="auto"/>
              <w:right w:val="single" w:sz="4" w:space="0" w:color="auto"/>
            </w:tcBorders>
            <w:shd w:val="clear" w:color="000000" w:fill="FFFFFF"/>
            <w:vAlign w:val="center"/>
            <w:hideMark/>
          </w:tcPr>
          <w:p w:rsidR="002B47B8" w:rsidRPr="002B47B8" w:rsidRDefault="002B47B8" w:rsidP="002B47B8">
            <w:pPr>
              <w:jc w:val="right"/>
              <w:rPr>
                <w:color w:val="000000"/>
                <w:sz w:val="24"/>
                <w:szCs w:val="24"/>
              </w:rPr>
            </w:pPr>
            <w:r w:rsidRPr="002B47B8">
              <w:rPr>
                <w:color w:val="000000"/>
                <w:sz w:val="24"/>
                <w:szCs w:val="24"/>
              </w:rPr>
              <w:t xml:space="preserve">5 733,0 </w:t>
            </w:r>
          </w:p>
        </w:tc>
        <w:tc>
          <w:tcPr>
            <w:tcW w:w="1198" w:type="dxa"/>
            <w:tcBorders>
              <w:top w:val="nil"/>
              <w:left w:val="nil"/>
              <w:bottom w:val="single" w:sz="4" w:space="0" w:color="auto"/>
              <w:right w:val="single" w:sz="4" w:space="0" w:color="auto"/>
            </w:tcBorders>
            <w:shd w:val="clear" w:color="000000" w:fill="FFFFFF"/>
            <w:noWrap/>
            <w:vAlign w:val="center"/>
            <w:hideMark/>
          </w:tcPr>
          <w:p w:rsidR="002B47B8" w:rsidRPr="002B47B8" w:rsidRDefault="002B47B8" w:rsidP="002B47B8">
            <w:pPr>
              <w:jc w:val="right"/>
              <w:rPr>
                <w:color w:val="000000"/>
                <w:sz w:val="24"/>
                <w:szCs w:val="24"/>
              </w:rPr>
            </w:pPr>
            <w:r w:rsidRPr="002B47B8">
              <w:rPr>
                <w:color w:val="000000"/>
                <w:sz w:val="24"/>
                <w:szCs w:val="24"/>
              </w:rPr>
              <w:t>4 117,3</w:t>
            </w:r>
          </w:p>
        </w:tc>
        <w:tc>
          <w:tcPr>
            <w:tcW w:w="1236" w:type="dxa"/>
            <w:tcBorders>
              <w:top w:val="nil"/>
              <w:left w:val="nil"/>
              <w:bottom w:val="single" w:sz="4" w:space="0" w:color="auto"/>
              <w:right w:val="single" w:sz="4" w:space="0" w:color="auto"/>
            </w:tcBorders>
            <w:shd w:val="clear" w:color="auto" w:fill="auto"/>
            <w:noWrap/>
            <w:vAlign w:val="center"/>
            <w:hideMark/>
          </w:tcPr>
          <w:p w:rsidR="002B47B8" w:rsidRPr="002B47B8" w:rsidRDefault="002B47B8" w:rsidP="002B47B8">
            <w:pPr>
              <w:jc w:val="right"/>
              <w:rPr>
                <w:b/>
                <w:bCs/>
                <w:color w:val="000000"/>
                <w:sz w:val="24"/>
                <w:szCs w:val="24"/>
              </w:rPr>
            </w:pPr>
            <w:r w:rsidRPr="002B47B8">
              <w:rPr>
                <w:b/>
                <w:bCs/>
                <w:color w:val="000000"/>
                <w:sz w:val="24"/>
                <w:szCs w:val="24"/>
              </w:rPr>
              <w:t>71,8</w:t>
            </w:r>
          </w:p>
        </w:tc>
      </w:tr>
      <w:tr w:rsidR="002B47B8" w:rsidRPr="002B47B8" w:rsidTr="002B47B8">
        <w:trPr>
          <w:trHeight w:val="1695"/>
        </w:trPr>
        <w:tc>
          <w:tcPr>
            <w:tcW w:w="2900" w:type="dxa"/>
            <w:tcBorders>
              <w:top w:val="nil"/>
              <w:left w:val="single" w:sz="4" w:space="0" w:color="auto"/>
              <w:bottom w:val="single" w:sz="4" w:space="0" w:color="auto"/>
              <w:right w:val="single" w:sz="4" w:space="0" w:color="auto"/>
            </w:tcBorders>
            <w:shd w:val="clear" w:color="000000" w:fill="FFFFFF"/>
            <w:hideMark/>
          </w:tcPr>
          <w:p w:rsidR="002B47B8" w:rsidRPr="002B47B8" w:rsidRDefault="002B47B8" w:rsidP="002B47B8">
            <w:pPr>
              <w:rPr>
                <w:color w:val="000000"/>
                <w:sz w:val="24"/>
                <w:szCs w:val="24"/>
              </w:rPr>
            </w:pPr>
            <w:r w:rsidRPr="002B47B8">
              <w:rPr>
                <w:color w:val="000000"/>
                <w:sz w:val="24"/>
                <w:szCs w:val="24"/>
              </w:rPr>
              <w:t>936 2 02 29999 05 6100 150</w:t>
            </w:r>
          </w:p>
        </w:tc>
        <w:tc>
          <w:tcPr>
            <w:tcW w:w="4902" w:type="dxa"/>
            <w:tcBorders>
              <w:top w:val="nil"/>
              <w:left w:val="nil"/>
              <w:bottom w:val="nil"/>
              <w:right w:val="nil"/>
            </w:tcBorders>
            <w:shd w:val="clear" w:color="auto" w:fill="auto"/>
            <w:vAlign w:val="bottom"/>
            <w:hideMark/>
          </w:tcPr>
          <w:p w:rsidR="002B47B8" w:rsidRPr="002B47B8" w:rsidRDefault="002B47B8" w:rsidP="002B47B8">
            <w:pPr>
              <w:rPr>
                <w:color w:val="000000"/>
                <w:sz w:val="24"/>
                <w:szCs w:val="24"/>
              </w:rPr>
            </w:pPr>
            <w:r w:rsidRPr="002B47B8">
              <w:rPr>
                <w:color w:val="000000"/>
                <w:sz w:val="24"/>
                <w:szCs w:val="24"/>
              </w:rPr>
              <w:t>Прочие субсидии бюджетам муниципальных районов на реализацию мероприятий по государственной программе Кировской области "Развитие жилищно-коммунального комплекса и повышение энергетической эффективности"</w:t>
            </w:r>
          </w:p>
        </w:tc>
        <w:tc>
          <w:tcPr>
            <w:tcW w:w="1404" w:type="dxa"/>
            <w:tcBorders>
              <w:top w:val="nil"/>
              <w:left w:val="single" w:sz="4" w:space="0" w:color="auto"/>
              <w:bottom w:val="single" w:sz="4" w:space="0" w:color="auto"/>
              <w:right w:val="single" w:sz="4" w:space="0" w:color="auto"/>
            </w:tcBorders>
            <w:shd w:val="clear" w:color="000000" w:fill="FFFFFF"/>
            <w:vAlign w:val="center"/>
            <w:hideMark/>
          </w:tcPr>
          <w:p w:rsidR="002B47B8" w:rsidRPr="002B47B8" w:rsidRDefault="002B47B8" w:rsidP="002B47B8">
            <w:pPr>
              <w:jc w:val="right"/>
              <w:rPr>
                <w:color w:val="000000"/>
                <w:sz w:val="24"/>
                <w:szCs w:val="24"/>
              </w:rPr>
            </w:pPr>
            <w:r w:rsidRPr="002B47B8">
              <w:rPr>
                <w:color w:val="000000"/>
                <w:sz w:val="24"/>
                <w:szCs w:val="24"/>
              </w:rPr>
              <w:t xml:space="preserve">1 049,6 </w:t>
            </w:r>
          </w:p>
        </w:tc>
        <w:tc>
          <w:tcPr>
            <w:tcW w:w="1198" w:type="dxa"/>
            <w:tcBorders>
              <w:top w:val="nil"/>
              <w:left w:val="nil"/>
              <w:bottom w:val="single" w:sz="4" w:space="0" w:color="auto"/>
              <w:right w:val="single" w:sz="4" w:space="0" w:color="auto"/>
            </w:tcBorders>
            <w:shd w:val="clear" w:color="000000" w:fill="FFFFFF"/>
            <w:noWrap/>
            <w:vAlign w:val="center"/>
            <w:hideMark/>
          </w:tcPr>
          <w:p w:rsidR="002B47B8" w:rsidRPr="002B47B8" w:rsidRDefault="002B47B8" w:rsidP="002B47B8">
            <w:pPr>
              <w:jc w:val="right"/>
              <w:rPr>
                <w:color w:val="000000"/>
                <w:sz w:val="24"/>
                <w:szCs w:val="24"/>
              </w:rPr>
            </w:pPr>
            <w:r w:rsidRPr="002B47B8">
              <w:rPr>
                <w:color w:val="000000"/>
                <w:sz w:val="24"/>
                <w:szCs w:val="24"/>
              </w:rPr>
              <w:t>7,5</w:t>
            </w:r>
          </w:p>
        </w:tc>
        <w:tc>
          <w:tcPr>
            <w:tcW w:w="1236" w:type="dxa"/>
            <w:tcBorders>
              <w:top w:val="nil"/>
              <w:left w:val="nil"/>
              <w:bottom w:val="single" w:sz="4" w:space="0" w:color="auto"/>
              <w:right w:val="single" w:sz="4" w:space="0" w:color="auto"/>
            </w:tcBorders>
            <w:shd w:val="clear" w:color="auto" w:fill="auto"/>
            <w:noWrap/>
            <w:vAlign w:val="center"/>
            <w:hideMark/>
          </w:tcPr>
          <w:p w:rsidR="002B47B8" w:rsidRPr="002B47B8" w:rsidRDefault="002B47B8" w:rsidP="002B47B8">
            <w:pPr>
              <w:jc w:val="right"/>
              <w:rPr>
                <w:b/>
                <w:bCs/>
                <w:color w:val="000000"/>
                <w:sz w:val="24"/>
                <w:szCs w:val="24"/>
              </w:rPr>
            </w:pPr>
            <w:r w:rsidRPr="002B47B8">
              <w:rPr>
                <w:b/>
                <w:bCs/>
                <w:color w:val="000000"/>
                <w:sz w:val="24"/>
                <w:szCs w:val="24"/>
              </w:rPr>
              <w:t>0,7</w:t>
            </w:r>
          </w:p>
        </w:tc>
      </w:tr>
      <w:tr w:rsidR="002B47B8" w:rsidRPr="002B47B8" w:rsidTr="002B47B8">
        <w:trPr>
          <w:trHeight w:val="945"/>
        </w:trPr>
        <w:tc>
          <w:tcPr>
            <w:tcW w:w="2900" w:type="dxa"/>
            <w:tcBorders>
              <w:top w:val="nil"/>
              <w:left w:val="single" w:sz="4" w:space="0" w:color="auto"/>
              <w:bottom w:val="single" w:sz="4" w:space="0" w:color="auto"/>
              <w:right w:val="single" w:sz="4" w:space="0" w:color="auto"/>
            </w:tcBorders>
            <w:shd w:val="clear" w:color="000000" w:fill="FFFFFF"/>
            <w:hideMark/>
          </w:tcPr>
          <w:p w:rsidR="002B47B8" w:rsidRPr="002B47B8" w:rsidRDefault="002B47B8" w:rsidP="002B47B8">
            <w:pPr>
              <w:rPr>
                <w:b/>
                <w:bCs/>
                <w:color w:val="000000"/>
                <w:sz w:val="24"/>
                <w:szCs w:val="24"/>
              </w:rPr>
            </w:pPr>
            <w:r w:rsidRPr="002B47B8">
              <w:rPr>
                <w:b/>
                <w:bCs/>
                <w:color w:val="000000"/>
                <w:sz w:val="24"/>
                <w:szCs w:val="24"/>
              </w:rPr>
              <w:t>000 2 02 30000 00 0000 150</w:t>
            </w:r>
          </w:p>
        </w:tc>
        <w:tc>
          <w:tcPr>
            <w:tcW w:w="4902" w:type="dxa"/>
            <w:tcBorders>
              <w:top w:val="single" w:sz="4" w:space="0" w:color="auto"/>
              <w:left w:val="nil"/>
              <w:bottom w:val="single" w:sz="4" w:space="0" w:color="auto"/>
              <w:right w:val="single" w:sz="4" w:space="0" w:color="auto"/>
            </w:tcBorders>
            <w:shd w:val="clear" w:color="000000" w:fill="FFFFFF"/>
            <w:hideMark/>
          </w:tcPr>
          <w:p w:rsidR="002B47B8" w:rsidRPr="002B47B8" w:rsidRDefault="002B47B8" w:rsidP="002B47B8">
            <w:pPr>
              <w:jc w:val="both"/>
              <w:rPr>
                <w:b/>
                <w:bCs/>
                <w:color w:val="000000"/>
                <w:sz w:val="24"/>
                <w:szCs w:val="24"/>
              </w:rPr>
            </w:pPr>
            <w:r w:rsidRPr="002B47B8">
              <w:rPr>
                <w:b/>
                <w:bCs/>
                <w:color w:val="000000"/>
                <w:sz w:val="24"/>
                <w:szCs w:val="24"/>
              </w:rPr>
              <w:t>Субвенции  бюджетам субъектов Российской Федерации и муниципальных образований</w:t>
            </w:r>
          </w:p>
        </w:tc>
        <w:tc>
          <w:tcPr>
            <w:tcW w:w="1404" w:type="dxa"/>
            <w:tcBorders>
              <w:top w:val="nil"/>
              <w:left w:val="nil"/>
              <w:bottom w:val="single" w:sz="4" w:space="0" w:color="auto"/>
              <w:right w:val="single" w:sz="4" w:space="0" w:color="auto"/>
            </w:tcBorders>
            <w:shd w:val="clear" w:color="000000" w:fill="FFFFFF"/>
            <w:vAlign w:val="center"/>
            <w:hideMark/>
          </w:tcPr>
          <w:p w:rsidR="002B47B8" w:rsidRPr="002B47B8" w:rsidRDefault="002B47B8" w:rsidP="002B47B8">
            <w:pPr>
              <w:jc w:val="right"/>
              <w:rPr>
                <w:b/>
                <w:bCs/>
                <w:color w:val="000000"/>
                <w:sz w:val="24"/>
                <w:szCs w:val="24"/>
              </w:rPr>
            </w:pPr>
            <w:r w:rsidRPr="002B47B8">
              <w:rPr>
                <w:b/>
                <w:bCs/>
                <w:color w:val="000000"/>
                <w:sz w:val="24"/>
                <w:szCs w:val="24"/>
              </w:rPr>
              <w:t xml:space="preserve">126 887,6 </w:t>
            </w:r>
          </w:p>
        </w:tc>
        <w:tc>
          <w:tcPr>
            <w:tcW w:w="1198" w:type="dxa"/>
            <w:tcBorders>
              <w:top w:val="nil"/>
              <w:left w:val="nil"/>
              <w:bottom w:val="single" w:sz="4" w:space="0" w:color="auto"/>
              <w:right w:val="single" w:sz="4" w:space="0" w:color="auto"/>
            </w:tcBorders>
            <w:shd w:val="clear" w:color="000000" w:fill="FFFFFF"/>
            <w:vAlign w:val="center"/>
            <w:hideMark/>
          </w:tcPr>
          <w:p w:rsidR="002B47B8" w:rsidRPr="002B47B8" w:rsidRDefault="002B47B8" w:rsidP="002B47B8">
            <w:pPr>
              <w:jc w:val="right"/>
              <w:rPr>
                <w:b/>
                <w:bCs/>
                <w:color w:val="000000"/>
                <w:sz w:val="24"/>
                <w:szCs w:val="24"/>
              </w:rPr>
            </w:pPr>
            <w:r w:rsidRPr="002B47B8">
              <w:rPr>
                <w:b/>
                <w:bCs/>
                <w:color w:val="000000"/>
                <w:sz w:val="24"/>
                <w:szCs w:val="24"/>
              </w:rPr>
              <w:t xml:space="preserve">125 183,9 </w:t>
            </w:r>
          </w:p>
        </w:tc>
        <w:tc>
          <w:tcPr>
            <w:tcW w:w="1236" w:type="dxa"/>
            <w:tcBorders>
              <w:top w:val="nil"/>
              <w:left w:val="nil"/>
              <w:bottom w:val="single" w:sz="4" w:space="0" w:color="auto"/>
              <w:right w:val="single" w:sz="4" w:space="0" w:color="auto"/>
            </w:tcBorders>
            <w:shd w:val="clear" w:color="auto" w:fill="auto"/>
            <w:noWrap/>
            <w:vAlign w:val="center"/>
            <w:hideMark/>
          </w:tcPr>
          <w:p w:rsidR="002B47B8" w:rsidRPr="002B47B8" w:rsidRDefault="002B47B8" w:rsidP="002B47B8">
            <w:pPr>
              <w:jc w:val="right"/>
              <w:rPr>
                <w:b/>
                <w:bCs/>
                <w:color w:val="000000"/>
                <w:sz w:val="24"/>
                <w:szCs w:val="24"/>
              </w:rPr>
            </w:pPr>
            <w:r w:rsidRPr="002B47B8">
              <w:rPr>
                <w:b/>
                <w:bCs/>
                <w:color w:val="000000"/>
                <w:sz w:val="24"/>
                <w:szCs w:val="24"/>
              </w:rPr>
              <w:t>98,7</w:t>
            </w:r>
          </w:p>
        </w:tc>
      </w:tr>
      <w:tr w:rsidR="002B47B8" w:rsidRPr="002B47B8" w:rsidTr="002B47B8">
        <w:trPr>
          <w:trHeight w:val="960"/>
        </w:trPr>
        <w:tc>
          <w:tcPr>
            <w:tcW w:w="2900" w:type="dxa"/>
            <w:tcBorders>
              <w:top w:val="nil"/>
              <w:left w:val="single" w:sz="4" w:space="0" w:color="auto"/>
              <w:bottom w:val="single" w:sz="4" w:space="0" w:color="auto"/>
              <w:right w:val="single" w:sz="4" w:space="0" w:color="auto"/>
            </w:tcBorders>
            <w:shd w:val="clear" w:color="000000" w:fill="FFFFFF"/>
            <w:hideMark/>
          </w:tcPr>
          <w:p w:rsidR="002B47B8" w:rsidRPr="002B47B8" w:rsidRDefault="002B47B8" w:rsidP="002B47B8">
            <w:pPr>
              <w:rPr>
                <w:color w:val="000000"/>
                <w:sz w:val="24"/>
                <w:szCs w:val="24"/>
              </w:rPr>
            </w:pPr>
            <w:r w:rsidRPr="002B47B8">
              <w:rPr>
                <w:color w:val="000000"/>
                <w:sz w:val="24"/>
                <w:szCs w:val="24"/>
              </w:rPr>
              <w:t>000 2 02 30024 00 0000 150</w:t>
            </w:r>
          </w:p>
        </w:tc>
        <w:tc>
          <w:tcPr>
            <w:tcW w:w="4902" w:type="dxa"/>
            <w:tcBorders>
              <w:top w:val="nil"/>
              <w:left w:val="nil"/>
              <w:bottom w:val="single" w:sz="4" w:space="0" w:color="auto"/>
              <w:right w:val="single" w:sz="4" w:space="0" w:color="auto"/>
            </w:tcBorders>
            <w:shd w:val="clear" w:color="000000" w:fill="FFFFFF"/>
            <w:hideMark/>
          </w:tcPr>
          <w:p w:rsidR="002B47B8" w:rsidRPr="002B47B8" w:rsidRDefault="002B47B8" w:rsidP="002B47B8">
            <w:pPr>
              <w:jc w:val="both"/>
              <w:rPr>
                <w:color w:val="000000"/>
                <w:sz w:val="24"/>
                <w:szCs w:val="24"/>
              </w:rPr>
            </w:pPr>
            <w:r w:rsidRPr="002B47B8">
              <w:rPr>
                <w:color w:val="000000"/>
                <w:sz w:val="24"/>
                <w:szCs w:val="24"/>
              </w:rPr>
              <w:t>Субвенции местным бюджетам  на выполнение передаваемых полномочий субъектов Российской Федерации</w:t>
            </w:r>
          </w:p>
        </w:tc>
        <w:tc>
          <w:tcPr>
            <w:tcW w:w="1404" w:type="dxa"/>
            <w:tcBorders>
              <w:top w:val="nil"/>
              <w:left w:val="nil"/>
              <w:bottom w:val="single" w:sz="4" w:space="0" w:color="auto"/>
              <w:right w:val="single" w:sz="4" w:space="0" w:color="auto"/>
            </w:tcBorders>
            <w:shd w:val="clear" w:color="000000" w:fill="FFFFFF"/>
            <w:vAlign w:val="center"/>
            <w:hideMark/>
          </w:tcPr>
          <w:p w:rsidR="002B47B8" w:rsidRPr="002B47B8" w:rsidRDefault="002B47B8" w:rsidP="002B47B8">
            <w:pPr>
              <w:jc w:val="right"/>
              <w:rPr>
                <w:color w:val="000000"/>
                <w:sz w:val="24"/>
                <w:szCs w:val="24"/>
              </w:rPr>
            </w:pPr>
            <w:r w:rsidRPr="002B47B8">
              <w:rPr>
                <w:color w:val="000000"/>
                <w:sz w:val="24"/>
                <w:szCs w:val="24"/>
              </w:rPr>
              <w:t xml:space="preserve">16 209,1 </w:t>
            </w:r>
          </w:p>
        </w:tc>
        <w:tc>
          <w:tcPr>
            <w:tcW w:w="1198" w:type="dxa"/>
            <w:tcBorders>
              <w:top w:val="nil"/>
              <w:left w:val="nil"/>
              <w:bottom w:val="single" w:sz="4" w:space="0" w:color="auto"/>
              <w:right w:val="single" w:sz="4" w:space="0" w:color="auto"/>
            </w:tcBorders>
            <w:shd w:val="clear" w:color="000000" w:fill="FFFFFF"/>
            <w:vAlign w:val="center"/>
            <w:hideMark/>
          </w:tcPr>
          <w:p w:rsidR="002B47B8" w:rsidRPr="002B47B8" w:rsidRDefault="002B47B8" w:rsidP="002B47B8">
            <w:pPr>
              <w:jc w:val="right"/>
              <w:rPr>
                <w:color w:val="000000"/>
                <w:sz w:val="24"/>
                <w:szCs w:val="24"/>
              </w:rPr>
            </w:pPr>
            <w:r w:rsidRPr="002B47B8">
              <w:rPr>
                <w:color w:val="000000"/>
                <w:sz w:val="24"/>
                <w:szCs w:val="24"/>
              </w:rPr>
              <w:t xml:space="preserve">14 557,6 </w:t>
            </w:r>
          </w:p>
        </w:tc>
        <w:tc>
          <w:tcPr>
            <w:tcW w:w="1236" w:type="dxa"/>
            <w:tcBorders>
              <w:top w:val="nil"/>
              <w:left w:val="nil"/>
              <w:bottom w:val="single" w:sz="4" w:space="0" w:color="auto"/>
              <w:right w:val="single" w:sz="4" w:space="0" w:color="auto"/>
            </w:tcBorders>
            <w:shd w:val="clear" w:color="auto" w:fill="auto"/>
            <w:noWrap/>
            <w:vAlign w:val="center"/>
            <w:hideMark/>
          </w:tcPr>
          <w:p w:rsidR="002B47B8" w:rsidRPr="002B47B8" w:rsidRDefault="002B47B8" w:rsidP="002B47B8">
            <w:pPr>
              <w:jc w:val="right"/>
              <w:rPr>
                <w:color w:val="000000"/>
                <w:sz w:val="24"/>
                <w:szCs w:val="24"/>
              </w:rPr>
            </w:pPr>
            <w:r w:rsidRPr="002B47B8">
              <w:rPr>
                <w:color w:val="000000"/>
                <w:sz w:val="24"/>
                <w:szCs w:val="24"/>
              </w:rPr>
              <w:t>89,8</w:t>
            </w:r>
          </w:p>
        </w:tc>
      </w:tr>
      <w:tr w:rsidR="002B47B8" w:rsidRPr="002B47B8" w:rsidTr="002B47B8">
        <w:trPr>
          <w:trHeight w:val="1020"/>
        </w:trPr>
        <w:tc>
          <w:tcPr>
            <w:tcW w:w="2900" w:type="dxa"/>
            <w:tcBorders>
              <w:top w:val="nil"/>
              <w:left w:val="single" w:sz="4" w:space="0" w:color="auto"/>
              <w:bottom w:val="single" w:sz="4" w:space="0" w:color="auto"/>
              <w:right w:val="single" w:sz="4" w:space="0" w:color="auto"/>
            </w:tcBorders>
            <w:shd w:val="clear" w:color="000000" w:fill="FFFFFF"/>
            <w:hideMark/>
          </w:tcPr>
          <w:p w:rsidR="002B47B8" w:rsidRPr="002B47B8" w:rsidRDefault="002B47B8" w:rsidP="002B47B8">
            <w:pPr>
              <w:rPr>
                <w:color w:val="000000"/>
                <w:sz w:val="24"/>
                <w:szCs w:val="24"/>
              </w:rPr>
            </w:pPr>
            <w:r w:rsidRPr="002B47B8">
              <w:rPr>
                <w:color w:val="000000"/>
                <w:sz w:val="24"/>
                <w:szCs w:val="24"/>
              </w:rPr>
              <w:t>903 2 02 30024 05 0000 150</w:t>
            </w:r>
          </w:p>
        </w:tc>
        <w:tc>
          <w:tcPr>
            <w:tcW w:w="4902" w:type="dxa"/>
            <w:tcBorders>
              <w:top w:val="nil"/>
              <w:left w:val="nil"/>
              <w:bottom w:val="single" w:sz="4" w:space="0" w:color="auto"/>
              <w:right w:val="single" w:sz="4" w:space="0" w:color="auto"/>
            </w:tcBorders>
            <w:shd w:val="clear" w:color="000000" w:fill="FFFFFF"/>
            <w:hideMark/>
          </w:tcPr>
          <w:p w:rsidR="002B47B8" w:rsidRPr="002B47B8" w:rsidRDefault="002B47B8" w:rsidP="002B47B8">
            <w:pPr>
              <w:jc w:val="both"/>
              <w:rPr>
                <w:color w:val="000000"/>
                <w:sz w:val="24"/>
                <w:szCs w:val="24"/>
              </w:rPr>
            </w:pPr>
            <w:r w:rsidRPr="002B47B8">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1404" w:type="dxa"/>
            <w:tcBorders>
              <w:top w:val="nil"/>
              <w:left w:val="nil"/>
              <w:bottom w:val="single" w:sz="4" w:space="0" w:color="auto"/>
              <w:right w:val="single" w:sz="4" w:space="0" w:color="auto"/>
            </w:tcBorders>
            <w:shd w:val="clear" w:color="000000" w:fill="FFFFFF"/>
            <w:vAlign w:val="center"/>
            <w:hideMark/>
          </w:tcPr>
          <w:p w:rsidR="002B47B8" w:rsidRPr="002B47B8" w:rsidRDefault="002B47B8" w:rsidP="002B47B8">
            <w:pPr>
              <w:jc w:val="right"/>
              <w:rPr>
                <w:color w:val="000000"/>
                <w:sz w:val="24"/>
                <w:szCs w:val="24"/>
              </w:rPr>
            </w:pPr>
            <w:r w:rsidRPr="002B47B8">
              <w:rPr>
                <w:color w:val="000000"/>
                <w:sz w:val="24"/>
                <w:szCs w:val="24"/>
              </w:rPr>
              <w:t xml:space="preserve">22,9 </w:t>
            </w:r>
          </w:p>
        </w:tc>
        <w:tc>
          <w:tcPr>
            <w:tcW w:w="1198" w:type="dxa"/>
            <w:tcBorders>
              <w:top w:val="nil"/>
              <w:left w:val="nil"/>
              <w:bottom w:val="single" w:sz="4" w:space="0" w:color="auto"/>
              <w:right w:val="single" w:sz="4" w:space="0" w:color="auto"/>
            </w:tcBorders>
            <w:shd w:val="clear" w:color="000000" w:fill="FFFFFF"/>
            <w:noWrap/>
            <w:vAlign w:val="center"/>
            <w:hideMark/>
          </w:tcPr>
          <w:p w:rsidR="002B47B8" w:rsidRPr="002B47B8" w:rsidRDefault="002B47B8" w:rsidP="002B47B8">
            <w:pPr>
              <w:jc w:val="right"/>
              <w:rPr>
                <w:color w:val="000000"/>
                <w:sz w:val="24"/>
                <w:szCs w:val="24"/>
              </w:rPr>
            </w:pPr>
            <w:r w:rsidRPr="002B47B8">
              <w:rPr>
                <w:color w:val="000000"/>
                <w:sz w:val="24"/>
                <w:szCs w:val="24"/>
              </w:rPr>
              <w:t>14,1</w:t>
            </w:r>
          </w:p>
        </w:tc>
        <w:tc>
          <w:tcPr>
            <w:tcW w:w="1236" w:type="dxa"/>
            <w:tcBorders>
              <w:top w:val="nil"/>
              <w:left w:val="nil"/>
              <w:bottom w:val="single" w:sz="4" w:space="0" w:color="auto"/>
              <w:right w:val="single" w:sz="4" w:space="0" w:color="auto"/>
            </w:tcBorders>
            <w:shd w:val="clear" w:color="auto" w:fill="auto"/>
            <w:noWrap/>
            <w:vAlign w:val="center"/>
            <w:hideMark/>
          </w:tcPr>
          <w:p w:rsidR="002B47B8" w:rsidRPr="002B47B8" w:rsidRDefault="002B47B8" w:rsidP="002B47B8">
            <w:pPr>
              <w:jc w:val="right"/>
              <w:rPr>
                <w:color w:val="000000"/>
                <w:sz w:val="24"/>
                <w:szCs w:val="24"/>
              </w:rPr>
            </w:pPr>
            <w:r w:rsidRPr="002B47B8">
              <w:rPr>
                <w:color w:val="000000"/>
                <w:sz w:val="24"/>
                <w:szCs w:val="24"/>
              </w:rPr>
              <w:t>61,6</w:t>
            </w:r>
          </w:p>
        </w:tc>
      </w:tr>
      <w:tr w:rsidR="002B47B8" w:rsidRPr="002B47B8" w:rsidTr="002B47B8">
        <w:trPr>
          <w:trHeight w:val="990"/>
        </w:trPr>
        <w:tc>
          <w:tcPr>
            <w:tcW w:w="2900" w:type="dxa"/>
            <w:tcBorders>
              <w:top w:val="nil"/>
              <w:left w:val="single" w:sz="4" w:space="0" w:color="auto"/>
              <w:bottom w:val="single" w:sz="4" w:space="0" w:color="auto"/>
              <w:right w:val="single" w:sz="4" w:space="0" w:color="auto"/>
            </w:tcBorders>
            <w:shd w:val="clear" w:color="000000" w:fill="FFFFFF"/>
            <w:hideMark/>
          </w:tcPr>
          <w:p w:rsidR="002B47B8" w:rsidRPr="002B47B8" w:rsidRDefault="002B47B8" w:rsidP="002B47B8">
            <w:pPr>
              <w:rPr>
                <w:color w:val="000000"/>
                <w:sz w:val="24"/>
                <w:szCs w:val="24"/>
              </w:rPr>
            </w:pPr>
            <w:r w:rsidRPr="002B47B8">
              <w:rPr>
                <w:color w:val="000000"/>
                <w:sz w:val="24"/>
                <w:szCs w:val="24"/>
              </w:rPr>
              <w:t>912 2 02 30024 05 0000 150</w:t>
            </w:r>
          </w:p>
        </w:tc>
        <w:tc>
          <w:tcPr>
            <w:tcW w:w="4902" w:type="dxa"/>
            <w:tcBorders>
              <w:top w:val="nil"/>
              <w:left w:val="nil"/>
              <w:bottom w:val="single" w:sz="4" w:space="0" w:color="auto"/>
              <w:right w:val="single" w:sz="4" w:space="0" w:color="auto"/>
            </w:tcBorders>
            <w:shd w:val="clear" w:color="000000" w:fill="FFFFFF"/>
            <w:hideMark/>
          </w:tcPr>
          <w:p w:rsidR="002B47B8" w:rsidRPr="002B47B8" w:rsidRDefault="002B47B8" w:rsidP="002B47B8">
            <w:pPr>
              <w:jc w:val="both"/>
              <w:rPr>
                <w:color w:val="000000"/>
                <w:sz w:val="24"/>
                <w:szCs w:val="24"/>
              </w:rPr>
            </w:pPr>
            <w:r w:rsidRPr="002B47B8">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1404" w:type="dxa"/>
            <w:tcBorders>
              <w:top w:val="nil"/>
              <w:left w:val="nil"/>
              <w:bottom w:val="single" w:sz="4" w:space="0" w:color="auto"/>
              <w:right w:val="single" w:sz="4" w:space="0" w:color="auto"/>
            </w:tcBorders>
            <w:shd w:val="clear" w:color="000000" w:fill="FFFFFF"/>
            <w:vAlign w:val="center"/>
            <w:hideMark/>
          </w:tcPr>
          <w:p w:rsidR="002B47B8" w:rsidRPr="002B47B8" w:rsidRDefault="002B47B8" w:rsidP="002B47B8">
            <w:pPr>
              <w:jc w:val="right"/>
              <w:rPr>
                <w:color w:val="000000"/>
                <w:sz w:val="24"/>
                <w:szCs w:val="24"/>
              </w:rPr>
            </w:pPr>
            <w:r w:rsidRPr="002B47B8">
              <w:rPr>
                <w:color w:val="000000"/>
                <w:sz w:val="24"/>
                <w:szCs w:val="24"/>
              </w:rPr>
              <w:t xml:space="preserve">12 007,5 </w:t>
            </w:r>
          </w:p>
        </w:tc>
        <w:tc>
          <w:tcPr>
            <w:tcW w:w="1198" w:type="dxa"/>
            <w:tcBorders>
              <w:top w:val="nil"/>
              <w:left w:val="nil"/>
              <w:bottom w:val="single" w:sz="4" w:space="0" w:color="auto"/>
              <w:right w:val="single" w:sz="4" w:space="0" w:color="auto"/>
            </w:tcBorders>
            <w:shd w:val="clear" w:color="000000" w:fill="FFFFFF"/>
            <w:noWrap/>
            <w:vAlign w:val="center"/>
            <w:hideMark/>
          </w:tcPr>
          <w:p w:rsidR="002B47B8" w:rsidRPr="002B47B8" w:rsidRDefault="002B47B8" w:rsidP="002B47B8">
            <w:pPr>
              <w:jc w:val="right"/>
              <w:rPr>
                <w:color w:val="000000"/>
                <w:sz w:val="24"/>
                <w:szCs w:val="24"/>
              </w:rPr>
            </w:pPr>
            <w:r w:rsidRPr="002B47B8">
              <w:rPr>
                <w:color w:val="000000"/>
                <w:sz w:val="24"/>
                <w:szCs w:val="24"/>
              </w:rPr>
              <w:t>10 909,3</w:t>
            </w:r>
          </w:p>
        </w:tc>
        <w:tc>
          <w:tcPr>
            <w:tcW w:w="1236" w:type="dxa"/>
            <w:tcBorders>
              <w:top w:val="nil"/>
              <w:left w:val="nil"/>
              <w:bottom w:val="single" w:sz="4" w:space="0" w:color="auto"/>
              <w:right w:val="single" w:sz="4" w:space="0" w:color="auto"/>
            </w:tcBorders>
            <w:shd w:val="clear" w:color="auto" w:fill="auto"/>
            <w:noWrap/>
            <w:vAlign w:val="center"/>
            <w:hideMark/>
          </w:tcPr>
          <w:p w:rsidR="002B47B8" w:rsidRPr="002B47B8" w:rsidRDefault="002B47B8" w:rsidP="002B47B8">
            <w:pPr>
              <w:jc w:val="right"/>
              <w:rPr>
                <w:color w:val="000000"/>
                <w:sz w:val="24"/>
                <w:szCs w:val="24"/>
              </w:rPr>
            </w:pPr>
            <w:r w:rsidRPr="002B47B8">
              <w:rPr>
                <w:color w:val="000000"/>
                <w:sz w:val="24"/>
                <w:szCs w:val="24"/>
              </w:rPr>
              <w:t>90,9</w:t>
            </w:r>
          </w:p>
        </w:tc>
      </w:tr>
      <w:tr w:rsidR="002B47B8" w:rsidRPr="002B47B8" w:rsidTr="002B47B8">
        <w:trPr>
          <w:trHeight w:val="990"/>
        </w:trPr>
        <w:tc>
          <w:tcPr>
            <w:tcW w:w="2900" w:type="dxa"/>
            <w:tcBorders>
              <w:top w:val="nil"/>
              <w:left w:val="single" w:sz="4" w:space="0" w:color="auto"/>
              <w:bottom w:val="single" w:sz="4" w:space="0" w:color="auto"/>
              <w:right w:val="single" w:sz="4" w:space="0" w:color="auto"/>
            </w:tcBorders>
            <w:shd w:val="clear" w:color="000000" w:fill="FFFFFF"/>
            <w:hideMark/>
          </w:tcPr>
          <w:p w:rsidR="002B47B8" w:rsidRPr="002B47B8" w:rsidRDefault="002B47B8" w:rsidP="002B47B8">
            <w:pPr>
              <w:rPr>
                <w:color w:val="000000"/>
                <w:sz w:val="24"/>
                <w:szCs w:val="24"/>
              </w:rPr>
            </w:pPr>
            <w:r w:rsidRPr="002B47B8">
              <w:rPr>
                <w:color w:val="000000"/>
                <w:sz w:val="24"/>
                <w:szCs w:val="24"/>
              </w:rPr>
              <w:t>936 2 02 30024 05 0000 150</w:t>
            </w:r>
          </w:p>
        </w:tc>
        <w:tc>
          <w:tcPr>
            <w:tcW w:w="4902" w:type="dxa"/>
            <w:tcBorders>
              <w:top w:val="nil"/>
              <w:left w:val="nil"/>
              <w:bottom w:val="single" w:sz="4" w:space="0" w:color="auto"/>
              <w:right w:val="single" w:sz="4" w:space="0" w:color="auto"/>
            </w:tcBorders>
            <w:shd w:val="clear" w:color="000000" w:fill="FFFFFF"/>
            <w:hideMark/>
          </w:tcPr>
          <w:p w:rsidR="002B47B8" w:rsidRPr="002B47B8" w:rsidRDefault="002B47B8" w:rsidP="002B47B8">
            <w:pPr>
              <w:jc w:val="both"/>
              <w:rPr>
                <w:color w:val="000000"/>
                <w:sz w:val="24"/>
                <w:szCs w:val="24"/>
              </w:rPr>
            </w:pPr>
            <w:r w:rsidRPr="002B47B8">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1404" w:type="dxa"/>
            <w:tcBorders>
              <w:top w:val="nil"/>
              <w:left w:val="nil"/>
              <w:bottom w:val="single" w:sz="4" w:space="0" w:color="auto"/>
              <w:right w:val="single" w:sz="4" w:space="0" w:color="auto"/>
            </w:tcBorders>
            <w:shd w:val="clear" w:color="000000" w:fill="FFFFFF"/>
            <w:vAlign w:val="center"/>
            <w:hideMark/>
          </w:tcPr>
          <w:p w:rsidR="002B47B8" w:rsidRPr="002B47B8" w:rsidRDefault="002B47B8" w:rsidP="002B47B8">
            <w:pPr>
              <w:jc w:val="right"/>
              <w:rPr>
                <w:color w:val="000000"/>
                <w:sz w:val="24"/>
                <w:szCs w:val="24"/>
              </w:rPr>
            </w:pPr>
            <w:r w:rsidRPr="002B47B8">
              <w:rPr>
                <w:color w:val="000000"/>
                <w:sz w:val="24"/>
                <w:szCs w:val="24"/>
              </w:rPr>
              <w:t xml:space="preserve">4 178,7 </w:t>
            </w:r>
          </w:p>
        </w:tc>
        <w:tc>
          <w:tcPr>
            <w:tcW w:w="1198" w:type="dxa"/>
            <w:tcBorders>
              <w:top w:val="nil"/>
              <w:left w:val="nil"/>
              <w:bottom w:val="single" w:sz="4" w:space="0" w:color="auto"/>
              <w:right w:val="single" w:sz="4" w:space="0" w:color="auto"/>
            </w:tcBorders>
            <w:shd w:val="clear" w:color="000000" w:fill="FFFFFF"/>
            <w:noWrap/>
            <w:vAlign w:val="center"/>
            <w:hideMark/>
          </w:tcPr>
          <w:p w:rsidR="002B47B8" w:rsidRPr="002B47B8" w:rsidRDefault="002B47B8" w:rsidP="002B47B8">
            <w:pPr>
              <w:jc w:val="right"/>
              <w:rPr>
                <w:color w:val="000000"/>
                <w:sz w:val="24"/>
                <w:szCs w:val="24"/>
              </w:rPr>
            </w:pPr>
            <w:r w:rsidRPr="002B47B8">
              <w:rPr>
                <w:color w:val="000000"/>
                <w:sz w:val="24"/>
                <w:szCs w:val="24"/>
              </w:rPr>
              <w:t>3 634,2</w:t>
            </w:r>
          </w:p>
        </w:tc>
        <w:tc>
          <w:tcPr>
            <w:tcW w:w="1236" w:type="dxa"/>
            <w:tcBorders>
              <w:top w:val="nil"/>
              <w:left w:val="nil"/>
              <w:bottom w:val="single" w:sz="4" w:space="0" w:color="auto"/>
              <w:right w:val="single" w:sz="4" w:space="0" w:color="auto"/>
            </w:tcBorders>
            <w:shd w:val="clear" w:color="000000" w:fill="FFFFFF"/>
            <w:noWrap/>
            <w:vAlign w:val="center"/>
            <w:hideMark/>
          </w:tcPr>
          <w:p w:rsidR="002B47B8" w:rsidRPr="002B47B8" w:rsidRDefault="002B47B8" w:rsidP="002B47B8">
            <w:pPr>
              <w:jc w:val="right"/>
              <w:rPr>
                <w:color w:val="000000"/>
                <w:sz w:val="24"/>
                <w:szCs w:val="24"/>
              </w:rPr>
            </w:pPr>
            <w:r w:rsidRPr="002B47B8">
              <w:rPr>
                <w:color w:val="000000"/>
                <w:sz w:val="24"/>
                <w:szCs w:val="24"/>
              </w:rPr>
              <w:t>87,0</w:t>
            </w:r>
          </w:p>
        </w:tc>
      </w:tr>
      <w:tr w:rsidR="002B47B8" w:rsidRPr="002B47B8" w:rsidTr="002B47B8">
        <w:trPr>
          <w:trHeight w:val="1575"/>
        </w:trPr>
        <w:tc>
          <w:tcPr>
            <w:tcW w:w="2900" w:type="dxa"/>
            <w:tcBorders>
              <w:top w:val="nil"/>
              <w:left w:val="single" w:sz="4" w:space="0" w:color="auto"/>
              <w:bottom w:val="single" w:sz="4" w:space="0" w:color="auto"/>
              <w:right w:val="single" w:sz="4" w:space="0" w:color="auto"/>
            </w:tcBorders>
            <w:shd w:val="clear" w:color="000000" w:fill="FFFFFF"/>
            <w:hideMark/>
          </w:tcPr>
          <w:p w:rsidR="002B47B8" w:rsidRPr="002B47B8" w:rsidRDefault="002B47B8" w:rsidP="002B47B8">
            <w:pPr>
              <w:rPr>
                <w:color w:val="000000"/>
                <w:sz w:val="24"/>
                <w:szCs w:val="24"/>
              </w:rPr>
            </w:pPr>
            <w:r w:rsidRPr="002B47B8">
              <w:rPr>
                <w:color w:val="000000"/>
                <w:sz w:val="24"/>
                <w:szCs w:val="24"/>
              </w:rPr>
              <w:lastRenderedPageBreak/>
              <w:t>000 2 02 30027 00 0000 150</w:t>
            </w:r>
          </w:p>
        </w:tc>
        <w:tc>
          <w:tcPr>
            <w:tcW w:w="4902" w:type="dxa"/>
            <w:tcBorders>
              <w:top w:val="nil"/>
              <w:left w:val="nil"/>
              <w:bottom w:val="single" w:sz="4" w:space="0" w:color="auto"/>
              <w:right w:val="single" w:sz="4" w:space="0" w:color="auto"/>
            </w:tcBorders>
            <w:shd w:val="clear" w:color="000000" w:fill="FFFFFF"/>
            <w:hideMark/>
          </w:tcPr>
          <w:p w:rsidR="002B47B8" w:rsidRPr="002B47B8" w:rsidRDefault="002B47B8" w:rsidP="002B47B8">
            <w:pPr>
              <w:jc w:val="both"/>
              <w:rPr>
                <w:color w:val="000000"/>
                <w:sz w:val="24"/>
                <w:szCs w:val="24"/>
              </w:rPr>
            </w:pPr>
            <w:r w:rsidRPr="002B47B8">
              <w:rPr>
                <w:color w:val="000000"/>
                <w:sz w:val="24"/>
                <w:szCs w:val="24"/>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404" w:type="dxa"/>
            <w:tcBorders>
              <w:top w:val="nil"/>
              <w:left w:val="nil"/>
              <w:bottom w:val="single" w:sz="4" w:space="0" w:color="auto"/>
              <w:right w:val="single" w:sz="4" w:space="0" w:color="auto"/>
            </w:tcBorders>
            <w:shd w:val="clear" w:color="000000" w:fill="FFFFFF"/>
            <w:vAlign w:val="center"/>
            <w:hideMark/>
          </w:tcPr>
          <w:p w:rsidR="002B47B8" w:rsidRPr="002B47B8" w:rsidRDefault="002B47B8" w:rsidP="002B47B8">
            <w:pPr>
              <w:jc w:val="right"/>
              <w:rPr>
                <w:color w:val="000000"/>
                <w:sz w:val="24"/>
                <w:szCs w:val="24"/>
              </w:rPr>
            </w:pPr>
            <w:r w:rsidRPr="002B47B8">
              <w:rPr>
                <w:color w:val="000000"/>
                <w:sz w:val="24"/>
                <w:szCs w:val="24"/>
              </w:rPr>
              <w:t xml:space="preserve">6 256,0 </w:t>
            </w:r>
          </w:p>
        </w:tc>
        <w:tc>
          <w:tcPr>
            <w:tcW w:w="1198" w:type="dxa"/>
            <w:tcBorders>
              <w:top w:val="nil"/>
              <w:left w:val="nil"/>
              <w:bottom w:val="single" w:sz="4" w:space="0" w:color="auto"/>
              <w:right w:val="single" w:sz="4" w:space="0" w:color="auto"/>
            </w:tcBorders>
            <w:shd w:val="clear" w:color="000000" w:fill="FFFFFF"/>
            <w:vAlign w:val="center"/>
            <w:hideMark/>
          </w:tcPr>
          <w:p w:rsidR="002B47B8" w:rsidRPr="002B47B8" w:rsidRDefault="002B47B8" w:rsidP="002B47B8">
            <w:pPr>
              <w:jc w:val="right"/>
              <w:rPr>
                <w:color w:val="000000"/>
                <w:sz w:val="24"/>
                <w:szCs w:val="24"/>
              </w:rPr>
            </w:pPr>
            <w:r w:rsidRPr="002B47B8">
              <w:rPr>
                <w:color w:val="000000"/>
                <w:sz w:val="24"/>
                <w:szCs w:val="24"/>
              </w:rPr>
              <w:t xml:space="preserve">6 232,4 </w:t>
            </w:r>
          </w:p>
        </w:tc>
        <w:tc>
          <w:tcPr>
            <w:tcW w:w="1236" w:type="dxa"/>
            <w:tcBorders>
              <w:top w:val="nil"/>
              <w:left w:val="nil"/>
              <w:bottom w:val="single" w:sz="4" w:space="0" w:color="auto"/>
              <w:right w:val="single" w:sz="4" w:space="0" w:color="auto"/>
            </w:tcBorders>
            <w:shd w:val="clear" w:color="auto" w:fill="auto"/>
            <w:noWrap/>
            <w:vAlign w:val="center"/>
            <w:hideMark/>
          </w:tcPr>
          <w:p w:rsidR="002B47B8" w:rsidRPr="002B47B8" w:rsidRDefault="002B47B8" w:rsidP="002B47B8">
            <w:pPr>
              <w:jc w:val="right"/>
              <w:rPr>
                <w:color w:val="000000"/>
                <w:sz w:val="24"/>
                <w:szCs w:val="24"/>
              </w:rPr>
            </w:pPr>
            <w:r w:rsidRPr="002B47B8">
              <w:rPr>
                <w:color w:val="000000"/>
                <w:sz w:val="24"/>
                <w:szCs w:val="24"/>
              </w:rPr>
              <w:t>99,6</w:t>
            </w:r>
          </w:p>
        </w:tc>
      </w:tr>
      <w:tr w:rsidR="002B47B8" w:rsidRPr="002B47B8" w:rsidTr="002B47B8">
        <w:trPr>
          <w:trHeight w:val="1365"/>
        </w:trPr>
        <w:tc>
          <w:tcPr>
            <w:tcW w:w="2900" w:type="dxa"/>
            <w:tcBorders>
              <w:top w:val="nil"/>
              <w:left w:val="single" w:sz="4" w:space="0" w:color="auto"/>
              <w:bottom w:val="single" w:sz="4" w:space="0" w:color="auto"/>
              <w:right w:val="single" w:sz="4" w:space="0" w:color="auto"/>
            </w:tcBorders>
            <w:shd w:val="clear" w:color="000000" w:fill="FFFFFF"/>
            <w:hideMark/>
          </w:tcPr>
          <w:p w:rsidR="002B47B8" w:rsidRPr="002B47B8" w:rsidRDefault="002B47B8" w:rsidP="002B47B8">
            <w:pPr>
              <w:rPr>
                <w:color w:val="000000"/>
                <w:sz w:val="24"/>
                <w:szCs w:val="24"/>
              </w:rPr>
            </w:pPr>
            <w:r w:rsidRPr="002B47B8">
              <w:rPr>
                <w:color w:val="000000"/>
                <w:sz w:val="24"/>
                <w:szCs w:val="24"/>
              </w:rPr>
              <w:t>903 2 02 30027 05 0000 150</w:t>
            </w:r>
          </w:p>
        </w:tc>
        <w:tc>
          <w:tcPr>
            <w:tcW w:w="4902" w:type="dxa"/>
            <w:tcBorders>
              <w:top w:val="nil"/>
              <w:left w:val="nil"/>
              <w:bottom w:val="single" w:sz="4" w:space="0" w:color="auto"/>
              <w:right w:val="single" w:sz="4" w:space="0" w:color="auto"/>
            </w:tcBorders>
            <w:shd w:val="clear" w:color="000000" w:fill="FFFFFF"/>
            <w:hideMark/>
          </w:tcPr>
          <w:p w:rsidR="002B47B8" w:rsidRPr="002B47B8" w:rsidRDefault="002B47B8" w:rsidP="002B47B8">
            <w:pPr>
              <w:jc w:val="both"/>
              <w:rPr>
                <w:color w:val="000000"/>
                <w:sz w:val="24"/>
                <w:szCs w:val="24"/>
              </w:rPr>
            </w:pPr>
            <w:r w:rsidRPr="002B47B8">
              <w:rPr>
                <w:color w:val="000000"/>
                <w:sz w:val="24"/>
                <w:szCs w:val="24"/>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404" w:type="dxa"/>
            <w:tcBorders>
              <w:top w:val="nil"/>
              <w:left w:val="nil"/>
              <w:bottom w:val="single" w:sz="4" w:space="0" w:color="auto"/>
              <w:right w:val="single" w:sz="4" w:space="0" w:color="auto"/>
            </w:tcBorders>
            <w:shd w:val="clear" w:color="000000" w:fill="FFFFFF"/>
            <w:vAlign w:val="center"/>
            <w:hideMark/>
          </w:tcPr>
          <w:p w:rsidR="002B47B8" w:rsidRPr="002B47B8" w:rsidRDefault="002B47B8" w:rsidP="002B47B8">
            <w:pPr>
              <w:jc w:val="right"/>
              <w:rPr>
                <w:color w:val="000000"/>
                <w:sz w:val="24"/>
                <w:szCs w:val="24"/>
              </w:rPr>
            </w:pPr>
            <w:r w:rsidRPr="002B47B8">
              <w:rPr>
                <w:color w:val="000000"/>
                <w:sz w:val="24"/>
                <w:szCs w:val="24"/>
              </w:rPr>
              <w:t xml:space="preserve">6 256,0 </w:t>
            </w:r>
          </w:p>
        </w:tc>
        <w:tc>
          <w:tcPr>
            <w:tcW w:w="1198" w:type="dxa"/>
            <w:tcBorders>
              <w:top w:val="nil"/>
              <w:left w:val="nil"/>
              <w:bottom w:val="single" w:sz="4" w:space="0" w:color="auto"/>
              <w:right w:val="single" w:sz="4" w:space="0" w:color="auto"/>
            </w:tcBorders>
            <w:shd w:val="clear" w:color="000000" w:fill="FFFFFF"/>
            <w:noWrap/>
            <w:vAlign w:val="center"/>
            <w:hideMark/>
          </w:tcPr>
          <w:p w:rsidR="002B47B8" w:rsidRPr="002B47B8" w:rsidRDefault="002B47B8" w:rsidP="002B47B8">
            <w:pPr>
              <w:jc w:val="right"/>
              <w:rPr>
                <w:color w:val="000000"/>
                <w:sz w:val="24"/>
                <w:szCs w:val="24"/>
              </w:rPr>
            </w:pPr>
            <w:r w:rsidRPr="002B47B8">
              <w:rPr>
                <w:color w:val="000000"/>
                <w:sz w:val="24"/>
                <w:szCs w:val="24"/>
              </w:rPr>
              <w:t>6 232,4</w:t>
            </w:r>
          </w:p>
        </w:tc>
        <w:tc>
          <w:tcPr>
            <w:tcW w:w="1236" w:type="dxa"/>
            <w:tcBorders>
              <w:top w:val="nil"/>
              <w:left w:val="nil"/>
              <w:bottom w:val="single" w:sz="4" w:space="0" w:color="auto"/>
              <w:right w:val="single" w:sz="4" w:space="0" w:color="auto"/>
            </w:tcBorders>
            <w:shd w:val="clear" w:color="auto" w:fill="auto"/>
            <w:noWrap/>
            <w:vAlign w:val="center"/>
            <w:hideMark/>
          </w:tcPr>
          <w:p w:rsidR="002B47B8" w:rsidRPr="002B47B8" w:rsidRDefault="002B47B8" w:rsidP="002B47B8">
            <w:pPr>
              <w:jc w:val="right"/>
              <w:rPr>
                <w:color w:val="000000"/>
                <w:sz w:val="24"/>
                <w:szCs w:val="24"/>
              </w:rPr>
            </w:pPr>
            <w:r w:rsidRPr="002B47B8">
              <w:rPr>
                <w:color w:val="000000"/>
                <w:sz w:val="24"/>
                <w:szCs w:val="24"/>
              </w:rPr>
              <w:t>99,6</w:t>
            </w:r>
          </w:p>
        </w:tc>
      </w:tr>
      <w:tr w:rsidR="002B47B8" w:rsidRPr="002B47B8" w:rsidTr="002B47B8">
        <w:trPr>
          <w:trHeight w:val="1980"/>
        </w:trPr>
        <w:tc>
          <w:tcPr>
            <w:tcW w:w="2900" w:type="dxa"/>
            <w:tcBorders>
              <w:top w:val="nil"/>
              <w:left w:val="single" w:sz="4" w:space="0" w:color="auto"/>
              <w:bottom w:val="single" w:sz="4" w:space="0" w:color="auto"/>
              <w:right w:val="single" w:sz="4" w:space="0" w:color="auto"/>
            </w:tcBorders>
            <w:shd w:val="clear" w:color="000000" w:fill="FFFFFF"/>
            <w:hideMark/>
          </w:tcPr>
          <w:p w:rsidR="002B47B8" w:rsidRPr="002B47B8" w:rsidRDefault="002B47B8" w:rsidP="002B47B8">
            <w:pPr>
              <w:rPr>
                <w:color w:val="000000"/>
                <w:sz w:val="24"/>
                <w:szCs w:val="24"/>
              </w:rPr>
            </w:pPr>
            <w:r w:rsidRPr="002B47B8">
              <w:rPr>
                <w:color w:val="000000"/>
                <w:sz w:val="24"/>
                <w:szCs w:val="24"/>
              </w:rPr>
              <w:t>000 2 02 30029 00 0000 150</w:t>
            </w:r>
          </w:p>
        </w:tc>
        <w:tc>
          <w:tcPr>
            <w:tcW w:w="4902" w:type="dxa"/>
            <w:tcBorders>
              <w:top w:val="nil"/>
              <w:left w:val="nil"/>
              <w:bottom w:val="single" w:sz="4" w:space="0" w:color="auto"/>
              <w:right w:val="single" w:sz="4" w:space="0" w:color="auto"/>
            </w:tcBorders>
            <w:shd w:val="clear" w:color="000000" w:fill="FFFFFF"/>
            <w:hideMark/>
          </w:tcPr>
          <w:p w:rsidR="002B47B8" w:rsidRPr="002B47B8" w:rsidRDefault="002B47B8" w:rsidP="002B47B8">
            <w:pPr>
              <w:jc w:val="both"/>
              <w:rPr>
                <w:color w:val="000000"/>
                <w:sz w:val="24"/>
                <w:szCs w:val="24"/>
              </w:rPr>
            </w:pPr>
            <w:r w:rsidRPr="002B47B8">
              <w:rPr>
                <w:color w:val="000000"/>
                <w:sz w:val="24"/>
                <w:szCs w:val="24"/>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404" w:type="dxa"/>
            <w:tcBorders>
              <w:top w:val="nil"/>
              <w:left w:val="nil"/>
              <w:bottom w:val="single" w:sz="4" w:space="0" w:color="auto"/>
              <w:right w:val="single" w:sz="4" w:space="0" w:color="auto"/>
            </w:tcBorders>
            <w:shd w:val="clear" w:color="000000" w:fill="FFFFFF"/>
            <w:vAlign w:val="center"/>
            <w:hideMark/>
          </w:tcPr>
          <w:p w:rsidR="002B47B8" w:rsidRPr="002B47B8" w:rsidRDefault="002B47B8" w:rsidP="002B47B8">
            <w:pPr>
              <w:jc w:val="right"/>
              <w:rPr>
                <w:color w:val="000000"/>
                <w:sz w:val="24"/>
                <w:szCs w:val="24"/>
              </w:rPr>
            </w:pPr>
            <w:r w:rsidRPr="002B47B8">
              <w:rPr>
                <w:color w:val="000000"/>
                <w:sz w:val="24"/>
                <w:szCs w:val="24"/>
              </w:rPr>
              <w:t xml:space="preserve">907,1 </w:t>
            </w:r>
          </w:p>
        </w:tc>
        <w:tc>
          <w:tcPr>
            <w:tcW w:w="1198" w:type="dxa"/>
            <w:tcBorders>
              <w:top w:val="nil"/>
              <w:left w:val="nil"/>
              <w:bottom w:val="single" w:sz="4" w:space="0" w:color="auto"/>
              <w:right w:val="single" w:sz="4" w:space="0" w:color="auto"/>
            </w:tcBorders>
            <w:shd w:val="clear" w:color="000000" w:fill="FFFFFF"/>
            <w:vAlign w:val="center"/>
            <w:hideMark/>
          </w:tcPr>
          <w:p w:rsidR="002B47B8" w:rsidRPr="002B47B8" w:rsidRDefault="002B47B8" w:rsidP="002B47B8">
            <w:pPr>
              <w:jc w:val="right"/>
              <w:rPr>
                <w:color w:val="000000"/>
                <w:sz w:val="24"/>
                <w:szCs w:val="24"/>
              </w:rPr>
            </w:pPr>
            <w:r w:rsidRPr="002B47B8">
              <w:rPr>
                <w:color w:val="000000"/>
                <w:sz w:val="24"/>
                <w:szCs w:val="24"/>
              </w:rPr>
              <w:t xml:space="preserve">907,1 </w:t>
            </w:r>
          </w:p>
        </w:tc>
        <w:tc>
          <w:tcPr>
            <w:tcW w:w="1236" w:type="dxa"/>
            <w:tcBorders>
              <w:top w:val="nil"/>
              <w:left w:val="nil"/>
              <w:bottom w:val="single" w:sz="4" w:space="0" w:color="auto"/>
              <w:right w:val="single" w:sz="4" w:space="0" w:color="auto"/>
            </w:tcBorders>
            <w:shd w:val="clear" w:color="auto" w:fill="auto"/>
            <w:noWrap/>
            <w:vAlign w:val="center"/>
            <w:hideMark/>
          </w:tcPr>
          <w:p w:rsidR="002B47B8" w:rsidRPr="002B47B8" w:rsidRDefault="002B47B8" w:rsidP="002B47B8">
            <w:pPr>
              <w:jc w:val="right"/>
              <w:rPr>
                <w:color w:val="000000"/>
                <w:sz w:val="24"/>
                <w:szCs w:val="24"/>
              </w:rPr>
            </w:pPr>
            <w:r w:rsidRPr="002B47B8">
              <w:rPr>
                <w:color w:val="000000"/>
                <w:sz w:val="24"/>
                <w:szCs w:val="24"/>
              </w:rPr>
              <w:t>100,0</w:t>
            </w:r>
          </w:p>
        </w:tc>
      </w:tr>
      <w:tr w:rsidR="002B47B8" w:rsidRPr="002B47B8" w:rsidTr="002B47B8">
        <w:trPr>
          <w:trHeight w:val="1980"/>
        </w:trPr>
        <w:tc>
          <w:tcPr>
            <w:tcW w:w="2900" w:type="dxa"/>
            <w:tcBorders>
              <w:top w:val="nil"/>
              <w:left w:val="single" w:sz="4" w:space="0" w:color="auto"/>
              <w:bottom w:val="single" w:sz="4" w:space="0" w:color="auto"/>
              <w:right w:val="single" w:sz="4" w:space="0" w:color="auto"/>
            </w:tcBorders>
            <w:shd w:val="clear" w:color="000000" w:fill="FFFFFF"/>
            <w:hideMark/>
          </w:tcPr>
          <w:p w:rsidR="002B47B8" w:rsidRPr="002B47B8" w:rsidRDefault="002B47B8" w:rsidP="002B47B8">
            <w:pPr>
              <w:rPr>
                <w:color w:val="000000"/>
                <w:sz w:val="24"/>
                <w:szCs w:val="24"/>
              </w:rPr>
            </w:pPr>
            <w:r w:rsidRPr="002B47B8">
              <w:rPr>
                <w:color w:val="000000"/>
                <w:sz w:val="24"/>
                <w:szCs w:val="24"/>
              </w:rPr>
              <w:t>903 2 02 30029 05 0000 150</w:t>
            </w:r>
          </w:p>
        </w:tc>
        <w:tc>
          <w:tcPr>
            <w:tcW w:w="4902" w:type="dxa"/>
            <w:tcBorders>
              <w:top w:val="nil"/>
              <w:left w:val="nil"/>
              <w:bottom w:val="single" w:sz="4" w:space="0" w:color="auto"/>
              <w:right w:val="single" w:sz="4" w:space="0" w:color="auto"/>
            </w:tcBorders>
            <w:shd w:val="clear" w:color="000000" w:fill="FFFFFF"/>
            <w:hideMark/>
          </w:tcPr>
          <w:p w:rsidR="002B47B8" w:rsidRPr="002B47B8" w:rsidRDefault="002B47B8" w:rsidP="002B47B8">
            <w:pPr>
              <w:jc w:val="both"/>
              <w:rPr>
                <w:color w:val="000000"/>
                <w:sz w:val="24"/>
                <w:szCs w:val="24"/>
              </w:rPr>
            </w:pPr>
            <w:r w:rsidRPr="002B47B8">
              <w:rPr>
                <w:color w:val="000000"/>
                <w:sz w:val="24"/>
                <w:szCs w:val="24"/>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404" w:type="dxa"/>
            <w:tcBorders>
              <w:top w:val="nil"/>
              <w:left w:val="nil"/>
              <w:bottom w:val="single" w:sz="4" w:space="0" w:color="auto"/>
              <w:right w:val="single" w:sz="4" w:space="0" w:color="auto"/>
            </w:tcBorders>
            <w:shd w:val="clear" w:color="000000" w:fill="FFFFFF"/>
            <w:vAlign w:val="center"/>
            <w:hideMark/>
          </w:tcPr>
          <w:p w:rsidR="002B47B8" w:rsidRPr="002B47B8" w:rsidRDefault="002B47B8" w:rsidP="002B47B8">
            <w:pPr>
              <w:jc w:val="right"/>
              <w:rPr>
                <w:color w:val="000000"/>
                <w:sz w:val="24"/>
                <w:szCs w:val="24"/>
              </w:rPr>
            </w:pPr>
            <w:r w:rsidRPr="002B47B8">
              <w:rPr>
                <w:color w:val="000000"/>
                <w:sz w:val="24"/>
                <w:szCs w:val="24"/>
              </w:rPr>
              <w:t xml:space="preserve">907,1 </w:t>
            </w:r>
          </w:p>
        </w:tc>
        <w:tc>
          <w:tcPr>
            <w:tcW w:w="1198" w:type="dxa"/>
            <w:tcBorders>
              <w:top w:val="nil"/>
              <w:left w:val="nil"/>
              <w:bottom w:val="single" w:sz="4" w:space="0" w:color="auto"/>
              <w:right w:val="single" w:sz="4" w:space="0" w:color="auto"/>
            </w:tcBorders>
            <w:shd w:val="clear" w:color="000000" w:fill="FFFFFF"/>
            <w:noWrap/>
            <w:vAlign w:val="center"/>
            <w:hideMark/>
          </w:tcPr>
          <w:p w:rsidR="002B47B8" w:rsidRPr="002B47B8" w:rsidRDefault="002B47B8" w:rsidP="002B47B8">
            <w:pPr>
              <w:jc w:val="right"/>
              <w:rPr>
                <w:color w:val="000000"/>
                <w:sz w:val="24"/>
                <w:szCs w:val="24"/>
              </w:rPr>
            </w:pPr>
            <w:r w:rsidRPr="002B47B8">
              <w:rPr>
                <w:color w:val="000000"/>
                <w:sz w:val="24"/>
                <w:szCs w:val="24"/>
              </w:rPr>
              <w:t>907,1</w:t>
            </w:r>
          </w:p>
        </w:tc>
        <w:tc>
          <w:tcPr>
            <w:tcW w:w="1236" w:type="dxa"/>
            <w:tcBorders>
              <w:top w:val="nil"/>
              <w:left w:val="nil"/>
              <w:bottom w:val="single" w:sz="4" w:space="0" w:color="auto"/>
              <w:right w:val="single" w:sz="4" w:space="0" w:color="auto"/>
            </w:tcBorders>
            <w:shd w:val="clear" w:color="auto" w:fill="auto"/>
            <w:noWrap/>
            <w:vAlign w:val="center"/>
            <w:hideMark/>
          </w:tcPr>
          <w:p w:rsidR="002B47B8" w:rsidRPr="002B47B8" w:rsidRDefault="002B47B8" w:rsidP="002B47B8">
            <w:pPr>
              <w:jc w:val="right"/>
              <w:rPr>
                <w:color w:val="000000"/>
                <w:sz w:val="24"/>
                <w:szCs w:val="24"/>
              </w:rPr>
            </w:pPr>
            <w:r w:rsidRPr="002B47B8">
              <w:rPr>
                <w:color w:val="000000"/>
                <w:sz w:val="24"/>
                <w:szCs w:val="24"/>
              </w:rPr>
              <w:t>100,0</w:t>
            </w:r>
          </w:p>
        </w:tc>
      </w:tr>
      <w:tr w:rsidR="002B47B8" w:rsidRPr="002B47B8" w:rsidTr="002B47B8">
        <w:trPr>
          <w:trHeight w:val="1950"/>
        </w:trPr>
        <w:tc>
          <w:tcPr>
            <w:tcW w:w="2900" w:type="dxa"/>
            <w:tcBorders>
              <w:top w:val="nil"/>
              <w:left w:val="single" w:sz="4" w:space="0" w:color="auto"/>
              <w:bottom w:val="single" w:sz="4" w:space="0" w:color="auto"/>
              <w:right w:val="single" w:sz="4" w:space="0" w:color="auto"/>
            </w:tcBorders>
            <w:shd w:val="clear" w:color="000000" w:fill="FFFFFF"/>
            <w:hideMark/>
          </w:tcPr>
          <w:p w:rsidR="002B47B8" w:rsidRPr="002B47B8" w:rsidRDefault="002B47B8" w:rsidP="002B47B8">
            <w:pPr>
              <w:rPr>
                <w:color w:val="000000"/>
                <w:sz w:val="24"/>
                <w:szCs w:val="24"/>
              </w:rPr>
            </w:pPr>
            <w:r w:rsidRPr="002B47B8">
              <w:rPr>
                <w:color w:val="000000"/>
                <w:sz w:val="24"/>
                <w:szCs w:val="24"/>
              </w:rPr>
              <w:t>000 2 02 35082 00 0000 150</w:t>
            </w:r>
          </w:p>
        </w:tc>
        <w:tc>
          <w:tcPr>
            <w:tcW w:w="4902" w:type="dxa"/>
            <w:tcBorders>
              <w:top w:val="nil"/>
              <w:left w:val="nil"/>
              <w:bottom w:val="single" w:sz="4" w:space="0" w:color="auto"/>
              <w:right w:val="single" w:sz="4" w:space="0" w:color="auto"/>
            </w:tcBorders>
            <w:shd w:val="clear" w:color="000000" w:fill="FFFFFF"/>
            <w:hideMark/>
          </w:tcPr>
          <w:p w:rsidR="002B47B8" w:rsidRPr="002B47B8" w:rsidRDefault="002B47B8" w:rsidP="002B47B8">
            <w:pPr>
              <w:jc w:val="both"/>
              <w:rPr>
                <w:color w:val="000000"/>
                <w:sz w:val="24"/>
                <w:szCs w:val="24"/>
              </w:rPr>
            </w:pPr>
            <w:r w:rsidRPr="002B47B8">
              <w:rPr>
                <w:color w:val="000000"/>
                <w:sz w:val="24"/>
                <w:szCs w:val="24"/>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04" w:type="dxa"/>
            <w:tcBorders>
              <w:top w:val="nil"/>
              <w:left w:val="nil"/>
              <w:bottom w:val="single" w:sz="4" w:space="0" w:color="auto"/>
              <w:right w:val="single" w:sz="4" w:space="0" w:color="auto"/>
            </w:tcBorders>
            <w:shd w:val="clear" w:color="000000" w:fill="FFFFFF"/>
            <w:vAlign w:val="center"/>
            <w:hideMark/>
          </w:tcPr>
          <w:p w:rsidR="002B47B8" w:rsidRPr="002B47B8" w:rsidRDefault="002B47B8" w:rsidP="002B47B8">
            <w:pPr>
              <w:jc w:val="right"/>
              <w:rPr>
                <w:color w:val="000000"/>
                <w:sz w:val="24"/>
                <w:szCs w:val="24"/>
              </w:rPr>
            </w:pPr>
            <w:r w:rsidRPr="002B47B8">
              <w:rPr>
                <w:color w:val="000000"/>
                <w:sz w:val="24"/>
                <w:szCs w:val="24"/>
              </w:rPr>
              <w:t xml:space="preserve">1 736,6 </w:t>
            </w:r>
          </w:p>
        </w:tc>
        <w:tc>
          <w:tcPr>
            <w:tcW w:w="1198" w:type="dxa"/>
            <w:tcBorders>
              <w:top w:val="nil"/>
              <w:left w:val="nil"/>
              <w:bottom w:val="single" w:sz="4" w:space="0" w:color="auto"/>
              <w:right w:val="single" w:sz="4" w:space="0" w:color="auto"/>
            </w:tcBorders>
            <w:shd w:val="clear" w:color="000000" w:fill="FFFFFF"/>
            <w:vAlign w:val="center"/>
            <w:hideMark/>
          </w:tcPr>
          <w:p w:rsidR="002B47B8" w:rsidRPr="002B47B8" w:rsidRDefault="002B47B8" w:rsidP="002B47B8">
            <w:pPr>
              <w:jc w:val="right"/>
              <w:rPr>
                <w:color w:val="000000"/>
                <w:sz w:val="24"/>
                <w:szCs w:val="24"/>
              </w:rPr>
            </w:pPr>
            <w:r w:rsidRPr="002B47B8">
              <w:rPr>
                <w:color w:val="000000"/>
                <w:sz w:val="24"/>
                <w:szCs w:val="24"/>
              </w:rPr>
              <w:t xml:space="preserve">1 736,4 </w:t>
            </w:r>
          </w:p>
        </w:tc>
        <w:tc>
          <w:tcPr>
            <w:tcW w:w="1236" w:type="dxa"/>
            <w:tcBorders>
              <w:top w:val="nil"/>
              <w:left w:val="nil"/>
              <w:bottom w:val="single" w:sz="4" w:space="0" w:color="auto"/>
              <w:right w:val="single" w:sz="4" w:space="0" w:color="auto"/>
            </w:tcBorders>
            <w:shd w:val="clear" w:color="auto" w:fill="auto"/>
            <w:noWrap/>
            <w:vAlign w:val="center"/>
            <w:hideMark/>
          </w:tcPr>
          <w:p w:rsidR="002B47B8" w:rsidRPr="002B47B8" w:rsidRDefault="002B47B8" w:rsidP="002B47B8">
            <w:pPr>
              <w:jc w:val="right"/>
              <w:rPr>
                <w:color w:val="000000"/>
                <w:sz w:val="24"/>
                <w:szCs w:val="24"/>
              </w:rPr>
            </w:pPr>
            <w:r w:rsidRPr="002B47B8">
              <w:rPr>
                <w:color w:val="000000"/>
                <w:sz w:val="24"/>
                <w:szCs w:val="24"/>
              </w:rPr>
              <w:t>100,0</w:t>
            </w:r>
          </w:p>
        </w:tc>
      </w:tr>
      <w:tr w:rsidR="002B47B8" w:rsidRPr="002B47B8" w:rsidTr="002B47B8">
        <w:trPr>
          <w:trHeight w:val="1665"/>
        </w:trPr>
        <w:tc>
          <w:tcPr>
            <w:tcW w:w="2900" w:type="dxa"/>
            <w:tcBorders>
              <w:top w:val="nil"/>
              <w:left w:val="single" w:sz="4" w:space="0" w:color="auto"/>
              <w:bottom w:val="single" w:sz="4" w:space="0" w:color="auto"/>
              <w:right w:val="single" w:sz="4" w:space="0" w:color="auto"/>
            </w:tcBorders>
            <w:shd w:val="clear" w:color="000000" w:fill="FFFFFF"/>
            <w:hideMark/>
          </w:tcPr>
          <w:p w:rsidR="002B47B8" w:rsidRPr="002B47B8" w:rsidRDefault="002B47B8" w:rsidP="002B47B8">
            <w:pPr>
              <w:rPr>
                <w:color w:val="000000"/>
                <w:sz w:val="24"/>
                <w:szCs w:val="24"/>
              </w:rPr>
            </w:pPr>
            <w:r w:rsidRPr="002B47B8">
              <w:rPr>
                <w:color w:val="000000"/>
                <w:sz w:val="24"/>
                <w:szCs w:val="24"/>
              </w:rPr>
              <w:lastRenderedPageBreak/>
              <w:t>936 2 02 35082 05 0000 150</w:t>
            </w:r>
          </w:p>
        </w:tc>
        <w:tc>
          <w:tcPr>
            <w:tcW w:w="4902" w:type="dxa"/>
            <w:tcBorders>
              <w:top w:val="nil"/>
              <w:left w:val="nil"/>
              <w:bottom w:val="single" w:sz="4" w:space="0" w:color="auto"/>
              <w:right w:val="single" w:sz="4" w:space="0" w:color="auto"/>
            </w:tcBorders>
            <w:shd w:val="clear" w:color="000000" w:fill="FFFFFF"/>
            <w:hideMark/>
          </w:tcPr>
          <w:p w:rsidR="002B47B8" w:rsidRPr="002B47B8" w:rsidRDefault="002B47B8" w:rsidP="002B47B8">
            <w:pPr>
              <w:jc w:val="both"/>
              <w:rPr>
                <w:color w:val="000000"/>
                <w:sz w:val="24"/>
                <w:szCs w:val="24"/>
              </w:rPr>
            </w:pPr>
            <w:r w:rsidRPr="002B47B8">
              <w:rPr>
                <w:color w:val="000000"/>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04" w:type="dxa"/>
            <w:tcBorders>
              <w:top w:val="nil"/>
              <w:left w:val="nil"/>
              <w:bottom w:val="single" w:sz="4" w:space="0" w:color="auto"/>
              <w:right w:val="single" w:sz="4" w:space="0" w:color="auto"/>
            </w:tcBorders>
            <w:shd w:val="clear" w:color="000000" w:fill="FFFFFF"/>
            <w:vAlign w:val="center"/>
            <w:hideMark/>
          </w:tcPr>
          <w:p w:rsidR="002B47B8" w:rsidRPr="002B47B8" w:rsidRDefault="002B47B8" w:rsidP="002B47B8">
            <w:pPr>
              <w:jc w:val="right"/>
              <w:rPr>
                <w:color w:val="000000"/>
                <w:sz w:val="24"/>
                <w:szCs w:val="24"/>
              </w:rPr>
            </w:pPr>
            <w:r w:rsidRPr="002B47B8">
              <w:rPr>
                <w:color w:val="000000"/>
                <w:sz w:val="24"/>
                <w:szCs w:val="24"/>
              </w:rPr>
              <w:t xml:space="preserve">1 736,6 </w:t>
            </w:r>
          </w:p>
        </w:tc>
        <w:tc>
          <w:tcPr>
            <w:tcW w:w="1198" w:type="dxa"/>
            <w:tcBorders>
              <w:top w:val="nil"/>
              <w:left w:val="nil"/>
              <w:bottom w:val="single" w:sz="4" w:space="0" w:color="auto"/>
              <w:right w:val="single" w:sz="4" w:space="0" w:color="auto"/>
            </w:tcBorders>
            <w:shd w:val="clear" w:color="000000" w:fill="FFFFFF"/>
            <w:noWrap/>
            <w:vAlign w:val="center"/>
            <w:hideMark/>
          </w:tcPr>
          <w:p w:rsidR="002B47B8" w:rsidRPr="002B47B8" w:rsidRDefault="002B47B8" w:rsidP="002B47B8">
            <w:pPr>
              <w:jc w:val="right"/>
              <w:rPr>
                <w:color w:val="000000"/>
                <w:sz w:val="24"/>
                <w:szCs w:val="24"/>
              </w:rPr>
            </w:pPr>
            <w:r w:rsidRPr="002B47B8">
              <w:rPr>
                <w:color w:val="000000"/>
                <w:sz w:val="24"/>
                <w:szCs w:val="24"/>
              </w:rPr>
              <w:t>1 736,4</w:t>
            </w:r>
          </w:p>
        </w:tc>
        <w:tc>
          <w:tcPr>
            <w:tcW w:w="1236" w:type="dxa"/>
            <w:tcBorders>
              <w:top w:val="nil"/>
              <w:left w:val="nil"/>
              <w:bottom w:val="single" w:sz="4" w:space="0" w:color="auto"/>
              <w:right w:val="single" w:sz="4" w:space="0" w:color="auto"/>
            </w:tcBorders>
            <w:shd w:val="clear" w:color="auto" w:fill="auto"/>
            <w:noWrap/>
            <w:vAlign w:val="center"/>
            <w:hideMark/>
          </w:tcPr>
          <w:p w:rsidR="002B47B8" w:rsidRPr="002B47B8" w:rsidRDefault="002B47B8" w:rsidP="002B47B8">
            <w:pPr>
              <w:jc w:val="right"/>
              <w:rPr>
                <w:color w:val="000000"/>
                <w:sz w:val="24"/>
                <w:szCs w:val="24"/>
              </w:rPr>
            </w:pPr>
            <w:r w:rsidRPr="002B47B8">
              <w:rPr>
                <w:color w:val="000000"/>
                <w:sz w:val="24"/>
                <w:szCs w:val="24"/>
              </w:rPr>
              <w:t>100,0</w:t>
            </w:r>
          </w:p>
        </w:tc>
      </w:tr>
      <w:tr w:rsidR="002B47B8" w:rsidRPr="002B47B8" w:rsidTr="002B47B8">
        <w:trPr>
          <w:trHeight w:val="765"/>
        </w:trPr>
        <w:tc>
          <w:tcPr>
            <w:tcW w:w="2900" w:type="dxa"/>
            <w:tcBorders>
              <w:top w:val="nil"/>
              <w:left w:val="single" w:sz="4" w:space="0" w:color="auto"/>
              <w:bottom w:val="single" w:sz="4" w:space="0" w:color="auto"/>
              <w:right w:val="single" w:sz="4" w:space="0" w:color="auto"/>
            </w:tcBorders>
            <w:shd w:val="clear" w:color="000000" w:fill="FFFFFF"/>
            <w:hideMark/>
          </w:tcPr>
          <w:p w:rsidR="002B47B8" w:rsidRPr="002B47B8" w:rsidRDefault="002B47B8" w:rsidP="002B47B8">
            <w:pPr>
              <w:rPr>
                <w:color w:val="000000"/>
                <w:sz w:val="24"/>
                <w:szCs w:val="24"/>
              </w:rPr>
            </w:pPr>
            <w:r w:rsidRPr="002B47B8">
              <w:rPr>
                <w:color w:val="000000"/>
                <w:sz w:val="24"/>
                <w:szCs w:val="24"/>
              </w:rPr>
              <w:t>000 2 02 35469 00 0000 150</w:t>
            </w:r>
          </w:p>
        </w:tc>
        <w:tc>
          <w:tcPr>
            <w:tcW w:w="4902" w:type="dxa"/>
            <w:tcBorders>
              <w:top w:val="nil"/>
              <w:left w:val="nil"/>
              <w:bottom w:val="single" w:sz="4" w:space="0" w:color="auto"/>
              <w:right w:val="single" w:sz="4" w:space="0" w:color="auto"/>
            </w:tcBorders>
            <w:shd w:val="clear" w:color="000000" w:fill="FFFFFF"/>
            <w:hideMark/>
          </w:tcPr>
          <w:p w:rsidR="002B47B8" w:rsidRPr="002B47B8" w:rsidRDefault="002B47B8" w:rsidP="002B47B8">
            <w:pPr>
              <w:jc w:val="both"/>
              <w:rPr>
                <w:color w:val="000000"/>
                <w:sz w:val="24"/>
                <w:szCs w:val="24"/>
              </w:rPr>
            </w:pPr>
            <w:r w:rsidRPr="002B47B8">
              <w:rPr>
                <w:color w:val="000000"/>
                <w:sz w:val="24"/>
                <w:szCs w:val="24"/>
              </w:rPr>
              <w:t xml:space="preserve"> Субвенции  на проведение Всероссийской переписи населения 2020 года</w:t>
            </w:r>
          </w:p>
        </w:tc>
        <w:tc>
          <w:tcPr>
            <w:tcW w:w="1404" w:type="dxa"/>
            <w:tcBorders>
              <w:top w:val="nil"/>
              <w:left w:val="nil"/>
              <w:bottom w:val="single" w:sz="4" w:space="0" w:color="auto"/>
              <w:right w:val="single" w:sz="4" w:space="0" w:color="auto"/>
            </w:tcBorders>
            <w:shd w:val="clear" w:color="000000" w:fill="FFFFFF"/>
            <w:vAlign w:val="center"/>
            <w:hideMark/>
          </w:tcPr>
          <w:p w:rsidR="002B47B8" w:rsidRPr="002B47B8" w:rsidRDefault="002B47B8" w:rsidP="002B47B8">
            <w:pPr>
              <w:jc w:val="right"/>
              <w:rPr>
                <w:color w:val="000000"/>
                <w:sz w:val="24"/>
                <w:szCs w:val="24"/>
              </w:rPr>
            </w:pPr>
            <w:r w:rsidRPr="002B47B8">
              <w:rPr>
                <w:color w:val="000000"/>
                <w:sz w:val="24"/>
                <w:szCs w:val="24"/>
              </w:rPr>
              <w:t xml:space="preserve">263,6 </w:t>
            </w:r>
          </w:p>
        </w:tc>
        <w:tc>
          <w:tcPr>
            <w:tcW w:w="1198" w:type="dxa"/>
            <w:tcBorders>
              <w:top w:val="nil"/>
              <w:left w:val="nil"/>
              <w:bottom w:val="single" w:sz="4" w:space="0" w:color="auto"/>
              <w:right w:val="single" w:sz="4" w:space="0" w:color="auto"/>
            </w:tcBorders>
            <w:shd w:val="clear" w:color="000000" w:fill="FFFFFF"/>
            <w:vAlign w:val="center"/>
            <w:hideMark/>
          </w:tcPr>
          <w:p w:rsidR="002B47B8" w:rsidRPr="002B47B8" w:rsidRDefault="002B47B8" w:rsidP="002B47B8">
            <w:pPr>
              <w:jc w:val="right"/>
              <w:rPr>
                <w:color w:val="000000"/>
                <w:sz w:val="24"/>
                <w:szCs w:val="24"/>
              </w:rPr>
            </w:pPr>
            <w:r w:rsidRPr="002B47B8">
              <w:rPr>
                <w:color w:val="000000"/>
                <w:sz w:val="24"/>
                <w:szCs w:val="24"/>
              </w:rPr>
              <w:t xml:space="preserve">235,2 </w:t>
            </w:r>
          </w:p>
        </w:tc>
        <w:tc>
          <w:tcPr>
            <w:tcW w:w="1236" w:type="dxa"/>
            <w:tcBorders>
              <w:top w:val="nil"/>
              <w:left w:val="nil"/>
              <w:bottom w:val="single" w:sz="4" w:space="0" w:color="auto"/>
              <w:right w:val="single" w:sz="4" w:space="0" w:color="auto"/>
            </w:tcBorders>
            <w:shd w:val="clear" w:color="auto" w:fill="auto"/>
            <w:noWrap/>
            <w:vAlign w:val="center"/>
            <w:hideMark/>
          </w:tcPr>
          <w:p w:rsidR="002B47B8" w:rsidRPr="002B47B8" w:rsidRDefault="002B47B8" w:rsidP="002B47B8">
            <w:pPr>
              <w:jc w:val="right"/>
              <w:rPr>
                <w:color w:val="000000"/>
                <w:sz w:val="24"/>
                <w:szCs w:val="24"/>
              </w:rPr>
            </w:pPr>
            <w:r w:rsidRPr="002B47B8">
              <w:rPr>
                <w:color w:val="000000"/>
                <w:sz w:val="24"/>
                <w:szCs w:val="24"/>
              </w:rPr>
              <w:t>89,2</w:t>
            </w:r>
          </w:p>
        </w:tc>
      </w:tr>
      <w:tr w:rsidR="002B47B8" w:rsidRPr="002B47B8" w:rsidTr="002B47B8">
        <w:trPr>
          <w:trHeight w:val="1005"/>
        </w:trPr>
        <w:tc>
          <w:tcPr>
            <w:tcW w:w="2900" w:type="dxa"/>
            <w:tcBorders>
              <w:top w:val="nil"/>
              <w:left w:val="single" w:sz="4" w:space="0" w:color="auto"/>
              <w:bottom w:val="single" w:sz="4" w:space="0" w:color="auto"/>
              <w:right w:val="single" w:sz="4" w:space="0" w:color="auto"/>
            </w:tcBorders>
            <w:shd w:val="clear" w:color="000000" w:fill="FFFFFF"/>
            <w:hideMark/>
          </w:tcPr>
          <w:p w:rsidR="002B47B8" w:rsidRPr="002B47B8" w:rsidRDefault="002B47B8" w:rsidP="002B47B8">
            <w:pPr>
              <w:rPr>
                <w:color w:val="000000"/>
                <w:sz w:val="24"/>
                <w:szCs w:val="24"/>
              </w:rPr>
            </w:pPr>
            <w:r w:rsidRPr="002B47B8">
              <w:rPr>
                <w:color w:val="000000"/>
                <w:sz w:val="24"/>
                <w:szCs w:val="24"/>
              </w:rPr>
              <w:t>936 2 02 35469 05 0000 150</w:t>
            </w:r>
          </w:p>
        </w:tc>
        <w:tc>
          <w:tcPr>
            <w:tcW w:w="4902" w:type="dxa"/>
            <w:tcBorders>
              <w:top w:val="nil"/>
              <w:left w:val="nil"/>
              <w:bottom w:val="single" w:sz="4" w:space="0" w:color="auto"/>
              <w:right w:val="single" w:sz="4" w:space="0" w:color="auto"/>
            </w:tcBorders>
            <w:shd w:val="clear" w:color="000000" w:fill="FFFFFF"/>
            <w:hideMark/>
          </w:tcPr>
          <w:p w:rsidR="002B47B8" w:rsidRPr="002B47B8" w:rsidRDefault="002B47B8" w:rsidP="002B47B8">
            <w:pPr>
              <w:jc w:val="both"/>
              <w:rPr>
                <w:color w:val="000000"/>
                <w:sz w:val="24"/>
                <w:szCs w:val="24"/>
              </w:rPr>
            </w:pPr>
            <w:r w:rsidRPr="002B47B8">
              <w:rPr>
                <w:color w:val="000000"/>
                <w:sz w:val="24"/>
                <w:szCs w:val="24"/>
              </w:rPr>
              <w:t xml:space="preserve"> Субвенции бюджетам муниципальных районов на проведение Всероссийской переписи населения 2020 года</w:t>
            </w:r>
          </w:p>
        </w:tc>
        <w:tc>
          <w:tcPr>
            <w:tcW w:w="1404" w:type="dxa"/>
            <w:tcBorders>
              <w:top w:val="nil"/>
              <w:left w:val="nil"/>
              <w:bottom w:val="single" w:sz="4" w:space="0" w:color="auto"/>
              <w:right w:val="single" w:sz="4" w:space="0" w:color="auto"/>
            </w:tcBorders>
            <w:shd w:val="clear" w:color="000000" w:fill="FFFFFF"/>
            <w:vAlign w:val="center"/>
            <w:hideMark/>
          </w:tcPr>
          <w:p w:rsidR="002B47B8" w:rsidRPr="002B47B8" w:rsidRDefault="002B47B8" w:rsidP="002B47B8">
            <w:pPr>
              <w:jc w:val="right"/>
              <w:rPr>
                <w:color w:val="000000"/>
                <w:sz w:val="24"/>
                <w:szCs w:val="24"/>
              </w:rPr>
            </w:pPr>
            <w:r w:rsidRPr="002B47B8">
              <w:rPr>
                <w:color w:val="000000"/>
                <w:sz w:val="24"/>
                <w:szCs w:val="24"/>
              </w:rPr>
              <w:t xml:space="preserve">263,6 </w:t>
            </w:r>
          </w:p>
        </w:tc>
        <w:tc>
          <w:tcPr>
            <w:tcW w:w="1198" w:type="dxa"/>
            <w:tcBorders>
              <w:top w:val="nil"/>
              <w:left w:val="nil"/>
              <w:bottom w:val="single" w:sz="4" w:space="0" w:color="auto"/>
              <w:right w:val="single" w:sz="4" w:space="0" w:color="auto"/>
            </w:tcBorders>
            <w:shd w:val="clear" w:color="000000" w:fill="FFFFFF"/>
            <w:noWrap/>
            <w:vAlign w:val="center"/>
            <w:hideMark/>
          </w:tcPr>
          <w:p w:rsidR="002B47B8" w:rsidRPr="002B47B8" w:rsidRDefault="002B47B8" w:rsidP="002B47B8">
            <w:pPr>
              <w:jc w:val="right"/>
              <w:rPr>
                <w:color w:val="000000"/>
                <w:sz w:val="24"/>
                <w:szCs w:val="24"/>
              </w:rPr>
            </w:pPr>
            <w:r w:rsidRPr="002B47B8">
              <w:rPr>
                <w:color w:val="000000"/>
                <w:sz w:val="24"/>
                <w:szCs w:val="24"/>
              </w:rPr>
              <w:t>235,2</w:t>
            </w:r>
          </w:p>
        </w:tc>
        <w:tc>
          <w:tcPr>
            <w:tcW w:w="1236" w:type="dxa"/>
            <w:tcBorders>
              <w:top w:val="nil"/>
              <w:left w:val="nil"/>
              <w:bottom w:val="single" w:sz="4" w:space="0" w:color="auto"/>
              <w:right w:val="single" w:sz="4" w:space="0" w:color="auto"/>
            </w:tcBorders>
            <w:shd w:val="clear" w:color="auto" w:fill="auto"/>
            <w:noWrap/>
            <w:vAlign w:val="center"/>
            <w:hideMark/>
          </w:tcPr>
          <w:p w:rsidR="002B47B8" w:rsidRPr="002B47B8" w:rsidRDefault="002B47B8" w:rsidP="002B47B8">
            <w:pPr>
              <w:jc w:val="right"/>
              <w:rPr>
                <w:color w:val="000000"/>
                <w:sz w:val="24"/>
                <w:szCs w:val="24"/>
              </w:rPr>
            </w:pPr>
            <w:r w:rsidRPr="002B47B8">
              <w:rPr>
                <w:color w:val="000000"/>
                <w:sz w:val="24"/>
                <w:szCs w:val="24"/>
              </w:rPr>
              <w:t>89,2</w:t>
            </w:r>
          </w:p>
        </w:tc>
      </w:tr>
      <w:tr w:rsidR="002B47B8" w:rsidRPr="002B47B8" w:rsidTr="002B47B8">
        <w:trPr>
          <w:trHeight w:val="435"/>
        </w:trPr>
        <w:tc>
          <w:tcPr>
            <w:tcW w:w="2900" w:type="dxa"/>
            <w:tcBorders>
              <w:top w:val="nil"/>
              <w:left w:val="single" w:sz="4" w:space="0" w:color="auto"/>
              <w:bottom w:val="single" w:sz="4" w:space="0" w:color="auto"/>
              <w:right w:val="single" w:sz="4" w:space="0" w:color="auto"/>
            </w:tcBorders>
            <w:shd w:val="clear" w:color="000000" w:fill="FFFFFF"/>
            <w:hideMark/>
          </w:tcPr>
          <w:p w:rsidR="002B47B8" w:rsidRPr="002B47B8" w:rsidRDefault="002B47B8" w:rsidP="002B47B8">
            <w:pPr>
              <w:rPr>
                <w:b/>
                <w:bCs/>
                <w:color w:val="000000"/>
                <w:sz w:val="24"/>
                <w:szCs w:val="24"/>
              </w:rPr>
            </w:pPr>
            <w:r w:rsidRPr="002B47B8">
              <w:rPr>
                <w:b/>
                <w:bCs/>
                <w:color w:val="000000"/>
                <w:sz w:val="24"/>
                <w:szCs w:val="24"/>
              </w:rPr>
              <w:t>000 2 02 39999 00 0000 150</w:t>
            </w:r>
          </w:p>
        </w:tc>
        <w:tc>
          <w:tcPr>
            <w:tcW w:w="4902" w:type="dxa"/>
            <w:tcBorders>
              <w:top w:val="nil"/>
              <w:left w:val="nil"/>
              <w:bottom w:val="single" w:sz="4" w:space="0" w:color="auto"/>
              <w:right w:val="single" w:sz="4" w:space="0" w:color="auto"/>
            </w:tcBorders>
            <w:shd w:val="clear" w:color="000000" w:fill="FFFFFF"/>
            <w:hideMark/>
          </w:tcPr>
          <w:p w:rsidR="002B47B8" w:rsidRPr="002B47B8" w:rsidRDefault="002B47B8" w:rsidP="002B47B8">
            <w:pPr>
              <w:jc w:val="both"/>
              <w:rPr>
                <w:b/>
                <w:bCs/>
                <w:color w:val="000000"/>
                <w:sz w:val="24"/>
                <w:szCs w:val="24"/>
              </w:rPr>
            </w:pPr>
            <w:r w:rsidRPr="002B47B8">
              <w:rPr>
                <w:b/>
                <w:bCs/>
                <w:color w:val="000000"/>
                <w:sz w:val="24"/>
                <w:szCs w:val="24"/>
              </w:rPr>
              <w:t xml:space="preserve">Прочие субвенции </w:t>
            </w:r>
          </w:p>
        </w:tc>
        <w:tc>
          <w:tcPr>
            <w:tcW w:w="1404" w:type="dxa"/>
            <w:tcBorders>
              <w:top w:val="nil"/>
              <w:left w:val="nil"/>
              <w:bottom w:val="single" w:sz="4" w:space="0" w:color="auto"/>
              <w:right w:val="single" w:sz="4" w:space="0" w:color="auto"/>
            </w:tcBorders>
            <w:shd w:val="clear" w:color="000000" w:fill="FFFFFF"/>
            <w:vAlign w:val="center"/>
            <w:hideMark/>
          </w:tcPr>
          <w:p w:rsidR="002B47B8" w:rsidRPr="002B47B8" w:rsidRDefault="002B47B8" w:rsidP="002B47B8">
            <w:pPr>
              <w:jc w:val="right"/>
              <w:rPr>
                <w:b/>
                <w:bCs/>
                <w:color w:val="000000"/>
                <w:sz w:val="24"/>
                <w:szCs w:val="24"/>
              </w:rPr>
            </w:pPr>
            <w:r w:rsidRPr="002B47B8">
              <w:rPr>
                <w:b/>
                <w:bCs/>
                <w:color w:val="000000"/>
                <w:sz w:val="24"/>
                <w:szCs w:val="24"/>
              </w:rPr>
              <w:t xml:space="preserve">101 515,2 </w:t>
            </w:r>
          </w:p>
        </w:tc>
        <w:tc>
          <w:tcPr>
            <w:tcW w:w="1198" w:type="dxa"/>
            <w:tcBorders>
              <w:top w:val="nil"/>
              <w:left w:val="nil"/>
              <w:bottom w:val="single" w:sz="4" w:space="0" w:color="auto"/>
              <w:right w:val="single" w:sz="4" w:space="0" w:color="auto"/>
            </w:tcBorders>
            <w:shd w:val="clear" w:color="000000" w:fill="FFFFFF"/>
            <w:vAlign w:val="center"/>
            <w:hideMark/>
          </w:tcPr>
          <w:p w:rsidR="002B47B8" w:rsidRPr="002B47B8" w:rsidRDefault="002B47B8" w:rsidP="002B47B8">
            <w:pPr>
              <w:jc w:val="right"/>
              <w:rPr>
                <w:b/>
                <w:bCs/>
                <w:color w:val="000000"/>
                <w:sz w:val="24"/>
                <w:szCs w:val="24"/>
              </w:rPr>
            </w:pPr>
            <w:r w:rsidRPr="002B47B8">
              <w:rPr>
                <w:b/>
                <w:bCs/>
                <w:color w:val="000000"/>
                <w:sz w:val="24"/>
                <w:szCs w:val="24"/>
              </w:rPr>
              <w:t xml:space="preserve">101 515,2 </w:t>
            </w:r>
          </w:p>
        </w:tc>
        <w:tc>
          <w:tcPr>
            <w:tcW w:w="1236" w:type="dxa"/>
            <w:tcBorders>
              <w:top w:val="nil"/>
              <w:left w:val="nil"/>
              <w:bottom w:val="single" w:sz="4" w:space="0" w:color="auto"/>
              <w:right w:val="single" w:sz="4" w:space="0" w:color="auto"/>
            </w:tcBorders>
            <w:shd w:val="clear" w:color="auto" w:fill="auto"/>
            <w:noWrap/>
            <w:vAlign w:val="center"/>
            <w:hideMark/>
          </w:tcPr>
          <w:p w:rsidR="002B47B8" w:rsidRPr="002B47B8" w:rsidRDefault="002B47B8" w:rsidP="002B47B8">
            <w:pPr>
              <w:jc w:val="right"/>
              <w:rPr>
                <w:color w:val="000000"/>
                <w:sz w:val="24"/>
                <w:szCs w:val="24"/>
              </w:rPr>
            </w:pPr>
            <w:r w:rsidRPr="002B47B8">
              <w:rPr>
                <w:color w:val="000000"/>
                <w:sz w:val="24"/>
                <w:szCs w:val="24"/>
              </w:rPr>
              <w:t>100,0</w:t>
            </w:r>
          </w:p>
        </w:tc>
      </w:tr>
      <w:tr w:rsidR="002B47B8" w:rsidRPr="002B47B8" w:rsidTr="002B47B8">
        <w:trPr>
          <w:trHeight w:val="630"/>
        </w:trPr>
        <w:tc>
          <w:tcPr>
            <w:tcW w:w="2900" w:type="dxa"/>
            <w:tcBorders>
              <w:top w:val="nil"/>
              <w:left w:val="single" w:sz="4" w:space="0" w:color="auto"/>
              <w:bottom w:val="single" w:sz="4" w:space="0" w:color="auto"/>
              <w:right w:val="single" w:sz="4" w:space="0" w:color="auto"/>
            </w:tcBorders>
            <w:shd w:val="clear" w:color="000000" w:fill="FFFFFF"/>
            <w:hideMark/>
          </w:tcPr>
          <w:p w:rsidR="002B47B8" w:rsidRPr="002B47B8" w:rsidRDefault="002B47B8" w:rsidP="002B47B8">
            <w:pPr>
              <w:rPr>
                <w:color w:val="000000"/>
                <w:sz w:val="24"/>
                <w:szCs w:val="24"/>
              </w:rPr>
            </w:pPr>
            <w:r w:rsidRPr="002B47B8">
              <w:rPr>
                <w:color w:val="000000"/>
                <w:sz w:val="24"/>
                <w:szCs w:val="24"/>
              </w:rPr>
              <w:t>903 2 02 39999 05 0000 150</w:t>
            </w:r>
          </w:p>
        </w:tc>
        <w:tc>
          <w:tcPr>
            <w:tcW w:w="4902" w:type="dxa"/>
            <w:tcBorders>
              <w:top w:val="nil"/>
              <w:left w:val="nil"/>
              <w:bottom w:val="single" w:sz="4" w:space="0" w:color="auto"/>
              <w:right w:val="single" w:sz="4" w:space="0" w:color="auto"/>
            </w:tcBorders>
            <w:shd w:val="clear" w:color="000000" w:fill="FFFFFF"/>
            <w:hideMark/>
          </w:tcPr>
          <w:p w:rsidR="002B47B8" w:rsidRPr="002B47B8" w:rsidRDefault="002B47B8" w:rsidP="002B47B8">
            <w:pPr>
              <w:jc w:val="both"/>
              <w:rPr>
                <w:color w:val="000000"/>
                <w:sz w:val="24"/>
                <w:szCs w:val="24"/>
              </w:rPr>
            </w:pPr>
            <w:r w:rsidRPr="002B47B8">
              <w:rPr>
                <w:color w:val="000000"/>
                <w:sz w:val="24"/>
                <w:szCs w:val="24"/>
              </w:rPr>
              <w:t>Прочие субвенции бюджетам муниципальных районов</w:t>
            </w:r>
          </w:p>
        </w:tc>
        <w:tc>
          <w:tcPr>
            <w:tcW w:w="1404" w:type="dxa"/>
            <w:tcBorders>
              <w:top w:val="nil"/>
              <w:left w:val="nil"/>
              <w:bottom w:val="single" w:sz="4" w:space="0" w:color="auto"/>
              <w:right w:val="single" w:sz="4" w:space="0" w:color="auto"/>
            </w:tcBorders>
            <w:shd w:val="clear" w:color="000000" w:fill="FFFFFF"/>
            <w:vAlign w:val="center"/>
            <w:hideMark/>
          </w:tcPr>
          <w:p w:rsidR="002B47B8" w:rsidRPr="002B47B8" w:rsidRDefault="002B47B8" w:rsidP="002B47B8">
            <w:pPr>
              <w:jc w:val="right"/>
              <w:rPr>
                <w:color w:val="000000"/>
                <w:sz w:val="24"/>
                <w:szCs w:val="24"/>
              </w:rPr>
            </w:pPr>
            <w:r w:rsidRPr="002B47B8">
              <w:rPr>
                <w:color w:val="000000"/>
                <w:sz w:val="24"/>
                <w:szCs w:val="24"/>
              </w:rPr>
              <w:t xml:space="preserve">96 668,4 </w:t>
            </w:r>
          </w:p>
        </w:tc>
        <w:tc>
          <w:tcPr>
            <w:tcW w:w="1198" w:type="dxa"/>
            <w:tcBorders>
              <w:top w:val="nil"/>
              <w:left w:val="nil"/>
              <w:bottom w:val="single" w:sz="4" w:space="0" w:color="auto"/>
              <w:right w:val="single" w:sz="4" w:space="0" w:color="auto"/>
            </w:tcBorders>
            <w:shd w:val="clear" w:color="000000" w:fill="FFFFFF"/>
            <w:noWrap/>
            <w:vAlign w:val="center"/>
            <w:hideMark/>
          </w:tcPr>
          <w:p w:rsidR="002B47B8" w:rsidRPr="002B47B8" w:rsidRDefault="002B47B8" w:rsidP="002B47B8">
            <w:pPr>
              <w:jc w:val="right"/>
              <w:rPr>
                <w:color w:val="000000"/>
                <w:sz w:val="24"/>
                <w:szCs w:val="24"/>
              </w:rPr>
            </w:pPr>
            <w:r w:rsidRPr="002B47B8">
              <w:rPr>
                <w:color w:val="000000"/>
                <w:sz w:val="24"/>
                <w:szCs w:val="24"/>
              </w:rPr>
              <w:t>96 668,4</w:t>
            </w:r>
          </w:p>
        </w:tc>
        <w:tc>
          <w:tcPr>
            <w:tcW w:w="1236" w:type="dxa"/>
            <w:tcBorders>
              <w:top w:val="nil"/>
              <w:left w:val="nil"/>
              <w:bottom w:val="single" w:sz="4" w:space="0" w:color="auto"/>
              <w:right w:val="single" w:sz="4" w:space="0" w:color="auto"/>
            </w:tcBorders>
            <w:shd w:val="clear" w:color="auto" w:fill="auto"/>
            <w:noWrap/>
            <w:vAlign w:val="center"/>
            <w:hideMark/>
          </w:tcPr>
          <w:p w:rsidR="002B47B8" w:rsidRPr="002B47B8" w:rsidRDefault="002B47B8" w:rsidP="002B47B8">
            <w:pPr>
              <w:jc w:val="right"/>
              <w:rPr>
                <w:color w:val="000000"/>
                <w:sz w:val="24"/>
                <w:szCs w:val="24"/>
              </w:rPr>
            </w:pPr>
            <w:r w:rsidRPr="002B47B8">
              <w:rPr>
                <w:color w:val="000000"/>
                <w:sz w:val="24"/>
                <w:szCs w:val="24"/>
              </w:rPr>
              <w:t>100,0</w:t>
            </w:r>
          </w:p>
        </w:tc>
      </w:tr>
      <w:tr w:rsidR="002B47B8" w:rsidRPr="002B47B8" w:rsidTr="002B47B8">
        <w:trPr>
          <w:trHeight w:val="630"/>
        </w:trPr>
        <w:tc>
          <w:tcPr>
            <w:tcW w:w="2900" w:type="dxa"/>
            <w:tcBorders>
              <w:top w:val="nil"/>
              <w:left w:val="single" w:sz="4" w:space="0" w:color="auto"/>
              <w:bottom w:val="single" w:sz="4" w:space="0" w:color="auto"/>
              <w:right w:val="single" w:sz="4" w:space="0" w:color="auto"/>
            </w:tcBorders>
            <w:shd w:val="clear" w:color="000000" w:fill="FFFFFF"/>
            <w:hideMark/>
          </w:tcPr>
          <w:p w:rsidR="002B47B8" w:rsidRPr="002B47B8" w:rsidRDefault="002B47B8" w:rsidP="002B47B8">
            <w:pPr>
              <w:rPr>
                <w:color w:val="000000"/>
                <w:sz w:val="24"/>
                <w:szCs w:val="24"/>
              </w:rPr>
            </w:pPr>
            <w:r w:rsidRPr="002B47B8">
              <w:rPr>
                <w:color w:val="000000"/>
                <w:sz w:val="24"/>
                <w:szCs w:val="24"/>
              </w:rPr>
              <w:t>936 2 02 39999 05 0000 150</w:t>
            </w:r>
          </w:p>
        </w:tc>
        <w:tc>
          <w:tcPr>
            <w:tcW w:w="4902" w:type="dxa"/>
            <w:tcBorders>
              <w:top w:val="nil"/>
              <w:left w:val="nil"/>
              <w:bottom w:val="single" w:sz="4" w:space="0" w:color="auto"/>
              <w:right w:val="single" w:sz="4" w:space="0" w:color="auto"/>
            </w:tcBorders>
            <w:shd w:val="clear" w:color="000000" w:fill="FFFFFF"/>
            <w:hideMark/>
          </w:tcPr>
          <w:p w:rsidR="002B47B8" w:rsidRPr="002B47B8" w:rsidRDefault="002B47B8" w:rsidP="002B47B8">
            <w:pPr>
              <w:jc w:val="both"/>
              <w:rPr>
                <w:color w:val="000000"/>
                <w:sz w:val="24"/>
                <w:szCs w:val="24"/>
              </w:rPr>
            </w:pPr>
            <w:r w:rsidRPr="002B47B8">
              <w:rPr>
                <w:color w:val="000000"/>
                <w:sz w:val="24"/>
                <w:szCs w:val="24"/>
              </w:rPr>
              <w:t>Прочие субвенции бюджетам муниципальных районов</w:t>
            </w:r>
          </w:p>
        </w:tc>
        <w:tc>
          <w:tcPr>
            <w:tcW w:w="1404" w:type="dxa"/>
            <w:tcBorders>
              <w:top w:val="nil"/>
              <w:left w:val="nil"/>
              <w:bottom w:val="single" w:sz="4" w:space="0" w:color="auto"/>
              <w:right w:val="single" w:sz="4" w:space="0" w:color="auto"/>
            </w:tcBorders>
            <w:shd w:val="clear" w:color="000000" w:fill="FFFFFF"/>
            <w:vAlign w:val="center"/>
            <w:hideMark/>
          </w:tcPr>
          <w:p w:rsidR="002B47B8" w:rsidRPr="002B47B8" w:rsidRDefault="002B47B8" w:rsidP="002B47B8">
            <w:pPr>
              <w:jc w:val="right"/>
              <w:rPr>
                <w:color w:val="000000"/>
                <w:sz w:val="24"/>
                <w:szCs w:val="24"/>
              </w:rPr>
            </w:pPr>
            <w:r w:rsidRPr="002B47B8">
              <w:rPr>
                <w:color w:val="000000"/>
                <w:sz w:val="24"/>
                <w:szCs w:val="24"/>
              </w:rPr>
              <w:t xml:space="preserve">4 846,8 </w:t>
            </w:r>
          </w:p>
        </w:tc>
        <w:tc>
          <w:tcPr>
            <w:tcW w:w="1198" w:type="dxa"/>
            <w:tcBorders>
              <w:top w:val="nil"/>
              <w:left w:val="nil"/>
              <w:bottom w:val="single" w:sz="4" w:space="0" w:color="auto"/>
              <w:right w:val="single" w:sz="4" w:space="0" w:color="auto"/>
            </w:tcBorders>
            <w:shd w:val="clear" w:color="000000" w:fill="FFFFFF"/>
            <w:noWrap/>
            <w:vAlign w:val="center"/>
            <w:hideMark/>
          </w:tcPr>
          <w:p w:rsidR="002B47B8" w:rsidRPr="002B47B8" w:rsidRDefault="002B47B8" w:rsidP="002B47B8">
            <w:pPr>
              <w:jc w:val="right"/>
              <w:rPr>
                <w:color w:val="000000"/>
                <w:sz w:val="24"/>
                <w:szCs w:val="24"/>
              </w:rPr>
            </w:pPr>
            <w:r w:rsidRPr="002B47B8">
              <w:rPr>
                <w:color w:val="000000"/>
                <w:sz w:val="24"/>
                <w:szCs w:val="24"/>
              </w:rPr>
              <w:t>4 846,8</w:t>
            </w:r>
          </w:p>
        </w:tc>
        <w:tc>
          <w:tcPr>
            <w:tcW w:w="1236" w:type="dxa"/>
            <w:tcBorders>
              <w:top w:val="nil"/>
              <w:left w:val="nil"/>
              <w:bottom w:val="single" w:sz="4" w:space="0" w:color="auto"/>
              <w:right w:val="single" w:sz="4" w:space="0" w:color="auto"/>
            </w:tcBorders>
            <w:shd w:val="clear" w:color="auto" w:fill="auto"/>
            <w:noWrap/>
            <w:vAlign w:val="center"/>
            <w:hideMark/>
          </w:tcPr>
          <w:p w:rsidR="002B47B8" w:rsidRPr="002B47B8" w:rsidRDefault="002B47B8" w:rsidP="002B47B8">
            <w:pPr>
              <w:jc w:val="right"/>
              <w:rPr>
                <w:color w:val="000000"/>
                <w:sz w:val="24"/>
                <w:szCs w:val="24"/>
              </w:rPr>
            </w:pPr>
            <w:r w:rsidRPr="002B47B8">
              <w:rPr>
                <w:color w:val="000000"/>
                <w:sz w:val="24"/>
                <w:szCs w:val="24"/>
              </w:rPr>
              <w:t>100,0</w:t>
            </w:r>
          </w:p>
        </w:tc>
      </w:tr>
      <w:tr w:rsidR="002B47B8" w:rsidRPr="002B47B8" w:rsidTr="002B47B8">
        <w:trPr>
          <w:trHeight w:val="315"/>
        </w:trPr>
        <w:tc>
          <w:tcPr>
            <w:tcW w:w="2900" w:type="dxa"/>
            <w:tcBorders>
              <w:top w:val="nil"/>
              <w:left w:val="single" w:sz="4" w:space="0" w:color="auto"/>
              <w:bottom w:val="single" w:sz="4" w:space="0" w:color="auto"/>
              <w:right w:val="single" w:sz="4" w:space="0" w:color="auto"/>
            </w:tcBorders>
            <w:shd w:val="clear" w:color="000000" w:fill="FFFFFF"/>
            <w:hideMark/>
          </w:tcPr>
          <w:p w:rsidR="002B47B8" w:rsidRPr="002B47B8" w:rsidRDefault="002B47B8" w:rsidP="002B47B8">
            <w:pPr>
              <w:rPr>
                <w:b/>
                <w:bCs/>
                <w:color w:val="000000"/>
                <w:sz w:val="24"/>
                <w:szCs w:val="24"/>
              </w:rPr>
            </w:pPr>
            <w:r w:rsidRPr="002B47B8">
              <w:rPr>
                <w:b/>
                <w:bCs/>
                <w:color w:val="000000"/>
                <w:sz w:val="24"/>
                <w:szCs w:val="24"/>
              </w:rPr>
              <w:t>000 2 02 40000 00 0000 150</w:t>
            </w:r>
          </w:p>
        </w:tc>
        <w:tc>
          <w:tcPr>
            <w:tcW w:w="4902" w:type="dxa"/>
            <w:tcBorders>
              <w:top w:val="nil"/>
              <w:left w:val="nil"/>
              <w:bottom w:val="single" w:sz="4" w:space="0" w:color="auto"/>
              <w:right w:val="single" w:sz="4" w:space="0" w:color="auto"/>
            </w:tcBorders>
            <w:shd w:val="clear" w:color="000000" w:fill="FFFFFF"/>
            <w:hideMark/>
          </w:tcPr>
          <w:p w:rsidR="002B47B8" w:rsidRPr="002B47B8" w:rsidRDefault="002B47B8" w:rsidP="002B47B8">
            <w:pPr>
              <w:jc w:val="both"/>
              <w:rPr>
                <w:b/>
                <w:bCs/>
                <w:color w:val="000000"/>
                <w:sz w:val="24"/>
                <w:szCs w:val="24"/>
              </w:rPr>
            </w:pPr>
            <w:r w:rsidRPr="002B47B8">
              <w:rPr>
                <w:b/>
                <w:bCs/>
                <w:color w:val="000000"/>
                <w:sz w:val="24"/>
                <w:szCs w:val="24"/>
              </w:rPr>
              <w:t>Иные межбюджетные трансферты</w:t>
            </w:r>
          </w:p>
        </w:tc>
        <w:tc>
          <w:tcPr>
            <w:tcW w:w="1404" w:type="dxa"/>
            <w:tcBorders>
              <w:top w:val="nil"/>
              <w:left w:val="nil"/>
              <w:bottom w:val="single" w:sz="4" w:space="0" w:color="auto"/>
              <w:right w:val="single" w:sz="4" w:space="0" w:color="auto"/>
            </w:tcBorders>
            <w:shd w:val="clear" w:color="000000" w:fill="FFFFFF"/>
            <w:vAlign w:val="center"/>
            <w:hideMark/>
          </w:tcPr>
          <w:p w:rsidR="002B47B8" w:rsidRPr="002B47B8" w:rsidRDefault="002B47B8" w:rsidP="002B47B8">
            <w:pPr>
              <w:jc w:val="right"/>
              <w:rPr>
                <w:b/>
                <w:bCs/>
                <w:color w:val="000000"/>
                <w:sz w:val="24"/>
                <w:szCs w:val="24"/>
              </w:rPr>
            </w:pPr>
            <w:r w:rsidRPr="002B47B8">
              <w:rPr>
                <w:b/>
                <w:bCs/>
                <w:color w:val="000000"/>
                <w:sz w:val="24"/>
                <w:szCs w:val="24"/>
              </w:rPr>
              <w:t xml:space="preserve">8 170,8 </w:t>
            </w:r>
          </w:p>
        </w:tc>
        <w:tc>
          <w:tcPr>
            <w:tcW w:w="1198" w:type="dxa"/>
            <w:tcBorders>
              <w:top w:val="nil"/>
              <w:left w:val="nil"/>
              <w:bottom w:val="single" w:sz="4" w:space="0" w:color="auto"/>
              <w:right w:val="single" w:sz="4" w:space="0" w:color="auto"/>
            </w:tcBorders>
            <w:shd w:val="clear" w:color="000000" w:fill="FFFFFF"/>
            <w:vAlign w:val="center"/>
            <w:hideMark/>
          </w:tcPr>
          <w:p w:rsidR="002B47B8" w:rsidRPr="002B47B8" w:rsidRDefault="002B47B8" w:rsidP="002B47B8">
            <w:pPr>
              <w:jc w:val="right"/>
              <w:rPr>
                <w:b/>
                <w:bCs/>
                <w:color w:val="000000"/>
                <w:sz w:val="24"/>
                <w:szCs w:val="24"/>
              </w:rPr>
            </w:pPr>
            <w:r w:rsidRPr="002B47B8">
              <w:rPr>
                <w:b/>
                <w:bCs/>
                <w:color w:val="000000"/>
                <w:sz w:val="24"/>
                <w:szCs w:val="24"/>
              </w:rPr>
              <w:t xml:space="preserve">8 170,1 </w:t>
            </w:r>
          </w:p>
        </w:tc>
        <w:tc>
          <w:tcPr>
            <w:tcW w:w="1236" w:type="dxa"/>
            <w:tcBorders>
              <w:top w:val="nil"/>
              <w:left w:val="nil"/>
              <w:bottom w:val="single" w:sz="4" w:space="0" w:color="auto"/>
              <w:right w:val="single" w:sz="4" w:space="0" w:color="auto"/>
            </w:tcBorders>
            <w:shd w:val="clear" w:color="auto" w:fill="auto"/>
            <w:noWrap/>
            <w:vAlign w:val="center"/>
            <w:hideMark/>
          </w:tcPr>
          <w:p w:rsidR="002B47B8" w:rsidRPr="002B47B8" w:rsidRDefault="002B47B8" w:rsidP="002B47B8">
            <w:pPr>
              <w:jc w:val="right"/>
              <w:rPr>
                <w:b/>
                <w:bCs/>
                <w:color w:val="000000"/>
                <w:sz w:val="24"/>
                <w:szCs w:val="24"/>
              </w:rPr>
            </w:pPr>
            <w:r w:rsidRPr="002B47B8">
              <w:rPr>
                <w:b/>
                <w:bCs/>
                <w:color w:val="000000"/>
                <w:sz w:val="24"/>
                <w:szCs w:val="24"/>
              </w:rPr>
              <w:t>100,0</w:t>
            </w:r>
          </w:p>
        </w:tc>
      </w:tr>
      <w:tr w:rsidR="002B47B8" w:rsidRPr="002B47B8" w:rsidTr="002B47B8">
        <w:trPr>
          <w:trHeight w:val="1575"/>
        </w:trPr>
        <w:tc>
          <w:tcPr>
            <w:tcW w:w="2900" w:type="dxa"/>
            <w:tcBorders>
              <w:top w:val="nil"/>
              <w:left w:val="single" w:sz="4" w:space="0" w:color="auto"/>
              <w:bottom w:val="single" w:sz="4" w:space="0" w:color="auto"/>
              <w:right w:val="single" w:sz="4" w:space="0" w:color="auto"/>
            </w:tcBorders>
            <w:shd w:val="clear" w:color="000000" w:fill="FFFFFF"/>
            <w:hideMark/>
          </w:tcPr>
          <w:p w:rsidR="002B47B8" w:rsidRPr="002B47B8" w:rsidRDefault="002B47B8" w:rsidP="002B47B8">
            <w:pPr>
              <w:rPr>
                <w:color w:val="000000"/>
                <w:sz w:val="24"/>
                <w:szCs w:val="24"/>
              </w:rPr>
            </w:pPr>
            <w:r w:rsidRPr="002B47B8">
              <w:rPr>
                <w:color w:val="000000"/>
                <w:sz w:val="24"/>
                <w:szCs w:val="24"/>
              </w:rPr>
              <w:t>000 2 02 4530300 0000 000</w:t>
            </w:r>
          </w:p>
        </w:tc>
        <w:tc>
          <w:tcPr>
            <w:tcW w:w="4902" w:type="dxa"/>
            <w:tcBorders>
              <w:top w:val="nil"/>
              <w:left w:val="nil"/>
              <w:bottom w:val="single" w:sz="4" w:space="0" w:color="auto"/>
              <w:right w:val="single" w:sz="4" w:space="0" w:color="auto"/>
            </w:tcBorders>
            <w:shd w:val="clear" w:color="000000" w:fill="FFFFFF"/>
            <w:hideMark/>
          </w:tcPr>
          <w:p w:rsidR="002B47B8" w:rsidRPr="002B47B8" w:rsidRDefault="002B47B8" w:rsidP="002B47B8">
            <w:pPr>
              <w:jc w:val="both"/>
              <w:rPr>
                <w:color w:val="000000"/>
                <w:sz w:val="24"/>
                <w:szCs w:val="24"/>
              </w:rPr>
            </w:pPr>
            <w:r w:rsidRPr="002B47B8">
              <w:rPr>
                <w:color w:val="000000"/>
                <w:sz w:val="24"/>
                <w:szCs w:val="24"/>
              </w:rPr>
              <w:t>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04" w:type="dxa"/>
            <w:tcBorders>
              <w:top w:val="nil"/>
              <w:left w:val="nil"/>
              <w:bottom w:val="single" w:sz="4" w:space="0" w:color="auto"/>
              <w:right w:val="single" w:sz="4" w:space="0" w:color="auto"/>
            </w:tcBorders>
            <w:shd w:val="clear" w:color="000000" w:fill="FFFFFF"/>
            <w:vAlign w:val="center"/>
            <w:hideMark/>
          </w:tcPr>
          <w:p w:rsidR="002B47B8" w:rsidRPr="002B47B8" w:rsidRDefault="002B47B8" w:rsidP="002B47B8">
            <w:pPr>
              <w:jc w:val="right"/>
              <w:rPr>
                <w:color w:val="000000"/>
                <w:sz w:val="24"/>
                <w:szCs w:val="24"/>
              </w:rPr>
            </w:pPr>
            <w:r w:rsidRPr="002B47B8">
              <w:rPr>
                <w:color w:val="000000"/>
                <w:sz w:val="24"/>
                <w:szCs w:val="24"/>
              </w:rPr>
              <w:t xml:space="preserve">5 780,4 </w:t>
            </w:r>
          </w:p>
        </w:tc>
        <w:tc>
          <w:tcPr>
            <w:tcW w:w="1198" w:type="dxa"/>
            <w:tcBorders>
              <w:top w:val="nil"/>
              <w:left w:val="nil"/>
              <w:bottom w:val="single" w:sz="4" w:space="0" w:color="auto"/>
              <w:right w:val="single" w:sz="4" w:space="0" w:color="auto"/>
            </w:tcBorders>
            <w:shd w:val="clear" w:color="000000" w:fill="FFFFFF"/>
            <w:noWrap/>
            <w:vAlign w:val="center"/>
            <w:hideMark/>
          </w:tcPr>
          <w:p w:rsidR="002B47B8" w:rsidRPr="002B47B8" w:rsidRDefault="002B47B8" w:rsidP="002B47B8">
            <w:pPr>
              <w:jc w:val="right"/>
              <w:rPr>
                <w:color w:val="000000"/>
                <w:sz w:val="24"/>
                <w:szCs w:val="24"/>
              </w:rPr>
            </w:pPr>
            <w:r w:rsidRPr="002B47B8">
              <w:rPr>
                <w:color w:val="000000"/>
                <w:sz w:val="24"/>
                <w:szCs w:val="24"/>
              </w:rPr>
              <w:t>5 780,4</w:t>
            </w:r>
          </w:p>
        </w:tc>
        <w:tc>
          <w:tcPr>
            <w:tcW w:w="1236" w:type="dxa"/>
            <w:tcBorders>
              <w:top w:val="nil"/>
              <w:left w:val="nil"/>
              <w:bottom w:val="single" w:sz="4" w:space="0" w:color="auto"/>
              <w:right w:val="single" w:sz="4" w:space="0" w:color="auto"/>
            </w:tcBorders>
            <w:shd w:val="clear" w:color="auto" w:fill="auto"/>
            <w:noWrap/>
            <w:vAlign w:val="center"/>
            <w:hideMark/>
          </w:tcPr>
          <w:p w:rsidR="002B47B8" w:rsidRPr="002B47B8" w:rsidRDefault="002B47B8" w:rsidP="002B47B8">
            <w:pPr>
              <w:jc w:val="right"/>
              <w:rPr>
                <w:color w:val="000000"/>
                <w:sz w:val="24"/>
                <w:szCs w:val="24"/>
              </w:rPr>
            </w:pPr>
            <w:r w:rsidRPr="002B47B8">
              <w:rPr>
                <w:color w:val="000000"/>
                <w:sz w:val="24"/>
                <w:szCs w:val="24"/>
              </w:rPr>
              <w:t>100,0</w:t>
            </w:r>
          </w:p>
        </w:tc>
      </w:tr>
      <w:tr w:rsidR="002B47B8" w:rsidRPr="002B47B8" w:rsidTr="002B47B8">
        <w:trPr>
          <w:trHeight w:val="1935"/>
        </w:trPr>
        <w:tc>
          <w:tcPr>
            <w:tcW w:w="2900" w:type="dxa"/>
            <w:tcBorders>
              <w:top w:val="nil"/>
              <w:left w:val="single" w:sz="4" w:space="0" w:color="auto"/>
              <w:bottom w:val="single" w:sz="4" w:space="0" w:color="auto"/>
              <w:right w:val="single" w:sz="4" w:space="0" w:color="auto"/>
            </w:tcBorders>
            <w:shd w:val="clear" w:color="000000" w:fill="FFFFFF"/>
            <w:hideMark/>
          </w:tcPr>
          <w:p w:rsidR="002B47B8" w:rsidRPr="002B47B8" w:rsidRDefault="002B47B8" w:rsidP="002B47B8">
            <w:pPr>
              <w:rPr>
                <w:color w:val="000000"/>
                <w:sz w:val="24"/>
                <w:szCs w:val="24"/>
              </w:rPr>
            </w:pPr>
            <w:r w:rsidRPr="002B47B8">
              <w:rPr>
                <w:color w:val="000000"/>
                <w:sz w:val="24"/>
                <w:szCs w:val="24"/>
              </w:rPr>
              <w:lastRenderedPageBreak/>
              <w:t>903 2 02 4530305 0000 150</w:t>
            </w:r>
          </w:p>
        </w:tc>
        <w:tc>
          <w:tcPr>
            <w:tcW w:w="4902" w:type="dxa"/>
            <w:tcBorders>
              <w:top w:val="nil"/>
              <w:left w:val="nil"/>
              <w:bottom w:val="single" w:sz="4" w:space="0" w:color="auto"/>
              <w:right w:val="single" w:sz="4" w:space="0" w:color="auto"/>
            </w:tcBorders>
            <w:shd w:val="clear" w:color="000000" w:fill="FFFFFF"/>
            <w:hideMark/>
          </w:tcPr>
          <w:p w:rsidR="002B47B8" w:rsidRPr="002B47B8" w:rsidRDefault="002B47B8" w:rsidP="002B47B8">
            <w:pPr>
              <w:jc w:val="both"/>
              <w:rPr>
                <w:color w:val="000000"/>
                <w:sz w:val="24"/>
                <w:szCs w:val="24"/>
              </w:rPr>
            </w:pPr>
            <w:r w:rsidRPr="002B47B8">
              <w:rPr>
                <w:color w:val="000000"/>
                <w:sz w:val="24"/>
                <w:szCs w:val="24"/>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04" w:type="dxa"/>
            <w:tcBorders>
              <w:top w:val="nil"/>
              <w:left w:val="nil"/>
              <w:bottom w:val="single" w:sz="4" w:space="0" w:color="auto"/>
              <w:right w:val="single" w:sz="4" w:space="0" w:color="auto"/>
            </w:tcBorders>
            <w:shd w:val="clear" w:color="000000" w:fill="FFFFFF"/>
            <w:vAlign w:val="center"/>
            <w:hideMark/>
          </w:tcPr>
          <w:p w:rsidR="002B47B8" w:rsidRPr="002B47B8" w:rsidRDefault="002B47B8" w:rsidP="002B47B8">
            <w:pPr>
              <w:jc w:val="right"/>
              <w:rPr>
                <w:color w:val="000000"/>
                <w:sz w:val="24"/>
                <w:szCs w:val="24"/>
              </w:rPr>
            </w:pPr>
            <w:r w:rsidRPr="002B47B8">
              <w:rPr>
                <w:color w:val="000000"/>
                <w:sz w:val="24"/>
                <w:szCs w:val="24"/>
              </w:rPr>
              <w:t xml:space="preserve">5 780,4 </w:t>
            </w:r>
          </w:p>
        </w:tc>
        <w:tc>
          <w:tcPr>
            <w:tcW w:w="1198" w:type="dxa"/>
            <w:tcBorders>
              <w:top w:val="nil"/>
              <w:left w:val="nil"/>
              <w:bottom w:val="single" w:sz="4" w:space="0" w:color="auto"/>
              <w:right w:val="single" w:sz="4" w:space="0" w:color="auto"/>
            </w:tcBorders>
            <w:shd w:val="clear" w:color="000000" w:fill="FFFFFF"/>
            <w:noWrap/>
            <w:vAlign w:val="center"/>
            <w:hideMark/>
          </w:tcPr>
          <w:p w:rsidR="002B47B8" w:rsidRPr="002B47B8" w:rsidRDefault="002B47B8" w:rsidP="002B47B8">
            <w:pPr>
              <w:jc w:val="right"/>
              <w:rPr>
                <w:color w:val="000000"/>
                <w:sz w:val="24"/>
                <w:szCs w:val="24"/>
              </w:rPr>
            </w:pPr>
            <w:r w:rsidRPr="002B47B8">
              <w:rPr>
                <w:color w:val="000000"/>
                <w:sz w:val="24"/>
                <w:szCs w:val="24"/>
              </w:rPr>
              <w:t>5 780,4</w:t>
            </w:r>
          </w:p>
        </w:tc>
        <w:tc>
          <w:tcPr>
            <w:tcW w:w="1236" w:type="dxa"/>
            <w:tcBorders>
              <w:top w:val="nil"/>
              <w:left w:val="nil"/>
              <w:bottom w:val="single" w:sz="4" w:space="0" w:color="auto"/>
              <w:right w:val="single" w:sz="4" w:space="0" w:color="auto"/>
            </w:tcBorders>
            <w:shd w:val="clear" w:color="auto" w:fill="auto"/>
            <w:noWrap/>
            <w:vAlign w:val="center"/>
            <w:hideMark/>
          </w:tcPr>
          <w:p w:rsidR="002B47B8" w:rsidRPr="002B47B8" w:rsidRDefault="002B47B8" w:rsidP="002B47B8">
            <w:pPr>
              <w:jc w:val="right"/>
              <w:rPr>
                <w:color w:val="000000"/>
                <w:sz w:val="24"/>
                <w:szCs w:val="24"/>
              </w:rPr>
            </w:pPr>
            <w:r w:rsidRPr="002B47B8">
              <w:rPr>
                <w:color w:val="000000"/>
                <w:sz w:val="24"/>
                <w:szCs w:val="24"/>
              </w:rPr>
              <w:t>100,0</w:t>
            </w:r>
          </w:p>
        </w:tc>
      </w:tr>
      <w:tr w:rsidR="002B47B8" w:rsidRPr="002B47B8" w:rsidTr="002B47B8">
        <w:trPr>
          <w:trHeight w:val="645"/>
        </w:trPr>
        <w:tc>
          <w:tcPr>
            <w:tcW w:w="2900" w:type="dxa"/>
            <w:tcBorders>
              <w:top w:val="nil"/>
              <w:left w:val="single" w:sz="4" w:space="0" w:color="auto"/>
              <w:bottom w:val="single" w:sz="4" w:space="0" w:color="auto"/>
              <w:right w:val="single" w:sz="4" w:space="0" w:color="auto"/>
            </w:tcBorders>
            <w:shd w:val="clear" w:color="000000" w:fill="FFFFFF"/>
            <w:hideMark/>
          </w:tcPr>
          <w:p w:rsidR="002B47B8" w:rsidRPr="002B47B8" w:rsidRDefault="002B47B8" w:rsidP="002B47B8">
            <w:pPr>
              <w:rPr>
                <w:color w:val="000000"/>
                <w:sz w:val="24"/>
                <w:szCs w:val="24"/>
              </w:rPr>
            </w:pPr>
            <w:r w:rsidRPr="002B47B8">
              <w:rPr>
                <w:color w:val="000000"/>
                <w:sz w:val="24"/>
                <w:szCs w:val="24"/>
              </w:rPr>
              <w:t>000 2 02 49999 00 0000 150</w:t>
            </w:r>
          </w:p>
        </w:tc>
        <w:tc>
          <w:tcPr>
            <w:tcW w:w="4902" w:type="dxa"/>
            <w:tcBorders>
              <w:top w:val="nil"/>
              <w:left w:val="nil"/>
              <w:bottom w:val="single" w:sz="4" w:space="0" w:color="auto"/>
              <w:right w:val="single" w:sz="4" w:space="0" w:color="auto"/>
            </w:tcBorders>
            <w:shd w:val="clear" w:color="000000" w:fill="FFFFFF"/>
            <w:hideMark/>
          </w:tcPr>
          <w:p w:rsidR="002B47B8" w:rsidRPr="002B47B8" w:rsidRDefault="002B47B8" w:rsidP="002B47B8">
            <w:pPr>
              <w:jc w:val="both"/>
              <w:rPr>
                <w:color w:val="000000"/>
                <w:sz w:val="24"/>
                <w:szCs w:val="24"/>
              </w:rPr>
            </w:pPr>
            <w:r w:rsidRPr="002B47B8">
              <w:rPr>
                <w:color w:val="000000"/>
                <w:sz w:val="24"/>
                <w:szCs w:val="24"/>
              </w:rPr>
              <w:t>Прочие межбюджетные трансферты, передаваемые бюджетам</w:t>
            </w:r>
          </w:p>
        </w:tc>
        <w:tc>
          <w:tcPr>
            <w:tcW w:w="1404" w:type="dxa"/>
            <w:tcBorders>
              <w:top w:val="nil"/>
              <w:left w:val="nil"/>
              <w:bottom w:val="single" w:sz="4" w:space="0" w:color="auto"/>
              <w:right w:val="single" w:sz="4" w:space="0" w:color="auto"/>
            </w:tcBorders>
            <w:shd w:val="clear" w:color="000000" w:fill="FFFFFF"/>
            <w:vAlign w:val="center"/>
            <w:hideMark/>
          </w:tcPr>
          <w:p w:rsidR="002B47B8" w:rsidRPr="002B47B8" w:rsidRDefault="002B47B8" w:rsidP="002B47B8">
            <w:pPr>
              <w:jc w:val="right"/>
              <w:rPr>
                <w:color w:val="000000"/>
                <w:sz w:val="24"/>
                <w:szCs w:val="24"/>
              </w:rPr>
            </w:pPr>
            <w:r w:rsidRPr="002B47B8">
              <w:rPr>
                <w:color w:val="000000"/>
                <w:sz w:val="24"/>
                <w:szCs w:val="24"/>
              </w:rPr>
              <w:t xml:space="preserve">2 390,4 </w:t>
            </w:r>
          </w:p>
        </w:tc>
        <w:tc>
          <w:tcPr>
            <w:tcW w:w="1198" w:type="dxa"/>
            <w:tcBorders>
              <w:top w:val="nil"/>
              <w:left w:val="nil"/>
              <w:bottom w:val="single" w:sz="4" w:space="0" w:color="auto"/>
              <w:right w:val="single" w:sz="4" w:space="0" w:color="auto"/>
            </w:tcBorders>
            <w:shd w:val="clear" w:color="000000" w:fill="FFFFFF"/>
            <w:vAlign w:val="center"/>
            <w:hideMark/>
          </w:tcPr>
          <w:p w:rsidR="002B47B8" w:rsidRPr="002B47B8" w:rsidRDefault="002B47B8" w:rsidP="002B47B8">
            <w:pPr>
              <w:jc w:val="right"/>
              <w:rPr>
                <w:color w:val="000000"/>
                <w:sz w:val="24"/>
                <w:szCs w:val="24"/>
              </w:rPr>
            </w:pPr>
            <w:r w:rsidRPr="002B47B8">
              <w:rPr>
                <w:color w:val="000000"/>
                <w:sz w:val="24"/>
                <w:szCs w:val="24"/>
              </w:rPr>
              <w:t xml:space="preserve">2 389,7 </w:t>
            </w:r>
          </w:p>
        </w:tc>
        <w:tc>
          <w:tcPr>
            <w:tcW w:w="1236" w:type="dxa"/>
            <w:tcBorders>
              <w:top w:val="nil"/>
              <w:left w:val="nil"/>
              <w:bottom w:val="single" w:sz="4" w:space="0" w:color="auto"/>
              <w:right w:val="single" w:sz="4" w:space="0" w:color="auto"/>
            </w:tcBorders>
            <w:shd w:val="clear" w:color="auto" w:fill="auto"/>
            <w:noWrap/>
            <w:vAlign w:val="center"/>
            <w:hideMark/>
          </w:tcPr>
          <w:p w:rsidR="002B47B8" w:rsidRPr="002B47B8" w:rsidRDefault="002B47B8" w:rsidP="002B47B8">
            <w:pPr>
              <w:jc w:val="right"/>
              <w:rPr>
                <w:color w:val="000000"/>
                <w:sz w:val="24"/>
                <w:szCs w:val="24"/>
              </w:rPr>
            </w:pPr>
            <w:r w:rsidRPr="002B47B8">
              <w:rPr>
                <w:color w:val="000000"/>
                <w:sz w:val="24"/>
                <w:szCs w:val="24"/>
              </w:rPr>
              <w:t>100,0</w:t>
            </w:r>
          </w:p>
        </w:tc>
      </w:tr>
      <w:tr w:rsidR="002B47B8" w:rsidRPr="002B47B8" w:rsidTr="002B47B8">
        <w:trPr>
          <w:trHeight w:val="720"/>
        </w:trPr>
        <w:tc>
          <w:tcPr>
            <w:tcW w:w="2900" w:type="dxa"/>
            <w:tcBorders>
              <w:top w:val="nil"/>
              <w:left w:val="single" w:sz="4" w:space="0" w:color="auto"/>
              <w:bottom w:val="single" w:sz="4" w:space="0" w:color="auto"/>
              <w:right w:val="single" w:sz="4" w:space="0" w:color="auto"/>
            </w:tcBorders>
            <w:shd w:val="clear" w:color="000000" w:fill="FFFFFF"/>
            <w:hideMark/>
          </w:tcPr>
          <w:p w:rsidR="002B47B8" w:rsidRPr="002B47B8" w:rsidRDefault="002B47B8" w:rsidP="002B47B8">
            <w:pPr>
              <w:rPr>
                <w:color w:val="000000"/>
                <w:sz w:val="24"/>
                <w:szCs w:val="24"/>
              </w:rPr>
            </w:pPr>
            <w:r w:rsidRPr="002B47B8">
              <w:rPr>
                <w:color w:val="000000"/>
                <w:sz w:val="24"/>
                <w:szCs w:val="24"/>
              </w:rPr>
              <w:t>912 2 02 49999 05 0000 150</w:t>
            </w:r>
          </w:p>
        </w:tc>
        <w:tc>
          <w:tcPr>
            <w:tcW w:w="4902" w:type="dxa"/>
            <w:tcBorders>
              <w:top w:val="nil"/>
              <w:left w:val="nil"/>
              <w:bottom w:val="single" w:sz="4" w:space="0" w:color="auto"/>
              <w:right w:val="single" w:sz="4" w:space="0" w:color="auto"/>
            </w:tcBorders>
            <w:shd w:val="clear" w:color="000000" w:fill="FFFFFF"/>
            <w:hideMark/>
          </w:tcPr>
          <w:p w:rsidR="002B47B8" w:rsidRPr="002B47B8" w:rsidRDefault="002B47B8" w:rsidP="002B47B8">
            <w:pPr>
              <w:jc w:val="both"/>
              <w:rPr>
                <w:color w:val="000000"/>
                <w:sz w:val="24"/>
                <w:szCs w:val="24"/>
              </w:rPr>
            </w:pPr>
            <w:r w:rsidRPr="002B47B8">
              <w:rPr>
                <w:color w:val="000000"/>
                <w:sz w:val="24"/>
                <w:szCs w:val="24"/>
              </w:rPr>
              <w:t>Прочие межбюджетные трансферты, передаваемые бюджетам муниципальных районов</w:t>
            </w:r>
          </w:p>
        </w:tc>
        <w:tc>
          <w:tcPr>
            <w:tcW w:w="1404" w:type="dxa"/>
            <w:tcBorders>
              <w:top w:val="nil"/>
              <w:left w:val="nil"/>
              <w:bottom w:val="single" w:sz="4" w:space="0" w:color="auto"/>
              <w:right w:val="single" w:sz="4" w:space="0" w:color="auto"/>
            </w:tcBorders>
            <w:shd w:val="clear" w:color="000000" w:fill="FFFFFF"/>
            <w:vAlign w:val="center"/>
            <w:hideMark/>
          </w:tcPr>
          <w:p w:rsidR="002B47B8" w:rsidRPr="002B47B8" w:rsidRDefault="002B47B8" w:rsidP="002B47B8">
            <w:pPr>
              <w:jc w:val="right"/>
              <w:rPr>
                <w:color w:val="000000"/>
                <w:sz w:val="24"/>
                <w:szCs w:val="24"/>
              </w:rPr>
            </w:pPr>
            <w:r w:rsidRPr="002B47B8">
              <w:rPr>
                <w:color w:val="000000"/>
                <w:sz w:val="24"/>
                <w:szCs w:val="24"/>
              </w:rPr>
              <w:t xml:space="preserve">2 384,4 </w:t>
            </w:r>
          </w:p>
        </w:tc>
        <w:tc>
          <w:tcPr>
            <w:tcW w:w="1198" w:type="dxa"/>
            <w:tcBorders>
              <w:top w:val="nil"/>
              <w:left w:val="nil"/>
              <w:bottom w:val="single" w:sz="4" w:space="0" w:color="auto"/>
              <w:right w:val="single" w:sz="4" w:space="0" w:color="auto"/>
            </w:tcBorders>
            <w:shd w:val="clear" w:color="000000" w:fill="FFFFFF"/>
            <w:noWrap/>
            <w:vAlign w:val="center"/>
            <w:hideMark/>
          </w:tcPr>
          <w:p w:rsidR="002B47B8" w:rsidRPr="002B47B8" w:rsidRDefault="002B47B8" w:rsidP="002B47B8">
            <w:pPr>
              <w:jc w:val="right"/>
              <w:rPr>
                <w:color w:val="000000"/>
                <w:sz w:val="24"/>
                <w:szCs w:val="24"/>
              </w:rPr>
            </w:pPr>
            <w:r w:rsidRPr="002B47B8">
              <w:rPr>
                <w:color w:val="000000"/>
                <w:sz w:val="24"/>
                <w:szCs w:val="24"/>
              </w:rPr>
              <w:t>2 384,3</w:t>
            </w:r>
          </w:p>
        </w:tc>
        <w:tc>
          <w:tcPr>
            <w:tcW w:w="1236" w:type="dxa"/>
            <w:tcBorders>
              <w:top w:val="nil"/>
              <w:left w:val="nil"/>
              <w:bottom w:val="single" w:sz="4" w:space="0" w:color="auto"/>
              <w:right w:val="single" w:sz="4" w:space="0" w:color="auto"/>
            </w:tcBorders>
            <w:shd w:val="clear" w:color="auto" w:fill="auto"/>
            <w:noWrap/>
            <w:vAlign w:val="center"/>
            <w:hideMark/>
          </w:tcPr>
          <w:p w:rsidR="002B47B8" w:rsidRPr="002B47B8" w:rsidRDefault="002B47B8" w:rsidP="002B47B8">
            <w:pPr>
              <w:jc w:val="right"/>
              <w:rPr>
                <w:color w:val="000000"/>
                <w:sz w:val="24"/>
                <w:szCs w:val="24"/>
              </w:rPr>
            </w:pPr>
            <w:r w:rsidRPr="002B47B8">
              <w:rPr>
                <w:color w:val="000000"/>
                <w:sz w:val="24"/>
                <w:szCs w:val="24"/>
              </w:rPr>
              <w:t>100,0</w:t>
            </w:r>
          </w:p>
        </w:tc>
      </w:tr>
      <w:tr w:rsidR="002B47B8" w:rsidRPr="002B47B8" w:rsidTr="002B47B8">
        <w:trPr>
          <w:trHeight w:val="900"/>
        </w:trPr>
        <w:tc>
          <w:tcPr>
            <w:tcW w:w="2900" w:type="dxa"/>
            <w:tcBorders>
              <w:top w:val="nil"/>
              <w:left w:val="single" w:sz="4" w:space="0" w:color="auto"/>
              <w:bottom w:val="single" w:sz="4" w:space="0" w:color="auto"/>
              <w:right w:val="single" w:sz="4" w:space="0" w:color="auto"/>
            </w:tcBorders>
            <w:shd w:val="clear" w:color="000000" w:fill="FFFFFF"/>
            <w:hideMark/>
          </w:tcPr>
          <w:p w:rsidR="002B47B8" w:rsidRPr="002B47B8" w:rsidRDefault="002B47B8" w:rsidP="002B47B8">
            <w:pPr>
              <w:rPr>
                <w:color w:val="000000"/>
                <w:sz w:val="24"/>
                <w:szCs w:val="24"/>
              </w:rPr>
            </w:pPr>
            <w:r w:rsidRPr="002B47B8">
              <w:rPr>
                <w:color w:val="000000"/>
                <w:sz w:val="24"/>
                <w:szCs w:val="24"/>
              </w:rPr>
              <w:t>936 2 02 49999 05 0000 150</w:t>
            </w:r>
          </w:p>
        </w:tc>
        <w:tc>
          <w:tcPr>
            <w:tcW w:w="4902" w:type="dxa"/>
            <w:tcBorders>
              <w:top w:val="nil"/>
              <w:left w:val="nil"/>
              <w:bottom w:val="single" w:sz="4" w:space="0" w:color="auto"/>
              <w:right w:val="single" w:sz="4" w:space="0" w:color="auto"/>
            </w:tcBorders>
            <w:shd w:val="clear" w:color="000000" w:fill="FFFFFF"/>
            <w:hideMark/>
          </w:tcPr>
          <w:p w:rsidR="002B47B8" w:rsidRPr="002B47B8" w:rsidRDefault="002B47B8" w:rsidP="002B47B8">
            <w:pPr>
              <w:jc w:val="both"/>
              <w:rPr>
                <w:color w:val="000000"/>
                <w:sz w:val="24"/>
                <w:szCs w:val="24"/>
              </w:rPr>
            </w:pPr>
            <w:r w:rsidRPr="002B47B8">
              <w:rPr>
                <w:color w:val="000000"/>
                <w:sz w:val="24"/>
                <w:szCs w:val="24"/>
              </w:rPr>
              <w:t>Прочие межбюджетные трансферты, передаваемые бюджетам муниципальных районов</w:t>
            </w:r>
          </w:p>
        </w:tc>
        <w:tc>
          <w:tcPr>
            <w:tcW w:w="1404" w:type="dxa"/>
            <w:tcBorders>
              <w:top w:val="nil"/>
              <w:left w:val="nil"/>
              <w:bottom w:val="single" w:sz="4" w:space="0" w:color="auto"/>
              <w:right w:val="single" w:sz="4" w:space="0" w:color="auto"/>
            </w:tcBorders>
            <w:shd w:val="clear" w:color="000000" w:fill="FFFFFF"/>
            <w:vAlign w:val="center"/>
            <w:hideMark/>
          </w:tcPr>
          <w:p w:rsidR="002B47B8" w:rsidRPr="002B47B8" w:rsidRDefault="002B47B8" w:rsidP="002B47B8">
            <w:pPr>
              <w:jc w:val="right"/>
              <w:rPr>
                <w:color w:val="000000"/>
                <w:sz w:val="24"/>
                <w:szCs w:val="24"/>
              </w:rPr>
            </w:pPr>
            <w:r w:rsidRPr="002B47B8">
              <w:rPr>
                <w:color w:val="000000"/>
                <w:sz w:val="24"/>
                <w:szCs w:val="24"/>
              </w:rPr>
              <w:t xml:space="preserve">6,0 </w:t>
            </w:r>
          </w:p>
        </w:tc>
        <w:tc>
          <w:tcPr>
            <w:tcW w:w="1198" w:type="dxa"/>
            <w:tcBorders>
              <w:top w:val="nil"/>
              <w:left w:val="nil"/>
              <w:bottom w:val="single" w:sz="4" w:space="0" w:color="auto"/>
              <w:right w:val="single" w:sz="4" w:space="0" w:color="auto"/>
            </w:tcBorders>
            <w:shd w:val="clear" w:color="000000" w:fill="FFFFFF"/>
            <w:noWrap/>
            <w:vAlign w:val="center"/>
            <w:hideMark/>
          </w:tcPr>
          <w:p w:rsidR="002B47B8" w:rsidRPr="002B47B8" w:rsidRDefault="002B47B8" w:rsidP="002B47B8">
            <w:pPr>
              <w:jc w:val="right"/>
              <w:rPr>
                <w:color w:val="000000"/>
                <w:sz w:val="24"/>
                <w:szCs w:val="24"/>
              </w:rPr>
            </w:pPr>
            <w:r w:rsidRPr="002B47B8">
              <w:rPr>
                <w:color w:val="000000"/>
                <w:sz w:val="24"/>
                <w:szCs w:val="24"/>
              </w:rPr>
              <w:t>5,4</w:t>
            </w:r>
          </w:p>
        </w:tc>
        <w:tc>
          <w:tcPr>
            <w:tcW w:w="1236" w:type="dxa"/>
            <w:tcBorders>
              <w:top w:val="nil"/>
              <w:left w:val="nil"/>
              <w:bottom w:val="single" w:sz="4" w:space="0" w:color="auto"/>
              <w:right w:val="single" w:sz="4" w:space="0" w:color="auto"/>
            </w:tcBorders>
            <w:shd w:val="clear" w:color="auto" w:fill="auto"/>
            <w:noWrap/>
            <w:vAlign w:val="center"/>
            <w:hideMark/>
          </w:tcPr>
          <w:p w:rsidR="002B47B8" w:rsidRPr="002B47B8" w:rsidRDefault="002B47B8" w:rsidP="002B47B8">
            <w:pPr>
              <w:jc w:val="right"/>
              <w:rPr>
                <w:b/>
                <w:bCs/>
                <w:color w:val="000000"/>
                <w:sz w:val="24"/>
                <w:szCs w:val="24"/>
              </w:rPr>
            </w:pPr>
            <w:r w:rsidRPr="002B47B8">
              <w:rPr>
                <w:b/>
                <w:bCs/>
                <w:color w:val="000000"/>
                <w:sz w:val="24"/>
                <w:szCs w:val="24"/>
              </w:rPr>
              <w:t>90,0</w:t>
            </w:r>
          </w:p>
        </w:tc>
      </w:tr>
      <w:tr w:rsidR="002B47B8" w:rsidRPr="002B47B8" w:rsidTr="002B47B8">
        <w:trPr>
          <w:trHeight w:val="630"/>
        </w:trPr>
        <w:tc>
          <w:tcPr>
            <w:tcW w:w="2900" w:type="dxa"/>
            <w:tcBorders>
              <w:top w:val="nil"/>
              <w:left w:val="single" w:sz="4" w:space="0" w:color="auto"/>
              <w:bottom w:val="single" w:sz="4" w:space="0" w:color="auto"/>
              <w:right w:val="single" w:sz="4" w:space="0" w:color="auto"/>
            </w:tcBorders>
            <w:shd w:val="clear" w:color="000000" w:fill="FFFFFF"/>
            <w:hideMark/>
          </w:tcPr>
          <w:p w:rsidR="002B47B8" w:rsidRPr="002B47B8" w:rsidRDefault="002B47B8" w:rsidP="002B47B8">
            <w:pPr>
              <w:rPr>
                <w:b/>
                <w:bCs/>
                <w:color w:val="000000"/>
                <w:sz w:val="24"/>
                <w:szCs w:val="24"/>
              </w:rPr>
            </w:pPr>
            <w:r w:rsidRPr="002B47B8">
              <w:rPr>
                <w:b/>
                <w:bCs/>
                <w:color w:val="000000"/>
                <w:sz w:val="24"/>
                <w:szCs w:val="24"/>
              </w:rPr>
              <w:t>000 2 07  00000 00 0000 150</w:t>
            </w:r>
          </w:p>
        </w:tc>
        <w:tc>
          <w:tcPr>
            <w:tcW w:w="4902" w:type="dxa"/>
            <w:tcBorders>
              <w:top w:val="nil"/>
              <w:left w:val="nil"/>
              <w:bottom w:val="single" w:sz="4" w:space="0" w:color="auto"/>
              <w:right w:val="single" w:sz="4" w:space="0" w:color="auto"/>
            </w:tcBorders>
            <w:shd w:val="clear" w:color="000000" w:fill="FFFFFF"/>
            <w:hideMark/>
          </w:tcPr>
          <w:p w:rsidR="002B47B8" w:rsidRPr="002B47B8" w:rsidRDefault="002B47B8" w:rsidP="002B47B8">
            <w:pPr>
              <w:jc w:val="both"/>
              <w:rPr>
                <w:b/>
                <w:bCs/>
                <w:color w:val="000000"/>
                <w:sz w:val="24"/>
                <w:szCs w:val="24"/>
              </w:rPr>
            </w:pPr>
            <w:r w:rsidRPr="002B47B8">
              <w:rPr>
                <w:b/>
                <w:bCs/>
                <w:color w:val="000000"/>
                <w:sz w:val="24"/>
                <w:szCs w:val="24"/>
              </w:rPr>
              <w:t>ПРОЧИЕ БЕЗВОЗМЕЗДНЫЕ ПОСТУПЛНЕНИЯ</w:t>
            </w:r>
          </w:p>
        </w:tc>
        <w:tc>
          <w:tcPr>
            <w:tcW w:w="1404" w:type="dxa"/>
            <w:tcBorders>
              <w:top w:val="nil"/>
              <w:left w:val="nil"/>
              <w:bottom w:val="single" w:sz="4" w:space="0" w:color="auto"/>
              <w:right w:val="single" w:sz="4" w:space="0" w:color="auto"/>
            </w:tcBorders>
            <w:shd w:val="clear" w:color="000000" w:fill="FFFFFF"/>
            <w:vAlign w:val="center"/>
            <w:hideMark/>
          </w:tcPr>
          <w:p w:rsidR="002B47B8" w:rsidRPr="002B47B8" w:rsidRDefault="002B47B8" w:rsidP="002B47B8">
            <w:pPr>
              <w:jc w:val="right"/>
              <w:rPr>
                <w:b/>
                <w:bCs/>
                <w:color w:val="000000"/>
                <w:sz w:val="24"/>
                <w:szCs w:val="24"/>
              </w:rPr>
            </w:pPr>
            <w:r w:rsidRPr="002B47B8">
              <w:rPr>
                <w:b/>
                <w:bCs/>
                <w:color w:val="000000"/>
                <w:sz w:val="24"/>
                <w:szCs w:val="24"/>
              </w:rPr>
              <w:t xml:space="preserve">469,8 </w:t>
            </w:r>
          </w:p>
        </w:tc>
        <w:tc>
          <w:tcPr>
            <w:tcW w:w="1198" w:type="dxa"/>
            <w:tcBorders>
              <w:top w:val="nil"/>
              <w:left w:val="nil"/>
              <w:bottom w:val="single" w:sz="4" w:space="0" w:color="auto"/>
              <w:right w:val="single" w:sz="4" w:space="0" w:color="auto"/>
            </w:tcBorders>
            <w:shd w:val="clear" w:color="000000" w:fill="FFFFFF"/>
            <w:vAlign w:val="center"/>
            <w:hideMark/>
          </w:tcPr>
          <w:p w:rsidR="002B47B8" w:rsidRPr="002B47B8" w:rsidRDefault="002B47B8" w:rsidP="002B47B8">
            <w:pPr>
              <w:jc w:val="right"/>
              <w:rPr>
                <w:b/>
                <w:bCs/>
                <w:color w:val="000000"/>
                <w:sz w:val="24"/>
                <w:szCs w:val="24"/>
              </w:rPr>
            </w:pPr>
            <w:r w:rsidRPr="002B47B8">
              <w:rPr>
                <w:b/>
                <w:bCs/>
                <w:color w:val="000000"/>
                <w:sz w:val="24"/>
                <w:szCs w:val="24"/>
              </w:rPr>
              <w:t xml:space="preserve">420,6 </w:t>
            </w:r>
          </w:p>
        </w:tc>
        <w:tc>
          <w:tcPr>
            <w:tcW w:w="1236" w:type="dxa"/>
            <w:tcBorders>
              <w:top w:val="nil"/>
              <w:left w:val="nil"/>
              <w:bottom w:val="single" w:sz="4" w:space="0" w:color="auto"/>
              <w:right w:val="single" w:sz="4" w:space="0" w:color="auto"/>
            </w:tcBorders>
            <w:shd w:val="clear" w:color="auto" w:fill="auto"/>
            <w:noWrap/>
            <w:vAlign w:val="center"/>
            <w:hideMark/>
          </w:tcPr>
          <w:p w:rsidR="002B47B8" w:rsidRPr="002B47B8" w:rsidRDefault="002B47B8" w:rsidP="002B47B8">
            <w:pPr>
              <w:jc w:val="right"/>
              <w:rPr>
                <w:b/>
                <w:bCs/>
                <w:color w:val="000000"/>
                <w:sz w:val="24"/>
                <w:szCs w:val="24"/>
              </w:rPr>
            </w:pPr>
            <w:r w:rsidRPr="002B47B8">
              <w:rPr>
                <w:b/>
                <w:bCs/>
                <w:color w:val="000000"/>
                <w:sz w:val="24"/>
                <w:szCs w:val="24"/>
              </w:rPr>
              <w:t>89,5</w:t>
            </w:r>
          </w:p>
        </w:tc>
      </w:tr>
      <w:tr w:rsidR="002B47B8" w:rsidRPr="002B47B8" w:rsidTr="002B47B8">
        <w:trPr>
          <w:trHeight w:val="705"/>
        </w:trPr>
        <w:tc>
          <w:tcPr>
            <w:tcW w:w="2900" w:type="dxa"/>
            <w:tcBorders>
              <w:top w:val="nil"/>
              <w:left w:val="single" w:sz="4" w:space="0" w:color="auto"/>
              <w:bottom w:val="single" w:sz="4" w:space="0" w:color="auto"/>
              <w:right w:val="single" w:sz="4" w:space="0" w:color="auto"/>
            </w:tcBorders>
            <w:shd w:val="clear" w:color="000000" w:fill="FFFFFF"/>
            <w:hideMark/>
          </w:tcPr>
          <w:p w:rsidR="002B47B8" w:rsidRPr="002B47B8" w:rsidRDefault="002B47B8" w:rsidP="002B47B8">
            <w:pPr>
              <w:rPr>
                <w:color w:val="000000"/>
                <w:sz w:val="24"/>
                <w:szCs w:val="24"/>
              </w:rPr>
            </w:pPr>
            <w:r w:rsidRPr="002B47B8">
              <w:rPr>
                <w:color w:val="000000"/>
                <w:sz w:val="24"/>
                <w:szCs w:val="24"/>
              </w:rPr>
              <w:t>000 2 07  05000 05 0000 150</w:t>
            </w:r>
          </w:p>
        </w:tc>
        <w:tc>
          <w:tcPr>
            <w:tcW w:w="4902" w:type="dxa"/>
            <w:tcBorders>
              <w:top w:val="nil"/>
              <w:left w:val="nil"/>
              <w:bottom w:val="single" w:sz="4" w:space="0" w:color="auto"/>
              <w:right w:val="single" w:sz="4" w:space="0" w:color="auto"/>
            </w:tcBorders>
            <w:shd w:val="clear" w:color="000000" w:fill="FFFFFF"/>
            <w:hideMark/>
          </w:tcPr>
          <w:p w:rsidR="002B47B8" w:rsidRPr="002B47B8" w:rsidRDefault="002B47B8" w:rsidP="002B47B8">
            <w:pPr>
              <w:jc w:val="both"/>
              <w:rPr>
                <w:color w:val="000000"/>
                <w:sz w:val="24"/>
                <w:szCs w:val="24"/>
              </w:rPr>
            </w:pPr>
            <w:r w:rsidRPr="002B47B8">
              <w:rPr>
                <w:color w:val="000000"/>
                <w:sz w:val="24"/>
                <w:szCs w:val="24"/>
              </w:rPr>
              <w:t>Прочие безвозмездные поступления в бюджеты муниципальных районов</w:t>
            </w:r>
          </w:p>
        </w:tc>
        <w:tc>
          <w:tcPr>
            <w:tcW w:w="1404" w:type="dxa"/>
            <w:tcBorders>
              <w:top w:val="nil"/>
              <w:left w:val="nil"/>
              <w:bottom w:val="single" w:sz="4" w:space="0" w:color="auto"/>
              <w:right w:val="single" w:sz="4" w:space="0" w:color="auto"/>
            </w:tcBorders>
            <w:shd w:val="clear" w:color="000000" w:fill="FFFFFF"/>
            <w:vAlign w:val="center"/>
            <w:hideMark/>
          </w:tcPr>
          <w:p w:rsidR="002B47B8" w:rsidRPr="002B47B8" w:rsidRDefault="002B47B8" w:rsidP="002B47B8">
            <w:pPr>
              <w:jc w:val="right"/>
              <w:rPr>
                <w:color w:val="000000"/>
                <w:sz w:val="24"/>
                <w:szCs w:val="24"/>
              </w:rPr>
            </w:pPr>
            <w:r w:rsidRPr="002B47B8">
              <w:rPr>
                <w:color w:val="000000"/>
                <w:sz w:val="24"/>
                <w:szCs w:val="24"/>
              </w:rPr>
              <w:t xml:space="preserve">469,8 </w:t>
            </w:r>
          </w:p>
        </w:tc>
        <w:tc>
          <w:tcPr>
            <w:tcW w:w="1198" w:type="dxa"/>
            <w:tcBorders>
              <w:top w:val="nil"/>
              <w:left w:val="nil"/>
              <w:bottom w:val="single" w:sz="4" w:space="0" w:color="auto"/>
              <w:right w:val="single" w:sz="4" w:space="0" w:color="auto"/>
            </w:tcBorders>
            <w:shd w:val="clear" w:color="000000" w:fill="FFFFFF"/>
            <w:vAlign w:val="center"/>
            <w:hideMark/>
          </w:tcPr>
          <w:p w:rsidR="002B47B8" w:rsidRPr="002B47B8" w:rsidRDefault="002B47B8" w:rsidP="002B47B8">
            <w:pPr>
              <w:jc w:val="right"/>
              <w:rPr>
                <w:color w:val="000000"/>
                <w:sz w:val="24"/>
                <w:szCs w:val="24"/>
              </w:rPr>
            </w:pPr>
            <w:r w:rsidRPr="002B47B8">
              <w:rPr>
                <w:color w:val="000000"/>
                <w:sz w:val="24"/>
                <w:szCs w:val="24"/>
              </w:rPr>
              <w:t xml:space="preserve">420,6 </w:t>
            </w:r>
          </w:p>
        </w:tc>
        <w:tc>
          <w:tcPr>
            <w:tcW w:w="1236" w:type="dxa"/>
            <w:tcBorders>
              <w:top w:val="nil"/>
              <w:left w:val="nil"/>
              <w:bottom w:val="single" w:sz="4" w:space="0" w:color="auto"/>
              <w:right w:val="single" w:sz="4" w:space="0" w:color="auto"/>
            </w:tcBorders>
            <w:shd w:val="clear" w:color="auto" w:fill="auto"/>
            <w:noWrap/>
            <w:vAlign w:val="center"/>
            <w:hideMark/>
          </w:tcPr>
          <w:p w:rsidR="002B47B8" w:rsidRPr="002B47B8" w:rsidRDefault="002B47B8" w:rsidP="002B47B8">
            <w:pPr>
              <w:jc w:val="right"/>
              <w:rPr>
                <w:color w:val="000000"/>
                <w:sz w:val="24"/>
                <w:szCs w:val="24"/>
              </w:rPr>
            </w:pPr>
            <w:r w:rsidRPr="002B47B8">
              <w:rPr>
                <w:color w:val="000000"/>
                <w:sz w:val="24"/>
                <w:szCs w:val="24"/>
              </w:rPr>
              <w:t>89,5</w:t>
            </w:r>
          </w:p>
        </w:tc>
      </w:tr>
      <w:tr w:rsidR="002B47B8" w:rsidRPr="002B47B8" w:rsidTr="002B47B8">
        <w:trPr>
          <w:trHeight w:val="1890"/>
        </w:trPr>
        <w:tc>
          <w:tcPr>
            <w:tcW w:w="2900" w:type="dxa"/>
            <w:tcBorders>
              <w:top w:val="nil"/>
              <w:left w:val="single" w:sz="4" w:space="0" w:color="auto"/>
              <w:bottom w:val="nil"/>
              <w:right w:val="single" w:sz="4" w:space="0" w:color="auto"/>
            </w:tcBorders>
            <w:shd w:val="clear" w:color="000000" w:fill="FFFFFF"/>
            <w:hideMark/>
          </w:tcPr>
          <w:p w:rsidR="002B47B8" w:rsidRPr="002B47B8" w:rsidRDefault="002B47B8" w:rsidP="002B47B8">
            <w:pPr>
              <w:rPr>
                <w:color w:val="000000"/>
                <w:sz w:val="24"/>
                <w:szCs w:val="24"/>
              </w:rPr>
            </w:pPr>
            <w:r w:rsidRPr="002B47B8">
              <w:rPr>
                <w:color w:val="000000"/>
                <w:sz w:val="24"/>
                <w:szCs w:val="24"/>
              </w:rPr>
              <w:t>936 2 07 05010 05 0000 150</w:t>
            </w:r>
          </w:p>
        </w:tc>
        <w:tc>
          <w:tcPr>
            <w:tcW w:w="4902" w:type="dxa"/>
            <w:tcBorders>
              <w:top w:val="nil"/>
              <w:left w:val="nil"/>
              <w:bottom w:val="nil"/>
              <w:right w:val="single" w:sz="4" w:space="0" w:color="auto"/>
            </w:tcBorders>
            <w:shd w:val="clear" w:color="000000" w:fill="FFFFFF"/>
            <w:hideMark/>
          </w:tcPr>
          <w:p w:rsidR="002B47B8" w:rsidRPr="002B47B8" w:rsidRDefault="002B47B8" w:rsidP="002B47B8">
            <w:pPr>
              <w:rPr>
                <w:color w:val="000000"/>
                <w:sz w:val="24"/>
                <w:szCs w:val="24"/>
              </w:rPr>
            </w:pPr>
            <w:r w:rsidRPr="002B47B8">
              <w:rPr>
                <w:color w:val="000000"/>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c>
          <w:tcPr>
            <w:tcW w:w="1404" w:type="dxa"/>
            <w:tcBorders>
              <w:top w:val="nil"/>
              <w:left w:val="nil"/>
              <w:bottom w:val="single" w:sz="4" w:space="0" w:color="auto"/>
              <w:right w:val="single" w:sz="4" w:space="0" w:color="auto"/>
            </w:tcBorders>
            <w:shd w:val="clear" w:color="000000" w:fill="FFFFFF"/>
            <w:vAlign w:val="center"/>
            <w:hideMark/>
          </w:tcPr>
          <w:p w:rsidR="002B47B8" w:rsidRPr="002B47B8" w:rsidRDefault="002B47B8" w:rsidP="002B47B8">
            <w:pPr>
              <w:jc w:val="right"/>
              <w:rPr>
                <w:color w:val="000000"/>
                <w:sz w:val="24"/>
                <w:szCs w:val="24"/>
              </w:rPr>
            </w:pPr>
            <w:r w:rsidRPr="002B47B8">
              <w:rPr>
                <w:color w:val="000000"/>
                <w:sz w:val="24"/>
                <w:szCs w:val="24"/>
              </w:rPr>
              <w:t xml:space="preserve">341,6 </w:t>
            </w:r>
          </w:p>
        </w:tc>
        <w:tc>
          <w:tcPr>
            <w:tcW w:w="1198" w:type="dxa"/>
            <w:tcBorders>
              <w:top w:val="nil"/>
              <w:left w:val="nil"/>
              <w:bottom w:val="single" w:sz="4" w:space="0" w:color="auto"/>
              <w:right w:val="single" w:sz="4" w:space="0" w:color="auto"/>
            </w:tcBorders>
            <w:shd w:val="clear" w:color="000000" w:fill="FFFFFF"/>
            <w:noWrap/>
            <w:vAlign w:val="center"/>
            <w:hideMark/>
          </w:tcPr>
          <w:p w:rsidR="002B47B8" w:rsidRPr="002B47B8" w:rsidRDefault="002B47B8" w:rsidP="002B47B8">
            <w:pPr>
              <w:jc w:val="right"/>
              <w:rPr>
                <w:color w:val="000000"/>
                <w:sz w:val="24"/>
                <w:szCs w:val="24"/>
              </w:rPr>
            </w:pPr>
            <w:r w:rsidRPr="002B47B8">
              <w:rPr>
                <w:color w:val="000000"/>
                <w:sz w:val="24"/>
                <w:szCs w:val="24"/>
              </w:rPr>
              <w:t>0,0</w:t>
            </w:r>
          </w:p>
        </w:tc>
        <w:tc>
          <w:tcPr>
            <w:tcW w:w="1236" w:type="dxa"/>
            <w:tcBorders>
              <w:top w:val="nil"/>
              <w:left w:val="nil"/>
              <w:bottom w:val="single" w:sz="4" w:space="0" w:color="auto"/>
              <w:right w:val="single" w:sz="4" w:space="0" w:color="auto"/>
            </w:tcBorders>
            <w:shd w:val="clear" w:color="auto" w:fill="auto"/>
            <w:noWrap/>
            <w:vAlign w:val="center"/>
            <w:hideMark/>
          </w:tcPr>
          <w:p w:rsidR="002B47B8" w:rsidRPr="002B47B8" w:rsidRDefault="002B47B8" w:rsidP="002B47B8">
            <w:pPr>
              <w:jc w:val="right"/>
              <w:rPr>
                <w:color w:val="000000"/>
                <w:sz w:val="24"/>
                <w:szCs w:val="24"/>
              </w:rPr>
            </w:pPr>
            <w:r w:rsidRPr="002B47B8">
              <w:rPr>
                <w:color w:val="000000"/>
                <w:sz w:val="24"/>
                <w:szCs w:val="24"/>
              </w:rPr>
              <w:t>0,0</w:t>
            </w:r>
          </w:p>
        </w:tc>
      </w:tr>
      <w:tr w:rsidR="002B47B8" w:rsidRPr="002B47B8" w:rsidTr="002B47B8">
        <w:trPr>
          <w:trHeight w:val="705"/>
        </w:trPr>
        <w:tc>
          <w:tcPr>
            <w:tcW w:w="2900" w:type="dxa"/>
            <w:tcBorders>
              <w:top w:val="nil"/>
              <w:left w:val="single" w:sz="4" w:space="0" w:color="auto"/>
              <w:bottom w:val="single" w:sz="4" w:space="0" w:color="auto"/>
              <w:right w:val="single" w:sz="4" w:space="0" w:color="auto"/>
            </w:tcBorders>
            <w:shd w:val="clear" w:color="000000" w:fill="FFFFFF"/>
            <w:hideMark/>
          </w:tcPr>
          <w:p w:rsidR="002B47B8" w:rsidRPr="002B47B8" w:rsidRDefault="002B47B8" w:rsidP="002B47B8">
            <w:pPr>
              <w:rPr>
                <w:color w:val="000000"/>
                <w:sz w:val="24"/>
                <w:szCs w:val="24"/>
              </w:rPr>
            </w:pPr>
            <w:r w:rsidRPr="002B47B8">
              <w:rPr>
                <w:color w:val="000000"/>
                <w:sz w:val="24"/>
                <w:szCs w:val="24"/>
              </w:rPr>
              <w:t>936 2 07 05030 05 0000 150</w:t>
            </w:r>
          </w:p>
        </w:tc>
        <w:tc>
          <w:tcPr>
            <w:tcW w:w="4902" w:type="dxa"/>
            <w:tcBorders>
              <w:top w:val="nil"/>
              <w:left w:val="nil"/>
              <w:bottom w:val="single" w:sz="4" w:space="0" w:color="auto"/>
              <w:right w:val="single" w:sz="4" w:space="0" w:color="auto"/>
            </w:tcBorders>
            <w:shd w:val="clear" w:color="000000" w:fill="FFFFFF"/>
            <w:hideMark/>
          </w:tcPr>
          <w:p w:rsidR="002B47B8" w:rsidRPr="002B47B8" w:rsidRDefault="002B47B8" w:rsidP="002B47B8">
            <w:pPr>
              <w:rPr>
                <w:color w:val="000000"/>
                <w:sz w:val="24"/>
                <w:szCs w:val="24"/>
              </w:rPr>
            </w:pPr>
            <w:r w:rsidRPr="002B47B8">
              <w:rPr>
                <w:color w:val="000000"/>
                <w:sz w:val="24"/>
                <w:szCs w:val="24"/>
              </w:rPr>
              <w:t>Прочие безвозмездные поступления в бюджеты муниципальных районов</w:t>
            </w:r>
          </w:p>
        </w:tc>
        <w:tc>
          <w:tcPr>
            <w:tcW w:w="1404" w:type="dxa"/>
            <w:tcBorders>
              <w:top w:val="nil"/>
              <w:left w:val="nil"/>
              <w:bottom w:val="single" w:sz="4" w:space="0" w:color="auto"/>
              <w:right w:val="single" w:sz="4" w:space="0" w:color="auto"/>
            </w:tcBorders>
            <w:shd w:val="clear" w:color="000000" w:fill="FFFFFF"/>
            <w:vAlign w:val="center"/>
            <w:hideMark/>
          </w:tcPr>
          <w:p w:rsidR="002B47B8" w:rsidRPr="002B47B8" w:rsidRDefault="002B47B8" w:rsidP="002B47B8">
            <w:pPr>
              <w:jc w:val="right"/>
              <w:rPr>
                <w:color w:val="000000"/>
                <w:sz w:val="24"/>
                <w:szCs w:val="24"/>
              </w:rPr>
            </w:pPr>
            <w:r w:rsidRPr="002B47B8">
              <w:rPr>
                <w:color w:val="000000"/>
                <w:sz w:val="24"/>
                <w:szCs w:val="24"/>
              </w:rPr>
              <w:t xml:space="preserve">128,2 </w:t>
            </w:r>
          </w:p>
        </w:tc>
        <w:tc>
          <w:tcPr>
            <w:tcW w:w="1198" w:type="dxa"/>
            <w:tcBorders>
              <w:top w:val="nil"/>
              <w:left w:val="nil"/>
              <w:bottom w:val="single" w:sz="4" w:space="0" w:color="auto"/>
              <w:right w:val="single" w:sz="4" w:space="0" w:color="auto"/>
            </w:tcBorders>
            <w:shd w:val="clear" w:color="000000" w:fill="FFFFFF"/>
            <w:noWrap/>
            <w:vAlign w:val="center"/>
            <w:hideMark/>
          </w:tcPr>
          <w:p w:rsidR="002B47B8" w:rsidRPr="002B47B8" w:rsidRDefault="002B47B8" w:rsidP="002B47B8">
            <w:pPr>
              <w:jc w:val="right"/>
              <w:rPr>
                <w:color w:val="000000"/>
                <w:sz w:val="24"/>
                <w:szCs w:val="24"/>
              </w:rPr>
            </w:pPr>
            <w:r w:rsidRPr="002B47B8">
              <w:rPr>
                <w:color w:val="000000"/>
                <w:sz w:val="24"/>
                <w:szCs w:val="24"/>
              </w:rPr>
              <w:t>420,6</w:t>
            </w:r>
          </w:p>
        </w:tc>
        <w:tc>
          <w:tcPr>
            <w:tcW w:w="1236" w:type="dxa"/>
            <w:tcBorders>
              <w:top w:val="nil"/>
              <w:left w:val="nil"/>
              <w:bottom w:val="single" w:sz="4" w:space="0" w:color="auto"/>
              <w:right w:val="single" w:sz="4" w:space="0" w:color="auto"/>
            </w:tcBorders>
            <w:shd w:val="clear" w:color="auto" w:fill="auto"/>
            <w:noWrap/>
            <w:vAlign w:val="center"/>
            <w:hideMark/>
          </w:tcPr>
          <w:p w:rsidR="002B47B8" w:rsidRPr="002B47B8" w:rsidRDefault="002B47B8" w:rsidP="002B47B8">
            <w:pPr>
              <w:jc w:val="right"/>
              <w:rPr>
                <w:color w:val="000000"/>
                <w:sz w:val="24"/>
                <w:szCs w:val="24"/>
              </w:rPr>
            </w:pPr>
            <w:r w:rsidRPr="002B47B8">
              <w:rPr>
                <w:color w:val="000000"/>
                <w:sz w:val="24"/>
                <w:szCs w:val="24"/>
              </w:rPr>
              <w:t>328,1</w:t>
            </w:r>
          </w:p>
        </w:tc>
      </w:tr>
      <w:tr w:rsidR="002B47B8" w:rsidRPr="002B47B8" w:rsidTr="002B47B8">
        <w:trPr>
          <w:trHeight w:val="315"/>
        </w:trPr>
        <w:tc>
          <w:tcPr>
            <w:tcW w:w="2900" w:type="dxa"/>
            <w:tcBorders>
              <w:top w:val="nil"/>
              <w:left w:val="single" w:sz="4" w:space="0" w:color="auto"/>
              <w:bottom w:val="single" w:sz="4" w:space="0" w:color="auto"/>
              <w:right w:val="single" w:sz="4" w:space="0" w:color="auto"/>
            </w:tcBorders>
            <w:shd w:val="clear" w:color="000000" w:fill="FFFFFF"/>
            <w:hideMark/>
          </w:tcPr>
          <w:p w:rsidR="002B47B8" w:rsidRPr="002B47B8" w:rsidRDefault="002B47B8" w:rsidP="002B47B8">
            <w:pPr>
              <w:rPr>
                <w:color w:val="000000"/>
                <w:sz w:val="24"/>
                <w:szCs w:val="24"/>
              </w:rPr>
            </w:pPr>
            <w:r w:rsidRPr="002B47B8">
              <w:rPr>
                <w:color w:val="000000"/>
                <w:sz w:val="24"/>
                <w:szCs w:val="24"/>
              </w:rPr>
              <w:t> </w:t>
            </w:r>
          </w:p>
        </w:tc>
        <w:tc>
          <w:tcPr>
            <w:tcW w:w="4902" w:type="dxa"/>
            <w:tcBorders>
              <w:top w:val="nil"/>
              <w:left w:val="nil"/>
              <w:bottom w:val="single" w:sz="4" w:space="0" w:color="auto"/>
              <w:right w:val="single" w:sz="4" w:space="0" w:color="auto"/>
            </w:tcBorders>
            <w:shd w:val="clear" w:color="000000" w:fill="FFFFFF"/>
            <w:vAlign w:val="center"/>
            <w:hideMark/>
          </w:tcPr>
          <w:p w:rsidR="002B47B8" w:rsidRPr="002B47B8" w:rsidRDefault="002B47B8" w:rsidP="002B47B8">
            <w:pPr>
              <w:rPr>
                <w:b/>
                <w:bCs/>
                <w:color w:val="000000"/>
                <w:sz w:val="24"/>
                <w:szCs w:val="24"/>
              </w:rPr>
            </w:pPr>
            <w:r w:rsidRPr="002B47B8">
              <w:rPr>
                <w:b/>
                <w:bCs/>
                <w:color w:val="000000"/>
                <w:sz w:val="24"/>
                <w:szCs w:val="24"/>
              </w:rPr>
              <w:t>ВСЕГО ДОХОДОВ</w:t>
            </w:r>
          </w:p>
        </w:tc>
        <w:tc>
          <w:tcPr>
            <w:tcW w:w="1404" w:type="dxa"/>
            <w:tcBorders>
              <w:top w:val="nil"/>
              <w:left w:val="nil"/>
              <w:bottom w:val="single" w:sz="4" w:space="0" w:color="auto"/>
              <w:right w:val="single" w:sz="4" w:space="0" w:color="auto"/>
            </w:tcBorders>
            <w:shd w:val="clear" w:color="auto" w:fill="auto"/>
            <w:vAlign w:val="center"/>
            <w:hideMark/>
          </w:tcPr>
          <w:p w:rsidR="002B47B8" w:rsidRPr="002B47B8" w:rsidRDefault="002B47B8" w:rsidP="002B47B8">
            <w:pPr>
              <w:jc w:val="right"/>
              <w:rPr>
                <w:b/>
                <w:bCs/>
                <w:color w:val="000000"/>
                <w:sz w:val="24"/>
                <w:szCs w:val="24"/>
              </w:rPr>
            </w:pPr>
            <w:r w:rsidRPr="002B47B8">
              <w:rPr>
                <w:b/>
                <w:bCs/>
                <w:color w:val="000000"/>
                <w:sz w:val="24"/>
                <w:szCs w:val="24"/>
              </w:rPr>
              <w:t xml:space="preserve">404 199,0 </w:t>
            </w:r>
          </w:p>
        </w:tc>
        <w:tc>
          <w:tcPr>
            <w:tcW w:w="1198" w:type="dxa"/>
            <w:tcBorders>
              <w:top w:val="nil"/>
              <w:left w:val="nil"/>
              <w:bottom w:val="single" w:sz="4" w:space="0" w:color="auto"/>
              <w:right w:val="single" w:sz="4" w:space="0" w:color="auto"/>
            </w:tcBorders>
            <w:shd w:val="clear" w:color="000000" w:fill="FFFFFF"/>
            <w:vAlign w:val="center"/>
            <w:hideMark/>
          </w:tcPr>
          <w:p w:rsidR="002B47B8" w:rsidRPr="002B47B8" w:rsidRDefault="002B47B8" w:rsidP="002B47B8">
            <w:pPr>
              <w:jc w:val="right"/>
              <w:rPr>
                <w:b/>
                <w:bCs/>
                <w:color w:val="000000"/>
                <w:sz w:val="24"/>
                <w:szCs w:val="24"/>
              </w:rPr>
            </w:pPr>
            <w:r w:rsidRPr="002B47B8">
              <w:rPr>
                <w:b/>
                <w:bCs/>
                <w:color w:val="000000"/>
                <w:sz w:val="24"/>
                <w:szCs w:val="24"/>
              </w:rPr>
              <w:t xml:space="preserve">399 920,5 </w:t>
            </w:r>
          </w:p>
        </w:tc>
        <w:tc>
          <w:tcPr>
            <w:tcW w:w="1236" w:type="dxa"/>
            <w:tcBorders>
              <w:top w:val="nil"/>
              <w:left w:val="nil"/>
              <w:bottom w:val="single" w:sz="4" w:space="0" w:color="auto"/>
              <w:right w:val="single" w:sz="4" w:space="0" w:color="auto"/>
            </w:tcBorders>
            <w:shd w:val="clear" w:color="auto" w:fill="auto"/>
            <w:noWrap/>
            <w:vAlign w:val="center"/>
            <w:hideMark/>
          </w:tcPr>
          <w:p w:rsidR="002B47B8" w:rsidRPr="002B47B8" w:rsidRDefault="002B47B8" w:rsidP="002B47B8">
            <w:pPr>
              <w:jc w:val="right"/>
              <w:rPr>
                <w:b/>
                <w:bCs/>
                <w:color w:val="000000"/>
                <w:sz w:val="24"/>
                <w:szCs w:val="24"/>
              </w:rPr>
            </w:pPr>
            <w:r w:rsidRPr="002B47B8">
              <w:rPr>
                <w:b/>
                <w:bCs/>
                <w:color w:val="000000"/>
                <w:sz w:val="24"/>
                <w:szCs w:val="24"/>
              </w:rPr>
              <w:t>98,9</w:t>
            </w:r>
          </w:p>
        </w:tc>
      </w:tr>
    </w:tbl>
    <w:p w:rsidR="002B47B8" w:rsidRDefault="002B47B8">
      <w:pPr>
        <w:spacing w:after="200" w:line="276" w:lineRule="auto"/>
        <w:rPr>
          <w:sz w:val="28"/>
          <w:szCs w:val="28"/>
        </w:rPr>
      </w:pPr>
      <w:r>
        <w:rPr>
          <w:sz w:val="28"/>
          <w:szCs w:val="28"/>
        </w:rPr>
        <w:br w:type="page"/>
      </w:r>
    </w:p>
    <w:tbl>
      <w:tblPr>
        <w:tblW w:w="15072" w:type="dxa"/>
        <w:tblInd w:w="93" w:type="dxa"/>
        <w:tblLayout w:type="fixed"/>
        <w:tblLook w:val="04A0"/>
      </w:tblPr>
      <w:tblGrid>
        <w:gridCol w:w="1149"/>
        <w:gridCol w:w="1680"/>
        <w:gridCol w:w="1039"/>
        <w:gridCol w:w="1234"/>
        <w:gridCol w:w="5686"/>
        <w:gridCol w:w="1514"/>
        <w:gridCol w:w="1348"/>
        <w:gridCol w:w="1422"/>
      </w:tblGrid>
      <w:tr w:rsidR="002B303E" w:rsidRPr="002B303E" w:rsidTr="002B303E">
        <w:trPr>
          <w:trHeight w:val="322"/>
        </w:trPr>
        <w:tc>
          <w:tcPr>
            <w:tcW w:w="15072" w:type="dxa"/>
            <w:gridSpan w:val="8"/>
            <w:vMerge w:val="restart"/>
            <w:tcBorders>
              <w:top w:val="nil"/>
              <w:left w:val="nil"/>
              <w:bottom w:val="nil"/>
              <w:right w:val="nil"/>
            </w:tcBorders>
            <w:shd w:val="clear" w:color="auto" w:fill="auto"/>
            <w:vAlign w:val="center"/>
            <w:hideMark/>
          </w:tcPr>
          <w:p w:rsidR="002B303E" w:rsidRPr="002B303E" w:rsidRDefault="002B303E" w:rsidP="002B303E">
            <w:pPr>
              <w:ind w:left="8554"/>
              <w:jc w:val="both"/>
              <w:rPr>
                <w:bCs/>
                <w:sz w:val="28"/>
                <w:szCs w:val="28"/>
              </w:rPr>
            </w:pPr>
            <w:r w:rsidRPr="002B303E">
              <w:rPr>
                <w:bCs/>
                <w:sz w:val="28"/>
                <w:szCs w:val="28"/>
              </w:rPr>
              <w:lastRenderedPageBreak/>
              <w:t>Приложение № 2</w:t>
            </w:r>
          </w:p>
          <w:p w:rsidR="002B303E" w:rsidRPr="002B303E" w:rsidRDefault="002B303E" w:rsidP="002B303E">
            <w:pPr>
              <w:ind w:left="8554"/>
              <w:jc w:val="both"/>
              <w:rPr>
                <w:bCs/>
                <w:sz w:val="28"/>
                <w:szCs w:val="28"/>
              </w:rPr>
            </w:pPr>
            <w:r>
              <w:rPr>
                <w:bCs/>
                <w:sz w:val="28"/>
                <w:szCs w:val="28"/>
              </w:rPr>
              <w:t>к</w:t>
            </w:r>
            <w:r w:rsidRPr="002B303E">
              <w:rPr>
                <w:bCs/>
                <w:sz w:val="28"/>
                <w:szCs w:val="28"/>
              </w:rPr>
              <w:t xml:space="preserve"> решению Куменской</w:t>
            </w:r>
          </w:p>
          <w:p w:rsidR="002B303E" w:rsidRPr="002B303E" w:rsidRDefault="002B303E" w:rsidP="002B303E">
            <w:pPr>
              <w:ind w:left="8554"/>
              <w:jc w:val="both"/>
              <w:rPr>
                <w:bCs/>
                <w:sz w:val="28"/>
                <w:szCs w:val="28"/>
              </w:rPr>
            </w:pPr>
            <w:r>
              <w:rPr>
                <w:bCs/>
                <w:sz w:val="28"/>
                <w:szCs w:val="28"/>
              </w:rPr>
              <w:t>р</w:t>
            </w:r>
            <w:r w:rsidRPr="002B303E">
              <w:rPr>
                <w:bCs/>
                <w:sz w:val="28"/>
                <w:szCs w:val="28"/>
              </w:rPr>
              <w:t xml:space="preserve">айонной Думы </w:t>
            </w:r>
          </w:p>
          <w:p w:rsidR="002B303E" w:rsidRPr="002B303E" w:rsidRDefault="002B303E" w:rsidP="002B303E">
            <w:pPr>
              <w:ind w:left="8554"/>
              <w:jc w:val="both"/>
              <w:rPr>
                <w:bCs/>
                <w:sz w:val="28"/>
                <w:szCs w:val="28"/>
              </w:rPr>
            </w:pPr>
            <w:r>
              <w:rPr>
                <w:bCs/>
                <w:sz w:val="28"/>
                <w:szCs w:val="28"/>
              </w:rPr>
              <w:t>о</w:t>
            </w:r>
            <w:r w:rsidRPr="002B303E">
              <w:rPr>
                <w:bCs/>
                <w:sz w:val="28"/>
                <w:szCs w:val="28"/>
              </w:rPr>
              <w:t>т</w:t>
            </w:r>
            <w:r w:rsidR="002F5BEA">
              <w:rPr>
                <w:bCs/>
                <w:sz w:val="28"/>
                <w:szCs w:val="28"/>
              </w:rPr>
              <w:t xml:space="preserve"> 26.04.2022 </w:t>
            </w:r>
            <w:r w:rsidRPr="002B303E">
              <w:rPr>
                <w:bCs/>
                <w:sz w:val="28"/>
                <w:szCs w:val="28"/>
              </w:rPr>
              <w:t>№</w:t>
            </w:r>
            <w:r w:rsidR="002F5BEA">
              <w:rPr>
                <w:bCs/>
                <w:sz w:val="28"/>
                <w:szCs w:val="28"/>
              </w:rPr>
              <w:t xml:space="preserve"> 8/54</w:t>
            </w:r>
          </w:p>
          <w:p w:rsidR="002B303E" w:rsidRDefault="002B303E" w:rsidP="002B303E">
            <w:pPr>
              <w:jc w:val="center"/>
              <w:rPr>
                <w:b/>
                <w:bCs/>
                <w:sz w:val="28"/>
                <w:szCs w:val="28"/>
              </w:rPr>
            </w:pPr>
          </w:p>
          <w:p w:rsidR="002B303E" w:rsidRPr="002B303E" w:rsidRDefault="002B303E" w:rsidP="002B303E">
            <w:pPr>
              <w:jc w:val="center"/>
              <w:rPr>
                <w:b/>
                <w:bCs/>
                <w:sz w:val="28"/>
                <w:szCs w:val="28"/>
              </w:rPr>
            </w:pPr>
            <w:r w:rsidRPr="002B303E">
              <w:rPr>
                <w:b/>
                <w:bCs/>
                <w:sz w:val="28"/>
                <w:szCs w:val="28"/>
              </w:rPr>
              <w:t>Доходы районного бюджета  по кодам видов доходов, подвидов доходов  классификации операций  сектора государственного управления, относящихся к доходам бюджета</w:t>
            </w:r>
          </w:p>
        </w:tc>
      </w:tr>
      <w:tr w:rsidR="002B303E" w:rsidRPr="002B303E" w:rsidTr="002B303E">
        <w:trPr>
          <w:trHeight w:val="630"/>
        </w:trPr>
        <w:tc>
          <w:tcPr>
            <w:tcW w:w="15072" w:type="dxa"/>
            <w:gridSpan w:val="8"/>
            <w:vMerge/>
            <w:tcBorders>
              <w:top w:val="nil"/>
              <w:left w:val="nil"/>
              <w:bottom w:val="nil"/>
              <w:right w:val="nil"/>
            </w:tcBorders>
            <w:vAlign w:val="center"/>
            <w:hideMark/>
          </w:tcPr>
          <w:p w:rsidR="002B303E" w:rsidRPr="002B303E" w:rsidRDefault="002B303E" w:rsidP="002B303E">
            <w:pPr>
              <w:rPr>
                <w:b/>
                <w:bCs/>
                <w:sz w:val="28"/>
                <w:szCs w:val="28"/>
              </w:rPr>
            </w:pPr>
          </w:p>
        </w:tc>
      </w:tr>
      <w:tr w:rsidR="002B303E" w:rsidRPr="002B303E" w:rsidTr="002B303E">
        <w:trPr>
          <w:trHeight w:val="322"/>
        </w:trPr>
        <w:tc>
          <w:tcPr>
            <w:tcW w:w="15072" w:type="dxa"/>
            <w:gridSpan w:val="8"/>
            <w:vMerge/>
            <w:tcBorders>
              <w:top w:val="nil"/>
              <w:left w:val="nil"/>
              <w:bottom w:val="nil"/>
              <w:right w:val="nil"/>
            </w:tcBorders>
            <w:vAlign w:val="center"/>
            <w:hideMark/>
          </w:tcPr>
          <w:p w:rsidR="002B303E" w:rsidRPr="002B303E" w:rsidRDefault="002B303E" w:rsidP="002B303E">
            <w:pPr>
              <w:rPr>
                <w:b/>
                <w:bCs/>
                <w:sz w:val="28"/>
                <w:szCs w:val="28"/>
              </w:rPr>
            </w:pPr>
          </w:p>
        </w:tc>
      </w:tr>
      <w:tr w:rsidR="002B303E" w:rsidRPr="002B303E" w:rsidTr="002B303E">
        <w:trPr>
          <w:trHeight w:val="315"/>
        </w:trPr>
        <w:tc>
          <w:tcPr>
            <w:tcW w:w="1149" w:type="dxa"/>
            <w:tcBorders>
              <w:top w:val="nil"/>
              <w:left w:val="nil"/>
              <w:bottom w:val="nil"/>
              <w:right w:val="nil"/>
            </w:tcBorders>
            <w:shd w:val="clear" w:color="auto" w:fill="auto"/>
            <w:noWrap/>
            <w:vAlign w:val="bottom"/>
            <w:hideMark/>
          </w:tcPr>
          <w:p w:rsidR="002B303E" w:rsidRPr="002B303E" w:rsidRDefault="002B303E" w:rsidP="002B303E">
            <w:pPr>
              <w:rPr>
                <w:rFonts w:ascii="Arial CYR" w:hAnsi="Arial CYR" w:cs="Arial CYR"/>
              </w:rPr>
            </w:pPr>
          </w:p>
        </w:tc>
        <w:tc>
          <w:tcPr>
            <w:tcW w:w="1680" w:type="dxa"/>
            <w:tcBorders>
              <w:top w:val="nil"/>
              <w:left w:val="nil"/>
              <w:bottom w:val="nil"/>
              <w:right w:val="nil"/>
            </w:tcBorders>
            <w:shd w:val="clear" w:color="auto" w:fill="auto"/>
            <w:noWrap/>
            <w:vAlign w:val="bottom"/>
            <w:hideMark/>
          </w:tcPr>
          <w:p w:rsidR="002B303E" w:rsidRPr="002B303E" w:rsidRDefault="002B303E" w:rsidP="002B303E">
            <w:pPr>
              <w:rPr>
                <w:rFonts w:ascii="Arial CYR" w:hAnsi="Arial CYR" w:cs="Arial CYR"/>
                <w:b/>
                <w:bCs/>
                <w:sz w:val="24"/>
                <w:szCs w:val="24"/>
              </w:rPr>
            </w:pPr>
          </w:p>
        </w:tc>
        <w:tc>
          <w:tcPr>
            <w:tcW w:w="1039" w:type="dxa"/>
            <w:tcBorders>
              <w:top w:val="nil"/>
              <w:left w:val="nil"/>
              <w:bottom w:val="nil"/>
              <w:right w:val="nil"/>
            </w:tcBorders>
            <w:shd w:val="clear" w:color="auto" w:fill="auto"/>
            <w:noWrap/>
            <w:vAlign w:val="bottom"/>
            <w:hideMark/>
          </w:tcPr>
          <w:p w:rsidR="002B303E" w:rsidRPr="002B303E" w:rsidRDefault="002B303E" w:rsidP="002B303E">
            <w:pPr>
              <w:rPr>
                <w:rFonts w:ascii="Arial CYR" w:hAnsi="Arial CYR" w:cs="Arial CYR"/>
                <w:b/>
                <w:bCs/>
                <w:sz w:val="24"/>
                <w:szCs w:val="24"/>
              </w:rPr>
            </w:pPr>
          </w:p>
        </w:tc>
        <w:tc>
          <w:tcPr>
            <w:tcW w:w="1234" w:type="dxa"/>
            <w:tcBorders>
              <w:top w:val="nil"/>
              <w:left w:val="nil"/>
              <w:bottom w:val="nil"/>
              <w:right w:val="nil"/>
            </w:tcBorders>
            <w:shd w:val="clear" w:color="auto" w:fill="auto"/>
            <w:noWrap/>
            <w:vAlign w:val="bottom"/>
            <w:hideMark/>
          </w:tcPr>
          <w:p w:rsidR="002B303E" w:rsidRPr="002B303E" w:rsidRDefault="002B303E" w:rsidP="002B303E">
            <w:pPr>
              <w:rPr>
                <w:rFonts w:ascii="Arial CYR" w:hAnsi="Arial CYR" w:cs="Arial CYR"/>
                <w:b/>
                <w:bCs/>
                <w:sz w:val="24"/>
                <w:szCs w:val="24"/>
              </w:rPr>
            </w:pPr>
          </w:p>
        </w:tc>
        <w:tc>
          <w:tcPr>
            <w:tcW w:w="5686" w:type="dxa"/>
            <w:tcBorders>
              <w:top w:val="nil"/>
              <w:left w:val="nil"/>
              <w:bottom w:val="nil"/>
              <w:right w:val="nil"/>
            </w:tcBorders>
            <w:shd w:val="clear" w:color="auto" w:fill="auto"/>
            <w:noWrap/>
            <w:vAlign w:val="bottom"/>
            <w:hideMark/>
          </w:tcPr>
          <w:p w:rsidR="002B303E" w:rsidRPr="002B303E" w:rsidRDefault="002B303E" w:rsidP="002B303E">
            <w:pPr>
              <w:rPr>
                <w:rFonts w:ascii="Arial CYR" w:hAnsi="Arial CYR" w:cs="Arial CYR"/>
                <w:b/>
                <w:bCs/>
                <w:sz w:val="24"/>
                <w:szCs w:val="24"/>
              </w:rPr>
            </w:pPr>
          </w:p>
        </w:tc>
        <w:tc>
          <w:tcPr>
            <w:tcW w:w="1514" w:type="dxa"/>
            <w:tcBorders>
              <w:top w:val="nil"/>
              <w:left w:val="nil"/>
              <w:bottom w:val="nil"/>
              <w:right w:val="nil"/>
            </w:tcBorders>
            <w:shd w:val="clear" w:color="auto" w:fill="auto"/>
            <w:noWrap/>
            <w:vAlign w:val="bottom"/>
            <w:hideMark/>
          </w:tcPr>
          <w:p w:rsidR="002B303E" w:rsidRPr="002B303E" w:rsidRDefault="002B303E" w:rsidP="002B303E">
            <w:pPr>
              <w:rPr>
                <w:rFonts w:ascii="Arial CYR" w:hAnsi="Arial CYR" w:cs="Arial CYR"/>
              </w:rPr>
            </w:pPr>
          </w:p>
        </w:tc>
        <w:tc>
          <w:tcPr>
            <w:tcW w:w="1348" w:type="dxa"/>
            <w:tcBorders>
              <w:top w:val="nil"/>
              <w:left w:val="nil"/>
              <w:bottom w:val="nil"/>
              <w:right w:val="nil"/>
            </w:tcBorders>
            <w:shd w:val="clear" w:color="auto" w:fill="auto"/>
            <w:noWrap/>
            <w:vAlign w:val="bottom"/>
            <w:hideMark/>
          </w:tcPr>
          <w:p w:rsidR="002B303E" w:rsidRPr="002B303E" w:rsidRDefault="002B303E" w:rsidP="002B303E">
            <w:pPr>
              <w:rPr>
                <w:rFonts w:ascii="Arial CYR" w:hAnsi="Arial CYR" w:cs="Arial CYR"/>
              </w:rPr>
            </w:pPr>
          </w:p>
        </w:tc>
        <w:tc>
          <w:tcPr>
            <w:tcW w:w="1422" w:type="dxa"/>
            <w:tcBorders>
              <w:top w:val="nil"/>
              <w:left w:val="nil"/>
              <w:bottom w:val="nil"/>
              <w:right w:val="nil"/>
            </w:tcBorders>
            <w:shd w:val="clear" w:color="auto" w:fill="auto"/>
            <w:noWrap/>
            <w:vAlign w:val="bottom"/>
            <w:hideMark/>
          </w:tcPr>
          <w:p w:rsidR="002B303E" w:rsidRPr="002B303E" w:rsidRDefault="002B303E" w:rsidP="002B303E">
            <w:pPr>
              <w:rPr>
                <w:rFonts w:ascii="Arial CYR" w:hAnsi="Arial CYR" w:cs="Arial CYR"/>
              </w:rPr>
            </w:pPr>
          </w:p>
        </w:tc>
      </w:tr>
      <w:tr w:rsidR="002B303E" w:rsidRPr="002B303E" w:rsidTr="002B303E">
        <w:trPr>
          <w:trHeight w:val="2205"/>
        </w:trPr>
        <w:tc>
          <w:tcPr>
            <w:tcW w:w="1149" w:type="dxa"/>
            <w:tcBorders>
              <w:top w:val="single" w:sz="4" w:space="0" w:color="auto"/>
              <w:left w:val="single" w:sz="4" w:space="0" w:color="auto"/>
              <w:bottom w:val="single" w:sz="4" w:space="0" w:color="auto"/>
              <w:right w:val="single" w:sz="4" w:space="0" w:color="auto"/>
            </w:tcBorders>
            <w:shd w:val="clear" w:color="000000" w:fill="FFFFFF"/>
            <w:hideMark/>
          </w:tcPr>
          <w:p w:rsidR="002B303E" w:rsidRPr="002B303E" w:rsidRDefault="002B303E" w:rsidP="002B303E">
            <w:pPr>
              <w:jc w:val="center"/>
              <w:rPr>
                <w:sz w:val="24"/>
                <w:szCs w:val="24"/>
              </w:rPr>
            </w:pPr>
            <w:r w:rsidRPr="002B303E">
              <w:rPr>
                <w:sz w:val="24"/>
                <w:szCs w:val="24"/>
              </w:rPr>
              <w:t>Администратор</w:t>
            </w:r>
          </w:p>
        </w:tc>
        <w:tc>
          <w:tcPr>
            <w:tcW w:w="1680" w:type="dxa"/>
            <w:tcBorders>
              <w:top w:val="single" w:sz="4" w:space="0" w:color="auto"/>
              <w:left w:val="nil"/>
              <w:bottom w:val="single" w:sz="4" w:space="0" w:color="auto"/>
              <w:right w:val="single" w:sz="4" w:space="0" w:color="auto"/>
            </w:tcBorders>
            <w:shd w:val="clear" w:color="000000" w:fill="FFFFFF"/>
            <w:hideMark/>
          </w:tcPr>
          <w:p w:rsidR="002B303E" w:rsidRPr="002B303E" w:rsidRDefault="002B303E" w:rsidP="002B303E">
            <w:pPr>
              <w:jc w:val="center"/>
              <w:rPr>
                <w:sz w:val="24"/>
                <w:szCs w:val="24"/>
              </w:rPr>
            </w:pPr>
            <w:r w:rsidRPr="002B303E">
              <w:rPr>
                <w:sz w:val="24"/>
                <w:szCs w:val="24"/>
              </w:rPr>
              <w:t>Вид доходов</w:t>
            </w:r>
          </w:p>
        </w:tc>
        <w:tc>
          <w:tcPr>
            <w:tcW w:w="1039" w:type="dxa"/>
            <w:tcBorders>
              <w:top w:val="single" w:sz="4" w:space="0" w:color="auto"/>
              <w:left w:val="nil"/>
              <w:bottom w:val="single" w:sz="4" w:space="0" w:color="auto"/>
              <w:right w:val="single" w:sz="4" w:space="0" w:color="auto"/>
            </w:tcBorders>
            <w:shd w:val="clear" w:color="000000" w:fill="FFFFFF"/>
            <w:hideMark/>
          </w:tcPr>
          <w:p w:rsidR="002B303E" w:rsidRPr="002B303E" w:rsidRDefault="002B303E" w:rsidP="002B303E">
            <w:pPr>
              <w:jc w:val="center"/>
              <w:rPr>
                <w:sz w:val="24"/>
                <w:szCs w:val="24"/>
              </w:rPr>
            </w:pPr>
            <w:r w:rsidRPr="002B303E">
              <w:rPr>
                <w:sz w:val="24"/>
                <w:szCs w:val="24"/>
              </w:rPr>
              <w:t>Программа</w:t>
            </w:r>
          </w:p>
        </w:tc>
        <w:tc>
          <w:tcPr>
            <w:tcW w:w="1234" w:type="dxa"/>
            <w:tcBorders>
              <w:top w:val="single" w:sz="4" w:space="0" w:color="auto"/>
              <w:left w:val="nil"/>
              <w:bottom w:val="single" w:sz="4" w:space="0" w:color="auto"/>
              <w:right w:val="single" w:sz="4" w:space="0" w:color="auto"/>
            </w:tcBorders>
            <w:shd w:val="clear" w:color="000000" w:fill="FFFFFF"/>
            <w:hideMark/>
          </w:tcPr>
          <w:p w:rsidR="002B303E" w:rsidRPr="002B303E" w:rsidRDefault="002B303E" w:rsidP="002B303E">
            <w:pPr>
              <w:jc w:val="center"/>
              <w:rPr>
                <w:sz w:val="24"/>
                <w:szCs w:val="24"/>
              </w:rPr>
            </w:pPr>
            <w:r w:rsidRPr="002B303E">
              <w:rPr>
                <w:sz w:val="24"/>
                <w:szCs w:val="24"/>
              </w:rPr>
              <w:t>Операции сектора государственного управления</w:t>
            </w:r>
          </w:p>
        </w:tc>
        <w:tc>
          <w:tcPr>
            <w:tcW w:w="5686" w:type="dxa"/>
            <w:tcBorders>
              <w:top w:val="single" w:sz="4" w:space="0" w:color="auto"/>
              <w:left w:val="nil"/>
              <w:bottom w:val="single" w:sz="4" w:space="0" w:color="auto"/>
              <w:right w:val="single" w:sz="4" w:space="0" w:color="auto"/>
            </w:tcBorders>
            <w:shd w:val="clear" w:color="000000" w:fill="FFFFFF"/>
            <w:hideMark/>
          </w:tcPr>
          <w:p w:rsidR="002B303E" w:rsidRPr="002B303E" w:rsidRDefault="002B303E" w:rsidP="002B303E">
            <w:pPr>
              <w:jc w:val="center"/>
              <w:rPr>
                <w:sz w:val="24"/>
                <w:szCs w:val="24"/>
              </w:rPr>
            </w:pPr>
            <w:r w:rsidRPr="002B303E">
              <w:rPr>
                <w:sz w:val="24"/>
                <w:szCs w:val="24"/>
              </w:rPr>
              <w:t>Наименование налога (сбора)</w:t>
            </w:r>
          </w:p>
        </w:tc>
        <w:tc>
          <w:tcPr>
            <w:tcW w:w="1514" w:type="dxa"/>
            <w:tcBorders>
              <w:top w:val="single" w:sz="4" w:space="0" w:color="auto"/>
              <w:left w:val="nil"/>
              <w:bottom w:val="single" w:sz="4" w:space="0" w:color="auto"/>
              <w:right w:val="single" w:sz="4" w:space="0" w:color="auto"/>
            </w:tcBorders>
            <w:shd w:val="clear" w:color="000000" w:fill="FFFFFF"/>
            <w:hideMark/>
          </w:tcPr>
          <w:p w:rsidR="002B303E" w:rsidRPr="002B303E" w:rsidRDefault="002B303E" w:rsidP="002B303E">
            <w:pPr>
              <w:jc w:val="center"/>
              <w:rPr>
                <w:sz w:val="24"/>
                <w:szCs w:val="24"/>
              </w:rPr>
            </w:pPr>
            <w:r w:rsidRPr="002B303E">
              <w:rPr>
                <w:sz w:val="24"/>
                <w:szCs w:val="24"/>
              </w:rPr>
              <w:t>Уточненный план тыс.руб.</w:t>
            </w:r>
          </w:p>
        </w:tc>
        <w:tc>
          <w:tcPr>
            <w:tcW w:w="1348" w:type="dxa"/>
            <w:tcBorders>
              <w:top w:val="single" w:sz="4" w:space="0" w:color="auto"/>
              <w:left w:val="nil"/>
              <w:bottom w:val="single" w:sz="4" w:space="0" w:color="auto"/>
              <w:right w:val="single" w:sz="4" w:space="0" w:color="auto"/>
            </w:tcBorders>
            <w:shd w:val="clear" w:color="000000" w:fill="FFFFFF"/>
            <w:hideMark/>
          </w:tcPr>
          <w:p w:rsidR="002B303E" w:rsidRPr="002B303E" w:rsidRDefault="002B303E" w:rsidP="002B303E">
            <w:pPr>
              <w:jc w:val="center"/>
              <w:rPr>
                <w:sz w:val="24"/>
                <w:szCs w:val="24"/>
              </w:rPr>
            </w:pPr>
            <w:r w:rsidRPr="002B303E">
              <w:rPr>
                <w:sz w:val="24"/>
                <w:szCs w:val="24"/>
              </w:rPr>
              <w:t>Исполнено тыс.руб.</w:t>
            </w:r>
          </w:p>
        </w:tc>
        <w:tc>
          <w:tcPr>
            <w:tcW w:w="1422" w:type="dxa"/>
            <w:tcBorders>
              <w:top w:val="single" w:sz="4" w:space="0" w:color="auto"/>
              <w:left w:val="nil"/>
              <w:bottom w:val="single" w:sz="4" w:space="0" w:color="auto"/>
              <w:right w:val="single" w:sz="4" w:space="0" w:color="auto"/>
            </w:tcBorders>
            <w:shd w:val="clear" w:color="000000" w:fill="FFFFFF"/>
            <w:hideMark/>
          </w:tcPr>
          <w:p w:rsidR="002B303E" w:rsidRPr="002B303E" w:rsidRDefault="002B303E" w:rsidP="002B303E">
            <w:pPr>
              <w:jc w:val="center"/>
              <w:rPr>
                <w:sz w:val="24"/>
                <w:szCs w:val="24"/>
              </w:rPr>
            </w:pPr>
            <w:r w:rsidRPr="002B303E">
              <w:rPr>
                <w:sz w:val="24"/>
                <w:szCs w:val="24"/>
              </w:rPr>
              <w:t>% исполнения</w:t>
            </w:r>
          </w:p>
        </w:tc>
      </w:tr>
      <w:tr w:rsidR="002B303E" w:rsidRPr="002B303E" w:rsidTr="002B303E">
        <w:trPr>
          <w:trHeight w:val="315"/>
        </w:trPr>
        <w:tc>
          <w:tcPr>
            <w:tcW w:w="1149" w:type="dxa"/>
            <w:tcBorders>
              <w:top w:val="nil"/>
              <w:left w:val="single" w:sz="4" w:space="0" w:color="auto"/>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w:t>
            </w:r>
          </w:p>
        </w:tc>
        <w:tc>
          <w:tcPr>
            <w:tcW w:w="1680"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1 00 00000 00</w:t>
            </w:r>
          </w:p>
        </w:tc>
        <w:tc>
          <w:tcPr>
            <w:tcW w:w="1039"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0000</w:t>
            </w:r>
          </w:p>
        </w:tc>
        <w:tc>
          <w:tcPr>
            <w:tcW w:w="1234"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w:t>
            </w:r>
          </w:p>
        </w:tc>
        <w:tc>
          <w:tcPr>
            <w:tcW w:w="5686"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b/>
                <w:bCs/>
                <w:sz w:val="24"/>
                <w:szCs w:val="24"/>
              </w:rPr>
            </w:pPr>
            <w:r w:rsidRPr="002B303E">
              <w:rPr>
                <w:b/>
                <w:bCs/>
                <w:sz w:val="24"/>
                <w:szCs w:val="24"/>
              </w:rPr>
              <w:t>ДОХОДЫ</w:t>
            </w:r>
          </w:p>
        </w:tc>
        <w:tc>
          <w:tcPr>
            <w:tcW w:w="1514"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b/>
                <w:bCs/>
                <w:sz w:val="24"/>
                <w:szCs w:val="24"/>
              </w:rPr>
            </w:pPr>
            <w:r w:rsidRPr="002B303E">
              <w:rPr>
                <w:b/>
                <w:bCs/>
                <w:sz w:val="24"/>
                <w:szCs w:val="24"/>
              </w:rPr>
              <w:t>119430,2</w:t>
            </w:r>
          </w:p>
        </w:tc>
        <w:tc>
          <w:tcPr>
            <w:tcW w:w="1348"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b/>
                <w:bCs/>
                <w:sz w:val="24"/>
                <w:szCs w:val="24"/>
              </w:rPr>
            </w:pPr>
            <w:r w:rsidRPr="002B303E">
              <w:rPr>
                <w:b/>
                <w:bCs/>
                <w:sz w:val="24"/>
                <w:szCs w:val="24"/>
              </w:rPr>
              <w:t>121471,3</w:t>
            </w:r>
          </w:p>
        </w:tc>
        <w:tc>
          <w:tcPr>
            <w:tcW w:w="1422"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b/>
                <w:bCs/>
                <w:sz w:val="24"/>
                <w:szCs w:val="24"/>
              </w:rPr>
            </w:pPr>
            <w:r w:rsidRPr="002B303E">
              <w:rPr>
                <w:b/>
                <w:bCs/>
                <w:sz w:val="24"/>
                <w:szCs w:val="24"/>
              </w:rPr>
              <w:t>101,7</w:t>
            </w:r>
          </w:p>
        </w:tc>
      </w:tr>
      <w:tr w:rsidR="002B303E" w:rsidRPr="002B303E" w:rsidTr="002B303E">
        <w:trPr>
          <w:trHeight w:val="315"/>
        </w:trPr>
        <w:tc>
          <w:tcPr>
            <w:tcW w:w="1149" w:type="dxa"/>
            <w:tcBorders>
              <w:top w:val="nil"/>
              <w:left w:val="single" w:sz="4" w:space="0" w:color="auto"/>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w:t>
            </w:r>
          </w:p>
        </w:tc>
        <w:tc>
          <w:tcPr>
            <w:tcW w:w="1680"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1 01 00000 00</w:t>
            </w:r>
          </w:p>
        </w:tc>
        <w:tc>
          <w:tcPr>
            <w:tcW w:w="1039"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0000</w:t>
            </w:r>
          </w:p>
        </w:tc>
        <w:tc>
          <w:tcPr>
            <w:tcW w:w="1234"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w:t>
            </w:r>
          </w:p>
        </w:tc>
        <w:tc>
          <w:tcPr>
            <w:tcW w:w="5686"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НАЛОГИ НА ПРИБЫЛЬ, ДОХОДЫ</w:t>
            </w:r>
          </w:p>
        </w:tc>
        <w:tc>
          <w:tcPr>
            <w:tcW w:w="1514"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53426,3</w:t>
            </w:r>
          </w:p>
        </w:tc>
        <w:tc>
          <w:tcPr>
            <w:tcW w:w="1348"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54075,1</w:t>
            </w:r>
          </w:p>
        </w:tc>
        <w:tc>
          <w:tcPr>
            <w:tcW w:w="1422"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101,2</w:t>
            </w:r>
          </w:p>
        </w:tc>
      </w:tr>
      <w:tr w:rsidR="002B303E" w:rsidRPr="002B303E" w:rsidTr="002B303E">
        <w:trPr>
          <w:trHeight w:val="315"/>
        </w:trPr>
        <w:tc>
          <w:tcPr>
            <w:tcW w:w="1149" w:type="dxa"/>
            <w:tcBorders>
              <w:top w:val="nil"/>
              <w:left w:val="single" w:sz="4" w:space="0" w:color="auto"/>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w:t>
            </w:r>
          </w:p>
        </w:tc>
        <w:tc>
          <w:tcPr>
            <w:tcW w:w="1680"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1 01 02000 01</w:t>
            </w:r>
          </w:p>
        </w:tc>
        <w:tc>
          <w:tcPr>
            <w:tcW w:w="1039"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0000</w:t>
            </w:r>
          </w:p>
        </w:tc>
        <w:tc>
          <w:tcPr>
            <w:tcW w:w="1234"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110</w:t>
            </w:r>
          </w:p>
        </w:tc>
        <w:tc>
          <w:tcPr>
            <w:tcW w:w="5686"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Налог на доходы физических лиц</w:t>
            </w:r>
          </w:p>
        </w:tc>
        <w:tc>
          <w:tcPr>
            <w:tcW w:w="1514"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53426,3</w:t>
            </w:r>
          </w:p>
        </w:tc>
        <w:tc>
          <w:tcPr>
            <w:tcW w:w="1348"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54075,1</w:t>
            </w:r>
          </w:p>
        </w:tc>
        <w:tc>
          <w:tcPr>
            <w:tcW w:w="1422"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101,2</w:t>
            </w:r>
          </w:p>
        </w:tc>
      </w:tr>
      <w:tr w:rsidR="002B303E" w:rsidRPr="002B303E" w:rsidTr="002B303E">
        <w:trPr>
          <w:trHeight w:val="660"/>
        </w:trPr>
        <w:tc>
          <w:tcPr>
            <w:tcW w:w="1149" w:type="dxa"/>
            <w:tcBorders>
              <w:top w:val="nil"/>
              <w:left w:val="single" w:sz="4" w:space="0" w:color="auto"/>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w:t>
            </w:r>
          </w:p>
        </w:tc>
        <w:tc>
          <w:tcPr>
            <w:tcW w:w="1680"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1 03 00000 00</w:t>
            </w:r>
          </w:p>
        </w:tc>
        <w:tc>
          <w:tcPr>
            <w:tcW w:w="1039"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0000</w:t>
            </w:r>
          </w:p>
        </w:tc>
        <w:tc>
          <w:tcPr>
            <w:tcW w:w="1234"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w:t>
            </w:r>
          </w:p>
        </w:tc>
        <w:tc>
          <w:tcPr>
            <w:tcW w:w="5686"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both"/>
              <w:rPr>
                <w:color w:val="000000"/>
                <w:sz w:val="24"/>
                <w:szCs w:val="24"/>
              </w:rPr>
            </w:pPr>
            <w:r w:rsidRPr="002B303E">
              <w:rPr>
                <w:color w:val="000000"/>
                <w:sz w:val="24"/>
                <w:szCs w:val="24"/>
              </w:rPr>
              <w:t>НАЛОГИ НА ТОВАРЫ (РАБОТЫ, УСЛУГИ), РЕАЛИЗУЕМЫЕ НА ТЕРРИТОРИИ РОССИЙСКОЙ ФЕДЕРАЦИИ</w:t>
            </w:r>
          </w:p>
        </w:tc>
        <w:tc>
          <w:tcPr>
            <w:tcW w:w="1514"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3540,8</w:t>
            </w:r>
          </w:p>
        </w:tc>
        <w:tc>
          <w:tcPr>
            <w:tcW w:w="1348"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3607,7</w:t>
            </w:r>
          </w:p>
        </w:tc>
        <w:tc>
          <w:tcPr>
            <w:tcW w:w="1422"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101,9</w:t>
            </w:r>
          </w:p>
        </w:tc>
      </w:tr>
      <w:tr w:rsidR="002B303E" w:rsidRPr="002B303E" w:rsidTr="002B303E">
        <w:trPr>
          <w:trHeight w:val="630"/>
        </w:trPr>
        <w:tc>
          <w:tcPr>
            <w:tcW w:w="1149" w:type="dxa"/>
            <w:tcBorders>
              <w:top w:val="nil"/>
              <w:left w:val="single" w:sz="4" w:space="0" w:color="auto"/>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w:t>
            </w:r>
          </w:p>
        </w:tc>
        <w:tc>
          <w:tcPr>
            <w:tcW w:w="1680"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1 03 02000 00</w:t>
            </w:r>
          </w:p>
        </w:tc>
        <w:tc>
          <w:tcPr>
            <w:tcW w:w="1039"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0000</w:t>
            </w:r>
          </w:p>
        </w:tc>
        <w:tc>
          <w:tcPr>
            <w:tcW w:w="1234"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110</w:t>
            </w:r>
          </w:p>
        </w:tc>
        <w:tc>
          <w:tcPr>
            <w:tcW w:w="5686"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both"/>
              <w:rPr>
                <w:color w:val="000000"/>
                <w:sz w:val="24"/>
                <w:szCs w:val="24"/>
              </w:rPr>
            </w:pPr>
            <w:r w:rsidRPr="002B303E">
              <w:rPr>
                <w:color w:val="000000"/>
                <w:sz w:val="24"/>
                <w:szCs w:val="24"/>
              </w:rPr>
              <w:t>Акцизы по подакцизным товарам (продукции), производимым на территории Российской Федерации</w:t>
            </w:r>
          </w:p>
        </w:tc>
        <w:tc>
          <w:tcPr>
            <w:tcW w:w="1514"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3540,8</w:t>
            </w:r>
          </w:p>
        </w:tc>
        <w:tc>
          <w:tcPr>
            <w:tcW w:w="1348"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3607,7</w:t>
            </w:r>
          </w:p>
        </w:tc>
        <w:tc>
          <w:tcPr>
            <w:tcW w:w="1422"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101,9</w:t>
            </w:r>
          </w:p>
        </w:tc>
      </w:tr>
      <w:tr w:rsidR="002B303E" w:rsidRPr="002B303E" w:rsidTr="002B303E">
        <w:trPr>
          <w:trHeight w:val="315"/>
        </w:trPr>
        <w:tc>
          <w:tcPr>
            <w:tcW w:w="1149" w:type="dxa"/>
            <w:tcBorders>
              <w:top w:val="nil"/>
              <w:left w:val="single" w:sz="4" w:space="0" w:color="auto"/>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w:t>
            </w:r>
          </w:p>
        </w:tc>
        <w:tc>
          <w:tcPr>
            <w:tcW w:w="1680"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1 05 00000 00</w:t>
            </w:r>
          </w:p>
        </w:tc>
        <w:tc>
          <w:tcPr>
            <w:tcW w:w="1039"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0000</w:t>
            </w:r>
          </w:p>
        </w:tc>
        <w:tc>
          <w:tcPr>
            <w:tcW w:w="1234"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w:t>
            </w:r>
          </w:p>
        </w:tc>
        <w:tc>
          <w:tcPr>
            <w:tcW w:w="5686"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НАЛОГИ НА СОВОКУПНЫЙ ДОХОД</w:t>
            </w:r>
          </w:p>
        </w:tc>
        <w:tc>
          <w:tcPr>
            <w:tcW w:w="1514"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25831,1</w:t>
            </w:r>
          </w:p>
        </w:tc>
        <w:tc>
          <w:tcPr>
            <w:tcW w:w="1348"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26834,1</w:t>
            </w:r>
          </w:p>
        </w:tc>
        <w:tc>
          <w:tcPr>
            <w:tcW w:w="1422"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103,9</w:t>
            </w:r>
          </w:p>
        </w:tc>
      </w:tr>
      <w:tr w:rsidR="002B303E" w:rsidRPr="002B303E" w:rsidTr="002B303E">
        <w:trPr>
          <w:trHeight w:val="630"/>
        </w:trPr>
        <w:tc>
          <w:tcPr>
            <w:tcW w:w="1149" w:type="dxa"/>
            <w:tcBorders>
              <w:top w:val="nil"/>
              <w:left w:val="single" w:sz="4" w:space="0" w:color="auto"/>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w:t>
            </w:r>
          </w:p>
        </w:tc>
        <w:tc>
          <w:tcPr>
            <w:tcW w:w="1680"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1 05 01000 00</w:t>
            </w:r>
          </w:p>
        </w:tc>
        <w:tc>
          <w:tcPr>
            <w:tcW w:w="1039"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 xml:space="preserve">0000 </w:t>
            </w:r>
          </w:p>
        </w:tc>
        <w:tc>
          <w:tcPr>
            <w:tcW w:w="1234"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110</w:t>
            </w:r>
          </w:p>
        </w:tc>
        <w:tc>
          <w:tcPr>
            <w:tcW w:w="5686"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Налог, взимаемый в связи с применением упрощенной системы налогообложения</w:t>
            </w:r>
          </w:p>
        </w:tc>
        <w:tc>
          <w:tcPr>
            <w:tcW w:w="1514"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23185,2</w:t>
            </w:r>
          </w:p>
        </w:tc>
        <w:tc>
          <w:tcPr>
            <w:tcW w:w="1348"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24136,1</w:t>
            </w:r>
          </w:p>
        </w:tc>
        <w:tc>
          <w:tcPr>
            <w:tcW w:w="1422"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104,1</w:t>
            </w:r>
          </w:p>
        </w:tc>
      </w:tr>
      <w:tr w:rsidR="002B303E" w:rsidRPr="002B303E" w:rsidTr="002B303E">
        <w:trPr>
          <w:trHeight w:val="630"/>
        </w:trPr>
        <w:tc>
          <w:tcPr>
            <w:tcW w:w="1149" w:type="dxa"/>
            <w:tcBorders>
              <w:top w:val="nil"/>
              <w:left w:val="single" w:sz="4" w:space="0" w:color="auto"/>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w:t>
            </w:r>
          </w:p>
        </w:tc>
        <w:tc>
          <w:tcPr>
            <w:tcW w:w="1680"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1 05 02000 02</w:t>
            </w:r>
          </w:p>
        </w:tc>
        <w:tc>
          <w:tcPr>
            <w:tcW w:w="1039"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0000</w:t>
            </w:r>
          </w:p>
        </w:tc>
        <w:tc>
          <w:tcPr>
            <w:tcW w:w="1234"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110</w:t>
            </w:r>
          </w:p>
        </w:tc>
        <w:tc>
          <w:tcPr>
            <w:tcW w:w="5686"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Единый налог на вмененный доход для отдельных видов деятельности</w:t>
            </w:r>
          </w:p>
        </w:tc>
        <w:tc>
          <w:tcPr>
            <w:tcW w:w="1514"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1242,0</w:t>
            </w:r>
          </w:p>
        </w:tc>
        <w:tc>
          <w:tcPr>
            <w:tcW w:w="1348"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1243,4</w:t>
            </w:r>
          </w:p>
        </w:tc>
        <w:tc>
          <w:tcPr>
            <w:tcW w:w="1422"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100,1</w:t>
            </w:r>
          </w:p>
        </w:tc>
      </w:tr>
      <w:tr w:rsidR="002B303E" w:rsidRPr="002B303E" w:rsidTr="002B303E">
        <w:trPr>
          <w:trHeight w:val="315"/>
        </w:trPr>
        <w:tc>
          <w:tcPr>
            <w:tcW w:w="1149" w:type="dxa"/>
            <w:tcBorders>
              <w:top w:val="nil"/>
              <w:left w:val="single" w:sz="4" w:space="0" w:color="auto"/>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lastRenderedPageBreak/>
              <w:t>000</w:t>
            </w:r>
          </w:p>
        </w:tc>
        <w:tc>
          <w:tcPr>
            <w:tcW w:w="1680"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1 05 03000 01</w:t>
            </w:r>
          </w:p>
        </w:tc>
        <w:tc>
          <w:tcPr>
            <w:tcW w:w="1039"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0000</w:t>
            </w:r>
          </w:p>
        </w:tc>
        <w:tc>
          <w:tcPr>
            <w:tcW w:w="1234"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110</w:t>
            </w:r>
          </w:p>
        </w:tc>
        <w:tc>
          <w:tcPr>
            <w:tcW w:w="5686"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 xml:space="preserve">Единый сельскохозяйственный налог </w:t>
            </w:r>
          </w:p>
        </w:tc>
        <w:tc>
          <w:tcPr>
            <w:tcW w:w="1514"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9,9</w:t>
            </w:r>
          </w:p>
        </w:tc>
        <w:tc>
          <w:tcPr>
            <w:tcW w:w="1348"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9,9</w:t>
            </w:r>
          </w:p>
        </w:tc>
        <w:tc>
          <w:tcPr>
            <w:tcW w:w="1422"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100,0</w:t>
            </w:r>
          </w:p>
        </w:tc>
      </w:tr>
      <w:tr w:rsidR="002B303E" w:rsidRPr="002B303E" w:rsidTr="002B303E">
        <w:trPr>
          <w:trHeight w:val="630"/>
        </w:trPr>
        <w:tc>
          <w:tcPr>
            <w:tcW w:w="1149" w:type="dxa"/>
            <w:tcBorders>
              <w:top w:val="nil"/>
              <w:left w:val="single" w:sz="4" w:space="0" w:color="auto"/>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w:t>
            </w:r>
          </w:p>
        </w:tc>
        <w:tc>
          <w:tcPr>
            <w:tcW w:w="1680"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1 05 04000 02</w:t>
            </w:r>
          </w:p>
        </w:tc>
        <w:tc>
          <w:tcPr>
            <w:tcW w:w="1039"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0000</w:t>
            </w:r>
          </w:p>
        </w:tc>
        <w:tc>
          <w:tcPr>
            <w:tcW w:w="1234"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110</w:t>
            </w:r>
          </w:p>
        </w:tc>
        <w:tc>
          <w:tcPr>
            <w:tcW w:w="5686"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Налог, взимаемый в связи с применением патентной  системой налогообложения</w:t>
            </w:r>
          </w:p>
        </w:tc>
        <w:tc>
          <w:tcPr>
            <w:tcW w:w="1514"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1394</w:t>
            </w:r>
          </w:p>
        </w:tc>
        <w:tc>
          <w:tcPr>
            <w:tcW w:w="1348"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1444,7</w:t>
            </w:r>
          </w:p>
        </w:tc>
        <w:tc>
          <w:tcPr>
            <w:tcW w:w="1422"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103,6</w:t>
            </w:r>
          </w:p>
        </w:tc>
      </w:tr>
      <w:tr w:rsidR="002B303E" w:rsidRPr="002B303E" w:rsidTr="002B303E">
        <w:trPr>
          <w:trHeight w:val="315"/>
        </w:trPr>
        <w:tc>
          <w:tcPr>
            <w:tcW w:w="1149" w:type="dxa"/>
            <w:tcBorders>
              <w:top w:val="nil"/>
              <w:left w:val="single" w:sz="4" w:space="0" w:color="auto"/>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w:t>
            </w:r>
          </w:p>
        </w:tc>
        <w:tc>
          <w:tcPr>
            <w:tcW w:w="1680"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1 06 00000 00</w:t>
            </w:r>
          </w:p>
        </w:tc>
        <w:tc>
          <w:tcPr>
            <w:tcW w:w="1039"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0000</w:t>
            </w:r>
          </w:p>
        </w:tc>
        <w:tc>
          <w:tcPr>
            <w:tcW w:w="1234"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w:t>
            </w:r>
          </w:p>
        </w:tc>
        <w:tc>
          <w:tcPr>
            <w:tcW w:w="5686"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НАЛОГИ  НА  ИМУЩЕСТВО</w:t>
            </w:r>
          </w:p>
        </w:tc>
        <w:tc>
          <w:tcPr>
            <w:tcW w:w="1514"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8952,9</w:t>
            </w:r>
          </w:p>
        </w:tc>
        <w:tc>
          <w:tcPr>
            <w:tcW w:w="1348"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9053,7</w:t>
            </w:r>
          </w:p>
        </w:tc>
        <w:tc>
          <w:tcPr>
            <w:tcW w:w="1422"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101,1</w:t>
            </w:r>
          </w:p>
        </w:tc>
      </w:tr>
      <w:tr w:rsidR="002B303E" w:rsidRPr="002B303E" w:rsidTr="002B303E">
        <w:trPr>
          <w:trHeight w:val="315"/>
        </w:trPr>
        <w:tc>
          <w:tcPr>
            <w:tcW w:w="1149" w:type="dxa"/>
            <w:tcBorders>
              <w:top w:val="nil"/>
              <w:left w:val="single" w:sz="4" w:space="0" w:color="auto"/>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w:t>
            </w:r>
          </w:p>
        </w:tc>
        <w:tc>
          <w:tcPr>
            <w:tcW w:w="1680"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1 06 02000 02</w:t>
            </w:r>
          </w:p>
        </w:tc>
        <w:tc>
          <w:tcPr>
            <w:tcW w:w="1039"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0000</w:t>
            </w:r>
          </w:p>
        </w:tc>
        <w:tc>
          <w:tcPr>
            <w:tcW w:w="1234"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110</w:t>
            </w:r>
          </w:p>
        </w:tc>
        <w:tc>
          <w:tcPr>
            <w:tcW w:w="5686"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Налог на имущество организаций</w:t>
            </w:r>
          </w:p>
        </w:tc>
        <w:tc>
          <w:tcPr>
            <w:tcW w:w="1514"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8952,9</w:t>
            </w:r>
          </w:p>
        </w:tc>
        <w:tc>
          <w:tcPr>
            <w:tcW w:w="1348"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9053,7</w:t>
            </w:r>
          </w:p>
        </w:tc>
        <w:tc>
          <w:tcPr>
            <w:tcW w:w="1422"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101,1</w:t>
            </w:r>
          </w:p>
        </w:tc>
      </w:tr>
      <w:tr w:rsidR="002B303E" w:rsidRPr="002B303E" w:rsidTr="002B303E">
        <w:trPr>
          <w:trHeight w:val="315"/>
        </w:trPr>
        <w:tc>
          <w:tcPr>
            <w:tcW w:w="1149" w:type="dxa"/>
            <w:tcBorders>
              <w:top w:val="nil"/>
              <w:left w:val="single" w:sz="4" w:space="0" w:color="auto"/>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w:t>
            </w:r>
          </w:p>
        </w:tc>
        <w:tc>
          <w:tcPr>
            <w:tcW w:w="1680"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1 08 00000 00</w:t>
            </w:r>
          </w:p>
        </w:tc>
        <w:tc>
          <w:tcPr>
            <w:tcW w:w="1039"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0000</w:t>
            </w:r>
          </w:p>
        </w:tc>
        <w:tc>
          <w:tcPr>
            <w:tcW w:w="1234"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w:t>
            </w:r>
          </w:p>
        </w:tc>
        <w:tc>
          <w:tcPr>
            <w:tcW w:w="5686"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ГОСУДАРСТВЕННАЯ ПОШЛИНА</w:t>
            </w:r>
          </w:p>
        </w:tc>
        <w:tc>
          <w:tcPr>
            <w:tcW w:w="1514"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1915</w:t>
            </w:r>
          </w:p>
        </w:tc>
        <w:tc>
          <w:tcPr>
            <w:tcW w:w="1348"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1941,2</w:t>
            </w:r>
          </w:p>
        </w:tc>
        <w:tc>
          <w:tcPr>
            <w:tcW w:w="1422"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101,4</w:t>
            </w:r>
          </w:p>
        </w:tc>
      </w:tr>
      <w:tr w:rsidR="002B303E" w:rsidRPr="002B303E" w:rsidTr="002B303E">
        <w:trPr>
          <w:trHeight w:val="600"/>
        </w:trPr>
        <w:tc>
          <w:tcPr>
            <w:tcW w:w="1149" w:type="dxa"/>
            <w:tcBorders>
              <w:top w:val="nil"/>
              <w:left w:val="single" w:sz="4" w:space="0" w:color="auto"/>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w:t>
            </w:r>
          </w:p>
        </w:tc>
        <w:tc>
          <w:tcPr>
            <w:tcW w:w="1680"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1 08 03000 01</w:t>
            </w:r>
          </w:p>
        </w:tc>
        <w:tc>
          <w:tcPr>
            <w:tcW w:w="1039"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0000</w:t>
            </w:r>
          </w:p>
        </w:tc>
        <w:tc>
          <w:tcPr>
            <w:tcW w:w="1234"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110</w:t>
            </w:r>
          </w:p>
        </w:tc>
        <w:tc>
          <w:tcPr>
            <w:tcW w:w="5686"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Государственная пошлина по делам, рассматриваемым в судах  общей юрисдикции, мировыми судьями</w:t>
            </w:r>
          </w:p>
        </w:tc>
        <w:tc>
          <w:tcPr>
            <w:tcW w:w="1514"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1915</w:t>
            </w:r>
          </w:p>
        </w:tc>
        <w:tc>
          <w:tcPr>
            <w:tcW w:w="1348"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1941,2</w:t>
            </w:r>
          </w:p>
        </w:tc>
        <w:tc>
          <w:tcPr>
            <w:tcW w:w="1422"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101,4</w:t>
            </w:r>
          </w:p>
        </w:tc>
      </w:tr>
      <w:tr w:rsidR="002B303E" w:rsidRPr="002B303E" w:rsidTr="002B303E">
        <w:trPr>
          <w:trHeight w:val="945"/>
        </w:trPr>
        <w:tc>
          <w:tcPr>
            <w:tcW w:w="1149" w:type="dxa"/>
            <w:tcBorders>
              <w:top w:val="nil"/>
              <w:left w:val="single" w:sz="4" w:space="0" w:color="auto"/>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w:t>
            </w:r>
          </w:p>
        </w:tc>
        <w:tc>
          <w:tcPr>
            <w:tcW w:w="1680"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1 11 00000 00</w:t>
            </w:r>
          </w:p>
        </w:tc>
        <w:tc>
          <w:tcPr>
            <w:tcW w:w="1039"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0000</w:t>
            </w:r>
          </w:p>
        </w:tc>
        <w:tc>
          <w:tcPr>
            <w:tcW w:w="1234"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w:t>
            </w:r>
          </w:p>
        </w:tc>
        <w:tc>
          <w:tcPr>
            <w:tcW w:w="5686"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ДОХОДЫ ОТ ИСПОЛЬЗОВАНИЯ ИМУЩЕСТВА, НАХОДЯЩЕГОСЯ В ГОСУДАРСТВЕННОЙ И МУНИЦИПАЛЬНОЙ СОБСТВЕННОСТИ</w:t>
            </w:r>
          </w:p>
        </w:tc>
        <w:tc>
          <w:tcPr>
            <w:tcW w:w="1514"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7102</w:t>
            </w:r>
          </w:p>
        </w:tc>
        <w:tc>
          <w:tcPr>
            <w:tcW w:w="1348"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7137,1</w:t>
            </w:r>
          </w:p>
        </w:tc>
        <w:tc>
          <w:tcPr>
            <w:tcW w:w="1422"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100,5</w:t>
            </w:r>
          </w:p>
        </w:tc>
      </w:tr>
      <w:tr w:rsidR="002B303E" w:rsidRPr="002B303E" w:rsidTr="002B303E">
        <w:trPr>
          <w:trHeight w:val="1575"/>
        </w:trPr>
        <w:tc>
          <w:tcPr>
            <w:tcW w:w="1149" w:type="dxa"/>
            <w:tcBorders>
              <w:top w:val="nil"/>
              <w:left w:val="single" w:sz="4" w:space="0" w:color="auto"/>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w:t>
            </w:r>
          </w:p>
        </w:tc>
        <w:tc>
          <w:tcPr>
            <w:tcW w:w="1680"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1 11 01000 00</w:t>
            </w:r>
          </w:p>
        </w:tc>
        <w:tc>
          <w:tcPr>
            <w:tcW w:w="1039"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0000</w:t>
            </w:r>
          </w:p>
        </w:tc>
        <w:tc>
          <w:tcPr>
            <w:tcW w:w="1234"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120</w:t>
            </w:r>
          </w:p>
        </w:tc>
        <w:tc>
          <w:tcPr>
            <w:tcW w:w="5686"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Доходы в виде прибыли, приходящейся на доли в уставных (складочных) капиталах хозяйственных товариществ и обществ, или дивидентов по акциям, принадлежащим Российской Федерации, субъектам Российской Федерации или муниципальным образованиям</w:t>
            </w:r>
          </w:p>
        </w:tc>
        <w:tc>
          <w:tcPr>
            <w:tcW w:w="1514"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1430,1</w:t>
            </w:r>
          </w:p>
        </w:tc>
        <w:tc>
          <w:tcPr>
            <w:tcW w:w="1348"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1430,1</w:t>
            </w:r>
          </w:p>
        </w:tc>
        <w:tc>
          <w:tcPr>
            <w:tcW w:w="1422"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100,0</w:t>
            </w:r>
          </w:p>
        </w:tc>
      </w:tr>
      <w:tr w:rsidR="002B303E" w:rsidRPr="002B303E" w:rsidTr="002B303E">
        <w:trPr>
          <w:trHeight w:val="1890"/>
        </w:trPr>
        <w:tc>
          <w:tcPr>
            <w:tcW w:w="1149" w:type="dxa"/>
            <w:tcBorders>
              <w:top w:val="nil"/>
              <w:left w:val="single" w:sz="4" w:space="0" w:color="auto"/>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w:t>
            </w:r>
          </w:p>
        </w:tc>
        <w:tc>
          <w:tcPr>
            <w:tcW w:w="1680"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1 11 05000 00</w:t>
            </w:r>
          </w:p>
        </w:tc>
        <w:tc>
          <w:tcPr>
            <w:tcW w:w="1039"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0000</w:t>
            </w:r>
          </w:p>
        </w:tc>
        <w:tc>
          <w:tcPr>
            <w:tcW w:w="1234"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120</w:t>
            </w:r>
          </w:p>
        </w:tc>
        <w:tc>
          <w:tcPr>
            <w:tcW w:w="5686"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14"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5540,9</w:t>
            </w:r>
          </w:p>
        </w:tc>
        <w:tc>
          <w:tcPr>
            <w:tcW w:w="1348"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5575,1</w:t>
            </w:r>
          </w:p>
        </w:tc>
        <w:tc>
          <w:tcPr>
            <w:tcW w:w="1422"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100,6</w:t>
            </w:r>
          </w:p>
        </w:tc>
      </w:tr>
      <w:tr w:rsidR="002B303E" w:rsidRPr="002B303E" w:rsidTr="002B303E">
        <w:trPr>
          <w:trHeight w:val="1695"/>
        </w:trPr>
        <w:tc>
          <w:tcPr>
            <w:tcW w:w="1149" w:type="dxa"/>
            <w:tcBorders>
              <w:top w:val="nil"/>
              <w:left w:val="single" w:sz="4" w:space="0" w:color="auto"/>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w:t>
            </w:r>
          </w:p>
        </w:tc>
        <w:tc>
          <w:tcPr>
            <w:tcW w:w="1680"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1 11 09000 00</w:t>
            </w:r>
          </w:p>
        </w:tc>
        <w:tc>
          <w:tcPr>
            <w:tcW w:w="1039"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0000</w:t>
            </w:r>
          </w:p>
        </w:tc>
        <w:tc>
          <w:tcPr>
            <w:tcW w:w="1234"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120</w:t>
            </w:r>
          </w:p>
        </w:tc>
        <w:tc>
          <w:tcPr>
            <w:tcW w:w="5686"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муниципальных бюджетных и автономных учреждений, а также имущества муниципальных унитарных пердприятий, в том числе казенных)</w:t>
            </w:r>
          </w:p>
        </w:tc>
        <w:tc>
          <w:tcPr>
            <w:tcW w:w="1514"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131,0</w:t>
            </w:r>
          </w:p>
        </w:tc>
        <w:tc>
          <w:tcPr>
            <w:tcW w:w="1348"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131,9</w:t>
            </w:r>
          </w:p>
        </w:tc>
        <w:tc>
          <w:tcPr>
            <w:tcW w:w="1422"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100,7</w:t>
            </w:r>
          </w:p>
        </w:tc>
      </w:tr>
      <w:tr w:rsidR="002B303E" w:rsidRPr="002B303E" w:rsidTr="002B303E">
        <w:trPr>
          <w:trHeight w:val="630"/>
        </w:trPr>
        <w:tc>
          <w:tcPr>
            <w:tcW w:w="1149" w:type="dxa"/>
            <w:tcBorders>
              <w:top w:val="nil"/>
              <w:left w:val="single" w:sz="4" w:space="0" w:color="auto"/>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lastRenderedPageBreak/>
              <w:t>000</w:t>
            </w:r>
          </w:p>
        </w:tc>
        <w:tc>
          <w:tcPr>
            <w:tcW w:w="1680"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1 12 00000 00</w:t>
            </w:r>
          </w:p>
        </w:tc>
        <w:tc>
          <w:tcPr>
            <w:tcW w:w="1039"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0000</w:t>
            </w:r>
          </w:p>
        </w:tc>
        <w:tc>
          <w:tcPr>
            <w:tcW w:w="1234"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w:t>
            </w:r>
          </w:p>
        </w:tc>
        <w:tc>
          <w:tcPr>
            <w:tcW w:w="5686"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ПЛАТЕЖИ ПРИ ПОЛЬЗОВАНИИ ПРИРОДНЫМИ РЕСУРСАМИ</w:t>
            </w:r>
          </w:p>
        </w:tc>
        <w:tc>
          <w:tcPr>
            <w:tcW w:w="1514"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2088,2</w:t>
            </w:r>
          </w:p>
        </w:tc>
        <w:tc>
          <w:tcPr>
            <w:tcW w:w="1348"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2091,2</w:t>
            </w:r>
          </w:p>
        </w:tc>
        <w:tc>
          <w:tcPr>
            <w:tcW w:w="1422"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100,1</w:t>
            </w:r>
          </w:p>
        </w:tc>
      </w:tr>
      <w:tr w:rsidR="002B303E" w:rsidRPr="002B303E" w:rsidTr="002B303E">
        <w:trPr>
          <w:trHeight w:val="315"/>
        </w:trPr>
        <w:tc>
          <w:tcPr>
            <w:tcW w:w="1149" w:type="dxa"/>
            <w:tcBorders>
              <w:top w:val="nil"/>
              <w:left w:val="single" w:sz="4" w:space="0" w:color="auto"/>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w:t>
            </w:r>
          </w:p>
        </w:tc>
        <w:tc>
          <w:tcPr>
            <w:tcW w:w="1680"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1 12 01000 01</w:t>
            </w:r>
          </w:p>
        </w:tc>
        <w:tc>
          <w:tcPr>
            <w:tcW w:w="1039"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0000</w:t>
            </w:r>
          </w:p>
        </w:tc>
        <w:tc>
          <w:tcPr>
            <w:tcW w:w="1234"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120</w:t>
            </w:r>
          </w:p>
        </w:tc>
        <w:tc>
          <w:tcPr>
            <w:tcW w:w="5686"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Плата за негативное воздействие на окружающую среду</w:t>
            </w:r>
          </w:p>
        </w:tc>
        <w:tc>
          <w:tcPr>
            <w:tcW w:w="1514"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2088,2</w:t>
            </w:r>
          </w:p>
        </w:tc>
        <w:tc>
          <w:tcPr>
            <w:tcW w:w="1348"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2091,2</w:t>
            </w:r>
          </w:p>
        </w:tc>
        <w:tc>
          <w:tcPr>
            <w:tcW w:w="1422"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100,1</w:t>
            </w:r>
          </w:p>
        </w:tc>
      </w:tr>
      <w:tr w:rsidR="002B303E" w:rsidRPr="002B303E" w:rsidTr="002B303E">
        <w:trPr>
          <w:trHeight w:val="630"/>
        </w:trPr>
        <w:tc>
          <w:tcPr>
            <w:tcW w:w="1149" w:type="dxa"/>
            <w:tcBorders>
              <w:top w:val="nil"/>
              <w:left w:val="single" w:sz="4" w:space="0" w:color="auto"/>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w:t>
            </w:r>
          </w:p>
        </w:tc>
        <w:tc>
          <w:tcPr>
            <w:tcW w:w="1680"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1 13 00000 00</w:t>
            </w:r>
          </w:p>
        </w:tc>
        <w:tc>
          <w:tcPr>
            <w:tcW w:w="1039"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 xml:space="preserve">0000 </w:t>
            </w:r>
          </w:p>
        </w:tc>
        <w:tc>
          <w:tcPr>
            <w:tcW w:w="1234"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w:t>
            </w:r>
          </w:p>
        </w:tc>
        <w:tc>
          <w:tcPr>
            <w:tcW w:w="5686"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ДОХОДЫ ОТ ОКАЗАНИЯ ПЛАТНЫХ УСЛУГ (РАБОТ) И КОМПЕНСАЦИИ ЗАТРАТ ГОСУДАРСТВА</w:t>
            </w:r>
          </w:p>
        </w:tc>
        <w:tc>
          <w:tcPr>
            <w:tcW w:w="1514"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13427,7</w:t>
            </w:r>
          </w:p>
        </w:tc>
        <w:tc>
          <w:tcPr>
            <w:tcW w:w="1348"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13568,8</w:t>
            </w:r>
          </w:p>
        </w:tc>
        <w:tc>
          <w:tcPr>
            <w:tcW w:w="1422"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101,1</w:t>
            </w:r>
          </w:p>
        </w:tc>
      </w:tr>
      <w:tr w:rsidR="002B303E" w:rsidRPr="002B303E" w:rsidTr="002B303E">
        <w:trPr>
          <w:trHeight w:val="315"/>
        </w:trPr>
        <w:tc>
          <w:tcPr>
            <w:tcW w:w="1149" w:type="dxa"/>
            <w:tcBorders>
              <w:top w:val="nil"/>
              <w:left w:val="single" w:sz="4" w:space="0" w:color="auto"/>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 xml:space="preserve">000 </w:t>
            </w:r>
          </w:p>
        </w:tc>
        <w:tc>
          <w:tcPr>
            <w:tcW w:w="1680"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1 13 01000 00</w:t>
            </w:r>
          </w:p>
        </w:tc>
        <w:tc>
          <w:tcPr>
            <w:tcW w:w="1039"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 xml:space="preserve">0000 </w:t>
            </w:r>
          </w:p>
        </w:tc>
        <w:tc>
          <w:tcPr>
            <w:tcW w:w="1234"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130</w:t>
            </w:r>
          </w:p>
        </w:tc>
        <w:tc>
          <w:tcPr>
            <w:tcW w:w="5686"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 xml:space="preserve">Доходы от оказания платных услуг (работ) </w:t>
            </w:r>
          </w:p>
        </w:tc>
        <w:tc>
          <w:tcPr>
            <w:tcW w:w="1514"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12442</w:t>
            </w:r>
          </w:p>
        </w:tc>
        <w:tc>
          <w:tcPr>
            <w:tcW w:w="1348"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12566,6</w:t>
            </w:r>
          </w:p>
        </w:tc>
        <w:tc>
          <w:tcPr>
            <w:tcW w:w="1422"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101,0</w:t>
            </w:r>
          </w:p>
        </w:tc>
      </w:tr>
      <w:tr w:rsidR="002B303E" w:rsidRPr="002B303E" w:rsidTr="002B303E">
        <w:trPr>
          <w:trHeight w:val="315"/>
        </w:trPr>
        <w:tc>
          <w:tcPr>
            <w:tcW w:w="1149" w:type="dxa"/>
            <w:tcBorders>
              <w:top w:val="nil"/>
              <w:left w:val="single" w:sz="4" w:space="0" w:color="auto"/>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w:t>
            </w:r>
          </w:p>
        </w:tc>
        <w:tc>
          <w:tcPr>
            <w:tcW w:w="1680"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1 13 02000 00</w:t>
            </w:r>
          </w:p>
        </w:tc>
        <w:tc>
          <w:tcPr>
            <w:tcW w:w="1039"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0000</w:t>
            </w:r>
          </w:p>
        </w:tc>
        <w:tc>
          <w:tcPr>
            <w:tcW w:w="1234"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130</w:t>
            </w:r>
          </w:p>
        </w:tc>
        <w:tc>
          <w:tcPr>
            <w:tcW w:w="5686"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доходы от компенсации затрат государства</w:t>
            </w:r>
          </w:p>
        </w:tc>
        <w:tc>
          <w:tcPr>
            <w:tcW w:w="1514"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985,7</w:t>
            </w:r>
          </w:p>
        </w:tc>
        <w:tc>
          <w:tcPr>
            <w:tcW w:w="1348"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1002,2</w:t>
            </w:r>
          </w:p>
        </w:tc>
        <w:tc>
          <w:tcPr>
            <w:tcW w:w="1422"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101,7</w:t>
            </w:r>
          </w:p>
        </w:tc>
      </w:tr>
      <w:tr w:rsidR="002B303E" w:rsidRPr="002B303E" w:rsidTr="002B303E">
        <w:trPr>
          <w:trHeight w:val="630"/>
        </w:trPr>
        <w:tc>
          <w:tcPr>
            <w:tcW w:w="1149" w:type="dxa"/>
            <w:tcBorders>
              <w:top w:val="nil"/>
              <w:left w:val="single" w:sz="4" w:space="0" w:color="auto"/>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w:t>
            </w:r>
          </w:p>
        </w:tc>
        <w:tc>
          <w:tcPr>
            <w:tcW w:w="1680"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1 14 00000 00</w:t>
            </w:r>
          </w:p>
        </w:tc>
        <w:tc>
          <w:tcPr>
            <w:tcW w:w="1039"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0000</w:t>
            </w:r>
          </w:p>
        </w:tc>
        <w:tc>
          <w:tcPr>
            <w:tcW w:w="1234"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w:t>
            </w:r>
          </w:p>
        </w:tc>
        <w:tc>
          <w:tcPr>
            <w:tcW w:w="5686"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ДОХОДЫ ОТ ПРОДАЖИ МАТЕРИАЛЬНЫХ И НЕМАТЕРИАЛЬНЫХ АКТИВОВ</w:t>
            </w:r>
          </w:p>
        </w:tc>
        <w:tc>
          <w:tcPr>
            <w:tcW w:w="1514"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1056,5</w:t>
            </w:r>
          </w:p>
        </w:tc>
        <w:tc>
          <w:tcPr>
            <w:tcW w:w="1348"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1057,7</w:t>
            </w:r>
          </w:p>
        </w:tc>
        <w:tc>
          <w:tcPr>
            <w:tcW w:w="1422"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100,1</w:t>
            </w:r>
          </w:p>
        </w:tc>
      </w:tr>
      <w:tr w:rsidR="002B303E" w:rsidRPr="002B303E" w:rsidTr="002B303E">
        <w:trPr>
          <w:trHeight w:val="1890"/>
        </w:trPr>
        <w:tc>
          <w:tcPr>
            <w:tcW w:w="1149" w:type="dxa"/>
            <w:tcBorders>
              <w:top w:val="nil"/>
              <w:left w:val="single" w:sz="4" w:space="0" w:color="auto"/>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w:t>
            </w:r>
          </w:p>
        </w:tc>
        <w:tc>
          <w:tcPr>
            <w:tcW w:w="1680"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1 14 02000 00</w:t>
            </w:r>
          </w:p>
        </w:tc>
        <w:tc>
          <w:tcPr>
            <w:tcW w:w="1039"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0000</w:t>
            </w:r>
          </w:p>
        </w:tc>
        <w:tc>
          <w:tcPr>
            <w:tcW w:w="1234"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w:t>
            </w:r>
          </w:p>
        </w:tc>
        <w:tc>
          <w:tcPr>
            <w:tcW w:w="5686"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Доходы от реализации имущества, находящегося в государственной и муниципальной собственности (за исключением имущества муниципальных бюджетных и автономных учреждений, а также имущества государственных и муницирпальных унмтарных предприятий, в том числе казенных)</w:t>
            </w:r>
          </w:p>
        </w:tc>
        <w:tc>
          <w:tcPr>
            <w:tcW w:w="1514"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86</w:t>
            </w:r>
          </w:p>
        </w:tc>
        <w:tc>
          <w:tcPr>
            <w:tcW w:w="1348"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86,9</w:t>
            </w:r>
          </w:p>
        </w:tc>
        <w:tc>
          <w:tcPr>
            <w:tcW w:w="1422"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101,0</w:t>
            </w:r>
          </w:p>
        </w:tc>
      </w:tr>
      <w:tr w:rsidR="002B303E" w:rsidRPr="002B303E" w:rsidTr="002B303E">
        <w:trPr>
          <w:trHeight w:val="1260"/>
        </w:trPr>
        <w:tc>
          <w:tcPr>
            <w:tcW w:w="1149" w:type="dxa"/>
            <w:tcBorders>
              <w:top w:val="nil"/>
              <w:left w:val="single" w:sz="4" w:space="0" w:color="auto"/>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w:t>
            </w:r>
          </w:p>
        </w:tc>
        <w:tc>
          <w:tcPr>
            <w:tcW w:w="1680"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1 14 06000 00</w:t>
            </w:r>
          </w:p>
        </w:tc>
        <w:tc>
          <w:tcPr>
            <w:tcW w:w="1039"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0000</w:t>
            </w:r>
          </w:p>
        </w:tc>
        <w:tc>
          <w:tcPr>
            <w:tcW w:w="1234"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430</w:t>
            </w:r>
          </w:p>
        </w:tc>
        <w:tc>
          <w:tcPr>
            <w:tcW w:w="5686"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Доходы от продажи земельных участков, находящихся в государственной и муниципальной собственности ( за исключением  земельных участков бюджетных и автономных учреждений)</w:t>
            </w:r>
          </w:p>
        </w:tc>
        <w:tc>
          <w:tcPr>
            <w:tcW w:w="1514"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970,5</w:t>
            </w:r>
          </w:p>
        </w:tc>
        <w:tc>
          <w:tcPr>
            <w:tcW w:w="1348"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970,8</w:t>
            </w:r>
          </w:p>
        </w:tc>
        <w:tc>
          <w:tcPr>
            <w:tcW w:w="1422"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100,0</w:t>
            </w:r>
          </w:p>
        </w:tc>
      </w:tr>
      <w:tr w:rsidR="002B303E" w:rsidRPr="002B303E" w:rsidTr="002B303E">
        <w:trPr>
          <w:trHeight w:val="315"/>
        </w:trPr>
        <w:tc>
          <w:tcPr>
            <w:tcW w:w="1149" w:type="dxa"/>
            <w:tcBorders>
              <w:top w:val="nil"/>
              <w:left w:val="single" w:sz="4" w:space="0" w:color="auto"/>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w:t>
            </w:r>
          </w:p>
        </w:tc>
        <w:tc>
          <w:tcPr>
            <w:tcW w:w="1680"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1 16 00000 00</w:t>
            </w:r>
          </w:p>
        </w:tc>
        <w:tc>
          <w:tcPr>
            <w:tcW w:w="1039"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0000</w:t>
            </w:r>
          </w:p>
        </w:tc>
        <w:tc>
          <w:tcPr>
            <w:tcW w:w="1234"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w:t>
            </w:r>
          </w:p>
        </w:tc>
        <w:tc>
          <w:tcPr>
            <w:tcW w:w="5686"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ШТРАФЫ, САНКЦИИ, ВОЗМЕЩЕНИЕ УЩЕРБА</w:t>
            </w:r>
          </w:p>
        </w:tc>
        <w:tc>
          <w:tcPr>
            <w:tcW w:w="1514"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453,8</w:t>
            </w:r>
          </w:p>
        </w:tc>
        <w:tc>
          <w:tcPr>
            <w:tcW w:w="1348"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467,5</w:t>
            </w:r>
          </w:p>
        </w:tc>
        <w:tc>
          <w:tcPr>
            <w:tcW w:w="1422"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103,0</w:t>
            </w:r>
          </w:p>
        </w:tc>
      </w:tr>
      <w:tr w:rsidR="002B303E" w:rsidRPr="002B303E" w:rsidTr="002B303E">
        <w:trPr>
          <w:trHeight w:val="1020"/>
        </w:trPr>
        <w:tc>
          <w:tcPr>
            <w:tcW w:w="1149" w:type="dxa"/>
            <w:tcBorders>
              <w:top w:val="nil"/>
              <w:left w:val="single" w:sz="4" w:space="0" w:color="auto"/>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w:t>
            </w:r>
          </w:p>
        </w:tc>
        <w:tc>
          <w:tcPr>
            <w:tcW w:w="1680"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1 16 01053 01</w:t>
            </w:r>
          </w:p>
        </w:tc>
        <w:tc>
          <w:tcPr>
            <w:tcW w:w="1039"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0000</w:t>
            </w:r>
          </w:p>
        </w:tc>
        <w:tc>
          <w:tcPr>
            <w:tcW w:w="1234"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140</w:t>
            </w:r>
          </w:p>
        </w:tc>
        <w:tc>
          <w:tcPr>
            <w:tcW w:w="5686" w:type="dxa"/>
            <w:tcBorders>
              <w:top w:val="nil"/>
              <w:left w:val="nil"/>
              <w:bottom w:val="single" w:sz="4" w:space="0" w:color="auto"/>
              <w:right w:val="single" w:sz="4" w:space="0" w:color="auto"/>
            </w:tcBorders>
            <w:shd w:val="clear" w:color="000000" w:fill="FFFFFF"/>
            <w:hideMark/>
          </w:tcPr>
          <w:p w:rsidR="002B303E" w:rsidRPr="002B303E" w:rsidRDefault="002B303E" w:rsidP="002B303E">
            <w:r w:rsidRPr="002B303E">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514"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2,5</w:t>
            </w:r>
          </w:p>
        </w:tc>
        <w:tc>
          <w:tcPr>
            <w:tcW w:w="1348"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7,1</w:t>
            </w:r>
          </w:p>
        </w:tc>
        <w:tc>
          <w:tcPr>
            <w:tcW w:w="1422"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284,0</w:t>
            </w:r>
          </w:p>
        </w:tc>
      </w:tr>
      <w:tr w:rsidR="002B303E" w:rsidRPr="002B303E" w:rsidTr="002B303E">
        <w:trPr>
          <w:trHeight w:val="1530"/>
        </w:trPr>
        <w:tc>
          <w:tcPr>
            <w:tcW w:w="1149" w:type="dxa"/>
            <w:tcBorders>
              <w:top w:val="nil"/>
              <w:left w:val="single" w:sz="4" w:space="0" w:color="auto"/>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lastRenderedPageBreak/>
              <w:t>000</w:t>
            </w:r>
          </w:p>
        </w:tc>
        <w:tc>
          <w:tcPr>
            <w:tcW w:w="1680"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1 16 01063 01</w:t>
            </w:r>
          </w:p>
        </w:tc>
        <w:tc>
          <w:tcPr>
            <w:tcW w:w="1039"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0000</w:t>
            </w:r>
          </w:p>
        </w:tc>
        <w:tc>
          <w:tcPr>
            <w:tcW w:w="1234"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140</w:t>
            </w:r>
          </w:p>
        </w:tc>
        <w:tc>
          <w:tcPr>
            <w:tcW w:w="5686" w:type="dxa"/>
            <w:tcBorders>
              <w:top w:val="nil"/>
              <w:left w:val="nil"/>
              <w:bottom w:val="single" w:sz="4" w:space="0" w:color="auto"/>
              <w:right w:val="single" w:sz="4" w:space="0" w:color="auto"/>
            </w:tcBorders>
            <w:shd w:val="clear" w:color="000000" w:fill="FFFFFF"/>
            <w:hideMark/>
          </w:tcPr>
          <w:p w:rsidR="002B303E" w:rsidRPr="002B303E" w:rsidRDefault="002B303E" w:rsidP="002B303E">
            <w:r w:rsidRPr="002B303E">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c>
          <w:tcPr>
            <w:tcW w:w="1514"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103</w:t>
            </w:r>
          </w:p>
        </w:tc>
        <w:tc>
          <w:tcPr>
            <w:tcW w:w="1348"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105,6</w:t>
            </w:r>
          </w:p>
        </w:tc>
        <w:tc>
          <w:tcPr>
            <w:tcW w:w="1422"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102,5</w:t>
            </w:r>
          </w:p>
        </w:tc>
      </w:tr>
      <w:tr w:rsidR="002B303E" w:rsidRPr="002B303E" w:rsidTr="002B303E">
        <w:trPr>
          <w:trHeight w:val="1050"/>
        </w:trPr>
        <w:tc>
          <w:tcPr>
            <w:tcW w:w="1149" w:type="dxa"/>
            <w:tcBorders>
              <w:top w:val="nil"/>
              <w:left w:val="single" w:sz="4" w:space="0" w:color="auto"/>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w:t>
            </w:r>
          </w:p>
        </w:tc>
        <w:tc>
          <w:tcPr>
            <w:tcW w:w="1680" w:type="dxa"/>
            <w:tcBorders>
              <w:top w:val="nil"/>
              <w:left w:val="nil"/>
              <w:bottom w:val="nil"/>
              <w:right w:val="single" w:sz="4" w:space="0" w:color="auto"/>
            </w:tcBorders>
            <w:shd w:val="clear" w:color="auto" w:fill="auto"/>
            <w:hideMark/>
          </w:tcPr>
          <w:p w:rsidR="002B303E" w:rsidRPr="002B303E" w:rsidRDefault="002B303E" w:rsidP="002B303E">
            <w:pPr>
              <w:rPr>
                <w:sz w:val="24"/>
                <w:szCs w:val="24"/>
              </w:rPr>
            </w:pPr>
            <w:r w:rsidRPr="002B303E">
              <w:rPr>
                <w:sz w:val="24"/>
                <w:szCs w:val="24"/>
              </w:rPr>
              <w:t>1 16 01073 01</w:t>
            </w:r>
          </w:p>
        </w:tc>
        <w:tc>
          <w:tcPr>
            <w:tcW w:w="1039"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0000</w:t>
            </w:r>
          </w:p>
        </w:tc>
        <w:tc>
          <w:tcPr>
            <w:tcW w:w="1234" w:type="dxa"/>
            <w:tcBorders>
              <w:top w:val="nil"/>
              <w:left w:val="nil"/>
              <w:bottom w:val="nil"/>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140</w:t>
            </w:r>
          </w:p>
        </w:tc>
        <w:tc>
          <w:tcPr>
            <w:tcW w:w="5686" w:type="dxa"/>
            <w:tcBorders>
              <w:top w:val="nil"/>
              <w:left w:val="nil"/>
              <w:bottom w:val="nil"/>
              <w:right w:val="single" w:sz="4" w:space="0" w:color="auto"/>
            </w:tcBorders>
            <w:shd w:val="clear" w:color="000000" w:fill="FFFFFF"/>
            <w:hideMark/>
          </w:tcPr>
          <w:p w:rsidR="002B303E" w:rsidRPr="002B303E" w:rsidRDefault="002B303E" w:rsidP="002B303E">
            <w:r w:rsidRPr="002B303E">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514" w:type="dxa"/>
            <w:tcBorders>
              <w:top w:val="nil"/>
              <w:left w:val="nil"/>
              <w:bottom w:val="nil"/>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11,8</w:t>
            </w:r>
          </w:p>
        </w:tc>
        <w:tc>
          <w:tcPr>
            <w:tcW w:w="1348" w:type="dxa"/>
            <w:tcBorders>
              <w:top w:val="nil"/>
              <w:left w:val="nil"/>
              <w:bottom w:val="nil"/>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14,4</w:t>
            </w:r>
          </w:p>
        </w:tc>
        <w:tc>
          <w:tcPr>
            <w:tcW w:w="1422" w:type="dxa"/>
            <w:tcBorders>
              <w:top w:val="nil"/>
              <w:left w:val="nil"/>
              <w:bottom w:val="nil"/>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122,0</w:t>
            </w:r>
          </w:p>
        </w:tc>
      </w:tr>
      <w:tr w:rsidR="002B303E" w:rsidRPr="002B303E" w:rsidTr="002B303E">
        <w:trPr>
          <w:trHeight w:val="1350"/>
        </w:trPr>
        <w:tc>
          <w:tcPr>
            <w:tcW w:w="1149" w:type="dxa"/>
            <w:tcBorders>
              <w:top w:val="nil"/>
              <w:left w:val="single" w:sz="4" w:space="0" w:color="auto"/>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w:t>
            </w:r>
          </w:p>
        </w:tc>
        <w:tc>
          <w:tcPr>
            <w:tcW w:w="1680" w:type="dxa"/>
            <w:tcBorders>
              <w:top w:val="single" w:sz="4" w:space="0" w:color="auto"/>
              <w:left w:val="nil"/>
              <w:bottom w:val="single" w:sz="4" w:space="0" w:color="auto"/>
              <w:right w:val="single" w:sz="4" w:space="0" w:color="auto"/>
            </w:tcBorders>
            <w:shd w:val="clear" w:color="auto" w:fill="auto"/>
            <w:hideMark/>
          </w:tcPr>
          <w:p w:rsidR="002B303E" w:rsidRPr="002B303E" w:rsidRDefault="002B303E" w:rsidP="002B303E">
            <w:pPr>
              <w:rPr>
                <w:sz w:val="24"/>
                <w:szCs w:val="24"/>
              </w:rPr>
            </w:pPr>
            <w:r w:rsidRPr="002B303E">
              <w:rPr>
                <w:sz w:val="24"/>
                <w:szCs w:val="24"/>
              </w:rPr>
              <w:t>1 16 01083 01</w:t>
            </w:r>
          </w:p>
        </w:tc>
        <w:tc>
          <w:tcPr>
            <w:tcW w:w="1039"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0000</w:t>
            </w:r>
          </w:p>
        </w:tc>
        <w:tc>
          <w:tcPr>
            <w:tcW w:w="1234" w:type="dxa"/>
            <w:tcBorders>
              <w:top w:val="single" w:sz="4" w:space="0" w:color="auto"/>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140</w:t>
            </w:r>
          </w:p>
        </w:tc>
        <w:tc>
          <w:tcPr>
            <w:tcW w:w="5686" w:type="dxa"/>
            <w:tcBorders>
              <w:top w:val="single" w:sz="4" w:space="0" w:color="auto"/>
              <w:left w:val="nil"/>
              <w:bottom w:val="single" w:sz="4" w:space="0" w:color="auto"/>
              <w:right w:val="single" w:sz="4" w:space="0" w:color="auto"/>
            </w:tcBorders>
            <w:shd w:val="clear" w:color="000000" w:fill="FFFFFF"/>
            <w:hideMark/>
          </w:tcPr>
          <w:p w:rsidR="002B303E" w:rsidRPr="002B303E" w:rsidRDefault="002B303E" w:rsidP="002B303E">
            <w:r w:rsidRPr="002B303E">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514" w:type="dxa"/>
            <w:tcBorders>
              <w:top w:val="single" w:sz="4" w:space="0" w:color="auto"/>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3,0</w:t>
            </w:r>
          </w:p>
        </w:tc>
        <w:tc>
          <w:tcPr>
            <w:tcW w:w="1348" w:type="dxa"/>
            <w:tcBorders>
              <w:top w:val="single" w:sz="4" w:space="0" w:color="auto"/>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4,0</w:t>
            </w:r>
          </w:p>
        </w:tc>
        <w:tc>
          <w:tcPr>
            <w:tcW w:w="1422" w:type="dxa"/>
            <w:tcBorders>
              <w:top w:val="single" w:sz="4" w:space="0" w:color="auto"/>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133,3</w:t>
            </w:r>
          </w:p>
        </w:tc>
      </w:tr>
      <w:tr w:rsidR="002B303E" w:rsidRPr="002B303E" w:rsidTr="002B303E">
        <w:trPr>
          <w:trHeight w:val="1275"/>
        </w:trPr>
        <w:tc>
          <w:tcPr>
            <w:tcW w:w="1149" w:type="dxa"/>
            <w:tcBorders>
              <w:top w:val="nil"/>
              <w:left w:val="single" w:sz="4" w:space="0" w:color="auto"/>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w:t>
            </w:r>
          </w:p>
        </w:tc>
        <w:tc>
          <w:tcPr>
            <w:tcW w:w="1680"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1 16 01143 01</w:t>
            </w:r>
          </w:p>
        </w:tc>
        <w:tc>
          <w:tcPr>
            <w:tcW w:w="1039"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0000</w:t>
            </w:r>
          </w:p>
        </w:tc>
        <w:tc>
          <w:tcPr>
            <w:tcW w:w="1234"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140</w:t>
            </w:r>
          </w:p>
        </w:tc>
        <w:tc>
          <w:tcPr>
            <w:tcW w:w="5686" w:type="dxa"/>
            <w:tcBorders>
              <w:top w:val="nil"/>
              <w:left w:val="nil"/>
              <w:bottom w:val="single" w:sz="4" w:space="0" w:color="auto"/>
              <w:right w:val="single" w:sz="4" w:space="0" w:color="auto"/>
            </w:tcBorders>
            <w:shd w:val="clear" w:color="auto" w:fill="auto"/>
            <w:hideMark/>
          </w:tcPr>
          <w:p w:rsidR="002B303E" w:rsidRPr="002B303E" w:rsidRDefault="002B303E" w:rsidP="002B303E">
            <w:r w:rsidRPr="002B303E">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514"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 </w:t>
            </w:r>
          </w:p>
        </w:tc>
        <w:tc>
          <w:tcPr>
            <w:tcW w:w="1348"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2</w:t>
            </w:r>
          </w:p>
        </w:tc>
        <w:tc>
          <w:tcPr>
            <w:tcW w:w="1422"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#ДЕЛ/0!</w:t>
            </w:r>
          </w:p>
        </w:tc>
      </w:tr>
      <w:tr w:rsidR="002B303E" w:rsidRPr="002B303E" w:rsidTr="002B303E">
        <w:trPr>
          <w:trHeight w:val="1620"/>
        </w:trPr>
        <w:tc>
          <w:tcPr>
            <w:tcW w:w="1149" w:type="dxa"/>
            <w:tcBorders>
              <w:top w:val="nil"/>
              <w:left w:val="single" w:sz="4" w:space="0" w:color="auto"/>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w:t>
            </w:r>
          </w:p>
        </w:tc>
        <w:tc>
          <w:tcPr>
            <w:tcW w:w="1680"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1 16 01153 01</w:t>
            </w:r>
          </w:p>
        </w:tc>
        <w:tc>
          <w:tcPr>
            <w:tcW w:w="1039"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0000</w:t>
            </w:r>
          </w:p>
        </w:tc>
        <w:tc>
          <w:tcPr>
            <w:tcW w:w="1234"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140</w:t>
            </w:r>
          </w:p>
        </w:tc>
        <w:tc>
          <w:tcPr>
            <w:tcW w:w="5686" w:type="dxa"/>
            <w:tcBorders>
              <w:top w:val="nil"/>
              <w:left w:val="nil"/>
              <w:bottom w:val="single" w:sz="4" w:space="0" w:color="auto"/>
              <w:right w:val="single" w:sz="4" w:space="0" w:color="auto"/>
            </w:tcBorders>
            <w:shd w:val="clear" w:color="000000" w:fill="FFFFFF"/>
            <w:hideMark/>
          </w:tcPr>
          <w:p w:rsidR="002B303E" w:rsidRPr="002B303E" w:rsidRDefault="002B303E" w:rsidP="002B303E">
            <w:r w:rsidRPr="002B303E">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514"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2</w:t>
            </w:r>
          </w:p>
        </w:tc>
        <w:tc>
          <w:tcPr>
            <w:tcW w:w="1348"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2,9</w:t>
            </w:r>
          </w:p>
        </w:tc>
        <w:tc>
          <w:tcPr>
            <w:tcW w:w="1422"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145,0</w:t>
            </w:r>
          </w:p>
        </w:tc>
      </w:tr>
      <w:tr w:rsidR="002B303E" w:rsidRPr="002B303E" w:rsidTr="002B303E">
        <w:trPr>
          <w:trHeight w:val="1050"/>
        </w:trPr>
        <w:tc>
          <w:tcPr>
            <w:tcW w:w="1149" w:type="dxa"/>
            <w:tcBorders>
              <w:top w:val="nil"/>
              <w:left w:val="single" w:sz="4" w:space="0" w:color="auto"/>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w:t>
            </w:r>
          </w:p>
        </w:tc>
        <w:tc>
          <w:tcPr>
            <w:tcW w:w="1680"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1 16 01173 01</w:t>
            </w:r>
          </w:p>
        </w:tc>
        <w:tc>
          <w:tcPr>
            <w:tcW w:w="1039"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0000</w:t>
            </w:r>
          </w:p>
        </w:tc>
        <w:tc>
          <w:tcPr>
            <w:tcW w:w="1234"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140</w:t>
            </w:r>
          </w:p>
        </w:tc>
        <w:tc>
          <w:tcPr>
            <w:tcW w:w="5686" w:type="dxa"/>
            <w:tcBorders>
              <w:top w:val="nil"/>
              <w:left w:val="nil"/>
              <w:bottom w:val="single" w:sz="4" w:space="0" w:color="auto"/>
              <w:right w:val="single" w:sz="4" w:space="0" w:color="auto"/>
            </w:tcBorders>
            <w:shd w:val="clear" w:color="000000" w:fill="FFFFFF"/>
            <w:hideMark/>
          </w:tcPr>
          <w:p w:rsidR="002B303E" w:rsidRPr="002B303E" w:rsidRDefault="002B303E" w:rsidP="002B303E">
            <w:r w:rsidRPr="002B303E">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w:t>
            </w:r>
            <w:r w:rsidRPr="002B303E">
              <w:lastRenderedPageBreak/>
              <w:t>несовершеннолетних</w:t>
            </w:r>
          </w:p>
        </w:tc>
        <w:tc>
          <w:tcPr>
            <w:tcW w:w="1514"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lastRenderedPageBreak/>
              <w:t> </w:t>
            </w:r>
          </w:p>
        </w:tc>
        <w:tc>
          <w:tcPr>
            <w:tcW w:w="1348"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2,5</w:t>
            </w:r>
          </w:p>
        </w:tc>
        <w:tc>
          <w:tcPr>
            <w:tcW w:w="1422"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#ДЕЛ/0!</w:t>
            </w:r>
          </w:p>
        </w:tc>
      </w:tr>
      <w:tr w:rsidR="002B303E" w:rsidRPr="002B303E" w:rsidTr="002B303E">
        <w:trPr>
          <w:trHeight w:val="1065"/>
        </w:trPr>
        <w:tc>
          <w:tcPr>
            <w:tcW w:w="1149" w:type="dxa"/>
            <w:tcBorders>
              <w:top w:val="nil"/>
              <w:left w:val="single" w:sz="4" w:space="0" w:color="auto"/>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lastRenderedPageBreak/>
              <w:t>000</w:t>
            </w:r>
          </w:p>
        </w:tc>
        <w:tc>
          <w:tcPr>
            <w:tcW w:w="1680"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1 16 01193 01</w:t>
            </w:r>
          </w:p>
        </w:tc>
        <w:tc>
          <w:tcPr>
            <w:tcW w:w="1039"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0000</w:t>
            </w:r>
          </w:p>
        </w:tc>
        <w:tc>
          <w:tcPr>
            <w:tcW w:w="1234"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140</w:t>
            </w:r>
          </w:p>
        </w:tc>
        <w:tc>
          <w:tcPr>
            <w:tcW w:w="5686" w:type="dxa"/>
            <w:tcBorders>
              <w:top w:val="nil"/>
              <w:left w:val="nil"/>
              <w:bottom w:val="single" w:sz="4" w:space="0" w:color="auto"/>
              <w:right w:val="single" w:sz="4" w:space="0" w:color="auto"/>
            </w:tcBorders>
            <w:shd w:val="clear" w:color="000000" w:fill="FFFFFF"/>
            <w:hideMark/>
          </w:tcPr>
          <w:p w:rsidR="002B303E" w:rsidRPr="002B303E" w:rsidRDefault="002B303E" w:rsidP="002B303E">
            <w:r w:rsidRPr="002B303E">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w:t>
            </w:r>
          </w:p>
        </w:tc>
        <w:tc>
          <w:tcPr>
            <w:tcW w:w="1514"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2,0</w:t>
            </w:r>
          </w:p>
        </w:tc>
        <w:tc>
          <w:tcPr>
            <w:tcW w:w="1348"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4,7</w:t>
            </w:r>
          </w:p>
        </w:tc>
        <w:tc>
          <w:tcPr>
            <w:tcW w:w="1422"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235,0</w:t>
            </w:r>
          </w:p>
        </w:tc>
      </w:tr>
      <w:tr w:rsidR="002B303E" w:rsidRPr="002B303E" w:rsidTr="002B303E">
        <w:trPr>
          <w:trHeight w:val="1275"/>
        </w:trPr>
        <w:tc>
          <w:tcPr>
            <w:tcW w:w="1149" w:type="dxa"/>
            <w:tcBorders>
              <w:top w:val="nil"/>
              <w:left w:val="single" w:sz="4" w:space="0" w:color="auto"/>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w:t>
            </w:r>
          </w:p>
        </w:tc>
        <w:tc>
          <w:tcPr>
            <w:tcW w:w="1680"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1 16 01203 01</w:t>
            </w:r>
          </w:p>
        </w:tc>
        <w:tc>
          <w:tcPr>
            <w:tcW w:w="1039"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0000</w:t>
            </w:r>
          </w:p>
        </w:tc>
        <w:tc>
          <w:tcPr>
            <w:tcW w:w="1234"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140</w:t>
            </w:r>
          </w:p>
        </w:tc>
        <w:tc>
          <w:tcPr>
            <w:tcW w:w="5686" w:type="dxa"/>
            <w:tcBorders>
              <w:top w:val="nil"/>
              <w:left w:val="nil"/>
              <w:bottom w:val="single" w:sz="4" w:space="0" w:color="auto"/>
              <w:right w:val="single" w:sz="4" w:space="0" w:color="auto"/>
            </w:tcBorders>
            <w:shd w:val="clear" w:color="000000" w:fill="FFFFFF"/>
            <w:hideMark/>
          </w:tcPr>
          <w:p w:rsidR="002B303E" w:rsidRPr="002B303E" w:rsidRDefault="002B303E" w:rsidP="002B303E">
            <w:r w:rsidRPr="002B303E">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514"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93</w:t>
            </w:r>
          </w:p>
        </w:tc>
        <w:tc>
          <w:tcPr>
            <w:tcW w:w="1348"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94</w:t>
            </w:r>
          </w:p>
        </w:tc>
        <w:tc>
          <w:tcPr>
            <w:tcW w:w="1422"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101,1</w:t>
            </w:r>
          </w:p>
        </w:tc>
      </w:tr>
      <w:tr w:rsidR="002B303E" w:rsidRPr="002B303E" w:rsidTr="002B303E">
        <w:trPr>
          <w:trHeight w:val="1065"/>
        </w:trPr>
        <w:tc>
          <w:tcPr>
            <w:tcW w:w="1149" w:type="dxa"/>
            <w:tcBorders>
              <w:top w:val="nil"/>
              <w:left w:val="single" w:sz="4" w:space="0" w:color="auto"/>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w:t>
            </w:r>
          </w:p>
        </w:tc>
        <w:tc>
          <w:tcPr>
            <w:tcW w:w="1680"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1 16 01333 01</w:t>
            </w:r>
          </w:p>
        </w:tc>
        <w:tc>
          <w:tcPr>
            <w:tcW w:w="1039"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0000</w:t>
            </w:r>
          </w:p>
        </w:tc>
        <w:tc>
          <w:tcPr>
            <w:tcW w:w="1234"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140</w:t>
            </w:r>
          </w:p>
        </w:tc>
        <w:tc>
          <w:tcPr>
            <w:tcW w:w="5686" w:type="dxa"/>
            <w:tcBorders>
              <w:top w:val="nil"/>
              <w:left w:val="nil"/>
              <w:bottom w:val="single" w:sz="4" w:space="0" w:color="auto"/>
              <w:right w:val="single" w:sz="4" w:space="0" w:color="auto"/>
            </w:tcBorders>
            <w:shd w:val="clear" w:color="000000" w:fill="FFFFFF"/>
            <w:hideMark/>
          </w:tcPr>
          <w:p w:rsidR="002B303E" w:rsidRPr="002B303E" w:rsidRDefault="002B303E" w:rsidP="002B303E">
            <w:r w:rsidRPr="002B303E">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w:t>
            </w:r>
          </w:p>
        </w:tc>
        <w:tc>
          <w:tcPr>
            <w:tcW w:w="1514"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 </w:t>
            </w:r>
          </w:p>
        </w:tc>
        <w:tc>
          <w:tcPr>
            <w:tcW w:w="1348"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2,8</w:t>
            </w:r>
          </w:p>
        </w:tc>
        <w:tc>
          <w:tcPr>
            <w:tcW w:w="1422"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#ДЕЛ/0!</w:t>
            </w:r>
          </w:p>
        </w:tc>
      </w:tr>
      <w:tr w:rsidR="002B303E" w:rsidRPr="002B303E" w:rsidTr="002B303E">
        <w:trPr>
          <w:trHeight w:val="1080"/>
        </w:trPr>
        <w:tc>
          <w:tcPr>
            <w:tcW w:w="1149" w:type="dxa"/>
            <w:tcBorders>
              <w:top w:val="nil"/>
              <w:left w:val="single" w:sz="4" w:space="0" w:color="auto"/>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w:t>
            </w:r>
          </w:p>
        </w:tc>
        <w:tc>
          <w:tcPr>
            <w:tcW w:w="1680"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1 16 07010 01</w:t>
            </w:r>
          </w:p>
        </w:tc>
        <w:tc>
          <w:tcPr>
            <w:tcW w:w="1039"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0000</w:t>
            </w:r>
          </w:p>
        </w:tc>
        <w:tc>
          <w:tcPr>
            <w:tcW w:w="1234"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140</w:t>
            </w:r>
          </w:p>
        </w:tc>
        <w:tc>
          <w:tcPr>
            <w:tcW w:w="5686" w:type="dxa"/>
            <w:tcBorders>
              <w:top w:val="nil"/>
              <w:left w:val="nil"/>
              <w:bottom w:val="single" w:sz="4" w:space="0" w:color="auto"/>
              <w:right w:val="single" w:sz="4" w:space="0" w:color="auto"/>
            </w:tcBorders>
            <w:shd w:val="clear" w:color="000000" w:fill="FFFFFF"/>
            <w:hideMark/>
          </w:tcPr>
          <w:p w:rsidR="002B303E" w:rsidRPr="002B303E" w:rsidRDefault="002B303E" w:rsidP="002B303E">
            <w:r w:rsidRPr="002B303E">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1514"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1,1</w:t>
            </w:r>
          </w:p>
        </w:tc>
        <w:tc>
          <w:tcPr>
            <w:tcW w:w="1348"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1,1</w:t>
            </w:r>
          </w:p>
        </w:tc>
        <w:tc>
          <w:tcPr>
            <w:tcW w:w="1422"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100,0</w:t>
            </w:r>
          </w:p>
        </w:tc>
      </w:tr>
      <w:tr w:rsidR="002B303E" w:rsidRPr="002B303E" w:rsidTr="002B303E">
        <w:trPr>
          <w:trHeight w:val="1080"/>
        </w:trPr>
        <w:tc>
          <w:tcPr>
            <w:tcW w:w="1149" w:type="dxa"/>
            <w:tcBorders>
              <w:top w:val="nil"/>
              <w:left w:val="single" w:sz="4" w:space="0" w:color="auto"/>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w:t>
            </w:r>
          </w:p>
        </w:tc>
        <w:tc>
          <w:tcPr>
            <w:tcW w:w="1680"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1 16 10032 05</w:t>
            </w:r>
          </w:p>
        </w:tc>
        <w:tc>
          <w:tcPr>
            <w:tcW w:w="1039"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0000</w:t>
            </w:r>
          </w:p>
        </w:tc>
        <w:tc>
          <w:tcPr>
            <w:tcW w:w="1234"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140</w:t>
            </w:r>
          </w:p>
        </w:tc>
        <w:tc>
          <w:tcPr>
            <w:tcW w:w="5686" w:type="dxa"/>
            <w:tcBorders>
              <w:top w:val="nil"/>
              <w:left w:val="nil"/>
              <w:bottom w:val="single" w:sz="4" w:space="0" w:color="auto"/>
              <w:right w:val="single" w:sz="4" w:space="0" w:color="auto"/>
            </w:tcBorders>
            <w:shd w:val="clear" w:color="000000" w:fill="FFFFFF"/>
            <w:hideMark/>
          </w:tcPr>
          <w:p w:rsidR="002B303E" w:rsidRPr="002B303E" w:rsidRDefault="002B303E" w:rsidP="002B303E">
            <w:r w:rsidRPr="002B303E">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1514"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4,8</w:t>
            </w:r>
          </w:p>
        </w:tc>
        <w:tc>
          <w:tcPr>
            <w:tcW w:w="1348"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4,8</w:t>
            </w:r>
          </w:p>
        </w:tc>
        <w:tc>
          <w:tcPr>
            <w:tcW w:w="1422"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100,0</w:t>
            </w:r>
          </w:p>
        </w:tc>
      </w:tr>
      <w:tr w:rsidR="002B303E" w:rsidRPr="002B303E" w:rsidTr="002B303E">
        <w:trPr>
          <w:trHeight w:val="1050"/>
        </w:trPr>
        <w:tc>
          <w:tcPr>
            <w:tcW w:w="1149" w:type="dxa"/>
            <w:tcBorders>
              <w:top w:val="nil"/>
              <w:left w:val="single" w:sz="4" w:space="0" w:color="auto"/>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w:t>
            </w:r>
          </w:p>
        </w:tc>
        <w:tc>
          <w:tcPr>
            <w:tcW w:w="1680"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1 16 10123 01</w:t>
            </w:r>
          </w:p>
        </w:tc>
        <w:tc>
          <w:tcPr>
            <w:tcW w:w="1039"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0000</w:t>
            </w:r>
          </w:p>
        </w:tc>
        <w:tc>
          <w:tcPr>
            <w:tcW w:w="1234"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140</w:t>
            </w:r>
          </w:p>
        </w:tc>
        <w:tc>
          <w:tcPr>
            <w:tcW w:w="5686" w:type="dxa"/>
            <w:tcBorders>
              <w:top w:val="nil"/>
              <w:left w:val="nil"/>
              <w:bottom w:val="single" w:sz="4" w:space="0" w:color="auto"/>
              <w:right w:val="single" w:sz="4" w:space="0" w:color="auto"/>
            </w:tcBorders>
            <w:shd w:val="clear" w:color="000000" w:fill="FFFFFF"/>
            <w:hideMark/>
          </w:tcPr>
          <w:p w:rsidR="002B303E" w:rsidRPr="002B303E" w:rsidRDefault="002B303E" w:rsidP="002B303E">
            <w:r w:rsidRPr="002B303E">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1514"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11,9</w:t>
            </w:r>
          </w:p>
        </w:tc>
        <w:tc>
          <w:tcPr>
            <w:tcW w:w="1348"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11,9</w:t>
            </w:r>
          </w:p>
        </w:tc>
        <w:tc>
          <w:tcPr>
            <w:tcW w:w="1422"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100,0</w:t>
            </w:r>
          </w:p>
        </w:tc>
      </w:tr>
      <w:tr w:rsidR="002B303E" w:rsidRPr="002B303E" w:rsidTr="002B303E">
        <w:trPr>
          <w:trHeight w:val="1050"/>
        </w:trPr>
        <w:tc>
          <w:tcPr>
            <w:tcW w:w="1149" w:type="dxa"/>
            <w:tcBorders>
              <w:top w:val="nil"/>
              <w:left w:val="single" w:sz="4" w:space="0" w:color="auto"/>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lastRenderedPageBreak/>
              <w:t>000</w:t>
            </w:r>
          </w:p>
        </w:tc>
        <w:tc>
          <w:tcPr>
            <w:tcW w:w="1680"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1 16 10129 01</w:t>
            </w:r>
          </w:p>
        </w:tc>
        <w:tc>
          <w:tcPr>
            <w:tcW w:w="1039"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0000</w:t>
            </w:r>
          </w:p>
        </w:tc>
        <w:tc>
          <w:tcPr>
            <w:tcW w:w="1234"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140</w:t>
            </w:r>
          </w:p>
        </w:tc>
        <w:tc>
          <w:tcPr>
            <w:tcW w:w="5686" w:type="dxa"/>
            <w:tcBorders>
              <w:top w:val="nil"/>
              <w:left w:val="nil"/>
              <w:bottom w:val="single" w:sz="4" w:space="0" w:color="auto"/>
              <w:right w:val="single" w:sz="4" w:space="0" w:color="auto"/>
            </w:tcBorders>
            <w:shd w:val="clear" w:color="000000" w:fill="FFFFFF"/>
            <w:hideMark/>
          </w:tcPr>
          <w:p w:rsidR="002B303E" w:rsidRPr="002B303E" w:rsidRDefault="002B303E" w:rsidP="002B303E">
            <w:r w:rsidRPr="002B303E">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до 1 января 2020 года</w:t>
            </w:r>
          </w:p>
        </w:tc>
        <w:tc>
          <w:tcPr>
            <w:tcW w:w="1514"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 </w:t>
            </w:r>
          </w:p>
        </w:tc>
        <w:tc>
          <w:tcPr>
            <w:tcW w:w="1348"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-9,1</w:t>
            </w:r>
          </w:p>
        </w:tc>
        <w:tc>
          <w:tcPr>
            <w:tcW w:w="1422"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#ДЕЛ/0!</w:t>
            </w:r>
          </w:p>
        </w:tc>
      </w:tr>
      <w:tr w:rsidR="002B303E" w:rsidRPr="002B303E" w:rsidTr="002B303E">
        <w:trPr>
          <w:trHeight w:val="1350"/>
        </w:trPr>
        <w:tc>
          <w:tcPr>
            <w:tcW w:w="1149" w:type="dxa"/>
            <w:tcBorders>
              <w:top w:val="nil"/>
              <w:left w:val="single" w:sz="4" w:space="0" w:color="auto"/>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w:t>
            </w:r>
          </w:p>
        </w:tc>
        <w:tc>
          <w:tcPr>
            <w:tcW w:w="1680"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1 16 11050 01</w:t>
            </w:r>
          </w:p>
        </w:tc>
        <w:tc>
          <w:tcPr>
            <w:tcW w:w="1039"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0000</w:t>
            </w:r>
          </w:p>
        </w:tc>
        <w:tc>
          <w:tcPr>
            <w:tcW w:w="1234"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140</w:t>
            </w:r>
          </w:p>
        </w:tc>
        <w:tc>
          <w:tcPr>
            <w:tcW w:w="5686" w:type="dxa"/>
            <w:tcBorders>
              <w:top w:val="nil"/>
              <w:left w:val="nil"/>
              <w:bottom w:val="single" w:sz="4" w:space="0" w:color="auto"/>
              <w:right w:val="single" w:sz="4" w:space="0" w:color="auto"/>
            </w:tcBorders>
            <w:shd w:val="clear" w:color="000000" w:fill="FFFFFF"/>
            <w:hideMark/>
          </w:tcPr>
          <w:p w:rsidR="002B303E" w:rsidRPr="002B303E" w:rsidRDefault="002B303E" w:rsidP="002B303E">
            <w:r w:rsidRPr="002B303E">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514"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218,7</w:t>
            </w:r>
          </w:p>
        </w:tc>
        <w:tc>
          <w:tcPr>
            <w:tcW w:w="1348"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218,8</w:t>
            </w:r>
          </w:p>
        </w:tc>
        <w:tc>
          <w:tcPr>
            <w:tcW w:w="1422"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100,0</w:t>
            </w:r>
          </w:p>
        </w:tc>
      </w:tr>
      <w:tr w:rsidR="002B303E" w:rsidRPr="002B303E" w:rsidTr="002B303E">
        <w:trPr>
          <w:trHeight w:val="315"/>
        </w:trPr>
        <w:tc>
          <w:tcPr>
            <w:tcW w:w="1149" w:type="dxa"/>
            <w:tcBorders>
              <w:top w:val="nil"/>
              <w:left w:val="single" w:sz="4" w:space="0" w:color="auto"/>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w:t>
            </w:r>
          </w:p>
        </w:tc>
        <w:tc>
          <w:tcPr>
            <w:tcW w:w="1680"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1 17 00000 00</w:t>
            </w:r>
          </w:p>
        </w:tc>
        <w:tc>
          <w:tcPr>
            <w:tcW w:w="1039"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0000</w:t>
            </w:r>
          </w:p>
        </w:tc>
        <w:tc>
          <w:tcPr>
            <w:tcW w:w="1234"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w:t>
            </w:r>
          </w:p>
        </w:tc>
        <w:tc>
          <w:tcPr>
            <w:tcW w:w="5686"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ПРОЧИЕ НЕНАЛОГОВЫЕ ДОХОДЫ</w:t>
            </w:r>
          </w:p>
        </w:tc>
        <w:tc>
          <w:tcPr>
            <w:tcW w:w="1514"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1635,9</w:t>
            </w:r>
          </w:p>
        </w:tc>
        <w:tc>
          <w:tcPr>
            <w:tcW w:w="1348"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1637,2</w:t>
            </w:r>
          </w:p>
        </w:tc>
        <w:tc>
          <w:tcPr>
            <w:tcW w:w="1422"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100,1</w:t>
            </w:r>
          </w:p>
        </w:tc>
      </w:tr>
      <w:tr w:rsidR="002B303E" w:rsidRPr="002B303E" w:rsidTr="002B303E">
        <w:trPr>
          <w:trHeight w:val="630"/>
        </w:trPr>
        <w:tc>
          <w:tcPr>
            <w:tcW w:w="1149" w:type="dxa"/>
            <w:tcBorders>
              <w:top w:val="nil"/>
              <w:left w:val="single" w:sz="4" w:space="0" w:color="auto"/>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w:t>
            </w:r>
          </w:p>
        </w:tc>
        <w:tc>
          <w:tcPr>
            <w:tcW w:w="1680"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1 17 01000 00</w:t>
            </w:r>
          </w:p>
        </w:tc>
        <w:tc>
          <w:tcPr>
            <w:tcW w:w="1039"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0000</w:t>
            </w:r>
          </w:p>
        </w:tc>
        <w:tc>
          <w:tcPr>
            <w:tcW w:w="1234"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180</w:t>
            </w:r>
          </w:p>
        </w:tc>
        <w:tc>
          <w:tcPr>
            <w:tcW w:w="5686"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Невыясненные поступления, зачисляемые в бюджеты муниципальных районов</w:t>
            </w:r>
          </w:p>
        </w:tc>
        <w:tc>
          <w:tcPr>
            <w:tcW w:w="1514"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0</w:t>
            </w:r>
          </w:p>
        </w:tc>
        <w:tc>
          <w:tcPr>
            <w:tcW w:w="1348"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1,3</w:t>
            </w:r>
          </w:p>
        </w:tc>
        <w:tc>
          <w:tcPr>
            <w:tcW w:w="1422"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#ДЕЛ/0!</w:t>
            </w:r>
          </w:p>
        </w:tc>
      </w:tr>
      <w:tr w:rsidR="002B303E" w:rsidRPr="002B303E" w:rsidTr="002B303E">
        <w:trPr>
          <w:trHeight w:val="315"/>
        </w:trPr>
        <w:tc>
          <w:tcPr>
            <w:tcW w:w="1149" w:type="dxa"/>
            <w:tcBorders>
              <w:top w:val="nil"/>
              <w:left w:val="single" w:sz="4" w:space="0" w:color="auto"/>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w:t>
            </w:r>
          </w:p>
        </w:tc>
        <w:tc>
          <w:tcPr>
            <w:tcW w:w="1680"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1 17 05000 00</w:t>
            </w:r>
          </w:p>
        </w:tc>
        <w:tc>
          <w:tcPr>
            <w:tcW w:w="1039"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0000</w:t>
            </w:r>
          </w:p>
        </w:tc>
        <w:tc>
          <w:tcPr>
            <w:tcW w:w="1234"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180</w:t>
            </w:r>
          </w:p>
        </w:tc>
        <w:tc>
          <w:tcPr>
            <w:tcW w:w="5686"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Прочие неналоговые доходы</w:t>
            </w:r>
          </w:p>
        </w:tc>
        <w:tc>
          <w:tcPr>
            <w:tcW w:w="1514"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1440,9</w:t>
            </w:r>
          </w:p>
        </w:tc>
        <w:tc>
          <w:tcPr>
            <w:tcW w:w="1348"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1440,9</w:t>
            </w:r>
          </w:p>
        </w:tc>
        <w:tc>
          <w:tcPr>
            <w:tcW w:w="1422"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100,0</w:t>
            </w:r>
          </w:p>
        </w:tc>
      </w:tr>
      <w:tr w:rsidR="002B303E" w:rsidRPr="002B303E" w:rsidTr="002B303E">
        <w:trPr>
          <w:trHeight w:val="630"/>
        </w:trPr>
        <w:tc>
          <w:tcPr>
            <w:tcW w:w="1149" w:type="dxa"/>
            <w:tcBorders>
              <w:top w:val="nil"/>
              <w:left w:val="single" w:sz="4" w:space="0" w:color="auto"/>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w:t>
            </w:r>
          </w:p>
        </w:tc>
        <w:tc>
          <w:tcPr>
            <w:tcW w:w="1680"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1 17 15000 00</w:t>
            </w:r>
          </w:p>
        </w:tc>
        <w:tc>
          <w:tcPr>
            <w:tcW w:w="1039"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0000</w:t>
            </w:r>
          </w:p>
        </w:tc>
        <w:tc>
          <w:tcPr>
            <w:tcW w:w="1234"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150</w:t>
            </w:r>
          </w:p>
        </w:tc>
        <w:tc>
          <w:tcPr>
            <w:tcW w:w="5686"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Инициативные платежи, зачисляемые в бюджеты муниципальных районов</w:t>
            </w:r>
          </w:p>
        </w:tc>
        <w:tc>
          <w:tcPr>
            <w:tcW w:w="1514"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195</w:t>
            </w:r>
          </w:p>
        </w:tc>
        <w:tc>
          <w:tcPr>
            <w:tcW w:w="1348"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195</w:t>
            </w:r>
          </w:p>
        </w:tc>
        <w:tc>
          <w:tcPr>
            <w:tcW w:w="1422"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100,0</w:t>
            </w:r>
          </w:p>
        </w:tc>
      </w:tr>
      <w:tr w:rsidR="002B303E" w:rsidRPr="002B303E" w:rsidTr="002B303E">
        <w:trPr>
          <w:trHeight w:val="315"/>
        </w:trPr>
        <w:tc>
          <w:tcPr>
            <w:tcW w:w="1149" w:type="dxa"/>
            <w:tcBorders>
              <w:top w:val="nil"/>
              <w:left w:val="single" w:sz="4" w:space="0" w:color="auto"/>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w:t>
            </w:r>
          </w:p>
        </w:tc>
        <w:tc>
          <w:tcPr>
            <w:tcW w:w="1680"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2 00 00000 00</w:t>
            </w:r>
          </w:p>
        </w:tc>
        <w:tc>
          <w:tcPr>
            <w:tcW w:w="1039"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0000</w:t>
            </w:r>
          </w:p>
        </w:tc>
        <w:tc>
          <w:tcPr>
            <w:tcW w:w="1234"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w:t>
            </w:r>
          </w:p>
        </w:tc>
        <w:tc>
          <w:tcPr>
            <w:tcW w:w="5686"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b/>
                <w:bCs/>
                <w:sz w:val="24"/>
                <w:szCs w:val="24"/>
              </w:rPr>
            </w:pPr>
            <w:r w:rsidRPr="002B303E">
              <w:rPr>
                <w:b/>
                <w:bCs/>
                <w:sz w:val="24"/>
                <w:szCs w:val="24"/>
              </w:rPr>
              <w:t>БЕЗВОЗМЕЗДНЫЕ    ПОСТУПЛЕНИЯ</w:t>
            </w:r>
          </w:p>
        </w:tc>
        <w:tc>
          <w:tcPr>
            <w:tcW w:w="1514"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b/>
                <w:bCs/>
                <w:sz w:val="24"/>
                <w:szCs w:val="24"/>
              </w:rPr>
            </w:pPr>
            <w:r w:rsidRPr="002B303E">
              <w:rPr>
                <w:b/>
                <w:bCs/>
                <w:sz w:val="24"/>
                <w:szCs w:val="24"/>
              </w:rPr>
              <w:t>284768,8</w:t>
            </w:r>
          </w:p>
        </w:tc>
        <w:tc>
          <w:tcPr>
            <w:tcW w:w="1348"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b/>
                <w:bCs/>
                <w:sz w:val="24"/>
                <w:szCs w:val="24"/>
              </w:rPr>
            </w:pPr>
            <w:r w:rsidRPr="002B303E">
              <w:rPr>
                <w:b/>
                <w:bCs/>
                <w:sz w:val="24"/>
                <w:szCs w:val="24"/>
              </w:rPr>
              <w:t>278449,2</w:t>
            </w:r>
          </w:p>
        </w:tc>
        <w:tc>
          <w:tcPr>
            <w:tcW w:w="1422"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b/>
                <w:bCs/>
                <w:sz w:val="24"/>
                <w:szCs w:val="24"/>
              </w:rPr>
            </w:pPr>
            <w:r w:rsidRPr="002B303E">
              <w:rPr>
                <w:b/>
                <w:bCs/>
                <w:sz w:val="24"/>
                <w:szCs w:val="24"/>
              </w:rPr>
              <w:t>97,8</w:t>
            </w:r>
          </w:p>
        </w:tc>
      </w:tr>
      <w:tr w:rsidR="002B303E" w:rsidRPr="002B303E" w:rsidTr="002B303E">
        <w:trPr>
          <w:trHeight w:val="630"/>
        </w:trPr>
        <w:tc>
          <w:tcPr>
            <w:tcW w:w="1149" w:type="dxa"/>
            <w:tcBorders>
              <w:top w:val="nil"/>
              <w:left w:val="single" w:sz="4" w:space="0" w:color="auto"/>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w:t>
            </w:r>
          </w:p>
        </w:tc>
        <w:tc>
          <w:tcPr>
            <w:tcW w:w="1680"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2 02 00000 00</w:t>
            </w:r>
          </w:p>
        </w:tc>
        <w:tc>
          <w:tcPr>
            <w:tcW w:w="1039"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0000</w:t>
            </w:r>
          </w:p>
        </w:tc>
        <w:tc>
          <w:tcPr>
            <w:tcW w:w="1234"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w:t>
            </w:r>
          </w:p>
        </w:tc>
        <w:tc>
          <w:tcPr>
            <w:tcW w:w="5686"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 xml:space="preserve">Безвозмездные  поступления от  других  бюджетов  бюджетной  системы Российской  Федерации  </w:t>
            </w:r>
          </w:p>
        </w:tc>
        <w:tc>
          <w:tcPr>
            <w:tcW w:w="1514"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284299,0</w:t>
            </w:r>
          </w:p>
        </w:tc>
        <w:tc>
          <w:tcPr>
            <w:tcW w:w="1348"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278028,6</w:t>
            </w:r>
          </w:p>
        </w:tc>
        <w:tc>
          <w:tcPr>
            <w:tcW w:w="1422"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97,8</w:t>
            </w:r>
          </w:p>
        </w:tc>
      </w:tr>
      <w:tr w:rsidR="002B303E" w:rsidRPr="002B303E" w:rsidTr="002B303E">
        <w:trPr>
          <w:trHeight w:val="630"/>
        </w:trPr>
        <w:tc>
          <w:tcPr>
            <w:tcW w:w="1149" w:type="dxa"/>
            <w:tcBorders>
              <w:top w:val="nil"/>
              <w:left w:val="single" w:sz="4" w:space="0" w:color="auto"/>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w:t>
            </w:r>
          </w:p>
        </w:tc>
        <w:tc>
          <w:tcPr>
            <w:tcW w:w="1680"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2 02 10000 00</w:t>
            </w:r>
          </w:p>
        </w:tc>
        <w:tc>
          <w:tcPr>
            <w:tcW w:w="1039"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0000</w:t>
            </w:r>
          </w:p>
        </w:tc>
        <w:tc>
          <w:tcPr>
            <w:tcW w:w="1234"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w:t>
            </w:r>
          </w:p>
        </w:tc>
        <w:tc>
          <w:tcPr>
            <w:tcW w:w="5686"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Дотации бюджетам субъектов Российской Федерации и муниципальных образований</w:t>
            </w:r>
          </w:p>
        </w:tc>
        <w:tc>
          <w:tcPr>
            <w:tcW w:w="1514"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48121,5</w:t>
            </w:r>
          </w:p>
        </w:tc>
        <w:tc>
          <w:tcPr>
            <w:tcW w:w="1348"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48121,5</w:t>
            </w:r>
          </w:p>
        </w:tc>
        <w:tc>
          <w:tcPr>
            <w:tcW w:w="1422"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100,0</w:t>
            </w:r>
          </w:p>
        </w:tc>
      </w:tr>
      <w:tr w:rsidR="002B303E" w:rsidRPr="002B303E" w:rsidTr="002B303E">
        <w:trPr>
          <w:trHeight w:val="630"/>
        </w:trPr>
        <w:tc>
          <w:tcPr>
            <w:tcW w:w="1149" w:type="dxa"/>
            <w:tcBorders>
              <w:top w:val="nil"/>
              <w:left w:val="single" w:sz="4" w:space="0" w:color="auto"/>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w:t>
            </w:r>
          </w:p>
        </w:tc>
        <w:tc>
          <w:tcPr>
            <w:tcW w:w="1680"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2 02 20000 00</w:t>
            </w:r>
          </w:p>
        </w:tc>
        <w:tc>
          <w:tcPr>
            <w:tcW w:w="1039"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0000</w:t>
            </w:r>
          </w:p>
        </w:tc>
        <w:tc>
          <w:tcPr>
            <w:tcW w:w="1234"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151</w:t>
            </w:r>
          </w:p>
        </w:tc>
        <w:tc>
          <w:tcPr>
            <w:tcW w:w="5686"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Субсидии бюджетам субъектов Российской Федерации и муниципальных образований (межбюджетные субсмидии)</w:t>
            </w:r>
          </w:p>
        </w:tc>
        <w:tc>
          <w:tcPr>
            <w:tcW w:w="1514"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101119,1</w:t>
            </w:r>
          </w:p>
        </w:tc>
        <w:tc>
          <w:tcPr>
            <w:tcW w:w="1348"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96553,1</w:t>
            </w:r>
          </w:p>
        </w:tc>
        <w:tc>
          <w:tcPr>
            <w:tcW w:w="1422"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95,5</w:t>
            </w:r>
          </w:p>
        </w:tc>
      </w:tr>
      <w:tr w:rsidR="002B303E" w:rsidRPr="002B303E" w:rsidTr="002B303E">
        <w:trPr>
          <w:trHeight w:val="630"/>
        </w:trPr>
        <w:tc>
          <w:tcPr>
            <w:tcW w:w="1149" w:type="dxa"/>
            <w:tcBorders>
              <w:top w:val="nil"/>
              <w:left w:val="single" w:sz="4" w:space="0" w:color="auto"/>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w:t>
            </w:r>
          </w:p>
        </w:tc>
        <w:tc>
          <w:tcPr>
            <w:tcW w:w="1680"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2 02 30000 00</w:t>
            </w:r>
          </w:p>
        </w:tc>
        <w:tc>
          <w:tcPr>
            <w:tcW w:w="1039"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0000</w:t>
            </w:r>
          </w:p>
        </w:tc>
        <w:tc>
          <w:tcPr>
            <w:tcW w:w="1234"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151</w:t>
            </w:r>
          </w:p>
        </w:tc>
        <w:tc>
          <w:tcPr>
            <w:tcW w:w="5686"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Субвенции бюджетам субъектов Российской Федерации и муниципальных образований</w:t>
            </w:r>
          </w:p>
        </w:tc>
        <w:tc>
          <w:tcPr>
            <w:tcW w:w="1514"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126887,6</w:t>
            </w:r>
          </w:p>
        </w:tc>
        <w:tc>
          <w:tcPr>
            <w:tcW w:w="1348"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125183,9</w:t>
            </w:r>
          </w:p>
        </w:tc>
        <w:tc>
          <w:tcPr>
            <w:tcW w:w="1422"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98,7</w:t>
            </w:r>
          </w:p>
        </w:tc>
      </w:tr>
      <w:tr w:rsidR="002B303E" w:rsidRPr="002B303E" w:rsidTr="002B303E">
        <w:trPr>
          <w:trHeight w:val="315"/>
        </w:trPr>
        <w:tc>
          <w:tcPr>
            <w:tcW w:w="1149" w:type="dxa"/>
            <w:tcBorders>
              <w:top w:val="nil"/>
              <w:left w:val="single" w:sz="4" w:space="0" w:color="auto"/>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w:t>
            </w:r>
          </w:p>
        </w:tc>
        <w:tc>
          <w:tcPr>
            <w:tcW w:w="1680"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2 02 40000 00</w:t>
            </w:r>
          </w:p>
        </w:tc>
        <w:tc>
          <w:tcPr>
            <w:tcW w:w="1039"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0000</w:t>
            </w:r>
          </w:p>
        </w:tc>
        <w:tc>
          <w:tcPr>
            <w:tcW w:w="1234"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151</w:t>
            </w:r>
          </w:p>
        </w:tc>
        <w:tc>
          <w:tcPr>
            <w:tcW w:w="5686"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Иные межбюджетные трансферты</w:t>
            </w:r>
          </w:p>
        </w:tc>
        <w:tc>
          <w:tcPr>
            <w:tcW w:w="1514"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8170,8</w:t>
            </w:r>
          </w:p>
        </w:tc>
        <w:tc>
          <w:tcPr>
            <w:tcW w:w="1348"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8170,1</w:t>
            </w:r>
          </w:p>
        </w:tc>
        <w:tc>
          <w:tcPr>
            <w:tcW w:w="1422"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100,0</w:t>
            </w:r>
          </w:p>
        </w:tc>
      </w:tr>
      <w:tr w:rsidR="002B303E" w:rsidRPr="002B303E" w:rsidTr="002B303E">
        <w:trPr>
          <w:trHeight w:val="315"/>
        </w:trPr>
        <w:tc>
          <w:tcPr>
            <w:tcW w:w="1149" w:type="dxa"/>
            <w:tcBorders>
              <w:top w:val="nil"/>
              <w:left w:val="single" w:sz="4" w:space="0" w:color="auto"/>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w:t>
            </w:r>
          </w:p>
        </w:tc>
        <w:tc>
          <w:tcPr>
            <w:tcW w:w="1680"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 xml:space="preserve">2 07 00000 00 </w:t>
            </w:r>
          </w:p>
        </w:tc>
        <w:tc>
          <w:tcPr>
            <w:tcW w:w="1039"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0000</w:t>
            </w:r>
          </w:p>
        </w:tc>
        <w:tc>
          <w:tcPr>
            <w:tcW w:w="1234"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180</w:t>
            </w:r>
          </w:p>
        </w:tc>
        <w:tc>
          <w:tcPr>
            <w:tcW w:w="5686"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Прочие безвозмездные поступления</w:t>
            </w:r>
          </w:p>
        </w:tc>
        <w:tc>
          <w:tcPr>
            <w:tcW w:w="1514"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469,8</w:t>
            </w:r>
          </w:p>
        </w:tc>
        <w:tc>
          <w:tcPr>
            <w:tcW w:w="1348"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420,6</w:t>
            </w:r>
          </w:p>
        </w:tc>
        <w:tc>
          <w:tcPr>
            <w:tcW w:w="1422"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89,5</w:t>
            </w:r>
          </w:p>
        </w:tc>
      </w:tr>
      <w:tr w:rsidR="002B303E" w:rsidRPr="002B303E" w:rsidTr="002B303E">
        <w:trPr>
          <w:trHeight w:val="630"/>
        </w:trPr>
        <w:tc>
          <w:tcPr>
            <w:tcW w:w="1149" w:type="dxa"/>
            <w:tcBorders>
              <w:top w:val="nil"/>
              <w:left w:val="single" w:sz="4" w:space="0" w:color="auto"/>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w:t>
            </w:r>
          </w:p>
        </w:tc>
        <w:tc>
          <w:tcPr>
            <w:tcW w:w="1680"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2 07 05000 05</w:t>
            </w:r>
          </w:p>
        </w:tc>
        <w:tc>
          <w:tcPr>
            <w:tcW w:w="1039"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0000</w:t>
            </w:r>
          </w:p>
        </w:tc>
        <w:tc>
          <w:tcPr>
            <w:tcW w:w="1234"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180</w:t>
            </w:r>
          </w:p>
        </w:tc>
        <w:tc>
          <w:tcPr>
            <w:tcW w:w="5686"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t>Прочие безвозмездные поступления в бюджеты муниципальных районов</w:t>
            </w:r>
          </w:p>
        </w:tc>
        <w:tc>
          <w:tcPr>
            <w:tcW w:w="1514"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469,8</w:t>
            </w:r>
          </w:p>
        </w:tc>
        <w:tc>
          <w:tcPr>
            <w:tcW w:w="1348"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420,6</w:t>
            </w:r>
          </w:p>
        </w:tc>
        <w:tc>
          <w:tcPr>
            <w:tcW w:w="1422"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sz w:val="24"/>
                <w:szCs w:val="24"/>
              </w:rPr>
            </w:pPr>
            <w:r w:rsidRPr="002B303E">
              <w:rPr>
                <w:sz w:val="24"/>
                <w:szCs w:val="24"/>
              </w:rPr>
              <w:t>89,5</w:t>
            </w:r>
          </w:p>
        </w:tc>
      </w:tr>
      <w:tr w:rsidR="002B303E" w:rsidRPr="002B303E" w:rsidTr="002B303E">
        <w:trPr>
          <w:trHeight w:val="315"/>
        </w:trPr>
        <w:tc>
          <w:tcPr>
            <w:tcW w:w="1149" w:type="dxa"/>
            <w:tcBorders>
              <w:top w:val="nil"/>
              <w:left w:val="single" w:sz="4" w:space="0" w:color="auto"/>
              <w:bottom w:val="single" w:sz="4" w:space="0" w:color="auto"/>
              <w:right w:val="single" w:sz="4" w:space="0" w:color="auto"/>
            </w:tcBorders>
            <w:shd w:val="clear" w:color="000000" w:fill="FFFFFF"/>
            <w:hideMark/>
          </w:tcPr>
          <w:p w:rsidR="002B303E" w:rsidRPr="002B303E" w:rsidRDefault="002B303E" w:rsidP="002B303E">
            <w:pPr>
              <w:rPr>
                <w:sz w:val="24"/>
                <w:szCs w:val="24"/>
              </w:rPr>
            </w:pPr>
            <w:r w:rsidRPr="002B303E">
              <w:rPr>
                <w:sz w:val="24"/>
                <w:szCs w:val="24"/>
              </w:rPr>
              <w:lastRenderedPageBreak/>
              <w:t> </w:t>
            </w:r>
          </w:p>
        </w:tc>
        <w:tc>
          <w:tcPr>
            <w:tcW w:w="1680"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b/>
                <w:bCs/>
                <w:sz w:val="24"/>
                <w:szCs w:val="24"/>
              </w:rPr>
            </w:pPr>
            <w:r w:rsidRPr="002B303E">
              <w:rPr>
                <w:b/>
                <w:bCs/>
                <w:sz w:val="24"/>
                <w:szCs w:val="24"/>
              </w:rPr>
              <w:t> </w:t>
            </w:r>
          </w:p>
        </w:tc>
        <w:tc>
          <w:tcPr>
            <w:tcW w:w="1039"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b/>
                <w:bCs/>
                <w:sz w:val="24"/>
                <w:szCs w:val="24"/>
              </w:rPr>
            </w:pPr>
            <w:r w:rsidRPr="002B303E">
              <w:rPr>
                <w:b/>
                <w:bCs/>
                <w:sz w:val="24"/>
                <w:szCs w:val="24"/>
              </w:rPr>
              <w:t> </w:t>
            </w:r>
          </w:p>
        </w:tc>
        <w:tc>
          <w:tcPr>
            <w:tcW w:w="1234"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b/>
                <w:bCs/>
                <w:sz w:val="24"/>
                <w:szCs w:val="24"/>
              </w:rPr>
            </w:pPr>
            <w:r w:rsidRPr="002B303E">
              <w:rPr>
                <w:b/>
                <w:bCs/>
                <w:sz w:val="24"/>
                <w:szCs w:val="24"/>
              </w:rPr>
              <w:t> </w:t>
            </w:r>
          </w:p>
        </w:tc>
        <w:tc>
          <w:tcPr>
            <w:tcW w:w="5686" w:type="dxa"/>
            <w:tcBorders>
              <w:top w:val="nil"/>
              <w:left w:val="nil"/>
              <w:bottom w:val="single" w:sz="4" w:space="0" w:color="auto"/>
              <w:right w:val="single" w:sz="4" w:space="0" w:color="auto"/>
            </w:tcBorders>
            <w:shd w:val="clear" w:color="000000" w:fill="FFFFFF"/>
            <w:hideMark/>
          </w:tcPr>
          <w:p w:rsidR="002B303E" w:rsidRPr="002B303E" w:rsidRDefault="002B303E" w:rsidP="002B303E">
            <w:pPr>
              <w:rPr>
                <w:b/>
                <w:bCs/>
                <w:sz w:val="24"/>
                <w:szCs w:val="24"/>
              </w:rPr>
            </w:pPr>
            <w:r w:rsidRPr="002B303E">
              <w:rPr>
                <w:b/>
                <w:bCs/>
                <w:sz w:val="24"/>
                <w:szCs w:val="24"/>
              </w:rPr>
              <w:t>ВСЕГО ДОХОДОВ</w:t>
            </w:r>
          </w:p>
        </w:tc>
        <w:tc>
          <w:tcPr>
            <w:tcW w:w="1514"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b/>
                <w:bCs/>
                <w:sz w:val="24"/>
                <w:szCs w:val="24"/>
              </w:rPr>
            </w:pPr>
            <w:r w:rsidRPr="002B303E">
              <w:rPr>
                <w:b/>
                <w:bCs/>
                <w:sz w:val="24"/>
                <w:szCs w:val="24"/>
              </w:rPr>
              <w:t>404199,0</w:t>
            </w:r>
          </w:p>
        </w:tc>
        <w:tc>
          <w:tcPr>
            <w:tcW w:w="1348"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b/>
                <w:bCs/>
                <w:sz w:val="24"/>
                <w:szCs w:val="24"/>
              </w:rPr>
            </w:pPr>
            <w:r w:rsidRPr="002B303E">
              <w:rPr>
                <w:b/>
                <w:bCs/>
                <w:sz w:val="24"/>
                <w:szCs w:val="24"/>
              </w:rPr>
              <w:t>399920,5</w:t>
            </w:r>
          </w:p>
        </w:tc>
        <w:tc>
          <w:tcPr>
            <w:tcW w:w="1422" w:type="dxa"/>
            <w:tcBorders>
              <w:top w:val="nil"/>
              <w:left w:val="nil"/>
              <w:bottom w:val="single" w:sz="4" w:space="0" w:color="auto"/>
              <w:right w:val="single" w:sz="4" w:space="0" w:color="auto"/>
            </w:tcBorders>
            <w:shd w:val="clear" w:color="000000" w:fill="FFFFFF"/>
            <w:hideMark/>
          </w:tcPr>
          <w:p w:rsidR="002B303E" w:rsidRPr="002B303E" w:rsidRDefault="002B303E" w:rsidP="002B303E">
            <w:pPr>
              <w:jc w:val="right"/>
              <w:rPr>
                <w:b/>
                <w:bCs/>
                <w:sz w:val="24"/>
                <w:szCs w:val="24"/>
              </w:rPr>
            </w:pPr>
            <w:r w:rsidRPr="002B303E">
              <w:rPr>
                <w:b/>
                <w:bCs/>
                <w:sz w:val="24"/>
                <w:szCs w:val="24"/>
              </w:rPr>
              <w:t>98,9</w:t>
            </w:r>
          </w:p>
        </w:tc>
      </w:tr>
    </w:tbl>
    <w:p w:rsidR="002B47B8" w:rsidRDefault="002B47B8" w:rsidP="00103EB0">
      <w:pPr>
        <w:ind w:firstLine="708"/>
        <w:jc w:val="both"/>
        <w:rPr>
          <w:sz w:val="28"/>
          <w:szCs w:val="28"/>
        </w:rPr>
        <w:sectPr w:rsidR="002B47B8" w:rsidSect="002B47B8">
          <w:pgSz w:w="16838" w:h="11906" w:orient="landscape"/>
          <w:pgMar w:top="1701" w:right="709" w:bottom="851" w:left="1134" w:header="709" w:footer="709" w:gutter="0"/>
          <w:cols w:space="708"/>
          <w:docGrid w:linePitch="360"/>
        </w:sectPr>
      </w:pPr>
    </w:p>
    <w:tbl>
      <w:tblPr>
        <w:tblW w:w="12509" w:type="dxa"/>
        <w:tblInd w:w="93" w:type="dxa"/>
        <w:tblLook w:val="04A0"/>
      </w:tblPr>
      <w:tblGrid>
        <w:gridCol w:w="4200"/>
        <w:gridCol w:w="820"/>
        <w:gridCol w:w="889"/>
        <w:gridCol w:w="1475"/>
        <w:gridCol w:w="820"/>
        <w:gridCol w:w="1560"/>
        <w:gridCol w:w="1494"/>
        <w:gridCol w:w="1505"/>
        <w:gridCol w:w="222"/>
      </w:tblGrid>
      <w:tr w:rsidR="00FA247F" w:rsidRPr="00FA247F" w:rsidTr="00FA247F">
        <w:trPr>
          <w:trHeight w:val="315"/>
        </w:trPr>
        <w:tc>
          <w:tcPr>
            <w:tcW w:w="4200" w:type="dxa"/>
            <w:tcBorders>
              <w:top w:val="nil"/>
              <w:left w:val="nil"/>
              <w:bottom w:val="nil"/>
              <w:right w:val="nil"/>
            </w:tcBorders>
            <w:shd w:val="clear" w:color="auto" w:fill="auto"/>
            <w:noWrap/>
            <w:vAlign w:val="bottom"/>
            <w:hideMark/>
          </w:tcPr>
          <w:p w:rsidR="00FA247F" w:rsidRPr="00FA247F" w:rsidRDefault="00FA247F" w:rsidP="00FA247F">
            <w:pPr>
              <w:rPr>
                <w:sz w:val="24"/>
                <w:szCs w:val="24"/>
              </w:rPr>
            </w:pPr>
          </w:p>
        </w:tc>
        <w:tc>
          <w:tcPr>
            <w:tcW w:w="820" w:type="dxa"/>
            <w:tcBorders>
              <w:top w:val="nil"/>
              <w:left w:val="nil"/>
              <w:bottom w:val="nil"/>
              <w:right w:val="nil"/>
            </w:tcBorders>
            <w:shd w:val="clear" w:color="auto" w:fill="auto"/>
            <w:noWrap/>
            <w:vAlign w:val="bottom"/>
            <w:hideMark/>
          </w:tcPr>
          <w:p w:rsidR="00FA247F" w:rsidRPr="00FA247F" w:rsidRDefault="00FA247F" w:rsidP="00FA247F">
            <w:pPr>
              <w:rPr>
                <w:sz w:val="24"/>
                <w:szCs w:val="24"/>
              </w:rPr>
            </w:pPr>
          </w:p>
        </w:tc>
        <w:tc>
          <w:tcPr>
            <w:tcW w:w="820" w:type="dxa"/>
            <w:tcBorders>
              <w:top w:val="nil"/>
              <w:left w:val="nil"/>
              <w:bottom w:val="nil"/>
              <w:right w:val="nil"/>
            </w:tcBorders>
            <w:shd w:val="clear" w:color="auto" w:fill="auto"/>
            <w:noWrap/>
            <w:vAlign w:val="bottom"/>
            <w:hideMark/>
          </w:tcPr>
          <w:p w:rsidR="00FA247F" w:rsidRPr="00FA247F" w:rsidRDefault="00FA247F" w:rsidP="00FA247F">
            <w:pPr>
              <w:rPr>
                <w:sz w:val="24"/>
                <w:szCs w:val="24"/>
              </w:rPr>
            </w:pPr>
          </w:p>
        </w:tc>
        <w:tc>
          <w:tcPr>
            <w:tcW w:w="1289" w:type="dxa"/>
            <w:tcBorders>
              <w:top w:val="nil"/>
              <w:left w:val="nil"/>
              <w:bottom w:val="nil"/>
              <w:right w:val="nil"/>
            </w:tcBorders>
            <w:shd w:val="clear" w:color="auto" w:fill="auto"/>
            <w:noWrap/>
            <w:vAlign w:val="bottom"/>
            <w:hideMark/>
          </w:tcPr>
          <w:p w:rsidR="00FA247F" w:rsidRPr="00FA247F" w:rsidRDefault="00FA247F" w:rsidP="00FA247F">
            <w:pPr>
              <w:rPr>
                <w:sz w:val="24"/>
                <w:szCs w:val="24"/>
              </w:rPr>
            </w:pPr>
          </w:p>
        </w:tc>
        <w:tc>
          <w:tcPr>
            <w:tcW w:w="820" w:type="dxa"/>
            <w:tcBorders>
              <w:top w:val="nil"/>
              <w:left w:val="nil"/>
              <w:bottom w:val="nil"/>
              <w:right w:val="nil"/>
            </w:tcBorders>
            <w:shd w:val="clear" w:color="auto" w:fill="auto"/>
            <w:noWrap/>
            <w:vAlign w:val="bottom"/>
            <w:hideMark/>
          </w:tcPr>
          <w:p w:rsidR="00FA247F" w:rsidRPr="00FA247F" w:rsidRDefault="00FA247F" w:rsidP="00FA247F">
            <w:pPr>
              <w:rPr>
                <w:sz w:val="24"/>
                <w:szCs w:val="24"/>
              </w:rPr>
            </w:pPr>
          </w:p>
        </w:tc>
        <w:tc>
          <w:tcPr>
            <w:tcW w:w="1560" w:type="dxa"/>
            <w:tcBorders>
              <w:top w:val="nil"/>
              <w:left w:val="nil"/>
              <w:bottom w:val="nil"/>
              <w:right w:val="nil"/>
            </w:tcBorders>
            <w:shd w:val="clear" w:color="auto" w:fill="auto"/>
            <w:noWrap/>
            <w:vAlign w:val="bottom"/>
            <w:hideMark/>
          </w:tcPr>
          <w:p w:rsidR="00FA247F" w:rsidRPr="00FA247F" w:rsidRDefault="00FA247F" w:rsidP="00FA247F">
            <w:pPr>
              <w:rPr>
                <w:sz w:val="24"/>
                <w:szCs w:val="24"/>
              </w:rPr>
            </w:pPr>
          </w:p>
        </w:tc>
        <w:tc>
          <w:tcPr>
            <w:tcW w:w="3000" w:type="dxa"/>
            <w:gridSpan w:val="3"/>
            <w:tcBorders>
              <w:top w:val="nil"/>
              <w:left w:val="nil"/>
              <w:bottom w:val="nil"/>
              <w:right w:val="nil"/>
            </w:tcBorders>
            <w:shd w:val="clear" w:color="auto" w:fill="auto"/>
            <w:noWrap/>
            <w:vAlign w:val="bottom"/>
            <w:hideMark/>
          </w:tcPr>
          <w:p w:rsidR="00FA247F" w:rsidRPr="00FA247F" w:rsidRDefault="00FA247F" w:rsidP="00FA247F">
            <w:pPr>
              <w:rPr>
                <w:sz w:val="28"/>
                <w:szCs w:val="28"/>
              </w:rPr>
            </w:pPr>
            <w:r w:rsidRPr="00FA247F">
              <w:rPr>
                <w:sz w:val="28"/>
                <w:szCs w:val="28"/>
              </w:rPr>
              <w:t>Приложение № 3</w:t>
            </w:r>
          </w:p>
        </w:tc>
      </w:tr>
      <w:tr w:rsidR="00FA247F" w:rsidRPr="00FA247F" w:rsidTr="00FA247F">
        <w:trPr>
          <w:trHeight w:val="315"/>
        </w:trPr>
        <w:tc>
          <w:tcPr>
            <w:tcW w:w="4200" w:type="dxa"/>
            <w:tcBorders>
              <w:top w:val="nil"/>
              <w:left w:val="nil"/>
              <w:bottom w:val="nil"/>
              <w:right w:val="nil"/>
            </w:tcBorders>
            <w:shd w:val="clear" w:color="auto" w:fill="auto"/>
            <w:noWrap/>
            <w:vAlign w:val="bottom"/>
            <w:hideMark/>
          </w:tcPr>
          <w:p w:rsidR="00FA247F" w:rsidRPr="00FA247F" w:rsidRDefault="00FA247F" w:rsidP="00FA247F">
            <w:pPr>
              <w:rPr>
                <w:sz w:val="24"/>
                <w:szCs w:val="24"/>
              </w:rPr>
            </w:pPr>
          </w:p>
        </w:tc>
        <w:tc>
          <w:tcPr>
            <w:tcW w:w="820" w:type="dxa"/>
            <w:tcBorders>
              <w:top w:val="nil"/>
              <w:left w:val="nil"/>
              <w:bottom w:val="nil"/>
              <w:right w:val="nil"/>
            </w:tcBorders>
            <w:shd w:val="clear" w:color="auto" w:fill="auto"/>
            <w:noWrap/>
            <w:vAlign w:val="bottom"/>
            <w:hideMark/>
          </w:tcPr>
          <w:p w:rsidR="00FA247F" w:rsidRPr="00FA247F" w:rsidRDefault="00FA247F" w:rsidP="00FA247F">
            <w:pPr>
              <w:rPr>
                <w:sz w:val="24"/>
                <w:szCs w:val="24"/>
              </w:rPr>
            </w:pPr>
          </w:p>
        </w:tc>
        <w:tc>
          <w:tcPr>
            <w:tcW w:w="820" w:type="dxa"/>
            <w:tcBorders>
              <w:top w:val="nil"/>
              <w:left w:val="nil"/>
              <w:bottom w:val="nil"/>
              <w:right w:val="nil"/>
            </w:tcBorders>
            <w:shd w:val="clear" w:color="auto" w:fill="auto"/>
            <w:noWrap/>
            <w:vAlign w:val="bottom"/>
            <w:hideMark/>
          </w:tcPr>
          <w:p w:rsidR="00FA247F" w:rsidRPr="00FA247F" w:rsidRDefault="00FA247F" w:rsidP="00FA247F">
            <w:pPr>
              <w:rPr>
                <w:sz w:val="24"/>
                <w:szCs w:val="24"/>
              </w:rPr>
            </w:pPr>
          </w:p>
        </w:tc>
        <w:tc>
          <w:tcPr>
            <w:tcW w:w="1289" w:type="dxa"/>
            <w:tcBorders>
              <w:top w:val="nil"/>
              <w:left w:val="nil"/>
              <w:bottom w:val="nil"/>
              <w:right w:val="nil"/>
            </w:tcBorders>
            <w:shd w:val="clear" w:color="auto" w:fill="auto"/>
            <w:noWrap/>
            <w:vAlign w:val="bottom"/>
            <w:hideMark/>
          </w:tcPr>
          <w:p w:rsidR="00FA247F" w:rsidRPr="00FA247F" w:rsidRDefault="00FA247F" w:rsidP="00FA247F">
            <w:pPr>
              <w:rPr>
                <w:sz w:val="24"/>
                <w:szCs w:val="24"/>
              </w:rPr>
            </w:pPr>
          </w:p>
        </w:tc>
        <w:tc>
          <w:tcPr>
            <w:tcW w:w="820" w:type="dxa"/>
            <w:tcBorders>
              <w:top w:val="nil"/>
              <w:left w:val="nil"/>
              <w:bottom w:val="nil"/>
              <w:right w:val="nil"/>
            </w:tcBorders>
            <w:shd w:val="clear" w:color="auto" w:fill="auto"/>
            <w:noWrap/>
            <w:vAlign w:val="bottom"/>
            <w:hideMark/>
          </w:tcPr>
          <w:p w:rsidR="00FA247F" w:rsidRPr="00FA247F" w:rsidRDefault="00FA247F" w:rsidP="00FA247F">
            <w:pPr>
              <w:rPr>
                <w:sz w:val="24"/>
                <w:szCs w:val="24"/>
              </w:rPr>
            </w:pPr>
          </w:p>
        </w:tc>
        <w:tc>
          <w:tcPr>
            <w:tcW w:w="1560" w:type="dxa"/>
            <w:tcBorders>
              <w:top w:val="nil"/>
              <w:left w:val="nil"/>
              <w:bottom w:val="nil"/>
              <w:right w:val="nil"/>
            </w:tcBorders>
            <w:shd w:val="clear" w:color="auto" w:fill="auto"/>
            <w:noWrap/>
            <w:vAlign w:val="bottom"/>
            <w:hideMark/>
          </w:tcPr>
          <w:p w:rsidR="00FA247F" w:rsidRPr="00FA247F" w:rsidRDefault="00FA247F" w:rsidP="00FA247F">
            <w:pPr>
              <w:rPr>
                <w:sz w:val="24"/>
                <w:szCs w:val="24"/>
              </w:rPr>
            </w:pPr>
          </w:p>
        </w:tc>
        <w:tc>
          <w:tcPr>
            <w:tcW w:w="3000" w:type="dxa"/>
            <w:gridSpan w:val="3"/>
            <w:tcBorders>
              <w:top w:val="nil"/>
              <w:left w:val="nil"/>
              <w:bottom w:val="nil"/>
              <w:right w:val="nil"/>
            </w:tcBorders>
            <w:shd w:val="clear" w:color="auto" w:fill="auto"/>
            <w:noWrap/>
            <w:vAlign w:val="bottom"/>
            <w:hideMark/>
          </w:tcPr>
          <w:p w:rsidR="00FA247F" w:rsidRPr="00FA247F" w:rsidRDefault="00FA247F" w:rsidP="00FA247F">
            <w:pPr>
              <w:rPr>
                <w:sz w:val="28"/>
                <w:szCs w:val="28"/>
              </w:rPr>
            </w:pPr>
            <w:r w:rsidRPr="00FA247F">
              <w:rPr>
                <w:sz w:val="28"/>
                <w:szCs w:val="28"/>
              </w:rPr>
              <w:t xml:space="preserve">к решению Куменской </w:t>
            </w:r>
          </w:p>
        </w:tc>
      </w:tr>
      <w:tr w:rsidR="00FA247F" w:rsidRPr="00FA247F" w:rsidTr="00FA247F">
        <w:trPr>
          <w:trHeight w:val="315"/>
        </w:trPr>
        <w:tc>
          <w:tcPr>
            <w:tcW w:w="4200" w:type="dxa"/>
            <w:tcBorders>
              <w:top w:val="nil"/>
              <w:left w:val="nil"/>
              <w:bottom w:val="nil"/>
              <w:right w:val="nil"/>
            </w:tcBorders>
            <w:shd w:val="clear" w:color="auto" w:fill="auto"/>
            <w:noWrap/>
            <w:vAlign w:val="bottom"/>
            <w:hideMark/>
          </w:tcPr>
          <w:p w:rsidR="00FA247F" w:rsidRPr="00FA247F" w:rsidRDefault="00FA247F" w:rsidP="00FA247F">
            <w:pPr>
              <w:rPr>
                <w:sz w:val="24"/>
                <w:szCs w:val="24"/>
              </w:rPr>
            </w:pPr>
          </w:p>
        </w:tc>
        <w:tc>
          <w:tcPr>
            <w:tcW w:w="820" w:type="dxa"/>
            <w:tcBorders>
              <w:top w:val="nil"/>
              <w:left w:val="nil"/>
              <w:bottom w:val="nil"/>
              <w:right w:val="nil"/>
            </w:tcBorders>
            <w:shd w:val="clear" w:color="auto" w:fill="auto"/>
            <w:noWrap/>
            <w:vAlign w:val="bottom"/>
            <w:hideMark/>
          </w:tcPr>
          <w:p w:rsidR="00FA247F" w:rsidRPr="00FA247F" w:rsidRDefault="00FA247F" w:rsidP="00FA247F">
            <w:pPr>
              <w:rPr>
                <w:sz w:val="24"/>
                <w:szCs w:val="24"/>
              </w:rPr>
            </w:pPr>
          </w:p>
        </w:tc>
        <w:tc>
          <w:tcPr>
            <w:tcW w:w="820" w:type="dxa"/>
            <w:tcBorders>
              <w:top w:val="nil"/>
              <w:left w:val="nil"/>
              <w:bottom w:val="nil"/>
              <w:right w:val="nil"/>
            </w:tcBorders>
            <w:shd w:val="clear" w:color="auto" w:fill="auto"/>
            <w:noWrap/>
            <w:vAlign w:val="bottom"/>
            <w:hideMark/>
          </w:tcPr>
          <w:p w:rsidR="00FA247F" w:rsidRPr="00FA247F" w:rsidRDefault="00FA247F" w:rsidP="00FA247F">
            <w:pPr>
              <w:rPr>
                <w:sz w:val="24"/>
                <w:szCs w:val="24"/>
              </w:rPr>
            </w:pPr>
          </w:p>
        </w:tc>
        <w:tc>
          <w:tcPr>
            <w:tcW w:w="1289" w:type="dxa"/>
            <w:tcBorders>
              <w:top w:val="nil"/>
              <w:left w:val="nil"/>
              <w:bottom w:val="nil"/>
              <w:right w:val="nil"/>
            </w:tcBorders>
            <w:shd w:val="clear" w:color="auto" w:fill="auto"/>
            <w:noWrap/>
            <w:vAlign w:val="bottom"/>
            <w:hideMark/>
          </w:tcPr>
          <w:p w:rsidR="00FA247F" w:rsidRPr="00FA247F" w:rsidRDefault="00FA247F" w:rsidP="00FA247F">
            <w:pPr>
              <w:rPr>
                <w:sz w:val="24"/>
                <w:szCs w:val="24"/>
              </w:rPr>
            </w:pPr>
          </w:p>
        </w:tc>
        <w:tc>
          <w:tcPr>
            <w:tcW w:w="820" w:type="dxa"/>
            <w:tcBorders>
              <w:top w:val="nil"/>
              <w:left w:val="nil"/>
              <w:bottom w:val="nil"/>
              <w:right w:val="nil"/>
            </w:tcBorders>
            <w:shd w:val="clear" w:color="auto" w:fill="auto"/>
            <w:noWrap/>
            <w:vAlign w:val="bottom"/>
            <w:hideMark/>
          </w:tcPr>
          <w:p w:rsidR="00FA247F" w:rsidRPr="00FA247F" w:rsidRDefault="00FA247F" w:rsidP="00FA247F">
            <w:pPr>
              <w:rPr>
                <w:sz w:val="24"/>
                <w:szCs w:val="24"/>
              </w:rPr>
            </w:pPr>
          </w:p>
        </w:tc>
        <w:tc>
          <w:tcPr>
            <w:tcW w:w="1560" w:type="dxa"/>
            <w:tcBorders>
              <w:top w:val="nil"/>
              <w:left w:val="nil"/>
              <w:bottom w:val="nil"/>
              <w:right w:val="nil"/>
            </w:tcBorders>
            <w:shd w:val="clear" w:color="auto" w:fill="auto"/>
            <w:noWrap/>
            <w:vAlign w:val="bottom"/>
            <w:hideMark/>
          </w:tcPr>
          <w:p w:rsidR="00FA247F" w:rsidRPr="00FA247F" w:rsidRDefault="00FA247F" w:rsidP="00FA247F">
            <w:pPr>
              <w:rPr>
                <w:sz w:val="24"/>
                <w:szCs w:val="24"/>
              </w:rPr>
            </w:pPr>
          </w:p>
        </w:tc>
        <w:tc>
          <w:tcPr>
            <w:tcW w:w="3000" w:type="dxa"/>
            <w:gridSpan w:val="3"/>
            <w:tcBorders>
              <w:top w:val="nil"/>
              <w:left w:val="nil"/>
              <w:bottom w:val="nil"/>
              <w:right w:val="nil"/>
            </w:tcBorders>
            <w:shd w:val="clear" w:color="auto" w:fill="auto"/>
            <w:noWrap/>
            <w:vAlign w:val="bottom"/>
            <w:hideMark/>
          </w:tcPr>
          <w:p w:rsidR="00FA247F" w:rsidRPr="00FA247F" w:rsidRDefault="00FA247F" w:rsidP="00FA247F">
            <w:pPr>
              <w:rPr>
                <w:sz w:val="28"/>
                <w:szCs w:val="28"/>
              </w:rPr>
            </w:pPr>
            <w:r w:rsidRPr="00FA247F">
              <w:rPr>
                <w:sz w:val="28"/>
                <w:szCs w:val="28"/>
              </w:rPr>
              <w:t>районной Думы</w:t>
            </w:r>
          </w:p>
        </w:tc>
      </w:tr>
      <w:tr w:rsidR="00FA247F" w:rsidRPr="00FA247F" w:rsidTr="00FA247F">
        <w:trPr>
          <w:trHeight w:val="315"/>
        </w:trPr>
        <w:tc>
          <w:tcPr>
            <w:tcW w:w="4200" w:type="dxa"/>
            <w:tcBorders>
              <w:top w:val="nil"/>
              <w:left w:val="nil"/>
              <w:bottom w:val="nil"/>
              <w:right w:val="nil"/>
            </w:tcBorders>
            <w:shd w:val="clear" w:color="auto" w:fill="auto"/>
            <w:noWrap/>
            <w:vAlign w:val="bottom"/>
            <w:hideMark/>
          </w:tcPr>
          <w:p w:rsidR="00FA247F" w:rsidRPr="00FA247F" w:rsidRDefault="00FA247F" w:rsidP="00FA247F">
            <w:pPr>
              <w:rPr>
                <w:sz w:val="24"/>
                <w:szCs w:val="24"/>
              </w:rPr>
            </w:pPr>
          </w:p>
        </w:tc>
        <w:tc>
          <w:tcPr>
            <w:tcW w:w="820" w:type="dxa"/>
            <w:tcBorders>
              <w:top w:val="nil"/>
              <w:left w:val="nil"/>
              <w:bottom w:val="nil"/>
              <w:right w:val="nil"/>
            </w:tcBorders>
            <w:shd w:val="clear" w:color="auto" w:fill="auto"/>
            <w:noWrap/>
            <w:vAlign w:val="bottom"/>
            <w:hideMark/>
          </w:tcPr>
          <w:p w:rsidR="00FA247F" w:rsidRPr="00FA247F" w:rsidRDefault="00FA247F" w:rsidP="00FA247F">
            <w:pPr>
              <w:rPr>
                <w:sz w:val="24"/>
                <w:szCs w:val="24"/>
              </w:rPr>
            </w:pPr>
          </w:p>
        </w:tc>
        <w:tc>
          <w:tcPr>
            <w:tcW w:w="820" w:type="dxa"/>
            <w:tcBorders>
              <w:top w:val="nil"/>
              <w:left w:val="nil"/>
              <w:bottom w:val="nil"/>
              <w:right w:val="nil"/>
            </w:tcBorders>
            <w:shd w:val="clear" w:color="auto" w:fill="auto"/>
            <w:noWrap/>
            <w:vAlign w:val="bottom"/>
            <w:hideMark/>
          </w:tcPr>
          <w:p w:rsidR="00FA247F" w:rsidRPr="00FA247F" w:rsidRDefault="00FA247F" w:rsidP="00FA247F">
            <w:pPr>
              <w:rPr>
                <w:sz w:val="24"/>
                <w:szCs w:val="24"/>
              </w:rPr>
            </w:pPr>
          </w:p>
        </w:tc>
        <w:tc>
          <w:tcPr>
            <w:tcW w:w="1289" w:type="dxa"/>
            <w:tcBorders>
              <w:top w:val="nil"/>
              <w:left w:val="nil"/>
              <w:bottom w:val="nil"/>
              <w:right w:val="nil"/>
            </w:tcBorders>
            <w:shd w:val="clear" w:color="auto" w:fill="auto"/>
            <w:noWrap/>
            <w:vAlign w:val="bottom"/>
            <w:hideMark/>
          </w:tcPr>
          <w:p w:rsidR="00FA247F" w:rsidRPr="00FA247F" w:rsidRDefault="00FA247F" w:rsidP="00FA247F">
            <w:pPr>
              <w:rPr>
                <w:sz w:val="24"/>
                <w:szCs w:val="24"/>
              </w:rPr>
            </w:pPr>
          </w:p>
        </w:tc>
        <w:tc>
          <w:tcPr>
            <w:tcW w:w="820" w:type="dxa"/>
            <w:tcBorders>
              <w:top w:val="nil"/>
              <w:left w:val="nil"/>
              <w:bottom w:val="nil"/>
              <w:right w:val="nil"/>
            </w:tcBorders>
            <w:shd w:val="clear" w:color="auto" w:fill="auto"/>
            <w:noWrap/>
            <w:vAlign w:val="bottom"/>
            <w:hideMark/>
          </w:tcPr>
          <w:p w:rsidR="00FA247F" w:rsidRPr="00FA247F" w:rsidRDefault="00FA247F" w:rsidP="00FA247F">
            <w:pPr>
              <w:rPr>
                <w:sz w:val="24"/>
                <w:szCs w:val="24"/>
              </w:rPr>
            </w:pPr>
          </w:p>
        </w:tc>
        <w:tc>
          <w:tcPr>
            <w:tcW w:w="1560" w:type="dxa"/>
            <w:tcBorders>
              <w:top w:val="nil"/>
              <w:left w:val="nil"/>
              <w:bottom w:val="nil"/>
              <w:right w:val="nil"/>
            </w:tcBorders>
            <w:shd w:val="clear" w:color="auto" w:fill="auto"/>
            <w:noWrap/>
            <w:vAlign w:val="bottom"/>
            <w:hideMark/>
          </w:tcPr>
          <w:p w:rsidR="00FA247F" w:rsidRPr="00FA247F" w:rsidRDefault="00FA247F" w:rsidP="00FA247F">
            <w:pPr>
              <w:rPr>
                <w:sz w:val="24"/>
                <w:szCs w:val="24"/>
              </w:rPr>
            </w:pPr>
          </w:p>
        </w:tc>
        <w:tc>
          <w:tcPr>
            <w:tcW w:w="3000" w:type="dxa"/>
            <w:gridSpan w:val="3"/>
            <w:tcBorders>
              <w:top w:val="nil"/>
              <w:left w:val="nil"/>
              <w:bottom w:val="nil"/>
              <w:right w:val="nil"/>
            </w:tcBorders>
            <w:shd w:val="clear" w:color="auto" w:fill="auto"/>
            <w:noWrap/>
            <w:vAlign w:val="bottom"/>
            <w:hideMark/>
          </w:tcPr>
          <w:p w:rsidR="00FA247F" w:rsidRPr="00FA247F" w:rsidRDefault="002F5BEA" w:rsidP="002F5BEA">
            <w:pPr>
              <w:rPr>
                <w:sz w:val="28"/>
                <w:szCs w:val="28"/>
              </w:rPr>
            </w:pPr>
            <w:r>
              <w:rPr>
                <w:sz w:val="28"/>
                <w:szCs w:val="28"/>
              </w:rPr>
              <w:t>от 26.04.2022</w:t>
            </w:r>
            <w:r w:rsidR="00FA247F" w:rsidRPr="00FA247F">
              <w:rPr>
                <w:sz w:val="28"/>
                <w:szCs w:val="28"/>
              </w:rPr>
              <w:t xml:space="preserve"> №</w:t>
            </w:r>
            <w:r>
              <w:rPr>
                <w:sz w:val="28"/>
                <w:szCs w:val="28"/>
              </w:rPr>
              <w:t xml:space="preserve"> 8/54</w:t>
            </w:r>
          </w:p>
        </w:tc>
      </w:tr>
      <w:tr w:rsidR="00FA247F" w:rsidRPr="00FA247F" w:rsidTr="00FA247F">
        <w:trPr>
          <w:trHeight w:val="315"/>
        </w:trPr>
        <w:tc>
          <w:tcPr>
            <w:tcW w:w="4200" w:type="dxa"/>
            <w:tcBorders>
              <w:top w:val="nil"/>
              <w:left w:val="nil"/>
              <w:bottom w:val="nil"/>
              <w:right w:val="nil"/>
            </w:tcBorders>
            <w:shd w:val="clear" w:color="auto" w:fill="auto"/>
            <w:noWrap/>
            <w:vAlign w:val="bottom"/>
            <w:hideMark/>
          </w:tcPr>
          <w:p w:rsidR="00FA247F" w:rsidRPr="00FA247F" w:rsidRDefault="00FA247F" w:rsidP="00FA247F">
            <w:pPr>
              <w:rPr>
                <w:sz w:val="24"/>
                <w:szCs w:val="24"/>
              </w:rPr>
            </w:pPr>
          </w:p>
        </w:tc>
        <w:tc>
          <w:tcPr>
            <w:tcW w:w="820" w:type="dxa"/>
            <w:tcBorders>
              <w:top w:val="nil"/>
              <w:left w:val="nil"/>
              <w:bottom w:val="nil"/>
              <w:right w:val="nil"/>
            </w:tcBorders>
            <w:shd w:val="clear" w:color="auto" w:fill="auto"/>
            <w:noWrap/>
            <w:vAlign w:val="bottom"/>
            <w:hideMark/>
          </w:tcPr>
          <w:p w:rsidR="00FA247F" w:rsidRPr="00FA247F" w:rsidRDefault="00FA247F" w:rsidP="00FA247F">
            <w:pPr>
              <w:rPr>
                <w:sz w:val="24"/>
                <w:szCs w:val="24"/>
              </w:rPr>
            </w:pPr>
          </w:p>
        </w:tc>
        <w:tc>
          <w:tcPr>
            <w:tcW w:w="820" w:type="dxa"/>
            <w:tcBorders>
              <w:top w:val="nil"/>
              <w:left w:val="nil"/>
              <w:bottom w:val="nil"/>
              <w:right w:val="nil"/>
            </w:tcBorders>
            <w:shd w:val="clear" w:color="auto" w:fill="auto"/>
            <w:noWrap/>
            <w:vAlign w:val="bottom"/>
            <w:hideMark/>
          </w:tcPr>
          <w:p w:rsidR="00FA247F" w:rsidRPr="00FA247F" w:rsidRDefault="00FA247F" w:rsidP="00FA247F">
            <w:pPr>
              <w:rPr>
                <w:sz w:val="24"/>
                <w:szCs w:val="24"/>
              </w:rPr>
            </w:pPr>
          </w:p>
        </w:tc>
        <w:tc>
          <w:tcPr>
            <w:tcW w:w="1289" w:type="dxa"/>
            <w:tcBorders>
              <w:top w:val="nil"/>
              <w:left w:val="nil"/>
              <w:bottom w:val="nil"/>
              <w:right w:val="nil"/>
            </w:tcBorders>
            <w:shd w:val="clear" w:color="auto" w:fill="auto"/>
            <w:noWrap/>
            <w:vAlign w:val="bottom"/>
            <w:hideMark/>
          </w:tcPr>
          <w:p w:rsidR="00FA247F" w:rsidRPr="00FA247F" w:rsidRDefault="00FA247F" w:rsidP="00FA247F">
            <w:pPr>
              <w:rPr>
                <w:sz w:val="24"/>
                <w:szCs w:val="24"/>
              </w:rPr>
            </w:pPr>
          </w:p>
        </w:tc>
        <w:tc>
          <w:tcPr>
            <w:tcW w:w="820" w:type="dxa"/>
            <w:tcBorders>
              <w:top w:val="nil"/>
              <w:left w:val="nil"/>
              <w:bottom w:val="nil"/>
              <w:right w:val="nil"/>
            </w:tcBorders>
            <w:shd w:val="clear" w:color="auto" w:fill="auto"/>
            <w:noWrap/>
            <w:vAlign w:val="bottom"/>
            <w:hideMark/>
          </w:tcPr>
          <w:p w:rsidR="00FA247F" w:rsidRPr="00FA247F" w:rsidRDefault="00FA247F" w:rsidP="00FA247F">
            <w:pPr>
              <w:rPr>
                <w:sz w:val="24"/>
                <w:szCs w:val="24"/>
              </w:rPr>
            </w:pPr>
          </w:p>
        </w:tc>
        <w:tc>
          <w:tcPr>
            <w:tcW w:w="1560" w:type="dxa"/>
            <w:tcBorders>
              <w:top w:val="nil"/>
              <w:left w:val="nil"/>
              <w:bottom w:val="nil"/>
              <w:right w:val="nil"/>
            </w:tcBorders>
            <w:shd w:val="clear" w:color="auto" w:fill="auto"/>
            <w:noWrap/>
            <w:vAlign w:val="bottom"/>
            <w:hideMark/>
          </w:tcPr>
          <w:p w:rsidR="00FA247F" w:rsidRPr="00FA247F" w:rsidRDefault="00FA247F" w:rsidP="00FA247F">
            <w:pPr>
              <w:rPr>
                <w:sz w:val="24"/>
                <w:szCs w:val="24"/>
              </w:rPr>
            </w:pPr>
          </w:p>
        </w:tc>
        <w:tc>
          <w:tcPr>
            <w:tcW w:w="1494" w:type="dxa"/>
            <w:tcBorders>
              <w:top w:val="nil"/>
              <w:left w:val="nil"/>
              <w:bottom w:val="nil"/>
              <w:right w:val="nil"/>
            </w:tcBorders>
            <w:shd w:val="clear" w:color="auto" w:fill="auto"/>
            <w:noWrap/>
            <w:vAlign w:val="bottom"/>
            <w:hideMark/>
          </w:tcPr>
          <w:p w:rsidR="00FA247F" w:rsidRPr="00FA247F" w:rsidRDefault="00FA247F" w:rsidP="00FA247F">
            <w:pPr>
              <w:jc w:val="center"/>
              <w:rPr>
                <w:sz w:val="24"/>
                <w:szCs w:val="24"/>
              </w:rPr>
            </w:pPr>
          </w:p>
        </w:tc>
        <w:tc>
          <w:tcPr>
            <w:tcW w:w="1419" w:type="dxa"/>
            <w:tcBorders>
              <w:top w:val="nil"/>
              <w:left w:val="nil"/>
              <w:bottom w:val="nil"/>
              <w:right w:val="nil"/>
            </w:tcBorders>
            <w:shd w:val="clear" w:color="auto" w:fill="auto"/>
            <w:noWrap/>
            <w:vAlign w:val="bottom"/>
            <w:hideMark/>
          </w:tcPr>
          <w:p w:rsidR="00FA247F" w:rsidRPr="00FA247F" w:rsidRDefault="00FA247F" w:rsidP="00FA247F">
            <w:pPr>
              <w:jc w:val="center"/>
              <w:rPr>
                <w:sz w:val="24"/>
                <w:szCs w:val="24"/>
              </w:rPr>
            </w:pPr>
          </w:p>
        </w:tc>
        <w:tc>
          <w:tcPr>
            <w:tcW w:w="87" w:type="dxa"/>
            <w:vAlign w:val="center"/>
            <w:hideMark/>
          </w:tcPr>
          <w:p w:rsidR="00FA247F" w:rsidRPr="00FA247F" w:rsidRDefault="00FA247F" w:rsidP="00FA247F"/>
        </w:tc>
      </w:tr>
      <w:tr w:rsidR="00FA247F" w:rsidRPr="00FA247F" w:rsidTr="00FA247F">
        <w:trPr>
          <w:trHeight w:val="315"/>
        </w:trPr>
        <w:tc>
          <w:tcPr>
            <w:tcW w:w="12422" w:type="dxa"/>
            <w:gridSpan w:val="8"/>
            <w:tcBorders>
              <w:top w:val="nil"/>
              <w:left w:val="nil"/>
              <w:bottom w:val="nil"/>
              <w:right w:val="nil"/>
            </w:tcBorders>
            <w:shd w:val="clear" w:color="auto" w:fill="auto"/>
            <w:vAlign w:val="bottom"/>
            <w:hideMark/>
          </w:tcPr>
          <w:p w:rsidR="00FA247F" w:rsidRPr="00FA247F" w:rsidRDefault="00FA247F" w:rsidP="00FA247F">
            <w:pPr>
              <w:jc w:val="center"/>
              <w:rPr>
                <w:b/>
                <w:bCs/>
                <w:color w:val="000000"/>
                <w:sz w:val="24"/>
                <w:szCs w:val="24"/>
              </w:rPr>
            </w:pPr>
            <w:r w:rsidRPr="00FA247F">
              <w:rPr>
                <w:b/>
                <w:bCs/>
                <w:color w:val="000000"/>
                <w:sz w:val="24"/>
                <w:szCs w:val="24"/>
              </w:rPr>
              <w:t>Исполнение расходов</w:t>
            </w:r>
          </w:p>
        </w:tc>
        <w:tc>
          <w:tcPr>
            <w:tcW w:w="87" w:type="dxa"/>
            <w:vAlign w:val="center"/>
            <w:hideMark/>
          </w:tcPr>
          <w:p w:rsidR="00FA247F" w:rsidRPr="00FA247F" w:rsidRDefault="00FA247F" w:rsidP="00FA247F"/>
        </w:tc>
      </w:tr>
      <w:tr w:rsidR="00FA247F" w:rsidRPr="00FA247F" w:rsidTr="00FA247F">
        <w:trPr>
          <w:trHeight w:val="304"/>
        </w:trPr>
        <w:tc>
          <w:tcPr>
            <w:tcW w:w="12422" w:type="dxa"/>
            <w:gridSpan w:val="8"/>
            <w:tcBorders>
              <w:top w:val="nil"/>
              <w:left w:val="nil"/>
              <w:bottom w:val="nil"/>
              <w:right w:val="nil"/>
            </w:tcBorders>
            <w:shd w:val="clear" w:color="auto" w:fill="auto"/>
            <w:vAlign w:val="bottom"/>
            <w:hideMark/>
          </w:tcPr>
          <w:p w:rsidR="00FA247F" w:rsidRPr="00FA247F" w:rsidRDefault="00FA247F" w:rsidP="00FA247F">
            <w:pPr>
              <w:jc w:val="center"/>
              <w:rPr>
                <w:b/>
                <w:bCs/>
                <w:color w:val="000000"/>
                <w:sz w:val="24"/>
                <w:szCs w:val="24"/>
              </w:rPr>
            </w:pPr>
            <w:r w:rsidRPr="00FA247F">
              <w:rPr>
                <w:b/>
                <w:bCs/>
                <w:color w:val="000000"/>
                <w:sz w:val="24"/>
                <w:szCs w:val="24"/>
              </w:rPr>
              <w:t>по ведомственной структуре расходов бюджета муниципального района за 2021 год</w:t>
            </w:r>
          </w:p>
        </w:tc>
        <w:tc>
          <w:tcPr>
            <w:tcW w:w="87" w:type="dxa"/>
            <w:vAlign w:val="center"/>
            <w:hideMark/>
          </w:tcPr>
          <w:p w:rsidR="00FA247F" w:rsidRPr="00FA247F" w:rsidRDefault="00FA247F" w:rsidP="00FA247F"/>
        </w:tc>
      </w:tr>
      <w:tr w:rsidR="00FA247F" w:rsidRPr="00FA247F" w:rsidTr="00FA247F">
        <w:trPr>
          <w:trHeight w:val="319"/>
        </w:trPr>
        <w:tc>
          <w:tcPr>
            <w:tcW w:w="12422" w:type="dxa"/>
            <w:gridSpan w:val="8"/>
            <w:tcBorders>
              <w:top w:val="nil"/>
              <w:left w:val="nil"/>
              <w:bottom w:val="nil"/>
              <w:right w:val="nil"/>
            </w:tcBorders>
            <w:shd w:val="clear" w:color="auto" w:fill="auto"/>
            <w:vAlign w:val="bottom"/>
            <w:hideMark/>
          </w:tcPr>
          <w:p w:rsidR="00FA247F" w:rsidRPr="00FA247F" w:rsidRDefault="00FA247F" w:rsidP="00FA247F">
            <w:pPr>
              <w:jc w:val="center"/>
              <w:rPr>
                <w:color w:val="000000"/>
                <w:sz w:val="24"/>
                <w:szCs w:val="24"/>
              </w:rPr>
            </w:pPr>
            <w:r w:rsidRPr="00FA247F">
              <w:rPr>
                <w:color w:val="000000"/>
                <w:sz w:val="24"/>
                <w:szCs w:val="24"/>
              </w:rPr>
              <w:t> </w:t>
            </w:r>
          </w:p>
        </w:tc>
        <w:tc>
          <w:tcPr>
            <w:tcW w:w="87" w:type="dxa"/>
            <w:vAlign w:val="center"/>
            <w:hideMark/>
          </w:tcPr>
          <w:p w:rsidR="00FA247F" w:rsidRPr="00FA247F" w:rsidRDefault="00FA247F" w:rsidP="00FA247F"/>
        </w:tc>
      </w:tr>
      <w:tr w:rsidR="00FA247F" w:rsidRPr="00FA247F" w:rsidTr="00FA247F">
        <w:trPr>
          <w:trHeight w:val="315"/>
        </w:trPr>
        <w:tc>
          <w:tcPr>
            <w:tcW w:w="12422" w:type="dxa"/>
            <w:gridSpan w:val="8"/>
            <w:tcBorders>
              <w:top w:val="nil"/>
              <w:left w:val="nil"/>
              <w:bottom w:val="nil"/>
              <w:right w:val="nil"/>
            </w:tcBorders>
            <w:shd w:val="clear" w:color="auto" w:fill="auto"/>
            <w:noWrap/>
            <w:vAlign w:val="bottom"/>
            <w:hideMark/>
          </w:tcPr>
          <w:p w:rsidR="00FA247F" w:rsidRPr="00FA247F" w:rsidRDefault="00FA247F" w:rsidP="00FA247F">
            <w:pPr>
              <w:jc w:val="center"/>
              <w:rPr>
                <w:color w:val="000000"/>
                <w:sz w:val="24"/>
                <w:szCs w:val="24"/>
              </w:rPr>
            </w:pPr>
            <w:r w:rsidRPr="00FA247F">
              <w:rPr>
                <w:color w:val="000000"/>
                <w:sz w:val="24"/>
                <w:szCs w:val="24"/>
              </w:rPr>
              <w:t> </w:t>
            </w:r>
          </w:p>
        </w:tc>
        <w:tc>
          <w:tcPr>
            <w:tcW w:w="87" w:type="dxa"/>
            <w:vAlign w:val="center"/>
            <w:hideMark/>
          </w:tcPr>
          <w:p w:rsidR="00FA247F" w:rsidRPr="00FA247F" w:rsidRDefault="00FA247F" w:rsidP="00FA247F"/>
        </w:tc>
      </w:tr>
      <w:tr w:rsidR="00FA247F" w:rsidRPr="00FA247F" w:rsidTr="00FA247F">
        <w:trPr>
          <w:trHeight w:val="255"/>
        </w:trPr>
        <w:tc>
          <w:tcPr>
            <w:tcW w:w="12422" w:type="dxa"/>
            <w:gridSpan w:val="8"/>
            <w:tcBorders>
              <w:top w:val="nil"/>
              <w:left w:val="nil"/>
              <w:bottom w:val="nil"/>
              <w:right w:val="nil"/>
            </w:tcBorders>
            <w:shd w:val="clear" w:color="auto" w:fill="auto"/>
            <w:noWrap/>
            <w:vAlign w:val="bottom"/>
            <w:hideMark/>
          </w:tcPr>
          <w:p w:rsidR="00FA247F" w:rsidRPr="00FA247F" w:rsidRDefault="00FA247F" w:rsidP="00FA247F">
            <w:pPr>
              <w:jc w:val="right"/>
              <w:rPr>
                <w:color w:val="000000"/>
                <w:sz w:val="24"/>
                <w:szCs w:val="24"/>
              </w:rPr>
            </w:pPr>
            <w:r w:rsidRPr="00FA247F">
              <w:rPr>
                <w:color w:val="000000"/>
                <w:sz w:val="24"/>
                <w:szCs w:val="24"/>
              </w:rPr>
              <w:t>Единица измерения: тыс. руб.</w:t>
            </w:r>
          </w:p>
        </w:tc>
        <w:tc>
          <w:tcPr>
            <w:tcW w:w="87" w:type="dxa"/>
            <w:vAlign w:val="center"/>
            <w:hideMark/>
          </w:tcPr>
          <w:p w:rsidR="00FA247F" w:rsidRPr="00FA247F" w:rsidRDefault="00FA247F" w:rsidP="00FA247F"/>
        </w:tc>
      </w:tr>
      <w:tr w:rsidR="00FA247F" w:rsidRPr="00FA247F" w:rsidTr="00FA247F">
        <w:trPr>
          <w:trHeight w:val="765"/>
        </w:trPr>
        <w:tc>
          <w:tcPr>
            <w:tcW w:w="4200" w:type="dxa"/>
            <w:vMerge w:val="restart"/>
            <w:tcBorders>
              <w:top w:val="single" w:sz="4" w:space="0" w:color="000000"/>
              <w:left w:val="single" w:sz="4" w:space="0" w:color="000000"/>
              <w:bottom w:val="single" w:sz="4" w:space="0" w:color="000000"/>
              <w:right w:val="single" w:sz="4" w:space="0" w:color="000000"/>
            </w:tcBorders>
            <w:shd w:val="clear" w:color="000000" w:fill="FFFFCC"/>
            <w:vAlign w:val="center"/>
            <w:hideMark/>
          </w:tcPr>
          <w:p w:rsidR="00FA247F" w:rsidRPr="00FA247F" w:rsidRDefault="00FA247F" w:rsidP="00FA247F">
            <w:pPr>
              <w:jc w:val="center"/>
              <w:rPr>
                <w:b/>
                <w:bCs/>
                <w:color w:val="000000"/>
                <w:sz w:val="24"/>
                <w:szCs w:val="24"/>
              </w:rPr>
            </w:pPr>
            <w:r w:rsidRPr="00FA247F">
              <w:rPr>
                <w:b/>
                <w:bCs/>
                <w:color w:val="000000"/>
                <w:sz w:val="24"/>
                <w:szCs w:val="24"/>
              </w:rPr>
              <w:t>Наименование показателя</w:t>
            </w:r>
          </w:p>
        </w:tc>
        <w:tc>
          <w:tcPr>
            <w:tcW w:w="820" w:type="dxa"/>
            <w:vMerge w:val="restart"/>
            <w:tcBorders>
              <w:top w:val="single" w:sz="4" w:space="0" w:color="000000"/>
              <w:left w:val="single" w:sz="4" w:space="0" w:color="000000"/>
              <w:bottom w:val="single" w:sz="4" w:space="0" w:color="000000"/>
              <w:right w:val="single" w:sz="4" w:space="0" w:color="000000"/>
            </w:tcBorders>
            <w:shd w:val="clear" w:color="000000" w:fill="FFFFCC"/>
            <w:vAlign w:val="center"/>
            <w:hideMark/>
          </w:tcPr>
          <w:p w:rsidR="00FA247F" w:rsidRPr="00FA247F" w:rsidRDefault="00FA247F" w:rsidP="00FA247F">
            <w:pPr>
              <w:jc w:val="center"/>
              <w:rPr>
                <w:b/>
                <w:bCs/>
                <w:color w:val="000000"/>
                <w:sz w:val="24"/>
                <w:szCs w:val="24"/>
              </w:rPr>
            </w:pPr>
            <w:r w:rsidRPr="00FA247F">
              <w:rPr>
                <w:b/>
                <w:bCs/>
                <w:color w:val="000000"/>
                <w:sz w:val="24"/>
                <w:szCs w:val="24"/>
              </w:rPr>
              <w:t>Вед.</w:t>
            </w:r>
          </w:p>
        </w:tc>
        <w:tc>
          <w:tcPr>
            <w:tcW w:w="820" w:type="dxa"/>
            <w:vMerge w:val="restart"/>
            <w:tcBorders>
              <w:top w:val="single" w:sz="4" w:space="0" w:color="000000"/>
              <w:left w:val="single" w:sz="4" w:space="0" w:color="000000"/>
              <w:bottom w:val="single" w:sz="4" w:space="0" w:color="000000"/>
              <w:right w:val="single" w:sz="4" w:space="0" w:color="000000"/>
            </w:tcBorders>
            <w:shd w:val="clear" w:color="000000" w:fill="FFFFCC"/>
            <w:vAlign w:val="center"/>
            <w:hideMark/>
          </w:tcPr>
          <w:p w:rsidR="00FA247F" w:rsidRPr="00FA247F" w:rsidRDefault="00FA247F" w:rsidP="00FA247F">
            <w:pPr>
              <w:jc w:val="center"/>
              <w:rPr>
                <w:b/>
                <w:bCs/>
                <w:color w:val="000000"/>
                <w:sz w:val="24"/>
                <w:szCs w:val="24"/>
              </w:rPr>
            </w:pPr>
            <w:r w:rsidRPr="00FA247F">
              <w:rPr>
                <w:b/>
                <w:bCs/>
                <w:color w:val="000000"/>
                <w:sz w:val="24"/>
                <w:szCs w:val="24"/>
              </w:rPr>
              <w:t>РзПРз</w:t>
            </w:r>
          </w:p>
        </w:tc>
        <w:tc>
          <w:tcPr>
            <w:tcW w:w="1289" w:type="dxa"/>
            <w:vMerge w:val="restart"/>
            <w:tcBorders>
              <w:top w:val="single" w:sz="4" w:space="0" w:color="000000"/>
              <w:left w:val="single" w:sz="4" w:space="0" w:color="000000"/>
              <w:bottom w:val="single" w:sz="4" w:space="0" w:color="000000"/>
              <w:right w:val="single" w:sz="4" w:space="0" w:color="000000"/>
            </w:tcBorders>
            <w:shd w:val="clear" w:color="000000" w:fill="FFFFCC"/>
            <w:vAlign w:val="center"/>
            <w:hideMark/>
          </w:tcPr>
          <w:p w:rsidR="00FA247F" w:rsidRPr="00FA247F" w:rsidRDefault="00FA247F" w:rsidP="00FA247F">
            <w:pPr>
              <w:jc w:val="center"/>
              <w:rPr>
                <w:b/>
                <w:bCs/>
                <w:color w:val="000000"/>
                <w:sz w:val="24"/>
                <w:szCs w:val="24"/>
              </w:rPr>
            </w:pPr>
            <w:r w:rsidRPr="00FA247F">
              <w:rPr>
                <w:b/>
                <w:bCs/>
                <w:color w:val="000000"/>
                <w:sz w:val="24"/>
                <w:szCs w:val="24"/>
              </w:rPr>
              <w:t>ЦСР</w:t>
            </w:r>
          </w:p>
        </w:tc>
        <w:tc>
          <w:tcPr>
            <w:tcW w:w="820" w:type="dxa"/>
            <w:vMerge w:val="restart"/>
            <w:tcBorders>
              <w:top w:val="single" w:sz="4" w:space="0" w:color="000000"/>
              <w:left w:val="single" w:sz="4" w:space="0" w:color="000000"/>
              <w:bottom w:val="single" w:sz="4" w:space="0" w:color="000000"/>
              <w:right w:val="single" w:sz="4" w:space="0" w:color="000000"/>
            </w:tcBorders>
            <w:shd w:val="clear" w:color="000000" w:fill="FFFFCC"/>
            <w:vAlign w:val="center"/>
            <w:hideMark/>
          </w:tcPr>
          <w:p w:rsidR="00FA247F" w:rsidRPr="00FA247F" w:rsidRDefault="00FA247F" w:rsidP="00FA247F">
            <w:pPr>
              <w:jc w:val="center"/>
              <w:rPr>
                <w:b/>
                <w:bCs/>
                <w:color w:val="000000"/>
                <w:sz w:val="24"/>
                <w:szCs w:val="24"/>
              </w:rPr>
            </w:pPr>
            <w:r w:rsidRPr="00FA247F">
              <w:rPr>
                <w:b/>
                <w:bCs/>
                <w:color w:val="000000"/>
                <w:sz w:val="24"/>
                <w:szCs w:val="24"/>
              </w:rPr>
              <w:t>ВР</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000000" w:fill="FFFFCC"/>
            <w:vAlign w:val="center"/>
            <w:hideMark/>
          </w:tcPr>
          <w:p w:rsidR="00FA247F" w:rsidRPr="00FA247F" w:rsidRDefault="00FA247F" w:rsidP="00FA247F">
            <w:pPr>
              <w:jc w:val="center"/>
              <w:rPr>
                <w:b/>
                <w:bCs/>
                <w:color w:val="000000"/>
                <w:sz w:val="24"/>
                <w:szCs w:val="24"/>
              </w:rPr>
            </w:pPr>
            <w:r w:rsidRPr="00FA247F">
              <w:rPr>
                <w:b/>
                <w:bCs/>
                <w:color w:val="000000"/>
                <w:sz w:val="24"/>
                <w:szCs w:val="24"/>
              </w:rPr>
              <w:t>Уточненная роспись</w:t>
            </w:r>
          </w:p>
        </w:tc>
        <w:tc>
          <w:tcPr>
            <w:tcW w:w="1494" w:type="dxa"/>
            <w:vMerge w:val="restart"/>
            <w:tcBorders>
              <w:top w:val="single" w:sz="4" w:space="0" w:color="000000"/>
              <w:left w:val="single" w:sz="4" w:space="0" w:color="000000"/>
              <w:bottom w:val="single" w:sz="4" w:space="0" w:color="000000"/>
              <w:right w:val="single" w:sz="4" w:space="0" w:color="000000"/>
            </w:tcBorders>
            <w:shd w:val="clear" w:color="000000" w:fill="FFFFCC"/>
            <w:vAlign w:val="center"/>
            <w:hideMark/>
          </w:tcPr>
          <w:p w:rsidR="00FA247F" w:rsidRPr="00FA247F" w:rsidRDefault="00FA247F" w:rsidP="00FA247F">
            <w:pPr>
              <w:jc w:val="center"/>
              <w:rPr>
                <w:b/>
                <w:bCs/>
                <w:color w:val="000000"/>
                <w:sz w:val="24"/>
                <w:szCs w:val="24"/>
              </w:rPr>
            </w:pPr>
            <w:r w:rsidRPr="00FA247F">
              <w:rPr>
                <w:b/>
                <w:bCs/>
                <w:color w:val="000000"/>
                <w:sz w:val="24"/>
                <w:szCs w:val="24"/>
              </w:rPr>
              <w:t>Касс. расход</w:t>
            </w:r>
          </w:p>
        </w:tc>
        <w:tc>
          <w:tcPr>
            <w:tcW w:w="1419" w:type="dxa"/>
            <w:vMerge w:val="restart"/>
            <w:tcBorders>
              <w:top w:val="single" w:sz="4" w:space="0" w:color="000000"/>
              <w:left w:val="single" w:sz="4" w:space="0" w:color="000000"/>
              <w:bottom w:val="single" w:sz="4" w:space="0" w:color="000000"/>
              <w:right w:val="single" w:sz="4" w:space="0" w:color="000000"/>
            </w:tcBorders>
            <w:shd w:val="clear" w:color="000000" w:fill="FFFFCC"/>
            <w:vAlign w:val="center"/>
            <w:hideMark/>
          </w:tcPr>
          <w:p w:rsidR="00FA247F" w:rsidRPr="00FA247F" w:rsidRDefault="00FA247F" w:rsidP="00FA247F">
            <w:pPr>
              <w:jc w:val="center"/>
              <w:rPr>
                <w:b/>
                <w:bCs/>
                <w:color w:val="000000"/>
                <w:sz w:val="24"/>
                <w:szCs w:val="24"/>
              </w:rPr>
            </w:pPr>
            <w:r w:rsidRPr="00FA247F">
              <w:rPr>
                <w:b/>
                <w:bCs/>
                <w:color w:val="000000"/>
                <w:sz w:val="24"/>
                <w:szCs w:val="24"/>
              </w:rPr>
              <w:t>Процент исполнения (%)</w:t>
            </w:r>
          </w:p>
        </w:tc>
        <w:tc>
          <w:tcPr>
            <w:tcW w:w="87" w:type="dxa"/>
            <w:vAlign w:val="center"/>
            <w:hideMark/>
          </w:tcPr>
          <w:p w:rsidR="00FA247F" w:rsidRPr="00FA247F" w:rsidRDefault="00FA247F" w:rsidP="00FA247F"/>
        </w:tc>
      </w:tr>
      <w:tr w:rsidR="00FA247F" w:rsidRPr="00FA247F" w:rsidTr="00FA247F">
        <w:trPr>
          <w:gridAfter w:val="1"/>
          <w:wAfter w:w="87" w:type="dxa"/>
          <w:trHeight w:val="315"/>
        </w:trPr>
        <w:tc>
          <w:tcPr>
            <w:tcW w:w="4200" w:type="dxa"/>
            <w:vMerge/>
            <w:tcBorders>
              <w:top w:val="single" w:sz="4" w:space="0" w:color="000000"/>
              <w:left w:val="single" w:sz="4" w:space="0" w:color="000000"/>
              <w:bottom w:val="single" w:sz="4" w:space="0" w:color="000000"/>
              <w:right w:val="single" w:sz="4" w:space="0" w:color="000000"/>
            </w:tcBorders>
            <w:vAlign w:val="center"/>
            <w:hideMark/>
          </w:tcPr>
          <w:p w:rsidR="00FA247F" w:rsidRPr="00FA247F" w:rsidRDefault="00FA247F" w:rsidP="00FA247F">
            <w:pPr>
              <w:rPr>
                <w:b/>
                <w:bCs/>
                <w:color w:val="000000"/>
                <w:sz w:val="24"/>
                <w:szCs w:val="24"/>
              </w:rPr>
            </w:pPr>
          </w:p>
        </w:tc>
        <w:tc>
          <w:tcPr>
            <w:tcW w:w="820" w:type="dxa"/>
            <w:vMerge/>
            <w:tcBorders>
              <w:top w:val="single" w:sz="4" w:space="0" w:color="000000"/>
              <w:left w:val="single" w:sz="4" w:space="0" w:color="000000"/>
              <w:bottom w:val="single" w:sz="4" w:space="0" w:color="000000"/>
              <w:right w:val="single" w:sz="4" w:space="0" w:color="000000"/>
            </w:tcBorders>
            <w:vAlign w:val="center"/>
            <w:hideMark/>
          </w:tcPr>
          <w:p w:rsidR="00FA247F" w:rsidRPr="00FA247F" w:rsidRDefault="00FA247F" w:rsidP="00FA247F">
            <w:pPr>
              <w:rPr>
                <w:b/>
                <w:bCs/>
                <w:color w:val="000000"/>
                <w:sz w:val="24"/>
                <w:szCs w:val="24"/>
              </w:rPr>
            </w:pPr>
          </w:p>
        </w:tc>
        <w:tc>
          <w:tcPr>
            <w:tcW w:w="820" w:type="dxa"/>
            <w:vMerge/>
            <w:tcBorders>
              <w:top w:val="single" w:sz="4" w:space="0" w:color="000000"/>
              <w:left w:val="single" w:sz="4" w:space="0" w:color="000000"/>
              <w:bottom w:val="single" w:sz="4" w:space="0" w:color="000000"/>
              <w:right w:val="single" w:sz="4" w:space="0" w:color="000000"/>
            </w:tcBorders>
            <w:vAlign w:val="center"/>
            <w:hideMark/>
          </w:tcPr>
          <w:p w:rsidR="00FA247F" w:rsidRPr="00FA247F" w:rsidRDefault="00FA247F" w:rsidP="00FA247F">
            <w:pPr>
              <w:rPr>
                <w:b/>
                <w:bCs/>
                <w:color w:val="000000"/>
                <w:sz w:val="24"/>
                <w:szCs w:val="24"/>
              </w:rPr>
            </w:pPr>
          </w:p>
        </w:tc>
        <w:tc>
          <w:tcPr>
            <w:tcW w:w="1289" w:type="dxa"/>
            <w:vMerge/>
            <w:tcBorders>
              <w:top w:val="single" w:sz="4" w:space="0" w:color="000000"/>
              <w:left w:val="single" w:sz="4" w:space="0" w:color="000000"/>
              <w:bottom w:val="single" w:sz="4" w:space="0" w:color="000000"/>
              <w:right w:val="single" w:sz="4" w:space="0" w:color="000000"/>
            </w:tcBorders>
            <w:vAlign w:val="center"/>
            <w:hideMark/>
          </w:tcPr>
          <w:p w:rsidR="00FA247F" w:rsidRPr="00FA247F" w:rsidRDefault="00FA247F" w:rsidP="00FA247F">
            <w:pPr>
              <w:rPr>
                <w:b/>
                <w:bCs/>
                <w:color w:val="000000"/>
                <w:sz w:val="24"/>
                <w:szCs w:val="24"/>
              </w:rPr>
            </w:pPr>
          </w:p>
        </w:tc>
        <w:tc>
          <w:tcPr>
            <w:tcW w:w="820" w:type="dxa"/>
            <w:vMerge/>
            <w:tcBorders>
              <w:top w:val="single" w:sz="4" w:space="0" w:color="000000"/>
              <w:left w:val="single" w:sz="4" w:space="0" w:color="000000"/>
              <w:bottom w:val="single" w:sz="4" w:space="0" w:color="000000"/>
              <w:right w:val="single" w:sz="4" w:space="0" w:color="000000"/>
            </w:tcBorders>
            <w:vAlign w:val="center"/>
            <w:hideMark/>
          </w:tcPr>
          <w:p w:rsidR="00FA247F" w:rsidRPr="00FA247F" w:rsidRDefault="00FA247F" w:rsidP="00FA247F">
            <w:pPr>
              <w:rPr>
                <w:b/>
                <w:bCs/>
                <w:color w:val="000000"/>
                <w:sz w:val="24"/>
                <w:szCs w:val="24"/>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FA247F" w:rsidRPr="00FA247F" w:rsidRDefault="00FA247F" w:rsidP="00FA247F">
            <w:pPr>
              <w:rPr>
                <w:b/>
                <w:bCs/>
                <w:color w:val="000000"/>
                <w:sz w:val="24"/>
                <w:szCs w:val="24"/>
              </w:rPr>
            </w:pPr>
          </w:p>
        </w:tc>
        <w:tc>
          <w:tcPr>
            <w:tcW w:w="1494" w:type="dxa"/>
            <w:vMerge/>
            <w:tcBorders>
              <w:top w:val="single" w:sz="4" w:space="0" w:color="000000"/>
              <w:left w:val="single" w:sz="4" w:space="0" w:color="000000"/>
              <w:bottom w:val="single" w:sz="4" w:space="0" w:color="000000"/>
              <w:right w:val="single" w:sz="4" w:space="0" w:color="000000"/>
            </w:tcBorders>
            <w:vAlign w:val="center"/>
            <w:hideMark/>
          </w:tcPr>
          <w:p w:rsidR="00FA247F" w:rsidRPr="00FA247F" w:rsidRDefault="00FA247F" w:rsidP="00FA247F">
            <w:pPr>
              <w:rPr>
                <w:b/>
                <w:bCs/>
                <w:color w:val="000000"/>
                <w:sz w:val="24"/>
                <w:szCs w:val="24"/>
              </w:rPr>
            </w:pPr>
          </w:p>
        </w:tc>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FA247F" w:rsidRPr="00FA247F" w:rsidRDefault="00FA247F" w:rsidP="00FA247F">
            <w:pPr>
              <w:rPr>
                <w:b/>
                <w:bCs/>
                <w:color w:val="000000"/>
                <w:sz w:val="24"/>
                <w:szCs w:val="24"/>
              </w:rPr>
            </w:pPr>
          </w:p>
        </w:tc>
      </w:tr>
      <w:tr w:rsidR="00FA247F" w:rsidRPr="00FA247F" w:rsidTr="00FA247F">
        <w:trPr>
          <w:gridAfter w:val="1"/>
          <w:wAfter w:w="87"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rPr>
                <w:b/>
                <w:bCs/>
                <w:color w:val="000000"/>
                <w:sz w:val="24"/>
                <w:szCs w:val="24"/>
              </w:rPr>
            </w:pPr>
            <w:r w:rsidRPr="00FA247F">
              <w:rPr>
                <w:b/>
                <w:bCs/>
                <w:color w:val="000000"/>
                <w:sz w:val="24"/>
                <w:szCs w:val="24"/>
              </w:rPr>
              <w:t xml:space="preserve">    Муниципальное учреждение Управление образования администрации Куменского района Кировской области</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sz w:val="24"/>
                <w:szCs w:val="24"/>
              </w:rPr>
            </w:pPr>
            <w:r w:rsidRPr="00FA247F">
              <w:rPr>
                <w:b/>
                <w:bCs/>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sz w:val="24"/>
                <w:szCs w:val="24"/>
              </w:rPr>
            </w:pPr>
            <w:r w:rsidRPr="00FA247F">
              <w:rPr>
                <w:b/>
                <w:bCs/>
                <w:color w:val="000000"/>
                <w:sz w:val="24"/>
                <w:szCs w:val="24"/>
              </w:rPr>
              <w:t>0000</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sz w:val="24"/>
                <w:szCs w:val="24"/>
              </w:rPr>
            </w:pPr>
            <w:r w:rsidRPr="00FA247F">
              <w:rPr>
                <w:b/>
                <w:bCs/>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sz w:val="24"/>
                <w:szCs w:val="24"/>
              </w:rPr>
            </w:pPr>
            <w:r w:rsidRPr="00FA247F">
              <w:rPr>
                <w:b/>
                <w:bCs/>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sz w:val="24"/>
                <w:szCs w:val="24"/>
              </w:rPr>
            </w:pPr>
            <w:r w:rsidRPr="00FA247F">
              <w:rPr>
                <w:b/>
                <w:bCs/>
                <w:color w:val="000000"/>
                <w:sz w:val="24"/>
                <w:szCs w:val="24"/>
              </w:rPr>
              <w:t>245 461,3</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sz w:val="24"/>
                <w:szCs w:val="24"/>
              </w:rPr>
            </w:pPr>
            <w:r w:rsidRPr="00FA247F">
              <w:rPr>
                <w:b/>
                <w:bCs/>
                <w:color w:val="000000"/>
                <w:sz w:val="24"/>
                <w:szCs w:val="24"/>
              </w:rPr>
              <w:t>240 707,6</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sz w:val="24"/>
                <w:szCs w:val="24"/>
              </w:rPr>
            </w:pPr>
            <w:r w:rsidRPr="00FA247F">
              <w:rPr>
                <w:b/>
                <w:bCs/>
                <w:color w:val="000000"/>
                <w:sz w:val="24"/>
                <w:szCs w:val="24"/>
              </w:rPr>
              <w:t>98,1</w:t>
            </w:r>
          </w:p>
        </w:tc>
      </w:tr>
      <w:tr w:rsidR="00FA247F" w:rsidRPr="00FA247F" w:rsidTr="00FA247F">
        <w:trPr>
          <w:gridAfter w:val="1"/>
          <w:wAfter w:w="87"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sz w:val="24"/>
                <w:szCs w:val="24"/>
              </w:rPr>
            </w:pPr>
            <w:r w:rsidRPr="00FA247F">
              <w:rPr>
                <w:color w:val="000000"/>
                <w:sz w:val="24"/>
                <w:szCs w:val="24"/>
              </w:rPr>
              <w:t xml:space="preserve">      ОБЩЕГОСУДАРСТВЕННЫЕ ВОПРОСЫ</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0100</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1 565,8</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1 535,4</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98,1</w:t>
            </w:r>
          </w:p>
        </w:tc>
      </w:tr>
      <w:tr w:rsidR="00FA247F" w:rsidRPr="00FA247F" w:rsidTr="00FA247F">
        <w:trPr>
          <w:gridAfter w:val="1"/>
          <w:wAfter w:w="87" w:type="dxa"/>
          <w:trHeight w:val="189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sz w:val="24"/>
                <w:szCs w:val="24"/>
              </w:rPr>
            </w:pPr>
            <w:r w:rsidRPr="00FA247F">
              <w:rPr>
                <w:color w:val="000000"/>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0104</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1 565,8</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1 535,4</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98,1</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2"/>
              <w:rPr>
                <w:color w:val="000000"/>
                <w:sz w:val="24"/>
                <w:szCs w:val="24"/>
              </w:rPr>
            </w:pPr>
            <w:r w:rsidRPr="00FA247F">
              <w:rPr>
                <w:color w:val="000000"/>
                <w:sz w:val="24"/>
                <w:szCs w:val="24"/>
              </w:rPr>
              <w:t xml:space="preserve">          Муниципальная программа "Развитие муниципального управления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0104</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1500000000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1 565,8</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1 535,4</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98,1</w:t>
            </w:r>
          </w:p>
        </w:tc>
      </w:tr>
      <w:tr w:rsidR="00FA247F" w:rsidRPr="00FA247F" w:rsidTr="00FA247F">
        <w:trPr>
          <w:gridAfter w:val="1"/>
          <w:wAfter w:w="87"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lastRenderedPageBreak/>
              <w:t xml:space="preserve">            Органы местного самоуправления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0104</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1500001050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1 565,8</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1 535,4</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98,1</w:t>
            </w:r>
          </w:p>
        </w:tc>
      </w:tr>
      <w:tr w:rsidR="00FA247F" w:rsidRPr="00FA247F" w:rsidTr="00FA247F">
        <w:trPr>
          <w:gridAfter w:val="1"/>
          <w:wAfter w:w="87" w:type="dxa"/>
          <w:trHeight w:val="252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0104</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1500001050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1 525,8</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1 525,8</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100,0</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0104</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1500001050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40,0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9,6</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24,0</w:t>
            </w:r>
          </w:p>
        </w:tc>
      </w:tr>
      <w:tr w:rsidR="00FA247F" w:rsidRPr="00FA247F" w:rsidTr="00FA247F">
        <w:trPr>
          <w:gridAfter w:val="1"/>
          <w:wAfter w:w="87"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sz w:val="24"/>
                <w:szCs w:val="24"/>
              </w:rPr>
            </w:pPr>
            <w:r w:rsidRPr="00FA247F">
              <w:rPr>
                <w:color w:val="000000"/>
                <w:sz w:val="24"/>
                <w:szCs w:val="24"/>
              </w:rPr>
              <w:t xml:space="preserve">      ОБРАЗОВАНИЕ</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0700</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227 974,4</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224 370,4</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98,4</w:t>
            </w:r>
          </w:p>
        </w:tc>
      </w:tr>
      <w:tr w:rsidR="00FA247F" w:rsidRPr="00FA247F" w:rsidTr="00FA247F">
        <w:trPr>
          <w:gridAfter w:val="1"/>
          <w:wAfter w:w="87"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sz w:val="24"/>
                <w:szCs w:val="24"/>
              </w:rPr>
            </w:pPr>
            <w:r w:rsidRPr="00FA247F">
              <w:rPr>
                <w:color w:val="000000"/>
                <w:sz w:val="24"/>
                <w:szCs w:val="24"/>
              </w:rPr>
              <w:t xml:space="preserve">        Дошкольное образование</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0701</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99 618,6</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97 944,3</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98,3</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2"/>
              <w:rPr>
                <w:color w:val="000000"/>
                <w:sz w:val="24"/>
                <w:szCs w:val="24"/>
              </w:rPr>
            </w:pPr>
            <w:r w:rsidRPr="00FA247F">
              <w:rPr>
                <w:color w:val="000000"/>
                <w:sz w:val="24"/>
                <w:szCs w:val="24"/>
              </w:rPr>
              <w:t xml:space="preserve">          Муниципальная программа"Развитие образования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0701</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0100000000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98 361,9</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96 818,0</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98,4</w:t>
            </w:r>
          </w:p>
        </w:tc>
      </w:tr>
      <w:tr w:rsidR="00FA247F" w:rsidRPr="00FA247F" w:rsidTr="00FA247F">
        <w:trPr>
          <w:gridAfter w:val="1"/>
          <w:wAfter w:w="87"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Организация дошкольного образования</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0701</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0130002150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34 908,6</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33 364,7</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95,6</w:t>
            </w:r>
          </w:p>
        </w:tc>
      </w:tr>
      <w:tr w:rsidR="00FA247F" w:rsidRPr="00FA247F" w:rsidTr="00FA247F">
        <w:trPr>
          <w:gridAfter w:val="1"/>
          <w:wAfter w:w="87" w:type="dxa"/>
          <w:trHeight w:val="252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0701</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0130002150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17 272,8</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17 183,5</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99,5</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lastRenderedPageBreak/>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0701</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0130002150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17 451,3</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16 019,3</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91,8</w:t>
            </w:r>
          </w:p>
        </w:tc>
      </w:tr>
      <w:tr w:rsidR="00FA247F" w:rsidRPr="00FA247F" w:rsidTr="00FA247F">
        <w:trPr>
          <w:gridAfter w:val="1"/>
          <w:wAfter w:w="87"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Иные бюджетные ассигнования</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0701</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0130002150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800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184,6</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161,9</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87,7</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Расходы за счет средств на выполнение расходных обязательств муниципальных образований</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0701</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013000215A</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24 218,5</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24 218,5</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100,0</w:t>
            </w:r>
          </w:p>
        </w:tc>
      </w:tr>
      <w:tr w:rsidR="00FA247F" w:rsidRPr="00FA247F" w:rsidTr="00FA247F">
        <w:trPr>
          <w:gridAfter w:val="1"/>
          <w:wAfter w:w="87" w:type="dxa"/>
          <w:trHeight w:val="252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0701</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013000215A</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12 100,3</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12 100,3</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100,0</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0701</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013000215A</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11 681,8</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11 681,8</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100,0</w:t>
            </w:r>
          </w:p>
        </w:tc>
      </w:tr>
      <w:tr w:rsidR="00FA247F" w:rsidRPr="00FA247F" w:rsidTr="00FA247F">
        <w:trPr>
          <w:gridAfter w:val="1"/>
          <w:wAfter w:w="87"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Иные бюджетные ассигнования</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0701</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013000215A</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800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436,4</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436,4</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100,0</w:t>
            </w:r>
          </w:p>
        </w:tc>
      </w:tr>
      <w:tr w:rsidR="00FA247F" w:rsidRPr="00FA247F" w:rsidTr="00FA247F">
        <w:trPr>
          <w:gridAfter w:val="1"/>
          <w:wAfter w:w="87"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Расходы за счет средств районного бюджета на обеспечение деятельности организаций дошкольного образования детей</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0701</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013000215Б</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641,3</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641,3</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100,0</w:t>
            </w:r>
          </w:p>
        </w:tc>
      </w:tr>
      <w:tr w:rsidR="00FA247F" w:rsidRPr="00FA247F" w:rsidTr="00FA247F">
        <w:trPr>
          <w:gridAfter w:val="1"/>
          <w:wAfter w:w="87" w:type="dxa"/>
          <w:trHeight w:val="252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0701</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013000215Б</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641,3</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641,3</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100,0</w:t>
            </w:r>
          </w:p>
        </w:tc>
      </w:tr>
      <w:tr w:rsidR="00FA247F" w:rsidRPr="00FA247F" w:rsidTr="00FA247F">
        <w:trPr>
          <w:gridAfter w:val="1"/>
          <w:wAfter w:w="87" w:type="dxa"/>
          <w:trHeight w:val="157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0701</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0130017140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38 593,4</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38 593,4</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100,0</w:t>
            </w:r>
          </w:p>
        </w:tc>
      </w:tr>
      <w:tr w:rsidR="00FA247F" w:rsidRPr="00FA247F" w:rsidTr="00FA247F">
        <w:trPr>
          <w:gridAfter w:val="1"/>
          <w:wAfter w:w="87" w:type="dxa"/>
          <w:trHeight w:val="252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0701</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0130017140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37 973,7</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37 973,7</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100,0</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0701</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0130017140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619,7</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619,7</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100,0</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2"/>
              <w:rPr>
                <w:color w:val="000000"/>
                <w:sz w:val="24"/>
                <w:szCs w:val="24"/>
              </w:rPr>
            </w:pPr>
            <w:r w:rsidRPr="00FA247F">
              <w:rPr>
                <w:color w:val="000000"/>
                <w:sz w:val="24"/>
                <w:szCs w:val="24"/>
              </w:rPr>
              <w:t xml:space="preserve">          Муниципальная программа "Энергоэффективность и развитие энергетики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0701</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0800000000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750,0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750,0</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100,0</w:t>
            </w:r>
          </w:p>
        </w:tc>
      </w:tr>
      <w:tr w:rsidR="00FA247F" w:rsidRPr="00FA247F" w:rsidTr="00FA247F">
        <w:trPr>
          <w:gridAfter w:val="1"/>
          <w:wAfter w:w="87"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lastRenderedPageBreak/>
              <w:t xml:space="preserve">            Детские дошкольные учреждения</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0701</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0800002050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750,0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750,0</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100,0</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0701</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0800002050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750,0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750,0</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100,0</w:t>
            </w:r>
          </w:p>
        </w:tc>
      </w:tr>
      <w:tr w:rsidR="00FA247F" w:rsidRPr="00FA247F" w:rsidTr="00FA247F">
        <w:trPr>
          <w:gridAfter w:val="1"/>
          <w:wAfter w:w="87"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2"/>
              <w:rPr>
                <w:color w:val="000000"/>
                <w:sz w:val="24"/>
                <w:szCs w:val="24"/>
              </w:rPr>
            </w:pPr>
            <w:r w:rsidRPr="00FA247F">
              <w:rPr>
                <w:color w:val="000000"/>
                <w:sz w:val="24"/>
                <w:szCs w:val="24"/>
              </w:rPr>
              <w:t xml:space="preserve">          Муниципальная программа "Модернизация и реформирование жилищно-коммунального хозяйства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0701</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1900000000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506,7</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376,4</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74,3</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Мероприятия по переводу муниципальных учреждений на автономное отопление</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0701</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1900004030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506,7</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376,4</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74,3</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0701</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1900004030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506,7</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376,4</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74,3</w:t>
            </w:r>
          </w:p>
        </w:tc>
      </w:tr>
      <w:tr w:rsidR="00FA247F" w:rsidRPr="00FA247F" w:rsidTr="00FA247F">
        <w:trPr>
          <w:gridAfter w:val="1"/>
          <w:wAfter w:w="87"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sz w:val="24"/>
                <w:szCs w:val="24"/>
              </w:rPr>
            </w:pPr>
            <w:r w:rsidRPr="00FA247F">
              <w:rPr>
                <w:color w:val="000000"/>
                <w:sz w:val="24"/>
                <w:szCs w:val="24"/>
              </w:rPr>
              <w:t xml:space="preserve">        Общее образование</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0702</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103 919,6</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102 418,8</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98,6</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2"/>
              <w:rPr>
                <w:color w:val="000000"/>
                <w:sz w:val="24"/>
                <w:szCs w:val="24"/>
              </w:rPr>
            </w:pPr>
            <w:r w:rsidRPr="00FA247F">
              <w:rPr>
                <w:color w:val="000000"/>
                <w:sz w:val="24"/>
                <w:szCs w:val="24"/>
              </w:rPr>
              <w:t xml:space="preserve">          Муниципальная программа"Развитие образования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0702</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0100000000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103 605,5</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102 104,7</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98,6</w:t>
            </w:r>
          </w:p>
        </w:tc>
      </w:tr>
      <w:tr w:rsidR="00FA247F" w:rsidRPr="00FA247F" w:rsidTr="00FA247F">
        <w:trPr>
          <w:gridAfter w:val="1"/>
          <w:wAfter w:w="87" w:type="dxa"/>
          <w:trHeight w:val="157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Создание в общеобразовательных организациях, расположенных в сельской местности. условий для занятий физической культурой и спортом</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0702</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012E250970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1 049,3</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920,5</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87,7</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0702</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012E250970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1 049,3</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920,5</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87,7</w:t>
            </w:r>
          </w:p>
        </w:tc>
      </w:tr>
      <w:tr w:rsidR="00FA247F" w:rsidRPr="00FA247F" w:rsidTr="00FA247F">
        <w:trPr>
          <w:gridAfter w:val="1"/>
          <w:wAfter w:w="87"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lastRenderedPageBreak/>
              <w:t xml:space="preserve">            Общеобразовательные организации</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0702</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0130002170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20 442,6</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19 079,4</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93,3</w:t>
            </w:r>
          </w:p>
        </w:tc>
      </w:tr>
      <w:tr w:rsidR="00FA247F" w:rsidRPr="00FA247F" w:rsidTr="00FA247F">
        <w:trPr>
          <w:gridAfter w:val="1"/>
          <w:wAfter w:w="87" w:type="dxa"/>
          <w:trHeight w:val="252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0702</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0130002170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2 319,8</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2 287,3</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98,6</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0702</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0130002170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18 003,2</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16 672,5</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92,6</w:t>
            </w:r>
          </w:p>
        </w:tc>
      </w:tr>
      <w:tr w:rsidR="00FA247F" w:rsidRPr="00FA247F" w:rsidTr="00FA247F">
        <w:trPr>
          <w:gridAfter w:val="1"/>
          <w:wAfter w:w="87"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Иные бюджетные ассигнования</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0702</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0130002170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800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119,6</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119,6</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100,0</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Расходы за счет средств на выполнение расходных обязательств муниципальных образований</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0702</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013000217A</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14 165,3</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14 165,3</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100,0</w:t>
            </w:r>
          </w:p>
        </w:tc>
      </w:tr>
      <w:tr w:rsidR="00FA247F" w:rsidRPr="00FA247F" w:rsidTr="00FA247F">
        <w:trPr>
          <w:gridAfter w:val="1"/>
          <w:wAfter w:w="87" w:type="dxa"/>
          <w:trHeight w:val="252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0702</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013000217A</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3 457,0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3 457,0</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100,0</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lastRenderedPageBreak/>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0702</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013000217A</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9 423,5</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9 423,5</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100,0</w:t>
            </w:r>
          </w:p>
        </w:tc>
      </w:tr>
      <w:tr w:rsidR="00FA247F" w:rsidRPr="00FA247F" w:rsidTr="00FA247F">
        <w:trPr>
          <w:gridAfter w:val="1"/>
          <w:wAfter w:w="87"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Иные бюджетные ассигнования</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0702</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013000217A</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800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1 284,8</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1 284,8</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100,0</w:t>
            </w:r>
          </w:p>
        </w:tc>
      </w:tr>
      <w:tr w:rsidR="00FA247F" w:rsidRPr="00FA247F" w:rsidTr="00FA247F">
        <w:trPr>
          <w:gridAfter w:val="1"/>
          <w:wAfter w:w="87" w:type="dxa"/>
          <w:trHeight w:val="315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Субсидия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0702</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0130015480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574,4</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574,4</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100,0</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0702</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0130015480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574,4</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574,4</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100,0</w:t>
            </w:r>
          </w:p>
        </w:tc>
      </w:tr>
      <w:tr w:rsidR="00FA247F" w:rsidRPr="00FA247F" w:rsidTr="00FA247F">
        <w:trPr>
          <w:gridAfter w:val="1"/>
          <w:wAfter w:w="87" w:type="dxa"/>
          <w:trHeight w:val="346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lastRenderedPageBreak/>
              <w:t xml:space="preserve">            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 участвующим в проведении указанной государственной итоговой аттестации</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0702</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0130016170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22,9</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14,1</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61,7</w:t>
            </w:r>
          </w:p>
        </w:tc>
      </w:tr>
      <w:tr w:rsidR="00FA247F" w:rsidRPr="00FA247F" w:rsidTr="00FA247F">
        <w:trPr>
          <w:gridAfter w:val="1"/>
          <w:wAfter w:w="87" w:type="dxa"/>
          <w:trHeight w:val="252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0702</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0130016170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22,9</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14,1</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61,7</w:t>
            </w:r>
          </w:p>
        </w:tc>
      </w:tr>
      <w:tr w:rsidR="00FA247F" w:rsidRPr="00FA247F" w:rsidTr="00FA247F">
        <w:trPr>
          <w:gridAfter w:val="1"/>
          <w:wAfter w:w="87" w:type="dxa"/>
          <w:trHeight w:val="220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в муниципальных общеобразовательных организациях</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0702</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0130017010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58 075,0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58 075,0</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100,0</w:t>
            </w:r>
          </w:p>
        </w:tc>
      </w:tr>
      <w:tr w:rsidR="00FA247F" w:rsidRPr="00FA247F" w:rsidTr="00FA247F">
        <w:trPr>
          <w:gridAfter w:val="1"/>
          <w:wAfter w:w="87" w:type="dxa"/>
          <w:trHeight w:val="252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0702</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0130017010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57 301,0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57 301,0</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100,0</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0702</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0130017010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774,0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774,0</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100,0</w:t>
            </w:r>
          </w:p>
        </w:tc>
      </w:tr>
      <w:tr w:rsidR="00FA247F" w:rsidRPr="00FA247F" w:rsidTr="00FA247F">
        <w:trPr>
          <w:gridAfter w:val="1"/>
          <w:wAfter w:w="87" w:type="dxa"/>
          <w:trHeight w:val="189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Ежемесячное денежное вознаграждениеза классное руководство педагогическим работникам государственных и муниципальных общеобразовательных организаций</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0702</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0130053030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5 780,4</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5 780,4</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100,0</w:t>
            </w:r>
          </w:p>
        </w:tc>
      </w:tr>
      <w:tr w:rsidR="00FA247F" w:rsidRPr="00FA247F" w:rsidTr="00FA247F">
        <w:trPr>
          <w:gridAfter w:val="1"/>
          <w:wAfter w:w="87" w:type="dxa"/>
          <w:trHeight w:val="252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0702</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0130053030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5 780,4</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5 780,4</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100,0</w:t>
            </w:r>
          </w:p>
        </w:tc>
      </w:tr>
      <w:tr w:rsidR="00FA247F" w:rsidRPr="00FA247F" w:rsidTr="00FA247F">
        <w:trPr>
          <w:gridAfter w:val="1"/>
          <w:wAfter w:w="87" w:type="dxa"/>
          <w:trHeight w:val="189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lastRenderedPageBreak/>
              <w:t xml:space="preserve">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0702</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01300L3040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2 883,5</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2 883,5</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100,0</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0702</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01300L3040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2 883,5</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2 883,5</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100,0</w:t>
            </w:r>
          </w:p>
        </w:tc>
      </w:tr>
      <w:tr w:rsidR="00FA247F" w:rsidRPr="00FA247F" w:rsidTr="00FA247F">
        <w:trPr>
          <w:gridAfter w:val="1"/>
          <w:wAfter w:w="87" w:type="dxa"/>
          <w:trHeight w:val="283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Софинансирование расходов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0702</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01300S5480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5,9</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5,9</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100,0</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0702</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01300S5480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5,9</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5,9</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100,0</w:t>
            </w:r>
          </w:p>
        </w:tc>
      </w:tr>
      <w:tr w:rsidR="00FA247F" w:rsidRPr="00FA247F" w:rsidTr="00FA247F">
        <w:trPr>
          <w:gridAfter w:val="1"/>
          <w:wAfter w:w="87" w:type="dxa"/>
          <w:trHeight w:val="252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lastRenderedPageBreak/>
              <w:t xml:space="preserve">            Реализация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естественно-научной и технологической направленности "Точка роста"</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0702</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013E11546Г</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600,0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600,0</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100,0</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0702</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013E11546Г</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600,0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600,0</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100,0</w:t>
            </w:r>
          </w:p>
        </w:tc>
      </w:tr>
      <w:tr w:rsidR="00FA247F" w:rsidRPr="00FA247F" w:rsidTr="00FA247F">
        <w:trPr>
          <w:gridAfter w:val="1"/>
          <w:wAfter w:w="87" w:type="dxa"/>
          <w:trHeight w:val="283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Софинансирование расходов на реализацию мероприятий по подготовке образовательного пространства в муниципальных общеобразовательных организация, на базе которых создаются центы образования естественно-научной и технологической направленности "Точка роста"</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0702</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013E1S546Г</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6,2</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6,2</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100,0</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0702</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013E1S546Г</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6,2</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6,2</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100,0</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2"/>
              <w:rPr>
                <w:color w:val="000000"/>
                <w:sz w:val="24"/>
                <w:szCs w:val="24"/>
              </w:rPr>
            </w:pPr>
            <w:r w:rsidRPr="00FA247F">
              <w:rPr>
                <w:color w:val="000000"/>
                <w:sz w:val="24"/>
                <w:szCs w:val="24"/>
              </w:rPr>
              <w:t xml:space="preserve">          Муниципальная программа "Энергоэффективность и развитие энергетики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0702</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0800000000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160,0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160,0</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100,0</w:t>
            </w:r>
          </w:p>
        </w:tc>
      </w:tr>
      <w:tr w:rsidR="00FA247F" w:rsidRPr="00FA247F" w:rsidTr="00FA247F">
        <w:trPr>
          <w:gridAfter w:val="1"/>
          <w:wAfter w:w="87"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Общеобразовательные учреждения</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0702</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0800002060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160,0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160,0</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100,0</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lastRenderedPageBreak/>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0702</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0800002060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160,0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160,0</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100,0</w:t>
            </w:r>
          </w:p>
        </w:tc>
      </w:tr>
      <w:tr w:rsidR="00FA247F" w:rsidRPr="00FA247F" w:rsidTr="00FA247F">
        <w:trPr>
          <w:gridAfter w:val="1"/>
          <w:wAfter w:w="87"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2"/>
              <w:rPr>
                <w:color w:val="000000"/>
                <w:sz w:val="24"/>
                <w:szCs w:val="24"/>
              </w:rPr>
            </w:pPr>
            <w:r w:rsidRPr="00FA247F">
              <w:rPr>
                <w:color w:val="000000"/>
                <w:sz w:val="24"/>
                <w:szCs w:val="24"/>
              </w:rPr>
              <w:t xml:space="preserve">          Муниципальная программа "Модернизация и реформирование жилищно-коммунального хозяйства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0702</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1900000000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154,1</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154,1</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100,0</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Мероприятия по переводу муниципальных учреждений на автономное отопление</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0702</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1900004030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154,1</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154,1</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100,0</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0702</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1900004030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154,1</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154,1</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100,0</w:t>
            </w:r>
          </w:p>
        </w:tc>
      </w:tr>
      <w:tr w:rsidR="00FA247F" w:rsidRPr="00FA247F" w:rsidTr="00FA247F">
        <w:trPr>
          <w:gridAfter w:val="1"/>
          <w:wAfter w:w="87"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sz w:val="24"/>
                <w:szCs w:val="24"/>
              </w:rPr>
            </w:pPr>
            <w:r w:rsidRPr="00FA247F">
              <w:rPr>
                <w:color w:val="000000"/>
                <w:sz w:val="24"/>
                <w:szCs w:val="24"/>
              </w:rPr>
              <w:t xml:space="preserve">        Дополнительное образование детей</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0703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15 780,7</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15 452,5</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97,9</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2"/>
              <w:rPr>
                <w:color w:val="000000"/>
                <w:sz w:val="24"/>
                <w:szCs w:val="24"/>
              </w:rPr>
            </w:pPr>
            <w:r w:rsidRPr="00FA247F">
              <w:rPr>
                <w:color w:val="000000"/>
                <w:sz w:val="24"/>
                <w:szCs w:val="24"/>
              </w:rPr>
              <w:t xml:space="preserve">          Муниципальная программа"Развитие образования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0703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0100000000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15 780,7</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15 452,5</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97,9</w:t>
            </w:r>
          </w:p>
        </w:tc>
      </w:tr>
      <w:tr w:rsidR="00FA247F" w:rsidRPr="00FA247F" w:rsidTr="00FA247F">
        <w:trPr>
          <w:gridAfter w:val="1"/>
          <w:wAfter w:w="87"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Учреждения дополнительного образования детей</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0703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0130002180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8 741,0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8 593,3</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98,3</w:t>
            </w:r>
          </w:p>
        </w:tc>
      </w:tr>
      <w:tr w:rsidR="00FA247F" w:rsidRPr="00FA247F" w:rsidTr="00FA247F">
        <w:trPr>
          <w:gridAfter w:val="1"/>
          <w:wAfter w:w="87" w:type="dxa"/>
          <w:trHeight w:val="252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0703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0130002180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8 421,6</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8 290,9</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98,4</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lastRenderedPageBreak/>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0703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0130002180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318,2</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302,3</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95,0</w:t>
            </w:r>
          </w:p>
        </w:tc>
      </w:tr>
      <w:tr w:rsidR="00FA247F" w:rsidRPr="00FA247F" w:rsidTr="00FA247F">
        <w:trPr>
          <w:gridAfter w:val="1"/>
          <w:wAfter w:w="87"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Иные бюджетные ассигнования</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0703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0130002180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800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1,2</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0,1</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7,0</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Расходы за счет средств на выполнение расходных обязательств муниципальных образований</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0703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013000218A</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6 594,3</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6 594,3</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100,0</w:t>
            </w:r>
          </w:p>
        </w:tc>
      </w:tr>
      <w:tr w:rsidR="00FA247F" w:rsidRPr="00FA247F" w:rsidTr="00FA247F">
        <w:trPr>
          <w:gridAfter w:val="1"/>
          <w:wAfter w:w="87" w:type="dxa"/>
          <w:trHeight w:val="252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0703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013000218A</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6 238,9</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6 238,9</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100,0</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0703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013000218A</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355,4</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355,4</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100,0</w:t>
            </w:r>
          </w:p>
        </w:tc>
      </w:tr>
      <w:tr w:rsidR="00FA247F" w:rsidRPr="00FA247F" w:rsidTr="00FA247F">
        <w:trPr>
          <w:gridAfter w:val="1"/>
          <w:wAfter w:w="87"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Субсидии на мероприятия по обеспечению персонифицированного финансирования дополнительного образования детей</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0703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0130002190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445,4</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264,9</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59,5</w:t>
            </w:r>
          </w:p>
        </w:tc>
      </w:tr>
      <w:tr w:rsidR="00FA247F" w:rsidRPr="00FA247F" w:rsidTr="00FA247F">
        <w:trPr>
          <w:gridAfter w:val="1"/>
          <w:wAfter w:w="87"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0703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0130002190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600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445,4</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264,9</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59,5</w:t>
            </w:r>
          </w:p>
        </w:tc>
      </w:tr>
      <w:tr w:rsidR="00FA247F" w:rsidRPr="00FA247F" w:rsidTr="00FA247F">
        <w:trPr>
          <w:gridAfter w:val="1"/>
          <w:wAfter w:w="87"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sz w:val="24"/>
                <w:szCs w:val="24"/>
              </w:rPr>
            </w:pPr>
            <w:r w:rsidRPr="00FA247F">
              <w:rPr>
                <w:color w:val="000000"/>
                <w:sz w:val="24"/>
                <w:szCs w:val="24"/>
              </w:rPr>
              <w:t xml:space="preserve">        Молодежная политика</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0707</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435,9</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435,9</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100,0</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2"/>
              <w:rPr>
                <w:color w:val="000000"/>
                <w:sz w:val="24"/>
                <w:szCs w:val="24"/>
              </w:rPr>
            </w:pPr>
            <w:r w:rsidRPr="00FA247F">
              <w:rPr>
                <w:color w:val="000000"/>
                <w:sz w:val="24"/>
                <w:szCs w:val="24"/>
              </w:rPr>
              <w:lastRenderedPageBreak/>
              <w:t xml:space="preserve">          Муниципальная программа"Развитие образования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0707</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0100000000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435,9</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435,9</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100,0</w:t>
            </w:r>
          </w:p>
        </w:tc>
      </w:tr>
      <w:tr w:rsidR="00FA247F" w:rsidRPr="00FA247F" w:rsidTr="00FA247F">
        <w:trPr>
          <w:gridAfter w:val="1"/>
          <w:wAfter w:w="87"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Мероприятия по оздоровлению детей и молодежи</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0707</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0110004290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23,0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23,0</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100,0</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0707</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0110004290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23,0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23,0</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100,0</w:t>
            </w:r>
          </w:p>
        </w:tc>
      </w:tr>
      <w:tr w:rsidR="00FA247F" w:rsidRPr="00FA247F" w:rsidTr="00FA247F">
        <w:trPr>
          <w:gridAfter w:val="1"/>
          <w:wAfter w:w="87"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Мероприятия по оздоровлению детей за счет средств родителей</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0707</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0110004291</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234,1</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234,1</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100,0</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0707</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0110004291</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234,1</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234,1</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100,0</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Оплата стоимости питания детей в оздоровительных учреждениях с дневным пребыванием детей</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0707</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0110015060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177,1</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177,1</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100,0</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0707</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0110015060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177,1</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177,1</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100,0</w:t>
            </w:r>
          </w:p>
        </w:tc>
      </w:tr>
      <w:tr w:rsidR="00FA247F" w:rsidRPr="00FA247F" w:rsidTr="00FA247F">
        <w:trPr>
          <w:gridAfter w:val="1"/>
          <w:wAfter w:w="87"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Оплата питания детей в оздоровительных учреждениях с дневным пребыванием детей за счет средств районного бюджета</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0707</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01100S5060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1,8</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1,8</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100,0</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0707</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01100S5060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1,8</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1,8</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100,0</w:t>
            </w:r>
          </w:p>
        </w:tc>
      </w:tr>
      <w:tr w:rsidR="00FA247F" w:rsidRPr="00FA247F" w:rsidTr="00FA247F">
        <w:trPr>
          <w:gridAfter w:val="1"/>
          <w:wAfter w:w="87"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sz w:val="24"/>
                <w:szCs w:val="24"/>
              </w:rPr>
            </w:pPr>
            <w:r w:rsidRPr="00FA247F">
              <w:rPr>
                <w:color w:val="000000"/>
                <w:sz w:val="24"/>
                <w:szCs w:val="24"/>
              </w:rPr>
              <w:lastRenderedPageBreak/>
              <w:t xml:space="preserve">        Другие вопросы в области образования</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0709</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8 219,7</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8 118,9</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98,8</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2"/>
              <w:rPr>
                <w:color w:val="000000"/>
                <w:sz w:val="24"/>
                <w:szCs w:val="24"/>
              </w:rPr>
            </w:pPr>
            <w:r w:rsidRPr="00FA247F">
              <w:rPr>
                <w:color w:val="000000"/>
                <w:sz w:val="24"/>
                <w:szCs w:val="24"/>
              </w:rPr>
              <w:t xml:space="preserve">          Муниципальная программа"Развитие образования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0709</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0100000000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8 219,7</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8 118,9</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98,8</w:t>
            </w:r>
          </w:p>
        </w:tc>
      </w:tr>
      <w:tr w:rsidR="00FA247F" w:rsidRPr="00FA247F" w:rsidTr="00FA247F">
        <w:trPr>
          <w:gridAfter w:val="1"/>
          <w:wAfter w:w="87"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Организации, обеспечивающие деятельность учреждений образования</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0709</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0130002040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7 852,6</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7 751,8</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98,7</w:t>
            </w:r>
          </w:p>
        </w:tc>
      </w:tr>
      <w:tr w:rsidR="00FA247F" w:rsidRPr="00FA247F" w:rsidTr="00FA247F">
        <w:trPr>
          <w:gridAfter w:val="1"/>
          <w:wAfter w:w="87" w:type="dxa"/>
          <w:trHeight w:val="252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0709</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0130002040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6 623,0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6 606,0</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99,7</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0709</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0130002040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1 229,6</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1 145,8</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93,2</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Расходы за счет средств на выполнение расходных обязательств муниципальных образований</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0709</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013000204A</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367,1</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367,1</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100,0</w:t>
            </w:r>
          </w:p>
        </w:tc>
      </w:tr>
      <w:tr w:rsidR="00FA247F" w:rsidRPr="00FA247F" w:rsidTr="00FA247F">
        <w:trPr>
          <w:gridAfter w:val="1"/>
          <w:wAfter w:w="87" w:type="dxa"/>
          <w:trHeight w:val="252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0709</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013000204A</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367,1</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367,1</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100,0</w:t>
            </w:r>
          </w:p>
        </w:tc>
      </w:tr>
      <w:tr w:rsidR="00FA247F" w:rsidRPr="00FA247F" w:rsidTr="00FA247F">
        <w:trPr>
          <w:gridAfter w:val="1"/>
          <w:wAfter w:w="87"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sz w:val="24"/>
                <w:szCs w:val="24"/>
              </w:rPr>
            </w:pPr>
            <w:r w:rsidRPr="00FA247F">
              <w:rPr>
                <w:color w:val="000000"/>
                <w:sz w:val="24"/>
                <w:szCs w:val="24"/>
              </w:rPr>
              <w:t xml:space="preserve">      СОЦИАЛЬНАЯ ПОЛИТИКА</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1000</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15 921,1</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14 801,8</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93,0</w:t>
            </w:r>
          </w:p>
        </w:tc>
      </w:tr>
      <w:tr w:rsidR="00FA247F" w:rsidRPr="00FA247F" w:rsidTr="00FA247F">
        <w:trPr>
          <w:gridAfter w:val="1"/>
          <w:wAfter w:w="87"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sz w:val="24"/>
                <w:szCs w:val="24"/>
              </w:rPr>
            </w:pPr>
            <w:r w:rsidRPr="00FA247F">
              <w:rPr>
                <w:color w:val="000000"/>
                <w:sz w:val="24"/>
                <w:szCs w:val="24"/>
              </w:rPr>
              <w:t xml:space="preserve">        Социальное обеспечение населения</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1003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8 758,0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7 662,3</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87,5</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2"/>
              <w:rPr>
                <w:color w:val="000000"/>
                <w:sz w:val="24"/>
                <w:szCs w:val="24"/>
              </w:rPr>
            </w:pPr>
            <w:r w:rsidRPr="00FA247F">
              <w:rPr>
                <w:color w:val="000000"/>
                <w:sz w:val="24"/>
                <w:szCs w:val="24"/>
              </w:rPr>
              <w:t xml:space="preserve">          Муниципальная программа"Развитие образования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1003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0100000000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8 758,0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7 662,3</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87,5</w:t>
            </w:r>
          </w:p>
        </w:tc>
      </w:tr>
      <w:tr w:rsidR="00FA247F" w:rsidRPr="00FA247F" w:rsidTr="00FA247F">
        <w:trPr>
          <w:gridAfter w:val="1"/>
          <w:wAfter w:w="87" w:type="dxa"/>
          <w:trHeight w:val="252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1003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0130016140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8 758,0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7 662,3</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87,5</w:t>
            </w:r>
          </w:p>
        </w:tc>
      </w:tr>
      <w:tr w:rsidR="00FA247F" w:rsidRPr="00FA247F" w:rsidTr="00FA247F">
        <w:trPr>
          <w:gridAfter w:val="1"/>
          <w:wAfter w:w="87" w:type="dxa"/>
          <w:trHeight w:val="252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0130016140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8 678,3</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7 599,0</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87,6</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0130016140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79,7</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63,3</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79,5</w:t>
            </w:r>
          </w:p>
        </w:tc>
      </w:tr>
      <w:tr w:rsidR="00FA247F" w:rsidRPr="00FA247F" w:rsidTr="00FA247F">
        <w:trPr>
          <w:gridAfter w:val="1"/>
          <w:wAfter w:w="87"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sz w:val="24"/>
                <w:szCs w:val="24"/>
              </w:rPr>
            </w:pPr>
            <w:r w:rsidRPr="00FA247F">
              <w:rPr>
                <w:color w:val="000000"/>
                <w:sz w:val="24"/>
                <w:szCs w:val="24"/>
              </w:rPr>
              <w:t xml:space="preserve">        Охрана семьи и детства</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1004</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7 163,1</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7 139,5</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99,7</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2"/>
              <w:rPr>
                <w:color w:val="000000"/>
                <w:sz w:val="24"/>
                <w:szCs w:val="24"/>
              </w:rPr>
            </w:pPr>
            <w:r w:rsidRPr="00FA247F">
              <w:rPr>
                <w:color w:val="000000"/>
                <w:sz w:val="24"/>
                <w:szCs w:val="24"/>
              </w:rPr>
              <w:t xml:space="preserve">          Муниципальная программа"Развитие образования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1004</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0100000000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7 163,1</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7 139,5</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99,7</w:t>
            </w:r>
          </w:p>
        </w:tc>
      </w:tr>
      <w:tr w:rsidR="00FA247F" w:rsidRPr="00FA247F" w:rsidTr="00FA247F">
        <w:trPr>
          <w:gridAfter w:val="1"/>
          <w:wAfter w:w="87" w:type="dxa"/>
          <w:trHeight w:val="283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1004</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0130016080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6 256,0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6 232,4</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99,6</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1004</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0130016080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133,0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122,1</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91,8</w:t>
            </w:r>
          </w:p>
        </w:tc>
      </w:tr>
      <w:tr w:rsidR="00FA247F" w:rsidRPr="00FA247F" w:rsidTr="00FA247F">
        <w:trPr>
          <w:gridAfter w:val="1"/>
          <w:wAfter w:w="87"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lastRenderedPageBreak/>
              <w:t xml:space="preserve">              Социальное обеспечение и иные выплаты населению</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1004</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0130016080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300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6 123,0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6 110,3</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99,8</w:t>
            </w:r>
          </w:p>
        </w:tc>
      </w:tr>
      <w:tr w:rsidR="00FA247F" w:rsidRPr="00FA247F" w:rsidTr="00FA247F">
        <w:trPr>
          <w:gridAfter w:val="1"/>
          <w:wAfter w:w="87" w:type="dxa"/>
          <w:trHeight w:val="220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1004</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0130016130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907,1</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907,1</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100,0</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1004</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0130016130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26,5</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26,5</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100,0</w:t>
            </w:r>
          </w:p>
        </w:tc>
      </w:tr>
      <w:tr w:rsidR="00FA247F" w:rsidRPr="00FA247F" w:rsidTr="00FA247F">
        <w:trPr>
          <w:gridAfter w:val="1"/>
          <w:wAfter w:w="87"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Социальное обеспечение и иные выплаты населению</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903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1004</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0130016130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300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880,6</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880,6</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100,0</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rPr>
                <w:b/>
                <w:bCs/>
                <w:color w:val="000000"/>
                <w:sz w:val="24"/>
                <w:szCs w:val="24"/>
              </w:rPr>
            </w:pPr>
            <w:r w:rsidRPr="00FA247F">
              <w:rPr>
                <w:b/>
                <w:bCs/>
                <w:color w:val="000000"/>
                <w:sz w:val="24"/>
                <w:szCs w:val="24"/>
              </w:rPr>
              <w:t xml:space="preserve">    Муниципальное учреждение Финансовое управление администрации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sz w:val="24"/>
                <w:szCs w:val="24"/>
              </w:rPr>
            </w:pPr>
            <w:r w:rsidRPr="00FA247F">
              <w:rPr>
                <w:b/>
                <w:bCs/>
                <w:color w:val="000000"/>
                <w:sz w:val="24"/>
                <w:szCs w:val="24"/>
              </w:rPr>
              <w:t>912</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sz w:val="24"/>
                <w:szCs w:val="24"/>
              </w:rPr>
            </w:pPr>
            <w:r w:rsidRPr="00FA247F">
              <w:rPr>
                <w:b/>
                <w:bCs/>
                <w:color w:val="000000"/>
                <w:sz w:val="24"/>
                <w:szCs w:val="24"/>
              </w:rPr>
              <w:t>0000</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sz w:val="24"/>
                <w:szCs w:val="24"/>
              </w:rPr>
            </w:pPr>
            <w:r w:rsidRPr="00FA247F">
              <w:rPr>
                <w:b/>
                <w:bCs/>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sz w:val="24"/>
                <w:szCs w:val="24"/>
              </w:rPr>
            </w:pPr>
            <w:r w:rsidRPr="00FA247F">
              <w:rPr>
                <w:b/>
                <w:bCs/>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sz w:val="24"/>
                <w:szCs w:val="24"/>
              </w:rPr>
            </w:pPr>
            <w:r w:rsidRPr="00FA247F">
              <w:rPr>
                <w:b/>
                <w:bCs/>
                <w:color w:val="000000"/>
                <w:sz w:val="24"/>
                <w:szCs w:val="24"/>
              </w:rPr>
              <w:t>60 528,2</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sz w:val="24"/>
                <w:szCs w:val="24"/>
              </w:rPr>
            </w:pPr>
            <w:r w:rsidRPr="00FA247F">
              <w:rPr>
                <w:b/>
                <w:bCs/>
                <w:color w:val="000000"/>
                <w:sz w:val="24"/>
                <w:szCs w:val="24"/>
              </w:rPr>
              <w:t>57 479,0</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sz w:val="24"/>
                <w:szCs w:val="24"/>
              </w:rPr>
            </w:pPr>
            <w:r w:rsidRPr="00FA247F">
              <w:rPr>
                <w:b/>
                <w:bCs/>
                <w:color w:val="000000"/>
                <w:sz w:val="24"/>
                <w:szCs w:val="24"/>
              </w:rPr>
              <w:t>95,0</w:t>
            </w:r>
          </w:p>
        </w:tc>
      </w:tr>
      <w:tr w:rsidR="00FA247F" w:rsidRPr="00FA247F" w:rsidTr="00FA247F">
        <w:trPr>
          <w:gridAfter w:val="1"/>
          <w:wAfter w:w="87"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sz w:val="24"/>
                <w:szCs w:val="24"/>
              </w:rPr>
            </w:pPr>
            <w:r w:rsidRPr="00FA247F">
              <w:rPr>
                <w:color w:val="000000"/>
                <w:sz w:val="24"/>
                <w:szCs w:val="24"/>
              </w:rPr>
              <w:t xml:space="preserve">      ОБЩЕГОСУДАРСТВЕННЫЕ ВОПРОСЫ</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912</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0100</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7 592,1</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7 219,3</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95,1</w:t>
            </w:r>
          </w:p>
        </w:tc>
      </w:tr>
      <w:tr w:rsidR="00FA247F" w:rsidRPr="00FA247F" w:rsidTr="00FA247F">
        <w:trPr>
          <w:gridAfter w:val="1"/>
          <w:wAfter w:w="87" w:type="dxa"/>
          <w:trHeight w:val="189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sz w:val="24"/>
                <w:szCs w:val="24"/>
              </w:rPr>
            </w:pPr>
            <w:r w:rsidRPr="00FA247F">
              <w:rPr>
                <w:color w:val="000000"/>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912</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0104</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6 800,6</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6 628,8</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97,5</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2"/>
              <w:rPr>
                <w:color w:val="000000"/>
                <w:sz w:val="24"/>
                <w:szCs w:val="24"/>
              </w:rPr>
            </w:pPr>
            <w:r w:rsidRPr="00FA247F">
              <w:rPr>
                <w:color w:val="000000"/>
                <w:sz w:val="24"/>
                <w:szCs w:val="24"/>
              </w:rPr>
              <w:t xml:space="preserve">          Муниципальная программа "Развитие муниципального управления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912</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0104</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1500000000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3,5</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3,5</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100,0</w:t>
            </w:r>
          </w:p>
        </w:tc>
      </w:tr>
      <w:tr w:rsidR="00FA247F" w:rsidRPr="00FA247F" w:rsidTr="00FA247F">
        <w:trPr>
          <w:gridAfter w:val="1"/>
          <w:wAfter w:w="87"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lastRenderedPageBreak/>
              <w:t xml:space="preserve">            Органы местного самоуправления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912</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0104</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1510001050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3,5</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3,5</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100,0</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912</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0104</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1510001050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3,5</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3,5</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100,0</w:t>
            </w:r>
          </w:p>
        </w:tc>
      </w:tr>
      <w:tr w:rsidR="00FA247F" w:rsidRPr="00FA247F" w:rsidTr="00FA247F">
        <w:trPr>
          <w:gridAfter w:val="1"/>
          <w:wAfter w:w="87"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2"/>
              <w:rPr>
                <w:color w:val="000000"/>
                <w:sz w:val="24"/>
                <w:szCs w:val="24"/>
              </w:rPr>
            </w:pPr>
            <w:r w:rsidRPr="00FA247F">
              <w:rPr>
                <w:color w:val="000000"/>
                <w:sz w:val="24"/>
                <w:szCs w:val="24"/>
              </w:rPr>
              <w:t xml:space="preserve">          Муниципальная программа " Управление муниципальными финансами и регулирование межбюджетных отношений"</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912</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0104</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1600000000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6 797,1</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6 625,3</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97,5</w:t>
            </w:r>
          </w:p>
        </w:tc>
      </w:tr>
      <w:tr w:rsidR="00FA247F" w:rsidRPr="00FA247F" w:rsidTr="00FA247F">
        <w:trPr>
          <w:gridAfter w:val="1"/>
          <w:wAfter w:w="87"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Органы местного самоуправления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912</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0104</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1600001050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6 797,1</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6 625,3</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97,5</w:t>
            </w:r>
          </w:p>
        </w:tc>
      </w:tr>
      <w:tr w:rsidR="00FA247F" w:rsidRPr="00FA247F" w:rsidTr="00FA247F">
        <w:trPr>
          <w:gridAfter w:val="1"/>
          <w:wAfter w:w="87" w:type="dxa"/>
          <w:trHeight w:val="252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912</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0104</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1600001050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6 323,2</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6 154,5</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97,3</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912</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0104</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1600001050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473,9</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470,8</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99,3</w:t>
            </w:r>
          </w:p>
        </w:tc>
      </w:tr>
      <w:tr w:rsidR="00FA247F" w:rsidRPr="00FA247F" w:rsidTr="00FA247F">
        <w:trPr>
          <w:gridAfter w:val="1"/>
          <w:wAfter w:w="87"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sz w:val="24"/>
                <w:szCs w:val="24"/>
              </w:rPr>
            </w:pPr>
            <w:r w:rsidRPr="00FA247F">
              <w:rPr>
                <w:color w:val="000000"/>
                <w:sz w:val="24"/>
                <w:szCs w:val="24"/>
              </w:rPr>
              <w:t xml:space="preserve">        Резервные фонды</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912</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0111</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201,0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0,0</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0,0</w:t>
            </w:r>
          </w:p>
        </w:tc>
      </w:tr>
      <w:tr w:rsidR="00FA247F" w:rsidRPr="00FA247F" w:rsidTr="00FA247F">
        <w:trPr>
          <w:gridAfter w:val="1"/>
          <w:wAfter w:w="87"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2"/>
              <w:rPr>
                <w:color w:val="000000"/>
                <w:sz w:val="24"/>
                <w:szCs w:val="24"/>
              </w:rPr>
            </w:pPr>
            <w:r w:rsidRPr="00FA247F">
              <w:rPr>
                <w:color w:val="000000"/>
                <w:sz w:val="24"/>
                <w:szCs w:val="24"/>
              </w:rPr>
              <w:t xml:space="preserve">          Муниципальная программа "Обеспечение безопасности жизнедеятельности населения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912</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0111</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0600000000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201,0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0,0</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0,0</w:t>
            </w:r>
          </w:p>
        </w:tc>
      </w:tr>
      <w:tr w:rsidR="00FA247F" w:rsidRPr="00FA247F" w:rsidTr="00FA247F">
        <w:trPr>
          <w:gridAfter w:val="1"/>
          <w:wAfter w:w="87"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lastRenderedPageBreak/>
              <w:t xml:space="preserve">            Резервный фонд администрации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912</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0111</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0600007030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201,0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w:t>
            </w:r>
          </w:p>
        </w:tc>
      </w:tr>
      <w:tr w:rsidR="00FA247F" w:rsidRPr="00FA247F" w:rsidTr="00FA247F">
        <w:trPr>
          <w:gridAfter w:val="1"/>
          <w:wAfter w:w="87"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Иные бюджетные ассигнования</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912</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0111</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0600007030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800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201,0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0,0</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0,0</w:t>
            </w:r>
          </w:p>
        </w:tc>
      </w:tr>
      <w:tr w:rsidR="00FA247F" w:rsidRPr="00FA247F" w:rsidTr="00FA247F">
        <w:trPr>
          <w:gridAfter w:val="1"/>
          <w:wAfter w:w="87"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sz w:val="24"/>
                <w:szCs w:val="24"/>
              </w:rPr>
            </w:pPr>
            <w:r w:rsidRPr="00FA247F">
              <w:rPr>
                <w:color w:val="000000"/>
                <w:sz w:val="24"/>
                <w:szCs w:val="24"/>
              </w:rPr>
              <w:t xml:space="preserve">        Другие общегосударственные вопросы</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912</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0113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590,5</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590,5</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100,0</w:t>
            </w:r>
          </w:p>
        </w:tc>
      </w:tr>
      <w:tr w:rsidR="00FA247F" w:rsidRPr="00FA247F" w:rsidTr="00FA247F">
        <w:trPr>
          <w:gridAfter w:val="1"/>
          <w:wAfter w:w="87"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2"/>
              <w:rPr>
                <w:color w:val="000000"/>
                <w:sz w:val="24"/>
                <w:szCs w:val="24"/>
              </w:rPr>
            </w:pPr>
            <w:r w:rsidRPr="00FA247F">
              <w:rPr>
                <w:color w:val="000000"/>
                <w:sz w:val="24"/>
                <w:szCs w:val="24"/>
              </w:rPr>
              <w:t xml:space="preserve">          Муниципальная программа "Обеспечение безопасности жизнедеятельности населения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912</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0113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0600000000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590,0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590,0</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100,0</w:t>
            </w:r>
          </w:p>
        </w:tc>
      </w:tr>
      <w:tr w:rsidR="00FA247F" w:rsidRPr="00FA247F" w:rsidTr="00FA247F">
        <w:trPr>
          <w:gridAfter w:val="1"/>
          <w:wAfter w:w="87"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Резервный фонд администрации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912</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0113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0600007030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590,0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590,0</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100,0</w:t>
            </w:r>
          </w:p>
        </w:tc>
      </w:tr>
      <w:tr w:rsidR="00FA247F" w:rsidRPr="00FA247F" w:rsidTr="00FA247F">
        <w:trPr>
          <w:gridAfter w:val="1"/>
          <w:wAfter w:w="87"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Межбюджетные трансферты</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912</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0113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0600007030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500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590,0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590,0</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100,0</w:t>
            </w:r>
          </w:p>
        </w:tc>
      </w:tr>
      <w:tr w:rsidR="00FA247F" w:rsidRPr="00FA247F" w:rsidTr="00FA247F">
        <w:trPr>
          <w:gridAfter w:val="1"/>
          <w:wAfter w:w="87"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2"/>
              <w:rPr>
                <w:color w:val="000000"/>
                <w:sz w:val="24"/>
                <w:szCs w:val="24"/>
              </w:rPr>
            </w:pPr>
            <w:r w:rsidRPr="00FA247F">
              <w:rPr>
                <w:color w:val="000000"/>
                <w:sz w:val="24"/>
                <w:szCs w:val="24"/>
              </w:rPr>
              <w:t xml:space="preserve">          Муниципальная программа " Управление муниципальными финансами и регулирование межбюджетных отношений"</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912</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0113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1600000000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0,5</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0,5</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100,0</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Создание и деятельность в муниципальных образованиях административных комисий</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912</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0113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1600016050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0,5</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0,5</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100,0</w:t>
            </w:r>
          </w:p>
        </w:tc>
      </w:tr>
      <w:tr w:rsidR="00FA247F" w:rsidRPr="00FA247F" w:rsidTr="00FA247F">
        <w:trPr>
          <w:gridAfter w:val="1"/>
          <w:wAfter w:w="87"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Межбюджетные трансферты</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912</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0113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1600016050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500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0,5</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0,5</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100,0</w:t>
            </w:r>
          </w:p>
        </w:tc>
      </w:tr>
      <w:tr w:rsidR="00FA247F" w:rsidRPr="00FA247F" w:rsidTr="00FA247F">
        <w:trPr>
          <w:gridAfter w:val="1"/>
          <w:wAfter w:w="87"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sz w:val="24"/>
                <w:szCs w:val="24"/>
              </w:rPr>
            </w:pPr>
            <w:r w:rsidRPr="00FA247F">
              <w:rPr>
                <w:color w:val="000000"/>
                <w:sz w:val="24"/>
                <w:szCs w:val="24"/>
              </w:rPr>
              <w:t xml:space="preserve">      НАЦИОНАЛЬНАЯ ЭКОНОМИКА</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912</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0400</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681,9</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681,9</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100,0</w:t>
            </w:r>
          </w:p>
        </w:tc>
      </w:tr>
      <w:tr w:rsidR="00FA247F" w:rsidRPr="00FA247F" w:rsidTr="00FA247F">
        <w:trPr>
          <w:gridAfter w:val="1"/>
          <w:wAfter w:w="87"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sz w:val="24"/>
                <w:szCs w:val="24"/>
              </w:rPr>
            </w:pPr>
            <w:r w:rsidRPr="00FA247F">
              <w:rPr>
                <w:color w:val="000000"/>
                <w:sz w:val="24"/>
                <w:szCs w:val="24"/>
              </w:rPr>
              <w:t xml:space="preserve">        Водное хозяйство</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912</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0406</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681,9</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681,9</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100,0</w:t>
            </w:r>
          </w:p>
        </w:tc>
      </w:tr>
      <w:tr w:rsidR="00FA247F" w:rsidRPr="00FA247F" w:rsidTr="00FA247F">
        <w:trPr>
          <w:gridAfter w:val="1"/>
          <w:wAfter w:w="87"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2"/>
              <w:rPr>
                <w:color w:val="000000"/>
                <w:sz w:val="24"/>
                <w:szCs w:val="24"/>
              </w:rPr>
            </w:pPr>
            <w:r w:rsidRPr="00FA247F">
              <w:rPr>
                <w:color w:val="000000"/>
                <w:sz w:val="24"/>
                <w:szCs w:val="24"/>
              </w:rPr>
              <w:t xml:space="preserve">          Муниципальная программа " Управление муниципальными финансами и регулирование межбюджетных отношений"</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912</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0406</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1600000000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681,9</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681,9</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100,0</w:t>
            </w:r>
          </w:p>
        </w:tc>
      </w:tr>
      <w:tr w:rsidR="00FA247F" w:rsidRPr="00FA247F" w:rsidTr="00FA247F">
        <w:trPr>
          <w:gridAfter w:val="1"/>
          <w:wAfter w:w="87" w:type="dxa"/>
          <w:trHeight w:val="157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lastRenderedPageBreak/>
              <w:t xml:space="preserve">            Реализация государственной программы Кировской области "Охрана окружающей среды, воспроизводство и использование природных ресурсов"</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912</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0406</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16000N0650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681,9</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681,9</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100,0</w:t>
            </w:r>
          </w:p>
        </w:tc>
      </w:tr>
      <w:tr w:rsidR="00FA247F" w:rsidRPr="00FA247F" w:rsidTr="00FA247F">
        <w:trPr>
          <w:gridAfter w:val="1"/>
          <w:wAfter w:w="87"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Межбюджетные трансферты</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912</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0406</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16000N0650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500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681,9</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681,9</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100,0</w:t>
            </w:r>
          </w:p>
        </w:tc>
      </w:tr>
      <w:tr w:rsidR="00FA247F" w:rsidRPr="00FA247F" w:rsidTr="00FA247F">
        <w:trPr>
          <w:gridAfter w:val="1"/>
          <w:wAfter w:w="87"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sz w:val="24"/>
                <w:szCs w:val="24"/>
              </w:rPr>
            </w:pPr>
            <w:r w:rsidRPr="00FA247F">
              <w:rPr>
                <w:color w:val="000000"/>
                <w:sz w:val="24"/>
                <w:szCs w:val="24"/>
              </w:rPr>
              <w:t xml:space="preserve">      ЖИЛИЩНО-КОММУНАЛЬНОЕ ХОЗЯЙСТВО</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912</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0500</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6 925,7</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4 250,0</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61,4</w:t>
            </w:r>
          </w:p>
        </w:tc>
      </w:tr>
      <w:tr w:rsidR="00FA247F" w:rsidRPr="00FA247F" w:rsidTr="00FA247F">
        <w:trPr>
          <w:gridAfter w:val="1"/>
          <w:wAfter w:w="87"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sz w:val="24"/>
                <w:szCs w:val="24"/>
              </w:rPr>
            </w:pPr>
            <w:r w:rsidRPr="00FA247F">
              <w:rPr>
                <w:color w:val="000000"/>
                <w:sz w:val="24"/>
                <w:szCs w:val="24"/>
              </w:rPr>
              <w:t xml:space="preserve">        Коммунальное хозяйство</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912</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0502</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6 792,8</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4 117,3</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60,6</w:t>
            </w:r>
          </w:p>
        </w:tc>
      </w:tr>
      <w:tr w:rsidR="00FA247F" w:rsidRPr="00FA247F" w:rsidTr="00FA247F">
        <w:trPr>
          <w:gridAfter w:val="1"/>
          <w:wAfter w:w="87"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2"/>
              <w:rPr>
                <w:color w:val="000000"/>
                <w:sz w:val="24"/>
                <w:szCs w:val="24"/>
              </w:rPr>
            </w:pPr>
            <w:r w:rsidRPr="00FA247F">
              <w:rPr>
                <w:color w:val="000000"/>
                <w:sz w:val="24"/>
                <w:szCs w:val="24"/>
              </w:rPr>
              <w:t xml:space="preserve">          Муниципальная программа " Управление муниципальными финансами и регулирование межбюджетных отношений"</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912</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0502</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1600000000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6 792,8</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4 117,3</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60,6</w:t>
            </w:r>
          </w:p>
        </w:tc>
      </w:tr>
      <w:tr w:rsidR="00FA247F" w:rsidRPr="00FA247F" w:rsidTr="00FA247F">
        <w:trPr>
          <w:gridAfter w:val="1"/>
          <w:wAfter w:w="87"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Реализация мероприятий, направленных на подготовку объектов коммунальной инфраструктуры к работе в осенне-зимний период</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912</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0502</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1600015490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1 059,8</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1 059,7</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100,0</w:t>
            </w:r>
          </w:p>
        </w:tc>
      </w:tr>
      <w:tr w:rsidR="00FA247F" w:rsidRPr="00FA247F" w:rsidTr="00FA247F">
        <w:trPr>
          <w:gridAfter w:val="1"/>
          <w:wAfter w:w="87"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Межбюджетные трансферты</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912</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0502</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1600015490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500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1 059,8</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1 059,7</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100,0</w:t>
            </w:r>
          </w:p>
        </w:tc>
      </w:tr>
      <w:tr w:rsidR="00FA247F" w:rsidRPr="00FA247F" w:rsidTr="00FA247F">
        <w:trPr>
          <w:gridAfter w:val="1"/>
          <w:wAfter w:w="87"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Обеспечение отопительного сезона</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912</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0502</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1600017420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5 733,0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3 057,6</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53,3</w:t>
            </w:r>
          </w:p>
        </w:tc>
      </w:tr>
      <w:tr w:rsidR="00FA247F" w:rsidRPr="00FA247F" w:rsidTr="00FA247F">
        <w:trPr>
          <w:gridAfter w:val="1"/>
          <w:wAfter w:w="87"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Межбюджетные трансферты</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912</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0502</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1600017420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500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5 733,0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3 057,6</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53,3</w:t>
            </w:r>
          </w:p>
        </w:tc>
      </w:tr>
      <w:tr w:rsidR="00FA247F" w:rsidRPr="00FA247F" w:rsidTr="00FA247F">
        <w:trPr>
          <w:gridAfter w:val="1"/>
          <w:wAfter w:w="87"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sz w:val="24"/>
                <w:szCs w:val="24"/>
              </w:rPr>
            </w:pPr>
            <w:r w:rsidRPr="00FA247F">
              <w:rPr>
                <w:color w:val="000000"/>
                <w:sz w:val="24"/>
                <w:szCs w:val="24"/>
              </w:rPr>
              <w:t xml:space="preserve">        Благоустройство</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912</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0503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132,9</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132,7</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99,8</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2"/>
              <w:rPr>
                <w:color w:val="000000"/>
                <w:sz w:val="24"/>
                <w:szCs w:val="24"/>
              </w:rPr>
            </w:pPr>
            <w:r w:rsidRPr="00FA247F">
              <w:rPr>
                <w:color w:val="000000"/>
                <w:sz w:val="24"/>
                <w:szCs w:val="24"/>
              </w:rPr>
              <w:t xml:space="preserve">          Муниципальная программа "Охрана окружающей среды в Куменском районе"</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912</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0503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1000000000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132,9</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132,7</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99,8</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Создание мест (площадок) накопления твердых коммунальных отходов</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912</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0503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1000015540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132,9</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132,7</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99,8</w:t>
            </w:r>
          </w:p>
        </w:tc>
      </w:tr>
      <w:tr w:rsidR="00FA247F" w:rsidRPr="00FA247F" w:rsidTr="00FA247F">
        <w:trPr>
          <w:gridAfter w:val="1"/>
          <w:wAfter w:w="87"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lastRenderedPageBreak/>
              <w:t xml:space="preserve">              Межбюджетные трансферты</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912</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0503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1000015540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500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132,9</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132,7</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99,8</w:t>
            </w:r>
          </w:p>
        </w:tc>
      </w:tr>
      <w:tr w:rsidR="00FA247F" w:rsidRPr="00FA247F" w:rsidTr="00FA247F">
        <w:trPr>
          <w:gridAfter w:val="1"/>
          <w:wAfter w:w="87"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sz w:val="24"/>
                <w:szCs w:val="24"/>
              </w:rPr>
            </w:pPr>
            <w:r w:rsidRPr="00FA247F">
              <w:rPr>
                <w:color w:val="000000"/>
                <w:sz w:val="24"/>
                <w:szCs w:val="24"/>
              </w:rPr>
              <w:t xml:space="preserve">      ОБРАЗОВАНИЕ</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912</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0700</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7,0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6,3</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90,1</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sz w:val="24"/>
                <w:szCs w:val="24"/>
              </w:rPr>
            </w:pPr>
            <w:r w:rsidRPr="00FA247F">
              <w:rPr>
                <w:color w:val="000000"/>
                <w:sz w:val="24"/>
                <w:szCs w:val="24"/>
              </w:rPr>
              <w:t xml:space="preserve">        Профессиональная подготовка, переподготовка и повышение квалификации</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912</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0705</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7,0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6,3</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90,1</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2"/>
              <w:rPr>
                <w:color w:val="000000"/>
                <w:sz w:val="24"/>
                <w:szCs w:val="24"/>
              </w:rPr>
            </w:pPr>
            <w:r w:rsidRPr="00FA247F">
              <w:rPr>
                <w:color w:val="000000"/>
                <w:sz w:val="24"/>
                <w:szCs w:val="24"/>
              </w:rPr>
              <w:t xml:space="preserve">          Муниципальная программа "Развитие муниципального управления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912</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0705</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1500000000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7,0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6,3</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90,1</w:t>
            </w:r>
          </w:p>
        </w:tc>
      </w:tr>
      <w:tr w:rsidR="00FA247F" w:rsidRPr="00FA247F" w:rsidTr="00FA247F">
        <w:trPr>
          <w:gridAfter w:val="1"/>
          <w:wAfter w:w="87"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Подготовка и повышение квалификации лиц, замещающих муниципальные должности, и муниципальных служащих</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912</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0705</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1510015560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6,9</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6,2</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90,0</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912</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0705</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1510015560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6,9</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6,2</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90,0</w:t>
            </w:r>
          </w:p>
        </w:tc>
      </w:tr>
      <w:tr w:rsidR="00FA247F" w:rsidRPr="00FA247F" w:rsidTr="00FA247F">
        <w:trPr>
          <w:gridAfter w:val="1"/>
          <w:wAfter w:w="87" w:type="dxa"/>
          <w:trHeight w:val="157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Софинансирование расходов на подготовку и повышение квалификации лиц, замещающих муниципальные должности, и муниципальных служащих</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912</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0705</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15100S5560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0,1</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0,1</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100,0</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912</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0705</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15100S5560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0,1</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0,1</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100,0</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sz w:val="24"/>
                <w:szCs w:val="24"/>
              </w:rPr>
            </w:pPr>
            <w:r w:rsidRPr="00FA247F">
              <w:rPr>
                <w:color w:val="000000"/>
                <w:sz w:val="24"/>
                <w:szCs w:val="24"/>
              </w:rPr>
              <w:t xml:space="preserve">      ОБСЛУЖИВАНИЕ ГОСУДАРСТВЕННОГО И МУНИЦИПАЛЬНОГО ДОЛГА</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912</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1300</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157,2</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157,2</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100,0</w:t>
            </w:r>
          </w:p>
        </w:tc>
      </w:tr>
      <w:tr w:rsidR="00FA247F" w:rsidRPr="00FA247F" w:rsidTr="00FA247F">
        <w:trPr>
          <w:gridAfter w:val="1"/>
          <w:wAfter w:w="87"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sz w:val="24"/>
                <w:szCs w:val="24"/>
              </w:rPr>
            </w:pPr>
            <w:r w:rsidRPr="00FA247F">
              <w:rPr>
                <w:color w:val="000000"/>
                <w:sz w:val="24"/>
                <w:szCs w:val="24"/>
              </w:rPr>
              <w:lastRenderedPageBreak/>
              <w:t xml:space="preserve">        Обслуживание государственного внутреннего и муниципального долга</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912</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1301</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157,2</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157,2</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100,0</w:t>
            </w:r>
          </w:p>
        </w:tc>
      </w:tr>
      <w:tr w:rsidR="00FA247F" w:rsidRPr="00FA247F" w:rsidTr="00FA247F">
        <w:trPr>
          <w:gridAfter w:val="1"/>
          <w:wAfter w:w="87"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2"/>
              <w:rPr>
                <w:color w:val="000000"/>
                <w:sz w:val="24"/>
                <w:szCs w:val="24"/>
              </w:rPr>
            </w:pPr>
            <w:r w:rsidRPr="00FA247F">
              <w:rPr>
                <w:color w:val="000000"/>
                <w:sz w:val="24"/>
                <w:szCs w:val="24"/>
              </w:rPr>
              <w:t xml:space="preserve">          Муниципальная программа " Управление муниципальными финансами и регулирование межбюджетных отношений"</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912</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1301</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1600000000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157,2</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157,2</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100,0</w:t>
            </w:r>
          </w:p>
        </w:tc>
      </w:tr>
      <w:tr w:rsidR="00FA247F" w:rsidRPr="00FA247F" w:rsidTr="00FA247F">
        <w:trPr>
          <w:gridAfter w:val="1"/>
          <w:wAfter w:w="87"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Обслуживание муниципального долга</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912</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1301</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1600006000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157,2</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157,2</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100,0</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Обслуживание государственного (муниципального) долга</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912</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1301</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1600006000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700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157,2</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157,2</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100,0</w:t>
            </w:r>
          </w:p>
        </w:tc>
      </w:tr>
      <w:tr w:rsidR="00FA247F" w:rsidRPr="00FA247F" w:rsidTr="00FA247F">
        <w:trPr>
          <w:gridAfter w:val="1"/>
          <w:wAfter w:w="87" w:type="dxa"/>
          <w:trHeight w:val="157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sz w:val="24"/>
                <w:szCs w:val="24"/>
              </w:rPr>
            </w:pPr>
            <w:r w:rsidRPr="00FA247F">
              <w:rPr>
                <w:color w:val="000000"/>
                <w:sz w:val="24"/>
                <w:szCs w:val="24"/>
              </w:rPr>
              <w:t xml:space="preserve">      МЕЖБЮДЖЕТНЫЕ ТРАНСФЕРТЫ ОБЩЕГО ХАРАКТЕРА БЮДЖЕТАМ БЮДЖЕТНОЙ СИСТЕМЫ РОССИЙСКОЙ ФЕДЕРАЦИИ</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912</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1400</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45 164,3</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45 164,3</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100,0</w:t>
            </w:r>
          </w:p>
        </w:tc>
      </w:tr>
      <w:tr w:rsidR="00FA247F" w:rsidRPr="00FA247F" w:rsidTr="00FA247F">
        <w:trPr>
          <w:gridAfter w:val="1"/>
          <w:wAfter w:w="87"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sz w:val="24"/>
                <w:szCs w:val="24"/>
              </w:rPr>
            </w:pPr>
            <w:r w:rsidRPr="00FA247F">
              <w:rPr>
                <w:color w:val="000000"/>
                <w:sz w:val="24"/>
                <w:szCs w:val="24"/>
              </w:rPr>
              <w:t xml:space="preserve">        Дотации на выравнивание бюджетной обеспеченности субъектов Российской Федерации и муниципальных образований</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912</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1401</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2 986,0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2 986,0</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100,0</w:t>
            </w:r>
          </w:p>
        </w:tc>
      </w:tr>
      <w:tr w:rsidR="00FA247F" w:rsidRPr="00FA247F" w:rsidTr="00FA247F">
        <w:trPr>
          <w:gridAfter w:val="1"/>
          <w:wAfter w:w="87"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2"/>
              <w:rPr>
                <w:color w:val="000000"/>
                <w:sz w:val="24"/>
                <w:szCs w:val="24"/>
              </w:rPr>
            </w:pPr>
            <w:r w:rsidRPr="00FA247F">
              <w:rPr>
                <w:color w:val="000000"/>
                <w:sz w:val="24"/>
                <w:szCs w:val="24"/>
              </w:rPr>
              <w:t xml:space="preserve">          Муниципальная программа " Управление муниципальными финансами и регулирование межбюджетных отношений"</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912</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1401</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1600000000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2 986,0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2 986,0</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100,0</w:t>
            </w:r>
          </w:p>
        </w:tc>
      </w:tr>
      <w:tr w:rsidR="00FA247F" w:rsidRPr="00FA247F" w:rsidTr="00FA247F">
        <w:trPr>
          <w:gridAfter w:val="1"/>
          <w:wAfter w:w="87"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Расчет и предоставление дотаций бюджетам поселений</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912</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1401</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1600016030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2 986,0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2 986,0</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100,0</w:t>
            </w:r>
          </w:p>
        </w:tc>
      </w:tr>
      <w:tr w:rsidR="00FA247F" w:rsidRPr="00FA247F" w:rsidTr="00FA247F">
        <w:trPr>
          <w:gridAfter w:val="1"/>
          <w:wAfter w:w="87"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Межбюджетные трансферты</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912</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1401</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1600016030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500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2 986,0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2 986,0</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100,0</w:t>
            </w:r>
          </w:p>
        </w:tc>
      </w:tr>
      <w:tr w:rsidR="00FA247F" w:rsidRPr="00FA247F" w:rsidTr="00FA247F">
        <w:trPr>
          <w:gridAfter w:val="1"/>
          <w:wAfter w:w="87"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sz w:val="24"/>
                <w:szCs w:val="24"/>
              </w:rPr>
            </w:pPr>
            <w:r w:rsidRPr="00FA247F">
              <w:rPr>
                <w:color w:val="000000"/>
                <w:sz w:val="24"/>
                <w:szCs w:val="24"/>
              </w:rPr>
              <w:lastRenderedPageBreak/>
              <w:t xml:space="preserve">        Прочие межбюджетные трансферты общего характера</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912</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1403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42 178,3</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42 178,3</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100,0</w:t>
            </w:r>
          </w:p>
        </w:tc>
      </w:tr>
      <w:tr w:rsidR="00FA247F" w:rsidRPr="00FA247F" w:rsidTr="00FA247F">
        <w:trPr>
          <w:gridAfter w:val="1"/>
          <w:wAfter w:w="87"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2"/>
              <w:rPr>
                <w:color w:val="000000"/>
                <w:sz w:val="24"/>
                <w:szCs w:val="24"/>
              </w:rPr>
            </w:pPr>
            <w:r w:rsidRPr="00FA247F">
              <w:rPr>
                <w:color w:val="000000"/>
                <w:sz w:val="24"/>
                <w:szCs w:val="24"/>
              </w:rPr>
              <w:t xml:space="preserve">          Муниципальная программа " Управление муниципальными финансами и регулирование межбюджетных отношений"</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912</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1403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1600000000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42 178,3</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42 178,3</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100,0</w:t>
            </w:r>
          </w:p>
        </w:tc>
      </w:tr>
      <w:tr w:rsidR="00FA247F" w:rsidRPr="00FA247F" w:rsidTr="00FA247F">
        <w:trPr>
          <w:gridAfter w:val="1"/>
          <w:wAfter w:w="87"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Иные межбюджетные трансферты на поддержку мер по обеспечению сбалансированности бюджетов поселений</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912</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1403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1600011010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37 067,9</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37 067,9</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100,0</w:t>
            </w:r>
          </w:p>
        </w:tc>
      </w:tr>
      <w:tr w:rsidR="00FA247F" w:rsidRPr="00FA247F" w:rsidTr="00FA247F">
        <w:trPr>
          <w:gridAfter w:val="1"/>
          <w:wAfter w:w="87"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Межбюджетные трансферты</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912</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1403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1600011010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500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37 067,9</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37 067,9</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100,0</w:t>
            </w:r>
          </w:p>
        </w:tc>
      </w:tr>
      <w:tr w:rsidR="00FA247F" w:rsidRPr="00FA247F" w:rsidTr="00FA247F">
        <w:trPr>
          <w:gridAfter w:val="1"/>
          <w:wAfter w:w="87"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Иные межбюджетные трансферты бюджетам поселений на осуществление части полномочий по решению вопросов местного значения</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912</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1403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1600011020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150,0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150,0</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100,0</w:t>
            </w:r>
          </w:p>
        </w:tc>
      </w:tr>
      <w:tr w:rsidR="00FA247F" w:rsidRPr="00FA247F" w:rsidTr="00FA247F">
        <w:trPr>
          <w:gridAfter w:val="1"/>
          <w:wAfter w:w="87"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Межбюджетные трансферты</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912</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1403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1600011020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500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150,0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150,0</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100,0</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Расходы за счет средств на выполнение расходных обязательств муниципальных образований</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912</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1403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160001403A</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1 003,3</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1 003,3</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100,0</w:t>
            </w:r>
          </w:p>
        </w:tc>
      </w:tr>
      <w:tr w:rsidR="00FA247F" w:rsidRPr="00FA247F" w:rsidTr="00FA247F">
        <w:trPr>
          <w:gridAfter w:val="1"/>
          <w:wAfter w:w="87"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Межбюджетные трансферты</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912</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1403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160001403A</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500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1 003,3</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1 003,3</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100,0</w:t>
            </w:r>
          </w:p>
        </w:tc>
      </w:tr>
      <w:tr w:rsidR="00FA247F" w:rsidRPr="00FA247F" w:rsidTr="00FA247F">
        <w:trPr>
          <w:gridAfter w:val="1"/>
          <w:wAfter w:w="87"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Инвестиционные программы и проекты развития общественной инфраструктуры муниципальных образований в Кировской области</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912</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1403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1600015170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3 957,1</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3 957,1</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100,0</w:t>
            </w:r>
          </w:p>
        </w:tc>
      </w:tr>
      <w:tr w:rsidR="00FA247F" w:rsidRPr="00FA247F" w:rsidTr="00FA247F">
        <w:trPr>
          <w:gridAfter w:val="1"/>
          <w:wAfter w:w="87"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Межбюджетные трансферты</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912</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1403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1600015170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500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3 957,1</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3 957,1</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100,0</w:t>
            </w:r>
          </w:p>
        </w:tc>
      </w:tr>
      <w:tr w:rsidR="00FA247F" w:rsidRPr="00FA247F" w:rsidTr="00FA247F">
        <w:trPr>
          <w:gridAfter w:val="1"/>
          <w:wAfter w:w="87"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rPr>
                <w:b/>
                <w:bCs/>
                <w:color w:val="000000"/>
                <w:sz w:val="24"/>
                <w:szCs w:val="24"/>
              </w:rPr>
            </w:pPr>
            <w:r w:rsidRPr="00FA247F">
              <w:rPr>
                <w:b/>
                <w:bCs/>
                <w:color w:val="000000"/>
                <w:sz w:val="24"/>
                <w:szCs w:val="24"/>
              </w:rPr>
              <w:t xml:space="preserve">    Администрация муниципального района</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sz w:val="24"/>
                <w:szCs w:val="24"/>
              </w:rPr>
            </w:pPr>
            <w:r w:rsidRPr="00FA247F">
              <w:rPr>
                <w:b/>
                <w:bCs/>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sz w:val="24"/>
                <w:szCs w:val="24"/>
              </w:rPr>
            </w:pPr>
            <w:r w:rsidRPr="00FA247F">
              <w:rPr>
                <w:b/>
                <w:bCs/>
                <w:color w:val="000000"/>
                <w:sz w:val="24"/>
                <w:szCs w:val="24"/>
              </w:rPr>
              <w:t>0000</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sz w:val="24"/>
                <w:szCs w:val="24"/>
              </w:rPr>
            </w:pPr>
            <w:r w:rsidRPr="00FA247F">
              <w:rPr>
                <w:b/>
                <w:bCs/>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sz w:val="24"/>
                <w:szCs w:val="24"/>
              </w:rPr>
            </w:pPr>
            <w:r w:rsidRPr="00FA247F">
              <w:rPr>
                <w:b/>
                <w:bCs/>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sz w:val="24"/>
                <w:szCs w:val="24"/>
              </w:rPr>
            </w:pPr>
            <w:r w:rsidRPr="00FA247F">
              <w:rPr>
                <w:b/>
                <w:bCs/>
                <w:color w:val="000000"/>
                <w:sz w:val="24"/>
                <w:szCs w:val="24"/>
              </w:rPr>
              <w:t>94 540,8</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sz w:val="24"/>
                <w:szCs w:val="24"/>
              </w:rPr>
            </w:pPr>
            <w:r w:rsidRPr="00FA247F">
              <w:rPr>
                <w:b/>
                <w:bCs/>
                <w:color w:val="000000"/>
                <w:sz w:val="24"/>
                <w:szCs w:val="24"/>
              </w:rPr>
              <w:t>89 543,4</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sz w:val="24"/>
                <w:szCs w:val="24"/>
              </w:rPr>
            </w:pPr>
            <w:r w:rsidRPr="00FA247F">
              <w:rPr>
                <w:b/>
                <w:bCs/>
                <w:color w:val="000000"/>
                <w:sz w:val="24"/>
                <w:szCs w:val="24"/>
              </w:rPr>
              <w:t>94,7</w:t>
            </w:r>
          </w:p>
        </w:tc>
      </w:tr>
      <w:tr w:rsidR="00FA247F" w:rsidRPr="00FA247F" w:rsidTr="00FA247F">
        <w:trPr>
          <w:gridAfter w:val="1"/>
          <w:wAfter w:w="87"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sz w:val="24"/>
                <w:szCs w:val="24"/>
              </w:rPr>
            </w:pPr>
            <w:r w:rsidRPr="00FA247F">
              <w:rPr>
                <w:color w:val="000000"/>
                <w:sz w:val="24"/>
                <w:szCs w:val="24"/>
              </w:rPr>
              <w:lastRenderedPageBreak/>
              <w:t xml:space="preserve">      ОБЩЕГОСУДАРСТВЕННЫЕ ВОПРОСЫ</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0100</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32 625,0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31 981,7</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98,0</w:t>
            </w:r>
          </w:p>
        </w:tc>
      </w:tr>
      <w:tr w:rsidR="00FA247F" w:rsidRPr="00FA247F" w:rsidTr="00FA247F">
        <w:trPr>
          <w:gridAfter w:val="1"/>
          <w:wAfter w:w="87"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sz w:val="24"/>
                <w:szCs w:val="24"/>
              </w:rPr>
            </w:pPr>
            <w:r w:rsidRPr="00FA247F">
              <w:rPr>
                <w:color w:val="000000"/>
                <w:sz w:val="24"/>
                <w:szCs w:val="24"/>
              </w:rPr>
              <w:t xml:space="preserve">        Функционирование высшего должностного лица субъекта Российской Федерации и муниципального образования</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0102</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1 385,6</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1 385,6</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100,0</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2"/>
              <w:rPr>
                <w:color w:val="000000"/>
                <w:sz w:val="24"/>
                <w:szCs w:val="24"/>
              </w:rPr>
            </w:pPr>
            <w:r w:rsidRPr="00FA247F">
              <w:rPr>
                <w:color w:val="000000"/>
                <w:sz w:val="24"/>
                <w:szCs w:val="24"/>
              </w:rPr>
              <w:t xml:space="preserve">          Муниципальная программа "Развитие муниципального управления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0102</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1500000000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1 385,6</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1 385,6</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100,0</w:t>
            </w:r>
          </w:p>
        </w:tc>
      </w:tr>
      <w:tr w:rsidR="00FA247F" w:rsidRPr="00FA247F" w:rsidTr="00FA247F">
        <w:trPr>
          <w:gridAfter w:val="1"/>
          <w:wAfter w:w="87"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Глава муниципального образования</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0102</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1500001010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1 385,6</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1 385,6</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100,0</w:t>
            </w:r>
          </w:p>
        </w:tc>
      </w:tr>
      <w:tr w:rsidR="00FA247F" w:rsidRPr="00FA247F" w:rsidTr="00FA247F">
        <w:trPr>
          <w:gridAfter w:val="1"/>
          <w:wAfter w:w="87" w:type="dxa"/>
          <w:trHeight w:val="252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0102</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1500001010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1 385,6</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1 385,6</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100,0</w:t>
            </w:r>
          </w:p>
        </w:tc>
      </w:tr>
      <w:tr w:rsidR="00FA247F" w:rsidRPr="00FA247F" w:rsidTr="00FA247F">
        <w:trPr>
          <w:gridAfter w:val="1"/>
          <w:wAfter w:w="87" w:type="dxa"/>
          <w:trHeight w:val="189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sz w:val="24"/>
                <w:szCs w:val="24"/>
              </w:rPr>
            </w:pPr>
            <w:r w:rsidRPr="00FA247F">
              <w:rPr>
                <w:color w:val="000000"/>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0104</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18 626,2</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18 402,4</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98,8</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2"/>
              <w:rPr>
                <w:color w:val="000000"/>
                <w:sz w:val="24"/>
                <w:szCs w:val="24"/>
              </w:rPr>
            </w:pPr>
            <w:r w:rsidRPr="00FA247F">
              <w:rPr>
                <w:color w:val="000000"/>
                <w:sz w:val="24"/>
                <w:szCs w:val="24"/>
              </w:rPr>
              <w:t xml:space="preserve">          Муниципальная программа "Развитие муниципального управления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0104</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1500000000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17 207,9</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16 984,1</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98,7</w:t>
            </w:r>
          </w:p>
        </w:tc>
      </w:tr>
      <w:tr w:rsidR="00FA247F" w:rsidRPr="00FA247F" w:rsidTr="00FA247F">
        <w:trPr>
          <w:gridAfter w:val="1"/>
          <w:wAfter w:w="87"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lastRenderedPageBreak/>
              <w:t xml:space="preserve">            Органы местного самоуправления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0104</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1500001050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15 407,7</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15 386,9</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99,9</w:t>
            </w:r>
          </w:p>
        </w:tc>
      </w:tr>
      <w:tr w:rsidR="00FA247F" w:rsidRPr="00FA247F" w:rsidTr="00FA247F">
        <w:trPr>
          <w:gridAfter w:val="1"/>
          <w:wAfter w:w="87" w:type="dxa"/>
          <w:trHeight w:val="252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0104</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1500001050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15 174,1</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15 174,1</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100,0</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0104</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1500001050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212,5</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192,0</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90,3</w:t>
            </w:r>
          </w:p>
        </w:tc>
      </w:tr>
      <w:tr w:rsidR="00FA247F" w:rsidRPr="00FA247F" w:rsidTr="00FA247F">
        <w:trPr>
          <w:gridAfter w:val="1"/>
          <w:wAfter w:w="87"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Иные бюджетные ассигнования</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0104</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1500001050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800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21,1</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20,8</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98,6</w:t>
            </w:r>
          </w:p>
        </w:tc>
      </w:tr>
      <w:tr w:rsidR="00FA247F" w:rsidRPr="00FA247F" w:rsidTr="00FA247F">
        <w:trPr>
          <w:gridAfter w:val="1"/>
          <w:wAfter w:w="87"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Осуществление деятельности по опеке и попечительству</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0104</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1500016040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985,3</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917,2</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93,1</w:t>
            </w:r>
          </w:p>
        </w:tc>
      </w:tr>
      <w:tr w:rsidR="00FA247F" w:rsidRPr="00FA247F" w:rsidTr="00FA247F">
        <w:trPr>
          <w:gridAfter w:val="1"/>
          <w:wAfter w:w="87" w:type="dxa"/>
          <w:trHeight w:val="252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0104</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1500016040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941,7</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899,9</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95,6</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0104</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1500016040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43,6</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17,3</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39,6</w:t>
            </w:r>
          </w:p>
        </w:tc>
      </w:tr>
      <w:tr w:rsidR="00FA247F" w:rsidRPr="00FA247F" w:rsidTr="00FA247F">
        <w:trPr>
          <w:gridAfter w:val="1"/>
          <w:wAfter w:w="87" w:type="dxa"/>
          <w:trHeight w:val="283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lastRenderedPageBreak/>
              <w:t xml:space="preserve">            Создание в муниципальных районах, муниципальных и городских округах комисий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0104</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1500016060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720,0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585,1</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81,3</w:t>
            </w:r>
          </w:p>
        </w:tc>
      </w:tr>
      <w:tr w:rsidR="00FA247F" w:rsidRPr="00FA247F" w:rsidTr="00FA247F">
        <w:trPr>
          <w:gridAfter w:val="1"/>
          <w:wAfter w:w="87" w:type="dxa"/>
          <w:trHeight w:val="252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0104</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1500016060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677,9</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578,1</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85,3</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0104</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1500016060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42,1</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7,1</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16,8</w:t>
            </w:r>
          </w:p>
        </w:tc>
      </w:tr>
      <w:tr w:rsidR="00FA247F" w:rsidRPr="00FA247F" w:rsidTr="00FA247F">
        <w:trPr>
          <w:gridAfter w:val="1"/>
          <w:wAfter w:w="87"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Органы местного самоуправления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0104</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1510001050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94,9</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94,9</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100,0</w:t>
            </w:r>
          </w:p>
        </w:tc>
      </w:tr>
      <w:tr w:rsidR="00FA247F" w:rsidRPr="00FA247F" w:rsidTr="00FA247F">
        <w:trPr>
          <w:gridAfter w:val="1"/>
          <w:wAfter w:w="87" w:type="dxa"/>
          <w:trHeight w:val="252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0104</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1510001050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3,4</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3,4</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100,0</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0104</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1510001050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91,4</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91,4</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100,0</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2"/>
              <w:rPr>
                <w:color w:val="000000"/>
                <w:sz w:val="24"/>
                <w:szCs w:val="24"/>
              </w:rPr>
            </w:pPr>
            <w:r w:rsidRPr="00FA247F">
              <w:rPr>
                <w:color w:val="000000"/>
                <w:sz w:val="24"/>
                <w:szCs w:val="24"/>
              </w:rPr>
              <w:t xml:space="preserve">          Муниципальная программа "Развитие агропромышленного комплекса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0104</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1700000000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1 418,3</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1 418,3</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100,0</w:t>
            </w:r>
          </w:p>
        </w:tc>
      </w:tr>
      <w:tr w:rsidR="00FA247F" w:rsidRPr="00FA247F" w:rsidTr="00FA247F">
        <w:trPr>
          <w:gridAfter w:val="1"/>
          <w:wAfter w:w="87" w:type="dxa"/>
          <w:trHeight w:val="189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0104</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1700016020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1 418,3</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1 418,3</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100,0</w:t>
            </w:r>
          </w:p>
        </w:tc>
      </w:tr>
      <w:tr w:rsidR="00FA247F" w:rsidRPr="00FA247F" w:rsidTr="00FA247F">
        <w:trPr>
          <w:gridAfter w:val="1"/>
          <w:wAfter w:w="87" w:type="dxa"/>
          <w:trHeight w:val="252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0104</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1700016020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1 418,3</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1 418,3</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100,0</w:t>
            </w:r>
          </w:p>
        </w:tc>
      </w:tr>
      <w:tr w:rsidR="00FA247F" w:rsidRPr="00FA247F" w:rsidTr="00FA247F">
        <w:trPr>
          <w:gridAfter w:val="1"/>
          <w:wAfter w:w="87"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sz w:val="24"/>
                <w:szCs w:val="24"/>
              </w:rPr>
            </w:pPr>
            <w:r w:rsidRPr="00FA247F">
              <w:rPr>
                <w:color w:val="000000"/>
                <w:sz w:val="24"/>
                <w:szCs w:val="24"/>
              </w:rPr>
              <w:lastRenderedPageBreak/>
              <w:t xml:space="preserve">        Обеспечение проведения выборов и референдумов</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0107</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600,0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600,0</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100,0</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2"/>
              <w:rPr>
                <w:color w:val="000000"/>
                <w:sz w:val="24"/>
                <w:szCs w:val="24"/>
              </w:rPr>
            </w:pPr>
            <w:r w:rsidRPr="00FA247F">
              <w:rPr>
                <w:color w:val="000000"/>
                <w:sz w:val="24"/>
                <w:szCs w:val="24"/>
              </w:rPr>
              <w:t xml:space="preserve">          Обеспечение деятельности органов местного самоуправления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0107</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3200000000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600,0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600,0</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100,0</w:t>
            </w:r>
          </w:p>
        </w:tc>
      </w:tr>
      <w:tr w:rsidR="00FA247F" w:rsidRPr="00FA247F" w:rsidTr="00FA247F">
        <w:trPr>
          <w:gridAfter w:val="1"/>
          <w:wAfter w:w="87"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Выборы депутатов Куменской районной Думы</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0107</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3200005030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600,0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600,0</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100,0</w:t>
            </w:r>
          </w:p>
        </w:tc>
      </w:tr>
      <w:tr w:rsidR="00FA247F" w:rsidRPr="00FA247F" w:rsidTr="00FA247F">
        <w:trPr>
          <w:gridAfter w:val="1"/>
          <w:wAfter w:w="87"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Иные бюджетные ассигнования</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0107</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3200005030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800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600,0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600,0</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100,0</w:t>
            </w:r>
          </w:p>
        </w:tc>
      </w:tr>
      <w:tr w:rsidR="00FA247F" w:rsidRPr="00FA247F" w:rsidTr="00FA247F">
        <w:trPr>
          <w:gridAfter w:val="1"/>
          <w:wAfter w:w="87"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sz w:val="24"/>
                <w:szCs w:val="24"/>
              </w:rPr>
            </w:pPr>
            <w:r w:rsidRPr="00FA247F">
              <w:rPr>
                <w:color w:val="000000"/>
                <w:sz w:val="24"/>
                <w:szCs w:val="24"/>
              </w:rPr>
              <w:t xml:space="preserve">        Другие общегосударственные вопросы</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0113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12 013,2</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11 593,6</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96,5</w:t>
            </w:r>
          </w:p>
        </w:tc>
      </w:tr>
      <w:tr w:rsidR="00FA247F" w:rsidRPr="00FA247F" w:rsidTr="00FA247F">
        <w:trPr>
          <w:gridAfter w:val="1"/>
          <w:wAfter w:w="87" w:type="dxa"/>
          <w:trHeight w:val="157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2"/>
              <w:rPr>
                <w:color w:val="000000"/>
                <w:sz w:val="24"/>
                <w:szCs w:val="24"/>
              </w:rPr>
            </w:pPr>
            <w:r w:rsidRPr="00FA247F">
              <w:rPr>
                <w:color w:val="000000"/>
                <w:sz w:val="24"/>
                <w:szCs w:val="24"/>
              </w:rPr>
              <w:t xml:space="preserve">          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0113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0400000000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47,6</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39,2</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82,2</w:t>
            </w:r>
          </w:p>
        </w:tc>
      </w:tr>
      <w:tr w:rsidR="00FA247F" w:rsidRPr="00FA247F" w:rsidTr="00FA247F">
        <w:trPr>
          <w:gridAfter w:val="1"/>
          <w:wAfter w:w="87" w:type="dxa"/>
          <w:trHeight w:val="157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Реализация мероприятий, направленных на поддержку деятельности общественных организаций, ТОС и развитие активности населения</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0113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0410004131</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21,0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15,2</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72,3</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0113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0410004131</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21,0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15,2</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72,3</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Реализация мероприятий,направленных на социальную поддержку инвалидов</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0113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0420004130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15,5</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12,8</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82,9</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lastRenderedPageBreak/>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0113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0420004130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15,5</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12,8</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82,9</w:t>
            </w:r>
          </w:p>
        </w:tc>
      </w:tr>
      <w:tr w:rsidR="00FA247F" w:rsidRPr="00FA247F" w:rsidTr="00FA247F">
        <w:trPr>
          <w:gridAfter w:val="1"/>
          <w:wAfter w:w="87"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Расходы на организацию и проведение районных мероприятий</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0113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0430004230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11,1</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11,1</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100,0</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0113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0430004230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11,1</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11,1</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100,0</w:t>
            </w:r>
          </w:p>
        </w:tc>
      </w:tr>
      <w:tr w:rsidR="00FA247F" w:rsidRPr="00FA247F" w:rsidTr="00FA247F">
        <w:trPr>
          <w:gridAfter w:val="1"/>
          <w:wAfter w:w="87"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2"/>
              <w:rPr>
                <w:color w:val="000000"/>
                <w:sz w:val="24"/>
                <w:szCs w:val="24"/>
              </w:rPr>
            </w:pPr>
            <w:r w:rsidRPr="00FA247F">
              <w:rPr>
                <w:color w:val="000000"/>
                <w:sz w:val="24"/>
                <w:szCs w:val="24"/>
              </w:rPr>
              <w:t xml:space="preserve">          Муниципальная программа "Обеспечение безопасности жизнедеятельности населения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0113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0600000000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4,8</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3,1</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64,5</w:t>
            </w:r>
          </w:p>
        </w:tc>
      </w:tr>
      <w:tr w:rsidR="00FA247F" w:rsidRPr="00FA247F" w:rsidTr="00FA247F">
        <w:trPr>
          <w:gridAfter w:val="1"/>
          <w:wAfter w:w="87" w:type="dxa"/>
          <w:trHeight w:val="189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Реализация мероприятий, направленных на противодействие немедицинскому потреблению наркотических средств и их незаконному обороту в Куменском районе</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0113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0620004110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4,0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3,1</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77,4</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0113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0620004110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4,0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3,1</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77,4</w:t>
            </w:r>
          </w:p>
        </w:tc>
      </w:tr>
      <w:tr w:rsidR="00FA247F" w:rsidRPr="00FA247F" w:rsidTr="00FA247F">
        <w:trPr>
          <w:gridAfter w:val="1"/>
          <w:wAfter w:w="87"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Мероприятия направленные на противодействие коррупции</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0113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0640004160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0,8</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0113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0640004160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0,8</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0,0</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0,0</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2"/>
              <w:rPr>
                <w:color w:val="000000"/>
                <w:sz w:val="24"/>
                <w:szCs w:val="24"/>
              </w:rPr>
            </w:pPr>
            <w:r w:rsidRPr="00FA247F">
              <w:rPr>
                <w:color w:val="000000"/>
                <w:sz w:val="24"/>
                <w:szCs w:val="24"/>
              </w:rPr>
              <w:lastRenderedPageBreak/>
              <w:t xml:space="preserve">          Муниципальная программа "Управление муниципальным имуществом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0113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1300000000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359,4</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324,8</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90,4</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Мероприятия в сфере управления муниципальной собственностью</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0113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1300004010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359,4</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324,8</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90,4</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0113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1300004010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359,4</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324,8</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90,4</w:t>
            </w:r>
          </w:p>
        </w:tc>
      </w:tr>
      <w:tr w:rsidR="00FA247F" w:rsidRPr="00FA247F" w:rsidTr="00FA247F">
        <w:trPr>
          <w:gridAfter w:val="1"/>
          <w:wAfter w:w="87" w:type="dxa"/>
          <w:trHeight w:val="157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2"/>
              <w:rPr>
                <w:color w:val="000000"/>
                <w:sz w:val="24"/>
                <w:szCs w:val="24"/>
              </w:rPr>
            </w:pPr>
            <w:r w:rsidRPr="00FA247F">
              <w:rPr>
                <w:color w:val="000000"/>
                <w:sz w:val="24"/>
                <w:szCs w:val="24"/>
              </w:rPr>
              <w:t xml:space="preserve">          Муниципальная программа "Информатизация муниципального образования Куменский муниципальный район Кировской области"</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0113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1400000000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323,3</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322,9</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99,9</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Мероприятия в области информатизации муниципального образования</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0113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1400004050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323,3</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322,9</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99,9</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0113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1400004050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323,3</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322,9</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99,9</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2"/>
              <w:rPr>
                <w:color w:val="000000"/>
                <w:sz w:val="24"/>
                <w:szCs w:val="24"/>
              </w:rPr>
            </w:pPr>
            <w:r w:rsidRPr="00FA247F">
              <w:rPr>
                <w:color w:val="000000"/>
                <w:sz w:val="24"/>
                <w:szCs w:val="24"/>
              </w:rPr>
              <w:t xml:space="preserve">          Муниципальная программа "Развитие муниципального управления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0113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1500000000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11 278,1</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10 903,6</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96,7</w:t>
            </w:r>
          </w:p>
        </w:tc>
      </w:tr>
      <w:tr w:rsidR="00FA247F" w:rsidRPr="00FA247F" w:rsidTr="00FA247F">
        <w:trPr>
          <w:gridAfter w:val="1"/>
          <w:wAfter w:w="87"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Учреждение по обеспечению деятельности администрации района</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0113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1500002090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9 965,5</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9 619,4</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96,5</w:t>
            </w:r>
          </w:p>
        </w:tc>
      </w:tr>
      <w:tr w:rsidR="00FA247F" w:rsidRPr="00FA247F" w:rsidTr="00FA247F">
        <w:trPr>
          <w:gridAfter w:val="1"/>
          <w:wAfter w:w="87" w:type="dxa"/>
          <w:trHeight w:val="252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0113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1500002090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4 212,6</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4 212,6</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100,0</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0113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1500002090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5 662,7</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5 316,7</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93,9</w:t>
            </w:r>
          </w:p>
        </w:tc>
      </w:tr>
      <w:tr w:rsidR="00FA247F" w:rsidRPr="00FA247F" w:rsidTr="00FA247F">
        <w:trPr>
          <w:gridAfter w:val="1"/>
          <w:wAfter w:w="87"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Иные бюджетные ассигнования</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0113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1500002090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800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90,2</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90,2</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100,0</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Расходы за счет средств на выполнение расходных обязательств муниципальных образований</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0113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150000209A</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930,0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930,0</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100,0</w:t>
            </w:r>
          </w:p>
        </w:tc>
      </w:tr>
      <w:tr w:rsidR="00FA247F" w:rsidRPr="00FA247F" w:rsidTr="00FA247F">
        <w:trPr>
          <w:gridAfter w:val="1"/>
          <w:wAfter w:w="87" w:type="dxa"/>
          <w:trHeight w:val="252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0113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150000209A</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930,0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930,0</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100,0</w:t>
            </w:r>
          </w:p>
        </w:tc>
      </w:tr>
      <w:tr w:rsidR="00FA247F" w:rsidRPr="00FA247F" w:rsidTr="00FA247F">
        <w:trPr>
          <w:gridAfter w:val="1"/>
          <w:wAfter w:w="87"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Иные мероприятия в установленной сфере деятельности</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0113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1500004180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76,9</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76,9</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100,0</w:t>
            </w:r>
          </w:p>
        </w:tc>
      </w:tr>
      <w:tr w:rsidR="00FA247F" w:rsidRPr="00FA247F" w:rsidTr="00FA247F">
        <w:trPr>
          <w:gridAfter w:val="1"/>
          <w:wAfter w:w="87"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Иные бюджетные ассигнования</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0113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1500004180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800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76,9</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76,9</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100,0</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lastRenderedPageBreak/>
              <w:t xml:space="preserve">            Хранение, комплектование, учет и использование архивных документов</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0113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1500016010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42,1</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42,1</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100,0</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0113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1500016010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42,1</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42,1</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100,0</w:t>
            </w:r>
          </w:p>
        </w:tc>
      </w:tr>
      <w:tr w:rsidR="00FA247F" w:rsidRPr="00FA247F" w:rsidTr="00FA247F">
        <w:trPr>
          <w:gridAfter w:val="1"/>
          <w:wAfter w:w="87"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Проведение Всероссийской переписи населения 2020 года</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0113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1500054690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263,6</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235,2</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89,2</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0113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1500054690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263,6</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235,2</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89,2</w:t>
            </w:r>
          </w:p>
        </w:tc>
      </w:tr>
      <w:tr w:rsidR="00FA247F" w:rsidRPr="00FA247F" w:rsidTr="00FA247F">
        <w:trPr>
          <w:gridAfter w:val="1"/>
          <w:wAfter w:w="87"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sz w:val="24"/>
                <w:szCs w:val="24"/>
              </w:rPr>
            </w:pPr>
            <w:r w:rsidRPr="00FA247F">
              <w:rPr>
                <w:color w:val="000000"/>
                <w:sz w:val="24"/>
                <w:szCs w:val="24"/>
              </w:rPr>
              <w:t xml:space="preserve">      НАЦИОНАЛЬНАЯ БЕЗОПАСНОСТЬ И ПРАВООХРАНИТЕЛЬНАЯ ДЕЯТЕЛЬНОСТЬ</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0300</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1 220,2</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1 207,4</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98,9</w:t>
            </w:r>
          </w:p>
        </w:tc>
      </w:tr>
      <w:tr w:rsidR="00FA247F" w:rsidRPr="00FA247F" w:rsidTr="00FA247F">
        <w:trPr>
          <w:gridAfter w:val="1"/>
          <w:wAfter w:w="87"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sz w:val="24"/>
                <w:szCs w:val="24"/>
              </w:rPr>
            </w:pPr>
            <w:r w:rsidRPr="00FA247F">
              <w:rPr>
                <w:color w:val="000000"/>
                <w:sz w:val="24"/>
                <w:szCs w:val="24"/>
              </w:rPr>
              <w:t xml:space="preserve">        Защита населения и территории от чрезвычайных ситуаций природного и техногенного характера, пожарная безопасность</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0310</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1 216,2</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1 206,5</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99,2</w:t>
            </w:r>
          </w:p>
        </w:tc>
      </w:tr>
      <w:tr w:rsidR="00FA247F" w:rsidRPr="00FA247F" w:rsidTr="00FA247F">
        <w:trPr>
          <w:gridAfter w:val="1"/>
          <w:wAfter w:w="87"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2"/>
              <w:rPr>
                <w:color w:val="000000"/>
                <w:sz w:val="24"/>
                <w:szCs w:val="24"/>
              </w:rPr>
            </w:pPr>
            <w:r w:rsidRPr="00FA247F">
              <w:rPr>
                <w:color w:val="000000"/>
                <w:sz w:val="24"/>
                <w:szCs w:val="24"/>
              </w:rPr>
              <w:t xml:space="preserve">          Муниципальная программа "Обеспечение безопасности жизнедеятельности населения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0310</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0600000000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1 216,2</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1 206,5</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99,2</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Обеспечение деятельности Единой дежурной диспетчерской службы</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0310</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0600004090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1 216,2</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1 206,5</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99,2</w:t>
            </w:r>
          </w:p>
        </w:tc>
      </w:tr>
      <w:tr w:rsidR="00FA247F" w:rsidRPr="00FA247F" w:rsidTr="00FA247F">
        <w:trPr>
          <w:gridAfter w:val="1"/>
          <w:wAfter w:w="87" w:type="dxa"/>
          <w:trHeight w:val="252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0310</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0600004090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1 212,2</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1 202,9</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99,2</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0310</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0600004090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4,0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3,7</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91,7</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sz w:val="24"/>
                <w:szCs w:val="24"/>
              </w:rPr>
            </w:pPr>
            <w:r w:rsidRPr="00FA247F">
              <w:rPr>
                <w:color w:val="000000"/>
                <w:sz w:val="24"/>
                <w:szCs w:val="24"/>
              </w:rPr>
              <w:t xml:space="preserve">        Другие вопросы в области национальной безопасности и правоохранительной деятельности</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0314</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4,0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0,8</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21,1</w:t>
            </w:r>
          </w:p>
        </w:tc>
      </w:tr>
      <w:tr w:rsidR="00FA247F" w:rsidRPr="00FA247F" w:rsidTr="00FA247F">
        <w:trPr>
          <w:gridAfter w:val="1"/>
          <w:wAfter w:w="87"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2"/>
              <w:rPr>
                <w:color w:val="000000"/>
                <w:sz w:val="24"/>
                <w:szCs w:val="24"/>
              </w:rPr>
            </w:pPr>
            <w:r w:rsidRPr="00FA247F">
              <w:rPr>
                <w:color w:val="000000"/>
                <w:sz w:val="24"/>
                <w:szCs w:val="24"/>
              </w:rPr>
              <w:t xml:space="preserve">          Муниципальная программа "Обеспечение безопасности жизнедеятельности населения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0314</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0600000000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4,0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0,8</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21,1</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Мероприятия в области национальной безопасности и правоохранительной деятельности</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0314</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0610004120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2,0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0,4</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21,1</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0314</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0610004120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0,4</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21,1</w:t>
            </w:r>
          </w:p>
        </w:tc>
      </w:tr>
      <w:tr w:rsidR="00FA247F" w:rsidRPr="00FA247F" w:rsidTr="00FA247F">
        <w:trPr>
          <w:gridAfter w:val="1"/>
          <w:wAfter w:w="87"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Мероприятия направленные на безопасность дорожного движения</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0314</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0630004190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2,0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0,4</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21,1</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lastRenderedPageBreak/>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0314</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0630004190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0,4</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21,1</w:t>
            </w:r>
          </w:p>
        </w:tc>
      </w:tr>
      <w:tr w:rsidR="00FA247F" w:rsidRPr="00FA247F" w:rsidTr="00FA247F">
        <w:trPr>
          <w:gridAfter w:val="1"/>
          <w:wAfter w:w="87"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sz w:val="24"/>
                <w:szCs w:val="24"/>
              </w:rPr>
            </w:pPr>
            <w:r w:rsidRPr="00FA247F">
              <w:rPr>
                <w:color w:val="000000"/>
                <w:sz w:val="24"/>
                <w:szCs w:val="24"/>
              </w:rPr>
              <w:t xml:space="preserve">      НАЦИОНАЛЬНАЯ ЭКОНОМИКА</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0400</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27 292,0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25 922,6</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95,0</w:t>
            </w:r>
          </w:p>
        </w:tc>
      </w:tr>
      <w:tr w:rsidR="00FA247F" w:rsidRPr="00FA247F" w:rsidTr="00FA247F">
        <w:trPr>
          <w:gridAfter w:val="1"/>
          <w:wAfter w:w="87"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sz w:val="24"/>
                <w:szCs w:val="24"/>
              </w:rPr>
            </w:pPr>
            <w:r w:rsidRPr="00FA247F">
              <w:rPr>
                <w:color w:val="000000"/>
                <w:sz w:val="24"/>
                <w:szCs w:val="24"/>
              </w:rPr>
              <w:t xml:space="preserve">        Сельское хозяйство и рыболовство</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0405</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5 572,8</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5 231,9</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93,9</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2"/>
              <w:rPr>
                <w:color w:val="000000"/>
                <w:sz w:val="24"/>
                <w:szCs w:val="24"/>
              </w:rPr>
            </w:pPr>
            <w:r w:rsidRPr="00FA247F">
              <w:rPr>
                <w:color w:val="000000"/>
                <w:sz w:val="24"/>
                <w:szCs w:val="24"/>
              </w:rPr>
              <w:t xml:space="preserve">          Муниципальная программа "Развитие агропромышленного комплекса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0405</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1700000000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5 572,8</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5 231,9</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93,9</w:t>
            </w:r>
          </w:p>
        </w:tc>
      </w:tr>
      <w:tr w:rsidR="00FA247F" w:rsidRPr="00FA247F" w:rsidTr="00FA247F">
        <w:trPr>
          <w:gridAfter w:val="1"/>
          <w:wAfter w:w="87"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Защита населения от болезней, общих для человека и животных</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0405</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1700016070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486,0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385,1</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79,2</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0405</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1700016070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486,0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385,1</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79,2</w:t>
            </w:r>
          </w:p>
        </w:tc>
      </w:tr>
      <w:tr w:rsidR="00FA247F" w:rsidRPr="00FA247F" w:rsidTr="00FA247F">
        <w:trPr>
          <w:gridAfter w:val="1"/>
          <w:wAfter w:w="87" w:type="dxa"/>
          <w:trHeight w:val="252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Обращение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 муниципальных округов и городских округов Кировской области</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0405</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1700016160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240,0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0405</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1700016160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240,0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0,0</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0,0</w:t>
            </w:r>
          </w:p>
        </w:tc>
      </w:tr>
      <w:tr w:rsidR="00FA247F" w:rsidRPr="00FA247F" w:rsidTr="00FA247F">
        <w:trPr>
          <w:gridAfter w:val="1"/>
          <w:wAfter w:w="87"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lastRenderedPageBreak/>
              <w:t xml:space="preserve">            Возмещение части затрат на уплату процентов по инвестиционным кредитам (займам) в агропромышленном комплексе</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0405</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17000N4330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877,1</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877,1</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100,0</w:t>
            </w:r>
          </w:p>
        </w:tc>
      </w:tr>
      <w:tr w:rsidR="00FA247F" w:rsidRPr="00FA247F" w:rsidTr="00FA247F">
        <w:trPr>
          <w:gridAfter w:val="1"/>
          <w:wAfter w:w="87"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Иные бюджетные ассигнования</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0405</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17000N4330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800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877,1</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877,1</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100,0</w:t>
            </w:r>
          </w:p>
        </w:tc>
      </w:tr>
      <w:tr w:rsidR="00FA247F" w:rsidRPr="00FA247F" w:rsidTr="00FA247F">
        <w:trPr>
          <w:gridAfter w:val="1"/>
          <w:wAfter w:w="87"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Возмещение части затрат на уплату процентов по инвестиционным кредитам (займам) в агропромышленном комплексе</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0405</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17000R4330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3 969,7</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3 969,7</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100,0</w:t>
            </w:r>
          </w:p>
        </w:tc>
      </w:tr>
      <w:tr w:rsidR="00FA247F" w:rsidRPr="00FA247F" w:rsidTr="00FA247F">
        <w:trPr>
          <w:gridAfter w:val="1"/>
          <w:wAfter w:w="87"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Иные бюджетные ассигнования</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0405</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17000R4330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800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3 969,7</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3 969,7</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100,0</w:t>
            </w:r>
          </w:p>
        </w:tc>
      </w:tr>
      <w:tr w:rsidR="00FA247F" w:rsidRPr="00FA247F" w:rsidTr="00FA247F">
        <w:trPr>
          <w:gridAfter w:val="1"/>
          <w:wAfter w:w="87"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sz w:val="24"/>
                <w:szCs w:val="24"/>
              </w:rPr>
            </w:pPr>
            <w:r w:rsidRPr="00FA247F">
              <w:rPr>
                <w:color w:val="000000"/>
                <w:sz w:val="24"/>
                <w:szCs w:val="24"/>
              </w:rPr>
              <w:t xml:space="preserve">        Транспорт</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0408</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710,8</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640,0</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90,0</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2"/>
              <w:rPr>
                <w:color w:val="000000"/>
                <w:sz w:val="24"/>
                <w:szCs w:val="24"/>
              </w:rPr>
            </w:pPr>
            <w:r w:rsidRPr="00FA247F">
              <w:rPr>
                <w:color w:val="000000"/>
                <w:sz w:val="24"/>
                <w:szCs w:val="24"/>
              </w:rPr>
              <w:t xml:space="preserve">          Муниципальная программа "Развитие транспортной системы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0408</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0900000000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710,8</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640,0</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90,0</w:t>
            </w:r>
          </w:p>
        </w:tc>
      </w:tr>
      <w:tr w:rsidR="00FA247F" w:rsidRPr="00FA247F" w:rsidTr="00FA247F">
        <w:trPr>
          <w:gridAfter w:val="1"/>
          <w:wAfter w:w="87"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Мероприятия в области автомобильного транспорта</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0408</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0900004170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710,8</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640,0</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90,0</w:t>
            </w:r>
          </w:p>
        </w:tc>
      </w:tr>
      <w:tr w:rsidR="00FA247F" w:rsidRPr="00FA247F" w:rsidTr="00FA247F">
        <w:trPr>
          <w:gridAfter w:val="1"/>
          <w:wAfter w:w="87"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Иные бюджетные ассигнования</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0408</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0900004170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800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710,8</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640,0</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90,0</w:t>
            </w:r>
          </w:p>
        </w:tc>
      </w:tr>
      <w:tr w:rsidR="00FA247F" w:rsidRPr="00FA247F" w:rsidTr="00FA247F">
        <w:trPr>
          <w:gridAfter w:val="1"/>
          <w:wAfter w:w="87"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sz w:val="24"/>
                <w:szCs w:val="24"/>
              </w:rPr>
            </w:pPr>
            <w:r w:rsidRPr="00FA247F">
              <w:rPr>
                <w:color w:val="000000"/>
                <w:sz w:val="24"/>
                <w:szCs w:val="24"/>
              </w:rPr>
              <w:t xml:space="preserve">        Дорожное хозяйство (дорожные фонды)</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0409</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21 004,6</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20 046,8</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95,4</w:t>
            </w:r>
          </w:p>
        </w:tc>
      </w:tr>
      <w:tr w:rsidR="00FA247F" w:rsidRPr="00FA247F" w:rsidTr="00FA247F">
        <w:trPr>
          <w:gridAfter w:val="1"/>
          <w:wAfter w:w="87" w:type="dxa"/>
          <w:trHeight w:val="157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2"/>
              <w:rPr>
                <w:color w:val="000000"/>
                <w:sz w:val="24"/>
                <w:szCs w:val="24"/>
              </w:rPr>
            </w:pPr>
            <w:r w:rsidRPr="00FA247F">
              <w:rPr>
                <w:color w:val="000000"/>
                <w:sz w:val="24"/>
                <w:szCs w:val="24"/>
              </w:rPr>
              <w:t xml:space="preserve">          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0409</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0400000000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982,0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982,0</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100,0</w:t>
            </w:r>
          </w:p>
        </w:tc>
      </w:tr>
      <w:tr w:rsidR="00FA247F" w:rsidRPr="00FA247F" w:rsidTr="00FA247F">
        <w:trPr>
          <w:gridAfter w:val="1"/>
          <w:wAfter w:w="87" w:type="dxa"/>
          <w:trHeight w:val="189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lastRenderedPageBreak/>
              <w:t xml:space="preserve">            Инвестиционные программы и проекты развития общественной инфраструктуры муниципальных образований в Кировской области ("Дороги деревенские", ремонт автомобильной дороги дер. Кокориха)</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0409</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0410015171</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398,1</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398,1</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100,0</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0409</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0410015171</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398,1</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398,1</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100,0</w:t>
            </w:r>
          </w:p>
        </w:tc>
      </w:tr>
      <w:tr w:rsidR="00FA247F" w:rsidRPr="00FA247F" w:rsidTr="00FA247F">
        <w:trPr>
          <w:gridAfter w:val="1"/>
          <w:wAfter w:w="87" w:type="dxa"/>
          <w:trHeight w:val="220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Софинансирование расходов на реализацию инвестиционных программ и проектов развития общественной инфраструктуры муниципальный образований ("Дороги деревенские", ремонт автомобильной дороги дер. Кокориха)</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0409</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04100S5171</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584,0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584,0</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100,0</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0409</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04100S5171</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584,0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584,0</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100,0</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2"/>
              <w:rPr>
                <w:color w:val="000000"/>
                <w:sz w:val="24"/>
                <w:szCs w:val="24"/>
              </w:rPr>
            </w:pPr>
            <w:r w:rsidRPr="00FA247F">
              <w:rPr>
                <w:color w:val="000000"/>
                <w:sz w:val="24"/>
                <w:szCs w:val="24"/>
              </w:rPr>
              <w:t xml:space="preserve">          Муниципальная программа "Развитие транспортной системы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0409</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0900000000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20 022,6</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19 064,7</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95,2</w:t>
            </w:r>
          </w:p>
        </w:tc>
      </w:tr>
      <w:tr w:rsidR="00FA247F" w:rsidRPr="00FA247F" w:rsidTr="00FA247F">
        <w:trPr>
          <w:gridAfter w:val="1"/>
          <w:wAfter w:w="87"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Мероприятия в сфере дорожной деятельности</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0409</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0900004100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3 117,2</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2 271,6</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72,9</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0409</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0900004100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2 867,2</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2 171,6</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75,7</w:t>
            </w:r>
          </w:p>
        </w:tc>
      </w:tr>
      <w:tr w:rsidR="00FA247F" w:rsidRPr="00FA247F" w:rsidTr="00FA247F">
        <w:trPr>
          <w:gridAfter w:val="1"/>
          <w:wAfter w:w="87"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lastRenderedPageBreak/>
              <w:t xml:space="preserve">              Иные бюджетные ассигнования</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0409</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0900004100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800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250,0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100,0</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40,0</w:t>
            </w:r>
          </w:p>
        </w:tc>
      </w:tr>
      <w:tr w:rsidR="00FA247F" w:rsidRPr="00FA247F" w:rsidTr="00FA247F">
        <w:trPr>
          <w:gridAfter w:val="1"/>
          <w:wAfter w:w="87"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Осуществление дорожной деятельности в отношении автомобильных дорог общего пользования местного значения</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0409</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0900015080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16 060,0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15 953,4</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99,3</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0409</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0900015080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16 060,0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15 953,4</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99,3</w:t>
            </w:r>
          </w:p>
        </w:tc>
      </w:tr>
      <w:tr w:rsidR="00FA247F" w:rsidRPr="00FA247F" w:rsidTr="00FA247F">
        <w:trPr>
          <w:gridAfter w:val="1"/>
          <w:wAfter w:w="87" w:type="dxa"/>
          <w:trHeight w:val="157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Осуществление дорожной деятельности в отношении автомобильных дорог общего пользования местного значения за счет средств районного бюджета</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0409</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09000S5080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845,4</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839,8</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99,3</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0409</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09000S5080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845,4</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839,8</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99,3</w:t>
            </w:r>
          </w:p>
        </w:tc>
      </w:tr>
      <w:tr w:rsidR="00FA247F" w:rsidRPr="00FA247F" w:rsidTr="00FA247F">
        <w:trPr>
          <w:gridAfter w:val="1"/>
          <w:wAfter w:w="87"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sz w:val="24"/>
                <w:szCs w:val="24"/>
              </w:rPr>
            </w:pPr>
            <w:r w:rsidRPr="00FA247F">
              <w:rPr>
                <w:color w:val="000000"/>
                <w:sz w:val="24"/>
                <w:szCs w:val="24"/>
              </w:rPr>
              <w:t xml:space="preserve">        Другие вопросы в области национальной экономики</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0412</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3,8</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3,8</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99,9</w:t>
            </w:r>
          </w:p>
        </w:tc>
      </w:tr>
      <w:tr w:rsidR="00FA247F" w:rsidRPr="00FA247F" w:rsidTr="00FA247F">
        <w:trPr>
          <w:gridAfter w:val="1"/>
          <w:wAfter w:w="87"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2"/>
              <w:rPr>
                <w:color w:val="000000"/>
                <w:sz w:val="24"/>
                <w:szCs w:val="24"/>
              </w:rPr>
            </w:pPr>
            <w:r w:rsidRPr="00FA247F">
              <w:rPr>
                <w:color w:val="000000"/>
                <w:sz w:val="24"/>
                <w:szCs w:val="24"/>
              </w:rPr>
              <w:t xml:space="preserve">          Муниципальная программа "Поддержка и развитие малого предпринимательства в Куменском районе"</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0412</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1100000000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3,8</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3,8</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99,9</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Мероприятия в сфере поддержки и развития малого и среднего предпринимательства</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0412</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1100004020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3,8</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3,8</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99,9</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lastRenderedPageBreak/>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0412</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1100004020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3,8</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3,8</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99,9</w:t>
            </w:r>
          </w:p>
        </w:tc>
      </w:tr>
      <w:tr w:rsidR="00FA247F" w:rsidRPr="00FA247F" w:rsidTr="00FA247F">
        <w:trPr>
          <w:gridAfter w:val="1"/>
          <w:wAfter w:w="87"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sz w:val="24"/>
                <w:szCs w:val="24"/>
              </w:rPr>
            </w:pPr>
            <w:r w:rsidRPr="00FA247F">
              <w:rPr>
                <w:color w:val="000000"/>
                <w:sz w:val="24"/>
                <w:szCs w:val="24"/>
              </w:rPr>
              <w:t xml:space="preserve">      ЖИЛИЩНО-КОММУНАЛЬНОЕ ХОЗЯЙСТВО</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0500</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3 520,9</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1 887,3</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53,6</w:t>
            </w:r>
          </w:p>
        </w:tc>
      </w:tr>
      <w:tr w:rsidR="00FA247F" w:rsidRPr="00FA247F" w:rsidTr="00FA247F">
        <w:trPr>
          <w:gridAfter w:val="1"/>
          <w:wAfter w:w="87"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sz w:val="24"/>
                <w:szCs w:val="24"/>
              </w:rPr>
            </w:pPr>
            <w:r w:rsidRPr="00FA247F">
              <w:rPr>
                <w:color w:val="000000"/>
                <w:sz w:val="24"/>
                <w:szCs w:val="24"/>
              </w:rPr>
              <w:t xml:space="preserve">        Коммунальное хозяйство</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0502</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1 331,6</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197,5</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14,8</w:t>
            </w:r>
          </w:p>
        </w:tc>
      </w:tr>
      <w:tr w:rsidR="00FA247F" w:rsidRPr="00FA247F" w:rsidTr="00FA247F">
        <w:trPr>
          <w:gridAfter w:val="1"/>
          <w:wAfter w:w="87"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2"/>
              <w:rPr>
                <w:color w:val="000000"/>
                <w:sz w:val="24"/>
                <w:szCs w:val="24"/>
              </w:rPr>
            </w:pPr>
            <w:r w:rsidRPr="00FA247F">
              <w:rPr>
                <w:color w:val="000000"/>
                <w:sz w:val="24"/>
                <w:szCs w:val="24"/>
              </w:rPr>
              <w:t xml:space="preserve">          Муниципальная программа "Модернизация и реформирование жилищно-коммунального хозяйства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0502</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1900000000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1 331,6</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197,5</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14,8</w:t>
            </w:r>
          </w:p>
        </w:tc>
      </w:tr>
      <w:tr w:rsidR="00FA247F" w:rsidRPr="00FA247F" w:rsidTr="00FA247F">
        <w:trPr>
          <w:gridAfter w:val="1"/>
          <w:wAfter w:w="87"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Ремонт и замена изношенных водопроводных и тепловых сетей</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0502</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1900004300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190,0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190,0</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100,0</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0502</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1900004300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190,0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190,0</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100,0</w:t>
            </w:r>
          </w:p>
        </w:tc>
      </w:tr>
      <w:tr w:rsidR="00FA247F" w:rsidRPr="00FA247F" w:rsidTr="00FA247F">
        <w:trPr>
          <w:gridAfter w:val="1"/>
          <w:wAfter w:w="87"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Реализация мероприятий, направленных на подготовку объектов коммунальной инфраструктуры к работе в осенне-зимний период</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0502</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1900015490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1 042,0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0502</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1900015490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1 042,0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0,0</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0,0</w:t>
            </w:r>
          </w:p>
        </w:tc>
      </w:tr>
      <w:tr w:rsidR="00FA247F" w:rsidRPr="00FA247F" w:rsidTr="00FA247F">
        <w:trPr>
          <w:gridAfter w:val="1"/>
          <w:wAfter w:w="87"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Обеспечение отопительного сезона</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0502</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1900017420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7,6</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7,5</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99,3</w:t>
            </w:r>
          </w:p>
        </w:tc>
      </w:tr>
      <w:tr w:rsidR="00FA247F" w:rsidRPr="00FA247F" w:rsidTr="00FA247F">
        <w:trPr>
          <w:gridAfter w:val="1"/>
          <w:wAfter w:w="87"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Иные бюджетные ассигнования</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0502</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1900017420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800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7,6</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7,5</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99,3</w:t>
            </w:r>
          </w:p>
        </w:tc>
      </w:tr>
      <w:tr w:rsidR="00FA247F" w:rsidRPr="00FA247F" w:rsidTr="00FA247F">
        <w:trPr>
          <w:gridAfter w:val="1"/>
          <w:wAfter w:w="87" w:type="dxa"/>
          <w:trHeight w:val="157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lastRenderedPageBreak/>
              <w:t xml:space="preserve">            Софинанасирование мероприятий, направленных на подготовку объектов коммунальной инфраструктуры к работе в осенне-зимний период</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0502</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19000S5490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92,0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0502</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19000S5490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92,0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0,0</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0,0</w:t>
            </w:r>
          </w:p>
        </w:tc>
      </w:tr>
      <w:tr w:rsidR="00FA247F" w:rsidRPr="00FA247F" w:rsidTr="00FA247F">
        <w:trPr>
          <w:gridAfter w:val="1"/>
          <w:wAfter w:w="87"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sz w:val="24"/>
                <w:szCs w:val="24"/>
              </w:rPr>
            </w:pPr>
            <w:r w:rsidRPr="00FA247F">
              <w:rPr>
                <w:color w:val="000000"/>
                <w:sz w:val="24"/>
                <w:szCs w:val="24"/>
              </w:rPr>
              <w:t xml:space="preserve">        Благоустройство</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0503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2 189,3</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1 689,8</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77,2</w:t>
            </w:r>
          </w:p>
        </w:tc>
      </w:tr>
      <w:tr w:rsidR="00FA247F" w:rsidRPr="00FA247F" w:rsidTr="00FA247F">
        <w:trPr>
          <w:gridAfter w:val="1"/>
          <w:wAfter w:w="87"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2"/>
              <w:rPr>
                <w:color w:val="000000"/>
                <w:sz w:val="24"/>
                <w:szCs w:val="24"/>
              </w:rPr>
            </w:pPr>
            <w:r w:rsidRPr="00FA247F">
              <w:rPr>
                <w:color w:val="000000"/>
                <w:sz w:val="24"/>
                <w:szCs w:val="24"/>
              </w:rPr>
              <w:t xml:space="preserve">          Муниципальная программа "Комплексное развитие сельских территорий Куменского района Кировской области"</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0503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1200000000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2 179,9</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1 683,3</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77,2</w:t>
            </w:r>
          </w:p>
        </w:tc>
      </w:tr>
      <w:tr w:rsidR="00FA247F" w:rsidRPr="00FA247F" w:rsidTr="00FA247F">
        <w:trPr>
          <w:gridAfter w:val="1"/>
          <w:wAfter w:w="87"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Обеспечение комплексного развития сельских территорий</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0503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12000L5760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1 308,5</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1 170,5</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89,5</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0503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12000L5760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1 308,5</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1 170,5</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89,5</w:t>
            </w:r>
          </w:p>
        </w:tc>
      </w:tr>
      <w:tr w:rsidR="00FA247F" w:rsidRPr="00FA247F" w:rsidTr="00FA247F">
        <w:trPr>
          <w:gridAfter w:val="1"/>
          <w:wAfter w:w="87" w:type="dxa"/>
          <w:trHeight w:val="157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Субсидия на обеспечение комплексного развития сельских территорий за счет средств резервного фонда Правительства Российской Федерации</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0503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12000L576F</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871,4</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512,8</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58,8</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0503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12000L576F</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871,4</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512,8</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58,8</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2"/>
              <w:rPr>
                <w:color w:val="000000"/>
                <w:sz w:val="24"/>
                <w:szCs w:val="24"/>
              </w:rPr>
            </w:pPr>
            <w:r w:rsidRPr="00FA247F">
              <w:rPr>
                <w:color w:val="000000"/>
                <w:sz w:val="24"/>
                <w:szCs w:val="24"/>
              </w:rPr>
              <w:lastRenderedPageBreak/>
              <w:t xml:space="preserve">          Муниципальная программа "Управление муниципальным имуществом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0503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1300000000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9,4</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6,5</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69,6</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Мероприятия в сфере управления муниципальной собственностью</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0503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1300004010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9,4</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6,5</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69,6</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0503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1300004010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9,4</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6,5</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69,6</w:t>
            </w:r>
          </w:p>
        </w:tc>
      </w:tr>
      <w:tr w:rsidR="00FA247F" w:rsidRPr="00FA247F" w:rsidTr="00FA247F">
        <w:trPr>
          <w:gridAfter w:val="1"/>
          <w:wAfter w:w="87"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sz w:val="24"/>
                <w:szCs w:val="24"/>
              </w:rPr>
            </w:pPr>
            <w:r w:rsidRPr="00FA247F">
              <w:rPr>
                <w:color w:val="000000"/>
                <w:sz w:val="24"/>
                <w:szCs w:val="24"/>
              </w:rPr>
              <w:t xml:space="preserve">      ОХРАНА ОКРУЖАЮЩЕЙ СРЕДЫ</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0600</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1 063,0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0,0</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0,0</w:t>
            </w:r>
          </w:p>
        </w:tc>
      </w:tr>
      <w:tr w:rsidR="00FA247F" w:rsidRPr="00FA247F" w:rsidTr="00FA247F">
        <w:trPr>
          <w:gridAfter w:val="1"/>
          <w:wAfter w:w="87"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sz w:val="24"/>
                <w:szCs w:val="24"/>
              </w:rPr>
            </w:pPr>
            <w:r w:rsidRPr="00FA247F">
              <w:rPr>
                <w:color w:val="000000"/>
                <w:sz w:val="24"/>
                <w:szCs w:val="24"/>
              </w:rPr>
              <w:t xml:space="preserve">        Другие вопросы в области охраны окружающей среды</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0605</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1 063,0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0,0</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0,0</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2"/>
              <w:rPr>
                <w:color w:val="000000"/>
                <w:sz w:val="24"/>
                <w:szCs w:val="24"/>
              </w:rPr>
            </w:pPr>
            <w:r w:rsidRPr="00FA247F">
              <w:rPr>
                <w:color w:val="000000"/>
                <w:sz w:val="24"/>
                <w:szCs w:val="24"/>
              </w:rPr>
              <w:t xml:space="preserve">          Муниципальная программа "Охрана окружающей среды в Куменском районе"</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0605</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1000000000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1 063,0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0,0</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0,0</w:t>
            </w:r>
          </w:p>
        </w:tc>
      </w:tr>
      <w:tr w:rsidR="00FA247F" w:rsidRPr="00FA247F" w:rsidTr="00FA247F">
        <w:trPr>
          <w:gridAfter w:val="1"/>
          <w:wAfter w:w="87"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Природоохранные мероприятия</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0605</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1000004200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1 063,0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0605</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1000004200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1 063,0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0,0</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0,0</w:t>
            </w:r>
          </w:p>
        </w:tc>
      </w:tr>
      <w:tr w:rsidR="00FA247F" w:rsidRPr="00FA247F" w:rsidTr="00FA247F">
        <w:trPr>
          <w:gridAfter w:val="1"/>
          <w:wAfter w:w="87"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sz w:val="24"/>
                <w:szCs w:val="24"/>
              </w:rPr>
            </w:pPr>
            <w:r w:rsidRPr="00FA247F">
              <w:rPr>
                <w:color w:val="000000"/>
                <w:sz w:val="24"/>
                <w:szCs w:val="24"/>
              </w:rPr>
              <w:t xml:space="preserve">      ОБРАЗОВАНИЕ</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0700</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113,2</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103,8</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91,7</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sz w:val="24"/>
                <w:szCs w:val="24"/>
              </w:rPr>
            </w:pPr>
            <w:r w:rsidRPr="00FA247F">
              <w:rPr>
                <w:color w:val="000000"/>
                <w:sz w:val="24"/>
                <w:szCs w:val="24"/>
              </w:rPr>
              <w:t xml:space="preserve">        Профессиональная подготовка, переподготовка и повышение квалификации</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0705</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35,0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33,4</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95,4</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2"/>
              <w:rPr>
                <w:color w:val="000000"/>
                <w:sz w:val="24"/>
                <w:szCs w:val="24"/>
              </w:rPr>
            </w:pPr>
            <w:r w:rsidRPr="00FA247F">
              <w:rPr>
                <w:color w:val="000000"/>
                <w:sz w:val="24"/>
                <w:szCs w:val="24"/>
              </w:rPr>
              <w:lastRenderedPageBreak/>
              <w:t xml:space="preserve">          Муниципальная программа "Развитие муниципального управления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0705</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1500000000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35,0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33,4</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95,4</w:t>
            </w:r>
          </w:p>
        </w:tc>
      </w:tr>
      <w:tr w:rsidR="00FA247F" w:rsidRPr="00FA247F" w:rsidTr="00FA247F">
        <w:trPr>
          <w:gridAfter w:val="1"/>
          <w:wAfter w:w="87"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Подготовка и повышение квалификации лиц, замещающих муниципальные должности, и муниципальных служащих</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0705</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1510015560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34,7</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33,1</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95,4</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0705</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1510015560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34,7</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33,1</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95,4</w:t>
            </w:r>
          </w:p>
        </w:tc>
      </w:tr>
      <w:tr w:rsidR="00FA247F" w:rsidRPr="00FA247F" w:rsidTr="00FA247F">
        <w:trPr>
          <w:gridAfter w:val="1"/>
          <w:wAfter w:w="87" w:type="dxa"/>
          <w:trHeight w:val="157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Софинансирование расходов на подготовку и повышение квалификации лиц, замещающих муниципальные должности, и муниципальных служащих</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0705</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15100S5560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0,4</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0,3</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95,4</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0705</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15100S5560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0,4</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0,3</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95,4</w:t>
            </w:r>
          </w:p>
        </w:tc>
      </w:tr>
      <w:tr w:rsidR="00FA247F" w:rsidRPr="00FA247F" w:rsidTr="00FA247F">
        <w:trPr>
          <w:gridAfter w:val="1"/>
          <w:wAfter w:w="87"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sz w:val="24"/>
                <w:szCs w:val="24"/>
              </w:rPr>
            </w:pPr>
            <w:r w:rsidRPr="00FA247F">
              <w:rPr>
                <w:color w:val="000000"/>
                <w:sz w:val="24"/>
                <w:szCs w:val="24"/>
              </w:rPr>
              <w:t xml:space="preserve">        Молодежная политика</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0707</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78,2</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70,4</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90,1</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2"/>
              <w:rPr>
                <w:color w:val="000000"/>
                <w:sz w:val="24"/>
                <w:szCs w:val="24"/>
              </w:rPr>
            </w:pPr>
            <w:r w:rsidRPr="00FA247F">
              <w:rPr>
                <w:color w:val="000000"/>
                <w:sz w:val="24"/>
                <w:szCs w:val="24"/>
              </w:rPr>
              <w:t xml:space="preserve">          Муниципальная программа"Развитие образования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0707</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0100000000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38,2</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38,2</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100,0</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Оплата стоимости питания детей в оздоровительных учреждениях с дневным пребыванием детей</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0707</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0110015060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37,8</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37,8</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100,0</w:t>
            </w:r>
          </w:p>
        </w:tc>
      </w:tr>
      <w:tr w:rsidR="00FA247F" w:rsidRPr="00FA247F" w:rsidTr="00FA247F">
        <w:trPr>
          <w:gridAfter w:val="1"/>
          <w:wAfter w:w="87"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lastRenderedPageBreak/>
              <w:t xml:space="preserve">              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0707</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0110015060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600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37,8</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37,8</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100,0</w:t>
            </w:r>
          </w:p>
        </w:tc>
      </w:tr>
      <w:tr w:rsidR="00FA247F" w:rsidRPr="00FA247F" w:rsidTr="00FA247F">
        <w:trPr>
          <w:gridAfter w:val="1"/>
          <w:wAfter w:w="87"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Оплата питания детей в оздоровительных учреждениях с дневным пребыванием детей за счет средств районного бюджета</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0707</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01100S5060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0,4</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0,4</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100,0</w:t>
            </w:r>
          </w:p>
        </w:tc>
      </w:tr>
      <w:tr w:rsidR="00FA247F" w:rsidRPr="00FA247F" w:rsidTr="00FA247F">
        <w:trPr>
          <w:gridAfter w:val="1"/>
          <w:wAfter w:w="87"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0707</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01100S5060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600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0,4</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0,4</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100,0</w:t>
            </w:r>
          </w:p>
        </w:tc>
      </w:tr>
      <w:tr w:rsidR="00FA247F" w:rsidRPr="00FA247F" w:rsidTr="00FA247F">
        <w:trPr>
          <w:gridAfter w:val="1"/>
          <w:wAfter w:w="87"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2"/>
              <w:rPr>
                <w:color w:val="000000"/>
                <w:sz w:val="24"/>
                <w:szCs w:val="24"/>
              </w:rPr>
            </w:pPr>
            <w:r w:rsidRPr="00FA247F">
              <w:rPr>
                <w:color w:val="000000"/>
                <w:sz w:val="24"/>
                <w:szCs w:val="24"/>
              </w:rPr>
              <w:t xml:space="preserve">          Муниципальная программа "Повышение эффективности реализации молодежной политики в Куменском районе"</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0707</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0200000000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40,0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32,2</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80,6</w:t>
            </w:r>
          </w:p>
        </w:tc>
      </w:tr>
      <w:tr w:rsidR="00FA247F" w:rsidRPr="00FA247F" w:rsidTr="00FA247F">
        <w:trPr>
          <w:gridAfter w:val="1"/>
          <w:wAfter w:w="87"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Мероприятия в сфере молодежной политики</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0707</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0210004140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40,0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32,2</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80,6</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0707</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0210004140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40,0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32,2</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80,6</w:t>
            </w:r>
          </w:p>
        </w:tc>
      </w:tr>
      <w:tr w:rsidR="00FA247F" w:rsidRPr="00FA247F" w:rsidTr="00FA247F">
        <w:trPr>
          <w:gridAfter w:val="1"/>
          <w:wAfter w:w="87"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sz w:val="24"/>
                <w:szCs w:val="24"/>
              </w:rPr>
            </w:pPr>
            <w:r w:rsidRPr="00FA247F">
              <w:rPr>
                <w:color w:val="000000"/>
                <w:sz w:val="24"/>
                <w:szCs w:val="24"/>
              </w:rPr>
              <w:t xml:space="preserve">      КУЛЬТУРА, КИНЕМАТОГРАФИЯ</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0800</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8 850,4</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8 769,6</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99,1</w:t>
            </w:r>
          </w:p>
        </w:tc>
      </w:tr>
      <w:tr w:rsidR="00FA247F" w:rsidRPr="00FA247F" w:rsidTr="00FA247F">
        <w:trPr>
          <w:gridAfter w:val="1"/>
          <w:wAfter w:w="87"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sz w:val="24"/>
                <w:szCs w:val="24"/>
              </w:rPr>
            </w:pPr>
            <w:r w:rsidRPr="00FA247F">
              <w:rPr>
                <w:color w:val="000000"/>
                <w:sz w:val="24"/>
                <w:szCs w:val="24"/>
              </w:rPr>
              <w:t xml:space="preserve">        Культура</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0801</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8 850,4</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8 769,6</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99,1</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2"/>
              <w:rPr>
                <w:color w:val="000000"/>
                <w:sz w:val="24"/>
                <w:szCs w:val="24"/>
              </w:rPr>
            </w:pPr>
            <w:r w:rsidRPr="00FA247F">
              <w:rPr>
                <w:color w:val="000000"/>
                <w:sz w:val="24"/>
                <w:szCs w:val="24"/>
              </w:rPr>
              <w:t xml:space="preserve">          Муниципальная программа "Развитие культуры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0801</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0300000000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8 850,4</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8 769,6</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99,1</w:t>
            </w:r>
          </w:p>
        </w:tc>
      </w:tr>
      <w:tr w:rsidR="00FA247F" w:rsidRPr="00FA247F" w:rsidTr="00FA247F">
        <w:trPr>
          <w:gridAfter w:val="1"/>
          <w:wAfter w:w="87"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Музей</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0801</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0300002250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722,1</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718,4</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99,5</w:t>
            </w:r>
          </w:p>
        </w:tc>
      </w:tr>
      <w:tr w:rsidR="00FA247F" w:rsidRPr="00FA247F" w:rsidTr="00FA247F">
        <w:trPr>
          <w:gridAfter w:val="1"/>
          <w:wAfter w:w="87" w:type="dxa"/>
          <w:trHeight w:val="252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0801</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0300002250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616,3</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616,3</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100,0</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0801</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0300002250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105,9</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102,2</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96,5</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Расходы за счет средств на выполнение расходных обязательств муниципальных образований</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0801</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030000225A</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183,3</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183,3</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100,0</w:t>
            </w:r>
          </w:p>
        </w:tc>
      </w:tr>
      <w:tr w:rsidR="00FA247F" w:rsidRPr="00FA247F" w:rsidTr="00FA247F">
        <w:trPr>
          <w:gridAfter w:val="1"/>
          <w:wAfter w:w="87" w:type="dxa"/>
          <w:trHeight w:val="252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0801</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030000225A</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183,3</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183,3</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100,0</w:t>
            </w:r>
          </w:p>
        </w:tc>
      </w:tr>
      <w:tr w:rsidR="00FA247F" w:rsidRPr="00FA247F" w:rsidTr="00FA247F">
        <w:trPr>
          <w:gridAfter w:val="1"/>
          <w:wAfter w:w="87"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Библиотеки</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0801</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0300002260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1 740,0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1 728,6</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99,3</w:t>
            </w:r>
          </w:p>
        </w:tc>
      </w:tr>
      <w:tr w:rsidR="00FA247F" w:rsidRPr="00FA247F" w:rsidTr="00FA247F">
        <w:trPr>
          <w:gridAfter w:val="1"/>
          <w:wAfter w:w="87" w:type="dxa"/>
          <w:trHeight w:val="252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0801</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0300002260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1 123,2</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1 123,2</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100,0</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0801</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0300002260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597,8</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586,6</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98,1</w:t>
            </w:r>
          </w:p>
        </w:tc>
      </w:tr>
      <w:tr w:rsidR="00FA247F" w:rsidRPr="00FA247F" w:rsidTr="00FA247F">
        <w:trPr>
          <w:gridAfter w:val="1"/>
          <w:wAfter w:w="87"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Иные бюджетные ассигнования</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0801</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0300002260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800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19,0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18,9</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99,2</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Расходы за счет средств на выполнение расходных обязательств муниципальных образований</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0801</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030000226A</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6 171,0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6 109,7</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99,0</w:t>
            </w:r>
          </w:p>
        </w:tc>
      </w:tr>
      <w:tr w:rsidR="00FA247F" w:rsidRPr="00FA247F" w:rsidTr="00FA247F">
        <w:trPr>
          <w:gridAfter w:val="1"/>
          <w:wAfter w:w="87" w:type="dxa"/>
          <w:trHeight w:val="252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0801</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030000226A</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5 005,8</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5 005,8</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100,0</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0801</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030000226A</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1 030,6</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1 030,6</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100,0</w:t>
            </w:r>
          </w:p>
        </w:tc>
      </w:tr>
      <w:tr w:rsidR="00FA247F" w:rsidRPr="00FA247F" w:rsidTr="00FA247F">
        <w:trPr>
          <w:gridAfter w:val="1"/>
          <w:wAfter w:w="87"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lastRenderedPageBreak/>
              <w:t xml:space="preserve">              Иные бюджетные ассигнования</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0801</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030000226A</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800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134,6</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73,3</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54,4</w:t>
            </w:r>
          </w:p>
        </w:tc>
      </w:tr>
      <w:tr w:rsidR="00FA247F" w:rsidRPr="00FA247F" w:rsidTr="00FA247F">
        <w:trPr>
          <w:gridAfter w:val="1"/>
          <w:wAfter w:w="87"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Мероприятия в сфере культуры</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0801</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0300004150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34,0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29,6</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87,2</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0801</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0300004150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34,0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29,6</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87,2</w:t>
            </w:r>
          </w:p>
        </w:tc>
      </w:tr>
      <w:tr w:rsidR="00FA247F" w:rsidRPr="00FA247F" w:rsidTr="00FA247F">
        <w:trPr>
          <w:gridAfter w:val="1"/>
          <w:wAfter w:w="87"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sz w:val="24"/>
                <w:szCs w:val="24"/>
              </w:rPr>
            </w:pPr>
            <w:r w:rsidRPr="00FA247F">
              <w:rPr>
                <w:color w:val="000000"/>
                <w:sz w:val="24"/>
                <w:szCs w:val="24"/>
              </w:rPr>
              <w:t xml:space="preserve">      СОЦИАЛЬНАЯ ПОЛИТИКА</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1000</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4 851,5</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4 843,5</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99,8</w:t>
            </w:r>
          </w:p>
        </w:tc>
      </w:tr>
      <w:tr w:rsidR="00FA247F" w:rsidRPr="00FA247F" w:rsidTr="00FA247F">
        <w:trPr>
          <w:gridAfter w:val="1"/>
          <w:wAfter w:w="87"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sz w:val="24"/>
                <w:szCs w:val="24"/>
              </w:rPr>
            </w:pPr>
            <w:r w:rsidRPr="00FA247F">
              <w:rPr>
                <w:color w:val="000000"/>
                <w:sz w:val="24"/>
                <w:szCs w:val="24"/>
              </w:rPr>
              <w:t xml:space="preserve">        Пенсионное обеспечение</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1001</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2 472,9</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2 472,4</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100,0</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2"/>
              <w:rPr>
                <w:color w:val="000000"/>
                <w:sz w:val="24"/>
                <w:szCs w:val="24"/>
              </w:rPr>
            </w:pPr>
            <w:r w:rsidRPr="00FA247F">
              <w:rPr>
                <w:color w:val="000000"/>
                <w:sz w:val="24"/>
                <w:szCs w:val="24"/>
              </w:rPr>
              <w:t xml:space="preserve">          Муниципальная программа "Развитие муниципального управления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1001</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1500000000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2 472,9</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2 472,4</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100,0</w:t>
            </w:r>
          </w:p>
        </w:tc>
      </w:tr>
      <w:tr w:rsidR="00FA247F" w:rsidRPr="00FA247F" w:rsidTr="00FA247F">
        <w:trPr>
          <w:gridAfter w:val="1"/>
          <w:wAfter w:w="87"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Ежемесячная доплата к пенсии муниципальным служащим</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1001</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1500008050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2 472,9</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2 472,4</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100,0</w:t>
            </w:r>
          </w:p>
        </w:tc>
      </w:tr>
      <w:tr w:rsidR="00FA247F" w:rsidRPr="00FA247F" w:rsidTr="00FA247F">
        <w:trPr>
          <w:gridAfter w:val="1"/>
          <w:wAfter w:w="87"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Социальное обеспечение и иные выплаты населению</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1001</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1500008050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300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2 472,9</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2 472,4</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100,0</w:t>
            </w:r>
          </w:p>
        </w:tc>
      </w:tr>
      <w:tr w:rsidR="00FA247F" w:rsidRPr="00FA247F" w:rsidTr="00FA247F">
        <w:trPr>
          <w:gridAfter w:val="1"/>
          <w:wAfter w:w="87"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sz w:val="24"/>
                <w:szCs w:val="24"/>
              </w:rPr>
            </w:pPr>
            <w:r w:rsidRPr="00FA247F">
              <w:rPr>
                <w:color w:val="000000"/>
                <w:sz w:val="24"/>
                <w:szCs w:val="24"/>
              </w:rPr>
              <w:t xml:space="preserve">        Социальное обеспечение населения</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1003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555,0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548,3</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98,8</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2"/>
              <w:rPr>
                <w:color w:val="000000"/>
                <w:sz w:val="24"/>
                <w:szCs w:val="24"/>
              </w:rPr>
            </w:pPr>
            <w:r w:rsidRPr="00FA247F">
              <w:rPr>
                <w:color w:val="000000"/>
                <w:sz w:val="24"/>
                <w:szCs w:val="24"/>
              </w:rPr>
              <w:t xml:space="preserve">          Муниципальная программа "Развитие физической культуры и спорта в Куменском районе"</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1003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0500000000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263,0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260,5</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99,0</w:t>
            </w:r>
          </w:p>
        </w:tc>
      </w:tr>
      <w:tr w:rsidR="00FA247F" w:rsidRPr="00FA247F" w:rsidTr="00FA247F">
        <w:trPr>
          <w:gridAfter w:val="1"/>
          <w:wAfter w:w="87" w:type="dxa"/>
          <w:trHeight w:val="252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1003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0500016140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263,0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260,5</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99,0</w:t>
            </w:r>
          </w:p>
        </w:tc>
      </w:tr>
      <w:tr w:rsidR="00FA247F" w:rsidRPr="00FA247F" w:rsidTr="00FA247F">
        <w:trPr>
          <w:gridAfter w:val="1"/>
          <w:wAfter w:w="87"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lastRenderedPageBreak/>
              <w:t xml:space="preserve">              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0500016140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600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263,0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260,5</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99,0</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2"/>
              <w:rPr>
                <w:color w:val="000000"/>
                <w:sz w:val="24"/>
                <w:szCs w:val="24"/>
              </w:rPr>
            </w:pPr>
            <w:r w:rsidRPr="00FA247F">
              <w:rPr>
                <w:color w:val="000000"/>
                <w:sz w:val="24"/>
                <w:szCs w:val="24"/>
              </w:rPr>
              <w:t xml:space="preserve">          Муниципальная программа "Развитие муниципального управления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1003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1500000000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292,0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287,8</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98,6</w:t>
            </w:r>
          </w:p>
        </w:tc>
      </w:tr>
      <w:tr w:rsidR="00FA247F" w:rsidRPr="00FA247F" w:rsidTr="00FA247F">
        <w:trPr>
          <w:gridAfter w:val="1"/>
          <w:wAfter w:w="87"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Единовременная социальная выплата в виде премии лицам, награжденным почетной грамотой администрации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1003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1500009600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5,0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1,5</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29,2</w:t>
            </w:r>
          </w:p>
        </w:tc>
      </w:tr>
      <w:tr w:rsidR="00FA247F" w:rsidRPr="00FA247F" w:rsidTr="00FA247F">
        <w:trPr>
          <w:gridAfter w:val="1"/>
          <w:wAfter w:w="87"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Социальное обеспечение и иные выплаты населению</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1500009600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300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5,0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1,5</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29,2</w:t>
            </w:r>
          </w:p>
        </w:tc>
      </w:tr>
      <w:tr w:rsidR="00FA247F" w:rsidRPr="00FA247F" w:rsidTr="00FA247F">
        <w:trPr>
          <w:gridAfter w:val="1"/>
          <w:wAfter w:w="87" w:type="dxa"/>
          <w:trHeight w:val="189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1003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1500016120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287,0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286,4</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99,8</w:t>
            </w:r>
          </w:p>
        </w:tc>
      </w:tr>
      <w:tr w:rsidR="00FA247F" w:rsidRPr="00FA247F" w:rsidTr="00FA247F">
        <w:trPr>
          <w:gridAfter w:val="1"/>
          <w:wAfter w:w="87" w:type="dxa"/>
          <w:trHeight w:val="252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1500016120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287,0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286,4</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99,8</w:t>
            </w:r>
          </w:p>
        </w:tc>
      </w:tr>
      <w:tr w:rsidR="00FA247F" w:rsidRPr="00FA247F" w:rsidTr="00FA247F">
        <w:trPr>
          <w:gridAfter w:val="1"/>
          <w:wAfter w:w="87"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sz w:val="24"/>
                <w:szCs w:val="24"/>
              </w:rPr>
            </w:pPr>
            <w:r w:rsidRPr="00FA247F">
              <w:rPr>
                <w:color w:val="000000"/>
                <w:sz w:val="24"/>
                <w:szCs w:val="24"/>
              </w:rPr>
              <w:t xml:space="preserve">        Охрана семьи и детства</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1004</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1 742,6</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1 741,8</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100,0</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2"/>
              <w:rPr>
                <w:color w:val="000000"/>
                <w:sz w:val="24"/>
                <w:szCs w:val="24"/>
              </w:rPr>
            </w:pPr>
            <w:r w:rsidRPr="00FA247F">
              <w:rPr>
                <w:color w:val="000000"/>
                <w:sz w:val="24"/>
                <w:szCs w:val="24"/>
              </w:rPr>
              <w:lastRenderedPageBreak/>
              <w:t xml:space="preserve">          Муниципальная программа"Развитие образования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1004</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0100000000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1 736,6</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1 736,4</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100,0</w:t>
            </w:r>
          </w:p>
        </w:tc>
      </w:tr>
      <w:tr w:rsidR="00FA247F" w:rsidRPr="00FA247F" w:rsidTr="00FA247F">
        <w:trPr>
          <w:gridAfter w:val="1"/>
          <w:wAfter w:w="87"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Расходы по администрированию</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1004</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0130016094</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8,6</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8,4</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97,7</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1004</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0130016094</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8,6</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8,4</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97,7</w:t>
            </w:r>
          </w:p>
        </w:tc>
      </w:tr>
      <w:tr w:rsidR="00FA247F" w:rsidRPr="00FA247F" w:rsidTr="00FA247F">
        <w:trPr>
          <w:gridAfter w:val="1"/>
          <w:wAfter w:w="87" w:type="dxa"/>
          <w:trHeight w:val="283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1004</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01300N0820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1 728,0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1 728,0</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100,0</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Капитальные вложения в объекты государственной (муниципальной) собственности</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1004</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01300N0820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400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1 728,0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1 728,0</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100,0</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2"/>
              <w:rPr>
                <w:color w:val="000000"/>
                <w:sz w:val="24"/>
                <w:szCs w:val="24"/>
              </w:rPr>
            </w:pPr>
            <w:r w:rsidRPr="00FA247F">
              <w:rPr>
                <w:color w:val="000000"/>
                <w:sz w:val="24"/>
                <w:szCs w:val="24"/>
              </w:rPr>
              <w:t xml:space="preserve">          Муниципальная программа "Развитие муниципального управления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1004</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1500000000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6,0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5,4</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90,0</w:t>
            </w:r>
          </w:p>
        </w:tc>
      </w:tr>
      <w:tr w:rsidR="00FA247F" w:rsidRPr="00FA247F" w:rsidTr="00FA247F">
        <w:trPr>
          <w:gridAfter w:val="1"/>
          <w:wAfter w:w="87" w:type="dxa"/>
          <w:trHeight w:val="189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lastRenderedPageBreak/>
              <w:t xml:space="preserve">            Оборудование жилых помещений с печным отоплением многодетных малообеспечнных семей и семей, находящихся в социально опасном положении, автономными пожарными извещателями</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1004</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1500017380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6,0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5,4</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90,0</w:t>
            </w:r>
          </w:p>
        </w:tc>
      </w:tr>
      <w:tr w:rsidR="00FA247F" w:rsidRPr="00FA247F" w:rsidTr="00FA247F">
        <w:trPr>
          <w:gridAfter w:val="1"/>
          <w:wAfter w:w="87"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Социальное обеспечение и иные выплаты населению</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1004</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1500017380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300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6,0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5,4</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90,0</w:t>
            </w:r>
          </w:p>
        </w:tc>
      </w:tr>
      <w:tr w:rsidR="00FA247F" w:rsidRPr="00FA247F" w:rsidTr="00FA247F">
        <w:trPr>
          <w:gridAfter w:val="1"/>
          <w:wAfter w:w="87"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sz w:val="24"/>
                <w:szCs w:val="24"/>
              </w:rPr>
            </w:pPr>
            <w:r w:rsidRPr="00FA247F">
              <w:rPr>
                <w:color w:val="000000"/>
                <w:sz w:val="24"/>
                <w:szCs w:val="24"/>
              </w:rPr>
              <w:t xml:space="preserve">        Другие вопросы в области социальной политики</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1006</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81,0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81,0</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100,0</w:t>
            </w:r>
          </w:p>
        </w:tc>
      </w:tr>
      <w:tr w:rsidR="00FA247F" w:rsidRPr="00FA247F" w:rsidTr="00FA247F">
        <w:trPr>
          <w:gridAfter w:val="1"/>
          <w:wAfter w:w="87" w:type="dxa"/>
          <w:trHeight w:val="157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2"/>
              <w:rPr>
                <w:color w:val="000000"/>
                <w:sz w:val="24"/>
                <w:szCs w:val="24"/>
              </w:rPr>
            </w:pPr>
            <w:r w:rsidRPr="00FA247F">
              <w:rPr>
                <w:color w:val="000000"/>
                <w:sz w:val="24"/>
                <w:szCs w:val="24"/>
              </w:rPr>
              <w:t xml:space="preserve">          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1006</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0400000000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81,0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81,0</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100,0</w:t>
            </w:r>
          </w:p>
        </w:tc>
      </w:tr>
      <w:tr w:rsidR="00FA247F" w:rsidRPr="00FA247F" w:rsidTr="00FA247F">
        <w:trPr>
          <w:gridAfter w:val="1"/>
          <w:wAfter w:w="87" w:type="dxa"/>
          <w:trHeight w:val="157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Реализация мероприятий, направленных на поддержку деятельности общественных организаций, ТОС и развитие активности населения</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1006</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0410004131</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40,5</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40,5</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100,0</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1006</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0410004131</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40,5</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40,5</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100,0</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Реализация мероприятий,направленных на социальную поддержку инвалидов</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1006</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0420004130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40,5</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40,5</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100,0</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lastRenderedPageBreak/>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1006</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0420004130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40,5</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40,5</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100,0</w:t>
            </w:r>
          </w:p>
        </w:tc>
      </w:tr>
      <w:tr w:rsidR="00FA247F" w:rsidRPr="00FA247F" w:rsidTr="00FA247F">
        <w:trPr>
          <w:gridAfter w:val="1"/>
          <w:wAfter w:w="87"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sz w:val="24"/>
                <w:szCs w:val="24"/>
              </w:rPr>
            </w:pPr>
            <w:r w:rsidRPr="00FA247F">
              <w:rPr>
                <w:color w:val="000000"/>
                <w:sz w:val="24"/>
                <w:szCs w:val="24"/>
              </w:rPr>
              <w:t xml:space="preserve">      ФИЗИЧЕСКАЯ КУЛЬТУРА И СПОРТ</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1100</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15 004,5</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14 827,5</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98,8</w:t>
            </w:r>
          </w:p>
        </w:tc>
      </w:tr>
      <w:tr w:rsidR="00FA247F" w:rsidRPr="00FA247F" w:rsidTr="00FA247F">
        <w:trPr>
          <w:gridAfter w:val="1"/>
          <w:wAfter w:w="87"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sz w:val="24"/>
                <w:szCs w:val="24"/>
              </w:rPr>
            </w:pPr>
            <w:r w:rsidRPr="00FA247F">
              <w:rPr>
                <w:color w:val="000000"/>
                <w:sz w:val="24"/>
                <w:szCs w:val="24"/>
              </w:rPr>
              <w:t xml:space="preserve">        Массовый спорт</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1102</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53,1</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46,5</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87,6</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2"/>
              <w:rPr>
                <w:color w:val="000000"/>
                <w:sz w:val="24"/>
                <w:szCs w:val="24"/>
              </w:rPr>
            </w:pPr>
            <w:r w:rsidRPr="00FA247F">
              <w:rPr>
                <w:color w:val="000000"/>
                <w:sz w:val="24"/>
                <w:szCs w:val="24"/>
              </w:rPr>
              <w:t xml:space="preserve">          Муниципальная программа "Развитие физической культуры и спорта в Куменском районе"</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1102</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0500000000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53,1</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46,5</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87,6</w:t>
            </w:r>
          </w:p>
        </w:tc>
      </w:tr>
      <w:tr w:rsidR="00FA247F" w:rsidRPr="00FA247F" w:rsidTr="00FA247F">
        <w:trPr>
          <w:gridAfter w:val="1"/>
          <w:wAfter w:w="87"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Мероприятия в области физической культуры и спорта</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1102</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0510004040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53,1</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46,5</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87,6</w:t>
            </w:r>
          </w:p>
        </w:tc>
      </w:tr>
      <w:tr w:rsidR="00FA247F" w:rsidRPr="00FA247F" w:rsidTr="00FA247F">
        <w:trPr>
          <w:gridAfter w:val="1"/>
          <w:wAfter w:w="87" w:type="dxa"/>
          <w:trHeight w:val="252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1102</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0510004040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11,4</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11,4</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100,0</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1102</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0510004040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41,6</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35,1</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84,2</w:t>
            </w:r>
          </w:p>
        </w:tc>
      </w:tr>
      <w:tr w:rsidR="00FA247F" w:rsidRPr="00FA247F" w:rsidTr="00FA247F">
        <w:trPr>
          <w:gridAfter w:val="1"/>
          <w:wAfter w:w="87"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sz w:val="24"/>
                <w:szCs w:val="24"/>
              </w:rPr>
            </w:pPr>
            <w:r w:rsidRPr="00FA247F">
              <w:rPr>
                <w:color w:val="000000"/>
                <w:sz w:val="24"/>
                <w:szCs w:val="24"/>
              </w:rPr>
              <w:t xml:space="preserve">        Спорт высших достижений</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1103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14 951,5</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14 781,0</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98,9</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2"/>
              <w:rPr>
                <w:color w:val="000000"/>
                <w:sz w:val="24"/>
                <w:szCs w:val="24"/>
              </w:rPr>
            </w:pPr>
            <w:r w:rsidRPr="00FA247F">
              <w:rPr>
                <w:color w:val="000000"/>
                <w:sz w:val="24"/>
                <w:szCs w:val="24"/>
              </w:rPr>
              <w:t xml:space="preserve">          Муниципальная программа "Развитие физической культуры и спорта в Куменском районе"</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1103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0500000000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14 951,5</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14 781,0</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98,9</w:t>
            </w:r>
          </w:p>
        </w:tc>
      </w:tr>
      <w:tr w:rsidR="00FA247F" w:rsidRPr="00FA247F" w:rsidTr="00FA247F">
        <w:trPr>
          <w:gridAfter w:val="1"/>
          <w:wAfter w:w="87"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lastRenderedPageBreak/>
              <w:t xml:space="preserve">            Учреждения в области физической культуры и спорта</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1103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0500002070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3 341,5</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3 332,5</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99,7</w:t>
            </w:r>
          </w:p>
        </w:tc>
      </w:tr>
      <w:tr w:rsidR="00FA247F" w:rsidRPr="00FA247F" w:rsidTr="00FA247F">
        <w:trPr>
          <w:gridAfter w:val="1"/>
          <w:wAfter w:w="87"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1103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0500002070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600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3 341,5</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3 332,5</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99,7</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Расходы за счет средств на выполнение расходных обязательств муниципальных образований</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1103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050000207A</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9 857,0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9 695,5</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98,4</w:t>
            </w:r>
          </w:p>
        </w:tc>
      </w:tr>
      <w:tr w:rsidR="00FA247F" w:rsidRPr="00FA247F" w:rsidTr="00FA247F">
        <w:trPr>
          <w:gridAfter w:val="1"/>
          <w:wAfter w:w="87"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1103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050000207A</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600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9 857,0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9 695,5</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98,4</w:t>
            </w:r>
          </w:p>
        </w:tc>
      </w:tr>
      <w:tr w:rsidR="00FA247F" w:rsidRPr="00FA247F" w:rsidTr="00FA247F">
        <w:trPr>
          <w:gridAfter w:val="1"/>
          <w:wAfter w:w="87" w:type="dxa"/>
          <w:trHeight w:val="220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1103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050P550810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1 752,9</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1 752,9</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100,0</w:t>
            </w:r>
          </w:p>
        </w:tc>
      </w:tr>
      <w:tr w:rsidR="00FA247F" w:rsidRPr="00FA247F" w:rsidTr="00FA247F">
        <w:trPr>
          <w:gridAfter w:val="1"/>
          <w:wAfter w:w="87"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936</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1103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050P550810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600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1 752,9</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1 752,9</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100,0</w:t>
            </w:r>
          </w:p>
        </w:tc>
      </w:tr>
      <w:tr w:rsidR="00FA247F" w:rsidRPr="00FA247F" w:rsidTr="00FA247F">
        <w:trPr>
          <w:gridAfter w:val="1"/>
          <w:wAfter w:w="87"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rPr>
                <w:b/>
                <w:bCs/>
                <w:color w:val="000000"/>
                <w:sz w:val="24"/>
                <w:szCs w:val="24"/>
              </w:rPr>
            </w:pPr>
            <w:r w:rsidRPr="00FA247F">
              <w:rPr>
                <w:b/>
                <w:bCs/>
                <w:color w:val="000000"/>
                <w:sz w:val="24"/>
                <w:szCs w:val="24"/>
              </w:rPr>
              <w:t xml:space="preserve">    Куменская районная Дума</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sz w:val="24"/>
                <w:szCs w:val="24"/>
              </w:rPr>
            </w:pPr>
            <w:r w:rsidRPr="00FA247F">
              <w:rPr>
                <w:b/>
                <w:bCs/>
                <w:color w:val="000000"/>
                <w:sz w:val="24"/>
                <w:szCs w:val="24"/>
              </w:rPr>
              <w:t>943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sz w:val="24"/>
                <w:szCs w:val="24"/>
              </w:rPr>
            </w:pPr>
            <w:r w:rsidRPr="00FA247F">
              <w:rPr>
                <w:b/>
                <w:bCs/>
                <w:color w:val="000000"/>
                <w:sz w:val="24"/>
                <w:szCs w:val="24"/>
              </w:rPr>
              <w:t>0000</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sz w:val="24"/>
                <w:szCs w:val="24"/>
              </w:rPr>
            </w:pPr>
            <w:r w:rsidRPr="00FA247F">
              <w:rPr>
                <w:b/>
                <w:bCs/>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sz w:val="24"/>
                <w:szCs w:val="24"/>
              </w:rPr>
            </w:pPr>
            <w:r w:rsidRPr="00FA247F">
              <w:rPr>
                <w:b/>
                <w:bCs/>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sz w:val="24"/>
                <w:szCs w:val="24"/>
              </w:rPr>
            </w:pPr>
            <w:r w:rsidRPr="00FA247F">
              <w:rPr>
                <w:b/>
                <w:bCs/>
                <w:color w:val="000000"/>
                <w:sz w:val="24"/>
                <w:szCs w:val="24"/>
              </w:rPr>
              <w:t>1 362,1</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sz w:val="24"/>
                <w:szCs w:val="24"/>
              </w:rPr>
            </w:pPr>
            <w:r w:rsidRPr="00FA247F">
              <w:rPr>
                <w:b/>
                <w:bCs/>
                <w:color w:val="000000"/>
                <w:sz w:val="24"/>
                <w:szCs w:val="24"/>
              </w:rPr>
              <w:t>1 360,4</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sz w:val="24"/>
                <w:szCs w:val="24"/>
              </w:rPr>
            </w:pPr>
            <w:r w:rsidRPr="00FA247F">
              <w:rPr>
                <w:b/>
                <w:bCs/>
                <w:color w:val="000000"/>
                <w:sz w:val="24"/>
                <w:szCs w:val="24"/>
              </w:rPr>
              <w:t>99,9</w:t>
            </w:r>
          </w:p>
        </w:tc>
      </w:tr>
      <w:tr w:rsidR="00FA247F" w:rsidRPr="00FA247F" w:rsidTr="00FA247F">
        <w:trPr>
          <w:gridAfter w:val="1"/>
          <w:wAfter w:w="87"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sz w:val="24"/>
                <w:szCs w:val="24"/>
              </w:rPr>
            </w:pPr>
            <w:r w:rsidRPr="00FA247F">
              <w:rPr>
                <w:color w:val="000000"/>
                <w:sz w:val="24"/>
                <w:szCs w:val="24"/>
              </w:rPr>
              <w:t xml:space="preserve">      ОБЩЕГОСУДАРСТВЕННЫЕ ВОПРОСЫ</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943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0100</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1 362,1</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1 360,4</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99,9</w:t>
            </w:r>
          </w:p>
        </w:tc>
      </w:tr>
      <w:tr w:rsidR="00FA247F" w:rsidRPr="00FA247F" w:rsidTr="00FA247F">
        <w:trPr>
          <w:gridAfter w:val="1"/>
          <w:wAfter w:w="87" w:type="dxa"/>
          <w:trHeight w:val="157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sz w:val="24"/>
                <w:szCs w:val="24"/>
              </w:rPr>
            </w:pPr>
            <w:r w:rsidRPr="00FA247F">
              <w:rPr>
                <w:color w:val="000000"/>
                <w:sz w:val="24"/>
                <w:szCs w:val="24"/>
              </w:rPr>
              <w:lastRenderedPageBreak/>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943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0103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499,3</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497,7</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99,7</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2"/>
              <w:rPr>
                <w:color w:val="000000"/>
                <w:sz w:val="24"/>
                <w:szCs w:val="24"/>
              </w:rPr>
            </w:pPr>
            <w:r w:rsidRPr="00FA247F">
              <w:rPr>
                <w:color w:val="000000"/>
                <w:sz w:val="24"/>
                <w:szCs w:val="24"/>
              </w:rPr>
              <w:t xml:space="preserve">          Муниципальная программа "Развитие муниципального управления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943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0103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1500000000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499,3</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497,7</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99,7</w:t>
            </w:r>
          </w:p>
        </w:tc>
      </w:tr>
      <w:tr w:rsidR="00FA247F" w:rsidRPr="00FA247F" w:rsidTr="00FA247F">
        <w:trPr>
          <w:gridAfter w:val="1"/>
          <w:wAfter w:w="87"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Аппарат Куменской районной Думы</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943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0103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1500001020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494,9</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493,3</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99,7</w:t>
            </w:r>
          </w:p>
        </w:tc>
      </w:tr>
      <w:tr w:rsidR="00FA247F" w:rsidRPr="00FA247F" w:rsidTr="00FA247F">
        <w:trPr>
          <w:gridAfter w:val="1"/>
          <w:wAfter w:w="87" w:type="dxa"/>
          <w:trHeight w:val="252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943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0103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1500001020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440,0</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439,9</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100,0</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943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0103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1500001020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54,9</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53,3</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97,1</w:t>
            </w:r>
          </w:p>
        </w:tc>
      </w:tr>
      <w:tr w:rsidR="00FA247F" w:rsidRPr="00FA247F" w:rsidTr="00FA247F">
        <w:trPr>
          <w:gridAfter w:val="1"/>
          <w:wAfter w:w="87"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Аппарат Куменской районной Думы</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943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0103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1510001020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4,4</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4,4</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100,0</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943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0103</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1510001020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200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4,4</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4,4</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100,0</w:t>
            </w:r>
          </w:p>
        </w:tc>
      </w:tr>
      <w:tr w:rsidR="00FA247F" w:rsidRPr="00FA247F" w:rsidTr="00FA247F">
        <w:trPr>
          <w:gridAfter w:val="1"/>
          <w:wAfter w:w="87" w:type="dxa"/>
          <w:trHeight w:val="157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sz w:val="24"/>
                <w:szCs w:val="24"/>
              </w:rPr>
            </w:pPr>
            <w:r w:rsidRPr="00FA247F">
              <w:rPr>
                <w:color w:val="000000"/>
                <w:sz w:val="24"/>
                <w:szCs w:val="24"/>
              </w:rPr>
              <w:lastRenderedPageBreak/>
              <w:t xml:space="preserve">        Обеспечение деятельности финансовых, налоговых и таможенных органов и органов финансового (финансово-бюджетного) надзора</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943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0106</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862,7</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862,7</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sz w:val="24"/>
                <w:szCs w:val="24"/>
              </w:rPr>
            </w:pPr>
            <w:r w:rsidRPr="00FA247F">
              <w:rPr>
                <w:color w:val="000000"/>
                <w:sz w:val="24"/>
                <w:szCs w:val="24"/>
              </w:rPr>
              <w:t>100,0</w:t>
            </w:r>
          </w:p>
        </w:tc>
      </w:tr>
      <w:tr w:rsidR="00FA247F" w:rsidRPr="00FA247F" w:rsidTr="00FA247F">
        <w:trPr>
          <w:gridAfter w:val="1"/>
          <w:wAfter w:w="87"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2"/>
              <w:rPr>
                <w:color w:val="000000"/>
                <w:sz w:val="24"/>
                <w:szCs w:val="24"/>
              </w:rPr>
            </w:pPr>
            <w:r w:rsidRPr="00FA247F">
              <w:rPr>
                <w:color w:val="000000"/>
                <w:sz w:val="24"/>
                <w:szCs w:val="24"/>
              </w:rPr>
              <w:t xml:space="preserve">          Обеспечение деятельности органов местного самоуправления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943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0106</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3200000000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862,7</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862,7</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2"/>
              <w:rPr>
                <w:color w:val="000000"/>
                <w:sz w:val="24"/>
                <w:szCs w:val="24"/>
              </w:rPr>
            </w:pPr>
            <w:r w:rsidRPr="00FA247F">
              <w:rPr>
                <w:color w:val="000000"/>
                <w:sz w:val="24"/>
                <w:szCs w:val="24"/>
              </w:rPr>
              <w:t>100,0</w:t>
            </w:r>
          </w:p>
        </w:tc>
      </w:tr>
      <w:tr w:rsidR="00FA247F" w:rsidRPr="00FA247F" w:rsidTr="00FA247F">
        <w:trPr>
          <w:gridAfter w:val="1"/>
          <w:wAfter w:w="87"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3"/>
              <w:rPr>
                <w:color w:val="000000"/>
                <w:sz w:val="24"/>
                <w:szCs w:val="24"/>
              </w:rPr>
            </w:pPr>
            <w:r w:rsidRPr="00FA247F">
              <w:rPr>
                <w:color w:val="000000"/>
                <w:sz w:val="24"/>
                <w:szCs w:val="24"/>
              </w:rPr>
              <w:t xml:space="preserve">            Председатель контрольно-счетной комиссии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943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0106</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3200001030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000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862,7</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862,7</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3"/>
              <w:rPr>
                <w:color w:val="000000"/>
                <w:sz w:val="24"/>
                <w:szCs w:val="24"/>
              </w:rPr>
            </w:pPr>
            <w:r w:rsidRPr="00FA247F">
              <w:rPr>
                <w:color w:val="000000"/>
                <w:sz w:val="24"/>
                <w:szCs w:val="24"/>
              </w:rPr>
              <w:t>100,0</w:t>
            </w:r>
          </w:p>
        </w:tc>
      </w:tr>
      <w:tr w:rsidR="00FA247F" w:rsidRPr="00FA247F" w:rsidTr="00FA247F">
        <w:trPr>
          <w:gridAfter w:val="1"/>
          <w:wAfter w:w="87" w:type="dxa"/>
          <w:trHeight w:val="252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4"/>
              <w:rPr>
                <w:color w:val="000000"/>
                <w:sz w:val="24"/>
                <w:szCs w:val="24"/>
              </w:rPr>
            </w:pPr>
            <w:r w:rsidRPr="00FA247F">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943</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0106</w:t>
            </w:r>
          </w:p>
        </w:tc>
        <w:tc>
          <w:tcPr>
            <w:tcW w:w="128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3200001030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862,7</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862,7</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4"/>
              <w:rPr>
                <w:color w:val="000000"/>
                <w:sz w:val="24"/>
                <w:szCs w:val="24"/>
              </w:rPr>
            </w:pPr>
            <w:r w:rsidRPr="00FA247F">
              <w:rPr>
                <w:color w:val="000000"/>
                <w:sz w:val="24"/>
                <w:szCs w:val="24"/>
              </w:rPr>
              <w:t>100,0</w:t>
            </w:r>
          </w:p>
        </w:tc>
      </w:tr>
      <w:tr w:rsidR="00FA247F" w:rsidRPr="00FA247F" w:rsidTr="00FA247F">
        <w:trPr>
          <w:gridAfter w:val="1"/>
          <w:wAfter w:w="87" w:type="dxa"/>
          <w:trHeight w:val="330"/>
        </w:trPr>
        <w:tc>
          <w:tcPr>
            <w:tcW w:w="7949" w:type="dxa"/>
            <w:gridSpan w:val="5"/>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A247F" w:rsidRPr="00FA247F" w:rsidRDefault="00FA247F" w:rsidP="00FA247F">
            <w:pPr>
              <w:rPr>
                <w:b/>
                <w:bCs/>
                <w:color w:val="000000"/>
                <w:sz w:val="24"/>
                <w:szCs w:val="24"/>
              </w:rPr>
            </w:pPr>
            <w:r w:rsidRPr="00FA247F">
              <w:rPr>
                <w:b/>
                <w:bCs/>
                <w:color w:val="000000"/>
                <w:sz w:val="24"/>
                <w:szCs w:val="24"/>
              </w:rPr>
              <w:t>ВСЕГО РАСХОДОВ:</w:t>
            </w:r>
          </w:p>
        </w:tc>
        <w:tc>
          <w:tcPr>
            <w:tcW w:w="156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sz w:val="24"/>
                <w:szCs w:val="24"/>
              </w:rPr>
            </w:pPr>
            <w:r w:rsidRPr="00FA247F">
              <w:rPr>
                <w:b/>
                <w:bCs/>
                <w:color w:val="000000"/>
                <w:sz w:val="24"/>
                <w:szCs w:val="24"/>
              </w:rPr>
              <w:t>401 892,3</w:t>
            </w:r>
          </w:p>
        </w:tc>
        <w:tc>
          <w:tcPr>
            <w:tcW w:w="1494"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sz w:val="24"/>
                <w:szCs w:val="24"/>
              </w:rPr>
            </w:pPr>
            <w:r w:rsidRPr="00FA247F">
              <w:rPr>
                <w:b/>
                <w:bCs/>
                <w:color w:val="000000"/>
                <w:sz w:val="24"/>
                <w:szCs w:val="24"/>
              </w:rPr>
              <w:t>389 090,4</w:t>
            </w:r>
          </w:p>
        </w:tc>
        <w:tc>
          <w:tcPr>
            <w:tcW w:w="1419"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sz w:val="24"/>
                <w:szCs w:val="24"/>
              </w:rPr>
            </w:pPr>
            <w:r w:rsidRPr="00FA247F">
              <w:rPr>
                <w:b/>
                <w:bCs/>
                <w:color w:val="000000"/>
                <w:sz w:val="24"/>
                <w:szCs w:val="24"/>
              </w:rPr>
              <w:t>96,8</w:t>
            </w:r>
          </w:p>
        </w:tc>
      </w:tr>
    </w:tbl>
    <w:p w:rsidR="00103EB0" w:rsidRDefault="00103EB0" w:rsidP="00103EB0">
      <w:pPr>
        <w:ind w:firstLine="708"/>
        <w:jc w:val="both"/>
        <w:rPr>
          <w:sz w:val="28"/>
          <w:szCs w:val="28"/>
        </w:rPr>
      </w:pPr>
    </w:p>
    <w:p w:rsidR="00FA247F" w:rsidRDefault="00FA247F" w:rsidP="00C17F6F">
      <w:pPr>
        <w:tabs>
          <w:tab w:val="left" w:pos="902"/>
        </w:tabs>
        <w:rPr>
          <w:sz w:val="26"/>
          <w:szCs w:val="26"/>
        </w:rPr>
        <w:sectPr w:rsidR="00FA247F" w:rsidSect="00FA247F">
          <w:pgSz w:w="16838" w:h="11906" w:orient="landscape"/>
          <w:pgMar w:top="1701" w:right="709" w:bottom="851" w:left="1134" w:header="709" w:footer="709" w:gutter="0"/>
          <w:cols w:space="708"/>
          <w:docGrid w:linePitch="360"/>
        </w:sectPr>
      </w:pPr>
    </w:p>
    <w:p w:rsidR="00C17F6F" w:rsidRPr="00970E84" w:rsidRDefault="00C17F6F" w:rsidP="00C17F6F">
      <w:pPr>
        <w:tabs>
          <w:tab w:val="left" w:pos="902"/>
        </w:tabs>
        <w:rPr>
          <w:sz w:val="26"/>
          <w:szCs w:val="26"/>
        </w:rPr>
      </w:pPr>
    </w:p>
    <w:p w:rsidR="00C17F6F" w:rsidRDefault="00C17F6F" w:rsidP="00C17F6F">
      <w:pPr>
        <w:jc w:val="center"/>
        <w:rPr>
          <w:sz w:val="28"/>
          <w:szCs w:val="28"/>
        </w:rPr>
      </w:pPr>
    </w:p>
    <w:tbl>
      <w:tblPr>
        <w:tblW w:w="9796" w:type="dxa"/>
        <w:tblInd w:w="93" w:type="dxa"/>
        <w:tblLook w:val="04A0"/>
      </w:tblPr>
      <w:tblGrid>
        <w:gridCol w:w="3701"/>
        <w:gridCol w:w="833"/>
        <w:gridCol w:w="1600"/>
        <w:gridCol w:w="625"/>
        <w:gridCol w:w="915"/>
        <w:gridCol w:w="1900"/>
        <w:gridCol w:w="222"/>
      </w:tblGrid>
      <w:tr w:rsidR="00FA247F" w:rsidRPr="00FA247F" w:rsidTr="00FA247F">
        <w:trPr>
          <w:trHeight w:val="315"/>
        </w:trPr>
        <w:tc>
          <w:tcPr>
            <w:tcW w:w="3701" w:type="dxa"/>
            <w:tcBorders>
              <w:top w:val="nil"/>
              <w:left w:val="nil"/>
              <w:bottom w:val="nil"/>
              <w:right w:val="nil"/>
            </w:tcBorders>
            <w:shd w:val="clear" w:color="auto" w:fill="auto"/>
            <w:vAlign w:val="bottom"/>
            <w:hideMark/>
          </w:tcPr>
          <w:p w:rsidR="00FA247F" w:rsidRPr="00FA247F" w:rsidRDefault="00FA247F" w:rsidP="00FA247F">
            <w:pPr>
              <w:rPr>
                <w:color w:val="000000"/>
              </w:rPr>
            </w:pPr>
            <w:r w:rsidRPr="00FA247F">
              <w:rPr>
                <w:color w:val="000000"/>
              </w:rPr>
              <w:t> </w:t>
            </w:r>
          </w:p>
        </w:tc>
        <w:tc>
          <w:tcPr>
            <w:tcW w:w="833" w:type="dxa"/>
            <w:tcBorders>
              <w:top w:val="nil"/>
              <w:left w:val="nil"/>
              <w:bottom w:val="nil"/>
              <w:right w:val="nil"/>
            </w:tcBorders>
            <w:shd w:val="clear" w:color="auto" w:fill="auto"/>
            <w:vAlign w:val="bottom"/>
            <w:hideMark/>
          </w:tcPr>
          <w:p w:rsidR="00FA247F" w:rsidRPr="00FA247F" w:rsidRDefault="00FA247F" w:rsidP="00FA247F">
            <w:pPr>
              <w:rPr>
                <w:color w:val="000000"/>
              </w:rPr>
            </w:pPr>
            <w:r w:rsidRPr="00FA247F">
              <w:rPr>
                <w:color w:val="000000"/>
              </w:rPr>
              <w:t> </w:t>
            </w:r>
          </w:p>
        </w:tc>
        <w:tc>
          <w:tcPr>
            <w:tcW w:w="1600" w:type="dxa"/>
            <w:tcBorders>
              <w:top w:val="nil"/>
              <w:left w:val="nil"/>
              <w:bottom w:val="nil"/>
              <w:right w:val="nil"/>
            </w:tcBorders>
            <w:shd w:val="clear" w:color="auto" w:fill="auto"/>
            <w:vAlign w:val="bottom"/>
            <w:hideMark/>
          </w:tcPr>
          <w:p w:rsidR="00FA247F" w:rsidRPr="00FA247F" w:rsidRDefault="00FA247F" w:rsidP="00FA247F">
            <w:pPr>
              <w:rPr>
                <w:color w:val="000000"/>
                <w:sz w:val="24"/>
                <w:szCs w:val="24"/>
              </w:rPr>
            </w:pPr>
            <w:r w:rsidRPr="00FA247F">
              <w:rPr>
                <w:color w:val="000000"/>
                <w:sz w:val="24"/>
                <w:szCs w:val="24"/>
              </w:rPr>
              <w:t> </w:t>
            </w:r>
          </w:p>
        </w:tc>
        <w:tc>
          <w:tcPr>
            <w:tcW w:w="625" w:type="dxa"/>
            <w:tcBorders>
              <w:top w:val="nil"/>
              <w:left w:val="nil"/>
              <w:bottom w:val="nil"/>
              <w:right w:val="nil"/>
            </w:tcBorders>
            <w:shd w:val="clear" w:color="auto" w:fill="auto"/>
            <w:vAlign w:val="bottom"/>
            <w:hideMark/>
          </w:tcPr>
          <w:p w:rsidR="00FA247F" w:rsidRPr="00FA247F" w:rsidRDefault="00FA247F" w:rsidP="00FA247F">
            <w:pPr>
              <w:rPr>
                <w:color w:val="000000"/>
                <w:sz w:val="24"/>
                <w:szCs w:val="24"/>
              </w:rPr>
            </w:pPr>
            <w:r w:rsidRPr="00FA247F">
              <w:rPr>
                <w:color w:val="000000"/>
                <w:sz w:val="24"/>
                <w:szCs w:val="24"/>
              </w:rPr>
              <w:t xml:space="preserve"> </w:t>
            </w:r>
          </w:p>
        </w:tc>
        <w:tc>
          <w:tcPr>
            <w:tcW w:w="3037" w:type="dxa"/>
            <w:gridSpan w:val="3"/>
            <w:tcBorders>
              <w:top w:val="nil"/>
              <w:left w:val="nil"/>
              <w:bottom w:val="nil"/>
              <w:right w:val="nil"/>
            </w:tcBorders>
            <w:shd w:val="clear" w:color="auto" w:fill="auto"/>
            <w:vAlign w:val="bottom"/>
            <w:hideMark/>
          </w:tcPr>
          <w:p w:rsidR="00FA247F" w:rsidRPr="00FA247F" w:rsidRDefault="00FA247F" w:rsidP="00FA247F">
            <w:pPr>
              <w:rPr>
                <w:color w:val="000000"/>
                <w:sz w:val="28"/>
                <w:szCs w:val="28"/>
              </w:rPr>
            </w:pPr>
            <w:r w:rsidRPr="00FA247F">
              <w:rPr>
                <w:color w:val="000000"/>
                <w:sz w:val="28"/>
                <w:szCs w:val="28"/>
              </w:rPr>
              <w:t>Приложение № 4</w:t>
            </w:r>
          </w:p>
        </w:tc>
      </w:tr>
      <w:tr w:rsidR="00FA247F" w:rsidRPr="00FA247F" w:rsidTr="00FA247F">
        <w:trPr>
          <w:trHeight w:val="315"/>
        </w:trPr>
        <w:tc>
          <w:tcPr>
            <w:tcW w:w="3701" w:type="dxa"/>
            <w:tcBorders>
              <w:top w:val="nil"/>
              <w:left w:val="nil"/>
              <w:bottom w:val="nil"/>
              <w:right w:val="nil"/>
            </w:tcBorders>
            <w:shd w:val="clear" w:color="auto" w:fill="auto"/>
            <w:vAlign w:val="bottom"/>
            <w:hideMark/>
          </w:tcPr>
          <w:p w:rsidR="00FA247F" w:rsidRPr="00FA247F" w:rsidRDefault="00FA247F" w:rsidP="00FA247F">
            <w:pPr>
              <w:rPr>
                <w:color w:val="000000"/>
              </w:rPr>
            </w:pPr>
            <w:r w:rsidRPr="00FA247F">
              <w:rPr>
                <w:color w:val="000000"/>
              </w:rPr>
              <w:t> </w:t>
            </w:r>
          </w:p>
        </w:tc>
        <w:tc>
          <w:tcPr>
            <w:tcW w:w="833" w:type="dxa"/>
            <w:tcBorders>
              <w:top w:val="nil"/>
              <w:left w:val="nil"/>
              <w:bottom w:val="nil"/>
              <w:right w:val="nil"/>
            </w:tcBorders>
            <w:shd w:val="clear" w:color="auto" w:fill="auto"/>
            <w:vAlign w:val="bottom"/>
            <w:hideMark/>
          </w:tcPr>
          <w:p w:rsidR="00FA247F" w:rsidRPr="00FA247F" w:rsidRDefault="00FA247F" w:rsidP="00FA247F">
            <w:pPr>
              <w:rPr>
                <w:color w:val="000000"/>
              </w:rPr>
            </w:pPr>
            <w:r w:rsidRPr="00FA247F">
              <w:rPr>
                <w:color w:val="000000"/>
              </w:rPr>
              <w:t> </w:t>
            </w:r>
          </w:p>
        </w:tc>
        <w:tc>
          <w:tcPr>
            <w:tcW w:w="1600" w:type="dxa"/>
            <w:tcBorders>
              <w:top w:val="nil"/>
              <w:left w:val="nil"/>
              <w:bottom w:val="nil"/>
              <w:right w:val="nil"/>
            </w:tcBorders>
            <w:shd w:val="clear" w:color="auto" w:fill="auto"/>
            <w:vAlign w:val="bottom"/>
            <w:hideMark/>
          </w:tcPr>
          <w:p w:rsidR="00FA247F" w:rsidRPr="00FA247F" w:rsidRDefault="00FA247F" w:rsidP="00FA247F">
            <w:pPr>
              <w:rPr>
                <w:color w:val="000000"/>
                <w:sz w:val="24"/>
                <w:szCs w:val="24"/>
              </w:rPr>
            </w:pPr>
            <w:r w:rsidRPr="00FA247F">
              <w:rPr>
                <w:color w:val="000000"/>
                <w:sz w:val="24"/>
                <w:szCs w:val="24"/>
              </w:rPr>
              <w:t> </w:t>
            </w:r>
          </w:p>
        </w:tc>
        <w:tc>
          <w:tcPr>
            <w:tcW w:w="625" w:type="dxa"/>
            <w:tcBorders>
              <w:top w:val="nil"/>
              <w:left w:val="nil"/>
              <w:bottom w:val="nil"/>
              <w:right w:val="nil"/>
            </w:tcBorders>
            <w:shd w:val="clear" w:color="auto" w:fill="auto"/>
            <w:vAlign w:val="bottom"/>
            <w:hideMark/>
          </w:tcPr>
          <w:p w:rsidR="00FA247F" w:rsidRPr="00FA247F" w:rsidRDefault="00FA247F" w:rsidP="00FA247F">
            <w:pPr>
              <w:rPr>
                <w:color w:val="000000"/>
                <w:sz w:val="24"/>
                <w:szCs w:val="24"/>
              </w:rPr>
            </w:pPr>
            <w:r w:rsidRPr="00FA247F">
              <w:rPr>
                <w:color w:val="000000"/>
                <w:sz w:val="24"/>
                <w:szCs w:val="24"/>
              </w:rPr>
              <w:t> </w:t>
            </w:r>
          </w:p>
        </w:tc>
        <w:tc>
          <w:tcPr>
            <w:tcW w:w="3037" w:type="dxa"/>
            <w:gridSpan w:val="3"/>
            <w:tcBorders>
              <w:top w:val="nil"/>
              <w:left w:val="nil"/>
              <w:bottom w:val="nil"/>
              <w:right w:val="nil"/>
            </w:tcBorders>
            <w:shd w:val="clear" w:color="auto" w:fill="auto"/>
            <w:vAlign w:val="bottom"/>
            <w:hideMark/>
          </w:tcPr>
          <w:p w:rsidR="00FA247F" w:rsidRPr="00FA247F" w:rsidRDefault="00FA247F" w:rsidP="00FA247F">
            <w:pPr>
              <w:rPr>
                <w:color w:val="000000"/>
                <w:sz w:val="28"/>
                <w:szCs w:val="28"/>
              </w:rPr>
            </w:pPr>
            <w:r w:rsidRPr="00FA247F">
              <w:rPr>
                <w:color w:val="000000"/>
                <w:sz w:val="28"/>
                <w:szCs w:val="28"/>
              </w:rPr>
              <w:t>к решению Куменской</w:t>
            </w:r>
          </w:p>
        </w:tc>
      </w:tr>
      <w:tr w:rsidR="00FA247F" w:rsidRPr="00FA247F" w:rsidTr="00FA247F">
        <w:trPr>
          <w:trHeight w:val="315"/>
        </w:trPr>
        <w:tc>
          <w:tcPr>
            <w:tcW w:w="3701" w:type="dxa"/>
            <w:tcBorders>
              <w:top w:val="nil"/>
              <w:left w:val="nil"/>
              <w:bottom w:val="nil"/>
              <w:right w:val="nil"/>
            </w:tcBorders>
            <w:shd w:val="clear" w:color="auto" w:fill="auto"/>
            <w:vAlign w:val="bottom"/>
            <w:hideMark/>
          </w:tcPr>
          <w:p w:rsidR="00FA247F" w:rsidRPr="00FA247F" w:rsidRDefault="00FA247F" w:rsidP="00FA247F">
            <w:pPr>
              <w:rPr>
                <w:color w:val="000000"/>
                <w:sz w:val="24"/>
                <w:szCs w:val="24"/>
              </w:rPr>
            </w:pPr>
            <w:r w:rsidRPr="00FA247F">
              <w:rPr>
                <w:color w:val="000000"/>
                <w:sz w:val="24"/>
                <w:szCs w:val="24"/>
              </w:rPr>
              <w:t> </w:t>
            </w:r>
          </w:p>
        </w:tc>
        <w:tc>
          <w:tcPr>
            <w:tcW w:w="833" w:type="dxa"/>
            <w:tcBorders>
              <w:top w:val="nil"/>
              <w:left w:val="nil"/>
              <w:bottom w:val="nil"/>
              <w:right w:val="nil"/>
            </w:tcBorders>
            <w:shd w:val="clear" w:color="auto" w:fill="auto"/>
            <w:vAlign w:val="bottom"/>
            <w:hideMark/>
          </w:tcPr>
          <w:p w:rsidR="00FA247F" w:rsidRPr="00FA247F" w:rsidRDefault="00FA247F" w:rsidP="00FA247F">
            <w:pPr>
              <w:rPr>
                <w:color w:val="000000"/>
                <w:sz w:val="24"/>
                <w:szCs w:val="24"/>
              </w:rPr>
            </w:pPr>
            <w:r w:rsidRPr="00FA247F">
              <w:rPr>
                <w:color w:val="000000"/>
                <w:sz w:val="24"/>
                <w:szCs w:val="24"/>
              </w:rPr>
              <w:t> </w:t>
            </w:r>
          </w:p>
        </w:tc>
        <w:tc>
          <w:tcPr>
            <w:tcW w:w="1600" w:type="dxa"/>
            <w:tcBorders>
              <w:top w:val="nil"/>
              <w:left w:val="nil"/>
              <w:bottom w:val="nil"/>
              <w:right w:val="nil"/>
            </w:tcBorders>
            <w:shd w:val="clear" w:color="auto" w:fill="auto"/>
            <w:vAlign w:val="bottom"/>
            <w:hideMark/>
          </w:tcPr>
          <w:p w:rsidR="00FA247F" w:rsidRPr="00FA247F" w:rsidRDefault="00FA247F" w:rsidP="00FA247F">
            <w:pPr>
              <w:rPr>
                <w:color w:val="000000"/>
                <w:sz w:val="24"/>
                <w:szCs w:val="24"/>
              </w:rPr>
            </w:pPr>
            <w:r w:rsidRPr="00FA247F">
              <w:rPr>
                <w:color w:val="000000"/>
                <w:sz w:val="24"/>
                <w:szCs w:val="24"/>
              </w:rPr>
              <w:t> </w:t>
            </w:r>
          </w:p>
        </w:tc>
        <w:tc>
          <w:tcPr>
            <w:tcW w:w="625" w:type="dxa"/>
            <w:tcBorders>
              <w:top w:val="nil"/>
              <w:left w:val="nil"/>
              <w:bottom w:val="nil"/>
              <w:right w:val="nil"/>
            </w:tcBorders>
            <w:shd w:val="clear" w:color="auto" w:fill="auto"/>
            <w:vAlign w:val="bottom"/>
            <w:hideMark/>
          </w:tcPr>
          <w:p w:rsidR="00FA247F" w:rsidRPr="00FA247F" w:rsidRDefault="00FA247F" w:rsidP="00FA247F">
            <w:pPr>
              <w:rPr>
                <w:color w:val="000000"/>
                <w:sz w:val="24"/>
                <w:szCs w:val="24"/>
              </w:rPr>
            </w:pPr>
            <w:r w:rsidRPr="00FA247F">
              <w:rPr>
                <w:color w:val="000000"/>
                <w:sz w:val="24"/>
                <w:szCs w:val="24"/>
              </w:rPr>
              <w:t> </w:t>
            </w:r>
          </w:p>
        </w:tc>
        <w:tc>
          <w:tcPr>
            <w:tcW w:w="3037" w:type="dxa"/>
            <w:gridSpan w:val="3"/>
            <w:tcBorders>
              <w:top w:val="nil"/>
              <w:left w:val="nil"/>
              <w:bottom w:val="nil"/>
              <w:right w:val="nil"/>
            </w:tcBorders>
            <w:shd w:val="clear" w:color="auto" w:fill="auto"/>
            <w:vAlign w:val="bottom"/>
            <w:hideMark/>
          </w:tcPr>
          <w:p w:rsidR="00FA247F" w:rsidRPr="00FA247F" w:rsidRDefault="00FA247F" w:rsidP="00FA247F">
            <w:pPr>
              <w:rPr>
                <w:color w:val="000000"/>
                <w:sz w:val="28"/>
                <w:szCs w:val="28"/>
              </w:rPr>
            </w:pPr>
            <w:r w:rsidRPr="00FA247F">
              <w:rPr>
                <w:color w:val="000000"/>
                <w:sz w:val="28"/>
                <w:szCs w:val="28"/>
              </w:rPr>
              <w:t>районной Думы</w:t>
            </w:r>
          </w:p>
        </w:tc>
      </w:tr>
      <w:tr w:rsidR="00FA247F" w:rsidRPr="00FA247F" w:rsidTr="00FA247F">
        <w:trPr>
          <w:trHeight w:val="315"/>
        </w:trPr>
        <w:tc>
          <w:tcPr>
            <w:tcW w:w="3701" w:type="dxa"/>
            <w:tcBorders>
              <w:top w:val="nil"/>
              <w:left w:val="nil"/>
              <w:bottom w:val="nil"/>
              <w:right w:val="nil"/>
            </w:tcBorders>
            <w:shd w:val="clear" w:color="auto" w:fill="auto"/>
            <w:vAlign w:val="bottom"/>
            <w:hideMark/>
          </w:tcPr>
          <w:p w:rsidR="00FA247F" w:rsidRPr="00FA247F" w:rsidRDefault="00FA247F" w:rsidP="00FA247F">
            <w:pPr>
              <w:rPr>
                <w:color w:val="000000"/>
                <w:sz w:val="24"/>
                <w:szCs w:val="24"/>
              </w:rPr>
            </w:pPr>
            <w:r w:rsidRPr="00FA247F">
              <w:rPr>
                <w:color w:val="000000"/>
                <w:sz w:val="24"/>
                <w:szCs w:val="24"/>
              </w:rPr>
              <w:t> </w:t>
            </w:r>
          </w:p>
        </w:tc>
        <w:tc>
          <w:tcPr>
            <w:tcW w:w="833" w:type="dxa"/>
            <w:tcBorders>
              <w:top w:val="nil"/>
              <w:left w:val="nil"/>
              <w:bottom w:val="nil"/>
              <w:right w:val="nil"/>
            </w:tcBorders>
            <w:shd w:val="clear" w:color="auto" w:fill="auto"/>
            <w:vAlign w:val="bottom"/>
            <w:hideMark/>
          </w:tcPr>
          <w:p w:rsidR="00FA247F" w:rsidRPr="00FA247F" w:rsidRDefault="00FA247F" w:rsidP="00FA247F">
            <w:pPr>
              <w:rPr>
                <w:color w:val="000000"/>
                <w:sz w:val="24"/>
                <w:szCs w:val="24"/>
              </w:rPr>
            </w:pPr>
            <w:r w:rsidRPr="00FA247F">
              <w:rPr>
                <w:color w:val="000000"/>
                <w:sz w:val="24"/>
                <w:szCs w:val="24"/>
              </w:rPr>
              <w:t> </w:t>
            </w:r>
          </w:p>
        </w:tc>
        <w:tc>
          <w:tcPr>
            <w:tcW w:w="1600" w:type="dxa"/>
            <w:tcBorders>
              <w:top w:val="nil"/>
              <w:left w:val="nil"/>
              <w:bottom w:val="nil"/>
              <w:right w:val="nil"/>
            </w:tcBorders>
            <w:shd w:val="clear" w:color="auto" w:fill="auto"/>
            <w:vAlign w:val="bottom"/>
            <w:hideMark/>
          </w:tcPr>
          <w:p w:rsidR="00FA247F" w:rsidRPr="00FA247F" w:rsidRDefault="00FA247F" w:rsidP="00FA247F">
            <w:pPr>
              <w:rPr>
                <w:color w:val="000000"/>
                <w:sz w:val="24"/>
                <w:szCs w:val="24"/>
              </w:rPr>
            </w:pPr>
            <w:r w:rsidRPr="00FA247F">
              <w:rPr>
                <w:color w:val="000000"/>
                <w:sz w:val="24"/>
                <w:szCs w:val="24"/>
              </w:rPr>
              <w:t> </w:t>
            </w:r>
          </w:p>
        </w:tc>
        <w:tc>
          <w:tcPr>
            <w:tcW w:w="625" w:type="dxa"/>
            <w:tcBorders>
              <w:top w:val="nil"/>
              <w:left w:val="nil"/>
              <w:bottom w:val="nil"/>
              <w:right w:val="nil"/>
            </w:tcBorders>
            <w:shd w:val="clear" w:color="auto" w:fill="auto"/>
            <w:vAlign w:val="bottom"/>
            <w:hideMark/>
          </w:tcPr>
          <w:p w:rsidR="00FA247F" w:rsidRPr="00FA247F" w:rsidRDefault="00FA247F" w:rsidP="00FA247F">
            <w:pPr>
              <w:rPr>
                <w:color w:val="000000"/>
                <w:sz w:val="24"/>
                <w:szCs w:val="24"/>
              </w:rPr>
            </w:pPr>
            <w:r w:rsidRPr="00FA247F">
              <w:rPr>
                <w:color w:val="000000"/>
                <w:sz w:val="24"/>
                <w:szCs w:val="24"/>
              </w:rPr>
              <w:t> </w:t>
            </w:r>
          </w:p>
        </w:tc>
        <w:tc>
          <w:tcPr>
            <w:tcW w:w="3037" w:type="dxa"/>
            <w:gridSpan w:val="3"/>
            <w:tcBorders>
              <w:top w:val="nil"/>
              <w:left w:val="nil"/>
              <w:bottom w:val="nil"/>
              <w:right w:val="nil"/>
            </w:tcBorders>
            <w:shd w:val="clear" w:color="auto" w:fill="auto"/>
            <w:vAlign w:val="bottom"/>
            <w:hideMark/>
          </w:tcPr>
          <w:p w:rsidR="00FA247F" w:rsidRPr="00FA247F" w:rsidRDefault="002F5BEA" w:rsidP="002F5BEA">
            <w:pPr>
              <w:rPr>
                <w:color w:val="000000"/>
                <w:sz w:val="28"/>
                <w:szCs w:val="28"/>
              </w:rPr>
            </w:pPr>
            <w:r>
              <w:rPr>
                <w:color w:val="000000"/>
                <w:sz w:val="28"/>
                <w:szCs w:val="28"/>
              </w:rPr>
              <w:t>о</w:t>
            </w:r>
            <w:r w:rsidR="00FA247F" w:rsidRPr="00FA247F">
              <w:rPr>
                <w:color w:val="000000"/>
                <w:sz w:val="28"/>
                <w:szCs w:val="28"/>
              </w:rPr>
              <w:t>т</w:t>
            </w:r>
            <w:r>
              <w:rPr>
                <w:color w:val="000000"/>
                <w:sz w:val="28"/>
                <w:szCs w:val="28"/>
              </w:rPr>
              <w:t xml:space="preserve"> 26.04.2022 </w:t>
            </w:r>
            <w:r w:rsidR="00FA247F" w:rsidRPr="00FA247F">
              <w:rPr>
                <w:color w:val="000000"/>
                <w:sz w:val="28"/>
                <w:szCs w:val="28"/>
              </w:rPr>
              <w:t>№</w:t>
            </w:r>
            <w:r>
              <w:rPr>
                <w:color w:val="000000"/>
                <w:sz w:val="28"/>
                <w:szCs w:val="28"/>
              </w:rPr>
              <w:t xml:space="preserve"> 8/54</w:t>
            </w:r>
          </w:p>
        </w:tc>
      </w:tr>
      <w:tr w:rsidR="00FA247F" w:rsidRPr="00FA247F" w:rsidTr="00FA247F">
        <w:trPr>
          <w:gridAfter w:val="1"/>
          <w:wAfter w:w="222" w:type="dxa"/>
          <w:trHeight w:val="315"/>
        </w:trPr>
        <w:tc>
          <w:tcPr>
            <w:tcW w:w="3701" w:type="dxa"/>
            <w:tcBorders>
              <w:top w:val="nil"/>
              <w:left w:val="nil"/>
              <w:bottom w:val="nil"/>
              <w:right w:val="nil"/>
            </w:tcBorders>
            <w:shd w:val="clear" w:color="auto" w:fill="auto"/>
            <w:vAlign w:val="bottom"/>
            <w:hideMark/>
          </w:tcPr>
          <w:p w:rsidR="00FA247F" w:rsidRPr="00FA247F" w:rsidRDefault="00FA247F" w:rsidP="00FA247F">
            <w:pPr>
              <w:rPr>
                <w:color w:val="000000"/>
                <w:sz w:val="24"/>
                <w:szCs w:val="24"/>
              </w:rPr>
            </w:pPr>
            <w:r w:rsidRPr="00FA247F">
              <w:rPr>
                <w:color w:val="000000"/>
                <w:sz w:val="24"/>
                <w:szCs w:val="24"/>
              </w:rPr>
              <w:t> </w:t>
            </w:r>
          </w:p>
        </w:tc>
        <w:tc>
          <w:tcPr>
            <w:tcW w:w="833" w:type="dxa"/>
            <w:tcBorders>
              <w:top w:val="nil"/>
              <w:left w:val="nil"/>
              <w:bottom w:val="nil"/>
              <w:right w:val="nil"/>
            </w:tcBorders>
            <w:shd w:val="clear" w:color="auto" w:fill="auto"/>
            <w:vAlign w:val="bottom"/>
            <w:hideMark/>
          </w:tcPr>
          <w:p w:rsidR="00FA247F" w:rsidRPr="00FA247F" w:rsidRDefault="00FA247F" w:rsidP="00FA247F">
            <w:pPr>
              <w:rPr>
                <w:color w:val="000000"/>
                <w:sz w:val="24"/>
                <w:szCs w:val="24"/>
              </w:rPr>
            </w:pPr>
            <w:r w:rsidRPr="00FA247F">
              <w:rPr>
                <w:color w:val="000000"/>
                <w:sz w:val="24"/>
                <w:szCs w:val="24"/>
              </w:rPr>
              <w:t> </w:t>
            </w:r>
          </w:p>
        </w:tc>
        <w:tc>
          <w:tcPr>
            <w:tcW w:w="1600" w:type="dxa"/>
            <w:tcBorders>
              <w:top w:val="nil"/>
              <w:left w:val="nil"/>
              <w:bottom w:val="nil"/>
              <w:right w:val="nil"/>
            </w:tcBorders>
            <w:shd w:val="clear" w:color="auto" w:fill="auto"/>
            <w:vAlign w:val="bottom"/>
            <w:hideMark/>
          </w:tcPr>
          <w:p w:rsidR="00FA247F" w:rsidRPr="00FA247F" w:rsidRDefault="00FA247F" w:rsidP="00FA247F">
            <w:pPr>
              <w:jc w:val="center"/>
              <w:rPr>
                <w:color w:val="000000"/>
                <w:sz w:val="24"/>
                <w:szCs w:val="24"/>
              </w:rPr>
            </w:pPr>
            <w:r w:rsidRPr="00FA247F">
              <w:rPr>
                <w:color w:val="000000"/>
                <w:sz w:val="24"/>
                <w:szCs w:val="24"/>
              </w:rPr>
              <w:t> </w:t>
            </w:r>
          </w:p>
        </w:tc>
        <w:tc>
          <w:tcPr>
            <w:tcW w:w="1540" w:type="dxa"/>
            <w:gridSpan w:val="2"/>
            <w:tcBorders>
              <w:top w:val="nil"/>
              <w:left w:val="nil"/>
              <w:bottom w:val="nil"/>
              <w:right w:val="nil"/>
            </w:tcBorders>
            <w:shd w:val="clear" w:color="auto" w:fill="auto"/>
            <w:vAlign w:val="bottom"/>
            <w:hideMark/>
          </w:tcPr>
          <w:p w:rsidR="00FA247F" w:rsidRPr="00FA247F" w:rsidRDefault="00FA247F" w:rsidP="00FA247F">
            <w:pPr>
              <w:jc w:val="center"/>
              <w:rPr>
                <w:color w:val="000000"/>
                <w:sz w:val="24"/>
                <w:szCs w:val="24"/>
              </w:rPr>
            </w:pPr>
            <w:r w:rsidRPr="00FA247F">
              <w:rPr>
                <w:color w:val="000000"/>
                <w:sz w:val="24"/>
                <w:szCs w:val="24"/>
              </w:rPr>
              <w:t> </w:t>
            </w:r>
          </w:p>
        </w:tc>
        <w:tc>
          <w:tcPr>
            <w:tcW w:w="1900" w:type="dxa"/>
            <w:tcBorders>
              <w:top w:val="nil"/>
              <w:left w:val="nil"/>
              <w:bottom w:val="nil"/>
              <w:right w:val="nil"/>
            </w:tcBorders>
            <w:shd w:val="clear" w:color="auto" w:fill="auto"/>
            <w:vAlign w:val="bottom"/>
            <w:hideMark/>
          </w:tcPr>
          <w:p w:rsidR="00FA247F" w:rsidRPr="00FA247F" w:rsidRDefault="00FA247F" w:rsidP="00FA247F">
            <w:pPr>
              <w:jc w:val="center"/>
              <w:rPr>
                <w:color w:val="000000"/>
                <w:sz w:val="24"/>
                <w:szCs w:val="24"/>
              </w:rPr>
            </w:pPr>
            <w:r w:rsidRPr="00FA247F">
              <w:rPr>
                <w:color w:val="000000"/>
                <w:sz w:val="24"/>
                <w:szCs w:val="24"/>
              </w:rPr>
              <w:t> </w:t>
            </w:r>
          </w:p>
        </w:tc>
      </w:tr>
      <w:tr w:rsidR="00FA247F" w:rsidRPr="00FA247F" w:rsidTr="00FA247F">
        <w:trPr>
          <w:gridAfter w:val="1"/>
          <w:wAfter w:w="222" w:type="dxa"/>
          <w:trHeight w:val="855"/>
        </w:trPr>
        <w:tc>
          <w:tcPr>
            <w:tcW w:w="9574" w:type="dxa"/>
            <w:gridSpan w:val="6"/>
            <w:tcBorders>
              <w:top w:val="nil"/>
              <w:left w:val="nil"/>
              <w:bottom w:val="nil"/>
              <w:right w:val="nil"/>
            </w:tcBorders>
            <w:shd w:val="clear" w:color="auto" w:fill="auto"/>
            <w:vAlign w:val="bottom"/>
            <w:hideMark/>
          </w:tcPr>
          <w:p w:rsidR="00FA247F" w:rsidRPr="00FA247F" w:rsidRDefault="00FA247F" w:rsidP="00FA247F">
            <w:pPr>
              <w:jc w:val="center"/>
              <w:rPr>
                <w:b/>
                <w:bCs/>
                <w:color w:val="000000"/>
                <w:sz w:val="28"/>
                <w:szCs w:val="28"/>
              </w:rPr>
            </w:pPr>
            <w:r w:rsidRPr="00FA247F">
              <w:rPr>
                <w:b/>
                <w:bCs/>
                <w:color w:val="000000"/>
                <w:sz w:val="28"/>
                <w:szCs w:val="28"/>
              </w:rPr>
              <w:t>Исполнение расходов по разделам и подразделам классификации расходов бюджета за 2021 год</w:t>
            </w:r>
          </w:p>
        </w:tc>
      </w:tr>
      <w:tr w:rsidR="00FA247F" w:rsidRPr="00FA247F" w:rsidTr="00FA247F">
        <w:trPr>
          <w:gridAfter w:val="1"/>
          <w:wAfter w:w="222" w:type="dxa"/>
          <w:trHeight w:val="315"/>
        </w:trPr>
        <w:tc>
          <w:tcPr>
            <w:tcW w:w="3701" w:type="dxa"/>
            <w:tcBorders>
              <w:top w:val="nil"/>
              <w:left w:val="nil"/>
              <w:bottom w:val="nil"/>
              <w:right w:val="nil"/>
            </w:tcBorders>
            <w:shd w:val="clear" w:color="auto" w:fill="auto"/>
            <w:vAlign w:val="bottom"/>
            <w:hideMark/>
          </w:tcPr>
          <w:p w:rsidR="00FA247F" w:rsidRPr="00FA247F" w:rsidRDefault="00FA247F" w:rsidP="00FA247F">
            <w:pPr>
              <w:jc w:val="center"/>
              <w:rPr>
                <w:b/>
                <w:bCs/>
                <w:color w:val="000000"/>
                <w:sz w:val="24"/>
                <w:szCs w:val="24"/>
              </w:rPr>
            </w:pPr>
            <w:r w:rsidRPr="00FA247F">
              <w:rPr>
                <w:b/>
                <w:bCs/>
                <w:color w:val="000000"/>
                <w:sz w:val="24"/>
                <w:szCs w:val="24"/>
              </w:rPr>
              <w:t> </w:t>
            </w:r>
          </w:p>
        </w:tc>
        <w:tc>
          <w:tcPr>
            <w:tcW w:w="833" w:type="dxa"/>
            <w:tcBorders>
              <w:top w:val="nil"/>
              <w:left w:val="nil"/>
              <w:bottom w:val="nil"/>
              <w:right w:val="nil"/>
            </w:tcBorders>
            <w:shd w:val="clear" w:color="auto" w:fill="auto"/>
            <w:vAlign w:val="bottom"/>
            <w:hideMark/>
          </w:tcPr>
          <w:p w:rsidR="00FA247F" w:rsidRPr="00FA247F" w:rsidRDefault="00FA247F" w:rsidP="00FA247F">
            <w:pPr>
              <w:jc w:val="center"/>
              <w:rPr>
                <w:b/>
                <w:bCs/>
                <w:color w:val="000000"/>
                <w:sz w:val="24"/>
                <w:szCs w:val="24"/>
              </w:rPr>
            </w:pPr>
            <w:r w:rsidRPr="00FA247F">
              <w:rPr>
                <w:b/>
                <w:bCs/>
                <w:color w:val="000000"/>
                <w:sz w:val="24"/>
                <w:szCs w:val="24"/>
              </w:rPr>
              <w:t> </w:t>
            </w:r>
          </w:p>
        </w:tc>
        <w:tc>
          <w:tcPr>
            <w:tcW w:w="1600" w:type="dxa"/>
            <w:tcBorders>
              <w:top w:val="nil"/>
              <w:left w:val="nil"/>
              <w:bottom w:val="nil"/>
              <w:right w:val="nil"/>
            </w:tcBorders>
            <w:shd w:val="clear" w:color="auto" w:fill="auto"/>
            <w:vAlign w:val="bottom"/>
            <w:hideMark/>
          </w:tcPr>
          <w:p w:rsidR="00FA247F" w:rsidRPr="00FA247F" w:rsidRDefault="00FA247F" w:rsidP="00FA247F">
            <w:pPr>
              <w:jc w:val="center"/>
              <w:rPr>
                <w:b/>
                <w:bCs/>
                <w:color w:val="000000"/>
                <w:sz w:val="24"/>
                <w:szCs w:val="24"/>
              </w:rPr>
            </w:pPr>
            <w:r w:rsidRPr="00FA247F">
              <w:rPr>
                <w:b/>
                <w:bCs/>
                <w:color w:val="000000"/>
                <w:sz w:val="24"/>
                <w:szCs w:val="24"/>
              </w:rPr>
              <w:t> </w:t>
            </w:r>
          </w:p>
        </w:tc>
        <w:tc>
          <w:tcPr>
            <w:tcW w:w="1540" w:type="dxa"/>
            <w:gridSpan w:val="2"/>
            <w:tcBorders>
              <w:top w:val="nil"/>
              <w:left w:val="nil"/>
              <w:bottom w:val="nil"/>
              <w:right w:val="nil"/>
            </w:tcBorders>
            <w:shd w:val="clear" w:color="auto" w:fill="auto"/>
            <w:vAlign w:val="bottom"/>
            <w:hideMark/>
          </w:tcPr>
          <w:p w:rsidR="00FA247F" w:rsidRPr="00FA247F" w:rsidRDefault="00FA247F" w:rsidP="00FA247F">
            <w:pPr>
              <w:jc w:val="center"/>
              <w:rPr>
                <w:b/>
                <w:bCs/>
                <w:color w:val="000000"/>
                <w:sz w:val="24"/>
                <w:szCs w:val="24"/>
              </w:rPr>
            </w:pPr>
            <w:r w:rsidRPr="00FA247F">
              <w:rPr>
                <w:b/>
                <w:bCs/>
                <w:color w:val="000000"/>
                <w:sz w:val="24"/>
                <w:szCs w:val="24"/>
              </w:rPr>
              <w:t> </w:t>
            </w:r>
          </w:p>
        </w:tc>
        <w:tc>
          <w:tcPr>
            <w:tcW w:w="1900" w:type="dxa"/>
            <w:tcBorders>
              <w:top w:val="nil"/>
              <w:left w:val="nil"/>
              <w:bottom w:val="nil"/>
              <w:right w:val="nil"/>
            </w:tcBorders>
            <w:shd w:val="clear" w:color="auto" w:fill="auto"/>
            <w:vAlign w:val="bottom"/>
            <w:hideMark/>
          </w:tcPr>
          <w:p w:rsidR="00FA247F" w:rsidRPr="00FA247F" w:rsidRDefault="00FA247F" w:rsidP="00FA247F">
            <w:pPr>
              <w:jc w:val="center"/>
              <w:rPr>
                <w:b/>
                <w:bCs/>
                <w:color w:val="000000"/>
                <w:sz w:val="24"/>
                <w:szCs w:val="24"/>
              </w:rPr>
            </w:pPr>
            <w:r w:rsidRPr="00FA247F">
              <w:rPr>
                <w:b/>
                <w:bCs/>
                <w:color w:val="000000"/>
                <w:sz w:val="24"/>
                <w:szCs w:val="24"/>
              </w:rPr>
              <w:t> </w:t>
            </w:r>
          </w:p>
        </w:tc>
      </w:tr>
      <w:tr w:rsidR="00FA247F" w:rsidRPr="00FA247F" w:rsidTr="00FA247F">
        <w:trPr>
          <w:gridAfter w:val="1"/>
          <w:wAfter w:w="222" w:type="dxa"/>
          <w:trHeight w:val="315"/>
        </w:trPr>
        <w:tc>
          <w:tcPr>
            <w:tcW w:w="9574" w:type="dxa"/>
            <w:gridSpan w:val="6"/>
            <w:tcBorders>
              <w:top w:val="nil"/>
              <w:left w:val="nil"/>
              <w:bottom w:val="nil"/>
              <w:right w:val="nil"/>
            </w:tcBorders>
            <w:shd w:val="clear" w:color="auto" w:fill="auto"/>
            <w:noWrap/>
            <w:vAlign w:val="bottom"/>
            <w:hideMark/>
          </w:tcPr>
          <w:p w:rsidR="00FA247F" w:rsidRPr="00FA247F" w:rsidRDefault="00FA247F" w:rsidP="00FA247F">
            <w:pPr>
              <w:jc w:val="right"/>
              <w:rPr>
                <w:color w:val="000000"/>
                <w:sz w:val="24"/>
                <w:szCs w:val="24"/>
              </w:rPr>
            </w:pPr>
            <w:r w:rsidRPr="00FA247F">
              <w:rPr>
                <w:color w:val="000000"/>
                <w:sz w:val="24"/>
                <w:szCs w:val="24"/>
              </w:rPr>
              <w:t>Единица измерения: тыс. руб.</w:t>
            </w:r>
          </w:p>
        </w:tc>
      </w:tr>
      <w:tr w:rsidR="00FA247F" w:rsidRPr="00FA247F" w:rsidTr="00FA247F">
        <w:trPr>
          <w:gridAfter w:val="1"/>
          <w:wAfter w:w="222" w:type="dxa"/>
          <w:trHeight w:val="304"/>
        </w:trPr>
        <w:tc>
          <w:tcPr>
            <w:tcW w:w="3701" w:type="dxa"/>
            <w:vMerge w:val="restart"/>
            <w:tcBorders>
              <w:top w:val="single" w:sz="4" w:space="0" w:color="000000"/>
              <w:left w:val="single" w:sz="4" w:space="0" w:color="000000"/>
              <w:bottom w:val="single" w:sz="4" w:space="0" w:color="000000"/>
              <w:right w:val="single" w:sz="4" w:space="0" w:color="000000"/>
            </w:tcBorders>
            <w:shd w:val="clear" w:color="000000" w:fill="FFFFCC"/>
            <w:vAlign w:val="center"/>
            <w:hideMark/>
          </w:tcPr>
          <w:p w:rsidR="00FA247F" w:rsidRPr="00FA247F" w:rsidRDefault="00FA247F" w:rsidP="00FA247F">
            <w:pPr>
              <w:jc w:val="center"/>
              <w:rPr>
                <w:b/>
                <w:bCs/>
                <w:color w:val="000000"/>
                <w:sz w:val="22"/>
                <w:szCs w:val="22"/>
              </w:rPr>
            </w:pPr>
            <w:r w:rsidRPr="00FA247F">
              <w:rPr>
                <w:b/>
                <w:bCs/>
                <w:color w:val="000000"/>
                <w:sz w:val="22"/>
                <w:szCs w:val="22"/>
              </w:rPr>
              <w:t>Наименование расходов</w:t>
            </w:r>
          </w:p>
        </w:tc>
        <w:tc>
          <w:tcPr>
            <w:tcW w:w="833" w:type="dxa"/>
            <w:vMerge w:val="restart"/>
            <w:tcBorders>
              <w:top w:val="single" w:sz="4" w:space="0" w:color="000000"/>
              <w:left w:val="single" w:sz="4" w:space="0" w:color="000000"/>
              <w:bottom w:val="single" w:sz="4" w:space="0" w:color="000000"/>
              <w:right w:val="single" w:sz="4" w:space="0" w:color="000000"/>
            </w:tcBorders>
            <w:shd w:val="clear" w:color="000000" w:fill="FFFFCC"/>
            <w:vAlign w:val="center"/>
            <w:hideMark/>
          </w:tcPr>
          <w:p w:rsidR="00FA247F" w:rsidRPr="00FA247F" w:rsidRDefault="00FA247F" w:rsidP="00FA247F">
            <w:pPr>
              <w:jc w:val="center"/>
              <w:rPr>
                <w:b/>
                <w:bCs/>
                <w:color w:val="000000"/>
                <w:sz w:val="22"/>
                <w:szCs w:val="22"/>
              </w:rPr>
            </w:pPr>
            <w:r w:rsidRPr="00FA247F">
              <w:rPr>
                <w:b/>
                <w:bCs/>
                <w:color w:val="000000"/>
                <w:sz w:val="22"/>
                <w:szCs w:val="22"/>
              </w:rPr>
              <w:t>РзПРз</w:t>
            </w:r>
          </w:p>
        </w:tc>
        <w:tc>
          <w:tcPr>
            <w:tcW w:w="1600" w:type="dxa"/>
            <w:vMerge w:val="restart"/>
            <w:tcBorders>
              <w:top w:val="single" w:sz="4" w:space="0" w:color="000000"/>
              <w:left w:val="single" w:sz="4" w:space="0" w:color="000000"/>
              <w:bottom w:val="single" w:sz="4" w:space="0" w:color="000000"/>
              <w:right w:val="single" w:sz="4" w:space="0" w:color="000000"/>
            </w:tcBorders>
            <w:shd w:val="clear" w:color="000000" w:fill="FFFFCC"/>
            <w:vAlign w:val="center"/>
            <w:hideMark/>
          </w:tcPr>
          <w:p w:rsidR="00FA247F" w:rsidRPr="00FA247F" w:rsidRDefault="00FA247F" w:rsidP="00FA247F">
            <w:pPr>
              <w:jc w:val="center"/>
              <w:rPr>
                <w:b/>
                <w:bCs/>
                <w:color w:val="000000"/>
                <w:sz w:val="22"/>
                <w:szCs w:val="22"/>
              </w:rPr>
            </w:pPr>
            <w:r w:rsidRPr="00FA247F">
              <w:rPr>
                <w:b/>
                <w:bCs/>
                <w:color w:val="000000"/>
                <w:sz w:val="22"/>
                <w:szCs w:val="22"/>
              </w:rPr>
              <w:t>Уточненная роспись</w:t>
            </w:r>
          </w:p>
        </w:tc>
        <w:tc>
          <w:tcPr>
            <w:tcW w:w="1540" w:type="dxa"/>
            <w:gridSpan w:val="2"/>
            <w:vMerge w:val="restart"/>
            <w:tcBorders>
              <w:top w:val="single" w:sz="4" w:space="0" w:color="000000"/>
              <w:left w:val="single" w:sz="4" w:space="0" w:color="000000"/>
              <w:bottom w:val="single" w:sz="4" w:space="0" w:color="000000"/>
              <w:right w:val="single" w:sz="4" w:space="0" w:color="000000"/>
            </w:tcBorders>
            <w:shd w:val="clear" w:color="000000" w:fill="FFFFCC"/>
            <w:vAlign w:val="center"/>
            <w:hideMark/>
          </w:tcPr>
          <w:p w:rsidR="00FA247F" w:rsidRPr="00FA247F" w:rsidRDefault="00FA247F" w:rsidP="00FA247F">
            <w:pPr>
              <w:jc w:val="center"/>
              <w:rPr>
                <w:b/>
                <w:bCs/>
                <w:color w:val="000000"/>
                <w:sz w:val="22"/>
                <w:szCs w:val="22"/>
              </w:rPr>
            </w:pPr>
            <w:r w:rsidRPr="00FA247F">
              <w:rPr>
                <w:b/>
                <w:bCs/>
                <w:color w:val="000000"/>
                <w:sz w:val="22"/>
                <w:szCs w:val="22"/>
              </w:rPr>
              <w:t>Касс. расход</w:t>
            </w:r>
          </w:p>
        </w:tc>
        <w:tc>
          <w:tcPr>
            <w:tcW w:w="1900" w:type="dxa"/>
            <w:vMerge w:val="restart"/>
            <w:tcBorders>
              <w:top w:val="single" w:sz="4" w:space="0" w:color="000000"/>
              <w:left w:val="single" w:sz="4" w:space="0" w:color="000000"/>
              <w:bottom w:val="single" w:sz="4" w:space="0" w:color="000000"/>
              <w:right w:val="single" w:sz="4" w:space="0" w:color="000000"/>
            </w:tcBorders>
            <w:shd w:val="clear" w:color="000000" w:fill="FFFFCC"/>
            <w:vAlign w:val="center"/>
            <w:hideMark/>
          </w:tcPr>
          <w:p w:rsidR="00FA247F" w:rsidRPr="00FA247F" w:rsidRDefault="00FA247F" w:rsidP="00FA247F">
            <w:pPr>
              <w:jc w:val="center"/>
              <w:rPr>
                <w:b/>
                <w:bCs/>
                <w:color w:val="000000"/>
                <w:sz w:val="22"/>
                <w:szCs w:val="22"/>
              </w:rPr>
            </w:pPr>
            <w:r w:rsidRPr="00FA247F">
              <w:rPr>
                <w:b/>
                <w:bCs/>
                <w:color w:val="000000"/>
                <w:sz w:val="22"/>
                <w:szCs w:val="22"/>
              </w:rPr>
              <w:t>Процент исполнения (%)</w:t>
            </w:r>
          </w:p>
        </w:tc>
      </w:tr>
      <w:tr w:rsidR="00FA247F" w:rsidRPr="00FA247F" w:rsidTr="00FA247F">
        <w:trPr>
          <w:gridAfter w:val="1"/>
          <w:wAfter w:w="222" w:type="dxa"/>
          <w:trHeight w:val="319"/>
        </w:trPr>
        <w:tc>
          <w:tcPr>
            <w:tcW w:w="3701" w:type="dxa"/>
            <w:vMerge/>
            <w:tcBorders>
              <w:top w:val="single" w:sz="4" w:space="0" w:color="000000"/>
              <w:left w:val="single" w:sz="4" w:space="0" w:color="000000"/>
              <w:bottom w:val="single" w:sz="4" w:space="0" w:color="000000"/>
              <w:right w:val="single" w:sz="4" w:space="0" w:color="000000"/>
            </w:tcBorders>
            <w:vAlign w:val="center"/>
            <w:hideMark/>
          </w:tcPr>
          <w:p w:rsidR="00FA247F" w:rsidRPr="00FA247F" w:rsidRDefault="00FA247F" w:rsidP="00FA247F">
            <w:pPr>
              <w:rPr>
                <w:b/>
                <w:bCs/>
                <w:color w:val="000000"/>
                <w:sz w:val="22"/>
                <w:szCs w:val="22"/>
              </w:rPr>
            </w:pPr>
          </w:p>
        </w:tc>
        <w:tc>
          <w:tcPr>
            <w:tcW w:w="833" w:type="dxa"/>
            <w:vMerge/>
            <w:tcBorders>
              <w:top w:val="single" w:sz="4" w:space="0" w:color="000000"/>
              <w:left w:val="single" w:sz="4" w:space="0" w:color="000000"/>
              <w:bottom w:val="single" w:sz="4" w:space="0" w:color="000000"/>
              <w:right w:val="single" w:sz="4" w:space="0" w:color="000000"/>
            </w:tcBorders>
            <w:vAlign w:val="center"/>
            <w:hideMark/>
          </w:tcPr>
          <w:p w:rsidR="00FA247F" w:rsidRPr="00FA247F" w:rsidRDefault="00FA247F" w:rsidP="00FA247F">
            <w:pPr>
              <w:rPr>
                <w:b/>
                <w:bCs/>
                <w:color w:val="000000"/>
                <w:sz w:val="22"/>
                <w:szCs w:val="22"/>
              </w:rPr>
            </w:pPr>
          </w:p>
        </w:tc>
        <w:tc>
          <w:tcPr>
            <w:tcW w:w="1600" w:type="dxa"/>
            <w:vMerge/>
            <w:tcBorders>
              <w:top w:val="single" w:sz="4" w:space="0" w:color="000000"/>
              <w:left w:val="single" w:sz="4" w:space="0" w:color="000000"/>
              <w:bottom w:val="single" w:sz="4" w:space="0" w:color="000000"/>
              <w:right w:val="single" w:sz="4" w:space="0" w:color="000000"/>
            </w:tcBorders>
            <w:vAlign w:val="center"/>
            <w:hideMark/>
          </w:tcPr>
          <w:p w:rsidR="00FA247F" w:rsidRPr="00FA247F" w:rsidRDefault="00FA247F" w:rsidP="00FA247F">
            <w:pPr>
              <w:rPr>
                <w:b/>
                <w:bCs/>
                <w:color w:val="000000"/>
                <w:sz w:val="22"/>
                <w:szCs w:val="22"/>
              </w:rPr>
            </w:pPr>
          </w:p>
        </w:tc>
        <w:tc>
          <w:tcPr>
            <w:tcW w:w="1540" w:type="dxa"/>
            <w:gridSpan w:val="2"/>
            <w:vMerge/>
            <w:tcBorders>
              <w:top w:val="single" w:sz="4" w:space="0" w:color="000000"/>
              <w:left w:val="single" w:sz="4" w:space="0" w:color="000000"/>
              <w:bottom w:val="single" w:sz="4" w:space="0" w:color="000000"/>
              <w:right w:val="single" w:sz="4" w:space="0" w:color="000000"/>
            </w:tcBorders>
            <w:vAlign w:val="center"/>
            <w:hideMark/>
          </w:tcPr>
          <w:p w:rsidR="00FA247F" w:rsidRPr="00FA247F" w:rsidRDefault="00FA247F" w:rsidP="00FA247F">
            <w:pPr>
              <w:rPr>
                <w:b/>
                <w:bCs/>
                <w:color w:val="000000"/>
                <w:sz w:val="22"/>
                <w:szCs w:val="22"/>
              </w:rPr>
            </w:pPr>
          </w:p>
        </w:tc>
        <w:tc>
          <w:tcPr>
            <w:tcW w:w="1900" w:type="dxa"/>
            <w:vMerge/>
            <w:tcBorders>
              <w:top w:val="single" w:sz="4" w:space="0" w:color="000000"/>
              <w:left w:val="single" w:sz="4" w:space="0" w:color="000000"/>
              <w:bottom w:val="single" w:sz="4" w:space="0" w:color="000000"/>
              <w:right w:val="single" w:sz="4" w:space="0" w:color="000000"/>
            </w:tcBorders>
            <w:vAlign w:val="center"/>
            <w:hideMark/>
          </w:tcPr>
          <w:p w:rsidR="00FA247F" w:rsidRPr="00FA247F" w:rsidRDefault="00FA247F" w:rsidP="00FA247F">
            <w:pPr>
              <w:rPr>
                <w:b/>
                <w:bCs/>
                <w:color w:val="000000"/>
                <w:sz w:val="22"/>
                <w:szCs w:val="22"/>
              </w:rPr>
            </w:pPr>
          </w:p>
        </w:tc>
      </w:tr>
      <w:tr w:rsidR="00FA247F" w:rsidRPr="00FA247F" w:rsidTr="00FA247F">
        <w:trPr>
          <w:gridAfter w:val="1"/>
          <w:wAfter w:w="222" w:type="dxa"/>
          <w:trHeight w:val="63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rPr>
                <w:b/>
                <w:bCs/>
                <w:color w:val="000000"/>
                <w:sz w:val="24"/>
                <w:szCs w:val="24"/>
              </w:rPr>
            </w:pPr>
            <w:r w:rsidRPr="00FA247F">
              <w:rPr>
                <w:b/>
                <w:bCs/>
                <w:color w:val="000000"/>
                <w:sz w:val="24"/>
                <w:szCs w:val="24"/>
              </w:rPr>
              <w:t xml:space="preserve">    ОБЩЕГОСУДАРСТВЕННЫЕ ВОПРОСЫ</w:t>
            </w:r>
          </w:p>
        </w:tc>
        <w:tc>
          <w:tcPr>
            <w:tcW w:w="833"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sz w:val="24"/>
                <w:szCs w:val="24"/>
              </w:rPr>
            </w:pPr>
            <w:r w:rsidRPr="00FA247F">
              <w:rPr>
                <w:b/>
                <w:bCs/>
                <w:color w:val="000000"/>
                <w:sz w:val="24"/>
                <w:szCs w:val="24"/>
              </w:rPr>
              <w:t>0100</w:t>
            </w:r>
          </w:p>
        </w:tc>
        <w:tc>
          <w:tcPr>
            <w:tcW w:w="160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sz w:val="24"/>
                <w:szCs w:val="24"/>
              </w:rPr>
            </w:pPr>
            <w:r w:rsidRPr="00FA247F">
              <w:rPr>
                <w:b/>
                <w:bCs/>
                <w:color w:val="000000"/>
                <w:sz w:val="24"/>
                <w:szCs w:val="24"/>
              </w:rPr>
              <w:t>43 145,0</w:t>
            </w:r>
          </w:p>
        </w:tc>
        <w:tc>
          <w:tcPr>
            <w:tcW w:w="1540"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sz w:val="24"/>
                <w:szCs w:val="24"/>
              </w:rPr>
            </w:pPr>
            <w:r w:rsidRPr="00FA247F">
              <w:rPr>
                <w:b/>
                <w:bCs/>
                <w:color w:val="000000"/>
                <w:sz w:val="24"/>
                <w:szCs w:val="24"/>
              </w:rPr>
              <w:t>42 096,8</w:t>
            </w:r>
          </w:p>
        </w:tc>
        <w:tc>
          <w:tcPr>
            <w:tcW w:w="190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sz w:val="24"/>
                <w:szCs w:val="24"/>
              </w:rPr>
            </w:pPr>
            <w:r w:rsidRPr="00FA247F">
              <w:rPr>
                <w:b/>
                <w:bCs/>
                <w:color w:val="000000"/>
                <w:sz w:val="24"/>
                <w:szCs w:val="24"/>
              </w:rPr>
              <w:t>97,6</w:t>
            </w:r>
          </w:p>
        </w:tc>
      </w:tr>
      <w:tr w:rsidR="00FA247F" w:rsidRPr="00FA247F" w:rsidTr="00FA247F">
        <w:trPr>
          <w:gridAfter w:val="1"/>
          <w:wAfter w:w="222" w:type="dxa"/>
          <w:trHeight w:val="126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sz w:val="24"/>
                <w:szCs w:val="24"/>
              </w:rPr>
            </w:pPr>
            <w:r w:rsidRPr="00FA247F">
              <w:rPr>
                <w:color w:val="000000"/>
                <w:sz w:val="24"/>
                <w:szCs w:val="24"/>
              </w:rPr>
              <w:t xml:space="preserve">      Функционирование высшего должностного лица субъекта Российской Федерации и муниципального образования</w:t>
            </w:r>
          </w:p>
        </w:tc>
        <w:tc>
          <w:tcPr>
            <w:tcW w:w="833"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0102</w:t>
            </w:r>
          </w:p>
        </w:tc>
        <w:tc>
          <w:tcPr>
            <w:tcW w:w="160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1 385,6</w:t>
            </w:r>
          </w:p>
        </w:tc>
        <w:tc>
          <w:tcPr>
            <w:tcW w:w="1540"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1 385,6</w:t>
            </w:r>
          </w:p>
        </w:tc>
        <w:tc>
          <w:tcPr>
            <w:tcW w:w="190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100,0</w:t>
            </w:r>
          </w:p>
        </w:tc>
      </w:tr>
      <w:tr w:rsidR="00FA247F" w:rsidRPr="00FA247F" w:rsidTr="00FA247F">
        <w:trPr>
          <w:gridAfter w:val="1"/>
          <w:wAfter w:w="222" w:type="dxa"/>
          <w:trHeight w:val="157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sz w:val="24"/>
                <w:szCs w:val="24"/>
              </w:rPr>
            </w:pPr>
            <w:r w:rsidRPr="00FA247F">
              <w:rPr>
                <w:color w:val="000000"/>
                <w:sz w:val="24"/>
                <w:szCs w:val="24"/>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33"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0103</w:t>
            </w:r>
          </w:p>
        </w:tc>
        <w:tc>
          <w:tcPr>
            <w:tcW w:w="160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499,3</w:t>
            </w:r>
          </w:p>
        </w:tc>
        <w:tc>
          <w:tcPr>
            <w:tcW w:w="1540"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497,7</w:t>
            </w:r>
          </w:p>
        </w:tc>
        <w:tc>
          <w:tcPr>
            <w:tcW w:w="190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99,7</w:t>
            </w:r>
          </w:p>
        </w:tc>
      </w:tr>
      <w:tr w:rsidR="00FA247F" w:rsidRPr="00FA247F" w:rsidTr="00FA247F">
        <w:trPr>
          <w:gridAfter w:val="1"/>
          <w:wAfter w:w="222" w:type="dxa"/>
          <w:trHeight w:val="189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sz w:val="24"/>
                <w:szCs w:val="24"/>
              </w:rPr>
            </w:pPr>
            <w:r w:rsidRPr="00FA247F">
              <w:rPr>
                <w:color w:val="000000"/>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33"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0104</w:t>
            </w:r>
          </w:p>
        </w:tc>
        <w:tc>
          <w:tcPr>
            <w:tcW w:w="160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26 992,6</w:t>
            </w:r>
          </w:p>
        </w:tc>
        <w:tc>
          <w:tcPr>
            <w:tcW w:w="1540"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26 566,6</w:t>
            </w:r>
          </w:p>
        </w:tc>
        <w:tc>
          <w:tcPr>
            <w:tcW w:w="190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98,4</w:t>
            </w:r>
          </w:p>
        </w:tc>
      </w:tr>
      <w:tr w:rsidR="00FA247F" w:rsidRPr="00FA247F" w:rsidTr="00FA247F">
        <w:trPr>
          <w:gridAfter w:val="1"/>
          <w:wAfter w:w="222" w:type="dxa"/>
          <w:trHeight w:val="157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sz w:val="24"/>
                <w:szCs w:val="24"/>
              </w:rPr>
            </w:pPr>
            <w:r w:rsidRPr="00FA247F">
              <w:rPr>
                <w:color w:val="000000"/>
                <w:sz w:val="24"/>
                <w:szCs w:val="24"/>
              </w:rPr>
              <w:t xml:space="preserve">      Обеспечение деятельности финансовых, налоговых и таможенных органов и органов финансового (финансово-бюджетного) надзора</w:t>
            </w:r>
          </w:p>
        </w:tc>
        <w:tc>
          <w:tcPr>
            <w:tcW w:w="833"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0106</w:t>
            </w:r>
          </w:p>
        </w:tc>
        <w:tc>
          <w:tcPr>
            <w:tcW w:w="160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862,7</w:t>
            </w:r>
          </w:p>
        </w:tc>
        <w:tc>
          <w:tcPr>
            <w:tcW w:w="1540"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862,7</w:t>
            </w:r>
          </w:p>
        </w:tc>
        <w:tc>
          <w:tcPr>
            <w:tcW w:w="190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100,0</w:t>
            </w:r>
          </w:p>
        </w:tc>
      </w:tr>
      <w:tr w:rsidR="00FA247F" w:rsidRPr="00FA247F" w:rsidTr="00FA247F">
        <w:trPr>
          <w:gridAfter w:val="1"/>
          <w:wAfter w:w="222" w:type="dxa"/>
          <w:trHeight w:val="63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sz w:val="24"/>
                <w:szCs w:val="24"/>
              </w:rPr>
            </w:pPr>
            <w:r w:rsidRPr="00FA247F">
              <w:rPr>
                <w:color w:val="000000"/>
                <w:sz w:val="24"/>
                <w:szCs w:val="24"/>
              </w:rPr>
              <w:t xml:space="preserve">      Обеспечение проведения выборов и референдумов</w:t>
            </w:r>
          </w:p>
        </w:tc>
        <w:tc>
          <w:tcPr>
            <w:tcW w:w="833"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0107</w:t>
            </w:r>
          </w:p>
        </w:tc>
        <w:tc>
          <w:tcPr>
            <w:tcW w:w="160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600,0</w:t>
            </w:r>
          </w:p>
        </w:tc>
        <w:tc>
          <w:tcPr>
            <w:tcW w:w="1540"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600,0</w:t>
            </w:r>
          </w:p>
        </w:tc>
        <w:tc>
          <w:tcPr>
            <w:tcW w:w="190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100,0</w:t>
            </w:r>
          </w:p>
        </w:tc>
      </w:tr>
      <w:tr w:rsidR="00FA247F" w:rsidRPr="00FA247F" w:rsidTr="00FA247F">
        <w:trPr>
          <w:gridAfter w:val="1"/>
          <w:wAfter w:w="222" w:type="dxa"/>
          <w:trHeight w:val="31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sz w:val="24"/>
                <w:szCs w:val="24"/>
              </w:rPr>
            </w:pPr>
            <w:r w:rsidRPr="00FA247F">
              <w:rPr>
                <w:color w:val="000000"/>
                <w:sz w:val="24"/>
                <w:szCs w:val="24"/>
              </w:rPr>
              <w:t xml:space="preserve">      Резервные фонды</w:t>
            </w:r>
          </w:p>
        </w:tc>
        <w:tc>
          <w:tcPr>
            <w:tcW w:w="833"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0111</w:t>
            </w:r>
          </w:p>
        </w:tc>
        <w:tc>
          <w:tcPr>
            <w:tcW w:w="160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201,0</w:t>
            </w:r>
          </w:p>
        </w:tc>
        <w:tc>
          <w:tcPr>
            <w:tcW w:w="1540"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0,0</w:t>
            </w:r>
          </w:p>
        </w:tc>
        <w:tc>
          <w:tcPr>
            <w:tcW w:w="190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0,0</w:t>
            </w:r>
          </w:p>
        </w:tc>
      </w:tr>
      <w:tr w:rsidR="00FA247F" w:rsidRPr="00FA247F" w:rsidTr="00FA247F">
        <w:trPr>
          <w:gridAfter w:val="1"/>
          <w:wAfter w:w="222" w:type="dxa"/>
          <w:trHeight w:val="63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sz w:val="24"/>
                <w:szCs w:val="24"/>
              </w:rPr>
            </w:pPr>
            <w:r w:rsidRPr="00FA247F">
              <w:rPr>
                <w:color w:val="000000"/>
                <w:sz w:val="24"/>
                <w:szCs w:val="24"/>
              </w:rPr>
              <w:t xml:space="preserve">      Другие общегосударственные вопросы</w:t>
            </w:r>
          </w:p>
        </w:tc>
        <w:tc>
          <w:tcPr>
            <w:tcW w:w="833"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0113</w:t>
            </w:r>
          </w:p>
        </w:tc>
        <w:tc>
          <w:tcPr>
            <w:tcW w:w="160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12 603,7</w:t>
            </w:r>
          </w:p>
        </w:tc>
        <w:tc>
          <w:tcPr>
            <w:tcW w:w="1540"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12 184,1</w:t>
            </w:r>
          </w:p>
        </w:tc>
        <w:tc>
          <w:tcPr>
            <w:tcW w:w="190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96,7</w:t>
            </w:r>
          </w:p>
        </w:tc>
      </w:tr>
      <w:tr w:rsidR="00FA247F" w:rsidRPr="00FA247F" w:rsidTr="00FA247F">
        <w:trPr>
          <w:gridAfter w:val="1"/>
          <w:wAfter w:w="222" w:type="dxa"/>
          <w:trHeight w:val="126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rPr>
                <w:b/>
                <w:bCs/>
                <w:color w:val="000000"/>
                <w:sz w:val="24"/>
                <w:szCs w:val="24"/>
              </w:rPr>
            </w:pPr>
            <w:r w:rsidRPr="00FA247F">
              <w:rPr>
                <w:b/>
                <w:bCs/>
                <w:color w:val="000000"/>
                <w:sz w:val="24"/>
                <w:szCs w:val="24"/>
              </w:rPr>
              <w:t xml:space="preserve">    НАЦИОНАЛЬНАЯ БЕЗОПАСНОСТЬ И ПРАВООХРАНИТЕЛЬНАЯ ДЕЯТЕЛЬНОСТЬ</w:t>
            </w:r>
          </w:p>
        </w:tc>
        <w:tc>
          <w:tcPr>
            <w:tcW w:w="833"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sz w:val="24"/>
                <w:szCs w:val="24"/>
              </w:rPr>
            </w:pPr>
            <w:r w:rsidRPr="00FA247F">
              <w:rPr>
                <w:b/>
                <w:bCs/>
                <w:color w:val="000000"/>
                <w:sz w:val="24"/>
                <w:szCs w:val="24"/>
              </w:rPr>
              <w:t>0300</w:t>
            </w:r>
          </w:p>
        </w:tc>
        <w:tc>
          <w:tcPr>
            <w:tcW w:w="160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sz w:val="24"/>
                <w:szCs w:val="24"/>
              </w:rPr>
            </w:pPr>
            <w:r w:rsidRPr="00FA247F">
              <w:rPr>
                <w:b/>
                <w:bCs/>
                <w:color w:val="000000"/>
                <w:sz w:val="24"/>
                <w:szCs w:val="24"/>
              </w:rPr>
              <w:t>1 220,2</w:t>
            </w:r>
          </w:p>
        </w:tc>
        <w:tc>
          <w:tcPr>
            <w:tcW w:w="1540"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sz w:val="24"/>
                <w:szCs w:val="24"/>
              </w:rPr>
            </w:pPr>
            <w:r w:rsidRPr="00FA247F">
              <w:rPr>
                <w:b/>
                <w:bCs/>
                <w:color w:val="000000"/>
                <w:sz w:val="24"/>
                <w:szCs w:val="24"/>
              </w:rPr>
              <w:t>1 207,4</w:t>
            </w:r>
          </w:p>
        </w:tc>
        <w:tc>
          <w:tcPr>
            <w:tcW w:w="190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sz w:val="24"/>
                <w:szCs w:val="24"/>
              </w:rPr>
            </w:pPr>
            <w:r w:rsidRPr="00FA247F">
              <w:rPr>
                <w:b/>
                <w:bCs/>
                <w:color w:val="000000"/>
                <w:sz w:val="24"/>
                <w:szCs w:val="24"/>
              </w:rPr>
              <w:t>98,9</w:t>
            </w:r>
          </w:p>
        </w:tc>
      </w:tr>
      <w:tr w:rsidR="00FA247F" w:rsidRPr="00FA247F" w:rsidTr="00FA247F">
        <w:trPr>
          <w:gridAfter w:val="1"/>
          <w:wAfter w:w="222" w:type="dxa"/>
          <w:trHeight w:val="126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sz w:val="24"/>
                <w:szCs w:val="24"/>
              </w:rPr>
            </w:pPr>
            <w:r w:rsidRPr="00FA247F">
              <w:rPr>
                <w:color w:val="000000"/>
                <w:sz w:val="24"/>
                <w:szCs w:val="24"/>
              </w:rPr>
              <w:lastRenderedPageBreak/>
              <w:t xml:space="preserve">      Защита населения и территории от чрезвычайных ситуаций природного и техногенного характера, пожарная безопасность</w:t>
            </w:r>
          </w:p>
        </w:tc>
        <w:tc>
          <w:tcPr>
            <w:tcW w:w="833"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0310</w:t>
            </w:r>
          </w:p>
        </w:tc>
        <w:tc>
          <w:tcPr>
            <w:tcW w:w="160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1 216,2</w:t>
            </w:r>
          </w:p>
        </w:tc>
        <w:tc>
          <w:tcPr>
            <w:tcW w:w="1540"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1 206,5</w:t>
            </w:r>
          </w:p>
        </w:tc>
        <w:tc>
          <w:tcPr>
            <w:tcW w:w="190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99,2</w:t>
            </w: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sz w:val="24"/>
                <w:szCs w:val="24"/>
              </w:rPr>
            </w:pPr>
            <w:r w:rsidRPr="00FA247F">
              <w:rPr>
                <w:color w:val="000000"/>
                <w:sz w:val="24"/>
                <w:szCs w:val="24"/>
              </w:rPr>
              <w:t xml:space="preserve">      Другие вопросы в области национальной безопасности и правоохранительной деятельности</w:t>
            </w:r>
          </w:p>
        </w:tc>
        <w:tc>
          <w:tcPr>
            <w:tcW w:w="833"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0314</w:t>
            </w:r>
          </w:p>
        </w:tc>
        <w:tc>
          <w:tcPr>
            <w:tcW w:w="160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4,0</w:t>
            </w:r>
          </w:p>
        </w:tc>
        <w:tc>
          <w:tcPr>
            <w:tcW w:w="1540"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0,8</w:t>
            </w:r>
          </w:p>
        </w:tc>
        <w:tc>
          <w:tcPr>
            <w:tcW w:w="190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21,1</w:t>
            </w:r>
          </w:p>
        </w:tc>
      </w:tr>
      <w:tr w:rsidR="00FA247F" w:rsidRPr="00FA247F" w:rsidTr="00FA247F">
        <w:trPr>
          <w:gridAfter w:val="1"/>
          <w:wAfter w:w="222" w:type="dxa"/>
          <w:trHeight w:val="63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rPr>
                <w:b/>
                <w:bCs/>
                <w:color w:val="000000"/>
                <w:sz w:val="24"/>
                <w:szCs w:val="24"/>
              </w:rPr>
            </w:pPr>
            <w:r w:rsidRPr="00FA247F">
              <w:rPr>
                <w:b/>
                <w:bCs/>
                <w:color w:val="000000"/>
                <w:sz w:val="24"/>
                <w:szCs w:val="24"/>
              </w:rPr>
              <w:t xml:space="preserve">    НАЦИОНАЛЬНАЯ ЭКОНОМИКА</w:t>
            </w:r>
          </w:p>
        </w:tc>
        <w:tc>
          <w:tcPr>
            <w:tcW w:w="833"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sz w:val="24"/>
                <w:szCs w:val="24"/>
              </w:rPr>
            </w:pPr>
            <w:r w:rsidRPr="00FA247F">
              <w:rPr>
                <w:b/>
                <w:bCs/>
                <w:color w:val="000000"/>
                <w:sz w:val="24"/>
                <w:szCs w:val="24"/>
              </w:rPr>
              <w:t>0400</w:t>
            </w:r>
          </w:p>
        </w:tc>
        <w:tc>
          <w:tcPr>
            <w:tcW w:w="160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sz w:val="24"/>
                <w:szCs w:val="24"/>
              </w:rPr>
            </w:pPr>
            <w:r w:rsidRPr="00FA247F">
              <w:rPr>
                <w:b/>
                <w:bCs/>
                <w:color w:val="000000"/>
                <w:sz w:val="24"/>
                <w:szCs w:val="24"/>
              </w:rPr>
              <w:t>27 973,9</w:t>
            </w:r>
          </w:p>
        </w:tc>
        <w:tc>
          <w:tcPr>
            <w:tcW w:w="1540"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sz w:val="24"/>
                <w:szCs w:val="24"/>
              </w:rPr>
            </w:pPr>
            <w:r w:rsidRPr="00FA247F">
              <w:rPr>
                <w:b/>
                <w:bCs/>
                <w:color w:val="000000"/>
                <w:sz w:val="24"/>
                <w:szCs w:val="24"/>
              </w:rPr>
              <w:t>26 604,5</w:t>
            </w:r>
          </w:p>
        </w:tc>
        <w:tc>
          <w:tcPr>
            <w:tcW w:w="190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sz w:val="24"/>
                <w:szCs w:val="24"/>
              </w:rPr>
            </w:pPr>
            <w:r w:rsidRPr="00FA247F">
              <w:rPr>
                <w:b/>
                <w:bCs/>
                <w:color w:val="000000"/>
                <w:sz w:val="24"/>
                <w:szCs w:val="24"/>
              </w:rPr>
              <w:t>95,1</w:t>
            </w:r>
          </w:p>
        </w:tc>
      </w:tr>
      <w:tr w:rsidR="00FA247F" w:rsidRPr="00FA247F" w:rsidTr="00FA247F">
        <w:trPr>
          <w:gridAfter w:val="1"/>
          <w:wAfter w:w="222" w:type="dxa"/>
          <w:trHeight w:val="31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sz w:val="24"/>
                <w:szCs w:val="24"/>
              </w:rPr>
            </w:pPr>
            <w:r w:rsidRPr="00FA247F">
              <w:rPr>
                <w:color w:val="000000"/>
                <w:sz w:val="24"/>
                <w:szCs w:val="24"/>
              </w:rPr>
              <w:t xml:space="preserve">      Сельское хозяйство и рыболовство</w:t>
            </w:r>
          </w:p>
        </w:tc>
        <w:tc>
          <w:tcPr>
            <w:tcW w:w="833"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0405</w:t>
            </w:r>
          </w:p>
        </w:tc>
        <w:tc>
          <w:tcPr>
            <w:tcW w:w="160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5 572,8</w:t>
            </w:r>
          </w:p>
        </w:tc>
        <w:tc>
          <w:tcPr>
            <w:tcW w:w="1540"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5 231,9</w:t>
            </w:r>
          </w:p>
        </w:tc>
        <w:tc>
          <w:tcPr>
            <w:tcW w:w="190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93,9</w:t>
            </w:r>
          </w:p>
        </w:tc>
      </w:tr>
      <w:tr w:rsidR="00FA247F" w:rsidRPr="00FA247F" w:rsidTr="00FA247F">
        <w:trPr>
          <w:gridAfter w:val="1"/>
          <w:wAfter w:w="222" w:type="dxa"/>
          <w:trHeight w:val="31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sz w:val="24"/>
                <w:szCs w:val="24"/>
              </w:rPr>
            </w:pPr>
            <w:r w:rsidRPr="00FA247F">
              <w:rPr>
                <w:color w:val="000000"/>
                <w:sz w:val="24"/>
                <w:szCs w:val="24"/>
              </w:rPr>
              <w:t xml:space="preserve">      Водное хозяйство</w:t>
            </w:r>
          </w:p>
        </w:tc>
        <w:tc>
          <w:tcPr>
            <w:tcW w:w="833"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0406</w:t>
            </w:r>
          </w:p>
        </w:tc>
        <w:tc>
          <w:tcPr>
            <w:tcW w:w="160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681,9</w:t>
            </w:r>
          </w:p>
        </w:tc>
        <w:tc>
          <w:tcPr>
            <w:tcW w:w="1540"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681,9</w:t>
            </w:r>
          </w:p>
        </w:tc>
        <w:tc>
          <w:tcPr>
            <w:tcW w:w="190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100,0</w:t>
            </w:r>
          </w:p>
        </w:tc>
      </w:tr>
      <w:tr w:rsidR="00FA247F" w:rsidRPr="00FA247F" w:rsidTr="00FA247F">
        <w:trPr>
          <w:gridAfter w:val="1"/>
          <w:wAfter w:w="222" w:type="dxa"/>
          <w:trHeight w:val="31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sz w:val="24"/>
                <w:szCs w:val="24"/>
              </w:rPr>
            </w:pPr>
            <w:r w:rsidRPr="00FA247F">
              <w:rPr>
                <w:color w:val="000000"/>
                <w:sz w:val="24"/>
                <w:szCs w:val="24"/>
              </w:rPr>
              <w:t xml:space="preserve">      Транспорт</w:t>
            </w:r>
          </w:p>
        </w:tc>
        <w:tc>
          <w:tcPr>
            <w:tcW w:w="833"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0408</w:t>
            </w:r>
          </w:p>
        </w:tc>
        <w:tc>
          <w:tcPr>
            <w:tcW w:w="160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710,8</w:t>
            </w:r>
          </w:p>
        </w:tc>
        <w:tc>
          <w:tcPr>
            <w:tcW w:w="1540"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640,0</w:t>
            </w:r>
          </w:p>
        </w:tc>
        <w:tc>
          <w:tcPr>
            <w:tcW w:w="190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90,0</w:t>
            </w:r>
          </w:p>
        </w:tc>
      </w:tr>
      <w:tr w:rsidR="00FA247F" w:rsidRPr="00FA247F" w:rsidTr="00FA247F">
        <w:trPr>
          <w:gridAfter w:val="1"/>
          <w:wAfter w:w="222" w:type="dxa"/>
          <w:trHeight w:val="63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sz w:val="24"/>
                <w:szCs w:val="24"/>
              </w:rPr>
            </w:pPr>
            <w:r w:rsidRPr="00FA247F">
              <w:rPr>
                <w:color w:val="000000"/>
                <w:sz w:val="24"/>
                <w:szCs w:val="24"/>
              </w:rPr>
              <w:t xml:space="preserve">      Дорожное хозяйство (дорожные фонды)</w:t>
            </w:r>
          </w:p>
        </w:tc>
        <w:tc>
          <w:tcPr>
            <w:tcW w:w="833"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0409</w:t>
            </w:r>
          </w:p>
        </w:tc>
        <w:tc>
          <w:tcPr>
            <w:tcW w:w="160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21 004,6</w:t>
            </w:r>
          </w:p>
        </w:tc>
        <w:tc>
          <w:tcPr>
            <w:tcW w:w="1540"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20 046,8</w:t>
            </w:r>
          </w:p>
        </w:tc>
        <w:tc>
          <w:tcPr>
            <w:tcW w:w="190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95,4</w:t>
            </w:r>
          </w:p>
        </w:tc>
      </w:tr>
      <w:tr w:rsidR="00FA247F" w:rsidRPr="00FA247F" w:rsidTr="00FA247F">
        <w:trPr>
          <w:gridAfter w:val="1"/>
          <w:wAfter w:w="222" w:type="dxa"/>
          <w:trHeight w:val="63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sz w:val="24"/>
                <w:szCs w:val="24"/>
              </w:rPr>
            </w:pPr>
            <w:r w:rsidRPr="00FA247F">
              <w:rPr>
                <w:color w:val="000000"/>
                <w:sz w:val="24"/>
                <w:szCs w:val="24"/>
              </w:rPr>
              <w:t xml:space="preserve">      Другие вопросы в области национальной экономики</w:t>
            </w:r>
          </w:p>
        </w:tc>
        <w:tc>
          <w:tcPr>
            <w:tcW w:w="833"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0412</w:t>
            </w:r>
          </w:p>
        </w:tc>
        <w:tc>
          <w:tcPr>
            <w:tcW w:w="160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3,8</w:t>
            </w:r>
          </w:p>
        </w:tc>
        <w:tc>
          <w:tcPr>
            <w:tcW w:w="1540"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3,8</w:t>
            </w:r>
          </w:p>
        </w:tc>
        <w:tc>
          <w:tcPr>
            <w:tcW w:w="190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99,9</w:t>
            </w:r>
          </w:p>
        </w:tc>
      </w:tr>
      <w:tr w:rsidR="00FA247F" w:rsidRPr="00FA247F" w:rsidTr="00FA247F">
        <w:trPr>
          <w:gridAfter w:val="1"/>
          <w:wAfter w:w="222" w:type="dxa"/>
          <w:trHeight w:val="63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rPr>
                <w:b/>
                <w:bCs/>
                <w:color w:val="000000"/>
                <w:sz w:val="24"/>
                <w:szCs w:val="24"/>
              </w:rPr>
            </w:pPr>
            <w:r w:rsidRPr="00FA247F">
              <w:rPr>
                <w:b/>
                <w:bCs/>
                <w:color w:val="000000"/>
                <w:sz w:val="24"/>
                <w:szCs w:val="24"/>
              </w:rPr>
              <w:t xml:space="preserve">    ЖИЛИЩНО-КОММУНАЛЬНОЕ ХОЗЯЙСТВО</w:t>
            </w:r>
          </w:p>
        </w:tc>
        <w:tc>
          <w:tcPr>
            <w:tcW w:w="833"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sz w:val="24"/>
                <w:szCs w:val="24"/>
              </w:rPr>
            </w:pPr>
            <w:r w:rsidRPr="00FA247F">
              <w:rPr>
                <w:b/>
                <w:bCs/>
                <w:color w:val="000000"/>
                <w:sz w:val="24"/>
                <w:szCs w:val="24"/>
              </w:rPr>
              <w:t>0500</w:t>
            </w:r>
          </w:p>
        </w:tc>
        <w:tc>
          <w:tcPr>
            <w:tcW w:w="160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sz w:val="24"/>
                <w:szCs w:val="24"/>
              </w:rPr>
            </w:pPr>
            <w:r w:rsidRPr="00FA247F">
              <w:rPr>
                <w:b/>
                <w:bCs/>
                <w:color w:val="000000"/>
                <w:sz w:val="24"/>
                <w:szCs w:val="24"/>
              </w:rPr>
              <w:t>10 446,5</w:t>
            </w:r>
          </w:p>
        </w:tc>
        <w:tc>
          <w:tcPr>
            <w:tcW w:w="1540"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sz w:val="24"/>
                <w:szCs w:val="24"/>
              </w:rPr>
            </w:pPr>
            <w:r w:rsidRPr="00FA247F">
              <w:rPr>
                <w:b/>
                <w:bCs/>
                <w:color w:val="000000"/>
                <w:sz w:val="24"/>
                <w:szCs w:val="24"/>
              </w:rPr>
              <w:t>6 137,3</w:t>
            </w:r>
          </w:p>
        </w:tc>
        <w:tc>
          <w:tcPr>
            <w:tcW w:w="190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sz w:val="24"/>
                <w:szCs w:val="24"/>
              </w:rPr>
            </w:pPr>
            <w:r w:rsidRPr="00FA247F">
              <w:rPr>
                <w:b/>
                <w:bCs/>
                <w:color w:val="000000"/>
                <w:sz w:val="24"/>
                <w:szCs w:val="24"/>
              </w:rPr>
              <w:t>58,7</w:t>
            </w:r>
          </w:p>
        </w:tc>
      </w:tr>
      <w:tr w:rsidR="00FA247F" w:rsidRPr="00FA247F" w:rsidTr="00FA247F">
        <w:trPr>
          <w:gridAfter w:val="1"/>
          <w:wAfter w:w="222" w:type="dxa"/>
          <w:trHeight w:val="31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sz w:val="24"/>
                <w:szCs w:val="24"/>
              </w:rPr>
            </w:pPr>
            <w:r w:rsidRPr="00FA247F">
              <w:rPr>
                <w:color w:val="000000"/>
                <w:sz w:val="24"/>
                <w:szCs w:val="24"/>
              </w:rPr>
              <w:t xml:space="preserve">      Коммунальное хозяйство</w:t>
            </w:r>
          </w:p>
        </w:tc>
        <w:tc>
          <w:tcPr>
            <w:tcW w:w="833"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0502</w:t>
            </w:r>
          </w:p>
        </w:tc>
        <w:tc>
          <w:tcPr>
            <w:tcW w:w="160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8 124,4</w:t>
            </w:r>
          </w:p>
        </w:tc>
        <w:tc>
          <w:tcPr>
            <w:tcW w:w="1540"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4 314,9</w:t>
            </w:r>
          </w:p>
        </w:tc>
        <w:tc>
          <w:tcPr>
            <w:tcW w:w="190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53,1</w:t>
            </w:r>
          </w:p>
        </w:tc>
      </w:tr>
      <w:tr w:rsidR="00FA247F" w:rsidRPr="00FA247F" w:rsidTr="00FA247F">
        <w:trPr>
          <w:gridAfter w:val="1"/>
          <w:wAfter w:w="222" w:type="dxa"/>
          <w:trHeight w:val="31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sz w:val="24"/>
                <w:szCs w:val="24"/>
              </w:rPr>
            </w:pPr>
            <w:r w:rsidRPr="00FA247F">
              <w:rPr>
                <w:color w:val="000000"/>
                <w:sz w:val="24"/>
                <w:szCs w:val="24"/>
              </w:rPr>
              <w:t xml:space="preserve">      Благоустройство</w:t>
            </w:r>
          </w:p>
        </w:tc>
        <w:tc>
          <w:tcPr>
            <w:tcW w:w="833"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0503</w:t>
            </w:r>
          </w:p>
        </w:tc>
        <w:tc>
          <w:tcPr>
            <w:tcW w:w="160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2 322,2</w:t>
            </w:r>
          </w:p>
        </w:tc>
        <w:tc>
          <w:tcPr>
            <w:tcW w:w="1540"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1 822,5</w:t>
            </w:r>
          </w:p>
        </w:tc>
        <w:tc>
          <w:tcPr>
            <w:tcW w:w="190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78,5</w:t>
            </w:r>
          </w:p>
        </w:tc>
      </w:tr>
      <w:tr w:rsidR="00FA247F" w:rsidRPr="00FA247F" w:rsidTr="00FA247F">
        <w:trPr>
          <w:gridAfter w:val="1"/>
          <w:wAfter w:w="222" w:type="dxa"/>
          <w:trHeight w:val="63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rPr>
                <w:b/>
                <w:bCs/>
                <w:color w:val="000000"/>
                <w:sz w:val="24"/>
                <w:szCs w:val="24"/>
              </w:rPr>
            </w:pPr>
            <w:r w:rsidRPr="00FA247F">
              <w:rPr>
                <w:b/>
                <w:bCs/>
                <w:color w:val="000000"/>
                <w:sz w:val="24"/>
                <w:szCs w:val="24"/>
              </w:rPr>
              <w:t xml:space="preserve">    ОХРАНА ОКРУЖАЮЩЕЙ СРЕДЫ</w:t>
            </w:r>
          </w:p>
        </w:tc>
        <w:tc>
          <w:tcPr>
            <w:tcW w:w="833"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sz w:val="24"/>
                <w:szCs w:val="24"/>
              </w:rPr>
            </w:pPr>
            <w:r w:rsidRPr="00FA247F">
              <w:rPr>
                <w:b/>
                <w:bCs/>
                <w:color w:val="000000"/>
                <w:sz w:val="24"/>
                <w:szCs w:val="24"/>
              </w:rPr>
              <w:t>0600</w:t>
            </w:r>
          </w:p>
        </w:tc>
        <w:tc>
          <w:tcPr>
            <w:tcW w:w="160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sz w:val="24"/>
                <w:szCs w:val="24"/>
              </w:rPr>
            </w:pPr>
            <w:r w:rsidRPr="00FA247F">
              <w:rPr>
                <w:b/>
                <w:bCs/>
                <w:color w:val="000000"/>
                <w:sz w:val="24"/>
                <w:szCs w:val="24"/>
              </w:rPr>
              <w:t>1 063,0</w:t>
            </w:r>
          </w:p>
        </w:tc>
        <w:tc>
          <w:tcPr>
            <w:tcW w:w="1540"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sz w:val="24"/>
                <w:szCs w:val="24"/>
              </w:rPr>
            </w:pPr>
            <w:r w:rsidRPr="00FA247F">
              <w:rPr>
                <w:b/>
                <w:bCs/>
                <w:color w:val="000000"/>
                <w:sz w:val="24"/>
                <w:szCs w:val="24"/>
              </w:rPr>
              <w:t>0,0</w:t>
            </w:r>
          </w:p>
        </w:tc>
        <w:tc>
          <w:tcPr>
            <w:tcW w:w="190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sz w:val="24"/>
                <w:szCs w:val="24"/>
              </w:rPr>
            </w:pPr>
            <w:r w:rsidRPr="00FA247F">
              <w:rPr>
                <w:b/>
                <w:bCs/>
                <w:color w:val="000000"/>
                <w:sz w:val="24"/>
                <w:szCs w:val="24"/>
              </w:rPr>
              <w:t>0,0</w:t>
            </w:r>
          </w:p>
        </w:tc>
      </w:tr>
      <w:tr w:rsidR="00FA247F" w:rsidRPr="00FA247F" w:rsidTr="00FA247F">
        <w:trPr>
          <w:gridAfter w:val="1"/>
          <w:wAfter w:w="222" w:type="dxa"/>
          <w:trHeight w:val="63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sz w:val="24"/>
                <w:szCs w:val="24"/>
              </w:rPr>
            </w:pPr>
            <w:r w:rsidRPr="00FA247F">
              <w:rPr>
                <w:color w:val="000000"/>
                <w:sz w:val="24"/>
                <w:szCs w:val="24"/>
              </w:rPr>
              <w:t xml:space="preserve">      Другие вопросы в области охраны окружающей среды</w:t>
            </w:r>
          </w:p>
        </w:tc>
        <w:tc>
          <w:tcPr>
            <w:tcW w:w="833"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0605</w:t>
            </w:r>
          </w:p>
        </w:tc>
        <w:tc>
          <w:tcPr>
            <w:tcW w:w="160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1 063,0</w:t>
            </w:r>
          </w:p>
        </w:tc>
        <w:tc>
          <w:tcPr>
            <w:tcW w:w="1540"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0,0</w:t>
            </w:r>
          </w:p>
        </w:tc>
        <w:tc>
          <w:tcPr>
            <w:tcW w:w="190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0,0</w:t>
            </w:r>
          </w:p>
        </w:tc>
      </w:tr>
      <w:tr w:rsidR="00FA247F" w:rsidRPr="00FA247F" w:rsidTr="00FA247F">
        <w:trPr>
          <w:gridAfter w:val="1"/>
          <w:wAfter w:w="222" w:type="dxa"/>
          <w:trHeight w:val="31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rPr>
                <w:b/>
                <w:bCs/>
                <w:color w:val="000000"/>
                <w:sz w:val="24"/>
                <w:szCs w:val="24"/>
              </w:rPr>
            </w:pPr>
            <w:r w:rsidRPr="00FA247F">
              <w:rPr>
                <w:b/>
                <w:bCs/>
                <w:color w:val="000000"/>
                <w:sz w:val="24"/>
                <w:szCs w:val="24"/>
              </w:rPr>
              <w:t xml:space="preserve">    ОБРАЗОВАНИЕ</w:t>
            </w:r>
          </w:p>
        </w:tc>
        <w:tc>
          <w:tcPr>
            <w:tcW w:w="833"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sz w:val="24"/>
                <w:szCs w:val="24"/>
              </w:rPr>
            </w:pPr>
            <w:r w:rsidRPr="00FA247F">
              <w:rPr>
                <w:b/>
                <w:bCs/>
                <w:color w:val="000000"/>
                <w:sz w:val="24"/>
                <w:szCs w:val="24"/>
              </w:rPr>
              <w:t>0700</w:t>
            </w:r>
          </w:p>
        </w:tc>
        <w:tc>
          <w:tcPr>
            <w:tcW w:w="160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sz w:val="24"/>
                <w:szCs w:val="24"/>
              </w:rPr>
            </w:pPr>
            <w:r w:rsidRPr="00FA247F">
              <w:rPr>
                <w:b/>
                <w:bCs/>
                <w:color w:val="000000"/>
                <w:sz w:val="24"/>
                <w:szCs w:val="24"/>
              </w:rPr>
              <w:t>228 094,6</w:t>
            </w:r>
          </w:p>
        </w:tc>
        <w:tc>
          <w:tcPr>
            <w:tcW w:w="1540"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sz w:val="24"/>
                <w:szCs w:val="24"/>
              </w:rPr>
            </w:pPr>
            <w:r w:rsidRPr="00FA247F">
              <w:rPr>
                <w:b/>
                <w:bCs/>
                <w:color w:val="000000"/>
                <w:sz w:val="24"/>
                <w:szCs w:val="24"/>
              </w:rPr>
              <w:t>224 480,5</w:t>
            </w:r>
          </w:p>
        </w:tc>
        <w:tc>
          <w:tcPr>
            <w:tcW w:w="190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sz w:val="24"/>
                <w:szCs w:val="24"/>
              </w:rPr>
            </w:pPr>
            <w:r w:rsidRPr="00FA247F">
              <w:rPr>
                <w:b/>
                <w:bCs/>
                <w:color w:val="000000"/>
                <w:sz w:val="24"/>
                <w:szCs w:val="24"/>
              </w:rPr>
              <w:t>98,4</w:t>
            </w:r>
          </w:p>
        </w:tc>
      </w:tr>
      <w:tr w:rsidR="00FA247F" w:rsidRPr="00FA247F" w:rsidTr="00FA247F">
        <w:trPr>
          <w:gridAfter w:val="1"/>
          <w:wAfter w:w="222" w:type="dxa"/>
          <w:trHeight w:val="31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sz w:val="24"/>
                <w:szCs w:val="24"/>
              </w:rPr>
            </w:pPr>
            <w:r w:rsidRPr="00FA247F">
              <w:rPr>
                <w:color w:val="000000"/>
                <w:sz w:val="24"/>
                <w:szCs w:val="24"/>
              </w:rPr>
              <w:t xml:space="preserve">      Дошкольное образование</w:t>
            </w:r>
          </w:p>
        </w:tc>
        <w:tc>
          <w:tcPr>
            <w:tcW w:w="833"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0701</w:t>
            </w:r>
          </w:p>
        </w:tc>
        <w:tc>
          <w:tcPr>
            <w:tcW w:w="160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99 618,6</w:t>
            </w:r>
          </w:p>
        </w:tc>
        <w:tc>
          <w:tcPr>
            <w:tcW w:w="1540"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97 944,3</w:t>
            </w:r>
          </w:p>
        </w:tc>
        <w:tc>
          <w:tcPr>
            <w:tcW w:w="190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98,3</w:t>
            </w:r>
          </w:p>
        </w:tc>
      </w:tr>
      <w:tr w:rsidR="00FA247F" w:rsidRPr="00FA247F" w:rsidTr="00FA247F">
        <w:trPr>
          <w:gridAfter w:val="1"/>
          <w:wAfter w:w="222" w:type="dxa"/>
          <w:trHeight w:val="31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sz w:val="24"/>
                <w:szCs w:val="24"/>
              </w:rPr>
            </w:pPr>
            <w:r w:rsidRPr="00FA247F">
              <w:rPr>
                <w:color w:val="000000"/>
                <w:sz w:val="24"/>
                <w:szCs w:val="24"/>
              </w:rPr>
              <w:t xml:space="preserve">      Общее образование</w:t>
            </w:r>
          </w:p>
        </w:tc>
        <w:tc>
          <w:tcPr>
            <w:tcW w:w="833"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0702</w:t>
            </w:r>
          </w:p>
        </w:tc>
        <w:tc>
          <w:tcPr>
            <w:tcW w:w="160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103 919,6</w:t>
            </w:r>
          </w:p>
        </w:tc>
        <w:tc>
          <w:tcPr>
            <w:tcW w:w="1540"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102 418,8</w:t>
            </w:r>
          </w:p>
        </w:tc>
        <w:tc>
          <w:tcPr>
            <w:tcW w:w="190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98,6</w:t>
            </w:r>
          </w:p>
        </w:tc>
      </w:tr>
      <w:tr w:rsidR="00FA247F" w:rsidRPr="00FA247F" w:rsidTr="00FA247F">
        <w:trPr>
          <w:gridAfter w:val="1"/>
          <w:wAfter w:w="222" w:type="dxa"/>
          <w:trHeight w:val="63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sz w:val="24"/>
                <w:szCs w:val="24"/>
              </w:rPr>
            </w:pPr>
            <w:r w:rsidRPr="00FA247F">
              <w:rPr>
                <w:color w:val="000000"/>
                <w:sz w:val="24"/>
                <w:szCs w:val="24"/>
              </w:rPr>
              <w:t xml:space="preserve">      Дополнительное образование детей</w:t>
            </w:r>
          </w:p>
        </w:tc>
        <w:tc>
          <w:tcPr>
            <w:tcW w:w="833"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0703</w:t>
            </w:r>
          </w:p>
        </w:tc>
        <w:tc>
          <w:tcPr>
            <w:tcW w:w="160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15 780,7</w:t>
            </w:r>
          </w:p>
        </w:tc>
        <w:tc>
          <w:tcPr>
            <w:tcW w:w="1540"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15 452,5</w:t>
            </w:r>
          </w:p>
        </w:tc>
        <w:tc>
          <w:tcPr>
            <w:tcW w:w="190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97,9</w:t>
            </w: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sz w:val="24"/>
                <w:szCs w:val="24"/>
              </w:rPr>
            </w:pPr>
            <w:r w:rsidRPr="00FA247F">
              <w:rPr>
                <w:color w:val="000000"/>
                <w:sz w:val="24"/>
                <w:szCs w:val="24"/>
              </w:rPr>
              <w:t xml:space="preserve">      Профессиональная подготовка, переподготовка и повышение квалификации</w:t>
            </w:r>
          </w:p>
        </w:tc>
        <w:tc>
          <w:tcPr>
            <w:tcW w:w="833"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0705</w:t>
            </w:r>
          </w:p>
        </w:tc>
        <w:tc>
          <w:tcPr>
            <w:tcW w:w="160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42,0</w:t>
            </w:r>
          </w:p>
        </w:tc>
        <w:tc>
          <w:tcPr>
            <w:tcW w:w="1540"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39,7</w:t>
            </w:r>
          </w:p>
        </w:tc>
        <w:tc>
          <w:tcPr>
            <w:tcW w:w="190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94,5</w:t>
            </w:r>
          </w:p>
        </w:tc>
      </w:tr>
      <w:tr w:rsidR="00FA247F" w:rsidRPr="00FA247F" w:rsidTr="00FA247F">
        <w:trPr>
          <w:gridAfter w:val="1"/>
          <w:wAfter w:w="222" w:type="dxa"/>
          <w:trHeight w:val="31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sz w:val="24"/>
                <w:szCs w:val="24"/>
              </w:rPr>
            </w:pPr>
            <w:r w:rsidRPr="00FA247F">
              <w:rPr>
                <w:color w:val="000000"/>
                <w:sz w:val="24"/>
                <w:szCs w:val="24"/>
              </w:rPr>
              <w:t xml:space="preserve">      Молодежная политика</w:t>
            </w:r>
          </w:p>
        </w:tc>
        <w:tc>
          <w:tcPr>
            <w:tcW w:w="833"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0707</w:t>
            </w:r>
          </w:p>
        </w:tc>
        <w:tc>
          <w:tcPr>
            <w:tcW w:w="160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514,1</w:t>
            </w:r>
          </w:p>
        </w:tc>
        <w:tc>
          <w:tcPr>
            <w:tcW w:w="1540"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506,3</w:t>
            </w:r>
          </w:p>
        </w:tc>
        <w:tc>
          <w:tcPr>
            <w:tcW w:w="190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98,5</w:t>
            </w:r>
          </w:p>
        </w:tc>
      </w:tr>
      <w:tr w:rsidR="00FA247F" w:rsidRPr="00FA247F" w:rsidTr="00FA247F">
        <w:trPr>
          <w:gridAfter w:val="1"/>
          <w:wAfter w:w="222" w:type="dxa"/>
          <w:trHeight w:val="63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sz w:val="24"/>
                <w:szCs w:val="24"/>
              </w:rPr>
            </w:pPr>
            <w:r w:rsidRPr="00FA247F">
              <w:rPr>
                <w:color w:val="000000"/>
                <w:sz w:val="24"/>
                <w:szCs w:val="24"/>
              </w:rPr>
              <w:t xml:space="preserve">      Другие вопросы в области образования</w:t>
            </w:r>
          </w:p>
        </w:tc>
        <w:tc>
          <w:tcPr>
            <w:tcW w:w="833"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0709</w:t>
            </w:r>
          </w:p>
        </w:tc>
        <w:tc>
          <w:tcPr>
            <w:tcW w:w="160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8 219,7</w:t>
            </w:r>
          </w:p>
        </w:tc>
        <w:tc>
          <w:tcPr>
            <w:tcW w:w="1540"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8 118,9</w:t>
            </w:r>
          </w:p>
        </w:tc>
        <w:tc>
          <w:tcPr>
            <w:tcW w:w="190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98,8</w:t>
            </w:r>
          </w:p>
        </w:tc>
      </w:tr>
      <w:tr w:rsidR="00FA247F" w:rsidRPr="00FA247F" w:rsidTr="00FA247F">
        <w:trPr>
          <w:gridAfter w:val="1"/>
          <w:wAfter w:w="222" w:type="dxa"/>
          <w:trHeight w:val="63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rPr>
                <w:b/>
                <w:bCs/>
                <w:color w:val="000000"/>
                <w:sz w:val="24"/>
                <w:szCs w:val="24"/>
              </w:rPr>
            </w:pPr>
            <w:r w:rsidRPr="00FA247F">
              <w:rPr>
                <w:b/>
                <w:bCs/>
                <w:color w:val="000000"/>
                <w:sz w:val="24"/>
                <w:szCs w:val="24"/>
              </w:rPr>
              <w:t xml:space="preserve">    КУЛЬТУРА, КИНЕМАТОГРАФИЯ</w:t>
            </w:r>
          </w:p>
        </w:tc>
        <w:tc>
          <w:tcPr>
            <w:tcW w:w="833"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sz w:val="24"/>
                <w:szCs w:val="24"/>
              </w:rPr>
            </w:pPr>
            <w:r w:rsidRPr="00FA247F">
              <w:rPr>
                <w:b/>
                <w:bCs/>
                <w:color w:val="000000"/>
                <w:sz w:val="24"/>
                <w:szCs w:val="24"/>
              </w:rPr>
              <w:t>0800</w:t>
            </w:r>
          </w:p>
        </w:tc>
        <w:tc>
          <w:tcPr>
            <w:tcW w:w="160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sz w:val="24"/>
                <w:szCs w:val="24"/>
              </w:rPr>
            </w:pPr>
            <w:r w:rsidRPr="00FA247F">
              <w:rPr>
                <w:b/>
                <w:bCs/>
                <w:color w:val="000000"/>
                <w:sz w:val="24"/>
                <w:szCs w:val="24"/>
              </w:rPr>
              <w:t>8 850,4</w:t>
            </w:r>
          </w:p>
        </w:tc>
        <w:tc>
          <w:tcPr>
            <w:tcW w:w="1540"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sz w:val="24"/>
                <w:szCs w:val="24"/>
              </w:rPr>
            </w:pPr>
            <w:r w:rsidRPr="00FA247F">
              <w:rPr>
                <w:b/>
                <w:bCs/>
                <w:color w:val="000000"/>
                <w:sz w:val="24"/>
                <w:szCs w:val="24"/>
              </w:rPr>
              <w:t>8 769,6</w:t>
            </w:r>
          </w:p>
        </w:tc>
        <w:tc>
          <w:tcPr>
            <w:tcW w:w="190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sz w:val="24"/>
                <w:szCs w:val="24"/>
              </w:rPr>
            </w:pPr>
            <w:r w:rsidRPr="00FA247F">
              <w:rPr>
                <w:b/>
                <w:bCs/>
                <w:color w:val="000000"/>
                <w:sz w:val="24"/>
                <w:szCs w:val="24"/>
              </w:rPr>
              <w:t>99,1</w:t>
            </w:r>
          </w:p>
        </w:tc>
      </w:tr>
      <w:tr w:rsidR="00FA247F" w:rsidRPr="00FA247F" w:rsidTr="00FA247F">
        <w:trPr>
          <w:gridAfter w:val="1"/>
          <w:wAfter w:w="222" w:type="dxa"/>
          <w:trHeight w:val="31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sz w:val="24"/>
                <w:szCs w:val="24"/>
              </w:rPr>
            </w:pPr>
            <w:r w:rsidRPr="00FA247F">
              <w:rPr>
                <w:color w:val="000000"/>
                <w:sz w:val="24"/>
                <w:szCs w:val="24"/>
              </w:rPr>
              <w:t xml:space="preserve">      Культура</w:t>
            </w:r>
          </w:p>
        </w:tc>
        <w:tc>
          <w:tcPr>
            <w:tcW w:w="833"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0801</w:t>
            </w:r>
          </w:p>
        </w:tc>
        <w:tc>
          <w:tcPr>
            <w:tcW w:w="160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8 850,4</w:t>
            </w:r>
          </w:p>
        </w:tc>
        <w:tc>
          <w:tcPr>
            <w:tcW w:w="1540"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8 769,6</w:t>
            </w:r>
          </w:p>
        </w:tc>
        <w:tc>
          <w:tcPr>
            <w:tcW w:w="190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99,1</w:t>
            </w:r>
          </w:p>
        </w:tc>
      </w:tr>
      <w:tr w:rsidR="00FA247F" w:rsidRPr="00FA247F" w:rsidTr="00FA247F">
        <w:trPr>
          <w:gridAfter w:val="1"/>
          <w:wAfter w:w="222" w:type="dxa"/>
          <w:trHeight w:val="31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rPr>
                <w:b/>
                <w:bCs/>
                <w:color w:val="000000"/>
                <w:sz w:val="24"/>
                <w:szCs w:val="24"/>
              </w:rPr>
            </w:pPr>
            <w:r w:rsidRPr="00FA247F">
              <w:rPr>
                <w:b/>
                <w:bCs/>
                <w:color w:val="000000"/>
                <w:sz w:val="24"/>
                <w:szCs w:val="24"/>
              </w:rPr>
              <w:t xml:space="preserve">    СОЦИАЛЬНАЯ ПОЛИТИКА</w:t>
            </w:r>
          </w:p>
        </w:tc>
        <w:tc>
          <w:tcPr>
            <w:tcW w:w="833"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sz w:val="24"/>
                <w:szCs w:val="24"/>
              </w:rPr>
            </w:pPr>
            <w:r w:rsidRPr="00FA247F">
              <w:rPr>
                <w:b/>
                <w:bCs/>
                <w:color w:val="000000"/>
                <w:sz w:val="24"/>
                <w:szCs w:val="24"/>
              </w:rPr>
              <w:t>1000</w:t>
            </w:r>
          </w:p>
        </w:tc>
        <w:tc>
          <w:tcPr>
            <w:tcW w:w="160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sz w:val="24"/>
                <w:szCs w:val="24"/>
              </w:rPr>
            </w:pPr>
            <w:r w:rsidRPr="00FA247F">
              <w:rPr>
                <w:b/>
                <w:bCs/>
                <w:color w:val="000000"/>
                <w:sz w:val="24"/>
                <w:szCs w:val="24"/>
              </w:rPr>
              <w:t>20 772,6</w:t>
            </w:r>
          </w:p>
        </w:tc>
        <w:tc>
          <w:tcPr>
            <w:tcW w:w="1540"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sz w:val="24"/>
                <w:szCs w:val="24"/>
              </w:rPr>
            </w:pPr>
            <w:r w:rsidRPr="00FA247F">
              <w:rPr>
                <w:b/>
                <w:bCs/>
                <w:color w:val="000000"/>
                <w:sz w:val="24"/>
                <w:szCs w:val="24"/>
              </w:rPr>
              <w:t>19 645,3</w:t>
            </w:r>
          </w:p>
        </w:tc>
        <w:tc>
          <w:tcPr>
            <w:tcW w:w="190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sz w:val="24"/>
                <w:szCs w:val="24"/>
              </w:rPr>
            </w:pPr>
            <w:r w:rsidRPr="00FA247F">
              <w:rPr>
                <w:b/>
                <w:bCs/>
                <w:color w:val="000000"/>
                <w:sz w:val="24"/>
                <w:szCs w:val="24"/>
              </w:rPr>
              <w:t>94,6</w:t>
            </w:r>
          </w:p>
        </w:tc>
      </w:tr>
      <w:tr w:rsidR="00FA247F" w:rsidRPr="00FA247F" w:rsidTr="00FA247F">
        <w:trPr>
          <w:gridAfter w:val="1"/>
          <w:wAfter w:w="222" w:type="dxa"/>
          <w:trHeight w:val="31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sz w:val="24"/>
                <w:szCs w:val="24"/>
              </w:rPr>
            </w:pPr>
            <w:r w:rsidRPr="00FA247F">
              <w:rPr>
                <w:color w:val="000000"/>
                <w:sz w:val="24"/>
                <w:szCs w:val="24"/>
              </w:rPr>
              <w:t xml:space="preserve">      Пенсионное обеспечение</w:t>
            </w:r>
          </w:p>
        </w:tc>
        <w:tc>
          <w:tcPr>
            <w:tcW w:w="833"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1001</w:t>
            </w:r>
          </w:p>
        </w:tc>
        <w:tc>
          <w:tcPr>
            <w:tcW w:w="160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2 472,9</w:t>
            </w:r>
          </w:p>
        </w:tc>
        <w:tc>
          <w:tcPr>
            <w:tcW w:w="1540"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2 472,4</w:t>
            </w:r>
          </w:p>
        </w:tc>
        <w:tc>
          <w:tcPr>
            <w:tcW w:w="190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100,0</w:t>
            </w:r>
          </w:p>
        </w:tc>
      </w:tr>
      <w:tr w:rsidR="00FA247F" w:rsidRPr="00FA247F" w:rsidTr="00FA247F">
        <w:trPr>
          <w:gridAfter w:val="1"/>
          <w:wAfter w:w="222" w:type="dxa"/>
          <w:trHeight w:val="63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sz w:val="24"/>
                <w:szCs w:val="24"/>
              </w:rPr>
            </w:pPr>
            <w:r w:rsidRPr="00FA247F">
              <w:rPr>
                <w:color w:val="000000"/>
                <w:sz w:val="24"/>
                <w:szCs w:val="24"/>
              </w:rPr>
              <w:t xml:space="preserve">      Социальное обеспечение населения</w:t>
            </w:r>
          </w:p>
        </w:tc>
        <w:tc>
          <w:tcPr>
            <w:tcW w:w="833"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1003</w:t>
            </w:r>
          </w:p>
        </w:tc>
        <w:tc>
          <w:tcPr>
            <w:tcW w:w="160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9 313,0</w:t>
            </w:r>
          </w:p>
        </w:tc>
        <w:tc>
          <w:tcPr>
            <w:tcW w:w="1540"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8 210,6</w:t>
            </w:r>
          </w:p>
        </w:tc>
        <w:tc>
          <w:tcPr>
            <w:tcW w:w="190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88,2</w:t>
            </w:r>
          </w:p>
        </w:tc>
      </w:tr>
      <w:tr w:rsidR="00FA247F" w:rsidRPr="00FA247F" w:rsidTr="00FA247F">
        <w:trPr>
          <w:gridAfter w:val="1"/>
          <w:wAfter w:w="222" w:type="dxa"/>
          <w:trHeight w:val="31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sz w:val="24"/>
                <w:szCs w:val="24"/>
              </w:rPr>
            </w:pPr>
            <w:r w:rsidRPr="00FA247F">
              <w:rPr>
                <w:color w:val="000000"/>
                <w:sz w:val="24"/>
                <w:szCs w:val="24"/>
              </w:rPr>
              <w:t xml:space="preserve">      Охрана семьи и детства</w:t>
            </w:r>
          </w:p>
        </w:tc>
        <w:tc>
          <w:tcPr>
            <w:tcW w:w="833"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1004</w:t>
            </w:r>
          </w:p>
        </w:tc>
        <w:tc>
          <w:tcPr>
            <w:tcW w:w="160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8 905,7</w:t>
            </w:r>
          </w:p>
        </w:tc>
        <w:tc>
          <w:tcPr>
            <w:tcW w:w="1540"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8 881,3</w:t>
            </w:r>
          </w:p>
        </w:tc>
        <w:tc>
          <w:tcPr>
            <w:tcW w:w="190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99,7</w:t>
            </w:r>
          </w:p>
        </w:tc>
      </w:tr>
      <w:tr w:rsidR="00FA247F" w:rsidRPr="00FA247F" w:rsidTr="00FA247F">
        <w:trPr>
          <w:gridAfter w:val="1"/>
          <w:wAfter w:w="222" w:type="dxa"/>
          <w:trHeight w:val="63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sz w:val="24"/>
                <w:szCs w:val="24"/>
              </w:rPr>
            </w:pPr>
            <w:r w:rsidRPr="00FA247F">
              <w:rPr>
                <w:color w:val="000000"/>
                <w:sz w:val="24"/>
                <w:szCs w:val="24"/>
              </w:rPr>
              <w:lastRenderedPageBreak/>
              <w:t xml:space="preserve">      Другие вопросы в области социальной политики</w:t>
            </w:r>
          </w:p>
        </w:tc>
        <w:tc>
          <w:tcPr>
            <w:tcW w:w="833"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1006</w:t>
            </w:r>
          </w:p>
        </w:tc>
        <w:tc>
          <w:tcPr>
            <w:tcW w:w="160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81,0</w:t>
            </w:r>
          </w:p>
        </w:tc>
        <w:tc>
          <w:tcPr>
            <w:tcW w:w="1540"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81,0</w:t>
            </w:r>
          </w:p>
        </w:tc>
        <w:tc>
          <w:tcPr>
            <w:tcW w:w="190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100,0</w:t>
            </w:r>
          </w:p>
        </w:tc>
      </w:tr>
      <w:tr w:rsidR="00FA247F" w:rsidRPr="00FA247F" w:rsidTr="00FA247F">
        <w:trPr>
          <w:gridAfter w:val="1"/>
          <w:wAfter w:w="222" w:type="dxa"/>
          <w:trHeight w:val="63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rPr>
                <w:b/>
                <w:bCs/>
                <w:color w:val="000000"/>
                <w:sz w:val="24"/>
                <w:szCs w:val="24"/>
              </w:rPr>
            </w:pPr>
            <w:r w:rsidRPr="00FA247F">
              <w:rPr>
                <w:b/>
                <w:bCs/>
                <w:color w:val="000000"/>
                <w:sz w:val="24"/>
                <w:szCs w:val="24"/>
              </w:rPr>
              <w:t xml:space="preserve">    ФИЗИЧЕСКАЯ КУЛЬТУРА И СПОРТ</w:t>
            </w:r>
          </w:p>
        </w:tc>
        <w:tc>
          <w:tcPr>
            <w:tcW w:w="833"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sz w:val="24"/>
                <w:szCs w:val="24"/>
              </w:rPr>
            </w:pPr>
            <w:r w:rsidRPr="00FA247F">
              <w:rPr>
                <w:b/>
                <w:bCs/>
                <w:color w:val="000000"/>
                <w:sz w:val="24"/>
                <w:szCs w:val="24"/>
              </w:rPr>
              <w:t>1100</w:t>
            </w:r>
          </w:p>
        </w:tc>
        <w:tc>
          <w:tcPr>
            <w:tcW w:w="160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sz w:val="24"/>
                <w:szCs w:val="24"/>
              </w:rPr>
            </w:pPr>
            <w:r w:rsidRPr="00FA247F">
              <w:rPr>
                <w:b/>
                <w:bCs/>
                <w:color w:val="000000"/>
                <w:sz w:val="24"/>
                <w:szCs w:val="24"/>
              </w:rPr>
              <w:t>15 004,5</w:t>
            </w:r>
          </w:p>
        </w:tc>
        <w:tc>
          <w:tcPr>
            <w:tcW w:w="1540"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sz w:val="24"/>
                <w:szCs w:val="24"/>
              </w:rPr>
            </w:pPr>
            <w:r w:rsidRPr="00FA247F">
              <w:rPr>
                <w:b/>
                <w:bCs/>
                <w:color w:val="000000"/>
                <w:sz w:val="24"/>
                <w:szCs w:val="24"/>
              </w:rPr>
              <w:t>14 827,5</w:t>
            </w:r>
          </w:p>
        </w:tc>
        <w:tc>
          <w:tcPr>
            <w:tcW w:w="190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sz w:val="24"/>
                <w:szCs w:val="24"/>
              </w:rPr>
            </w:pPr>
            <w:r w:rsidRPr="00FA247F">
              <w:rPr>
                <w:b/>
                <w:bCs/>
                <w:color w:val="000000"/>
                <w:sz w:val="24"/>
                <w:szCs w:val="24"/>
              </w:rPr>
              <w:t>98,8</w:t>
            </w:r>
          </w:p>
        </w:tc>
      </w:tr>
      <w:tr w:rsidR="00FA247F" w:rsidRPr="00FA247F" w:rsidTr="00FA247F">
        <w:trPr>
          <w:gridAfter w:val="1"/>
          <w:wAfter w:w="222" w:type="dxa"/>
          <w:trHeight w:val="31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sz w:val="24"/>
                <w:szCs w:val="24"/>
              </w:rPr>
            </w:pPr>
            <w:r w:rsidRPr="00FA247F">
              <w:rPr>
                <w:color w:val="000000"/>
                <w:sz w:val="24"/>
                <w:szCs w:val="24"/>
              </w:rPr>
              <w:t xml:space="preserve">      Массовый спорт</w:t>
            </w:r>
          </w:p>
        </w:tc>
        <w:tc>
          <w:tcPr>
            <w:tcW w:w="833"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1102</w:t>
            </w:r>
          </w:p>
        </w:tc>
        <w:tc>
          <w:tcPr>
            <w:tcW w:w="160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53,1</w:t>
            </w:r>
          </w:p>
        </w:tc>
        <w:tc>
          <w:tcPr>
            <w:tcW w:w="1540"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46,5</w:t>
            </w:r>
          </w:p>
        </w:tc>
        <w:tc>
          <w:tcPr>
            <w:tcW w:w="190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87,6</w:t>
            </w:r>
          </w:p>
        </w:tc>
      </w:tr>
      <w:tr w:rsidR="00FA247F" w:rsidRPr="00FA247F" w:rsidTr="00FA247F">
        <w:trPr>
          <w:gridAfter w:val="1"/>
          <w:wAfter w:w="222" w:type="dxa"/>
          <w:trHeight w:val="31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sz w:val="24"/>
                <w:szCs w:val="24"/>
              </w:rPr>
            </w:pPr>
            <w:r w:rsidRPr="00FA247F">
              <w:rPr>
                <w:color w:val="000000"/>
                <w:sz w:val="24"/>
                <w:szCs w:val="24"/>
              </w:rPr>
              <w:t xml:space="preserve">      Спорт высших достижений</w:t>
            </w:r>
          </w:p>
        </w:tc>
        <w:tc>
          <w:tcPr>
            <w:tcW w:w="833"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1103</w:t>
            </w:r>
          </w:p>
        </w:tc>
        <w:tc>
          <w:tcPr>
            <w:tcW w:w="160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14 951,5</w:t>
            </w:r>
          </w:p>
        </w:tc>
        <w:tc>
          <w:tcPr>
            <w:tcW w:w="1540"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14 781,0</w:t>
            </w:r>
          </w:p>
        </w:tc>
        <w:tc>
          <w:tcPr>
            <w:tcW w:w="190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98,9</w:t>
            </w: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rPr>
                <w:b/>
                <w:bCs/>
                <w:color w:val="000000"/>
                <w:sz w:val="24"/>
                <w:szCs w:val="24"/>
              </w:rPr>
            </w:pPr>
            <w:r w:rsidRPr="00FA247F">
              <w:rPr>
                <w:b/>
                <w:bCs/>
                <w:color w:val="000000"/>
                <w:sz w:val="24"/>
                <w:szCs w:val="24"/>
              </w:rPr>
              <w:t xml:space="preserve">    ОБСЛУЖИВАНИЕ ГОСУДАРСТВЕННОГО И МУНИЦИПАЛЬНОГО ДОЛГА</w:t>
            </w:r>
          </w:p>
        </w:tc>
        <w:tc>
          <w:tcPr>
            <w:tcW w:w="833"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sz w:val="24"/>
                <w:szCs w:val="24"/>
              </w:rPr>
            </w:pPr>
            <w:r w:rsidRPr="00FA247F">
              <w:rPr>
                <w:b/>
                <w:bCs/>
                <w:color w:val="000000"/>
                <w:sz w:val="24"/>
                <w:szCs w:val="24"/>
              </w:rPr>
              <w:t>1300</w:t>
            </w:r>
          </w:p>
        </w:tc>
        <w:tc>
          <w:tcPr>
            <w:tcW w:w="160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sz w:val="24"/>
                <w:szCs w:val="24"/>
              </w:rPr>
            </w:pPr>
            <w:r w:rsidRPr="00FA247F">
              <w:rPr>
                <w:b/>
                <w:bCs/>
                <w:color w:val="000000"/>
                <w:sz w:val="24"/>
                <w:szCs w:val="24"/>
              </w:rPr>
              <w:t>157,2</w:t>
            </w:r>
          </w:p>
        </w:tc>
        <w:tc>
          <w:tcPr>
            <w:tcW w:w="1540"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sz w:val="24"/>
                <w:szCs w:val="24"/>
              </w:rPr>
            </w:pPr>
            <w:r w:rsidRPr="00FA247F">
              <w:rPr>
                <w:b/>
                <w:bCs/>
                <w:color w:val="000000"/>
                <w:sz w:val="24"/>
                <w:szCs w:val="24"/>
              </w:rPr>
              <w:t>157,2</w:t>
            </w:r>
          </w:p>
        </w:tc>
        <w:tc>
          <w:tcPr>
            <w:tcW w:w="190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sz w:val="24"/>
                <w:szCs w:val="24"/>
              </w:rPr>
            </w:pPr>
            <w:r w:rsidRPr="00FA247F">
              <w:rPr>
                <w:b/>
                <w:bCs/>
                <w:color w:val="000000"/>
                <w:sz w:val="24"/>
                <w:szCs w:val="24"/>
              </w:rPr>
              <w:t>100,0</w:t>
            </w:r>
          </w:p>
        </w:tc>
      </w:tr>
      <w:tr w:rsidR="00FA247F" w:rsidRPr="00FA247F" w:rsidTr="00FA247F">
        <w:trPr>
          <w:gridAfter w:val="1"/>
          <w:wAfter w:w="222" w:type="dxa"/>
          <w:trHeight w:val="63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sz w:val="24"/>
                <w:szCs w:val="24"/>
              </w:rPr>
            </w:pPr>
            <w:r w:rsidRPr="00FA247F">
              <w:rPr>
                <w:color w:val="000000"/>
                <w:sz w:val="24"/>
                <w:szCs w:val="24"/>
              </w:rPr>
              <w:t xml:space="preserve">      Обслуживание государственного внутреннего и муниципального долга</w:t>
            </w:r>
          </w:p>
        </w:tc>
        <w:tc>
          <w:tcPr>
            <w:tcW w:w="833"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1301</w:t>
            </w:r>
          </w:p>
        </w:tc>
        <w:tc>
          <w:tcPr>
            <w:tcW w:w="160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157,2</w:t>
            </w:r>
          </w:p>
        </w:tc>
        <w:tc>
          <w:tcPr>
            <w:tcW w:w="1540"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157,2</w:t>
            </w:r>
          </w:p>
        </w:tc>
        <w:tc>
          <w:tcPr>
            <w:tcW w:w="190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100,0</w:t>
            </w:r>
          </w:p>
        </w:tc>
      </w:tr>
      <w:tr w:rsidR="00FA247F" w:rsidRPr="00FA247F" w:rsidTr="00FA247F">
        <w:trPr>
          <w:gridAfter w:val="1"/>
          <w:wAfter w:w="222" w:type="dxa"/>
          <w:trHeight w:val="157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rPr>
                <w:b/>
                <w:bCs/>
                <w:color w:val="000000"/>
                <w:sz w:val="24"/>
                <w:szCs w:val="24"/>
              </w:rPr>
            </w:pPr>
            <w:r w:rsidRPr="00FA247F">
              <w:rPr>
                <w:b/>
                <w:bCs/>
                <w:color w:val="000000"/>
                <w:sz w:val="24"/>
                <w:szCs w:val="24"/>
              </w:rPr>
              <w:t xml:space="preserve">    МЕЖБЮДЖЕТНЫЕ ТРАНСФЕРТЫ ОБЩЕГО ХАРАКТЕРА БЮДЖЕТАМ БЮДЖЕТНОЙ СИСТЕМЫ РОССИЙСКОЙ ФЕДЕРАЦИИ</w:t>
            </w:r>
          </w:p>
        </w:tc>
        <w:tc>
          <w:tcPr>
            <w:tcW w:w="833"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sz w:val="24"/>
                <w:szCs w:val="24"/>
              </w:rPr>
            </w:pPr>
            <w:r w:rsidRPr="00FA247F">
              <w:rPr>
                <w:b/>
                <w:bCs/>
                <w:color w:val="000000"/>
                <w:sz w:val="24"/>
                <w:szCs w:val="24"/>
              </w:rPr>
              <w:t>1400</w:t>
            </w:r>
          </w:p>
        </w:tc>
        <w:tc>
          <w:tcPr>
            <w:tcW w:w="160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sz w:val="24"/>
                <w:szCs w:val="24"/>
              </w:rPr>
            </w:pPr>
            <w:r w:rsidRPr="00FA247F">
              <w:rPr>
                <w:b/>
                <w:bCs/>
                <w:color w:val="000000"/>
                <w:sz w:val="24"/>
                <w:szCs w:val="24"/>
              </w:rPr>
              <w:t>45 164,3</w:t>
            </w:r>
          </w:p>
        </w:tc>
        <w:tc>
          <w:tcPr>
            <w:tcW w:w="1540"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sz w:val="24"/>
                <w:szCs w:val="24"/>
              </w:rPr>
            </w:pPr>
            <w:r w:rsidRPr="00FA247F">
              <w:rPr>
                <w:b/>
                <w:bCs/>
                <w:color w:val="000000"/>
                <w:sz w:val="24"/>
                <w:szCs w:val="24"/>
              </w:rPr>
              <w:t>45 164,3</w:t>
            </w:r>
          </w:p>
        </w:tc>
        <w:tc>
          <w:tcPr>
            <w:tcW w:w="190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sz w:val="24"/>
                <w:szCs w:val="24"/>
              </w:rPr>
            </w:pPr>
            <w:r w:rsidRPr="00FA247F">
              <w:rPr>
                <w:b/>
                <w:bCs/>
                <w:color w:val="000000"/>
                <w:sz w:val="24"/>
                <w:szCs w:val="24"/>
              </w:rPr>
              <w:t>100,0</w:t>
            </w:r>
          </w:p>
        </w:tc>
      </w:tr>
      <w:tr w:rsidR="00FA247F" w:rsidRPr="00FA247F" w:rsidTr="00FA247F">
        <w:trPr>
          <w:gridAfter w:val="1"/>
          <w:wAfter w:w="222" w:type="dxa"/>
          <w:trHeight w:val="126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sz w:val="24"/>
                <w:szCs w:val="24"/>
              </w:rPr>
            </w:pPr>
            <w:r w:rsidRPr="00FA247F">
              <w:rPr>
                <w:color w:val="000000"/>
                <w:sz w:val="24"/>
                <w:szCs w:val="24"/>
              </w:rPr>
              <w:t xml:space="preserve">      Дотации на выравнивание бюджетной обеспеченности субъектов Российской Федерации и муниципальных образований</w:t>
            </w:r>
          </w:p>
        </w:tc>
        <w:tc>
          <w:tcPr>
            <w:tcW w:w="833"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1401</w:t>
            </w:r>
          </w:p>
        </w:tc>
        <w:tc>
          <w:tcPr>
            <w:tcW w:w="160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2 986,0</w:t>
            </w:r>
          </w:p>
        </w:tc>
        <w:tc>
          <w:tcPr>
            <w:tcW w:w="1540"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2 986,0</w:t>
            </w:r>
          </w:p>
        </w:tc>
        <w:tc>
          <w:tcPr>
            <w:tcW w:w="190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100,0</w:t>
            </w:r>
          </w:p>
        </w:tc>
      </w:tr>
      <w:tr w:rsidR="00FA247F" w:rsidRPr="00FA247F" w:rsidTr="00FA247F">
        <w:trPr>
          <w:gridAfter w:val="1"/>
          <w:wAfter w:w="222" w:type="dxa"/>
          <w:trHeight w:val="63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sz w:val="24"/>
                <w:szCs w:val="24"/>
              </w:rPr>
            </w:pPr>
            <w:r w:rsidRPr="00FA247F">
              <w:rPr>
                <w:color w:val="000000"/>
                <w:sz w:val="24"/>
                <w:szCs w:val="24"/>
              </w:rPr>
              <w:t xml:space="preserve">      Прочие межбюджетные трансферты общего характера</w:t>
            </w:r>
          </w:p>
        </w:tc>
        <w:tc>
          <w:tcPr>
            <w:tcW w:w="833"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1403</w:t>
            </w:r>
          </w:p>
        </w:tc>
        <w:tc>
          <w:tcPr>
            <w:tcW w:w="160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42 178,3</w:t>
            </w:r>
          </w:p>
        </w:tc>
        <w:tc>
          <w:tcPr>
            <w:tcW w:w="1540"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42 178,3</w:t>
            </w:r>
          </w:p>
        </w:tc>
        <w:tc>
          <w:tcPr>
            <w:tcW w:w="190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sz w:val="24"/>
                <w:szCs w:val="24"/>
              </w:rPr>
            </w:pPr>
            <w:r w:rsidRPr="00FA247F">
              <w:rPr>
                <w:color w:val="000000"/>
                <w:sz w:val="24"/>
                <w:szCs w:val="24"/>
              </w:rPr>
              <w:t>100,0</w:t>
            </w:r>
          </w:p>
        </w:tc>
      </w:tr>
      <w:tr w:rsidR="00FA247F" w:rsidRPr="00FA247F" w:rsidTr="00FA247F">
        <w:trPr>
          <w:gridAfter w:val="1"/>
          <w:wAfter w:w="222" w:type="dxa"/>
          <w:trHeight w:val="315"/>
        </w:trPr>
        <w:tc>
          <w:tcPr>
            <w:tcW w:w="45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A247F" w:rsidRPr="00FA247F" w:rsidRDefault="00FA247F" w:rsidP="00FA247F">
            <w:pPr>
              <w:rPr>
                <w:b/>
                <w:bCs/>
                <w:color w:val="000000"/>
                <w:sz w:val="24"/>
                <w:szCs w:val="24"/>
              </w:rPr>
            </w:pPr>
            <w:r w:rsidRPr="00FA247F">
              <w:rPr>
                <w:b/>
                <w:bCs/>
                <w:color w:val="000000"/>
                <w:sz w:val="24"/>
                <w:szCs w:val="24"/>
              </w:rPr>
              <w:t>ВСЕГО РАСХОДОВ:</w:t>
            </w:r>
          </w:p>
        </w:tc>
        <w:tc>
          <w:tcPr>
            <w:tcW w:w="160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sz w:val="24"/>
                <w:szCs w:val="24"/>
              </w:rPr>
            </w:pPr>
            <w:r w:rsidRPr="00FA247F">
              <w:rPr>
                <w:b/>
                <w:bCs/>
                <w:color w:val="000000"/>
                <w:sz w:val="24"/>
                <w:szCs w:val="24"/>
              </w:rPr>
              <w:t>401 892,3</w:t>
            </w:r>
          </w:p>
        </w:tc>
        <w:tc>
          <w:tcPr>
            <w:tcW w:w="1540"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sz w:val="24"/>
                <w:szCs w:val="24"/>
              </w:rPr>
            </w:pPr>
            <w:r w:rsidRPr="00FA247F">
              <w:rPr>
                <w:b/>
                <w:bCs/>
                <w:color w:val="000000"/>
                <w:sz w:val="24"/>
                <w:szCs w:val="24"/>
              </w:rPr>
              <w:t>389 090,4</w:t>
            </w:r>
          </w:p>
        </w:tc>
        <w:tc>
          <w:tcPr>
            <w:tcW w:w="190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sz w:val="24"/>
                <w:szCs w:val="24"/>
              </w:rPr>
            </w:pPr>
            <w:r w:rsidRPr="00FA247F">
              <w:rPr>
                <w:b/>
                <w:bCs/>
                <w:color w:val="000000"/>
                <w:sz w:val="24"/>
                <w:szCs w:val="24"/>
              </w:rPr>
              <w:t>96,8</w:t>
            </w:r>
          </w:p>
        </w:tc>
      </w:tr>
    </w:tbl>
    <w:p w:rsidR="00FA247F" w:rsidRDefault="00FA247F" w:rsidP="00C17F6F">
      <w:pPr>
        <w:rPr>
          <w:sz w:val="28"/>
          <w:szCs w:val="28"/>
        </w:rPr>
      </w:pPr>
    </w:p>
    <w:p w:rsidR="00FA247F" w:rsidRDefault="00FA247F">
      <w:pPr>
        <w:spacing w:after="200" w:line="276" w:lineRule="auto"/>
        <w:rPr>
          <w:sz w:val="28"/>
          <w:szCs w:val="28"/>
        </w:rPr>
      </w:pPr>
      <w:r>
        <w:rPr>
          <w:sz w:val="28"/>
          <w:szCs w:val="28"/>
        </w:rPr>
        <w:br w:type="page"/>
      </w:r>
    </w:p>
    <w:p w:rsidR="00FA247F" w:rsidRDefault="00FA247F" w:rsidP="00FA247F">
      <w:pPr>
        <w:rPr>
          <w:sz w:val="22"/>
          <w:szCs w:val="22"/>
        </w:rPr>
        <w:sectPr w:rsidR="00FA247F" w:rsidSect="00FA247F">
          <w:pgSz w:w="11906" w:h="16838"/>
          <w:pgMar w:top="709" w:right="851" w:bottom="1134" w:left="1701" w:header="709" w:footer="709" w:gutter="0"/>
          <w:cols w:space="708"/>
          <w:docGrid w:linePitch="360"/>
        </w:sectPr>
      </w:pPr>
    </w:p>
    <w:tbl>
      <w:tblPr>
        <w:tblW w:w="10389" w:type="dxa"/>
        <w:tblInd w:w="93" w:type="dxa"/>
        <w:tblLook w:val="04A0"/>
      </w:tblPr>
      <w:tblGrid>
        <w:gridCol w:w="3701"/>
        <w:gridCol w:w="1475"/>
        <w:gridCol w:w="820"/>
        <w:gridCol w:w="965"/>
        <w:gridCol w:w="462"/>
        <w:gridCol w:w="1097"/>
        <w:gridCol w:w="249"/>
        <w:gridCol w:w="1149"/>
        <w:gridCol w:w="222"/>
        <w:gridCol w:w="27"/>
        <w:gridCol w:w="222"/>
      </w:tblGrid>
      <w:tr w:rsidR="00FA247F" w:rsidRPr="00FA247F" w:rsidTr="00FA247F">
        <w:trPr>
          <w:gridAfter w:val="2"/>
          <w:wAfter w:w="249" w:type="dxa"/>
          <w:trHeight w:val="315"/>
        </w:trPr>
        <w:tc>
          <w:tcPr>
            <w:tcW w:w="3701" w:type="dxa"/>
            <w:tcBorders>
              <w:top w:val="nil"/>
              <w:left w:val="nil"/>
              <w:bottom w:val="nil"/>
              <w:right w:val="nil"/>
            </w:tcBorders>
            <w:shd w:val="clear" w:color="auto" w:fill="auto"/>
            <w:noWrap/>
            <w:vAlign w:val="bottom"/>
            <w:hideMark/>
          </w:tcPr>
          <w:p w:rsidR="00FA247F" w:rsidRPr="00FA247F" w:rsidRDefault="00FA247F" w:rsidP="00FA247F">
            <w:pPr>
              <w:rPr>
                <w:sz w:val="22"/>
                <w:szCs w:val="22"/>
              </w:rPr>
            </w:pPr>
          </w:p>
        </w:tc>
        <w:tc>
          <w:tcPr>
            <w:tcW w:w="1475" w:type="dxa"/>
            <w:tcBorders>
              <w:top w:val="nil"/>
              <w:left w:val="nil"/>
              <w:bottom w:val="nil"/>
              <w:right w:val="nil"/>
            </w:tcBorders>
            <w:shd w:val="clear" w:color="auto" w:fill="auto"/>
            <w:noWrap/>
            <w:vAlign w:val="bottom"/>
            <w:hideMark/>
          </w:tcPr>
          <w:p w:rsidR="00FA247F" w:rsidRPr="00FA247F" w:rsidRDefault="00FA247F" w:rsidP="00FA247F">
            <w:pPr>
              <w:rPr>
                <w:sz w:val="22"/>
                <w:szCs w:val="22"/>
              </w:rPr>
            </w:pPr>
          </w:p>
        </w:tc>
        <w:tc>
          <w:tcPr>
            <w:tcW w:w="820" w:type="dxa"/>
            <w:tcBorders>
              <w:top w:val="nil"/>
              <w:left w:val="nil"/>
              <w:bottom w:val="nil"/>
              <w:right w:val="nil"/>
            </w:tcBorders>
            <w:shd w:val="clear" w:color="auto" w:fill="auto"/>
            <w:noWrap/>
            <w:vAlign w:val="bottom"/>
            <w:hideMark/>
          </w:tcPr>
          <w:p w:rsidR="00FA247F" w:rsidRPr="00FA247F" w:rsidRDefault="00FA247F" w:rsidP="00FA247F">
            <w:pPr>
              <w:rPr>
                <w:sz w:val="22"/>
                <w:szCs w:val="22"/>
              </w:rPr>
            </w:pPr>
          </w:p>
        </w:tc>
        <w:tc>
          <w:tcPr>
            <w:tcW w:w="965" w:type="dxa"/>
            <w:tcBorders>
              <w:top w:val="nil"/>
              <w:left w:val="nil"/>
              <w:bottom w:val="nil"/>
              <w:right w:val="nil"/>
            </w:tcBorders>
            <w:shd w:val="clear" w:color="auto" w:fill="auto"/>
            <w:noWrap/>
            <w:vAlign w:val="bottom"/>
            <w:hideMark/>
          </w:tcPr>
          <w:p w:rsidR="00FA247F" w:rsidRPr="00FA247F" w:rsidRDefault="00FA247F" w:rsidP="00FA247F">
            <w:pPr>
              <w:rPr>
                <w:sz w:val="24"/>
                <w:szCs w:val="24"/>
              </w:rPr>
            </w:pPr>
          </w:p>
        </w:tc>
        <w:tc>
          <w:tcPr>
            <w:tcW w:w="3179" w:type="dxa"/>
            <w:gridSpan w:val="5"/>
            <w:tcBorders>
              <w:top w:val="nil"/>
              <w:left w:val="nil"/>
              <w:bottom w:val="nil"/>
              <w:right w:val="nil"/>
            </w:tcBorders>
            <w:shd w:val="clear" w:color="auto" w:fill="auto"/>
            <w:noWrap/>
            <w:vAlign w:val="bottom"/>
            <w:hideMark/>
          </w:tcPr>
          <w:p w:rsidR="00FA247F" w:rsidRPr="00FA247F" w:rsidRDefault="00FA247F" w:rsidP="00FA247F">
            <w:pPr>
              <w:rPr>
                <w:sz w:val="28"/>
                <w:szCs w:val="28"/>
              </w:rPr>
            </w:pPr>
            <w:r w:rsidRPr="00FA247F">
              <w:rPr>
                <w:sz w:val="28"/>
                <w:szCs w:val="28"/>
              </w:rPr>
              <w:t>Приложение № 5</w:t>
            </w:r>
          </w:p>
        </w:tc>
      </w:tr>
      <w:tr w:rsidR="00FA247F" w:rsidRPr="00FA247F" w:rsidTr="00FA247F">
        <w:trPr>
          <w:gridAfter w:val="2"/>
          <w:wAfter w:w="249" w:type="dxa"/>
          <w:trHeight w:val="315"/>
        </w:trPr>
        <w:tc>
          <w:tcPr>
            <w:tcW w:w="3701" w:type="dxa"/>
            <w:tcBorders>
              <w:top w:val="nil"/>
              <w:left w:val="nil"/>
              <w:bottom w:val="nil"/>
              <w:right w:val="nil"/>
            </w:tcBorders>
            <w:shd w:val="clear" w:color="auto" w:fill="auto"/>
            <w:noWrap/>
            <w:vAlign w:val="bottom"/>
            <w:hideMark/>
          </w:tcPr>
          <w:p w:rsidR="00FA247F" w:rsidRPr="00FA247F" w:rsidRDefault="00FA247F" w:rsidP="00FA247F">
            <w:pPr>
              <w:rPr>
                <w:sz w:val="22"/>
                <w:szCs w:val="22"/>
              </w:rPr>
            </w:pPr>
          </w:p>
        </w:tc>
        <w:tc>
          <w:tcPr>
            <w:tcW w:w="1475" w:type="dxa"/>
            <w:tcBorders>
              <w:top w:val="nil"/>
              <w:left w:val="nil"/>
              <w:bottom w:val="nil"/>
              <w:right w:val="nil"/>
            </w:tcBorders>
            <w:shd w:val="clear" w:color="auto" w:fill="auto"/>
            <w:noWrap/>
            <w:vAlign w:val="bottom"/>
            <w:hideMark/>
          </w:tcPr>
          <w:p w:rsidR="00FA247F" w:rsidRPr="00FA247F" w:rsidRDefault="00FA247F" w:rsidP="00FA247F">
            <w:pPr>
              <w:rPr>
                <w:sz w:val="22"/>
                <w:szCs w:val="22"/>
              </w:rPr>
            </w:pPr>
          </w:p>
        </w:tc>
        <w:tc>
          <w:tcPr>
            <w:tcW w:w="820" w:type="dxa"/>
            <w:tcBorders>
              <w:top w:val="nil"/>
              <w:left w:val="nil"/>
              <w:bottom w:val="nil"/>
              <w:right w:val="nil"/>
            </w:tcBorders>
            <w:shd w:val="clear" w:color="auto" w:fill="auto"/>
            <w:noWrap/>
            <w:vAlign w:val="bottom"/>
            <w:hideMark/>
          </w:tcPr>
          <w:p w:rsidR="00FA247F" w:rsidRPr="00FA247F" w:rsidRDefault="00FA247F" w:rsidP="00FA247F">
            <w:pPr>
              <w:rPr>
                <w:sz w:val="22"/>
                <w:szCs w:val="22"/>
              </w:rPr>
            </w:pPr>
          </w:p>
        </w:tc>
        <w:tc>
          <w:tcPr>
            <w:tcW w:w="965" w:type="dxa"/>
            <w:tcBorders>
              <w:top w:val="nil"/>
              <w:left w:val="nil"/>
              <w:bottom w:val="nil"/>
              <w:right w:val="nil"/>
            </w:tcBorders>
            <w:shd w:val="clear" w:color="auto" w:fill="auto"/>
            <w:noWrap/>
            <w:vAlign w:val="bottom"/>
            <w:hideMark/>
          </w:tcPr>
          <w:p w:rsidR="00FA247F" w:rsidRPr="00FA247F" w:rsidRDefault="00FA247F" w:rsidP="00FA247F">
            <w:pPr>
              <w:rPr>
                <w:sz w:val="24"/>
                <w:szCs w:val="24"/>
              </w:rPr>
            </w:pPr>
          </w:p>
        </w:tc>
        <w:tc>
          <w:tcPr>
            <w:tcW w:w="3179" w:type="dxa"/>
            <w:gridSpan w:val="5"/>
            <w:tcBorders>
              <w:top w:val="nil"/>
              <w:left w:val="nil"/>
              <w:bottom w:val="nil"/>
              <w:right w:val="nil"/>
            </w:tcBorders>
            <w:shd w:val="clear" w:color="auto" w:fill="auto"/>
            <w:noWrap/>
            <w:vAlign w:val="bottom"/>
            <w:hideMark/>
          </w:tcPr>
          <w:p w:rsidR="00FA247F" w:rsidRPr="00FA247F" w:rsidRDefault="00FA247F" w:rsidP="00FA247F">
            <w:pPr>
              <w:rPr>
                <w:sz w:val="28"/>
                <w:szCs w:val="28"/>
              </w:rPr>
            </w:pPr>
            <w:r w:rsidRPr="00FA247F">
              <w:rPr>
                <w:sz w:val="28"/>
                <w:szCs w:val="28"/>
              </w:rPr>
              <w:t>к решению Куменской</w:t>
            </w:r>
          </w:p>
        </w:tc>
      </w:tr>
      <w:tr w:rsidR="00FA247F" w:rsidRPr="00FA247F" w:rsidTr="00FA247F">
        <w:trPr>
          <w:gridAfter w:val="2"/>
          <w:wAfter w:w="249" w:type="dxa"/>
          <w:trHeight w:val="315"/>
        </w:trPr>
        <w:tc>
          <w:tcPr>
            <w:tcW w:w="3701" w:type="dxa"/>
            <w:tcBorders>
              <w:top w:val="nil"/>
              <w:left w:val="nil"/>
              <w:bottom w:val="nil"/>
              <w:right w:val="nil"/>
            </w:tcBorders>
            <w:shd w:val="clear" w:color="auto" w:fill="auto"/>
            <w:noWrap/>
            <w:vAlign w:val="bottom"/>
            <w:hideMark/>
          </w:tcPr>
          <w:p w:rsidR="00FA247F" w:rsidRPr="00FA247F" w:rsidRDefault="00FA247F" w:rsidP="00FA247F">
            <w:pPr>
              <w:rPr>
                <w:sz w:val="22"/>
                <w:szCs w:val="22"/>
              </w:rPr>
            </w:pPr>
          </w:p>
        </w:tc>
        <w:tc>
          <w:tcPr>
            <w:tcW w:w="1475" w:type="dxa"/>
            <w:tcBorders>
              <w:top w:val="nil"/>
              <w:left w:val="nil"/>
              <w:bottom w:val="nil"/>
              <w:right w:val="nil"/>
            </w:tcBorders>
            <w:shd w:val="clear" w:color="auto" w:fill="auto"/>
            <w:noWrap/>
            <w:vAlign w:val="bottom"/>
            <w:hideMark/>
          </w:tcPr>
          <w:p w:rsidR="00FA247F" w:rsidRPr="00FA247F" w:rsidRDefault="00FA247F" w:rsidP="00FA247F">
            <w:pPr>
              <w:rPr>
                <w:sz w:val="22"/>
                <w:szCs w:val="22"/>
              </w:rPr>
            </w:pPr>
          </w:p>
        </w:tc>
        <w:tc>
          <w:tcPr>
            <w:tcW w:w="820" w:type="dxa"/>
            <w:tcBorders>
              <w:top w:val="nil"/>
              <w:left w:val="nil"/>
              <w:bottom w:val="nil"/>
              <w:right w:val="nil"/>
            </w:tcBorders>
            <w:shd w:val="clear" w:color="auto" w:fill="auto"/>
            <w:noWrap/>
            <w:vAlign w:val="bottom"/>
            <w:hideMark/>
          </w:tcPr>
          <w:p w:rsidR="00FA247F" w:rsidRPr="00FA247F" w:rsidRDefault="00FA247F" w:rsidP="00FA247F">
            <w:pPr>
              <w:rPr>
                <w:sz w:val="22"/>
                <w:szCs w:val="22"/>
              </w:rPr>
            </w:pPr>
          </w:p>
        </w:tc>
        <w:tc>
          <w:tcPr>
            <w:tcW w:w="965" w:type="dxa"/>
            <w:tcBorders>
              <w:top w:val="nil"/>
              <w:left w:val="nil"/>
              <w:bottom w:val="nil"/>
              <w:right w:val="nil"/>
            </w:tcBorders>
            <w:shd w:val="clear" w:color="auto" w:fill="auto"/>
            <w:noWrap/>
            <w:vAlign w:val="bottom"/>
            <w:hideMark/>
          </w:tcPr>
          <w:p w:rsidR="00FA247F" w:rsidRPr="00FA247F" w:rsidRDefault="00FA247F" w:rsidP="00FA247F">
            <w:pPr>
              <w:rPr>
                <w:sz w:val="24"/>
                <w:szCs w:val="24"/>
              </w:rPr>
            </w:pPr>
          </w:p>
        </w:tc>
        <w:tc>
          <w:tcPr>
            <w:tcW w:w="3179" w:type="dxa"/>
            <w:gridSpan w:val="5"/>
            <w:tcBorders>
              <w:top w:val="nil"/>
              <w:left w:val="nil"/>
              <w:bottom w:val="nil"/>
              <w:right w:val="nil"/>
            </w:tcBorders>
            <w:shd w:val="clear" w:color="auto" w:fill="auto"/>
            <w:noWrap/>
            <w:vAlign w:val="bottom"/>
            <w:hideMark/>
          </w:tcPr>
          <w:p w:rsidR="00FA247F" w:rsidRPr="00FA247F" w:rsidRDefault="00FA247F" w:rsidP="00FA247F">
            <w:pPr>
              <w:rPr>
                <w:sz w:val="28"/>
                <w:szCs w:val="28"/>
              </w:rPr>
            </w:pPr>
            <w:r w:rsidRPr="00FA247F">
              <w:rPr>
                <w:sz w:val="28"/>
                <w:szCs w:val="28"/>
              </w:rPr>
              <w:t>районной Думы</w:t>
            </w:r>
          </w:p>
        </w:tc>
      </w:tr>
      <w:tr w:rsidR="00FA247F" w:rsidRPr="00FA247F" w:rsidTr="00FA247F">
        <w:trPr>
          <w:gridAfter w:val="2"/>
          <w:wAfter w:w="249" w:type="dxa"/>
          <w:trHeight w:val="315"/>
        </w:trPr>
        <w:tc>
          <w:tcPr>
            <w:tcW w:w="3701" w:type="dxa"/>
            <w:tcBorders>
              <w:top w:val="nil"/>
              <w:left w:val="nil"/>
              <w:bottom w:val="nil"/>
              <w:right w:val="nil"/>
            </w:tcBorders>
            <w:shd w:val="clear" w:color="auto" w:fill="auto"/>
            <w:noWrap/>
            <w:vAlign w:val="bottom"/>
            <w:hideMark/>
          </w:tcPr>
          <w:p w:rsidR="00FA247F" w:rsidRPr="00FA247F" w:rsidRDefault="00FA247F" w:rsidP="00FA247F">
            <w:pPr>
              <w:rPr>
                <w:sz w:val="22"/>
                <w:szCs w:val="22"/>
              </w:rPr>
            </w:pPr>
          </w:p>
        </w:tc>
        <w:tc>
          <w:tcPr>
            <w:tcW w:w="1475" w:type="dxa"/>
            <w:tcBorders>
              <w:top w:val="nil"/>
              <w:left w:val="nil"/>
              <w:bottom w:val="nil"/>
              <w:right w:val="nil"/>
            </w:tcBorders>
            <w:shd w:val="clear" w:color="auto" w:fill="auto"/>
            <w:noWrap/>
            <w:vAlign w:val="bottom"/>
            <w:hideMark/>
          </w:tcPr>
          <w:p w:rsidR="00FA247F" w:rsidRPr="00FA247F" w:rsidRDefault="00FA247F" w:rsidP="00FA247F">
            <w:pPr>
              <w:rPr>
                <w:sz w:val="22"/>
                <w:szCs w:val="22"/>
              </w:rPr>
            </w:pPr>
          </w:p>
        </w:tc>
        <w:tc>
          <w:tcPr>
            <w:tcW w:w="820" w:type="dxa"/>
            <w:tcBorders>
              <w:top w:val="nil"/>
              <w:left w:val="nil"/>
              <w:bottom w:val="nil"/>
              <w:right w:val="nil"/>
            </w:tcBorders>
            <w:shd w:val="clear" w:color="auto" w:fill="auto"/>
            <w:noWrap/>
            <w:vAlign w:val="bottom"/>
            <w:hideMark/>
          </w:tcPr>
          <w:p w:rsidR="00FA247F" w:rsidRPr="00FA247F" w:rsidRDefault="00FA247F" w:rsidP="00FA247F">
            <w:pPr>
              <w:rPr>
                <w:sz w:val="22"/>
                <w:szCs w:val="22"/>
              </w:rPr>
            </w:pPr>
          </w:p>
        </w:tc>
        <w:tc>
          <w:tcPr>
            <w:tcW w:w="965" w:type="dxa"/>
            <w:tcBorders>
              <w:top w:val="nil"/>
              <w:left w:val="nil"/>
              <w:bottom w:val="nil"/>
              <w:right w:val="nil"/>
            </w:tcBorders>
            <w:shd w:val="clear" w:color="auto" w:fill="auto"/>
            <w:noWrap/>
            <w:vAlign w:val="bottom"/>
            <w:hideMark/>
          </w:tcPr>
          <w:p w:rsidR="00FA247F" w:rsidRPr="00FA247F" w:rsidRDefault="00FA247F" w:rsidP="00FA247F">
            <w:pPr>
              <w:rPr>
                <w:sz w:val="24"/>
                <w:szCs w:val="24"/>
              </w:rPr>
            </w:pPr>
          </w:p>
        </w:tc>
        <w:tc>
          <w:tcPr>
            <w:tcW w:w="1559" w:type="dxa"/>
            <w:gridSpan w:val="2"/>
            <w:tcBorders>
              <w:top w:val="nil"/>
              <w:left w:val="nil"/>
              <w:bottom w:val="nil"/>
              <w:right w:val="nil"/>
            </w:tcBorders>
            <w:shd w:val="clear" w:color="auto" w:fill="auto"/>
            <w:noWrap/>
            <w:vAlign w:val="bottom"/>
            <w:hideMark/>
          </w:tcPr>
          <w:p w:rsidR="00FA247F" w:rsidRPr="00FA247F" w:rsidRDefault="00FA247F" w:rsidP="00FA247F">
            <w:pPr>
              <w:rPr>
                <w:sz w:val="28"/>
                <w:szCs w:val="28"/>
              </w:rPr>
            </w:pPr>
            <w:r>
              <w:rPr>
                <w:sz w:val="28"/>
                <w:szCs w:val="28"/>
              </w:rPr>
              <w:t>о</w:t>
            </w:r>
            <w:r w:rsidRPr="00FA247F">
              <w:rPr>
                <w:sz w:val="28"/>
                <w:szCs w:val="28"/>
              </w:rPr>
              <w:t>т</w:t>
            </w:r>
            <w:r>
              <w:rPr>
                <w:sz w:val="28"/>
                <w:szCs w:val="28"/>
              </w:rPr>
              <w:t xml:space="preserve">           №</w:t>
            </w:r>
          </w:p>
        </w:tc>
        <w:tc>
          <w:tcPr>
            <w:tcW w:w="1398" w:type="dxa"/>
            <w:gridSpan w:val="2"/>
            <w:tcBorders>
              <w:top w:val="nil"/>
              <w:left w:val="nil"/>
              <w:bottom w:val="nil"/>
              <w:right w:val="nil"/>
            </w:tcBorders>
            <w:shd w:val="clear" w:color="auto" w:fill="auto"/>
            <w:noWrap/>
            <w:vAlign w:val="bottom"/>
            <w:hideMark/>
          </w:tcPr>
          <w:p w:rsidR="00FA247F" w:rsidRPr="00FA247F" w:rsidRDefault="00FA247F" w:rsidP="00FA247F">
            <w:pPr>
              <w:rPr>
                <w:sz w:val="22"/>
                <w:szCs w:val="22"/>
              </w:rPr>
            </w:pPr>
          </w:p>
        </w:tc>
        <w:tc>
          <w:tcPr>
            <w:tcW w:w="222" w:type="dxa"/>
            <w:vAlign w:val="center"/>
            <w:hideMark/>
          </w:tcPr>
          <w:p w:rsidR="00FA247F" w:rsidRPr="00FA247F" w:rsidRDefault="00FA247F" w:rsidP="00FA247F"/>
        </w:tc>
      </w:tr>
      <w:tr w:rsidR="00FA247F" w:rsidRPr="00FA247F" w:rsidTr="00FA247F">
        <w:trPr>
          <w:trHeight w:val="315"/>
        </w:trPr>
        <w:tc>
          <w:tcPr>
            <w:tcW w:w="3701" w:type="dxa"/>
            <w:tcBorders>
              <w:top w:val="nil"/>
              <w:left w:val="nil"/>
              <w:bottom w:val="nil"/>
              <w:right w:val="nil"/>
            </w:tcBorders>
            <w:shd w:val="clear" w:color="auto" w:fill="auto"/>
            <w:noWrap/>
            <w:vAlign w:val="bottom"/>
            <w:hideMark/>
          </w:tcPr>
          <w:p w:rsidR="00FA247F" w:rsidRPr="00FA247F" w:rsidRDefault="00FA247F" w:rsidP="00FA247F">
            <w:pPr>
              <w:rPr>
                <w:sz w:val="22"/>
                <w:szCs w:val="22"/>
              </w:rPr>
            </w:pPr>
          </w:p>
        </w:tc>
        <w:tc>
          <w:tcPr>
            <w:tcW w:w="1475" w:type="dxa"/>
            <w:tcBorders>
              <w:top w:val="nil"/>
              <w:left w:val="nil"/>
              <w:bottom w:val="nil"/>
              <w:right w:val="nil"/>
            </w:tcBorders>
            <w:shd w:val="clear" w:color="auto" w:fill="auto"/>
            <w:noWrap/>
            <w:vAlign w:val="bottom"/>
            <w:hideMark/>
          </w:tcPr>
          <w:p w:rsidR="00FA247F" w:rsidRPr="00FA247F" w:rsidRDefault="00FA247F" w:rsidP="00FA247F">
            <w:pPr>
              <w:rPr>
                <w:sz w:val="22"/>
                <w:szCs w:val="22"/>
              </w:rPr>
            </w:pPr>
          </w:p>
        </w:tc>
        <w:tc>
          <w:tcPr>
            <w:tcW w:w="820" w:type="dxa"/>
            <w:tcBorders>
              <w:top w:val="nil"/>
              <w:left w:val="nil"/>
              <w:bottom w:val="nil"/>
              <w:right w:val="nil"/>
            </w:tcBorders>
            <w:shd w:val="clear" w:color="auto" w:fill="auto"/>
            <w:noWrap/>
            <w:vAlign w:val="bottom"/>
            <w:hideMark/>
          </w:tcPr>
          <w:p w:rsidR="00FA247F" w:rsidRPr="00FA247F" w:rsidRDefault="00FA247F" w:rsidP="00FA247F">
            <w:pPr>
              <w:rPr>
                <w:sz w:val="22"/>
                <w:szCs w:val="22"/>
              </w:rPr>
            </w:pPr>
          </w:p>
        </w:tc>
        <w:tc>
          <w:tcPr>
            <w:tcW w:w="1427" w:type="dxa"/>
            <w:gridSpan w:val="2"/>
            <w:tcBorders>
              <w:top w:val="nil"/>
              <w:left w:val="nil"/>
              <w:bottom w:val="nil"/>
              <w:right w:val="nil"/>
            </w:tcBorders>
            <w:shd w:val="clear" w:color="auto" w:fill="auto"/>
            <w:noWrap/>
            <w:vAlign w:val="bottom"/>
            <w:hideMark/>
          </w:tcPr>
          <w:p w:rsidR="00FA247F" w:rsidRPr="00FA247F" w:rsidRDefault="00FA247F" w:rsidP="00FA247F">
            <w:pPr>
              <w:rPr>
                <w:sz w:val="22"/>
                <w:szCs w:val="22"/>
              </w:rPr>
            </w:pPr>
          </w:p>
        </w:tc>
        <w:tc>
          <w:tcPr>
            <w:tcW w:w="1346" w:type="dxa"/>
            <w:gridSpan w:val="2"/>
            <w:tcBorders>
              <w:top w:val="nil"/>
              <w:left w:val="nil"/>
              <w:bottom w:val="nil"/>
              <w:right w:val="nil"/>
            </w:tcBorders>
            <w:shd w:val="clear" w:color="auto" w:fill="auto"/>
            <w:noWrap/>
            <w:vAlign w:val="bottom"/>
            <w:hideMark/>
          </w:tcPr>
          <w:p w:rsidR="00FA247F" w:rsidRPr="00FA247F" w:rsidRDefault="00FA247F" w:rsidP="00FA247F">
            <w:pPr>
              <w:rPr>
                <w:sz w:val="22"/>
                <w:szCs w:val="22"/>
              </w:rPr>
            </w:pPr>
          </w:p>
        </w:tc>
        <w:tc>
          <w:tcPr>
            <w:tcW w:w="1398" w:type="dxa"/>
            <w:gridSpan w:val="3"/>
            <w:tcBorders>
              <w:top w:val="nil"/>
              <w:left w:val="nil"/>
              <w:bottom w:val="nil"/>
              <w:right w:val="nil"/>
            </w:tcBorders>
            <w:shd w:val="clear" w:color="auto" w:fill="auto"/>
            <w:noWrap/>
            <w:vAlign w:val="bottom"/>
            <w:hideMark/>
          </w:tcPr>
          <w:p w:rsidR="00FA247F" w:rsidRPr="00FA247F" w:rsidRDefault="00FA247F" w:rsidP="00FA247F">
            <w:pPr>
              <w:rPr>
                <w:sz w:val="22"/>
                <w:szCs w:val="22"/>
              </w:rPr>
            </w:pPr>
          </w:p>
        </w:tc>
        <w:tc>
          <w:tcPr>
            <w:tcW w:w="222" w:type="dxa"/>
            <w:vAlign w:val="center"/>
            <w:hideMark/>
          </w:tcPr>
          <w:p w:rsidR="00FA247F" w:rsidRPr="00FA247F" w:rsidRDefault="00FA247F" w:rsidP="00FA247F"/>
        </w:tc>
      </w:tr>
      <w:tr w:rsidR="00FA247F" w:rsidRPr="00FA247F" w:rsidTr="00FA247F">
        <w:trPr>
          <w:trHeight w:val="1185"/>
        </w:trPr>
        <w:tc>
          <w:tcPr>
            <w:tcW w:w="10167" w:type="dxa"/>
            <w:gridSpan w:val="10"/>
            <w:tcBorders>
              <w:top w:val="nil"/>
              <w:left w:val="nil"/>
              <w:bottom w:val="nil"/>
              <w:right w:val="nil"/>
            </w:tcBorders>
            <w:shd w:val="clear" w:color="auto" w:fill="auto"/>
            <w:vAlign w:val="bottom"/>
            <w:hideMark/>
          </w:tcPr>
          <w:p w:rsidR="00FA247F" w:rsidRPr="00FA247F" w:rsidRDefault="00FA247F" w:rsidP="00FA247F">
            <w:pPr>
              <w:jc w:val="center"/>
              <w:rPr>
                <w:b/>
                <w:bCs/>
                <w:color w:val="000000"/>
                <w:sz w:val="28"/>
                <w:szCs w:val="28"/>
              </w:rPr>
            </w:pPr>
            <w:r w:rsidRPr="00FA247F">
              <w:rPr>
                <w:b/>
                <w:bCs/>
                <w:color w:val="000000"/>
                <w:sz w:val="28"/>
                <w:szCs w:val="28"/>
              </w:rPr>
              <w:t>Исполнение расходов по целевым статьям (муниципальным программам Куменского района и непрограммным направлениям деятельности), группам видов расходов классификации расходов бюджетов за 2021 год</w:t>
            </w:r>
          </w:p>
        </w:tc>
        <w:tc>
          <w:tcPr>
            <w:tcW w:w="222" w:type="dxa"/>
            <w:vAlign w:val="center"/>
            <w:hideMark/>
          </w:tcPr>
          <w:p w:rsidR="00FA247F" w:rsidRPr="00FA247F" w:rsidRDefault="00FA247F" w:rsidP="00FA247F"/>
        </w:tc>
      </w:tr>
      <w:tr w:rsidR="00FA247F" w:rsidRPr="00FA247F" w:rsidTr="00FA247F">
        <w:trPr>
          <w:trHeight w:val="315"/>
        </w:trPr>
        <w:tc>
          <w:tcPr>
            <w:tcW w:w="10167" w:type="dxa"/>
            <w:gridSpan w:val="10"/>
            <w:tcBorders>
              <w:top w:val="nil"/>
              <w:left w:val="nil"/>
              <w:bottom w:val="nil"/>
              <w:right w:val="nil"/>
            </w:tcBorders>
            <w:shd w:val="clear" w:color="auto" w:fill="auto"/>
            <w:noWrap/>
            <w:vAlign w:val="bottom"/>
            <w:hideMark/>
          </w:tcPr>
          <w:p w:rsidR="00FA247F" w:rsidRPr="00FA247F" w:rsidRDefault="00FA247F" w:rsidP="00FA247F">
            <w:pPr>
              <w:jc w:val="center"/>
              <w:rPr>
                <w:color w:val="000000"/>
                <w:sz w:val="24"/>
                <w:szCs w:val="24"/>
              </w:rPr>
            </w:pPr>
            <w:r w:rsidRPr="00FA247F">
              <w:rPr>
                <w:color w:val="000000"/>
                <w:sz w:val="24"/>
                <w:szCs w:val="24"/>
              </w:rPr>
              <w:t> </w:t>
            </w:r>
          </w:p>
        </w:tc>
        <w:tc>
          <w:tcPr>
            <w:tcW w:w="222" w:type="dxa"/>
            <w:vAlign w:val="center"/>
            <w:hideMark/>
          </w:tcPr>
          <w:p w:rsidR="00FA247F" w:rsidRPr="00FA247F" w:rsidRDefault="00FA247F" w:rsidP="00FA247F"/>
        </w:tc>
      </w:tr>
      <w:tr w:rsidR="00FA247F" w:rsidRPr="00FA247F" w:rsidTr="00FA247F">
        <w:trPr>
          <w:trHeight w:val="315"/>
        </w:trPr>
        <w:tc>
          <w:tcPr>
            <w:tcW w:w="10167" w:type="dxa"/>
            <w:gridSpan w:val="10"/>
            <w:tcBorders>
              <w:top w:val="nil"/>
              <w:left w:val="nil"/>
              <w:bottom w:val="nil"/>
              <w:right w:val="nil"/>
            </w:tcBorders>
            <w:shd w:val="clear" w:color="auto" w:fill="auto"/>
            <w:noWrap/>
            <w:vAlign w:val="bottom"/>
            <w:hideMark/>
          </w:tcPr>
          <w:p w:rsidR="00FA247F" w:rsidRPr="00FA247F" w:rsidRDefault="00FA247F" w:rsidP="00FA247F">
            <w:pPr>
              <w:jc w:val="right"/>
              <w:rPr>
                <w:color w:val="000000"/>
                <w:sz w:val="24"/>
                <w:szCs w:val="24"/>
              </w:rPr>
            </w:pPr>
            <w:r w:rsidRPr="00FA247F">
              <w:rPr>
                <w:color w:val="000000"/>
                <w:sz w:val="24"/>
                <w:szCs w:val="24"/>
              </w:rPr>
              <w:t>Единица измерения: тыс. руб.</w:t>
            </w:r>
          </w:p>
        </w:tc>
        <w:tc>
          <w:tcPr>
            <w:tcW w:w="222" w:type="dxa"/>
            <w:vAlign w:val="center"/>
            <w:hideMark/>
          </w:tcPr>
          <w:p w:rsidR="00FA247F" w:rsidRPr="00FA247F" w:rsidRDefault="00FA247F" w:rsidP="00FA247F"/>
        </w:tc>
      </w:tr>
      <w:tr w:rsidR="00FA247F" w:rsidRPr="00FA247F" w:rsidTr="00FA247F">
        <w:trPr>
          <w:trHeight w:val="315"/>
        </w:trPr>
        <w:tc>
          <w:tcPr>
            <w:tcW w:w="3701" w:type="dxa"/>
            <w:vMerge w:val="restart"/>
            <w:tcBorders>
              <w:top w:val="single" w:sz="4" w:space="0" w:color="000000"/>
              <w:left w:val="single" w:sz="4" w:space="0" w:color="000000"/>
              <w:bottom w:val="single" w:sz="4" w:space="0" w:color="000000"/>
              <w:right w:val="single" w:sz="4" w:space="0" w:color="000000"/>
            </w:tcBorders>
            <w:shd w:val="clear" w:color="000000" w:fill="FFFFCC"/>
            <w:vAlign w:val="center"/>
            <w:hideMark/>
          </w:tcPr>
          <w:p w:rsidR="00FA247F" w:rsidRPr="00FA247F" w:rsidRDefault="00FA247F" w:rsidP="00FA247F">
            <w:pPr>
              <w:jc w:val="center"/>
              <w:rPr>
                <w:b/>
                <w:bCs/>
                <w:color w:val="000000"/>
              </w:rPr>
            </w:pPr>
            <w:r w:rsidRPr="00FA247F">
              <w:rPr>
                <w:b/>
                <w:bCs/>
                <w:color w:val="000000"/>
              </w:rPr>
              <w:t>Наименование расхода</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000000" w:fill="FFFFCC"/>
            <w:vAlign w:val="center"/>
            <w:hideMark/>
          </w:tcPr>
          <w:p w:rsidR="00FA247F" w:rsidRPr="00FA247F" w:rsidRDefault="00FA247F" w:rsidP="00FA247F">
            <w:pPr>
              <w:jc w:val="center"/>
              <w:rPr>
                <w:b/>
                <w:bCs/>
                <w:color w:val="000000"/>
              </w:rPr>
            </w:pPr>
            <w:r w:rsidRPr="00FA247F">
              <w:rPr>
                <w:b/>
                <w:bCs/>
                <w:color w:val="000000"/>
              </w:rPr>
              <w:t>ЦСР</w:t>
            </w:r>
          </w:p>
        </w:tc>
        <w:tc>
          <w:tcPr>
            <w:tcW w:w="820" w:type="dxa"/>
            <w:vMerge w:val="restart"/>
            <w:tcBorders>
              <w:top w:val="single" w:sz="4" w:space="0" w:color="000000"/>
              <w:left w:val="single" w:sz="4" w:space="0" w:color="000000"/>
              <w:bottom w:val="single" w:sz="4" w:space="0" w:color="000000"/>
              <w:right w:val="single" w:sz="4" w:space="0" w:color="000000"/>
            </w:tcBorders>
            <w:shd w:val="clear" w:color="000000" w:fill="FFFFCC"/>
            <w:vAlign w:val="center"/>
            <w:hideMark/>
          </w:tcPr>
          <w:p w:rsidR="00FA247F" w:rsidRPr="00FA247F" w:rsidRDefault="00FA247F" w:rsidP="00FA247F">
            <w:pPr>
              <w:jc w:val="center"/>
              <w:rPr>
                <w:b/>
                <w:bCs/>
                <w:color w:val="000000"/>
              </w:rPr>
            </w:pPr>
            <w:r w:rsidRPr="00FA247F">
              <w:rPr>
                <w:b/>
                <w:bCs/>
                <w:color w:val="000000"/>
              </w:rPr>
              <w:t>ВР</w:t>
            </w:r>
          </w:p>
        </w:tc>
        <w:tc>
          <w:tcPr>
            <w:tcW w:w="1427" w:type="dxa"/>
            <w:gridSpan w:val="2"/>
            <w:vMerge w:val="restart"/>
            <w:tcBorders>
              <w:top w:val="single" w:sz="4" w:space="0" w:color="000000"/>
              <w:left w:val="single" w:sz="4" w:space="0" w:color="000000"/>
              <w:bottom w:val="single" w:sz="4" w:space="0" w:color="000000"/>
              <w:right w:val="single" w:sz="4" w:space="0" w:color="000000"/>
            </w:tcBorders>
            <w:shd w:val="clear" w:color="000000" w:fill="FFFFCC"/>
            <w:vAlign w:val="center"/>
            <w:hideMark/>
          </w:tcPr>
          <w:p w:rsidR="00FA247F" w:rsidRPr="00FA247F" w:rsidRDefault="00FA247F" w:rsidP="00FA247F">
            <w:pPr>
              <w:jc w:val="center"/>
              <w:rPr>
                <w:b/>
                <w:bCs/>
                <w:color w:val="000000"/>
              </w:rPr>
            </w:pPr>
            <w:r w:rsidRPr="00FA247F">
              <w:rPr>
                <w:b/>
                <w:bCs/>
                <w:color w:val="000000"/>
              </w:rPr>
              <w:t>Уточненная роспись</w:t>
            </w:r>
          </w:p>
        </w:tc>
        <w:tc>
          <w:tcPr>
            <w:tcW w:w="1346" w:type="dxa"/>
            <w:gridSpan w:val="2"/>
            <w:vMerge w:val="restart"/>
            <w:tcBorders>
              <w:top w:val="single" w:sz="4" w:space="0" w:color="000000"/>
              <w:left w:val="single" w:sz="4" w:space="0" w:color="000000"/>
              <w:bottom w:val="single" w:sz="4" w:space="0" w:color="000000"/>
              <w:right w:val="single" w:sz="4" w:space="0" w:color="000000"/>
            </w:tcBorders>
            <w:shd w:val="clear" w:color="000000" w:fill="FFFFCC"/>
            <w:vAlign w:val="center"/>
            <w:hideMark/>
          </w:tcPr>
          <w:p w:rsidR="00FA247F" w:rsidRPr="00FA247F" w:rsidRDefault="00FA247F" w:rsidP="00FA247F">
            <w:pPr>
              <w:jc w:val="center"/>
              <w:rPr>
                <w:b/>
                <w:bCs/>
                <w:color w:val="000000"/>
              </w:rPr>
            </w:pPr>
            <w:r w:rsidRPr="00FA247F">
              <w:rPr>
                <w:b/>
                <w:bCs/>
                <w:color w:val="000000"/>
              </w:rPr>
              <w:t>Касс. расход</w:t>
            </w:r>
          </w:p>
        </w:tc>
        <w:tc>
          <w:tcPr>
            <w:tcW w:w="1398" w:type="dxa"/>
            <w:gridSpan w:val="3"/>
            <w:vMerge w:val="restart"/>
            <w:tcBorders>
              <w:top w:val="single" w:sz="4" w:space="0" w:color="000000"/>
              <w:left w:val="single" w:sz="4" w:space="0" w:color="000000"/>
              <w:bottom w:val="single" w:sz="4" w:space="0" w:color="000000"/>
              <w:right w:val="single" w:sz="4" w:space="0" w:color="000000"/>
            </w:tcBorders>
            <w:shd w:val="clear" w:color="000000" w:fill="FFFFCC"/>
            <w:vAlign w:val="center"/>
            <w:hideMark/>
          </w:tcPr>
          <w:p w:rsidR="00FA247F" w:rsidRPr="00FA247F" w:rsidRDefault="00FA247F" w:rsidP="00FA247F">
            <w:pPr>
              <w:jc w:val="center"/>
              <w:rPr>
                <w:b/>
                <w:bCs/>
                <w:color w:val="000000"/>
              </w:rPr>
            </w:pPr>
            <w:r w:rsidRPr="00FA247F">
              <w:rPr>
                <w:b/>
                <w:bCs/>
                <w:color w:val="000000"/>
              </w:rPr>
              <w:t>Процент исполнения (%)</w:t>
            </w:r>
          </w:p>
        </w:tc>
        <w:tc>
          <w:tcPr>
            <w:tcW w:w="222" w:type="dxa"/>
            <w:vAlign w:val="center"/>
            <w:hideMark/>
          </w:tcPr>
          <w:p w:rsidR="00FA247F" w:rsidRPr="00FA247F" w:rsidRDefault="00FA247F" w:rsidP="00FA247F"/>
        </w:tc>
      </w:tr>
      <w:tr w:rsidR="00FA247F" w:rsidRPr="00FA247F" w:rsidTr="00FA247F">
        <w:trPr>
          <w:gridAfter w:val="1"/>
          <w:wAfter w:w="222" w:type="dxa"/>
          <w:trHeight w:val="765"/>
        </w:trPr>
        <w:tc>
          <w:tcPr>
            <w:tcW w:w="3701" w:type="dxa"/>
            <w:vMerge/>
            <w:tcBorders>
              <w:top w:val="single" w:sz="4" w:space="0" w:color="000000"/>
              <w:left w:val="single" w:sz="4" w:space="0" w:color="000000"/>
              <w:bottom w:val="single" w:sz="4" w:space="0" w:color="000000"/>
              <w:right w:val="single" w:sz="4" w:space="0" w:color="000000"/>
            </w:tcBorders>
            <w:vAlign w:val="center"/>
            <w:hideMark/>
          </w:tcPr>
          <w:p w:rsidR="00FA247F" w:rsidRPr="00FA247F" w:rsidRDefault="00FA247F" w:rsidP="00FA247F">
            <w:pPr>
              <w:rPr>
                <w:b/>
                <w:bCs/>
                <w:color w:val="000000"/>
              </w:rPr>
            </w:pPr>
          </w:p>
        </w:tc>
        <w:tc>
          <w:tcPr>
            <w:tcW w:w="1475" w:type="dxa"/>
            <w:vMerge/>
            <w:tcBorders>
              <w:top w:val="single" w:sz="4" w:space="0" w:color="000000"/>
              <w:left w:val="single" w:sz="4" w:space="0" w:color="000000"/>
              <w:bottom w:val="single" w:sz="4" w:space="0" w:color="000000"/>
              <w:right w:val="single" w:sz="4" w:space="0" w:color="000000"/>
            </w:tcBorders>
            <w:vAlign w:val="center"/>
            <w:hideMark/>
          </w:tcPr>
          <w:p w:rsidR="00FA247F" w:rsidRPr="00FA247F" w:rsidRDefault="00FA247F" w:rsidP="00FA247F">
            <w:pPr>
              <w:rPr>
                <w:b/>
                <w:bCs/>
                <w:color w:val="000000"/>
              </w:rPr>
            </w:pPr>
          </w:p>
        </w:tc>
        <w:tc>
          <w:tcPr>
            <w:tcW w:w="820" w:type="dxa"/>
            <w:vMerge/>
            <w:tcBorders>
              <w:top w:val="single" w:sz="4" w:space="0" w:color="000000"/>
              <w:left w:val="single" w:sz="4" w:space="0" w:color="000000"/>
              <w:bottom w:val="single" w:sz="4" w:space="0" w:color="000000"/>
              <w:right w:val="single" w:sz="4" w:space="0" w:color="000000"/>
            </w:tcBorders>
            <w:vAlign w:val="center"/>
            <w:hideMark/>
          </w:tcPr>
          <w:p w:rsidR="00FA247F" w:rsidRPr="00FA247F" w:rsidRDefault="00FA247F" w:rsidP="00FA247F">
            <w:pPr>
              <w:rPr>
                <w:b/>
                <w:bCs/>
                <w:color w:val="000000"/>
              </w:rPr>
            </w:pPr>
          </w:p>
        </w:tc>
        <w:tc>
          <w:tcPr>
            <w:tcW w:w="1427" w:type="dxa"/>
            <w:gridSpan w:val="2"/>
            <w:vMerge/>
            <w:tcBorders>
              <w:top w:val="single" w:sz="4" w:space="0" w:color="000000"/>
              <w:left w:val="single" w:sz="4" w:space="0" w:color="000000"/>
              <w:bottom w:val="single" w:sz="4" w:space="0" w:color="000000"/>
              <w:right w:val="single" w:sz="4" w:space="0" w:color="000000"/>
            </w:tcBorders>
            <w:vAlign w:val="center"/>
            <w:hideMark/>
          </w:tcPr>
          <w:p w:rsidR="00FA247F" w:rsidRPr="00FA247F" w:rsidRDefault="00FA247F" w:rsidP="00FA247F">
            <w:pPr>
              <w:rPr>
                <w:b/>
                <w:bCs/>
                <w:color w:val="000000"/>
              </w:rPr>
            </w:pPr>
          </w:p>
        </w:tc>
        <w:tc>
          <w:tcPr>
            <w:tcW w:w="1346" w:type="dxa"/>
            <w:gridSpan w:val="2"/>
            <w:vMerge/>
            <w:tcBorders>
              <w:top w:val="single" w:sz="4" w:space="0" w:color="000000"/>
              <w:left w:val="single" w:sz="4" w:space="0" w:color="000000"/>
              <w:bottom w:val="single" w:sz="4" w:space="0" w:color="000000"/>
              <w:right w:val="single" w:sz="4" w:space="0" w:color="000000"/>
            </w:tcBorders>
            <w:vAlign w:val="center"/>
            <w:hideMark/>
          </w:tcPr>
          <w:p w:rsidR="00FA247F" w:rsidRPr="00FA247F" w:rsidRDefault="00FA247F" w:rsidP="00FA247F">
            <w:pPr>
              <w:rPr>
                <w:b/>
                <w:bCs/>
                <w:color w:val="000000"/>
              </w:rPr>
            </w:pPr>
          </w:p>
        </w:tc>
        <w:tc>
          <w:tcPr>
            <w:tcW w:w="1398" w:type="dxa"/>
            <w:gridSpan w:val="3"/>
            <w:vMerge/>
            <w:tcBorders>
              <w:top w:val="single" w:sz="4" w:space="0" w:color="000000"/>
              <w:left w:val="single" w:sz="4" w:space="0" w:color="000000"/>
              <w:bottom w:val="single" w:sz="4" w:space="0" w:color="000000"/>
              <w:right w:val="single" w:sz="4" w:space="0" w:color="000000"/>
            </w:tcBorders>
            <w:vAlign w:val="center"/>
            <w:hideMark/>
          </w:tcPr>
          <w:p w:rsidR="00FA247F" w:rsidRPr="00FA247F" w:rsidRDefault="00FA247F" w:rsidP="00FA247F">
            <w:pPr>
              <w:rPr>
                <w:b/>
                <w:bCs/>
                <w:color w:val="000000"/>
              </w:rPr>
            </w:pP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rPr>
                <w:b/>
                <w:bCs/>
                <w:color w:val="000000"/>
              </w:rPr>
            </w:pPr>
            <w:r w:rsidRPr="00FA247F">
              <w:rPr>
                <w:b/>
                <w:bCs/>
                <w:color w:val="000000"/>
              </w:rPr>
              <w:t xml:space="preserve">    Муниципальная программа"Развитие образования Куменского района"</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rPr>
            </w:pPr>
            <w:r w:rsidRPr="00FA247F">
              <w:rPr>
                <w:b/>
                <w:bCs/>
                <w:color w:val="000000"/>
              </w:rPr>
              <w:t>0100000000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rPr>
            </w:pPr>
            <w:r w:rsidRPr="00FA247F">
              <w:rPr>
                <w:b/>
                <w:bCs/>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rPr>
            </w:pPr>
            <w:r w:rsidRPr="00FA247F">
              <w:rPr>
                <w:b/>
                <w:bCs/>
                <w:color w:val="000000"/>
              </w:rPr>
              <w:t>244 099,5</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rPr>
            </w:pPr>
            <w:r w:rsidRPr="00FA247F">
              <w:rPr>
                <w:b/>
                <w:bCs/>
                <w:color w:val="000000"/>
              </w:rPr>
              <w:t>239 506,4</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rPr>
            </w:pPr>
            <w:r w:rsidRPr="00FA247F">
              <w:rPr>
                <w:b/>
                <w:bCs/>
                <w:color w:val="000000"/>
              </w:rPr>
              <w:t>98,1</w:t>
            </w:r>
          </w:p>
        </w:tc>
      </w:tr>
      <w:tr w:rsidR="00FA247F" w:rsidRPr="00FA247F" w:rsidTr="00FA247F">
        <w:trPr>
          <w:gridAfter w:val="1"/>
          <w:wAfter w:w="222" w:type="dxa"/>
          <w:trHeight w:val="63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t xml:space="preserve">      Мероприятия по оздоровлению детей и молодежи</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0110004290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23,0</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23,0</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100,0</w:t>
            </w: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Закупка товаров, работ и услуг для обеспечения государственных (муниципальных) нужд</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0110004290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23,0</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23,0</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100,0</w:t>
            </w:r>
          </w:p>
        </w:tc>
      </w:tr>
      <w:tr w:rsidR="00FA247F" w:rsidRPr="00FA247F" w:rsidTr="00FA247F">
        <w:trPr>
          <w:gridAfter w:val="1"/>
          <w:wAfter w:w="222" w:type="dxa"/>
          <w:trHeight w:val="63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t xml:space="preserve">      Мероприятия по оздоровлению детей за счет средств родителей</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0110004291</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234,1</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234,1</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100,0</w:t>
            </w: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Закупка товаров, работ и услуг для обеспечения государственных (муниципальных) нужд</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0110004291</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234,1</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234,1</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100,0</w:t>
            </w: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t xml:space="preserve">      Оплата стоимости питания детей в оздоровительных учреждениях с дневным пребыванием детей</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0110015060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214,9</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214,9</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100,0</w:t>
            </w: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Закупка товаров, работ и услуг для обеспечения государственных (муниципальных) нужд</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0110015060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177,1</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177,1</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100,0</w:t>
            </w:r>
          </w:p>
        </w:tc>
      </w:tr>
      <w:tr w:rsidR="00FA247F" w:rsidRPr="00FA247F" w:rsidTr="00FA247F">
        <w:trPr>
          <w:gridAfter w:val="1"/>
          <w:wAfter w:w="222" w:type="dxa"/>
          <w:trHeight w:val="126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Предоставление субсидий бюджетным, автономным учреждениям и иным некоммерческим организациям</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0110015060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600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37,8</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37,8</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100,0</w:t>
            </w:r>
          </w:p>
        </w:tc>
      </w:tr>
      <w:tr w:rsidR="00FA247F" w:rsidRPr="00FA247F" w:rsidTr="00FA247F">
        <w:trPr>
          <w:gridAfter w:val="1"/>
          <w:wAfter w:w="222" w:type="dxa"/>
          <w:trHeight w:val="126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t xml:space="preserve">      Оплата питания детей в оздоровительных учреждениях с дневным пребыванием детей за счет средств районного бюджета</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01100S5060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2,2</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2,2</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100,0</w:t>
            </w: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Закупка товаров, работ и услуг для обеспечения государственных (муниципальных) нужд</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01100S5060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1,8</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1,8</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100,0</w:t>
            </w:r>
          </w:p>
        </w:tc>
      </w:tr>
      <w:tr w:rsidR="00FA247F" w:rsidRPr="00FA247F" w:rsidTr="00FA247F">
        <w:trPr>
          <w:gridAfter w:val="1"/>
          <w:wAfter w:w="222" w:type="dxa"/>
          <w:trHeight w:val="126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lastRenderedPageBreak/>
              <w:t xml:space="preserve">        Предоставление субсидий бюджетным, автономным учреждениям и иным некоммерческим организациям</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01100S5060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600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0,4</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0,4</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100,0</w:t>
            </w:r>
          </w:p>
        </w:tc>
      </w:tr>
      <w:tr w:rsidR="00FA247F" w:rsidRPr="00FA247F" w:rsidTr="00FA247F">
        <w:trPr>
          <w:gridAfter w:val="1"/>
          <w:wAfter w:w="222" w:type="dxa"/>
          <w:trHeight w:val="157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t xml:space="preserve">      Создание в общеобразовательных организациях, расположенных в сельской местности. условий для занятий физической культурой и спортом</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012E250970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1 049,3</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920,5</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87,7</w:t>
            </w: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Закупка товаров, работ и услуг для обеспечения государственных (муниципальных) нужд</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012E250970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1 049,3</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920,5</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87,7</w:t>
            </w:r>
          </w:p>
        </w:tc>
      </w:tr>
      <w:tr w:rsidR="00FA247F" w:rsidRPr="00FA247F" w:rsidTr="00FA247F">
        <w:trPr>
          <w:gridAfter w:val="1"/>
          <w:wAfter w:w="222" w:type="dxa"/>
          <w:trHeight w:val="63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t xml:space="preserve">      Организации, обеспечивающие деятельность учреждений образования</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0130002040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7 852,6</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7 751,8</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98,7</w:t>
            </w:r>
          </w:p>
        </w:tc>
      </w:tr>
      <w:tr w:rsidR="00FA247F" w:rsidRPr="00FA247F" w:rsidTr="00FA247F">
        <w:trPr>
          <w:gridAfter w:val="1"/>
          <w:wAfter w:w="222" w:type="dxa"/>
          <w:trHeight w:val="220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0130002040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6 623,0</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6 606,0</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99,7</w:t>
            </w: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Закупка товаров, работ и услуг для обеспечения государственных (муниципальных) нужд</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0130002040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1 229,6</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1 145,8</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93,2</w:t>
            </w: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t xml:space="preserve">      Расходы за счет средств на выполнение расходных обязательств муниципальных образований</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013000204A</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367,1</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367,1</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100,0</w:t>
            </w:r>
          </w:p>
        </w:tc>
      </w:tr>
      <w:tr w:rsidR="00FA247F" w:rsidRPr="00FA247F" w:rsidTr="00FA247F">
        <w:trPr>
          <w:gridAfter w:val="1"/>
          <w:wAfter w:w="222" w:type="dxa"/>
          <w:trHeight w:val="220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013000204A</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367,1</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367,1</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100,0</w:t>
            </w:r>
          </w:p>
        </w:tc>
      </w:tr>
      <w:tr w:rsidR="00FA247F" w:rsidRPr="00FA247F" w:rsidTr="00FA247F">
        <w:trPr>
          <w:gridAfter w:val="1"/>
          <w:wAfter w:w="222" w:type="dxa"/>
          <w:trHeight w:val="63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t xml:space="preserve">      Организация дошкольного образования</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0130002150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34 908,6</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33 364,7</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95,6</w:t>
            </w:r>
          </w:p>
        </w:tc>
      </w:tr>
      <w:tr w:rsidR="00FA247F" w:rsidRPr="00FA247F" w:rsidTr="00FA247F">
        <w:trPr>
          <w:gridAfter w:val="1"/>
          <w:wAfter w:w="222" w:type="dxa"/>
          <w:trHeight w:val="220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0130002150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17 272,8</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17 183,5</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99,5</w:t>
            </w: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Закупка товаров, работ и услуг для обеспечения государственных (муниципальных) нужд</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0130002150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17 451,3</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16 019,3</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91,8</w:t>
            </w:r>
          </w:p>
        </w:tc>
      </w:tr>
      <w:tr w:rsidR="00FA247F" w:rsidRPr="00FA247F" w:rsidTr="00FA247F">
        <w:trPr>
          <w:gridAfter w:val="1"/>
          <w:wAfter w:w="222" w:type="dxa"/>
          <w:trHeight w:val="31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Иные бюджетные ассигнования</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0130002150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800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184,6</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161,9</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87,7</w:t>
            </w: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lastRenderedPageBreak/>
              <w:t xml:space="preserve">      Расходы за счет средств на выполнение расходных обязательств муниципальных образований</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013000215A</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24 218,5</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24 218,5</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100,0</w:t>
            </w:r>
          </w:p>
        </w:tc>
      </w:tr>
      <w:tr w:rsidR="00FA247F" w:rsidRPr="00FA247F" w:rsidTr="00FA247F">
        <w:trPr>
          <w:gridAfter w:val="1"/>
          <w:wAfter w:w="222" w:type="dxa"/>
          <w:trHeight w:val="220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013000215A</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12 100,3</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12 100,3</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100,0</w:t>
            </w: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Закупка товаров, работ и услуг для обеспечения государственных (муниципальных) нужд</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013000215A</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11 681,8</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11 681,8</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100,0</w:t>
            </w:r>
          </w:p>
        </w:tc>
      </w:tr>
      <w:tr w:rsidR="00FA247F" w:rsidRPr="00FA247F" w:rsidTr="00FA247F">
        <w:trPr>
          <w:gridAfter w:val="1"/>
          <w:wAfter w:w="222" w:type="dxa"/>
          <w:trHeight w:val="31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Иные бюджетные ассигнования</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013000215A</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800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436,4</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436,4</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100,0</w:t>
            </w:r>
          </w:p>
        </w:tc>
      </w:tr>
      <w:tr w:rsidR="00FA247F" w:rsidRPr="00FA247F" w:rsidTr="00FA247F">
        <w:trPr>
          <w:gridAfter w:val="1"/>
          <w:wAfter w:w="222" w:type="dxa"/>
          <w:trHeight w:val="126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t xml:space="preserve">      Расходы за счет средств районного бюджета на обеспечение деятельности организаций дошкольного образования детей</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013000215Б</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641,3</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641,3</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100,0</w:t>
            </w:r>
          </w:p>
        </w:tc>
      </w:tr>
      <w:tr w:rsidR="00FA247F" w:rsidRPr="00FA247F" w:rsidTr="00FA247F">
        <w:trPr>
          <w:gridAfter w:val="1"/>
          <w:wAfter w:w="222" w:type="dxa"/>
          <w:trHeight w:val="220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013000215Б</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641,3</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641,3</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100,0</w:t>
            </w:r>
          </w:p>
        </w:tc>
      </w:tr>
      <w:tr w:rsidR="00FA247F" w:rsidRPr="00FA247F" w:rsidTr="00FA247F">
        <w:trPr>
          <w:gridAfter w:val="1"/>
          <w:wAfter w:w="222" w:type="dxa"/>
          <w:trHeight w:val="63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t xml:space="preserve">      Общеобразовательные организации</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0130002170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20 442,6</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19 079,4</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93,3</w:t>
            </w:r>
          </w:p>
        </w:tc>
      </w:tr>
      <w:tr w:rsidR="00FA247F" w:rsidRPr="00FA247F" w:rsidTr="00FA247F">
        <w:trPr>
          <w:gridAfter w:val="1"/>
          <w:wAfter w:w="222" w:type="dxa"/>
          <w:trHeight w:val="220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0130002170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2 319,8</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2 287,3</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98,6</w:t>
            </w: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Закупка товаров, работ и услуг для обеспечения государственных (муниципальных) нужд</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0130002170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18 003,2</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16 672,5</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92,6</w:t>
            </w:r>
          </w:p>
        </w:tc>
      </w:tr>
      <w:tr w:rsidR="00FA247F" w:rsidRPr="00FA247F" w:rsidTr="00FA247F">
        <w:trPr>
          <w:gridAfter w:val="1"/>
          <w:wAfter w:w="222" w:type="dxa"/>
          <w:trHeight w:val="31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Иные бюджетные ассигнования</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0130002170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800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119,6</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119,6</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100,0</w:t>
            </w: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t xml:space="preserve">      Расходы за счет средств на выполнение расходных обязательств муниципальных образований</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013000217A</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14 165,3</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14 165,3</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100,0</w:t>
            </w:r>
          </w:p>
        </w:tc>
      </w:tr>
      <w:tr w:rsidR="00FA247F" w:rsidRPr="00FA247F" w:rsidTr="00FA247F">
        <w:trPr>
          <w:gridAfter w:val="1"/>
          <w:wAfter w:w="222" w:type="dxa"/>
          <w:trHeight w:val="220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013000217A</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3 457,0</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3 457,0</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100,0</w:t>
            </w: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Закупка товаров, работ и услуг для обеспечения государственных (муниципальных) нужд</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013000217A</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9 423,5</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9 423,5</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100,0</w:t>
            </w:r>
          </w:p>
        </w:tc>
      </w:tr>
      <w:tr w:rsidR="00FA247F" w:rsidRPr="00FA247F" w:rsidTr="00FA247F">
        <w:trPr>
          <w:gridAfter w:val="1"/>
          <w:wAfter w:w="222" w:type="dxa"/>
          <w:trHeight w:val="31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Иные бюджетные ассигнования</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013000217A</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800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1 284,8</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1 284,8</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100,0</w:t>
            </w:r>
          </w:p>
        </w:tc>
      </w:tr>
      <w:tr w:rsidR="00FA247F" w:rsidRPr="00FA247F" w:rsidTr="00FA247F">
        <w:trPr>
          <w:gridAfter w:val="1"/>
          <w:wAfter w:w="222" w:type="dxa"/>
          <w:trHeight w:val="63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t xml:space="preserve">      Учреждения дополнительного образования детей</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0130002180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8 741,0</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8 593,3</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98,3</w:t>
            </w:r>
          </w:p>
        </w:tc>
      </w:tr>
      <w:tr w:rsidR="00FA247F" w:rsidRPr="00FA247F" w:rsidTr="00FA247F">
        <w:trPr>
          <w:gridAfter w:val="1"/>
          <w:wAfter w:w="222" w:type="dxa"/>
          <w:trHeight w:val="220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0130002180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8 421,6</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8 290,9</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98,4</w:t>
            </w: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Закупка товаров, работ и услуг для обеспечения государственных (муниципальных) нужд</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0130002180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318,2</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302,3</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95,0</w:t>
            </w:r>
          </w:p>
        </w:tc>
      </w:tr>
      <w:tr w:rsidR="00FA247F" w:rsidRPr="00FA247F" w:rsidTr="00FA247F">
        <w:trPr>
          <w:gridAfter w:val="1"/>
          <w:wAfter w:w="222" w:type="dxa"/>
          <w:trHeight w:val="31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Иные бюджетные ассигнования</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0130002180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800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1,2</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0,1</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7,0</w:t>
            </w: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t xml:space="preserve">      Расходы за счет средств на выполнение расходных обязательств муниципальных образований</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013000218A</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6 594,3</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6 594,3</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100,0</w:t>
            </w:r>
          </w:p>
        </w:tc>
      </w:tr>
      <w:tr w:rsidR="00FA247F" w:rsidRPr="00FA247F" w:rsidTr="00FA247F">
        <w:trPr>
          <w:gridAfter w:val="1"/>
          <w:wAfter w:w="222" w:type="dxa"/>
          <w:trHeight w:val="220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013000218A</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6 238,9</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6 238,9</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100,0</w:t>
            </w: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Закупка товаров, работ и услуг для обеспечения государственных (муниципальных) нужд</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013000218A</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355,4</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355,4</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100,0</w:t>
            </w:r>
          </w:p>
        </w:tc>
      </w:tr>
      <w:tr w:rsidR="00FA247F" w:rsidRPr="00FA247F" w:rsidTr="00FA247F">
        <w:trPr>
          <w:gridAfter w:val="1"/>
          <w:wAfter w:w="222" w:type="dxa"/>
          <w:trHeight w:val="126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t xml:space="preserve">      Субсидии на мероприятия по обеспечению персонифицированного финансирования дополнительного образования детей</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0130002190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445,4</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264,9</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59,5</w:t>
            </w:r>
          </w:p>
        </w:tc>
      </w:tr>
      <w:tr w:rsidR="00FA247F" w:rsidRPr="00FA247F" w:rsidTr="00FA247F">
        <w:trPr>
          <w:gridAfter w:val="1"/>
          <w:wAfter w:w="222" w:type="dxa"/>
          <w:trHeight w:val="126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Предоставление субсидий бюджетным, автономным учреждениям и иным некоммерческим организациям</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0130002190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600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445,4</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264,9</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59,5</w:t>
            </w:r>
          </w:p>
        </w:tc>
      </w:tr>
      <w:tr w:rsidR="00FA247F" w:rsidRPr="00FA247F" w:rsidTr="00FA247F">
        <w:trPr>
          <w:gridAfter w:val="1"/>
          <w:wAfter w:w="222" w:type="dxa"/>
          <w:trHeight w:val="283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lastRenderedPageBreak/>
              <w:t xml:space="preserve">      Субсидия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0130015480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574,4</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574,4</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100,0</w:t>
            </w: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Закупка товаров, работ и услуг для обеспечения государственных (муниципальных) нужд</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0130015480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574,4</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574,4</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100,0</w:t>
            </w:r>
          </w:p>
        </w:tc>
      </w:tr>
      <w:tr w:rsidR="00FA247F" w:rsidRPr="00FA247F" w:rsidTr="00FA247F">
        <w:trPr>
          <w:gridAfter w:val="1"/>
          <w:wAfter w:w="222" w:type="dxa"/>
          <w:trHeight w:val="283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t xml:space="preserve">      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0130016080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6 256,0</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6 232,4</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99,6</w:t>
            </w: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Закупка товаров, работ и услуг для обеспечения государственных (муниципальных) нужд</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0130016080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133,0</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122,1</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91,8</w:t>
            </w:r>
          </w:p>
        </w:tc>
      </w:tr>
      <w:tr w:rsidR="00FA247F" w:rsidRPr="00FA247F" w:rsidTr="00FA247F">
        <w:trPr>
          <w:gridAfter w:val="1"/>
          <w:wAfter w:w="222" w:type="dxa"/>
          <w:trHeight w:val="63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Социальное обеспечение и иные выплаты населению</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0130016080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300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6 123,0</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6 110,3</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99,8</w:t>
            </w:r>
          </w:p>
        </w:tc>
      </w:tr>
      <w:tr w:rsidR="00FA247F" w:rsidRPr="00FA247F" w:rsidTr="00FA247F">
        <w:trPr>
          <w:gridAfter w:val="1"/>
          <w:wAfter w:w="222" w:type="dxa"/>
          <w:trHeight w:val="31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t xml:space="preserve">      Расходы по администрированию</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0130016094</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8,6</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8,4</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97,7</w:t>
            </w: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Закупка товаров, работ и услуг для обеспечения государственных (муниципальных) нужд</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0130016094</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8,6</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8,4</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97,7</w:t>
            </w:r>
          </w:p>
        </w:tc>
      </w:tr>
      <w:tr w:rsidR="00FA247F" w:rsidRPr="00FA247F" w:rsidTr="00FA247F">
        <w:trPr>
          <w:gridAfter w:val="1"/>
          <w:wAfter w:w="222" w:type="dxa"/>
          <w:trHeight w:val="220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t xml:space="preserve">      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0130016130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907,1</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907,1</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100,0</w:t>
            </w: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Закупка товаров, работ и услуг для обеспечения государственных (муниципальных) нужд</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0130016130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26,5</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26,5</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100,0</w:t>
            </w:r>
          </w:p>
        </w:tc>
      </w:tr>
      <w:tr w:rsidR="00FA247F" w:rsidRPr="00FA247F" w:rsidTr="00FA247F">
        <w:trPr>
          <w:gridAfter w:val="1"/>
          <w:wAfter w:w="222" w:type="dxa"/>
          <w:trHeight w:val="63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Социальное обеспечение и иные выплаты населению</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0130016130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300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880,6</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880,6</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100,0</w:t>
            </w:r>
          </w:p>
        </w:tc>
      </w:tr>
      <w:tr w:rsidR="00FA247F" w:rsidRPr="00FA247F" w:rsidTr="00FA247F">
        <w:trPr>
          <w:gridAfter w:val="1"/>
          <w:wAfter w:w="222" w:type="dxa"/>
          <w:trHeight w:val="252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lastRenderedPageBreak/>
              <w:t xml:space="preserve">      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0130016140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8 758,0</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7 662,3</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87,5</w:t>
            </w:r>
          </w:p>
        </w:tc>
      </w:tr>
      <w:tr w:rsidR="00FA247F" w:rsidRPr="00FA247F" w:rsidTr="00FA247F">
        <w:trPr>
          <w:gridAfter w:val="1"/>
          <w:wAfter w:w="222" w:type="dxa"/>
          <w:trHeight w:val="220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0130016140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8 678,3</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7 599,0</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87,6</w:t>
            </w: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Закупка товаров, работ и услуг для обеспечения государственных (муниципальных) нужд</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0130016140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79,7</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63,3</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79,5</w:t>
            </w:r>
          </w:p>
        </w:tc>
      </w:tr>
      <w:tr w:rsidR="00FA247F" w:rsidRPr="00FA247F" w:rsidTr="00FA247F">
        <w:trPr>
          <w:gridAfter w:val="1"/>
          <w:wAfter w:w="222" w:type="dxa"/>
          <w:trHeight w:val="346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t xml:space="preserve">      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 участвующим в проведении указанной государственной итоговой аттестации</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0130016170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22,9</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14,1</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61,7</w:t>
            </w:r>
          </w:p>
        </w:tc>
      </w:tr>
      <w:tr w:rsidR="00FA247F" w:rsidRPr="00FA247F" w:rsidTr="00FA247F">
        <w:trPr>
          <w:gridAfter w:val="1"/>
          <w:wAfter w:w="222" w:type="dxa"/>
          <w:trHeight w:val="220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0130016170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22,9</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14,1</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61,7</w:t>
            </w:r>
          </w:p>
        </w:tc>
      </w:tr>
      <w:tr w:rsidR="00FA247F" w:rsidRPr="00FA247F" w:rsidTr="00FA247F">
        <w:trPr>
          <w:gridAfter w:val="1"/>
          <w:wAfter w:w="222" w:type="dxa"/>
          <w:trHeight w:val="220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t xml:space="preserve">      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в муниципальных общеобразовательных организациях</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0130017010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58 075,0</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58 075,0</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100,0</w:t>
            </w:r>
          </w:p>
        </w:tc>
      </w:tr>
      <w:tr w:rsidR="00FA247F" w:rsidRPr="00FA247F" w:rsidTr="00FA247F">
        <w:trPr>
          <w:gridAfter w:val="1"/>
          <w:wAfter w:w="222" w:type="dxa"/>
          <w:trHeight w:val="220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0130017010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57 301,0</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57 301,0</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100,0</w:t>
            </w: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Закупка товаров, работ и услуг для обеспечения государственных (муниципальных) нужд</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0130017010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774,0</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774,0</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100,0</w:t>
            </w:r>
          </w:p>
        </w:tc>
      </w:tr>
      <w:tr w:rsidR="00FA247F" w:rsidRPr="00FA247F" w:rsidTr="00FA247F">
        <w:trPr>
          <w:gridAfter w:val="1"/>
          <w:wAfter w:w="222" w:type="dxa"/>
          <w:trHeight w:val="157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t xml:space="preserve">      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0130017140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38 593,4</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38 593,4</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100,0</w:t>
            </w:r>
          </w:p>
        </w:tc>
      </w:tr>
      <w:tr w:rsidR="00FA247F" w:rsidRPr="00FA247F" w:rsidTr="00FA247F">
        <w:trPr>
          <w:gridAfter w:val="1"/>
          <w:wAfter w:w="222" w:type="dxa"/>
          <w:trHeight w:val="220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0130017140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37 973,7</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37 973,7</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100,0</w:t>
            </w: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Закупка товаров, работ и услуг для обеспечения государственных (муниципальных) нужд</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0130017140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619,7</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619,7</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100,0</w:t>
            </w:r>
          </w:p>
        </w:tc>
      </w:tr>
      <w:tr w:rsidR="00FA247F" w:rsidRPr="00FA247F" w:rsidTr="00FA247F">
        <w:trPr>
          <w:gridAfter w:val="1"/>
          <w:wAfter w:w="222" w:type="dxa"/>
          <w:trHeight w:val="189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t xml:space="preserve">      Ежемесячное денежное вознаграждениеза классное руководство педагогическим работникам государственных и муниципальных общеобразовательных организаций</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0130053030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5 780,4</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5 780,4</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100,0</w:t>
            </w:r>
          </w:p>
        </w:tc>
      </w:tr>
      <w:tr w:rsidR="00FA247F" w:rsidRPr="00FA247F" w:rsidTr="00FA247F">
        <w:trPr>
          <w:gridAfter w:val="1"/>
          <w:wAfter w:w="222" w:type="dxa"/>
          <w:trHeight w:val="220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0130053030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5 780,4</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5 780,4</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100,0</w:t>
            </w:r>
          </w:p>
        </w:tc>
      </w:tr>
      <w:tr w:rsidR="00FA247F" w:rsidRPr="00FA247F" w:rsidTr="00FA247F">
        <w:trPr>
          <w:gridAfter w:val="1"/>
          <w:wAfter w:w="222" w:type="dxa"/>
          <w:trHeight w:val="157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t xml:space="preserve">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01300L3040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2 883,5</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2 883,5</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100,0</w:t>
            </w: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Закупка товаров, работ и услуг для обеспечения государственных (муниципальных) нужд</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01300L3040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2 883,5</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2 883,5</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100,0</w:t>
            </w:r>
          </w:p>
        </w:tc>
      </w:tr>
      <w:tr w:rsidR="00FA247F" w:rsidRPr="00FA247F" w:rsidTr="00FA247F">
        <w:trPr>
          <w:gridAfter w:val="1"/>
          <w:wAfter w:w="222" w:type="dxa"/>
          <w:trHeight w:val="283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lastRenderedPageBreak/>
              <w:t xml:space="preserve">      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01300N0820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1 728,0</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1 728,0</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100,0</w:t>
            </w: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Капитальные вложения в объекты государственной (муниципальной) собственности</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01300N0820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400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1 728,0</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1 728,0</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100,0</w:t>
            </w:r>
          </w:p>
        </w:tc>
      </w:tr>
      <w:tr w:rsidR="00FA247F" w:rsidRPr="00FA247F" w:rsidTr="00FA247F">
        <w:trPr>
          <w:gridAfter w:val="1"/>
          <w:wAfter w:w="222" w:type="dxa"/>
          <w:trHeight w:val="283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t xml:space="preserve">      Софинансирование расходов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01300S5480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5,9</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5,9</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100,0</w:t>
            </w: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Закупка товаров, работ и услуг для обеспечения государственных (муниципальных) нужд</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01300S5480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5,9</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5,9</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100,0</w:t>
            </w:r>
          </w:p>
        </w:tc>
      </w:tr>
      <w:tr w:rsidR="00FA247F" w:rsidRPr="00FA247F" w:rsidTr="00FA247F">
        <w:trPr>
          <w:gridAfter w:val="1"/>
          <w:wAfter w:w="222" w:type="dxa"/>
          <w:trHeight w:val="252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t xml:space="preserve">      Реализация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естественно-научной и технологической направленности "Точка роста"</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013E11546Г</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600,0</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600,0</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100,0</w:t>
            </w: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Закупка товаров, работ и услуг для обеспечения государственных (муниципальных) нужд</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013E11546Г</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600,0</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600,0</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100,0</w:t>
            </w:r>
          </w:p>
        </w:tc>
      </w:tr>
      <w:tr w:rsidR="00FA247F" w:rsidRPr="00FA247F" w:rsidTr="00FA247F">
        <w:trPr>
          <w:gridAfter w:val="1"/>
          <w:wAfter w:w="222" w:type="dxa"/>
          <w:trHeight w:val="283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t xml:space="preserve">      Софинансирование расходов на реализацию мероприятий по подготовке образовательного пространства в муниципальных общеобразовательных организация, на базе которых создаются центы образования естественно-научной и технологической направленности "Точка роста"</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013E1S546Г</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6,2</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6,2</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100,0</w:t>
            </w: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Закупка товаров, работ и услуг для обеспечения государственных (муниципальных) нужд</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013E1S546Г</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6,2</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6,2</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100,0</w:t>
            </w:r>
          </w:p>
        </w:tc>
      </w:tr>
      <w:tr w:rsidR="00FA247F" w:rsidRPr="00FA247F" w:rsidTr="00FA247F">
        <w:trPr>
          <w:gridAfter w:val="1"/>
          <w:wAfter w:w="222" w:type="dxa"/>
          <w:trHeight w:val="126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rPr>
                <w:b/>
                <w:bCs/>
                <w:color w:val="000000"/>
              </w:rPr>
            </w:pPr>
            <w:r w:rsidRPr="00FA247F">
              <w:rPr>
                <w:b/>
                <w:bCs/>
                <w:color w:val="000000"/>
              </w:rPr>
              <w:lastRenderedPageBreak/>
              <w:t xml:space="preserve">    Муниципальная программа "Повышение эффективности реализации молодежной политики в Куменском районе"</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rPr>
            </w:pPr>
            <w:r w:rsidRPr="00FA247F">
              <w:rPr>
                <w:b/>
                <w:bCs/>
                <w:color w:val="000000"/>
              </w:rPr>
              <w:t>0200000000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rPr>
            </w:pPr>
            <w:r w:rsidRPr="00FA247F">
              <w:rPr>
                <w:b/>
                <w:bCs/>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rPr>
            </w:pPr>
            <w:r w:rsidRPr="00FA247F">
              <w:rPr>
                <w:b/>
                <w:bCs/>
                <w:color w:val="000000"/>
              </w:rPr>
              <w:t>40,0</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rPr>
            </w:pPr>
            <w:r w:rsidRPr="00FA247F">
              <w:rPr>
                <w:b/>
                <w:bCs/>
                <w:color w:val="000000"/>
              </w:rPr>
              <w:t>32,2</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rPr>
            </w:pPr>
            <w:r w:rsidRPr="00FA247F">
              <w:rPr>
                <w:b/>
                <w:bCs/>
                <w:color w:val="000000"/>
              </w:rPr>
              <w:t>80,6</w:t>
            </w:r>
          </w:p>
        </w:tc>
      </w:tr>
      <w:tr w:rsidR="00FA247F" w:rsidRPr="00FA247F" w:rsidTr="00FA247F">
        <w:trPr>
          <w:gridAfter w:val="1"/>
          <w:wAfter w:w="222" w:type="dxa"/>
          <w:trHeight w:val="63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t xml:space="preserve">      Мероприятия в сфере молодежной политики</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0210004140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40,0</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32,2</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80,6</w:t>
            </w: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Закупка товаров, работ и услуг для обеспечения государственных (муниципальных) нужд</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0210004140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40,0</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32,2</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80,6</w:t>
            </w: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rPr>
                <w:b/>
                <w:bCs/>
                <w:color w:val="000000"/>
              </w:rPr>
            </w:pPr>
            <w:r w:rsidRPr="00FA247F">
              <w:rPr>
                <w:b/>
                <w:bCs/>
                <w:color w:val="000000"/>
              </w:rPr>
              <w:t xml:space="preserve">    Муниципальная программа "Развитие культуры Куменского района"</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rPr>
            </w:pPr>
            <w:r w:rsidRPr="00FA247F">
              <w:rPr>
                <w:b/>
                <w:bCs/>
                <w:color w:val="000000"/>
              </w:rPr>
              <w:t>0300000000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rPr>
            </w:pPr>
            <w:r w:rsidRPr="00FA247F">
              <w:rPr>
                <w:b/>
                <w:bCs/>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rPr>
            </w:pPr>
            <w:r w:rsidRPr="00FA247F">
              <w:rPr>
                <w:b/>
                <w:bCs/>
                <w:color w:val="000000"/>
              </w:rPr>
              <w:t>8 850,4</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rPr>
            </w:pPr>
            <w:r w:rsidRPr="00FA247F">
              <w:rPr>
                <w:b/>
                <w:bCs/>
                <w:color w:val="000000"/>
              </w:rPr>
              <w:t>8 769,6</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rPr>
            </w:pPr>
            <w:r w:rsidRPr="00FA247F">
              <w:rPr>
                <w:b/>
                <w:bCs/>
                <w:color w:val="000000"/>
              </w:rPr>
              <w:t>99,1</w:t>
            </w:r>
          </w:p>
        </w:tc>
      </w:tr>
      <w:tr w:rsidR="00FA247F" w:rsidRPr="00FA247F" w:rsidTr="00FA247F">
        <w:trPr>
          <w:gridAfter w:val="1"/>
          <w:wAfter w:w="222" w:type="dxa"/>
          <w:trHeight w:val="31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t xml:space="preserve">      Музей</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0300002250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722,1</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718,4</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99,5</w:t>
            </w:r>
          </w:p>
        </w:tc>
      </w:tr>
      <w:tr w:rsidR="00FA247F" w:rsidRPr="00FA247F" w:rsidTr="00FA247F">
        <w:trPr>
          <w:gridAfter w:val="1"/>
          <w:wAfter w:w="222" w:type="dxa"/>
          <w:trHeight w:val="220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0300002250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616,3</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616,3</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100,0</w:t>
            </w: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Закупка товаров, работ и услуг для обеспечения государственных (муниципальных) нужд</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0300002250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105,9</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102,2</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96,5</w:t>
            </w: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t xml:space="preserve">      Расходы за счет средств на выполнение расходных обязательств муниципальных образований</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030000225A</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183,3</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183,3</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100,0</w:t>
            </w:r>
          </w:p>
        </w:tc>
      </w:tr>
      <w:tr w:rsidR="00FA247F" w:rsidRPr="00FA247F" w:rsidTr="00FA247F">
        <w:trPr>
          <w:gridAfter w:val="1"/>
          <w:wAfter w:w="222" w:type="dxa"/>
          <w:trHeight w:val="220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030000225A</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183,3</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183,3</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100,0</w:t>
            </w:r>
          </w:p>
        </w:tc>
      </w:tr>
      <w:tr w:rsidR="00FA247F" w:rsidRPr="00FA247F" w:rsidTr="00FA247F">
        <w:trPr>
          <w:gridAfter w:val="1"/>
          <w:wAfter w:w="222" w:type="dxa"/>
          <w:trHeight w:val="31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t xml:space="preserve">      Библиотеки</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0300002260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1 740,0</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1 728,6</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99,3</w:t>
            </w:r>
          </w:p>
        </w:tc>
      </w:tr>
      <w:tr w:rsidR="00FA247F" w:rsidRPr="00FA247F" w:rsidTr="00FA247F">
        <w:trPr>
          <w:gridAfter w:val="1"/>
          <w:wAfter w:w="222" w:type="dxa"/>
          <w:trHeight w:val="220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0300002260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1 123,2</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1 123,2</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100,0</w:t>
            </w: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Закупка товаров, работ и услуг для обеспечения государственных (муниципальных) нужд</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0300002260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597,8</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586,6</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98,1</w:t>
            </w:r>
          </w:p>
        </w:tc>
      </w:tr>
      <w:tr w:rsidR="00FA247F" w:rsidRPr="00FA247F" w:rsidTr="00FA247F">
        <w:trPr>
          <w:gridAfter w:val="1"/>
          <w:wAfter w:w="222" w:type="dxa"/>
          <w:trHeight w:val="31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Иные бюджетные ассигнования</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0300002260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800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19,0</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18,9</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99,2</w:t>
            </w: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lastRenderedPageBreak/>
              <w:t xml:space="preserve">      Расходы за счет средств на выполнение расходных обязательств муниципальных образований</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030000226A</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6 171,0</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6 109,7</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99,0</w:t>
            </w:r>
          </w:p>
        </w:tc>
      </w:tr>
      <w:tr w:rsidR="00FA247F" w:rsidRPr="00FA247F" w:rsidTr="00FA247F">
        <w:trPr>
          <w:gridAfter w:val="1"/>
          <w:wAfter w:w="222" w:type="dxa"/>
          <w:trHeight w:val="220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030000226A</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5 005,8</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5 005,8</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100,0</w:t>
            </w: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Закупка товаров, работ и услуг для обеспечения государственных (муниципальных) нужд</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030000226A</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1 030,6</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1 030,6</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100,0</w:t>
            </w:r>
          </w:p>
        </w:tc>
      </w:tr>
      <w:tr w:rsidR="00FA247F" w:rsidRPr="00FA247F" w:rsidTr="00FA247F">
        <w:trPr>
          <w:gridAfter w:val="1"/>
          <w:wAfter w:w="222" w:type="dxa"/>
          <w:trHeight w:val="31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Иные бюджетные ассигнования</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030000226A</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800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134,6</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73,3</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54,4</w:t>
            </w:r>
          </w:p>
        </w:tc>
      </w:tr>
      <w:tr w:rsidR="00FA247F" w:rsidRPr="00FA247F" w:rsidTr="00FA247F">
        <w:trPr>
          <w:gridAfter w:val="1"/>
          <w:wAfter w:w="222" w:type="dxa"/>
          <w:trHeight w:val="31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t xml:space="preserve">      Мероприятия в сфере культуры</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0300004150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34,0</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29,6</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87,2</w:t>
            </w: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Закупка товаров, работ и услуг для обеспечения государственных (муниципальных) нужд</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0300004150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34,0</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29,6</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87,2</w:t>
            </w:r>
          </w:p>
        </w:tc>
      </w:tr>
      <w:tr w:rsidR="00FA247F" w:rsidRPr="00FA247F" w:rsidTr="00FA247F">
        <w:trPr>
          <w:gridAfter w:val="1"/>
          <w:wAfter w:w="222" w:type="dxa"/>
          <w:trHeight w:val="189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rPr>
                <w:b/>
                <w:bCs/>
                <w:color w:val="000000"/>
              </w:rPr>
            </w:pPr>
            <w:r w:rsidRPr="00FA247F">
              <w:rPr>
                <w:b/>
                <w:bCs/>
                <w:color w:val="000000"/>
              </w:rPr>
              <w:t xml:space="preserve">    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rPr>
            </w:pPr>
            <w:r w:rsidRPr="00FA247F">
              <w:rPr>
                <w:b/>
                <w:bCs/>
                <w:color w:val="000000"/>
              </w:rPr>
              <w:t>0400000000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rPr>
            </w:pPr>
            <w:r w:rsidRPr="00FA247F">
              <w:rPr>
                <w:b/>
                <w:bCs/>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rPr>
            </w:pPr>
            <w:r w:rsidRPr="00FA247F">
              <w:rPr>
                <w:b/>
                <w:bCs/>
                <w:color w:val="000000"/>
              </w:rPr>
              <w:t>1 110,6</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rPr>
            </w:pPr>
            <w:r w:rsidRPr="00FA247F">
              <w:rPr>
                <w:b/>
                <w:bCs/>
                <w:color w:val="000000"/>
              </w:rPr>
              <w:t>1 102,2</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rPr>
            </w:pPr>
            <w:r w:rsidRPr="00FA247F">
              <w:rPr>
                <w:b/>
                <w:bCs/>
                <w:color w:val="000000"/>
              </w:rPr>
              <w:t>99,2</w:t>
            </w:r>
          </w:p>
        </w:tc>
      </w:tr>
      <w:tr w:rsidR="00FA247F" w:rsidRPr="00FA247F" w:rsidTr="00FA247F">
        <w:trPr>
          <w:gridAfter w:val="1"/>
          <w:wAfter w:w="222" w:type="dxa"/>
          <w:trHeight w:val="157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t xml:space="preserve">      Реализация мероприятий, направленных на поддержку деятельности общественных организаций, ТОС и развитие активности населения</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0410004131</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61,5</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55,7</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90,5</w:t>
            </w: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Закупка товаров, работ и услуг для обеспечения государственных (муниципальных) нужд</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0410004131</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61,5</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55,7</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90,5</w:t>
            </w:r>
          </w:p>
        </w:tc>
      </w:tr>
      <w:tr w:rsidR="00FA247F" w:rsidRPr="00FA247F" w:rsidTr="00FA247F">
        <w:trPr>
          <w:gridAfter w:val="1"/>
          <w:wAfter w:w="222" w:type="dxa"/>
          <w:trHeight w:val="189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t xml:space="preserve">      Инвестиционные программы и проекты развития общественной инфраструктуры муниципальных образований в Кировской области ("Дороги деревенские", ремонт автомобильной дороги дер. Кокориха)</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0410015171</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398,1</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398,1</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100,0</w:t>
            </w: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Закупка товаров, работ и услуг для обеспечения государственных (муниципальных) нужд</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0410015171</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398,1</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398,1</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100,0</w:t>
            </w:r>
          </w:p>
        </w:tc>
      </w:tr>
      <w:tr w:rsidR="00FA247F" w:rsidRPr="00FA247F" w:rsidTr="00FA247F">
        <w:trPr>
          <w:gridAfter w:val="1"/>
          <w:wAfter w:w="222" w:type="dxa"/>
          <w:trHeight w:val="220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lastRenderedPageBreak/>
              <w:t xml:space="preserve">      Софинансирование расходов на реализацию инвестиционных программ и проектов развития общественной инфраструктуры муниципальный образований ("Дороги деревенские", ремонт автомобильной дороги дер. Кокориха)</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04100S5171</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584,0</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584,0</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100,0</w:t>
            </w: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Закупка товаров, работ и услуг для обеспечения государственных (муниципальных) нужд</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04100S5171</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584,0</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584,0</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100,0</w:t>
            </w: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t xml:space="preserve">      Реализация мероприятий,направленных на социальную поддержку инвалидов</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0420004130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56,0</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53,3</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95,3</w:t>
            </w: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Закупка товаров, работ и услуг для обеспечения государственных (муниципальных) нужд</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0420004130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56,0</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53,3</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95,3</w:t>
            </w:r>
          </w:p>
        </w:tc>
      </w:tr>
      <w:tr w:rsidR="00FA247F" w:rsidRPr="00FA247F" w:rsidTr="00FA247F">
        <w:trPr>
          <w:gridAfter w:val="1"/>
          <w:wAfter w:w="222" w:type="dxa"/>
          <w:trHeight w:val="63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t xml:space="preserve">      Расходы на организацию и проведение районных мероприятий</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0430004230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11,1</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11,1</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100,0</w:t>
            </w: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Закупка товаров, работ и услуг для обеспечения государственных (муниципальных) нужд</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0430004230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11,1</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11,1</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100,0</w:t>
            </w: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rPr>
                <w:b/>
                <w:bCs/>
                <w:color w:val="000000"/>
              </w:rPr>
            </w:pPr>
            <w:r w:rsidRPr="00FA247F">
              <w:rPr>
                <w:b/>
                <w:bCs/>
                <w:color w:val="000000"/>
              </w:rPr>
              <w:t xml:space="preserve">    Муниципальная программа "Развитие физической культуры и спорта в Куменском районе"</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rPr>
            </w:pPr>
            <w:r w:rsidRPr="00FA247F">
              <w:rPr>
                <w:b/>
                <w:bCs/>
                <w:color w:val="000000"/>
              </w:rPr>
              <w:t>0500000000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rPr>
            </w:pPr>
            <w:r w:rsidRPr="00FA247F">
              <w:rPr>
                <w:b/>
                <w:bCs/>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rPr>
            </w:pPr>
            <w:r w:rsidRPr="00FA247F">
              <w:rPr>
                <w:b/>
                <w:bCs/>
                <w:color w:val="000000"/>
              </w:rPr>
              <w:t>15 267,5</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rPr>
            </w:pPr>
            <w:r w:rsidRPr="00FA247F">
              <w:rPr>
                <w:b/>
                <w:bCs/>
                <w:color w:val="000000"/>
              </w:rPr>
              <w:t>15 088,0</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rPr>
            </w:pPr>
            <w:r w:rsidRPr="00FA247F">
              <w:rPr>
                <w:b/>
                <w:bCs/>
                <w:color w:val="000000"/>
              </w:rPr>
              <w:t>98,8</w:t>
            </w:r>
          </w:p>
        </w:tc>
      </w:tr>
      <w:tr w:rsidR="00FA247F" w:rsidRPr="00FA247F" w:rsidTr="00FA247F">
        <w:trPr>
          <w:gridAfter w:val="1"/>
          <w:wAfter w:w="222" w:type="dxa"/>
          <w:trHeight w:val="63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t xml:space="preserve">      Учреждения в области физической культуры и спорта</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0500002070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3 341,5</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3 332,5</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99,7</w:t>
            </w:r>
          </w:p>
        </w:tc>
      </w:tr>
      <w:tr w:rsidR="00FA247F" w:rsidRPr="00FA247F" w:rsidTr="00FA247F">
        <w:trPr>
          <w:gridAfter w:val="1"/>
          <w:wAfter w:w="222" w:type="dxa"/>
          <w:trHeight w:val="126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Предоставление субсидий бюджетным, автономным учреждениям и иным некоммерческим организациям</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0500002070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600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3 341,5</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3 332,5</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99,7</w:t>
            </w: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t xml:space="preserve">      Расходы за счет средств на выполнение расходных обязательств муниципальных образований</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050000207A</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9 857,0</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9 695,5</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98,4</w:t>
            </w:r>
          </w:p>
        </w:tc>
      </w:tr>
      <w:tr w:rsidR="00FA247F" w:rsidRPr="00FA247F" w:rsidTr="00FA247F">
        <w:trPr>
          <w:gridAfter w:val="1"/>
          <w:wAfter w:w="222" w:type="dxa"/>
          <w:trHeight w:val="126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Предоставление субсидий бюджетным, автономным учреждениям и иным некоммерческим организациям</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050000207A</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600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9 857,0</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9 695,5</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98,4</w:t>
            </w:r>
          </w:p>
        </w:tc>
      </w:tr>
      <w:tr w:rsidR="00FA247F" w:rsidRPr="00FA247F" w:rsidTr="00FA247F">
        <w:trPr>
          <w:gridAfter w:val="1"/>
          <w:wAfter w:w="222" w:type="dxa"/>
          <w:trHeight w:val="252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t xml:space="preserve">      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0500016140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263,0</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260,5</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99,0</w:t>
            </w:r>
          </w:p>
        </w:tc>
      </w:tr>
      <w:tr w:rsidR="00FA247F" w:rsidRPr="00FA247F" w:rsidTr="00FA247F">
        <w:trPr>
          <w:gridAfter w:val="1"/>
          <w:wAfter w:w="222" w:type="dxa"/>
          <w:trHeight w:val="126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lastRenderedPageBreak/>
              <w:t xml:space="preserve">        Предоставление субсидий бюджетным, автономным учреждениям и иным некоммерческим организациям</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0500016140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600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263,0</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260,5</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99,0</w:t>
            </w:r>
          </w:p>
        </w:tc>
      </w:tr>
      <w:tr w:rsidR="00FA247F" w:rsidRPr="00FA247F" w:rsidTr="00FA247F">
        <w:trPr>
          <w:gridAfter w:val="1"/>
          <w:wAfter w:w="222" w:type="dxa"/>
          <w:trHeight w:val="220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t xml:space="preserve">      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050P550810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1 752,9</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1 752,9</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100,0</w:t>
            </w:r>
          </w:p>
        </w:tc>
      </w:tr>
      <w:tr w:rsidR="00FA247F" w:rsidRPr="00FA247F" w:rsidTr="00FA247F">
        <w:trPr>
          <w:gridAfter w:val="1"/>
          <w:wAfter w:w="222" w:type="dxa"/>
          <w:trHeight w:val="126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Предоставление субсидий бюджетным, автономным учреждениям и иным некоммерческим организациям</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050P550810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600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1 752,9</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1 752,9</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100,0</w:t>
            </w:r>
          </w:p>
        </w:tc>
      </w:tr>
      <w:tr w:rsidR="00FA247F" w:rsidRPr="00FA247F" w:rsidTr="00FA247F">
        <w:trPr>
          <w:gridAfter w:val="1"/>
          <w:wAfter w:w="222" w:type="dxa"/>
          <w:trHeight w:val="63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t xml:space="preserve">      Мероприятия в области физической культуры и спорта</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0510004040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53,1</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46,5</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87,6</w:t>
            </w:r>
          </w:p>
        </w:tc>
      </w:tr>
      <w:tr w:rsidR="00FA247F" w:rsidRPr="00FA247F" w:rsidTr="00FA247F">
        <w:trPr>
          <w:gridAfter w:val="1"/>
          <w:wAfter w:w="222" w:type="dxa"/>
          <w:trHeight w:val="220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0510004040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11,4</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11,4</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100,0</w:t>
            </w: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Закупка товаров, работ и услуг для обеспечения государственных (муниципальных) нужд</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0510004040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41,6</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35,1</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84,2</w:t>
            </w:r>
          </w:p>
        </w:tc>
      </w:tr>
      <w:tr w:rsidR="00FA247F" w:rsidRPr="00FA247F" w:rsidTr="00FA247F">
        <w:trPr>
          <w:gridAfter w:val="1"/>
          <w:wAfter w:w="222" w:type="dxa"/>
          <w:trHeight w:val="126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rPr>
                <w:b/>
                <w:bCs/>
                <w:color w:val="000000"/>
              </w:rPr>
            </w:pPr>
            <w:r w:rsidRPr="00FA247F">
              <w:rPr>
                <w:b/>
                <w:bCs/>
                <w:color w:val="000000"/>
              </w:rPr>
              <w:t xml:space="preserve">    Муниципальная программа "Обеспечение безопасности жизнедеятельности населения Куменского района"</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rPr>
            </w:pPr>
            <w:r w:rsidRPr="00FA247F">
              <w:rPr>
                <w:b/>
                <w:bCs/>
                <w:color w:val="000000"/>
              </w:rPr>
              <w:t>0600000000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rPr>
            </w:pPr>
            <w:r w:rsidRPr="00FA247F">
              <w:rPr>
                <w:b/>
                <w:bCs/>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rPr>
            </w:pPr>
            <w:r w:rsidRPr="00FA247F">
              <w:rPr>
                <w:b/>
                <w:bCs/>
                <w:color w:val="000000"/>
              </w:rPr>
              <w:t>2 016,0</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rPr>
            </w:pPr>
            <w:r w:rsidRPr="00FA247F">
              <w:rPr>
                <w:b/>
                <w:bCs/>
                <w:color w:val="000000"/>
              </w:rPr>
              <w:t>1 800,5</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rPr>
            </w:pPr>
            <w:r w:rsidRPr="00FA247F">
              <w:rPr>
                <w:b/>
                <w:bCs/>
                <w:color w:val="000000"/>
              </w:rPr>
              <w:t>89,3</w:t>
            </w:r>
          </w:p>
        </w:tc>
      </w:tr>
      <w:tr w:rsidR="00FA247F" w:rsidRPr="00FA247F" w:rsidTr="00FA247F">
        <w:trPr>
          <w:gridAfter w:val="1"/>
          <w:wAfter w:w="222" w:type="dxa"/>
          <w:trHeight w:val="63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t xml:space="preserve">      Обеспечение деятельности Единой дежурной диспетчерской службы</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0600004090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1 216,2</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1 206,5</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99,2</w:t>
            </w:r>
          </w:p>
        </w:tc>
      </w:tr>
      <w:tr w:rsidR="00FA247F" w:rsidRPr="00FA247F" w:rsidTr="00FA247F">
        <w:trPr>
          <w:gridAfter w:val="1"/>
          <w:wAfter w:w="222" w:type="dxa"/>
          <w:trHeight w:val="220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0600004090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1 212,2</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1 202,9</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99,2</w:t>
            </w: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Закупка товаров, работ и услуг для обеспечения государственных (муниципальных) нужд</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0600004090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4,0</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3,7</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91,7</w:t>
            </w:r>
          </w:p>
        </w:tc>
      </w:tr>
      <w:tr w:rsidR="00FA247F" w:rsidRPr="00FA247F" w:rsidTr="00FA247F">
        <w:trPr>
          <w:gridAfter w:val="1"/>
          <w:wAfter w:w="222" w:type="dxa"/>
          <w:trHeight w:val="63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t xml:space="preserve">      Резервный фонд администрации Куменского района</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0600007030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791,0</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590,0</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74,6</w:t>
            </w:r>
          </w:p>
        </w:tc>
      </w:tr>
      <w:tr w:rsidR="00FA247F" w:rsidRPr="00FA247F" w:rsidTr="00FA247F">
        <w:trPr>
          <w:gridAfter w:val="1"/>
          <w:wAfter w:w="222" w:type="dxa"/>
          <w:trHeight w:val="31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Межбюджетные трансферты</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0600007030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500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590,0</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590,0</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100,0</w:t>
            </w:r>
          </w:p>
        </w:tc>
      </w:tr>
      <w:tr w:rsidR="00FA247F" w:rsidRPr="00FA247F" w:rsidTr="00FA247F">
        <w:trPr>
          <w:gridAfter w:val="1"/>
          <w:wAfter w:w="222" w:type="dxa"/>
          <w:trHeight w:val="31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Иные бюджетные ассигнования</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0600007030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800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201,0</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0,0</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0,0</w:t>
            </w: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lastRenderedPageBreak/>
              <w:t xml:space="preserve">      Мероприятия в области национальной безопасности и правоохранительной деятельности</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0610004120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2,0</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0,4</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21,1</w:t>
            </w: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Закупка товаров, работ и услуг для обеспечения государственных (муниципальных) нужд</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0610004120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2,0</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0,4</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21,1</w:t>
            </w:r>
          </w:p>
        </w:tc>
      </w:tr>
      <w:tr w:rsidR="00FA247F" w:rsidRPr="00FA247F" w:rsidTr="00FA247F">
        <w:trPr>
          <w:gridAfter w:val="1"/>
          <w:wAfter w:w="222" w:type="dxa"/>
          <w:trHeight w:val="189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t xml:space="preserve">      Реализация мероприятий, направленных на противодействие немедицинскому потреблению наркотических средств и их незаконному обороту в Куменском районе</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0620004110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4,0</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3,1</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77,4</w:t>
            </w: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Закупка товаров, работ и услуг для обеспечения государственных (муниципальных) нужд</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0620004110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4,0</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3,1</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77,4</w:t>
            </w:r>
          </w:p>
        </w:tc>
      </w:tr>
      <w:tr w:rsidR="00FA247F" w:rsidRPr="00FA247F" w:rsidTr="00FA247F">
        <w:trPr>
          <w:gridAfter w:val="1"/>
          <w:wAfter w:w="222" w:type="dxa"/>
          <w:trHeight w:val="63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t xml:space="preserve">      Мероприятия направленные на безопасность дорожного движения</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0630004190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2,0</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0,4</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21,1</w:t>
            </w: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Закупка товаров, работ и услуг для обеспечения государственных (муниципальных) нужд</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0630004190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2,0</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0,4</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21,1</w:t>
            </w:r>
          </w:p>
        </w:tc>
      </w:tr>
      <w:tr w:rsidR="00FA247F" w:rsidRPr="00FA247F" w:rsidTr="00FA247F">
        <w:trPr>
          <w:gridAfter w:val="1"/>
          <w:wAfter w:w="222" w:type="dxa"/>
          <w:trHeight w:val="63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t xml:space="preserve">      Мероприятия направленные на противодействие коррупции</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0640004160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0,8</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w:t>
            </w: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Закупка товаров, работ и услуг для обеспечения государственных (муниципальных) нужд</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0640004160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0,8</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0,0</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0,0</w:t>
            </w: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rPr>
                <w:b/>
                <w:bCs/>
                <w:color w:val="000000"/>
              </w:rPr>
            </w:pPr>
            <w:r w:rsidRPr="00FA247F">
              <w:rPr>
                <w:b/>
                <w:bCs/>
                <w:color w:val="000000"/>
              </w:rPr>
              <w:t xml:space="preserve">    Муниципальная программа "Энергоэффективность и развитие энергетики Куменского района"</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rPr>
            </w:pPr>
            <w:r w:rsidRPr="00FA247F">
              <w:rPr>
                <w:b/>
                <w:bCs/>
                <w:color w:val="000000"/>
              </w:rPr>
              <w:t>0800000000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rPr>
            </w:pPr>
            <w:r w:rsidRPr="00FA247F">
              <w:rPr>
                <w:b/>
                <w:bCs/>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rPr>
            </w:pPr>
            <w:r w:rsidRPr="00FA247F">
              <w:rPr>
                <w:b/>
                <w:bCs/>
                <w:color w:val="000000"/>
              </w:rPr>
              <w:t>910,0</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rPr>
            </w:pPr>
            <w:r w:rsidRPr="00FA247F">
              <w:rPr>
                <w:b/>
                <w:bCs/>
                <w:color w:val="000000"/>
              </w:rPr>
              <w:t>910,0</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rPr>
            </w:pPr>
            <w:r w:rsidRPr="00FA247F">
              <w:rPr>
                <w:b/>
                <w:bCs/>
                <w:color w:val="000000"/>
              </w:rPr>
              <w:t>100,0</w:t>
            </w:r>
          </w:p>
        </w:tc>
      </w:tr>
      <w:tr w:rsidR="00FA247F" w:rsidRPr="00FA247F" w:rsidTr="00FA247F">
        <w:trPr>
          <w:gridAfter w:val="1"/>
          <w:wAfter w:w="222" w:type="dxa"/>
          <w:trHeight w:val="31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t xml:space="preserve">      Детские дошкольные учреждения</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0800002050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750,0</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750,0</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100,0</w:t>
            </w: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Закупка товаров, работ и услуг для обеспечения государственных (муниципальных) нужд</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0800002050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750,0</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750,0</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100,0</w:t>
            </w:r>
          </w:p>
        </w:tc>
      </w:tr>
      <w:tr w:rsidR="00FA247F" w:rsidRPr="00FA247F" w:rsidTr="00FA247F">
        <w:trPr>
          <w:gridAfter w:val="1"/>
          <w:wAfter w:w="222" w:type="dxa"/>
          <w:trHeight w:val="31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t xml:space="preserve">      Общеобразовательные учреждения</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0800002060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160,0</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160,0</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100,0</w:t>
            </w: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Закупка товаров, работ и услуг для обеспечения государственных (муниципальных) нужд</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0800002060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160,0</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160,0</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100,0</w:t>
            </w: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rPr>
                <w:b/>
                <w:bCs/>
                <w:color w:val="000000"/>
              </w:rPr>
            </w:pPr>
            <w:r w:rsidRPr="00FA247F">
              <w:rPr>
                <w:b/>
                <w:bCs/>
                <w:color w:val="000000"/>
              </w:rPr>
              <w:t xml:space="preserve">    Муниципальная программа "Развитие транспортной системы Куменского района"</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rPr>
            </w:pPr>
            <w:r w:rsidRPr="00FA247F">
              <w:rPr>
                <w:b/>
                <w:bCs/>
                <w:color w:val="000000"/>
              </w:rPr>
              <w:t>0900000000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rPr>
            </w:pPr>
            <w:r w:rsidRPr="00FA247F">
              <w:rPr>
                <w:b/>
                <w:bCs/>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rPr>
            </w:pPr>
            <w:r w:rsidRPr="00FA247F">
              <w:rPr>
                <w:b/>
                <w:bCs/>
                <w:color w:val="000000"/>
              </w:rPr>
              <w:t>20 733,4</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rPr>
            </w:pPr>
            <w:r w:rsidRPr="00FA247F">
              <w:rPr>
                <w:b/>
                <w:bCs/>
                <w:color w:val="000000"/>
              </w:rPr>
              <w:t>19 704,8</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rPr>
            </w:pPr>
            <w:r w:rsidRPr="00FA247F">
              <w:rPr>
                <w:b/>
                <w:bCs/>
                <w:color w:val="000000"/>
              </w:rPr>
              <w:t>95,0</w:t>
            </w:r>
          </w:p>
        </w:tc>
      </w:tr>
      <w:tr w:rsidR="00FA247F" w:rsidRPr="00FA247F" w:rsidTr="00FA247F">
        <w:trPr>
          <w:gridAfter w:val="1"/>
          <w:wAfter w:w="222" w:type="dxa"/>
          <w:trHeight w:val="63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t xml:space="preserve">      Мероприятия в сфере дорожной деятельности</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0900004100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3 117,2</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2 271,6</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72,9</w:t>
            </w: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Закупка товаров, работ и услуг для обеспечения государственных (муниципальных) нужд</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0900004100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2 867,2</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2 171,6</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75,7</w:t>
            </w:r>
          </w:p>
        </w:tc>
      </w:tr>
      <w:tr w:rsidR="00FA247F" w:rsidRPr="00FA247F" w:rsidTr="00FA247F">
        <w:trPr>
          <w:gridAfter w:val="1"/>
          <w:wAfter w:w="222" w:type="dxa"/>
          <w:trHeight w:val="31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Иные бюджетные ассигнования</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0900004100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800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250,0</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100,0</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40,0</w:t>
            </w:r>
          </w:p>
        </w:tc>
      </w:tr>
      <w:tr w:rsidR="00FA247F" w:rsidRPr="00FA247F" w:rsidTr="00FA247F">
        <w:trPr>
          <w:gridAfter w:val="1"/>
          <w:wAfter w:w="222" w:type="dxa"/>
          <w:trHeight w:val="63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t xml:space="preserve">      Мероприятия в области автомобильного транспорта</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0900004170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710,8</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640,0</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90,0</w:t>
            </w:r>
          </w:p>
        </w:tc>
      </w:tr>
      <w:tr w:rsidR="00FA247F" w:rsidRPr="00FA247F" w:rsidTr="00FA247F">
        <w:trPr>
          <w:gridAfter w:val="1"/>
          <w:wAfter w:w="222" w:type="dxa"/>
          <w:trHeight w:val="31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lastRenderedPageBreak/>
              <w:t xml:space="preserve">        Иные бюджетные ассигнования</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0900004170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800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710,8</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640,0</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90,0</w:t>
            </w:r>
          </w:p>
        </w:tc>
      </w:tr>
      <w:tr w:rsidR="00FA247F" w:rsidRPr="00FA247F" w:rsidTr="00FA247F">
        <w:trPr>
          <w:gridAfter w:val="1"/>
          <w:wAfter w:w="222" w:type="dxa"/>
          <w:trHeight w:val="126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t xml:space="preserve">      Осуществление дорожной деятельности в отношении автомобильных дорог общего пользования местного значения</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0900015080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16 060,0</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15 953,4</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99,3</w:t>
            </w: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Закупка товаров, работ и услуг для обеспечения государственных (муниципальных) нужд</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0900015080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16 060,0</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15 953,4</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99,3</w:t>
            </w:r>
          </w:p>
        </w:tc>
      </w:tr>
      <w:tr w:rsidR="00FA247F" w:rsidRPr="00FA247F" w:rsidTr="00FA247F">
        <w:trPr>
          <w:gridAfter w:val="1"/>
          <w:wAfter w:w="222" w:type="dxa"/>
          <w:trHeight w:val="157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t xml:space="preserve">      Осуществление дорожной деятельности в отношении автомобильных дорог общего пользования местного значения за счет средств районного бюджета</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09000S5080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845,4</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839,8</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99,3</w:t>
            </w: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Закупка товаров, работ и услуг для обеспечения государственных (муниципальных) нужд</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09000S5080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845,4</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839,8</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99,3</w:t>
            </w: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rPr>
                <w:b/>
                <w:bCs/>
                <w:color w:val="000000"/>
              </w:rPr>
            </w:pPr>
            <w:r w:rsidRPr="00FA247F">
              <w:rPr>
                <w:b/>
                <w:bCs/>
                <w:color w:val="000000"/>
              </w:rPr>
              <w:t xml:space="preserve">    Муниципальная программа "Охрана окружающей среды в Куменском районе"</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rPr>
            </w:pPr>
            <w:r w:rsidRPr="00FA247F">
              <w:rPr>
                <w:b/>
                <w:bCs/>
                <w:color w:val="000000"/>
              </w:rPr>
              <w:t>1000000000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rPr>
            </w:pPr>
            <w:r w:rsidRPr="00FA247F">
              <w:rPr>
                <w:b/>
                <w:bCs/>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rPr>
            </w:pPr>
            <w:r w:rsidRPr="00FA247F">
              <w:rPr>
                <w:b/>
                <w:bCs/>
                <w:color w:val="000000"/>
              </w:rPr>
              <w:t>1 195,9</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rPr>
            </w:pPr>
            <w:r w:rsidRPr="00FA247F">
              <w:rPr>
                <w:b/>
                <w:bCs/>
                <w:color w:val="000000"/>
              </w:rPr>
              <w:t>132,7</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rPr>
            </w:pPr>
            <w:r w:rsidRPr="00FA247F">
              <w:rPr>
                <w:b/>
                <w:bCs/>
                <w:color w:val="000000"/>
              </w:rPr>
              <w:t>11,1</w:t>
            </w:r>
          </w:p>
        </w:tc>
      </w:tr>
      <w:tr w:rsidR="00FA247F" w:rsidRPr="00FA247F" w:rsidTr="00FA247F">
        <w:trPr>
          <w:gridAfter w:val="1"/>
          <w:wAfter w:w="222" w:type="dxa"/>
          <w:trHeight w:val="31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t xml:space="preserve">      Природоохранные мероприятия</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1000004200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1 063,0</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w:t>
            </w: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Закупка товаров, работ и услуг для обеспечения государственных (муниципальных) нужд</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1000004200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1 063,0</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0,0</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0,0</w:t>
            </w: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t xml:space="preserve">      Создание мест (площадок) накопления твердых коммунальных отходов</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1000015540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132,9</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132,7</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99,8</w:t>
            </w:r>
          </w:p>
        </w:tc>
      </w:tr>
      <w:tr w:rsidR="00FA247F" w:rsidRPr="00FA247F" w:rsidTr="00FA247F">
        <w:trPr>
          <w:gridAfter w:val="1"/>
          <w:wAfter w:w="222" w:type="dxa"/>
          <w:trHeight w:val="31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Межбюджетные трансферты</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1000015540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500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132,9</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132,7</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99,8</w:t>
            </w:r>
          </w:p>
        </w:tc>
      </w:tr>
      <w:tr w:rsidR="00FA247F" w:rsidRPr="00FA247F" w:rsidTr="00FA247F">
        <w:trPr>
          <w:gridAfter w:val="1"/>
          <w:wAfter w:w="222" w:type="dxa"/>
          <w:trHeight w:val="126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rPr>
                <w:b/>
                <w:bCs/>
                <w:color w:val="000000"/>
              </w:rPr>
            </w:pPr>
            <w:r w:rsidRPr="00FA247F">
              <w:rPr>
                <w:b/>
                <w:bCs/>
                <w:color w:val="000000"/>
              </w:rPr>
              <w:t xml:space="preserve">    Муниципальная программа "Поддержка и развитие малого предпринимательства в Куменском районе"</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rPr>
            </w:pPr>
            <w:r w:rsidRPr="00FA247F">
              <w:rPr>
                <w:b/>
                <w:bCs/>
                <w:color w:val="000000"/>
              </w:rPr>
              <w:t>1100000000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rPr>
            </w:pPr>
            <w:r w:rsidRPr="00FA247F">
              <w:rPr>
                <w:b/>
                <w:bCs/>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rPr>
            </w:pPr>
            <w:r w:rsidRPr="00FA247F">
              <w:rPr>
                <w:b/>
                <w:bCs/>
                <w:color w:val="000000"/>
              </w:rPr>
              <w:t>3,8</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rPr>
            </w:pPr>
            <w:r w:rsidRPr="00FA247F">
              <w:rPr>
                <w:b/>
                <w:bCs/>
                <w:color w:val="000000"/>
              </w:rPr>
              <w:t>3,8</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rPr>
            </w:pPr>
            <w:r w:rsidRPr="00FA247F">
              <w:rPr>
                <w:b/>
                <w:bCs/>
                <w:color w:val="000000"/>
              </w:rPr>
              <w:t>99,9</w:t>
            </w: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t xml:space="preserve">      Мероприятия в сфере поддержки и развития малого и среднего предпринимательства</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1100004020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3,8</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3,8</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99,9</w:t>
            </w: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Закупка товаров, работ и услуг для обеспечения государственных (муниципальных) нужд</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1100004020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3,8</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3,8</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99,9</w:t>
            </w:r>
          </w:p>
        </w:tc>
      </w:tr>
      <w:tr w:rsidR="00FA247F" w:rsidRPr="00FA247F" w:rsidTr="00FA247F">
        <w:trPr>
          <w:gridAfter w:val="1"/>
          <w:wAfter w:w="222" w:type="dxa"/>
          <w:trHeight w:val="126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rPr>
                <w:b/>
                <w:bCs/>
                <w:color w:val="000000"/>
              </w:rPr>
            </w:pPr>
            <w:r w:rsidRPr="00FA247F">
              <w:rPr>
                <w:b/>
                <w:bCs/>
                <w:color w:val="000000"/>
              </w:rPr>
              <w:t xml:space="preserve">    Муниципальная программа "Комплексное развитие сельских территорий Куменского района Кировской области"</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rPr>
            </w:pPr>
            <w:r w:rsidRPr="00FA247F">
              <w:rPr>
                <w:b/>
                <w:bCs/>
                <w:color w:val="000000"/>
              </w:rPr>
              <w:t>1200000000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rPr>
            </w:pPr>
            <w:r w:rsidRPr="00FA247F">
              <w:rPr>
                <w:b/>
                <w:bCs/>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rPr>
            </w:pPr>
            <w:r w:rsidRPr="00FA247F">
              <w:rPr>
                <w:b/>
                <w:bCs/>
                <w:color w:val="000000"/>
              </w:rPr>
              <w:t>2 179,9</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rPr>
            </w:pPr>
            <w:r w:rsidRPr="00FA247F">
              <w:rPr>
                <w:b/>
                <w:bCs/>
                <w:color w:val="000000"/>
              </w:rPr>
              <w:t>1 683,3</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rPr>
            </w:pPr>
            <w:r w:rsidRPr="00FA247F">
              <w:rPr>
                <w:b/>
                <w:bCs/>
                <w:color w:val="000000"/>
              </w:rPr>
              <w:t>77,2</w:t>
            </w:r>
          </w:p>
        </w:tc>
      </w:tr>
      <w:tr w:rsidR="00FA247F" w:rsidRPr="00FA247F" w:rsidTr="00FA247F">
        <w:trPr>
          <w:gridAfter w:val="1"/>
          <w:wAfter w:w="222" w:type="dxa"/>
          <w:trHeight w:val="63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t xml:space="preserve">      Обеспечение комплексного развития сельских территорий</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12000L5760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1 308,5</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1 170,5</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89,5</w:t>
            </w: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Закупка товаров, работ и услуг для обеспечения государственных (муниципальных) нужд</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12000L5760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1 308,5</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1 170,5</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89,5</w:t>
            </w:r>
          </w:p>
        </w:tc>
      </w:tr>
      <w:tr w:rsidR="00FA247F" w:rsidRPr="00FA247F" w:rsidTr="00FA247F">
        <w:trPr>
          <w:gridAfter w:val="1"/>
          <w:wAfter w:w="222" w:type="dxa"/>
          <w:trHeight w:val="157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lastRenderedPageBreak/>
              <w:t xml:space="preserve">      Субсидия на обеспечение комплексного развития сельских территорий за счет средств резервного фонда Правительства Российской Федерации</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12000L576F</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871,4</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512,8</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58,8</w:t>
            </w: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Закупка товаров, работ и услуг для обеспечения государственных (муниципальных) нужд</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12000L576F</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871,4</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512,8</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58,8</w:t>
            </w: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rPr>
                <w:b/>
                <w:bCs/>
                <w:color w:val="000000"/>
              </w:rPr>
            </w:pPr>
            <w:r w:rsidRPr="00FA247F">
              <w:rPr>
                <w:b/>
                <w:bCs/>
                <w:color w:val="000000"/>
              </w:rPr>
              <w:t xml:space="preserve">    Муниципальная программа "Управление муниципальным имуществом Куменского района"</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rPr>
            </w:pPr>
            <w:r w:rsidRPr="00FA247F">
              <w:rPr>
                <w:b/>
                <w:bCs/>
                <w:color w:val="000000"/>
              </w:rPr>
              <w:t>1300000000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rPr>
            </w:pPr>
            <w:r w:rsidRPr="00FA247F">
              <w:rPr>
                <w:b/>
                <w:bCs/>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rPr>
            </w:pPr>
            <w:r w:rsidRPr="00FA247F">
              <w:rPr>
                <w:b/>
                <w:bCs/>
                <w:color w:val="000000"/>
              </w:rPr>
              <w:t>368,7</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rPr>
            </w:pPr>
            <w:r w:rsidRPr="00FA247F">
              <w:rPr>
                <w:b/>
                <w:bCs/>
                <w:color w:val="000000"/>
              </w:rPr>
              <w:t>331,4</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rPr>
            </w:pPr>
            <w:r w:rsidRPr="00FA247F">
              <w:rPr>
                <w:b/>
                <w:bCs/>
                <w:color w:val="000000"/>
              </w:rPr>
              <w:t>89,9</w:t>
            </w:r>
          </w:p>
        </w:tc>
      </w:tr>
      <w:tr w:rsidR="00FA247F" w:rsidRPr="00FA247F" w:rsidTr="00FA247F">
        <w:trPr>
          <w:gridAfter w:val="1"/>
          <w:wAfter w:w="222" w:type="dxa"/>
          <w:trHeight w:val="63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t xml:space="preserve">      Мероприятия в сфере управления муниципальной собственностью</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1300004010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368,7</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331,4</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89,9</w:t>
            </w: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Закупка товаров, работ и услуг для обеспечения государственных (муниципальных) нужд</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1300004010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368,7</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331,4</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89,9</w:t>
            </w:r>
          </w:p>
        </w:tc>
      </w:tr>
      <w:tr w:rsidR="00FA247F" w:rsidRPr="00FA247F" w:rsidTr="00FA247F">
        <w:trPr>
          <w:gridAfter w:val="1"/>
          <w:wAfter w:w="222" w:type="dxa"/>
          <w:trHeight w:val="157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rPr>
                <w:b/>
                <w:bCs/>
                <w:color w:val="000000"/>
              </w:rPr>
            </w:pPr>
            <w:r w:rsidRPr="00FA247F">
              <w:rPr>
                <w:b/>
                <w:bCs/>
                <w:color w:val="000000"/>
              </w:rPr>
              <w:t xml:space="preserve">    Муниципальная программа "Информатизация муниципального образования Куменский муниципальный район Кировской области"</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rPr>
            </w:pPr>
            <w:r w:rsidRPr="00FA247F">
              <w:rPr>
                <w:b/>
                <w:bCs/>
                <w:color w:val="000000"/>
              </w:rPr>
              <w:t>1400000000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rPr>
            </w:pPr>
            <w:r w:rsidRPr="00FA247F">
              <w:rPr>
                <w:b/>
                <w:bCs/>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rPr>
            </w:pPr>
            <w:r w:rsidRPr="00FA247F">
              <w:rPr>
                <w:b/>
                <w:bCs/>
                <w:color w:val="000000"/>
              </w:rPr>
              <w:t>323,3</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rPr>
            </w:pPr>
            <w:r w:rsidRPr="00FA247F">
              <w:rPr>
                <w:b/>
                <w:bCs/>
                <w:color w:val="000000"/>
              </w:rPr>
              <w:t>322,9</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rPr>
            </w:pPr>
            <w:r w:rsidRPr="00FA247F">
              <w:rPr>
                <w:b/>
                <w:bCs/>
                <w:color w:val="000000"/>
              </w:rPr>
              <w:t>99,9</w:t>
            </w: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t xml:space="preserve">      Мероприятия в области информатизации муниципального образования</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1400004050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323,3</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322,9</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99,9</w:t>
            </w: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Закупка товаров, работ и услуг для обеспечения государственных (муниципальных) нужд</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1400004050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323,3</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322,9</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99,9</w:t>
            </w: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rPr>
                <w:b/>
                <w:bCs/>
                <w:color w:val="000000"/>
              </w:rPr>
            </w:pPr>
            <w:r w:rsidRPr="00FA247F">
              <w:rPr>
                <w:b/>
                <w:bCs/>
                <w:color w:val="000000"/>
              </w:rPr>
              <w:t xml:space="preserve">    Муниципальная программа "Развитие муниципального управления Куменского района"</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rPr>
            </w:pPr>
            <w:r w:rsidRPr="00FA247F">
              <w:rPr>
                <w:b/>
                <w:bCs/>
                <w:color w:val="000000"/>
              </w:rPr>
              <w:t>1500000000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rPr>
            </w:pPr>
            <w:r w:rsidRPr="00FA247F">
              <w:rPr>
                <w:b/>
                <w:bCs/>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rPr>
            </w:pPr>
            <w:r w:rsidRPr="00FA247F">
              <w:rPr>
                <w:b/>
                <w:bCs/>
                <w:color w:val="000000"/>
              </w:rPr>
              <w:t>34 753,2</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rPr>
            </w:pPr>
            <w:r w:rsidRPr="00FA247F">
              <w:rPr>
                <w:b/>
                <w:bCs/>
                <w:color w:val="000000"/>
              </w:rPr>
              <w:t>34 115,3</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rPr>
            </w:pPr>
            <w:r w:rsidRPr="00FA247F">
              <w:rPr>
                <w:b/>
                <w:bCs/>
                <w:color w:val="000000"/>
              </w:rPr>
              <w:t>98,2</w:t>
            </w:r>
          </w:p>
        </w:tc>
      </w:tr>
      <w:tr w:rsidR="00FA247F" w:rsidRPr="00FA247F" w:rsidTr="00FA247F">
        <w:trPr>
          <w:gridAfter w:val="1"/>
          <w:wAfter w:w="222" w:type="dxa"/>
          <w:trHeight w:val="63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t xml:space="preserve">      Глава муниципального образования</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1500001010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1 385,6</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1 385,6</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100,0</w:t>
            </w:r>
          </w:p>
        </w:tc>
      </w:tr>
      <w:tr w:rsidR="00FA247F" w:rsidRPr="00FA247F" w:rsidTr="00FA247F">
        <w:trPr>
          <w:gridAfter w:val="1"/>
          <w:wAfter w:w="222" w:type="dxa"/>
          <w:trHeight w:val="220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1500001010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1 385,6</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1 385,6</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100,0</w:t>
            </w:r>
          </w:p>
        </w:tc>
      </w:tr>
      <w:tr w:rsidR="00FA247F" w:rsidRPr="00FA247F" w:rsidTr="00FA247F">
        <w:trPr>
          <w:gridAfter w:val="1"/>
          <w:wAfter w:w="222" w:type="dxa"/>
          <w:trHeight w:val="63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t xml:space="preserve">      Аппарат Куменской районной Думы</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1500001020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494,9</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493,3</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99,7</w:t>
            </w:r>
          </w:p>
        </w:tc>
      </w:tr>
      <w:tr w:rsidR="00FA247F" w:rsidRPr="00FA247F" w:rsidTr="00FA247F">
        <w:trPr>
          <w:gridAfter w:val="1"/>
          <w:wAfter w:w="222" w:type="dxa"/>
          <w:trHeight w:val="220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1500001020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440,0</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439,9</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100,0</w:t>
            </w: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Закупка товаров, работ и услуг для обеспечения государственных (муниципальных) нужд</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1500001020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54,9</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53,3</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97,1</w:t>
            </w:r>
          </w:p>
        </w:tc>
      </w:tr>
      <w:tr w:rsidR="00FA247F" w:rsidRPr="00FA247F" w:rsidTr="00FA247F">
        <w:trPr>
          <w:gridAfter w:val="1"/>
          <w:wAfter w:w="222" w:type="dxa"/>
          <w:trHeight w:val="63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t xml:space="preserve">      Органы местного самоуправления Куменского района</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1500001050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16 973,5</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16 922,3</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99,7</w:t>
            </w:r>
          </w:p>
        </w:tc>
      </w:tr>
      <w:tr w:rsidR="00FA247F" w:rsidRPr="00FA247F" w:rsidTr="00FA247F">
        <w:trPr>
          <w:gridAfter w:val="1"/>
          <w:wAfter w:w="222" w:type="dxa"/>
          <w:trHeight w:val="220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1500001050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16 699,9</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16 699,9</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100,0</w:t>
            </w: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Закупка товаров, работ и услуг для обеспечения государственных (муниципальных) нужд</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1500001050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252,5</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201,6</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79,8</w:t>
            </w:r>
          </w:p>
        </w:tc>
      </w:tr>
      <w:tr w:rsidR="00FA247F" w:rsidRPr="00FA247F" w:rsidTr="00FA247F">
        <w:trPr>
          <w:gridAfter w:val="1"/>
          <w:wAfter w:w="222" w:type="dxa"/>
          <w:trHeight w:val="31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Иные бюджетные ассигнования</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1500001050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800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21,1</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20,8</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98,6</w:t>
            </w:r>
          </w:p>
        </w:tc>
      </w:tr>
      <w:tr w:rsidR="00FA247F" w:rsidRPr="00FA247F" w:rsidTr="00FA247F">
        <w:trPr>
          <w:gridAfter w:val="1"/>
          <w:wAfter w:w="222" w:type="dxa"/>
          <w:trHeight w:val="63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t xml:space="preserve">      Учреждение по обеспечению деятельности администрации района</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1500002090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9 965,5</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9 619,4</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96,5</w:t>
            </w:r>
          </w:p>
        </w:tc>
      </w:tr>
      <w:tr w:rsidR="00FA247F" w:rsidRPr="00FA247F" w:rsidTr="00FA247F">
        <w:trPr>
          <w:gridAfter w:val="1"/>
          <w:wAfter w:w="222" w:type="dxa"/>
          <w:trHeight w:val="220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1500002090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4 212,6</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4 212,6</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100,0</w:t>
            </w: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Закупка товаров, работ и услуг для обеспечения государственных (муниципальных) нужд</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1500002090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5 662,7</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5 316,7</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93,9</w:t>
            </w:r>
          </w:p>
        </w:tc>
      </w:tr>
      <w:tr w:rsidR="00FA247F" w:rsidRPr="00FA247F" w:rsidTr="00FA247F">
        <w:trPr>
          <w:gridAfter w:val="1"/>
          <w:wAfter w:w="222" w:type="dxa"/>
          <w:trHeight w:val="31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Иные бюджетные ассигнования</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1500002090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800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90,2</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90,2</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100,0</w:t>
            </w: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t xml:space="preserve">      Расходы за счет средств на выполнение расходных обязательств муниципальных образований</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150000209A</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930,0</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930,0</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100,0</w:t>
            </w:r>
          </w:p>
        </w:tc>
      </w:tr>
      <w:tr w:rsidR="00FA247F" w:rsidRPr="00FA247F" w:rsidTr="00FA247F">
        <w:trPr>
          <w:gridAfter w:val="1"/>
          <w:wAfter w:w="222" w:type="dxa"/>
          <w:trHeight w:val="220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150000209A</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930,0</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930,0</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100,0</w:t>
            </w:r>
          </w:p>
        </w:tc>
      </w:tr>
      <w:tr w:rsidR="00FA247F" w:rsidRPr="00FA247F" w:rsidTr="00FA247F">
        <w:trPr>
          <w:gridAfter w:val="1"/>
          <w:wAfter w:w="222" w:type="dxa"/>
          <w:trHeight w:val="63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lastRenderedPageBreak/>
              <w:t xml:space="preserve">      Иные мероприятия в установленной сфере деятельности</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1500004180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76,9</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76,9</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100,0</w:t>
            </w:r>
          </w:p>
        </w:tc>
      </w:tr>
      <w:tr w:rsidR="00FA247F" w:rsidRPr="00FA247F" w:rsidTr="00FA247F">
        <w:trPr>
          <w:gridAfter w:val="1"/>
          <w:wAfter w:w="222" w:type="dxa"/>
          <w:trHeight w:val="31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Иные бюджетные ассигнования</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1500004180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800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76,9</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76,9</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100,0</w:t>
            </w:r>
          </w:p>
        </w:tc>
      </w:tr>
      <w:tr w:rsidR="00FA247F" w:rsidRPr="00FA247F" w:rsidTr="00FA247F">
        <w:trPr>
          <w:gridAfter w:val="1"/>
          <w:wAfter w:w="222" w:type="dxa"/>
          <w:trHeight w:val="63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t xml:space="preserve">      Ежемесячная доплата к пенсии муниципальным служащим</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1500008050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2 472,9</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2 472,4</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100,0</w:t>
            </w:r>
          </w:p>
        </w:tc>
      </w:tr>
      <w:tr w:rsidR="00FA247F" w:rsidRPr="00FA247F" w:rsidTr="00FA247F">
        <w:trPr>
          <w:gridAfter w:val="1"/>
          <w:wAfter w:w="222" w:type="dxa"/>
          <w:trHeight w:val="63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Социальное обеспечение и иные выплаты населению</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1500008050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300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2 472,9</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2 472,4</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100,0</w:t>
            </w:r>
          </w:p>
        </w:tc>
      </w:tr>
      <w:tr w:rsidR="00FA247F" w:rsidRPr="00FA247F" w:rsidTr="00FA247F">
        <w:trPr>
          <w:gridAfter w:val="1"/>
          <w:wAfter w:w="222" w:type="dxa"/>
          <w:trHeight w:val="126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t xml:space="preserve">      Единовременная социальная выплата в виде премии лицам, награжденным почетной грамотой администрации Куменского района</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1500009600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5,0</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1,5</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29,2</w:t>
            </w:r>
          </w:p>
        </w:tc>
      </w:tr>
      <w:tr w:rsidR="00FA247F" w:rsidRPr="00FA247F" w:rsidTr="00FA247F">
        <w:trPr>
          <w:gridAfter w:val="1"/>
          <w:wAfter w:w="222" w:type="dxa"/>
          <w:trHeight w:val="63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Социальное обеспечение и иные выплаты населению</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1500009600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300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5,0</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1,5</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29,2</w:t>
            </w:r>
          </w:p>
        </w:tc>
      </w:tr>
      <w:tr w:rsidR="00FA247F" w:rsidRPr="00FA247F" w:rsidTr="00FA247F">
        <w:trPr>
          <w:gridAfter w:val="1"/>
          <w:wAfter w:w="222" w:type="dxa"/>
          <w:trHeight w:val="63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t xml:space="preserve">      Хранение, комплектование, учет и использование архивных документов</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1500016010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42,1</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42,1</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100,0</w:t>
            </w: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Закупка товаров, работ и услуг для обеспечения государственных (муниципальных) нужд</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1500016010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42,1</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42,1</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100,0</w:t>
            </w:r>
          </w:p>
        </w:tc>
      </w:tr>
      <w:tr w:rsidR="00FA247F" w:rsidRPr="00FA247F" w:rsidTr="00FA247F">
        <w:trPr>
          <w:gridAfter w:val="1"/>
          <w:wAfter w:w="222" w:type="dxa"/>
          <w:trHeight w:val="63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t xml:space="preserve">      Осуществление деятельности по опеке и попечительству</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1500016040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985,3</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917,2</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93,1</w:t>
            </w:r>
          </w:p>
        </w:tc>
      </w:tr>
      <w:tr w:rsidR="00FA247F" w:rsidRPr="00FA247F" w:rsidTr="00FA247F">
        <w:trPr>
          <w:gridAfter w:val="1"/>
          <w:wAfter w:w="222" w:type="dxa"/>
          <w:trHeight w:val="220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1500016040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941,7</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899,9</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95,6</w:t>
            </w: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Закупка товаров, работ и услуг для обеспечения государственных (муниципальных) нужд</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1500016040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43,6</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17,3</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39,6</w:t>
            </w:r>
          </w:p>
        </w:tc>
      </w:tr>
      <w:tr w:rsidR="00FA247F" w:rsidRPr="00FA247F" w:rsidTr="00FA247F">
        <w:trPr>
          <w:gridAfter w:val="1"/>
          <w:wAfter w:w="222" w:type="dxa"/>
          <w:trHeight w:val="283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t xml:space="preserve">      Создание в муниципальных районах, муниципальных и городских округах комисий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1500016060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720,0</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585,1</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81,3</w:t>
            </w:r>
          </w:p>
        </w:tc>
      </w:tr>
      <w:tr w:rsidR="00FA247F" w:rsidRPr="00FA247F" w:rsidTr="00FA247F">
        <w:trPr>
          <w:gridAfter w:val="1"/>
          <w:wAfter w:w="222" w:type="dxa"/>
          <w:trHeight w:val="220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1500016060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677,9</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578,1</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85,3</w:t>
            </w: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lastRenderedPageBreak/>
              <w:t xml:space="preserve">        Закупка товаров, работ и услуг для обеспечения государственных (муниципальных) нужд</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1500016060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42,1</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7,1</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16,8</w:t>
            </w:r>
          </w:p>
        </w:tc>
      </w:tr>
      <w:tr w:rsidR="00FA247F" w:rsidRPr="00FA247F" w:rsidTr="00FA247F">
        <w:trPr>
          <w:gridAfter w:val="1"/>
          <w:wAfter w:w="222" w:type="dxa"/>
          <w:trHeight w:val="189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t xml:space="preserve">      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1500016120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287,0</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286,4</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99,8</w:t>
            </w:r>
          </w:p>
        </w:tc>
      </w:tr>
      <w:tr w:rsidR="00FA247F" w:rsidRPr="00FA247F" w:rsidTr="00FA247F">
        <w:trPr>
          <w:gridAfter w:val="1"/>
          <w:wAfter w:w="222" w:type="dxa"/>
          <w:trHeight w:val="220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1500016120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287,0</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286,4</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99,8</w:t>
            </w:r>
          </w:p>
        </w:tc>
      </w:tr>
      <w:tr w:rsidR="00FA247F" w:rsidRPr="00FA247F" w:rsidTr="00FA247F">
        <w:trPr>
          <w:gridAfter w:val="1"/>
          <w:wAfter w:w="222" w:type="dxa"/>
          <w:trHeight w:val="189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t xml:space="preserve">      Оборудование жилых помещений с печным отоплением многодетных малообеспечнных семей и семей, находящихся в социально опасном положении, автономными пожарными извещателями</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1500017380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6,0</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5,4</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90,0</w:t>
            </w:r>
          </w:p>
        </w:tc>
      </w:tr>
      <w:tr w:rsidR="00FA247F" w:rsidRPr="00FA247F" w:rsidTr="00FA247F">
        <w:trPr>
          <w:gridAfter w:val="1"/>
          <w:wAfter w:w="222" w:type="dxa"/>
          <w:trHeight w:val="63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Социальное обеспечение и иные выплаты населению</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1500017380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300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6,0</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5,4</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90,0</w:t>
            </w:r>
          </w:p>
        </w:tc>
      </w:tr>
      <w:tr w:rsidR="00FA247F" w:rsidRPr="00FA247F" w:rsidTr="00FA247F">
        <w:trPr>
          <w:gridAfter w:val="1"/>
          <w:wAfter w:w="222" w:type="dxa"/>
          <w:trHeight w:val="63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t xml:space="preserve">      Проведение Всероссийской переписи населения 2020 года</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1500054690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263,6</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235,2</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89,2</w:t>
            </w: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Закупка товаров, работ и услуг для обеспечения государственных (муниципальных) нужд</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1500054690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263,6</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235,2</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89,2</w:t>
            </w:r>
          </w:p>
        </w:tc>
      </w:tr>
      <w:tr w:rsidR="00FA247F" w:rsidRPr="00FA247F" w:rsidTr="00FA247F">
        <w:trPr>
          <w:gridAfter w:val="1"/>
          <w:wAfter w:w="222" w:type="dxa"/>
          <w:trHeight w:val="63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t xml:space="preserve">      Аппарат Куменской районной Думы</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1510001020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4,4</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4,4</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100,0</w:t>
            </w: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Закупка товаров, работ и услуг для обеспечения государственных (муниципальных) нужд</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1510001020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4,4</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4,4</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100,0</w:t>
            </w:r>
          </w:p>
        </w:tc>
      </w:tr>
      <w:tr w:rsidR="00FA247F" w:rsidRPr="00FA247F" w:rsidTr="00FA247F">
        <w:trPr>
          <w:gridAfter w:val="1"/>
          <w:wAfter w:w="222" w:type="dxa"/>
          <w:trHeight w:val="63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t xml:space="preserve">      Органы местного самоуправления Куменского района</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1510001050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98,4</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98,4</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100,0</w:t>
            </w:r>
          </w:p>
        </w:tc>
      </w:tr>
      <w:tr w:rsidR="00FA247F" w:rsidRPr="00FA247F" w:rsidTr="00FA247F">
        <w:trPr>
          <w:gridAfter w:val="1"/>
          <w:wAfter w:w="222" w:type="dxa"/>
          <w:trHeight w:val="220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1510001050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3,4</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3,4</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100,0</w:t>
            </w: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Закупка товаров, работ и услуг для обеспечения государственных (муниципальных) нужд</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1510001050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94,9</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94,9</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100,0</w:t>
            </w:r>
          </w:p>
        </w:tc>
      </w:tr>
      <w:tr w:rsidR="00FA247F" w:rsidRPr="00FA247F" w:rsidTr="00FA247F">
        <w:trPr>
          <w:gridAfter w:val="1"/>
          <w:wAfter w:w="222" w:type="dxa"/>
          <w:trHeight w:val="126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lastRenderedPageBreak/>
              <w:t xml:space="preserve">      Подготовка и повышение квалификации лиц, замещающих муниципальные должности, и муниципальных служащих</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1510015560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41,6</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39,3</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94,5</w:t>
            </w: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Закупка товаров, работ и услуг для обеспечения государственных (муниципальных) нужд</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1510015560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41,6</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39,3</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94,5</w:t>
            </w:r>
          </w:p>
        </w:tc>
      </w:tr>
      <w:tr w:rsidR="00FA247F" w:rsidRPr="00FA247F" w:rsidTr="00FA247F">
        <w:trPr>
          <w:gridAfter w:val="1"/>
          <w:wAfter w:w="222" w:type="dxa"/>
          <w:trHeight w:val="157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t xml:space="preserve">      Софинансирование расходов на подготовку и повышение квалификации лиц, замещающих муниципальные должности, и муниципальных служащих</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15100S5560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0,4</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0,4</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96,1</w:t>
            </w: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Закупка товаров, работ и услуг для обеспечения государственных (муниципальных) нужд</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15100S5560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0,4</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0,4</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96,1</w:t>
            </w:r>
          </w:p>
        </w:tc>
      </w:tr>
      <w:tr w:rsidR="00FA247F" w:rsidRPr="00FA247F" w:rsidTr="00FA247F">
        <w:trPr>
          <w:gridAfter w:val="1"/>
          <w:wAfter w:w="222" w:type="dxa"/>
          <w:trHeight w:val="126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rPr>
                <w:b/>
                <w:bCs/>
                <w:color w:val="000000"/>
              </w:rPr>
            </w:pPr>
            <w:r w:rsidRPr="00FA247F">
              <w:rPr>
                <w:b/>
                <w:bCs/>
                <w:color w:val="000000"/>
              </w:rPr>
              <w:t xml:space="preserve">    Муниципальная программа " Управление муниципальными финансами и регулирование межбюджетных отношений"</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rPr>
            </w:pPr>
            <w:r w:rsidRPr="00FA247F">
              <w:rPr>
                <w:b/>
                <w:bCs/>
                <w:color w:val="000000"/>
              </w:rPr>
              <w:t>1600000000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rPr>
            </w:pPr>
            <w:r w:rsidRPr="00FA247F">
              <w:rPr>
                <w:b/>
                <w:bCs/>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rPr>
            </w:pPr>
            <w:r w:rsidRPr="00FA247F">
              <w:rPr>
                <w:b/>
                <w:bCs/>
                <w:color w:val="000000"/>
              </w:rPr>
              <w:t>59 593,8</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rPr>
            </w:pPr>
            <w:r w:rsidRPr="00FA247F">
              <w:rPr>
                <w:b/>
                <w:bCs/>
                <w:color w:val="000000"/>
              </w:rPr>
              <w:t>56 746,5</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rPr>
            </w:pPr>
            <w:r w:rsidRPr="00FA247F">
              <w:rPr>
                <w:b/>
                <w:bCs/>
                <w:color w:val="000000"/>
              </w:rPr>
              <w:t>95,2</w:t>
            </w:r>
          </w:p>
        </w:tc>
      </w:tr>
      <w:tr w:rsidR="00FA247F" w:rsidRPr="00FA247F" w:rsidTr="00FA247F">
        <w:trPr>
          <w:gridAfter w:val="1"/>
          <w:wAfter w:w="222" w:type="dxa"/>
          <w:trHeight w:val="63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t xml:space="preserve">      Органы местного самоуправления Куменского района</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1600001050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6 797,1</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6 625,3</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97,5</w:t>
            </w:r>
          </w:p>
        </w:tc>
      </w:tr>
      <w:tr w:rsidR="00FA247F" w:rsidRPr="00FA247F" w:rsidTr="00FA247F">
        <w:trPr>
          <w:gridAfter w:val="1"/>
          <w:wAfter w:w="222" w:type="dxa"/>
          <w:trHeight w:val="220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1600001050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6 323,2</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6 154,5</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97,3</w:t>
            </w: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Закупка товаров, работ и услуг для обеспечения государственных (муниципальных) нужд</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1600001050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473,9</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470,8</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99,3</w:t>
            </w:r>
          </w:p>
        </w:tc>
      </w:tr>
      <w:tr w:rsidR="00FA247F" w:rsidRPr="00FA247F" w:rsidTr="00FA247F">
        <w:trPr>
          <w:gridAfter w:val="1"/>
          <w:wAfter w:w="222" w:type="dxa"/>
          <w:trHeight w:val="63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t xml:space="preserve">      Обслуживание муниципального долга</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1600006000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157,2</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157,2</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100,0</w:t>
            </w:r>
          </w:p>
        </w:tc>
      </w:tr>
      <w:tr w:rsidR="00FA247F" w:rsidRPr="00FA247F" w:rsidTr="00FA247F">
        <w:trPr>
          <w:gridAfter w:val="1"/>
          <w:wAfter w:w="222" w:type="dxa"/>
          <w:trHeight w:val="63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Обслуживание государственного (муниципального) долга</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1600006000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700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157,2</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157,2</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100,0</w:t>
            </w:r>
          </w:p>
        </w:tc>
      </w:tr>
      <w:tr w:rsidR="00FA247F" w:rsidRPr="00FA247F" w:rsidTr="00FA247F">
        <w:trPr>
          <w:gridAfter w:val="1"/>
          <w:wAfter w:w="222" w:type="dxa"/>
          <w:trHeight w:val="126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t xml:space="preserve">      Иные межбюджетные трансферты на поддержку мер по обеспечению сбалансированности бюджетов поселений</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1600011010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37 067,9</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37 067,9</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100,0</w:t>
            </w:r>
          </w:p>
        </w:tc>
      </w:tr>
      <w:tr w:rsidR="00FA247F" w:rsidRPr="00FA247F" w:rsidTr="00FA247F">
        <w:trPr>
          <w:gridAfter w:val="1"/>
          <w:wAfter w:w="222" w:type="dxa"/>
          <w:trHeight w:val="31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Межбюджетные трансферты</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1600011010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500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37 067,9</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37 067,9</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100,0</w:t>
            </w:r>
          </w:p>
        </w:tc>
      </w:tr>
      <w:tr w:rsidR="00FA247F" w:rsidRPr="00FA247F" w:rsidTr="00FA247F">
        <w:trPr>
          <w:gridAfter w:val="1"/>
          <w:wAfter w:w="222" w:type="dxa"/>
          <w:trHeight w:val="126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t xml:space="preserve">      Иные межбюджетные трансферты бюджетам поселений на осуществление части полномочий по решению вопросов местного значения</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1600011020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150,0</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150,0</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100,0</w:t>
            </w:r>
          </w:p>
        </w:tc>
      </w:tr>
      <w:tr w:rsidR="00FA247F" w:rsidRPr="00FA247F" w:rsidTr="00FA247F">
        <w:trPr>
          <w:gridAfter w:val="1"/>
          <w:wAfter w:w="222" w:type="dxa"/>
          <w:trHeight w:val="31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Межбюджетные трансферты</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1600011020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500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150,0</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150,0</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100,0</w:t>
            </w: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lastRenderedPageBreak/>
              <w:t xml:space="preserve">      Расходы за счет средств на выполнение расходных обязательств муниципальных образований</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160001403A</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1 003,3</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1 003,3</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100,0</w:t>
            </w:r>
          </w:p>
        </w:tc>
      </w:tr>
      <w:tr w:rsidR="00FA247F" w:rsidRPr="00FA247F" w:rsidTr="00FA247F">
        <w:trPr>
          <w:gridAfter w:val="1"/>
          <w:wAfter w:w="222" w:type="dxa"/>
          <w:trHeight w:val="31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Межбюджетные трансферты</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160001403A</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500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1 003,3</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1 003,3</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100,0</w:t>
            </w:r>
          </w:p>
        </w:tc>
      </w:tr>
      <w:tr w:rsidR="00FA247F" w:rsidRPr="00FA247F" w:rsidTr="00FA247F">
        <w:trPr>
          <w:gridAfter w:val="1"/>
          <w:wAfter w:w="222" w:type="dxa"/>
          <w:trHeight w:val="126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t xml:space="preserve">      Инвестиционные программы и проекты развития общественной инфраструктуры муниципальных образований в Кировской области</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1600015170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3 957,1</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3 957,1</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100,0</w:t>
            </w:r>
          </w:p>
        </w:tc>
      </w:tr>
      <w:tr w:rsidR="00FA247F" w:rsidRPr="00FA247F" w:rsidTr="00FA247F">
        <w:trPr>
          <w:gridAfter w:val="1"/>
          <w:wAfter w:w="222" w:type="dxa"/>
          <w:trHeight w:val="31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Межбюджетные трансферты</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1600015170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500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3 957,1</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3 957,1</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100,0</w:t>
            </w:r>
          </w:p>
        </w:tc>
      </w:tr>
      <w:tr w:rsidR="00FA247F" w:rsidRPr="00FA247F" w:rsidTr="00FA247F">
        <w:trPr>
          <w:gridAfter w:val="1"/>
          <w:wAfter w:w="222" w:type="dxa"/>
          <w:trHeight w:val="126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t xml:space="preserve">      Реализация мероприятий, направленных на подготовку объектов коммунальной инфраструктуры к работе в осенне-зимний период</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1600015490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1 059,8</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1 059,7</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100,0</w:t>
            </w:r>
          </w:p>
        </w:tc>
      </w:tr>
      <w:tr w:rsidR="00FA247F" w:rsidRPr="00FA247F" w:rsidTr="00FA247F">
        <w:trPr>
          <w:gridAfter w:val="1"/>
          <w:wAfter w:w="222" w:type="dxa"/>
          <w:trHeight w:val="31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Межбюджетные трансферты</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1600015490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500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1 059,8</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1 059,7</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100,0</w:t>
            </w:r>
          </w:p>
        </w:tc>
      </w:tr>
      <w:tr w:rsidR="00FA247F" w:rsidRPr="00FA247F" w:rsidTr="00FA247F">
        <w:trPr>
          <w:gridAfter w:val="1"/>
          <w:wAfter w:w="222" w:type="dxa"/>
          <w:trHeight w:val="63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t xml:space="preserve">      Расчет и предоставление дотаций бюджетам поселений</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1600016030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2 986,0</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2 986,0</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100,0</w:t>
            </w:r>
          </w:p>
        </w:tc>
      </w:tr>
      <w:tr w:rsidR="00FA247F" w:rsidRPr="00FA247F" w:rsidTr="00FA247F">
        <w:trPr>
          <w:gridAfter w:val="1"/>
          <w:wAfter w:w="222" w:type="dxa"/>
          <w:trHeight w:val="31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Межбюджетные трансферты</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1600016030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500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2 986,0</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2 986,0</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100,0</w:t>
            </w: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t xml:space="preserve">      Создание и деятельность в муниципальных образованиях административных комисий</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1600016050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0,5</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0,5</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100,0</w:t>
            </w:r>
          </w:p>
        </w:tc>
      </w:tr>
      <w:tr w:rsidR="00FA247F" w:rsidRPr="00FA247F" w:rsidTr="00FA247F">
        <w:trPr>
          <w:gridAfter w:val="1"/>
          <w:wAfter w:w="222" w:type="dxa"/>
          <w:trHeight w:val="31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Межбюджетные трансферты</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1600016050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500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0,5</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0,5</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100,0</w:t>
            </w:r>
          </w:p>
        </w:tc>
      </w:tr>
      <w:tr w:rsidR="00FA247F" w:rsidRPr="00FA247F" w:rsidTr="00FA247F">
        <w:trPr>
          <w:gridAfter w:val="1"/>
          <w:wAfter w:w="222" w:type="dxa"/>
          <w:trHeight w:val="63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t xml:space="preserve">      Обеспечение отопительного сезона</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1600017420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5 733,0</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3 057,6</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53,3</w:t>
            </w:r>
          </w:p>
        </w:tc>
      </w:tr>
      <w:tr w:rsidR="00FA247F" w:rsidRPr="00FA247F" w:rsidTr="00FA247F">
        <w:trPr>
          <w:gridAfter w:val="1"/>
          <w:wAfter w:w="222" w:type="dxa"/>
          <w:trHeight w:val="31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Межбюджетные трансферты</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1600017420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500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5 733,0</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3 057,6</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53,3</w:t>
            </w:r>
          </w:p>
        </w:tc>
      </w:tr>
      <w:tr w:rsidR="00FA247F" w:rsidRPr="00FA247F" w:rsidTr="00FA247F">
        <w:trPr>
          <w:gridAfter w:val="1"/>
          <w:wAfter w:w="222" w:type="dxa"/>
          <w:trHeight w:val="157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t xml:space="preserve">      Реализация государственной программы Кировской области "Охрана окружающей среды, воспроизводство и использование природных ресурсов"</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16000N0650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681,9</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681,9</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100,0</w:t>
            </w:r>
          </w:p>
        </w:tc>
      </w:tr>
      <w:tr w:rsidR="00FA247F" w:rsidRPr="00FA247F" w:rsidTr="00FA247F">
        <w:trPr>
          <w:gridAfter w:val="1"/>
          <w:wAfter w:w="222" w:type="dxa"/>
          <w:trHeight w:val="31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Межбюджетные трансферты</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16000N0650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500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681,9</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681,9</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100,0</w:t>
            </w: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rPr>
                <w:b/>
                <w:bCs/>
                <w:color w:val="000000"/>
              </w:rPr>
            </w:pPr>
            <w:r w:rsidRPr="00FA247F">
              <w:rPr>
                <w:b/>
                <w:bCs/>
                <w:color w:val="000000"/>
              </w:rPr>
              <w:t xml:space="preserve">    Муниципальная программа "Развитие агропромышленного комплекса Куменского района"</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rPr>
            </w:pPr>
            <w:r w:rsidRPr="00FA247F">
              <w:rPr>
                <w:b/>
                <w:bCs/>
                <w:color w:val="000000"/>
              </w:rPr>
              <w:t>1700000000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rPr>
            </w:pPr>
            <w:r w:rsidRPr="00FA247F">
              <w:rPr>
                <w:b/>
                <w:bCs/>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rPr>
            </w:pPr>
            <w:r w:rsidRPr="00FA247F">
              <w:rPr>
                <w:b/>
                <w:bCs/>
                <w:color w:val="000000"/>
              </w:rPr>
              <w:t>6 991,1</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rPr>
            </w:pPr>
            <w:r w:rsidRPr="00FA247F">
              <w:rPr>
                <w:b/>
                <w:bCs/>
                <w:color w:val="000000"/>
              </w:rPr>
              <w:t>6 650,2</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rPr>
            </w:pPr>
            <w:r w:rsidRPr="00FA247F">
              <w:rPr>
                <w:b/>
                <w:bCs/>
                <w:color w:val="000000"/>
              </w:rPr>
              <w:t>95,1</w:t>
            </w:r>
          </w:p>
        </w:tc>
      </w:tr>
      <w:tr w:rsidR="00FA247F" w:rsidRPr="00FA247F" w:rsidTr="00FA247F">
        <w:trPr>
          <w:gridAfter w:val="1"/>
          <w:wAfter w:w="222" w:type="dxa"/>
          <w:trHeight w:val="157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t xml:space="preserve">      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1700016020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1 418,3</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1 418,3</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100,0</w:t>
            </w:r>
          </w:p>
        </w:tc>
      </w:tr>
      <w:tr w:rsidR="00FA247F" w:rsidRPr="00FA247F" w:rsidTr="00FA247F">
        <w:trPr>
          <w:gridAfter w:val="1"/>
          <w:wAfter w:w="222" w:type="dxa"/>
          <w:trHeight w:val="220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1700016020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1 418,3</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1 418,3</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100,0</w:t>
            </w:r>
          </w:p>
        </w:tc>
      </w:tr>
      <w:tr w:rsidR="00FA247F" w:rsidRPr="00FA247F" w:rsidTr="00FA247F">
        <w:trPr>
          <w:gridAfter w:val="1"/>
          <w:wAfter w:w="222" w:type="dxa"/>
          <w:trHeight w:val="63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t xml:space="preserve">      Защита населения от болезней, общих для человека и животных</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1700016070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486,0</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385,1</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79,2</w:t>
            </w: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lastRenderedPageBreak/>
              <w:t xml:space="preserve">        Закупка товаров, работ и услуг для обеспечения государственных (муниципальных) нужд</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1700016070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486,0</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385,1</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79,2</w:t>
            </w:r>
          </w:p>
        </w:tc>
      </w:tr>
      <w:tr w:rsidR="00FA247F" w:rsidRPr="00FA247F" w:rsidTr="00FA247F">
        <w:trPr>
          <w:gridAfter w:val="1"/>
          <w:wAfter w:w="222" w:type="dxa"/>
          <w:trHeight w:val="252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t xml:space="preserve">      Обращение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 муниципальных округов и городских округов Кировской области</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1700016160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240,0</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w:t>
            </w: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Закупка товаров, работ и услуг для обеспечения государственных (муниципальных) нужд</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1700016160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240,0</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0,0</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0,0</w:t>
            </w:r>
          </w:p>
        </w:tc>
      </w:tr>
      <w:tr w:rsidR="00FA247F" w:rsidRPr="00FA247F" w:rsidTr="00FA247F">
        <w:trPr>
          <w:gridAfter w:val="1"/>
          <w:wAfter w:w="222" w:type="dxa"/>
          <w:trHeight w:val="126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t xml:space="preserve">      Возмещение части затрат на уплату процентов по инвестиционным кредитам (займам) в агропромышленном комплексе</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17000N4330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877,1</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877,1</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100,0</w:t>
            </w:r>
          </w:p>
        </w:tc>
      </w:tr>
      <w:tr w:rsidR="00FA247F" w:rsidRPr="00FA247F" w:rsidTr="00FA247F">
        <w:trPr>
          <w:gridAfter w:val="1"/>
          <w:wAfter w:w="222" w:type="dxa"/>
          <w:trHeight w:val="31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Иные бюджетные ассигнования</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17000N4330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800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877,1</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877,1</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100,0</w:t>
            </w:r>
          </w:p>
        </w:tc>
      </w:tr>
      <w:tr w:rsidR="00FA247F" w:rsidRPr="00FA247F" w:rsidTr="00FA247F">
        <w:trPr>
          <w:gridAfter w:val="1"/>
          <w:wAfter w:w="222" w:type="dxa"/>
          <w:trHeight w:val="126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t xml:space="preserve">      Возмещение части затрат на уплату процентов по инвестиционным кредитам (займам) в агропромышленном комплексе</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17000R4330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3 969,7</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3 969,7</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100,0</w:t>
            </w:r>
          </w:p>
        </w:tc>
      </w:tr>
      <w:tr w:rsidR="00FA247F" w:rsidRPr="00FA247F" w:rsidTr="00FA247F">
        <w:trPr>
          <w:gridAfter w:val="1"/>
          <w:wAfter w:w="222" w:type="dxa"/>
          <w:trHeight w:val="31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Иные бюджетные ассигнования</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17000R4330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800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3 969,7</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3 969,7</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100,0</w:t>
            </w:r>
          </w:p>
        </w:tc>
      </w:tr>
      <w:tr w:rsidR="00FA247F" w:rsidRPr="00FA247F" w:rsidTr="00FA247F">
        <w:trPr>
          <w:gridAfter w:val="1"/>
          <w:wAfter w:w="222" w:type="dxa"/>
          <w:trHeight w:val="126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rPr>
                <w:b/>
                <w:bCs/>
                <w:color w:val="000000"/>
              </w:rPr>
            </w:pPr>
            <w:r w:rsidRPr="00FA247F">
              <w:rPr>
                <w:b/>
                <w:bCs/>
                <w:color w:val="000000"/>
              </w:rPr>
              <w:t xml:space="preserve">    Муниципальная программа "Модернизация и реформирование жилищно-коммунального хозяйства Куменского района"</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rPr>
            </w:pPr>
            <w:r w:rsidRPr="00FA247F">
              <w:rPr>
                <w:b/>
                <w:bCs/>
                <w:color w:val="000000"/>
              </w:rPr>
              <w:t>1900000000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rPr>
            </w:pPr>
            <w:r w:rsidRPr="00FA247F">
              <w:rPr>
                <w:b/>
                <w:bCs/>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rPr>
            </w:pPr>
            <w:r w:rsidRPr="00FA247F">
              <w:rPr>
                <w:b/>
                <w:bCs/>
                <w:color w:val="000000"/>
              </w:rPr>
              <w:t>1 992,4</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rPr>
            </w:pPr>
            <w:r w:rsidRPr="00FA247F">
              <w:rPr>
                <w:b/>
                <w:bCs/>
                <w:color w:val="000000"/>
              </w:rPr>
              <w:t>728,0</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rPr>
            </w:pPr>
            <w:r w:rsidRPr="00FA247F">
              <w:rPr>
                <w:b/>
                <w:bCs/>
                <w:color w:val="000000"/>
              </w:rPr>
              <w:t>36,5</w:t>
            </w: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t xml:space="preserve">      Мероприятия по переводу муниципальных учреждений на автономное отопление</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1900004030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660,8</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530,5</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80,3</w:t>
            </w: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Закупка товаров, работ и услуг для обеспечения государственных (муниципальных) нужд</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1900004030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660,8</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530,5</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80,3</w:t>
            </w:r>
          </w:p>
        </w:tc>
      </w:tr>
      <w:tr w:rsidR="00FA247F" w:rsidRPr="00FA247F" w:rsidTr="00FA247F">
        <w:trPr>
          <w:gridAfter w:val="1"/>
          <w:wAfter w:w="222" w:type="dxa"/>
          <w:trHeight w:val="63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t xml:space="preserve">      Ремонт и замена изношенных водопроводных и тепловых сетей</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1900004300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190,0</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190,0</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100,0</w:t>
            </w: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Закупка товаров, работ и услуг для обеспечения государственных (муниципальных) нужд</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1900004300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190,0</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190,0</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100,0</w:t>
            </w:r>
          </w:p>
        </w:tc>
      </w:tr>
      <w:tr w:rsidR="00FA247F" w:rsidRPr="00FA247F" w:rsidTr="00FA247F">
        <w:trPr>
          <w:gridAfter w:val="1"/>
          <w:wAfter w:w="222" w:type="dxa"/>
          <w:trHeight w:val="126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t xml:space="preserve">      Реализация мероприятий, направленных на подготовку объектов коммунальной инфраструктуры к работе в осенне-зимний период</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1900015490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1 042,0</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w:t>
            </w: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Закупка товаров, работ и услуг для обеспечения государственных (муниципальных) нужд</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1900015490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1 042,0</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0,0</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0,0</w:t>
            </w:r>
          </w:p>
        </w:tc>
      </w:tr>
      <w:tr w:rsidR="00FA247F" w:rsidRPr="00FA247F" w:rsidTr="00FA247F">
        <w:trPr>
          <w:gridAfter w:val="1"/>
          <w:wAfter w:w="222" w:type="dxa"/>
          <w:trHeight w:val="63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lastRenderedPageBreak/>
              <w:t xml:space="preserve">      Обеспечение отопительного сезона</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1900017420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7,6</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7,5</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99,3</w:t>
            </w:r>
          </w:p>
        </w:tc>
      </w:tr>
      <w:tr w:rsidR="00FA247F" w:rsidRPr="00FA247F" w:rsidTr="00FA247F">
        <w:trPr>
          <w:gridAfter w:val="1"/>
          <w:wAfter w:w="222" w:type="dxa"/>
          <w:trHeight w:val="31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Иные бюджетные ассигнования</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1900017420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800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7,6</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7,5</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99,3</w:t>
            </w:r>
          </w:p>
        </w:tc>
      </w:tr>
      <w:tr w:rsidR="00FA247F" w:rsidRPr="00FA247F" w:rsidTr="00FA247F">
        <w:trPr>
          <w:gridAfter w:val="1"/>
          <w:wAfter w:w="222" w:type="dxa"/>
          <w:trHeight w:val="126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t xml:space="preserve">      Софинанасирование мероприятий, направленных на подготовку объектов коммунальной инфраструктуры к работе в осенне-зимний период</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19000S5490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92,0</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w:t>
            </w: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Закупка товаров, работ и услуг для обеспечения государственных (муниципальных) нужд</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19000S5490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200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92,0</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0,0</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0,0</w:t>
            </w:r>
          </w:p>
        </w:tc>
      </w:tr>
      <w:tr w:rsidR="00FA247F" w:rsidRPr="00FA247F" w:rsidTr="00FA247F">
        <w:trPr>
          <w:gridAfter w:val="1"/>
          <w:wAfter w:w="222" w:type="dxa"/>
          <w:trHeight w:val="94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rPr>
                <w:b/>
                <w:bCs/>
                <w:color w:val="000000"/>
              </w:rPr>
            </w:pPr>
            <w:r w:rsidRPr="00FA247F">
              <w:rPr>
                <w:b/>
                <w:bCs/>
                <w:color w:val="000000"/>
              </w:rPr>
              <w:t xml:space="preserve">    Обеспечение деятельности органов местного самоуправления Куменского района</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rPr>
            </w:pPr>
            <w:r w:rsidRPr="00FA247F">
              <w:rPr>
                <w:b/>
                <w:bCs/>
                <w:color w:val="000000"/>
              </w:rPr>
              <w:t>3200000000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rPr>
            </w:pPr>
            <w:r w:rsidRPr="00FA247F">
              <w:rPr>
                <w:b/>
                <w:bCs/>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rPr>
            </w:pPr>
            <w:r w:rsidRPr="00FA247F">
              <w:rPr>
                <w:b/>
                <w:bCs/>
                <w:color w:val="000000"/>
              </w:rPr>
              <w:t>1 462,7</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rPr>
            </w:pPr>
            <w:r w:rsidRPr="00FA247F">
              <w:rPr>
                <w:b/>
                <w:bCs/>
                <w:color w:val="000000"/>
              </w:rPr>
              <w:t>1 462,7</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rPr>
            </w:pPr>
            <w:r w:rsidRPr="00FA247F">
              <w:rPr>
                <w:b/>
                <w:bCs/>
                <w:color w:val="000000"/>
              </w:rPr>
              <w:t>100,0</w:t>
            </w:r>
          </w:p>
        </w:tc>
      </w:tr>
      <w:tr w:rsidR="00FA247F" w:rsidRPr="00FA247F" w:rsidTr="00FA247F">
        <w:trPr>
          <w:gridAfter w:val="1"/>
          <w:wAfter w:w="222" w:type="dxa"/>
          <w:trHeight w:val="63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t xml:space="preserve">      Председатель контрольно-счетной комиссии Куменского района</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3200001030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862,7</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862,7</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100,0</w:t>
            </w:r>
          </w:p>
        </w:tc>
      </w:tr>
      <w:tr w:rsidR="00FA247F" w:rsidRPr="00FA247F" w:rsidTr="00FA247F">
        <w:trPr>
          <w:gridAfter w:val="1"/>
          <w:wAfter w:w="222" w:type="dxa"/>
          <w:trHeight w:val="220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3200001030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862,7</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862,7</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100,0</w:t>
            </w:r>
          </w:p>
        </w:tc>
      </w:tr>
      <w:tr w:rsidR="00FA247F" w:rsidRPr="00FA247F" w:rsidTr="00FA247F">
        <w:trPr>
          <w:gridAfter w:val="1"/>
          <w:wAfter w:w="222" w:type="dxa"/>
          <w:trHeight w:val="630"/>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0"/>
              <w:rPr>
                <w:color w:val="000000"/>
              </w:rPr>
            </w:pPr>
            <w:r w:rsidRPr="00FA247F">
              <w:rPr>
                <w:color w:val="000000"/>
              </w:rPr>
              <w:t xml:space="preserve">      Выборы депутатов Куменской районной Думы</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3200005030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000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600,0</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600,0</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0"/>
              <w:rPr>
                <w:color w:val="000000"/>
              </w:rPr>
            </w:pPr>
            <w:r w:rsidRPr="00FA247F">
              <w:rPr>
                <w:color w:val="000000"/>
              </w:rPr>
              <w:t>100,0</w:t>
            </w:r>
          </w:p>
        </w:tc>
      </w:tr>
      <w:tr w:rsidR="00FA247F" w:rsidRPr="00FA247F" w:rsidTr="00FA247F">
        <w:trPr>
          <w:gridAfter w:val="1"/>
          <w:wAfter w:w="222" w:type="dxa"/>
          <w:trHeight w:val="315"/>
        </w:trPr>
        <w:tc>
          <w:tcPr>
            <w:tcW w:w="3701"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outlineLvl w:val="1"/>
              <w:rPr>
                <w:color w:val="000000"/>
              </w:rPr>
            </w:pPr>
            <w:r w:rsidRPr="00FA247F">
              <w:rPr>
                <w:color w:val="000000"/>
              </w:rPr>
              <w:t xml:space="preserve">        Иные бюджетные ассигнования</w:t>
            </w:r>
          </w:p>
        </w:tc>
        <w:tc>
          <w:tcPr>
            <w:tcW w:w="147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3200005030</w:t>
            </w:r>
          </w:p>
        </w:tc>
        <w:tc>
          <w:tcPr>
            <w:tcW w:w="82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800</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600,0</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600,0</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outlineLvl w:val="1"/>
              <w:rPr>
                <w:color w:val="000000"/>
              </w:rPr>
            </w:pPr>
            <w:r w:rsidRPr="00FA247F">
              <w:rPr>
                <w:color w:val="000000"/>
              </w:rPr>
              <w:t>100,0</w:t>
            </w:r>
          </w:p>
        </w:tc>
      </w:tr>
      <w:tr w:rsidR="00FA247F" w:rsidRPr="00FA247F" w:rsidTr="00FA247F">
        <w:trPr>
          <w:gridAfter w:val="1"/>
          <w:wAfter w:w="222" w:type="dxa"/>
          <w:trHeight w:val="435"/>
        </w:trPr>
        <w:tc>
          <w:tcPr>
            <w:tcW w:w="5996"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A247F" w:rsidRPr="00FA247F" w:rsidRDefault="00FA247F" w:rsidP="00FA247F">
            <w:pPr>
              <w:rPr>
                <w:b/>
                <w:bCs/>
                <w:color w:val="000000"/>
              </w:rPr>
            </w:pPr>
            <w:r w:rsidRPr="00FA247F">
              <w:rPr>
                <w:b/>
                <w:bCs/>
                <w:color w:val="000000"/>
              </w:rPr>
              <w:t>ВСЕГО РАСХОДОВ:</w:t>
            </w:r>
          </w:p>
        </w:tc>
        <w:tc>
          <w:tcPr>
            <w:tcW w:w="1427"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rPr>
            </w:pPr>
            <w:r w:rsidRPr="00FA247F">
              <w:rPr>
                <w:b/>
                <w:bCs/>
                <w:color w:val="000000"/>
              </w:rPr>
              <w:t>401 892,3</w:t>
            </w:r>
          </w:p>
        </w:tc>
        <w:tc>
          <w:tcPr>
            <w:tcW w:w="1346"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rPr>
            </w:pPr>
            <w:r w:rsidRPr="00FA247F">
              <w:rPr>
                <w:b/>
                <w:bCs/>
                <w:color w:val="000000"/>
              </w:rPr>
              <w:t>389 090,4</w:t>
            </w:r>
          </w:p>
        </w:tc>
        <w:tc>
          <w:tcPr>
            <w:tcW w:w="1398" w:type="dxa"/>
            <w:gridSpan w:val="3"/>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rPr>
            </w:pPr>
            <w:r w:rsidRPr="00FA247F">
              <w:rPr>
                <w:b/>
                <w:bCs/>
                <w:color w:val="000000"/>
              </w:rPr>
              <w:t>96,8</w:t>
            </w:r>
          </w:p>
        </w:tc>
      </w:tr>
    </w:tbl>
    <w:p w:rsidR="00FA247F" w:rsidRPr="00FA247F" w:rsidRDefault="00FA247F" w:rsidP="00C17F6F">
      <w:pPr>
        <w:sectPr w:rsidR="00FA247F" w:rsidRPr="00FA247F" w:rsidSect="00FA247F">
          <w:pgSz w:w="11906" w:h="16838"/>
          <w:pgMar w:top="709" w:right="851" w:bottom="1134" w:left="1701" w:header="709" w:footer="709" w:gutter="0"/>
          <w:cols w:space="708"/>
          <w:docGrid w:linePitch="360"/>
        </w:sectPr>
      </w:pPr>
    </w:p>
    <w:tbl>
      <w:tblPr>
        <w:tblW w:w="13560" w:type="dxa"/>
        <w:tblInd w:w="93" w:type="dxa"/>
        <w:tblLook w:val="04A0"/>
      </w:tblPr>
      <w:tblGrid>
        <w:gridCol w:w="5200"/>
        <w:gridCol w:w="3700"/>
        <w:gridCol w:w="1700"/>
        <w:gridCol w:w="1480"/>
        <w:gridCol w:w="1480"/>
      </w:tblGrid>
      <w:tr w:rsidR="00FA247F" w:rsidRPr="00FA247F" w:rsidTr="002F5BEA">
        <w:trPr>
          <w:trHeight w:val="375"/>
        </w:trPr>
        <w:tc>
          <w:tcPr>
            <w:tcW w:w="5200" w:type="dxa"/>
            <w:tcBorders>
              <w:top w:val="nil"/>
              <w:left w:val="nil"/>
              <w:bottom w:val="nil"/>
              <w:right w:val="nil"/>
            </w:tcBorders>
            <w:shd w:val="clear" w:color="auto" w:fill="auto"/>
            <w:noWrap/>
            <w:vAlign w:val="bottom"/>
            <w:hideMark/>
          </w:tcPr>
          <w:p w:rsidR="00FA247F" w:rsidRPr="00FA247F" w:rsidRDefault="00FA247F" w:rsidP="00FA247F">
            <w:pPr>
              <w:rPr>
                <w:sz w:val="28"/>
                <w:szCs w:val="28"/>
              </w:rPr>
            </w:pPr>
          </w:p>
        </w:tc>
        <w:tc>
          <w:tcPr>
            <w:tcW w:w="3700" w:type="dxa"/>
            <w:tcBorders>
              <w:top w:val="nil"/>
              <w:left w:val="nil"/>
              <w:bottom w:val="nil"/>
              <w:right w:val="nil"/>
            </w:tcBorders>
            <w:shd w:val="clear" w:color="auto" w:fill="auto"/>
            <w:noWrap/>
            <w:vAlign w:val="bottom"/>
            <w:hideMark/>
          </w:tcPr>
          <w:p w:rsidR="00FA247F" w:rsidRPr="00FA247F" w:rsidRDefault="00FA247F" w:rsidP="00FA247F">
            <w:pPr>
              <w:jc w:val="center"/>
              <w:rPr>
                <w:sz w:val="28"/>
                <w:szCs w:val="28"/>
              </w:rPr>
            </w:pPr>
          </w:p>
        </w:tc>
        <w:tc>
          <w:tcPr>
            <w:tcW w:w="4660" w:type="dxa"/>
            <w:gridSpan w:val="3"/>
            <w:tcBorders>
              <w:top w:val="nil"/>
              <w:left w:val="nil"/>
              <w:bottom w:val="nil"/>
              <w:right w:val="nil"/>
            </w:tcBorders>
            <w:shd w:val="clear" w:color="auto" w:fill="auto"/>
            <w:noWrap/>
            <w:vAlign w:val="bottom"/>
            <w:hideMark/>
          </w:tcPr>
          <w:p w:rsidR="00FA247F" w:rsidRPr="00FA247F" w:rsidRDefault="00FA247F" w:rsidP="00FA247F">
            <w:pPr>
              <w:rPr>
                <w:sz w:val="28"/>
                <w:szCs w:val="28"/>
              </w:rPr>
            </w:pPr>
            <w:r w:rsidRPr="00FA247F">
              <w:rPr>
                <w:sz w:val="28"/>
                <w:szCs w:val="28"/>
              </w:rPr>
              <w:t>Приложение № 6</w:t>
            </w:r>
          </w:p>
        </w:tc>
      </w:tr>
      <w:tr w:rsidR="00FA247F" w:rsidRPr="00FA247F" w:rsidTr="002F5BEA">
        <w:trPr>
          <w:trHeight w:val="375"/>
        </w:trPr>
        <w:tc>
          <w:tcPr>
            <w:tcW w:w="5200" w:type="dxa"/>
            <w:tcBorders>
              <w:top w:val="nil"/>
              <w:left w:val="nil"/>
              <w:bottom w:val="nil"/>
              <w:right w:val="nil"/>
            </w:tcBorders>
            <w:shd w:val="clear" w:color="auto" w:fill="auto"/>
            <w:noWrap/>
            <w:vAlign w:val="bottom"/>
            <w:hideMark/>
          </w:tcPr>
          <w:p w:rsidR="00FA247F" w:rsidRPr="00FA247F" w:rsidRDefault="00FA247F" w:rsidP="00FA247F">
            <w:pPr>
              <w:rPr>
                <w:sz w:val="28"/>
                <w:szCs w:val="28"/>
              </w:rPr>
            </w:pPr>
          </w:p>
        </w:tc>
        <w:tc>
          <w:tcPr>
            <w:tcW w:w="3700" w:type="dxa"/>
            <w:tcBorders>
              <w:top w:val="nil"/>
              <w:left w:val="nil"/>
              <w:bottom w:val="nil"/>
              <w:right w:val="nil"/>
            </w:tcBorders>
            <w:shd w:val="clear" w:color="auto" w:fill="auto"/>
            <w:noWrap/>
            <w:vAlign w:val="bottom"/>
            <w:hideMark/>
          </w:tcPr>
          <w:p w:rsidR="00FA247F" w:rsidRPr="00FA247F" w:rsidRDefault="00FA247F" w:rsidP="00FA247F">
            <w:pPr>
              <w:rPr>
                <w:sz w:val="28"/>
                <w:szCs w:val="28"/>
              </w:rPr>
            </w:pPr>
          </w:p>
        </w:tc>
        <w:tc>
          <w:tcPr>
            <w:tcW w:w="4660" w:type="dxa"/>
            <w:gridSpan w:val="3"/>
            <w:tcBorders>
              <w:top w:val="nil"/>
              <w:left w:val="nil"/>
              <w:bottom w:val="nil"/>
              <w:right w:val="nil"/>
            </w:tcBorders>
            <w:shd w:val="clear" w:color="auto" w:fill="auto"/>
            <w:noWrap/>
            <w:vAlign w:val="bottom"/>
            <w:hideMark/>
          </w:tcPr>
          <w:p w:rsidR="00FA247F" w:rsidRPr="00FA247F" w:rsidRDefault="00FA247F" w:rsidP="00FA247F">
            <w:pPr>
              <w:rPr>
                <w:sz w:val="28"/>
                <w:szCs w:val="28"/>
              </w:rPr>
            </w:pPr>
            <w:r w:rsidRPr="00FA247F">
              <w:rPr>
                <w:sz w:val="28"/>
                <w:szCs w:val="28"/>
              </w:rPr>
              <w:t>к решению Куменской</w:t>
            </w:r>
          </w:p>
        </w:tc>
      </w:tr>
      <w:tr w:rsidR="00FA247F" w:rsidRPr="00FA247F" w:rsidTr="002F5BEA">
        <w:trPr>
          <w:trHeight w:val="375"/>
        </w:trPr>
        <w:tc>
          <w:tcPr>
            <w:tcW w:w="5200" w:type="dxa"/>
            <w:tcBorders>
              <w:top w:val="nil"/>
              <w:left w:val="nil"/>
              <w:bottom w:val="nil"/>
              <w:right w:val="nil"/>
            </w:tcBorders>
            <w:shd w:val="clear" w:color="auto" w:fill="auto"/>
            <w:noWrap/>
            <w:vAlign w:val="bottom"/>
            <w:hideMark/>
          </w:tcPr>
          <w:p w:rsidR="00FA247F" w:rsidRPr="00FA247F" w:rsidRDefault="00FA247F" w:rsidP="00FA247F">
            <w:pPr>
              <w:rPr>
                <w:sz w:val="28"/>
                <w:szCs w:val="28"/>
              </w:rPr>
            </w:pPr>
          </w:p>
        </w:tc>
        <w:tc>
          <w:tcPr>
            <w:tcW w:w="3700" w:type="dxa"/>
            <w:tcBorders>
              <w:top w:val="nil"/>
              <w:left w:val="nil"/>
              <w:bottom w:val="nil"/>
              <w:right w:val="nil"/>
            </w:tcBorders>
            <w:shd w:val="clear" w:color="auto" w:fill="auto"/>
            <w:noWrap/>
            <w:vAlign w:val="bottom"/>
            <w:hideMark/>
          </w:tcPr>
          <w:p w:rsidR="00FA247F" w:rsidRPr="00FA247F" w:rsidRDefault="00FA247F" w:rsidP="00FA247F">
            <w:pPr>
              <w:rPr>
                <w:sz w:val="28"/>
                <w:szCs w:val="28"/>
              </w:rPr>
            </w:pPr>
          </w:p>
        </w:tc>
        <w:tc>
          <w:tcPr>
            <w:tcW w:w="4660" w:type="dxa"/>
            <w:gridSpan w:val="3"/>
            <w:tcBorders>
              <w:top w:val="nil"/>
              <w:left w:val="nil"/>
              <w:bottom w:val="nil"/>
              <w:right w:val="nil"/>
            </w:tcBorders>
            <w:shd w:val="clear" w:color="auto" w:fill="auto"/>
            <w:noWrap/>
            <w:vAlign w:val="bottom"/>
            <w:hideMark/>
          </w:tcPr>
          <w:p w:rsidR="00FA247F" w:rsidRPr="00FA247F" w:rsidRDefault="00FA247F" w:rsidP="00FA247F">
            <w:pPr>
              <w:rPr>
                <w:sz w:val="28"/>
                <w:szCs w:val="28"/>
              </w:rPr>
            </w:pPr>
            <w:r w:rsidRPr="00FA247F">
              <w:rPr>
                <w:sz w:val="28"/>
                <w:szCs w:val="28"/>
              </w:rPr>
              <w:t>районной Думы</w:t>
            </w:r>
          </w:p>
        </w:tc>
      </w:tr>
      <w:tr w:rsidR="00FA247F" w:rsidRPr="00FA247F" w:rsidTr="002F5BEA">
        <w:trPr>
          <w:trHeight w:val="375"/>
        </w:trPr>
        <w:tc>
          <w:tcPr>
            <w:tcW w:w="5200" w:type="dxa"/>
            <w:tcBorders>
              <w:top w:val="nil"/>
              <w:left w:val="nil"/>
              <w:bottom w:val="nil"/>
              <w:right w:val="nil"/>
            </w:tcBorders>
            <w:shd w:val="clear" w:color="auto" w:fill="auto"/>
            <w:noWrap/>
            <w:vAlign w:val="bottom"/>
            <w:hideMark/>
          </w:tcPr>
          <w:p w:rsidR="00FA247F" w:rsidRPr="00FA247F" w:rsidRDefault="00FA247F" w:rsidP="00FA247F">
            <w:pPr>
              <w:rPr>
                <w:sz w:val="28"/>
                <w:szCs w:val="28"/>
              </w:rPr>
            </w:pPr>
          </w:p>
        </w:tc>
        <w:tc>
          <w:tcPr>
            <w:tcW w:w="3700" w:type="dxa"/>
            <w:tcBorders>
              <w:top w:val="nil"/>
              <w:left w:val="nil"/>
              <w:bottom w:val="nil"/>
              <w:right w:val="nil"/>
            </w:tcBorders>
            <w:shd w:val="clear" w:color="auto" w:fill="auto"/>
            <w:noWrap/>
            <w:vAlign w:val="bottom"/>
            <w:hideMark/>
          </w:tcPr>
          <w:p w:rsidR="00FA247F" w:rsidRPr="00FA247F" w:rsidRDefault="00FA247F" w:rsidP="00FA247F">
            <w:pPr>
              <w:rPr>
                <w:sz w:val="28"/>
                <w:szCs w:val="28"/>
              </w:rPr>
            </w:pPr>
          </w:p>
        </w:tc>
        <w:tc>
          <w:tcPr>
            <w:tcW w:w="3180" w:type="dxa"/>
            <w:gridSpan w:val="2"/>
            <w:tcBorders>
              <w:top w:val="nil"/>
              <w:left w:val="nil"/>
              <w:bottom w:val="nil"/>
              <w:right w:val="nil"/>
            </w:tcBorders>
            <w:shd w:val="clear" w:color="auto" w:fill="auto"/>
            <w:noWrap/>
            <w:vAlign w:val="bottom"/>
            <w:hideMark/>
          </w:tcPr>
          <w:p w:rsidR="00FA247F" w:rsidRPr="00FA247F" w:rsidRDefault="002F5BEA" w:rsidP="002F5BEA">
            <w:pPr>
              <w:rPr>
                <w:sz w:val="28"/>
                <w:szCs w:val="28"/>
              </w:rPr>
            </w:pPr>
            <w:r>
              <w:rPr>
                <w:sz w:val="28"/>
                <w:szCs w:val="28"/>
              </w:rPr>
              <w:t>о</w:t>
            </w:r>
            <w:r w:rsidR="00FA247F" w:rsidRPr="00FA247F">
              <w:rPr>
                <w:sz w:val="28"/>
                <w:szCs w:val="28"/>
              </w:rPr>
              <w:t>т</w:t>
            </w:r>
            <w:r>
              <w:rPr>
                <w:sz w:val="28"/>
                <w:szCs w:val="28"/>
              </w:rPr>
              <w:t xml:space="preserve">  26.04.2022 </w:t>
            </w:r>
            <w:r w:rsidR="00FA247F" w:rsidRPr="00FA247F">
              <w:rPr>
                <w:sz w:val="28"/>
                <w:szCs w:val="28"/>
              </w:rPr>
              <w:t>№</w:t>
            </w:r>
            <w:r>
              <w:rPr>
                <w:sz w:val="28"/>
                <w:szCs w:val="28"/>
              </w:rPr>
              <w:t xml:space="preserve"> 8/54</w:t>
            </w:r>
          </w:p>
        </w:tc>
        <w:tc>
          <w:tcPr>
            <w:tcW w:w="1480" w:type="dxa"/>
            <w:tcBorders>
              <w:top w:val="nil"/>
              <w:left w:val="nil"/>
              <w:bottom w:val="nil"/>
              <w:right w:val="nil"/>
            </w:tcBorders>
            <w:shd w:val="clear" w:color="auto" w:fill="auto"/>
            <w:noWrap/>
            <w:vAlign w:val="bottom"/>
            <w:hideMark/>
          </w:tcPr>
          <w:p w:rsidR="00FA247F" w:rsidRPr="00FA247F" w:rsidRDefault="00FA247F" w:rsidP="00FA247F">
            <w:pPr>
              <w:rPr>
                <w:sz w:val="28"/>
                <w:szCs w:val="28"/>
              </w:rPr>
            </w:pPr>
          </w:p>
        </w:tc>
      </w:tr>
      <w:tr w:rsidR="00FA247F" w:rsidRPr="00FA247F" w:rsidTr="002F5BEA">
        <w:trPr>
          <w:gridAfter w:val="1"/>
          <w:wAfter w:w="1480" w:type="dxa"/>
          <w:trHeight w:val="375"/>
        </w:trPr>
        <w:tc>
          <w:tcPr>
            <w:tcW w:w="5200" w:type="dxa"/>
            <w:tcBorders>
              <w:top w:val="nil"/>
              <w:left w:val="nil"/>
              <w:bottom w:val="nil"/>
              <w:right w:val="nil"/>
            </w:tcBorders>
            <w:shd w:val="clear" w:color="auto" w:fill="auto"/>
            <w:noWrap/>
            <w:vAlign w:val="bottom"/>
            <w:hideMark/>
          </w:tcPr>
          <w:p w:rsidR="00FA247F" w:rsidRPr="00FA247F" w:rsidRDefault="00FA247F" w:rsidP="00FA247F">
            <w:pPr>
              <w:rPr>
                <w:sz w:val="28"/>
                <w:szCs w:val="28"/>
              </w:rPr>
            </w:pPr>
          </w:p>
        </w:tc>
        <w:tc>
          <w:tcPr>
            <w:tcW w:w="3700" w:type="dxa"/>
            <w:tcBorders>
              <w:top w:val="nil"/>
              <w:left w:val="nil"/>
              <w:bottom w:val="nil"/>
              <w:right w:val="nil"/>
            </w:tcBorders>
            <w:shd w:val="clear" w:color="auto" w:fill="auto"/>
            <w:noWrap/>
            <w:vAlign w:val="bottom"/>
            <w:hideMark/>
          </w:tcPr>
          <w:p w:rsidR="00FA247F" w:rsidRPr="00FA247F" w:rsidRDefault="00FA247F" w:rsidP="00FA247F">
            <w:pPr>
              <w:rPr>
                <w:sz w:val="28"/>
                <w:szCs w:val="28"/>
              </w:rPr>
            </w:pPr>
          </w:p>
        </w:tc>
        <w:tc>
          <w:tcPr>
            <w:tcW w:w="1700" w:type="dxa"/>
            <w:tcBorders>
              <w:top w:val="nil"/>
              <w:left w:val="nil"/>
              <w:bottom w:val="nil"/>
              <w:right w:val="nil"/>
            </w:tcBorders>
            <w:shd w:val="clear" w:color="auto" w:fill="auto"/>
            <w:noWrap/>
            <w:vAlign w:val="bottom"/>
            <w:hideMark/>
          </w:tcPr>
          <w:p w:rsidR="00FA247F" w:rsidRPr="00FA247F" w:rsidRDefault="00FA247F" w:rsidP="00FA247F"/>
        </w:tc>
        <w:tc>
          <w:tcPr>
            <w:tcW w:w="1480" w:type="dxa"/>
            <w:tcBorders>
              <w:top w:val="nil"/>
              <w:left w:val="nil"/>
              <w:bottom w:val="nil"/>
              <w:right w:val="nil"/>
            </w:tcBorders>
            <w:shd w:val="clear" w:color="auto" w:fill="auto"/>
            <w:noWrap/>
            <w:vAlign w:val="bottom"/>
            <w:hideMark/>
          </w:tcPr>
          <w:p w:rsidR="00FA247F" w:rsidRPr="00FA247F" w:rsidRDefault="00FA247F" w:rsidP="00FA247F"/>
        </w:tc>
      </w:tr>
      <w:tr w:rsidR="00FA247F" w:rsidRPr="00FA247F" w:rsidTr="002F5BEA">
        <w:trPr>
          <w:gridAfter w:val="1"/>
          <w:wAfter w:w="1480" w:type="dxa"/>
          <w:trHeight w:val="495"/>
        </w:trPr>
        <w:tc>
          <w:tcPr>
            <w:tcW w:w="12080" w:type="dxa"/>
            <w:gridSpan w:val="4"/>
            <w:tcBorders>
              <w:top w:val="nil"/>
              <w:left w:val="nil"/>
              <w:bottom w:val="nil"/>
              <w:right w:val="nil"/>
            </w:tcBorders>
            <w:shd w:val="clear" w:color="auto" w:fill="auto"/>
            <w:noWrap/>
            <w:vAlign w:val="bottom"/>
            <w:hideMark/>
          </w:tcPr>
          <w:p w:rsidR="00FA247F" w:rsidRPr="00FA247F" w:rsidRDefault="00FA247F" w:rsidP="00FA247F">
            <w:pPr>
              <w:jc w:val="center"/>
              <w:rPr>
                <w:b/>
                <w:bCs/>
                <w:sz w:val="28"/>
                <w:szCs w:val="28"/>
              </w:rPr>
            </w:pPr>
            <w:r w:rsidRPr="00FA247F">
              <w:rPr>
                <w:b/>
                <w:bCs/>
                <w:sz w:val="28"/>
                <w:szCs w:val="28"/>
              </w:rPr>
              <w:t>ИСПОЛНЕНИЕ ИСТОЧНИКОВ</w:t>
            </w:r>
          </w:p>
        </w:tc>
      </w:tr>
      <w:tr w:rsidR="00FA247F" w:rsidRPr="00FA247F" w:rsidTr="002F5BEA">
        <w:trPr>
          <w:gridAfter w:val="1"/>
          <w:wAfter w:w="1480" w:type="dxa"/>
          <w:trHeight w:val="825"/>
        </w:trPr>
        <w:tc>
          <w:tcPr>
            <w:tcW w:w="12080" w:type="dxa"/>
            <w:gridSpan w:val="4"/>
            <w:tcBorders>
              <w:top w:val="nil"/>
              <w:left w:val="nil"/>
              <w:bottom w:val="nil"/>
              <w:right w:val="nil"/>
            </w:tcBorders>
            <w:shd w:val="clear" w:color="auto" w:fill="auto"/>
            <w:vAlign w:val="bottom"/>
            <w:hideMark/>
          </w:tcPr>
          <w:p w:rsidR="00FA247F" w:rsidRPr="00FA247F" w:rsidRDefault="00FA247F" w:rsidP="00FA247F">
            <w:pPr>
              <w:jc w:val="center"/>
              <w:rPr>
                <w:b/>
                <w:bCs/>
                <w:sz w:val="28"/>
                <w:szCs w:val="28"/>
              </w:rPr>
            </w:pPr>
            <w:r w:rsidRPr="00FA247F">
              <w:rPr>
                <w:b/>
                <w:bCs/>
                <w:sz w:val="28"/>
                <w:szCs w:val="28"/>
              </w:rPr>
              <w:t xml:space="preserve">финансирования дефицита районного  бюджета по кодам классификации источников финансирования дефицитов бюджетов за 2021 год </w:t>
            </w:r>
          </w:p>
        </w:tc>
      </w:tr>
      <w:tr w:rsidR="00FA247F" w:rsidRPr="00FA247F" w:rsidTr="002F5BEA">
        <w:trPr>
          <w:gridAfter w:val="1"/>
          <w:wAfter w:w="1480" w:type="dxa"/>
          <w:trHeight w:val="270"/>
        </w:trPr>
        <w:tc>
          <w:tcPr>
            <w:tcW w:w="12080" w:type="dxa"/>
            <w:gridSpan w:val="4"/>
            <w:tcBorders>
              <w:top w:val="nil"/>
              <w:left w:val="nil"/>
              <w:bottom w:val="nil"/>
              <w:right w:val="nil"/>
            </w:tcBorders>
            <w:shd w:val="clear" w:color="auto" w:fill="auto"/>
            <w:noWrap/>
            <w:vAlign w:val="bottom"/>
            <w:hideMark/>
          </w:tcPr>
          <w:p w:rsidR="00FA247F" w:rsidRPr="00FA247F" w:rsidRDefault="00FA247F" w:rsidP="00FA247F">
            <w:pPr>
              <w:jc w:val="center"/>
              <w:rPr>
                <w:sz w:val="28"/>
                <w:szCs w:val="28"/>
              </w:rPr>
            </w:pPr>
          </w:p>
        </w:tc>
      </w:tr>
      <w:tr w:rsidR="00FA247F" w:rsidRPr="00FA247F" w:rsidTr="002F5BEA">
        <w:trPr>
          <w:gridAfter w:val="1"/>
          <w:wAfter w:w="1480" w:type="dxa"/>
          <w:trHeight w:val="420"/>
        </w:trPr>
        <w:tc>
          <w:tcPr>
            <w:tcW w:w="12080" w:type="dxa"/>
            <w:gridSpan w:val="4"/>
            <w:tcBorders>
              <w:top w:val="nil"/>
              <w:left w:val="nil"/>
              <w:bottom w:val="single" w:sz="4" w:space="0" w:color="auto"/>
              <w:right w:val="nil"/>
            </w:tcBorders>
            <w:shd w:val="clear" w:color="auto" w:fill="auto"/>
            <w:noWrap/>
            <w:vAlign w:val="bottom"/>
            <w:hideMark/>
          </w:tcPr>
          <w:p w:rsidR="00FA247F" w:rsidRPr="00FA247F" w:rsidRDefault="00FA247F" w:rsidP="00FA247F">
            <w:pPr>
              <w:jc w:val="right"/>
              <w:rPr>
                <w:sz w:val="24"/>
                <w:szCs w:val="24"/>
              </w:rPr>
            </w:pPr>
            <w:r w:rsidRPr="00FA247F">
              <w:rPr>
                <w:sz w:val="24"/>
                <w:szCs w:val="24"/>
              </w:rPr>
              <w:t>Единица измерения: тыс. руб.</w:t>
            </w:r>
          </w:p>
        </w:tc>
      </w:tr>
      <w:tr w:rsidR="00FA247F" w:rsidRPr="00FA247F" w:rsidTr="002F5BEA">
        <w:trPr>
          <w:gridAfter w:val="1"/>
          <w:wAfter w:w="1480" w:type="dxa"/>
          <w:trHeight w:val="600"/>
        </w:trPr>
        <w:tc>
          <w:tcPr>
            <w:tcW w:w="5200" w:type="dxa"/>
            <w:vMerge w:val="restart"/>
            <w:tcBorders>
              <w:top w:val="nil"/>
              <w:left w:val="single" w:sz="4" w:space="0" w:color="auto"/>
              <w:bottom w:val="single" w:sz="8" w:space="0" w:color="000000"/>
              <w:right w:val="single" w:sz="4" w:space="0" w:color="auto"/>
            </w:tcBorders>
            <w:shd w:val="clear" w:color="auto" w:fill="auto"/>
            <w:vAlign w:val="center"/>
            <w:hideMark/>
          </w:tcPr>
          <w:p w:rsidR="00FA247F" w:rsidRPr="00FA247F" w:rsidRDefault="00FA247F" w:rsidP="00FA247F">
            <w:pPr>
              <w:jc w:val="center"/>
              <w:rPr>
                <w:b/>
                <w:bCs/>
                <w:sz w:val="22"/>
                <w:szCs w:val="22"/>
              </w:rPr>
            </w:pPr>
            <w:r w:rsidRPr="00FA247F">
              <w:rPr>
                <w:b/>
                <w:bCs/>
                <w:sz w:val="22"/>
                <w:szCs w:val="22"/>
              </w:rPr>
              <w:t>Наименование показателя</w:t>
            </w:r>
          </w:p>
        </w:tc>
        <w:tc>
          <w:tcPr>
            <w:tcW w:w="3700" w:type="dxa"/>
            <w:vMerge w:val="restart"/>
            <w:tcBorders>
              <w:top w:val="nil"/>
              <w:left w:val="single" w:sz="4" w:space="0" w:color="auto"/>
              <w:bottom w:val="single" w:sz="8" w:space="0" w:color="000000"/>
              <w:right w:val="single" w:sz="4" w:space="0" w:color="auto"/>
            </w:tcBorders>
            <w:shd w:val="clear" w:color="auto" w:fill="auto"/>
            <w:vAlign w:val="center"/>
            <w:hideMark/>
          </w:tcPr>
          <w:p w:rsidR="00FA247F" w:rsidRPr="00FA247F" w:rsidRDefault="00FA247F" w:rsidP="00FA247F">
            <w:pPr>
              <w:jc w:val="center"/>
              <w:rPr>
                <w:b/>
                <w:bCs/>
                <w:sz w:val="22"/>
                <w:szCs w:val="22"/>
              </w:rPr>
            </w:pPr>
            <w:r w:rsidRPr="00FA247F">
              <w:rPr>
                <w:b/>
                <w:bCs/>
                <w:sz w:val="22"/>
                <w:szCs w:val="22"/>
              </w:rPr>
              <w:t>Код бюджетной классификации</w:t>
            </w:r>
          </w:p>
        </w:tc>
        <w:tc>
          <w:tcPr>
            <w:tcW w:w="1700" w:type="dxa"/>
            <w:vMerge w:val="restart"/>
            <w:tcBorders>
              <w:top w:val="nil"/>
              <w:left w:val="single" w:sz="4" w:space="0" w:color="auto"/>
              <w:bottom w:val="single" w:sz="8" w:space="0" w:color="000000"/>
              <w:right w:val="single" w:sz="4" w:space="0" w:color="auto"/>
            </w:tcBorders>
            <w:shd w:val="clear" w:color="auto" w:fill="auto"/>
            <w:vAlign w:val="center"/>
            <w:hideMark/>
          </w:tcPr>
          <w:p w:rsidR="00FA247F" w:rsidRPr="00FA247F" w:rsidRDefault="00FA247F" w:rsidP="00FA247F">
            <w:pPr>
              <w:jc w:val="center"/>
              <w:rPr>
                <w:b/>
                <w:bCs/>
                <w:sz w:val="22"/>
                <w:szCs w:val="22"/>
              </w:rPr>
            </w:pPr>
            <w:r w:rsidRPr="00FA247F">
              <w:rPr>
                <w:b/>
                <w:bCs/>
                <w:sz w:val="22"/>
                <w:szCs w:val="22"/>
              </w:rPr>
              <w:t xml:space="preserve">Утверждено сводной бюджетной росписью </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FA247F" w:rsidRPr="00FA247F" w:rsidRDefault="00FA247F" w:rsidP="00FA247F">
            <w:pPr>
              <w:jc w:val="center"/>
              <w:rPr>
                <w:b/>
                <w:bCs/>
                <w:sz w:val="22"/>
                <w:szCs w:val="22"/>
              </w:rPr>
            </w:pPr>
            <w:r w:rsidRPr="00FA247F">
              <w:rPr>
                <w:b/>
                <w:bCs/>
                <w:sz w:val="22"/>
                <w:szCs w:val="22"/>
              </w:rPr>
              <w:t xml:space="preserve">Фактически исполнено  </w:t>
            </w:r>
          </w:p>
        </w:tc>
      </w:tr>
      <w:tr w:rsidR="00FA247F" w:rsidRPr="00FA247F" w:rsidTr="002F5BEA">
        <w:trPr>
          <w:gridAfter w:val="1"/>
          <w:wAfter w:w="1480" w:type="dxa"/>
          <w:trHeight w:val="675"/>
        </w:trPr>
        <w:tc>
          <w:tcPr>
            <w:tcW w:w="5200" w:type="dxa"/>
            <w:vMerge/>
            <w:tcBorders>
              <w:top w:val="nil"/>
              <w:left w:val="single" w:sz="4" w:space="0" w:color="auto"/>
              <w:bottom w:val="single" w:sz="8" w:space="0" w:color="000000"/>
              <w:right w:val="single" w:sz="4" w:space="0" w:color="auto"/>
            </w:tcBorders>
            <w:vAlign w:val="center"/>
            <w:hideMark/>
          </w:tcPr>
          <w:p w:rsidR="00FA247F" w:rsidRPr="00FA247F" w:rsidRDefault="00FA247F" w:rsidP="00FA247F">
            <w:pPr>
              <w:rPr>
                <w:b/>
                <w:bCs/>
                <w:sz w:val="22"/>
                <w:szCs w:val="22"/>
              </w:rPr>
            </w:pPr>
          </w:p>
        </w:tc>
        <w:tc>
          <w:tcPr>
            <w:tcW w:w="3700" w:type="dxa"/>
            <w:vMerge/>
            <w:tcBorders>
              <w:top w:val="nil"/>
              <w:left w:val="single" w:sz="4" w:space="0" w:color="auto"/>
              <w:bottom w:val="single" w:sz="8" w:space="0" w:color="000000"/>
              <w:right w:val="single" w:sz="4" w:space="0" w:color="auto"/>
            </w:tcBorders>
            <w:vAlign w:val="center"/>
            <w:hideMark/>
          </w:tcPr>
          <w:p w:rsidR="00FA247F" w:rsidRPr="00FA247F" w:rsidRDefault="00FA247F" w:rsidP="00FA247F">
            <w:pPr>
              <w:rPr>
                <w:b/>
                <w:bCs/>
                <w:sz w:val="22"/>
                <w:szCs w:val="22"/>
              </w:rPr>
            </w:pPr>
          </w:p>
        </w:tc>
        <w:tc>
          <w:tcPr>
            <w:tcW w:w="1700" w:type="dxa"/>
            <w:vMerge/>
            <w:tcBorders>
              <w:top w:val="nil"/>
              <w:left w:val="single" w:sz="4" w:space="0" w:color="auto"/>
              <w:bottom w:val="single" w:sz="8" w:space="0" w:color="000000"/>
              <w:right w:val="single" w:sz="4" w:space="0" w:color="auto"/>
            </w:tcBorders>
            <w:vAlign w:val="center"/>
            <w:hideMark/>
          </w:tcPr>
          <w:p w:rsidR="00FA247F" w:rsidRPr="00FA247F" w:rsidRDefault="00FA247F" w:rsidP="00FA247F">
            <w:pPr>
              <w:rPr>
                <w:b/>
                <w:bCs/>
                <w:sz w:val="22"/>
                <w:szCs w:val="22"/>
              </w:rPr>
            </w:pPr>
          </w:p>
        </w:tc>
        <w:tc>
          <w:tcPr>
            <w:tcW w:w="1480" w:type="dxa"/>
            <w:vMerge/>
            <w:tcBorders>
              <w:top w:val="nil"/>
              <w:left w:val="single" w:sz="4" w:space="0" w:color="auto"/>
              <w:bottom w:val="single" w:sz="4" w:space="0" w:color="000000"/>
              <w:right w:val="single" w:sz="4" w:space="0" w:color="auto"/>
            </w:tcBorders>
            <w:vAlign w:val="center"/>
            <w:hideMark/>
          </w:tcPr>
          <w:p w:rsidR="00FA247F" w:rsidRPr="00FA247F" w:rsidRDefault="00FA247F" w:rsidP="00FA247F">
            <w:pPr>
              <w:rPr>
                <w:b/>
                <w:bCs/>
                <w:sz w:val="22"/>
                <w:szCs w:val="22"/>
              </w:rPr>
            </w:pPr>
          </w:p>
        </w:tc>
      </w:tr>
      <w:tr w:rsidR="00FA247F" w:rsidRPr="00FA247F" w:rsidTr="002F5BEA">
        <w:trPr>
          <w:gridAfter w:val="1"/>
          <w:wAfter w:w="1480" w:type="dxa"/>
          <w:trHeight w:val="1230"/>
        </w:trPr>
        <w:tc>
          <w:tcPr>
            <w:tcW w:w="5200" w:type="dxa"/>
            <w:tcBorders>
              <w:top w:val="nil"/>
              <w:left w:val="single" w:sz="4" w:space="0" w:color="auto"/>
              <w:bottom w:val="single" w:sz="8" w:space="0" w:color="auto"/>
              <w:right w:val="single" w:sz="4" w:space="0" w:color="auto"/>
            </w:tcBorders>
            <w:shd w:val="clear" w:color="auto" w:fill="auto"/>
            <w:hideMark/>
          </w:tcPr>
          <w:p w:rsidR="00FA247F" w:rsidRPr="00FA247F" w:rsidRDefault="00FA247F" w:rsidP="00FA247F">
            <w:pPr>
              <w:rPr>
                <w:b/>
                <w:bCs/>
                <w:sz w:val="28"/>
                <w:szCs w:val="28"/>
              </w:rPr>
            </w:pPr>
            <w:r w:rsidRPr="00FA247F">
              <w:rPr>
                <w:b/>
                <w:bCs/>
                <w:sz w:val="28"/>
                <w:szCs w:val="28"/>
              </w:rPr>
              <w:t>ИСТОЧНИКИ ВНУТРЕННЕГО ФИНАНСИРОВАНИЯ ДЕФИЦИТОВ БЮДЖЕТОВ</w:t>
            </w:r>
          </w:p>
        </w:tc>
        <w:tc>
          <w:tcPr>
            <w:tcW w:w="3700" w:type="dxa"/>
            <w:tcBorders>
              <w:top w:val="nil"/>
              <w:left w:val="nil"/>
              <w:bottom w:val="single" w:sz="8" w:space="0" w:color="auto"/>
              <w:right w:val="single" w:sz="4" w:space="0" w:color="auto"/>
            </w:tcBorders>
            <w:shd w:val="clear" w:color="auto" w:fill="auto"/>
            <w:hideMark/>
          </w:tcPr>
          <w:p w:rsidR="00FA247F" w:rsidRPr="00FA247F" w:rsidRDefault="00FA247F" w:rsidP="00FA247F">
            <w:pPr>
              <w:jc w:val="center"/>
              <w:rPr>
                <w:b/>
                <w:bCs/>
                <w:sz w:val="28"/>
                <w:szCs w:val="28"/>
              </w:rPr>
            </w:pPr>
            <w:r w:rsidRPr="00FA247F">
              <w:rPr>
                <w:b/>
                <w:bCs/>
                <w:sz w:val="28"/>
                <w:szCs w:val="28"/>
              </w:rPr>
              <w:t>000 01 00 00 00 00 0000 000</w:t>
            </w:r>
          </w:p>
        </w:tc>
        <w:tc>
          <w:tcPr>
            <w:tcW w:w="1700" w:type="dxa"/>
            <w:tcBorders>
              <w:top w:val="nil"/>
              <w:left w:val="nil"/>
              <w:bottom w:val="single" w:sz="8" w:space="0" w:color="auto"/>
              <w:right w:val="single" w:sz="4" w:space="0" w:color="auto"/>
            </w:tcBorders>
            <w:shd w:val="clear" w:color="auto" w:fill="auto"/>
            <w:hideMark/>
          </w:tcPr>
          <w:p w:rsidR="00FA247F" w:rsidRPr="00FA247F" w:rsidRDefault="00FA247F" w:rsidP="00FA247F">
            <w:pPr>
              <w:jc w:val="center"/>
              <w:rPr>
                <w:b/>
                <w:bCs/>
                <w:sz w:val="28"/>
                <w:szCs w:val="28"/>
              </w:rPr>
            </w:pPr>
            <w:r w:rsidRPr="00FA247F">
              <w:rPr>
                <w:b/>
                <w:bCs/>
                <w:sz w:val="28"/>
                <w:szCs w:val="28"/>
              </w:rPr>
              <w:t>-2 306,7</w:t>
            </w:r>
          </w:p>
        </w:tc>
        <w:tc>
          <w:tcPr>
            <w:tcW w:w="1480" w:type="dxa"/>
            <w:tcBorders>
              <w:top w:val="single" w:sz="8" w:space="0" w:color="auto"/>
              <w:left w:val="nil"/>
              <w:bottom w:val="single" w:sz="8" w:space="0" w:color="auto"/>
              <w:right w:val="single" w:sz="4" w:space="0" w:color="auto"/>
            </w:tcBorders>
            <w:shd w:val="clear" w:color="auto" w:fill="auto"/>
            <w:hideMark/>
          </w:tcPr>
          <w:p w:rsidR="00FA247F" w:rsidRPr="00FA247F" w:rsidRDefault="00FA247F" w:rsidP="00FA247F">
            <w:pPr>
              <w:jc w:val="center"/>
              <w:rPr>
                <w:b/>
                <w:bCs/>
                <w:sz w:val="28"/>
                <w:szCs w:val="28"/>
              </w:rPr>
            </w:pPr>
            <w:r w:rsidRPr="00FA247F">
              <w:rPr>
                <w:b/>
                <w:bCs/>
                <w:sz w:val="28"/>
                <w:szCs w:val="28"/>
              </w:rPr>
              <w:t>-10 830,1</w:t>
            </w:r>
          </w:p>
        </w:tc>
      </w:tr>
      <w:tr w:rsidR="00FA247F" w:rsidRPr="00FA247F" w:rsidTr="002F5BEA">
        <w:trPr>
          <w:gridAfter w:val="1"/>
          <w:wAfter w:w="1480" w:type="dxa"/>
          <w:trHeight w:val="765"/>
        </w:trPr>
        <w:tc>
          <w:tcPr>
            <w:tcW w:w="5200" w:type="dxa"/>
            <w:tcBorders>
              <w:top w:val="nil"/>
              <w:left w:val="single" w:sz="4" w:space="0" w:color="auto"/>
              <w:bottom w:val="single" w:sz="4" w:space="0" w:color="auto"/>
              <w:right w:val="single" w:sz="4" w:space="0" w:color="auto"/>
            </w:tcBorders>
            <w:shd w:val="clear" w:color="auto" w:fill="auto"/>
            <w:hideMark/>
          </w:tcPr>
          <w:p w:rsidR="00FA247F" w:rsidRPr="00FA247F" w:rsidRDefault="00FA247F" w:rsidP="00FA247F">
            <w:pPr>
              <w:rPr>
                <w:b/>
                <w:bCs/>
                <w:sz w:val="28"/>
                <w:szCs w:val="28"/>
              </w:rPr>
            </w:pPr>
            <w:r w:rsidRPr="00FA247F">
              <w:rPr>
                <w:b/>
                <w:bCs/>
                <w:sz w:val="28"/>
                <w:szCs w:val="28"/>
              </w:rPr>
              <w:t>Кредиты кредитных организаций в валюте Российской Федерации</w:t>
            </w:r>
          </w:p>
        </w:tc>
        <w:tc>
          <w:tcPr>
            <w:tcW w:w="3700" w:type="dxa"/>
            <w:tcBorders>
              <w:top w:val="nil"/>
              <w:left w:val="nil"/>
              <w:bottom w:val="single" w:sz="4" w:space="0" w:color="auto"/>
              <w:right w:val="single" w:sz="4" w:space="0" w:color="auto"/>
            </w:tcBorders>
            <w:shd w:val="clear" w:color="auto" w:fill="auto"/>
            <w:hideMark/>
          </w:tcPr>
          <w:p w:rsidR="00FA247F" w:rsidRPr="00FA247F" w:rsidRDefault="00FA247F" w:rsidP="00FA247F">
            <w:pPr>
              <w:jc w:val="center"/>
              <w:rPr>
                <w:b/>
                <w:bCs/>
                <w:sz w:val="28"/>
                <w:szCs w:val="28"/>
              </w:rPr>
            </w:pPr>
            <w:r w:rsidRPr="00FA247F">
              <w:rPr>
                <w:b/>
                <w:bCs/>
                <w:sz w:val="28"/>
                <w:szCs w:val="28"/>
              </w:rPr>
              <w:t>000 01 02 00 00 00 0000 000</w:t>
            </w:r>
          </w:p>
        </w:tc>
        <w:tc>
          <w:tcPr>
            <w:tcW w:w="1700" w:type="dxa"/>
            <w:tcBorders>
              <w:top w:val="nil"/>
              <w:left w:val="nil"/>
              <w:bottom w:val="single" w:sz="4" w:space="0" w:color="auto"/>
              <w:right w:val="single" w:sz="4" w:space="0" w:color="auto"/>
            </w:tcBorders>
            <w:shd w:val="clear" w:color="auto" w:fill="auto"/>
            <w:hideMark/>
          </w:tcPr>
          <w:p w:rsidR="00FA247F" w:rsidRPr="00FA247F" w:rsidRDefault="00FA247F" w:rsidP="00FA247F">
            <w:pPr>
              <w:jc w:val="center"/>
              <w:rPr>
                <w:b/>
                <w:bCs/>
                <w:sz w:val="28"/>
                <w:szCs w:val="28"/>
              </w:rPr>
            </w:pPr>
            <w:r w:rsidRPr="00FA247F">
              <w:rPr>
                <w:b/>
                <w:bCs/>
                <w:sz w:val="28"/>
                <w:szCs w:val="28"/>
              </w:rPr>
              <w:t>-8 018,7</w:t>
            </w:r>
          </w:p>
        </w:tc>
        <w:tc>
          <w:tcPr>
            <w:tcW w:w="1480" w:type="dxa"/>
            <w:tcBorders>
              <w:top w:val="nil"/>
              <w:left w:val="nil"/>
              <w:bottom w:val="single" w:sz="4" w:space="0" w:color="auto"/>
              <w:right w:val="single" w:sz="4" w:space="0" w:color="auto"/>
            </w:tcBorders>
            <w:shd w:val="clear" w:color="auto" w:fill="auto"/>
            <w:hideMark/>
          </w:tcPr>
          <w:p w:rsidR="00FA247F" w:rsidRPr="00FA247F" w:rsidRDefault="00FA247F" w:rsidP="00FA247F">
            <w:pPr>
              <w:jc w:val="center"/>
              <w:rPr>
                <w:b/>
                <w:bCs/>
                <w:sz w:val="28"/>
                <w:szCs w:val="28"/>
              </w:rPr>
            </w:pPr>
            <w:r w:rsidRPr="00FA247F">
              <w:rPr>
                <w:b/>
                <w:bCs/>
                <w:sz w:val="28"/>
                <w:szCs w:val="28"/>
              </w:rPr>
              <w:t>-11 000,0</w:t>
            </w:r>
          </w:p>
        </w:tc>
      </w:tr>
      <w:tr w:rsidR="00FA247F" w:rsidRPr="00FA247F" w:rsidTr="002F5BEA">
        <w:trPr>
          <w:gridAfter w:val="1"/>
          <w:wAfter w:w="1480" w:type="dxa"/>
          <w:trHeight w:val="1230"/>
        </w:trPr>
        <w:tc>
          <w:tcPr>
            <w:tcW w:w="5200" w:type="dxa"/>
            <w:tcBorders>
              <w:top w:val="nil"/>
              <w:left w:val="single" w:sz="4" w:space="0" w:color="auto"/>
              <w:bottom w:val="single" w:sz="4" w:space="0" w:color="auto"/>
              <w:right w:val="single" w:sz="4" w:space="0" w:color="auto"/>
            </w:tcBorders>
            <w:shd w:val="clear" w:color="auto" w:fill="auto"/>
            <w:hideMark/>
          </w:tcPr>
          <w:p w:rsidR="00FA247F" w:rsidRPr="00FA247F" w:rsidRDefault="00FA247F" w:rsidP="00FA247F">
            <w:pPr>
              <w:rPr>
                <w:sz w:val="28"/>
                <w:szCs w:val="28"/>
              </w:rPr>
            </w:pPr>
            <w:r w:rsidRPr="00FA247F">
              <w:rPr>
                <w:sz w:val="28"/>
                <w:szCs w:val="28"/>
              </w:rPr>
              <w:t>Получение кредитов от кредитных организаций в валюте Российской Федерации</w:t>
            </w:r>
          </w:p>
        </w:tc>
        <w:tc>
          <w:tcPr>
            <w:tcW w:w="3700" w:type="dxa"/>
            <w:tcBorders>
              <w:top w:val="nil"/>
              <w:left w:val="nil"/>
              <w:bottom w:val="single" w:sz="4" w:space="0" w:color="auto"/>
              <w:right w:val="single" w:sz="4" w:space="0" w:color="auto"/>
            </w:tcBorders>
            <w:shd w:val="clear" w:color="auto" w:fill="auto"/>
            <w:hideMark/>
          </w:tcPr>
          <w:p w:rsidR="00FA247F" w:rsidRPr="00FA247F" w:rsidRDefault="00FA247F" w:rsidP="00FA247F">
            <w:pPr>
              <w:jc w:val="center"/>
              <w:rPr>
                <w:sz w:val="28"/>
                <w:szCs w:val="28"/>
              </w:rPr>
            </w:pPr>
            <w:r w:rsidRPr="00FA247F">
              <w:rPr>
                <w:sz w:val="28"/>
                <w:szCs w:val="28"/>
              </w:rPr>
              <w:t>000 01 02 00 00 00 0000 700</w:t>
            </w:r>
          </w:p>
        </w:tc>
        <w:tc>
          <w:tcPr>
            <w:tcW w:w="1700" w:type="dxa"/>
            <w:tcBorders>
              <w:top w:val="nil"/>
              <w:left w:val="nil"/>
              <w:bottom w:val="single" w:sz="4" w:space="0" w:color="auto"/>
              <w:right w:val="single" w:sz="4" w:space="0" w:color="auto"/>
            </w:tcBorders>
            <w:shd w:val="clear" w:color="auto" w:fill="auto"/>
            <w:hideMark/>
          </w:tcPr>
          <w:p w:rsidR="00FA247F" w:rsidRPr="00FA247F" w:rsidRDefault="00FA247F" w:rsidP="00FA247F">
            <w:pPr>
              <w:jc w:val="center"/>
              <w:rPr>
                <w:sz w:val="28"/>
                <w:szCs w:val="28"/>
              </w:rPr>
            </w:pPr>
            <w:r w:rsidRPr="00FA247F">
              <w:rPr>
                <w:sz w:val="28"/>
                <w:szCs w:val="28"/>
              </w:rPr>
              <w:t>2 981,3</w:t>
            </w:r>
          </w:p>
        </w:tc>
        <w:tc>
          <w:tcPr>
            <w:tcW w:w="1480" w:type="dxa"/>
            <w:tcBorders>
              <w:top w:val="nil"/>
              <w:left w:val="nil"/>
              <w:bottom w:val="single" w:sz="4" w:space="0" w:color="auto"/>
              <w:right w:val="single" w:sz="4" w:space="0" w:color="auto"/>
            </w:tcBorders>
            <w:shd w:val="clear" w:color="auto" w:fill="auto"/>
            <w:hideMark/>
          </w:tcPr>
          <w:p w:rsidR="00FA247F" w:rsidRPr="00FA247F" w:rsidRDefault="00FA247F" w:rsidP="00FA247F">
            <w:pPr>
              <w:jc w:val="center"/>
              <w:rPr>
                <w:sz w:val="28"/>
                <w:szCs w:val="28"/>
              </w:rPr>
            </w:pPr>
            <w:r w:rsidRPr="00FA247F">
              <w:rPr>
                <w:sz w:val="28"/>
                <w:szCs w:val="28"/>
              </w:rPr>
              <w:t>0,0</w:t>
            </w:r>
          </w:p>
        </w:tc>
      </w:tr>
      <w:tr w:rsidR="00FA247F" w:rsidRPr="00FA247F" w:rsidTr="002F5BEA">
        <w:trPr>
          <w:gridAfter w:val="1"/>
          <w:wAfter w:w="1480" w:type="dxa"/>
          <w:trHeight w:val="1260"/>
        </w:trPr>
        <w:tc>
          <w:tcPr>
            <w:tcW w:w="5200" w:type="dxa"/>
            <w:tcBorders>
              <w:top w:val="nil"/>
              <w:left w:val="single" w:sz="4" w:space="0" w:color="auto"/>
              <w:bottom w:val="single" w:sz="4" w:space="0" w:color="auto"/>
              <w:right w:val="single" w:sz="4" w:space="0" w:color="auto"/>
            </w:tcBorders>
            <w:shd w:val="clear" w:color="auto" w:fill="auto"/>
            <w:hideMark/>
          </w:tcPr>
          <w:p w:rsidR="00FA247F" w:rsidRPr="00FA247F" w:rsidRDefault="00FA247F" w:rsidP="00FA247F">
            <w:pPr>
              <w:rPr>
                <w:sz w:val="28"/>
                <w:szCs w:val="28"/>
              </w:rPr>
            </w:pPr>
            <w:r w:rsidRPr="00FA247F">
              <w:rPr>
                <w:sz w:val="28"/>
                <w:szCs w:val="28"/>
              </w:rPr>
              <w:lastRenderedPageBreak/>
              <w:t>Получение кредитов от кредитных организаций бюджетом муниципального района в валюте Российской Федерации</w:t>
            </w:r>
          </w:p>
        </w:tc>
        <w:tc>
          <w:tcPr>
            <w:tcW w:w="3700" w:type="dxa"/>
            <w:tcBorders>
              <w:top w:val="nil"/>
              <w:left w:val="nil"/>
              <w:bottom w:val="single" w:sz="4" w:space="0" w:color="auto"/>
              <w:right w:val="single" w:sz="4" w:space="0" w:color="auto"/>
            </w:tcBorders>
            <w:shd w:val="clear" w:color="auto" w:fill="auto"/>
            <w:hideMark/>
          </w:tcPr>
          <w:p w:rsidR="00FA247F" w:rsidRPr="00FA247F" w:rsidRDefault="00FA247F" w:rsidP="00FA247F">
            <w:pPr>
              <w:jc w:val="center"/>
              <w:rPr>
                <w:sz w:val="28"/>
                <w:szCs w:val="28"/>
              </w:rPr>
            </w:pPr>
            <w:r w:rsidRPr="00FA247F">
              <w:rPr>
                <w:sz w:val="28"/>
                <w:szCs w:val="28"/>
              </w:rPr>
              <w:t>912 01 02 00 00 05 0000 710</w:t>
            </w:r>
          </w:p>
        </w:tc>
        <w:tc>
          <w:tcPr>
            <w:tcW w:w="1700" w:type="dxa"/>
            <w:tcBorders>
              <w:top w:val="nil"/>
              <w:left w:val="nil"/>
              <w:bottom w:val="single" w:sz="4" w:space="0" w:color="auto"/>
              <w:right w:val="single" w:sz="4" w:space="0" w:color="auto"/>
            </w:tcBorders>
            <w:shd w:val="clear" w:color="auto" w:fill="auto"/>
            <w:hideMark/>
          </w:tcPr>
          <w:p w:rsidR="00FA247F" w:rsidRPr="00FA247F" w:rsidRDefault="00FA247F" w:rsidP="00FA247F">
            <w:pPr>
              <w:jc w:val="center"/>
              <w:rPr>
                <w:sz w:val="28"/>
                <w:szCs w:val="28"/>
              </w:rPr>
            </w:pPr>
            <w:r w:rsidRPr="00FA247F">
              <w:rPr>
                <w:sz w:val="28"/>
                <w:szCs w:val="28"/>
              </w:rPr>
              <w:t>2 981,3</w:t>
            </w:r>
          </w:p>
        </w:tc>
        <w:tc>
          <w:tcPr>
            <w:tcW w:w="1480" w:type="dxa"/>
            <w:tcBorders>
              <w:top w:val="nil"/>
              <w:left w:val="nil"/>
              <w:bottom w:val="single" w:sz="4" w:space="0" w:color="auto"/>
              <w:right w:val="single" w:sz="4" w:space="0" w:color="auto"/>
            </w:tcBorders>
            <w:shd w:val="clear" w:color="auto" w:fill="auto"/>
            <w:hideMark/>
          </w:tcPr>
          <w:p w:rsidR="00FA247F" w:rsidRPr="00FA247F" w:rsidRDefault="00FA247F" w:rsidP="00FA247F">
            <w:pPr>
              <w:jc w:val="center"/>
              <w:rPr>
                <w:sz w:val="28"/>
                <w:szCs w:val="28"/>
              </w:rPr>
            </w:pPr>
            <w:r w:rsidRPr="00FA247F">
              <w:rPr>
                <w:sz w:val="28"/>
                <w:szCs w:val="28"/>
              </w:rPr>
              <w:t>0,0</w:t>
            </w:r>
          </w:p>
        </w:tc>
      </w:tr>
      <w:tr w:rsidR="00FA247F" w:rsidRPr="00FA247F" w:rsidTr="002F5BEA">
        <w:trPr>
          <w:gridAfter w:val="1"/>
          <w:wAfter w:w="1480" w:type="dxa"/>
          <w:trHeight w:val="1200"/>
        </w:trPr>
        <w:tc>
          <w:tcPr>
            <w:tcW w:w="5200" w:type="dxa"/>
            <w:tcBorders>
              <w:top w:val="nil"/>
              <w:left w:val="single" w:sz="4" w:space="0" w:color="auto"/>
              <w:bottom w:val="single" w:sz="4" w:space="0" w:color="auto"/>
              <w:right w:val="single" w:sz="4" w:space="0" w:color="auto"/>
            </w:tcBorders>
            <w:shd w:val="clear" w:color="auto" w:fill="auto"/>
            <w:hideMark/>
          </w:tcPr>
          <w:p w:rsidR="00FA247F" w:rsidRPr="00FA247F" w:rsidRDefault="00FA247F" w:rsidP="00FA247F">
            <w:pPr>
              <w:rPr>
                <w:sz w:val="28"/>
                <w:szCs w:val="28"/>
              </w:rPr>
            </w:pPr>
            <w:r w:rsidRPr="00FA247F">
              <w:rPr>
                <w:sz w:val="28"/>
                <w:szCs w:val="28"/>
              </w:rPr>
              <w:t xml:space="preserve">Погашение кредитов, предоставленных кредитными организациями в валюте Российской Федерации </w:t>
            </w:r>
          </w:p>
        </w:tc>
        <w:tc>
          <w:tcPr>
            <w:tcW w:w="3700" w:type="dxa"/>
            <w:tcBorders>
              <w:top w:val="nil"/>
              <w:left w:val="nil"/>
              <w:bottom w:val="single" w:sz="4" w:space="0" w:color="auto"/>
              <w:right w:val="single" w:sz="4" w:space="0" w:color="auto"/>
            </w:tcBorders>
            <w:shd w:val="clear" w:color="auto" w:fill="auto"/>
            <w:hideMark/>
          </w:tcPr>
          <w:p w:rsidR="00FA247F" w:rsidRPr="00FA247F" w:rsidRDefault="00FA247F" w:rsidP="00FA247F">
            <w:pPr>
              <w:jc w:val="center"/>
              <w:rPr>
                <w:sz w:val="28"/>
                <w:szCs w:val="28"/>
              </w:rPr>
            </w:pPr>
            <w:r w:rsidRPr="00FA247F">
              <w:rPr>
                <w:sz w:val="28"/>
                <w:szCs w:val="28"/>
              </w:rPr>
              <w:t>000 01 02 00 00 00 0000 800</w:t>
            </w:r>
          </w:p>
        </w:tc>
        <w:tc>
          <w:tcPr>
            <w:tcW w:w="1700" w:type="dxa"/>
            <w:tcBorders>
              <w:top w:val="nil"/>
              <w:left w:val="nil"/>
              <w:bottom w:val="single" w:sz="4" w:space="0" w:color="auto"/>
              <w:right w:val="single" w:sz="4" w:space="0" w:color="auto"/>
            </w:tcBorders>
            <w:shd w:val="clear" w:color="auto" w:fill="auto"/>
            <w:hideMark/>
          </w:tcPr>
          <w:p w:rsidR="00FA247F" w:rsidRPr="00FA247F" w:rsidRDefault="00FA247F" w:rsidP="00FA247F">
            <w:pPr>
              <w:jc w:val="center"/>
              <w:rPr>
                <w:sz w:val="28"/>
                <w:szCs w:val="28"/>
              </w:rPr>
            </w:pPr>
            <w:r w:rsidRPr="00FA247F">
              <w:rPr>
                <w:sz w:val="28"/>
                <w:szCs w:val="28"/>
              </w:rPr>
              <w:t>11 000,0</w:t>
            </w:r>
          </w:p>
        </w:tc>
        <w:tc>
          <w:tcPr>
            <w:tcW w:w="1480" w:type="dxa"/>
            <w:tcBorders>
              <w:top w:val="nil"/>
              <w:left w:val="nil"/>
              <w:bottom w:val="single" w:sz="4" w:space="0" w:color="auto"/>
              <w:right w:val="single" w:sz="4" w:space="0" w:color="auto"/>
            </w:tcBorders>
            <w:shd w:val="clear" w:color="auto" w:fill="auto"/>
            <w:hideMark/>
          </w:tcPr>
          <w:p w:rsidR="00FA247F" w:rsidRPr="00FA247F" w:rsidRDefault="00FA247F" w:rsidP="00FA247F">
            <w:pPr>
              <w:jc w:val="center"/>
              <w:rPr>
                <w:sz w:val="28"/>
                <w:szCs w:val="28"/>
              </w:rPr>
            </w:pPr>
            <w:r w:rsidRPr="00FA247F">
              <w:rPr>
                <w:sz w:val="28"/>
                <w:szCs w:val="28"/>
              </w:rPr>
              <w:t>11 000,0</w:t>
            </w:r>
          </w:p>
        </w:tc>
      </w:tr>
      <w:tr w:rsidR="00FA247F" w:rsidRPr="00FA247F" w:rsidTr="002F5BEA">
        <w:trPr>
          <w:gridAfter w:val="1"/>
          <w:wAfter w:w="1480" w:type="dxa"/>
          <w:trHeight w:val="1545"/>
        </w:trPr>
        <w:tc>
          <w:tcPr>
            <w:tcW w:w="5200" w:type="dxa"/>
            <w:tcBorders>
              <w:top w:val="nil"/>
              <w:left w:val="single" w:sz="4" w:space="0" w:color="auto"/>
              <w:bottom w:val="single" w:sz="8" w:space="0" w:color="auto"/>
              <w:right w:val="single" w:sz="4" w:space="0" w:color="auto"/>
            </w:tcBorders>
            <w:shd w:val="clear" w:color="auto" w:fill="auto"/>
            <w:hideMark/>
          </w:tcPr>
          <w:p w:rsidR="00FA247F" w:rsidRPr="00FA247F" w:rsidRDefault="00FA247F" w:rsidP="00FA247F">
            <w:pPr>
              <w:rPr>
                <w:sz w:val="28"/>
                <w:szCs w:val="28"/>
              </w:rPr>
            </w:pPr>
            <w:r w:rsidRPr="00FA247F">
              <w:rPr>
                <w:sz w:val="28"/>
                <w:szCs w:val="28"/>
              </w:rPr>
              <w:t>Погашение бюджетом муниципального района кредитов от кредитных организаций в валюте Российской Федерации</w:t>
            </w:r>
          </w:p>
        </w:tc>
        <w:tc>
          <w:tcPr>
            <w:tcW w:w="3700" w:type="dxa"/>
            <w:tcBorders>
              <w:top w:val="nil"/>
              <w:left w:val="nil"/>
              <w:bottom w:val="single" w:sz="8" w:space="0" w:color="auto"/>
              <w:right w:val="single" w:sz="4" w:space="0" w:color="auto"/>
            </w:tcBorders>
            <w:shd w:val="clear" w:color="auto" w:fill="auto"/>
            <w:hideMark/>
          </w:tcPr>
          <w:p w:rsidR="00FA247F" w:rsidRPr="00FA247F" w:rsidRDefault="00FA247F" w:rsidP="00FA247F">
            <w:pPr>
              <w:jc w:val="center"/>
              <w:rPr>
                <w:sz w:val="28"/>
                <w:szCs w:val="28"/>
              </w:rPr>
            </w:pPr>
            <w:r w:rsidRPr="00FA247F">
              <w:rPr>
                <w:sz w:val="28"/>
                <w:szCs w:val="28"/>
              </w:rPr>
              <w:t>912 01 02 00 00 05 0000 810</w:t>
            </w:r>
          </w:p>
        </w:tc>
        <w:tc>
          <w:tcPr>
            <w:tcW w:w="1700" w:type="dxa"/>
            <w:tcBorders>
              <w:top w:val="nil"/>
              <w:left w:val="nil"/>
              <w:bottom w:val="single" w:sz="8" w:space="0" w:color="auto"/>
              <w:right w:val="single" w:sz="4" w:space="0" w:color="auto"/>
            </w:tcBorders>
            <w:shd w:val="clear" w:color="auto" w:fill="auto"/>
            <w:hideMark/>
          </w:tcPr>
          <w:p w:rsidR="00FA247F" w:rsidRPr="00FA247F" w:rsidRDefault="00FA247F" w:rsidP="00FA247F">
            <w:pPr>
              <w:jc w:val="center"/>
              <w:rPr>
                <w:sz w:val="28"/>
                <w:szCs w:val="28"/>
              </w:rPr>
            </w:pPr>
            <w:r w:rsidRPr="00FA247F">
              <w:rPr>
                <w:sz w:val="28"/>
                <w:szCs w:val="28"/>
              </w:rPr>
              <w:t>11 000,0</w:t>
            </w:r>
          </w:p>
        </w:tc>
        <w:tc>
          <w:tcPr>
            <w:tcW w:w="1480" w:type="dxa"/>
            <w:tcBorders>
              <w:top w:val="nil"/>
              <w:left w:val="nil"/>
              <w:bottom w:val="single" w:sz="8" w:space="0" w:color="auto"/>
              <w:right w:val="single" w:sz="4" w:space="0" w:color="auto"/>
            </w:tcBorders>
            <w:shd w:val="clear" w:color="auto" w:fill="auto"/>
            <w:hideMark/>
          </w:tcPr>
          <w:p w:rsidR="00FA247F" w:rsidRPr="00FA247F" w:rsidRDefault="00FA247F" w:rsidP="00FA247F">
            <w:pPr>
              <w:jc w:val="center"/>
              <w:rPr>
                <w:sz w:val="28"/>
                <w:szCs w:val="28"/>
              </w:rPr>
            </w:pPr>
            <w:r w:rsidRPr="00FA247F">
              <w:rPr>
                <w:sz w:val="28"/>
                <w:szCs w:val="28"/>
              </w:rPr>
              <w:t>11 000,0</w:t>
            </w:r>
          </w:p>
        </w:tc>
      </w:tr>
      <w:tr w:rsidR="00FA247F" w:rsidRPr="00FA247F" w:rsidTr="002F5BEA">
        <w:trPr>
          <w:gridAfter w:val="1"/>
          <w:wAfter w:w="1480" w:type="dxa"/>
          <w:trHeight w:val="750"/>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FA247F" w:rsidRPr="00FA247F" w:rsidRDefault="00FA247F" w:rsidP="00FA247F">
            <w:pPr>
              <w:rPr>
                <w:b/>
                <w:bCs/>
                <w:sz w:val="28"/>
                <w:szCs w:val="28"/>
              </w:rPr>
            </w:pPr>
            <w:r w:rsidRPr="00FA247F">
              <w:rPr>
                <w:b/>
                <w:bCs/>
                <w:sz w:val="28"/>
                <w:szCs w:val="28"/>
              </w:rPr>
              <w:t>Изменение остатков средств на счетах по учету средств бюджета</w:t>
            </w:r>
          </w:p>
        </w:tc>
        <w:tc>
          <w:tcPr>
            <w:tcW w:w="3700" w:type="dxa"/>
            <w:tcBorders>
              <w:top w:val="nil"/>
              <w:left w:val="nil"/>
              <w:bottom w:val="single" w:sz="4" w:space="0" w:color="auto"/>
              <w:right w:val="single" w:sz="4" w:space="0" w:color="auto"/>
            </w:tcBorders>
            <w:shd w:val="clear" w:color="auto" w:fill="auto"/>
            <w:noWrap/>
            <w:vAlign w:val="bottom"/>
            <w:hideMark/>
          </w:tcPr>
          <w:p w:rsidR="00FA247F" w:rsidRPr="00FA247F" w:rsidRDefault="00FA247F" w:rsidP="00FA247F">
            <w:pPr>
              <w:jc w:val="center"/>
              <w:rPr>
                <w:b/>
                <w:bCs/>
                <w:sz w:val="28"/>
                <w:szCs w:val="28"/>
              </w:rPr>
            </w:pPr>
            <w:r w:rsidRPr="00FA247F">
              <w:rPr>
                <w:b/>
                <w:bCs/>
                <w:sz w:val="28"/>
                <w:szCs w:val="28"/>
              </w:rPr>
              <w:t>000 01 05 00 00 00 0000 000</w:t>
            </w:r>
          </w:p>
        </w:tc>
        <w:tc>
          <w:tcPr>
            <w:tcW w:w="1700" w:type="dxa"/>
            <w:tcBorders>
              <w:top w:val="nil"/>
              <w:left w:val="nil"/>
              <w:bottom w:val="single" w:sz="4" w:space="0" w:color="auto"/>
              <w:right w:val="single" w:sz="4" w:space="0" w:color="auto"/>
            </w:tcBorders>
            <w:shd w:val="clear" w:color="auto" w:fill="auto"/>
            <w:noWrap/>
            <w:vAlign w:val="bottom"/>
            <w:hideMark/>
          </w:tcPr>
          <w:p w:rsidR="00FA247F" w:rsidRPr="00FA247F" w:rsidRDefault="00FA247F" w:rsidP="00FA247F">
            <w:pPr>
              <w:jc w:val="center"/>
              <w:rPr>
                <w:b/>
                <w:bCs/>
                <w:sz w:val="28"/>
                <w:szCs w:val="28"/>
              </w:rPr>
            </w:pPr>
            <w:r w:rsidRPr="00FA247F">
              <w:rPr>
                <w:b/>
                <w:bCs/>
                <w:sz w:val="28"/>
                <w:szCs w:val="28"/>
              </w:rPr>
              <w:t>5 712,0</w:t>
            </w:r>
          </w:p>
        </w:tc>
        <w:tc>
          <w:tcPr>
            <w:tcW w:w="1480" w:type="dxa"/>
            <w:tcBorders>
              <w:top w:val="nil"/>
              <w:left w:val="nil"/>
              <w:bottom w:val="single" w:sz="4" w:space="0" w:color="auto"/>
              <w:right w:val="single" w:sz="4" w:space="0" w:color="auto"/>
            </w:tcBorders>
            <w:shd w:val="clear" w:color="auto" w:fill="auto"/>
            <w:noWrap/>
            <w:vAlign w:val="bottom"/>
            <w:hideMark/>
          </w:tcPr>
          <w:p w:rsidR="00FA247F" w:rsidRPr="00FA247F" w:rsidRDefault="00FA247F" w:rsidP="00FA247F">
            <w:pPr>
              <w:jc w:val="center"/>
              <w:rPr>
                <w:b/>
                <w:bCs/>
                <w:sz w:val="28"/>
                <w:szCs w:val="28"/>
              </w:rPr>
            </w:pPr>
            <w:r w:rsidRPr="00FA247F">
              <w:rPr>
                <w:b/>
                <w:bCs/>
                <w:sz w:val="28"/>
                <w:szCs w:val="28"/>
              </w:rPr>
              <w:t>169,9</w:t>
            </w:r>
          </w:p>
        </w:tc>
      </w:tr>
      <w:tr w:rsidR="00FA247F" w:rsidRPr="00FA247F" w:rsidTr="002F5BEA">
        <w:trPr>
          <w:gridAfter w:val="1"/>
          <w:wAfter w:w="1480" w:type="dxa"/>
          <w:trHeight w:val="37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FA247F" w:rsidRPr="00FA247F" w:rsidRDefault="00FA247F" w:rsidP="00FA247F">
            <w:pPr>
              <w:rPr>
                <w:sz w:val="28"/>
                <w:szCs w:val="28"/>
              </w:rPr>
            </w:pPr>
            <w:r w:rsidRPr="00FA247F">
              <w:rPr>
                <w:sz w:val="28"/>
                <w:szCs w:val="28"/>
              </w:rPr>
              <w:t>Увеличение остатков средств бюджетов</w:t>
            </w:r>
          </w:p>
        </w:tc>
        <w:tc>
          <w:tcPr>
            <w:tcW w:w="3700" w:type="dxa"/>
            <w:tcBorders>
              <w:top w:val="nil"/>
              <w:left w:val="nil"/>
              <w:bottom w:val="single" w:sz="4" w:space="0" w:color="auto"/>
              <w:right w:val="single" w:sz="4" w:space="0" w:color="auto"/>
            </w:tcBorders>
            <w:shd w:val="clear" w:color="auto" w:fill="auto"/>
            <w:noWrap/>
            <w:vAlign w:val="bottom"/>
            <w:hideMark/>
          </w:tcPr>
          <w:p w:rsidR="00FA247F" w:rsidRPr="00FA247F" w:rsidRDefault="00FA247F" w:rsidP="00FA247F">
            <w:pPr>
              <w:jc w:val="center"/>
              <w:rPr>
                <w:sz w:val="28"/>
                <w:szCs w:val="28"/>
              </w:rPr>
            </w:pPr>
            <w:r w:rsidRPr="00FA247F">
              <w:rPr>
                <w:sz w:val="28"/>
                <w:szCs w:val="28"/>
              </w:rPr>
              <w:t>000 01 05 00 00 00 0000 500</w:t>
            </w:r>
          </w:p>
        </w:tc>
        <w:tc>
          <w:tcPr>
            <w:tcW w:w="1700" w:type="dxa"/>
            <w:tcBorders>
              <w:top w:val="nil"/>
              <w:left w:val="nil"/>
              <w:bottom w:val="single" w:sz="4" w:space="0" w:color="auto"/>
              <w:right w:val="single" w:sz="4" w:space="0" w:color="auto"/>
            </w:tcBorders>
            <w:shd w:val="clear" w:color="auto" w:fill="auto"/>
            <w:noWrap/>
            <w:vAlign w:val="bottom"/>
            <w:hideMark/>
          </w:tcPr>
          <w:p w:rsidR="00FA247F" w:rsidRPr="00FA247F" w:rsidRDefault="00FA247F" w:rsidP="00FA247F">
            <w:pPr>
              <w:jc w:val="center"/>
              <w:rPr>
                <w:sz w:val="28"/>
                <w:szCs w:val="28"/>
              </w:rPr>
            </w:pPr>
            <w:r w:rsidRPr="00FA247F">
              <w:rPr>
                <w:sz w:val="28"/>
                <w:szCs w:val="28"/>
              </w:rPr>
              <w:t>407 180,3</w:t>
            </w:r>
          </w:p>
        </w:tc>
        <w:tc>
          <w:tcPr>
            <w:tcW w:w="1480" w:type="dxa"/>
            <w:tcBorders>
              <w:top w:val="nil"/>
              <w:left w:val="nil"/>
              <w:bottom w:val="single" w:sz="4" w:space="0" w:color="auto"/>
              <w:right w:val="single" w:sz="4" w:space="0" w:color="auto"/>
            </w:tcBorders>
            <w:shd w:val="clear" w:color="auto" w:fill="auto"/>
            <w:noWrap/>
            <w:vAlign w:val="bottom"/>
            <w:hideMark/>
          </w:tcPr>
          <w:p w:rsidR="00FA247F" w:rsidRPr="00FA247F" w:rsidRDefault="00FA247F" w:rsidP="00FA247F">
            <w:pPr>
              <w:jc w:val="center"/>
              <w:rPr>
                <w:sz w:val="28"/>
                <w:szCs w:val="28"/>
              </w:rPr>
            </w:pPr>
            <w:r w:rsidRPr="00FA247F">
              <w:rPr>
                <w:sz w:val="28"/>
                <w:szCs w:val="28"/>
              </w:rPr>
              <w:t>399 920,5</w:t>
            </w:r>
          </w:p>
        </w:tc>
      </w:tr>
      <w:tr w:rsidR="00FA247F" w:rsidRPr="00FA247F" w:rsidTr="002F5BEA">
        <w:trPr>
          <w:gridAfter w:val="1"/>
          <w:wAfter w:w="1480" w:type="dxa"/>
          <w:trHeight w:val="750"/>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FA247F" w:rsidRPr="00FA247F" w:rsidRDefault="00FA247F" w:rsidP="00FA247F">
            <w:pPr>
              <w:rPr>
                <w:sz w:val="28"/>
                <w:szCs w:val="28"/>
              </w:rPr>
            </w:pPr>
            <w:r w:rsidRPr="00FA247F">
              <w:rPr>
                <w:sz w:val="28"/>
                <w:szCs w:val="28"/>
              </w:rPr>
              <w:t>Увеличение прочих остатков средств бюджета</w:t>
            </w:r>
          </w:p>
        </w:tc>
        <w:tc>
          <w:tcPr>
            <w:tcW w:w="3700" w:type="dxa"/>
            <w:tcBorders>
              <w:top w:val="nil"/>
              <w:left w:val="nil"/>
              <w:bottom w:val="single" w:sz="4" w:space="0" w:color="auto"/>
              <w:right w:val="single" w:sz="4" w:space="0" w:color="auto"/>
            </w:tcBorders>
            <w:shd w:val="clear" w:color="auto" w:fill="auto"/>
            <w:noWrap/>
            <w:vAlign w:val="bottom"/>
            <w:hideMark/>
          </w:tcPr>
          <w:p w:rsidR="00FA247F" w:rsidRPr="00FA247F" w:rsidRDefault="00FA247F" w:rsidP="00FA247F">
            <w:pPr>
              <w:jc w:val="center"/>
              <w:rPr>
                <w:sz w:val="28"/>
                <w:szCs w:val="28"/>
              </w:rPr>
            </w:pPr>
            <w:r w:rsidRPr="00FA247F">
              <w:rPr>
                <w:sz w:val="28"/>
                <w:szCs w:val="28"/>
              </w:rPr>
              <w:t>000 01 05 02 00 00 0000 500</w:t>
            </w:r>
          </w:p>
        </w:tc>
        <w:tc>
          <w:tcPr>
            <w:tcW w:w="1700" w:type="dxa"/>
            <w:tcBorders>
              <w:top w:val="nil"/>
              <w:left w:val="nil"/>
              <w:bottom w:val="single" w:sz="4" w:space="0" w:color="auto"/>
              <w:right w:val="single" w:sz="4" w:space="0" w:color="auto"/>
            </w:tcBorders>
            <w:shd w:val="clear" w:color="auto" w:fill="auto"/>
            <w:noWrap/>
            <w:vAlign w:val="bottom"/>
            <w:hideMark/>
          </w:tcPr>
          <w:p w:rsidR="00FA247F" w:rsidRPr="00FA247F" w:rsidRDefault="00FA247F" w:rsidP="00FA247F">
            <w:pPr>
              <w:jc w:val="center"/>
              <w:rPr>
                <w:sz w:val="28"/>
                <w:szCs w:val="28"/>
              </w:rPr>
            </w:pPr>
            <w:r w:rsidRPr="00FA247F">
              <w:rPr>
                <w:sz w:val="28"/>
                <w:szCs w:val="28"/>
              </w:rPr>
              <w:t>407 180,3</w:t>
            </w:r>
          </w:p>
        </w:tc>
        <w:tc>
          <w:tcPr>
            <w:tcW w:w="1480" w:type="dxa"/>
            <w:tcBorders>
              <w:top w:val="nil"/>
              <w:left w:val="nil"/>
              <w:bottom w:val="single" w:sz="4" w:space="0" w:color="auto"/>
              <w:right w:val="single" w:sz="4" w:space="0" w:color="auto"/>
            </w:tcBorders>
            <w:shd w:val="clear" w:color="auto" w:fill="auto"/>
            <w:noWrap/>
            <w:vAlign w:val="bottom"/>
            <w:hideMark/>
          </w:tcPr>
          <w:p w:rsidR="00FA247F" w:rsidRPr="00FA247F" w:rsidRDefault="00FA247F" w:rsidP="00FA247F">
            <w:pPr>
              <w:jc w:val="center"/>
              <w:rPr>
                <w:sz w:val="28"/>
                <w:szCs w:val="28"/>
              </w:rPr>
            </w:pPr>
            <w:r w:rsidRPr="00FA247F">
              <w:rPr>
                <w:sz w:val="28"/>
                <w:szCs w:val="28"/>
              </w:rPr>
              <w:t>399 920,5</w:t>
            </w:r>
          </w:p>
        </w:tc>
      </w:tr>
      <w:tr w:rsidR="00FA247F" w:rsidRPr="00FA247F" w:rsidTr="002F5BEA">
        <w:trPr>
          <w:gridAfter w:val="1"/>
          <w:wAfter w:w="1480" w:type="dxa"/>
          <w:trHeight w:val="750"/>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FA247F" w:rsidRPr="00FA247F" w:rsidRDefault="00FA247F" w:rsidP="00FA247F">
            <w:pPr>
              <w:rPr>
                <w:sz w:val="28"/>
                <w:szCs w:val="28"/>
              </w:rPr>
            </w:pPr>
            <w:r w:rsidRPr="00FA247F">
              <w:rPr>
                <w:sz w:val="28"/>
                <w:szCs w:val="28"/>
              </w:rPr>
              <w:t>Увеличение прочих остатков денежных средств бюджета</w:t>
            </w:r>
          </w:p>
        </w:tc>
        <w:tc>
          <w:tcPr>
            <w:tcW w:w="3700" w:type="dxa"/>
            <w:tcBorders>
              <w:top w:val="nil"/>
              <w:left w:val="nil"/>
              <w:bottom w:val="single" w:sz="4" w:space="0" w:color="auto"/>
              <w:right w:val="single" w:sz="4" w:space="0" w:color="auto"/>
            </w:tcBorders>
            <w:shd w:val="clear" w:color="auto" w:fill="auto"/>
            <w:noWrap/>
            <w:vAlign w:val="bottom"/>
            <w:hideMark/>
          </w:tcPr>
          <w:p w:rsidR="00FA247F" w:rsidRPr="00FA247F" w:rsidRDefault="00FA247F" w:rsidP="00FA247F">
            <w:pPr>
              <w:jc w:val="center"/>
              <w:rPr>
                <w:sz w:val="28"/>
                <w:szCs w:val="28"/>
              </w:rPr>
            </w:pPr>
            <w:r w:rsidRPr="00FA247F">
              <w:rPr>
                <w:sz w:val="28"/>
                <w:szCs w:val="28"/>
              </w:rPr>
              <w:t>000 01 05 02 01 00 0000 510</w:t>
            </w:r>
          </w:p>
        </w:tc>
        <w:tc>
          <w:tcPr>
            <w:tcW w:w="1700" w:type="dxa"/>
            <w:tcBorders>
              <w:top w:val="nil"/>
              <w:left w:val="nil"/>
              <w:bottom w:val="single" w:sz="4" w:space="0" w:color="auto"/>
              <w:right w:val="single" w:sz="4" w:space="0" w:color="auto"/>
            </w:tcBorders>
            <w:shd w:val="clear" w:color="auto" w:fill="auto"/>
            <w:noWrap/>
            <w:vAlign w:val="bottom"/>
            <w:hideMark/>
          </w:tcPr>
          <w:p w:rsidR="00FA247F" w:rsidRPr="00FA247F" w:rsidRDefault="00FA247F" w:rsidP="00FA247F">
            <w:pPr>
              <w:jc w:val="center"/>
              <w:rPr>
                <w:sz w:val="28"/>
                <w:szCs w:val="28"/>
              </w:rPr>
            </w:pPr>
            <w:r w:rsidRPr="00FA247F">
              <w:rPr>
                <w:sz w:val="28"/>
                <w:szCs w:val="28"/>
              </w:rPr>
              <w:t>407 180,3</w:t>
            </w:r>
          </w:p>
        </w:tc>
        <w:tc>
          <w:tcPr>
            <w:tcW w:w="1480" w:type="dxa"/>
            <w:tcBorders>
              <w:top w:val="nil"/>
              <w:left w:val="nil"/>
              <w:bottom w:val="single" w:sz="4" w:space="0" w:color="auto"/>
              <w:right w:val="single" w:sz="4" w:space="0" w:color="auto"/>
            </w:tcBorders>
            <w:shd w:val="clear" w:color="auto" w:fill="auto"/>
            <w:noWrap/>
            <w:vAlign w:val="bottom"/>
            <w:hideMark/>
          </w:tcPr>
          <w:p w:rsidR="00FA247F" w:rsidRPr="00FA247F" w:rsidRDefault="00FA247F" w:rsidP="00FA247F">
            <w:pPr>
              <w:jc w:val="center"/>
              <w:rPr>
                <w:sz w:val="28"/>
                <w:szCs w:val="28"/>
              </w:rPr>
            </w:pPr>
            <w:r w:rsidRPr="00FA247F">
              <w:rPr>
                <w:sz w:val="28"/>
                <w:szCs w:val="28"/>
              </w:rPr>
              <w:t>399 920,5</w:t>
            </w:r>
          </w:p>
        </w:tc>
      </w:tr>
      <w:tr w:rsidR="00FA247F" w:rsidRPr="00FA247F" w:rsidTr="002F5BEA">
        <w:trPr>
          <w:gridAfter w:val="1"/>
          <w:wAfter w:w="1480" w:type="dxa"/>
          <w:trHeight w:val="106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FA247F" w:rsidRPr="00FA247F" w:rsidRDefault="00FA247F" w:rsidP="00FA247F">
            <w:pPr>
              <w:rPr>
                <w:sz w:val="28"/>
                <w:szCs w:val="28"/>
              </w:rPr>
            </w:pPr>
            <w:r w:rsidRPr="00FA247F">
              <w:rPr>
                <w:sz w:val="28"/>
                <w:szCs w:val="28"/>
              </w:rPr>
              <w:t>Увеличение прочих остатков денежных средств бюджета муниципального района</w:t>
            </w:r>
          </w:p>
        </w:tc>
        <w:tc>
          <w:tcPr>
            <w:tcW w:w="3700" w:type="dxa"/>
            <w:tcBorders>
              <w:top w:val="nil"/>
              <w:left w:val="nil"/>
              <w:bottom w:val="single" w:sz="4" w:space="0" w:color="auto"/>
              <w:right w:val="single" w:sz="4" w:space="0" w:color="auto"/>
            </w:tcBorders>
            <w:shd w:val="clear" w:color="auto" w:fill="auto"/>
            <w:noWrap/>
            <w:vAlign w:val="bottom"/>
            <w:hideMark/>
          </w:tcPr>
          <w:p w:rsidR="00FA247F" w:rsidRPr="00FA247F" w:rsidRDefault="00FA247F" w:rsidP="00FA247F">
            <w:pPr>
              <w:jc w:val="center"/>
              <w:rPr>
                <w:sz w:val="28"/>
                <w:szCs w:val="28"/>
              </w:rPr>
            </w:pPr>
            <w:r w:rsidRPr="00FA247F">
              <w:rPr>
                <w:sz w:val="28"/>
                <w:szCs w:val="28"/>
              </w:rPr>
              <w:t>912 01 05 02 01 05 0000 510</w:t>
            </w:r>
          </w:p>
        </w:tc>
        <w:tc>
          <w:tcPr>
            <w:tcW w:w="1700" w:type="dxa"/>
            <w:tcBorders>
              <w:top w:val="nil"/>
              <w:left w:val="nil"/>
              <w:bottom w:val="single" w:sz="4" w:space="0" w:color="auto"/>
              <w:right w:val="single" w:sz="4" w:space="0" w:color="auto"/>
            </w:tcBorders>
            <w:shd w:val="clear" w:color="auto" w:fill="auto"/>
            <w:noWrap/>
            <w:vAlign w:val="bottom"/>
            <w:hideMark/>
          </w:tcPr>
          <w:p w:rsidR="00FA247F" w:rsidRPr="00FA247F" w:rsidRDefault="00FA247F" w:rsidP="00FA247F">
            <w:pPr>
              <w:jc w:val="center"/>
              <w:rPr>
                <w:sz w:val="28"/>
                <w:szCs w:val="28"/>
              </w:rPr>
            </w:pPr>
            <w:r w:rsidRPr="00FA247F">
              <w:rPr>
                <w:sz w:val="28"/>
                <w:szCs w:val="28"/>
              </w:rPr>
              <w:t>407 180,3</w:t>
            </w:r>
          </w:p>
        </w:tc>
        <w:tc>
          <w:tcPr>
            <w:tcW w:w="1480" w:type="dxa"/>
            <w:tcBorders>
              <w:top w:val="nil"/>
              <w:left w:val="nil"/>
              <w:bottom w:val="single" w:sz="4" w:space="0" w:color="auto"/>
              <w:right w:val="single" w:sz="4" w:space="0" w:color="auto"/>
            </w:tcBorders>
            <w:shd w:val="clear" w:color="auto" w:fill="auto"/>
            <w:noWrap/>
            <w:vAlign w:val="bottom"/>
            <w:hideMark/>
          </w:tcPr>
          <w:p w:rsidR="00FA247F" w:rsidRPr="00FA247F" w:rsidRDefault="00FA247F" w:rsidP="00FA247F">
            <w:pPr>
              <w:jc w:val="center"/>
              <w:rPr>
                <w:sz w:val="28"/>
                <w:szCs w:val="28"/>
              </w:rPr>
            </w:pPr>
            <w:r w:rsidRPr="00FA247F">
              <w:rPr>
                <w:sz w:val="28"/>
                <w:szCs w:val="28"/>
              </w:rPr>
              <w:t>399 920,5</w:t>
            </w:r>
          </w:p>
        </w:tc>
      </w:tr>
      <w:tr w:rsidR="00FA247F" w:rsidRPr="00FA247F" w:rsidTr="002F5BEA">
        <w:trPr>
          <w:gridAfter w:val="1"/>
          <w:wAfter w:w="1480" w:type="dxa"/>
          <w:trHeight w:val="390"/>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FA247F" w:rsidRPr="00FA247F" w:rsidRDefault="00FA247F" w:rsidP="00FA247F">
            <w:pPr>
              <w:rPr>
                <w:sz w:val="28"/>
                <w:szCs w:val="28"/>
              </w:rPr>
            </w:pPr>
            <w:r w:rsidRPr="00FA247F">
              <w:rPr>
                <w:sz w:val="28"/>
                <w:szCs w:val="28"/>
              </w:rPr>
              <w:t>Уменьшение остатков средств бюджетов</w:t>
            </w:r>
          </w:p>
        </w:tc>
        <w:tc>
          <w:tcPr>
            <w:tcW w:w="3700" w:type="dxa"/>
            <w:tcBorders>
              <w:top w:val="nil"/>
              <w:left w:val="nil"/>
              <w:bottom w:val="single" w:sz="4" w:space="0" w:color="auto"/>
              <w:right w:val="single" w:sz="4" w:space="0" w:color="auto"/>
            </w:tcBorders>
            <w:shd w:val="clear" w:color="auto" w:fill="auto"/>
            <w:noWrap/>
            <w:vAlign w:val="bottom"/>
            <w:hideMark/>
          </w:tcPr>
          <w:p w:rsidR="00FA247F" w:rsidRPr="00FA247F" w:rsidRDefault="00FA247F" w:rsidP="00FA247F">
            <w:pPr>
              <w:jc w:val="center"/>
              <w:rPr>
                <w:sz w:val="28"/>
                <w:szCs w:val="28"/>
              </w:rPr>
            </w:pPr>
            <w:r w:rsidRPr="00FA247F">
              <w:rPr>
                <w:sz w:val="28"/>
                <w:szCs w:val="28"/>
              </w:rPr>
              <w:t>000 01 05 00 00 00 0000 600</w:t>
            </w:r>
          </w:p>
        </w:tc>
        <w:tc>
          <w:tcPr>
            <w:tcW w:w="1700" w:type="dxa"/>
            <w:tcBorders>
              <w:top w:val="nil"/>
              <w:left w:val="nil"/>
              <w:bottom w:val="single" w:sz="4" w:space="0" w:color="auto"/>
              <w:right w:val="single" w:sz="4" w:space="0" w:color="auto"/>
            </w:tcBorders>
            <w:shd w:val="clear" w:color="auto" w:fill="auto"/>
            <w:noWrap/>
            <w:vAlign w:val="bottom"/>
            <w:hideMark/>
          </w:tcPr>
          <w:p w:rsidR="00FA247F" w:rsidRPr="00FA247F" w:rsidRDefault="00FA247F" w:rsidP="00FA247F">
            <w:pPr>
              <w:jc w:val="center"/>
              <w:rPr>
                <w:sz w:val="28"/>
                <w:szCs w:val="28"/>
              </w:rPr>
            </w:pPr>
            <w:r w:rsidRPr="00FA247F">
              <w:rPr>
                <w:sz w:val="28"/>
                <w:szCs w:val="28"/>
              </w:rPr>
              <w:t>412 892,3</w:t>
            </w:r>
          </w:p>
        </w:tc>
        <w:tc>
          <w:tcPr>
            <w:tcW w:w="1480" w:type="dxa"/>
            <w:tcBorders>
              <w:top w:val="nil"/>
              <w:left w:val="nil"/>
              <w:bottom w:val="single" w:sz="4" w:space="0" w:color="auto"/>
              <w:right w:val="single" w:sz="4" w:space="0" w:color="auto"/>
            </w:tcBorders>
            <w:shd w:val="clear" w:color="auto" w:fill="auto"/>
            <w:noWrap/>
            <w:vAlign w:val="bottom"/>
            <w:hideMark/>
          </w:tcPr>
          <w:p w:rsidR="00FA247F" w:rsidRPr="00FA247F" w:rsidRDefault="00FA247F" w:rsidP="00FA247F">
            <w:pPr>
              <w:jc w:val="center"/>
              <w:rPr>
                <w:sz w:val="28"/>
                <w:szCs w:val="28"/>
              </w:rPr>
            </w:pPr>
            <w:r w:rsidRPr="00FA247F">
              <w:rPr>
                <w:sz w:val="28"/>
                <w:szCs w:val="28"/>
              </w:rPr>
              <w:t>400 090,4</w:t>
            </w:r>
          </w:p>
        </w:tc>
      </w:tr>
      <w:tr w:rsidR="00FA247F" w:rsidRPr="00FA247F" w:rsidTr="002F5BEA">
        <w:trPr>
          <w:gridAfter w:val="1"/>
          <w:wAfter w:w="1480" w:type="dxa"/>
          <w:trHeight w:val="750"/>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FA247F" w:rsidRPr="00FA247F" w:rsidRDefault="00FA247F" w:rsidP="00FA247F">
            <w:pPr>
              <w:rPr>
                <w:sz w:val="28"/>
                <w:szCs w:val="28"/>
              </w:rPr>
            </w:pPr>
            <w:r w:rsidRPr="00FA247F">
              <w:rPr>
                <w:sz w:val="28"/>
                <w:szCs w:val="28"/>
              </w:rPr>
              <w:t xml:space="preserve">Уменьшение прочих остатков  средств бюджетов </w:t>
            </w:r>
          </w:p>
        </w:tc>
        <w:tc>
          <w:tcPr>
            <w:tcW w:w="3700" w:type="dxa"/>
            <w:tcBorders>
              <w:top w:val="nil"/>
              <w:left w:val="nil"/>
              <w:bottom w:val="single" w:sz="4" w:space="0" w:color="auto"/>
              <w:right w:val="single" w:sz="4" w:space="0" w:color="auto"/>
            </w:tcBorders>
            <w:shd w:val="clear" w:color="auto" w:fill="auto"/>
            <w:noWrap/>
            <w:vAlign w:val="bottom"/>
            <w:hideMark/>
          </w:tcPr>
          <w:p w:rsidR="00FA247F" w:rsidRPr="00FA247F" w:rsidRDefault="00FA247F" w:rsidP="00FA247F">
            <w:pPr>
              <w:jc w:val="center"/>
              <w:rPr>
                <w:sz w:val="28"/>
                <w:szCs w:val="28"/>
              </w:rPr>
            </w:pPr>
            <w:r w:rsidRPr="00FA247F">
              <w:rPr>
                <w:sz w:val="28"/>
                <w:szCs w:val="28"/>
              </w:rPr>
              <w:t>000 01 05 02 00 00 0000 600</w:t>
            </w:r>
          </w:p>
        </w:tc>
        <w:tc>
          <w:tcPr>
            <w:tcW w:w="1700" w:type="dxa"/>
            <w:tcBorders>
              <w:top w:val="nil"/>
              <w:left w:val="nil"/>
              <w:bottom w:val="single" w:sz="4" w:space="0" w:color="auto"/>
              <w:right w:val="single" w:sz="4" w:space="0" w:color="auto"/>
            </w:tcBorders>
            <w:shd w:val="clear" w:color="auto" w:fill="auto"/>
            <w:noWrap/>
            <w:vAlign w:val="bottom"/>
            <w:hideMark/>
          </w:tcPr>
          <w:p w:rsidR="00FA247F" w:rsidRPr="00FA247F" w:rsidRDefault="00FA247F" w:rsidP="00FA247F">
            <w:pPr>
              <w:jc w:val="center"/>
              <w:rPr>
                <w:sz w:val="28"/>
                <w:szCs w:val="28"/>
              </w:rPr>
            </w:pPr>
            <w:r w:rsidRPr="00FA247F">
              <w:rPr>
                <w:sz w:val="28"/>
                <w:szCs w:val="28"/>
              </w:rPr>
              <w:t>412 892,3</w:t>
            </w:r>
          </w:p>
        </w:tc>
        <w:tc>
          <w:tcPr>
            <w:tcW w:w="1480" w:type="dxa"/>
            <w:tcBorders>
              <w:top w:val="nil"/>
              <w:left w:val="nil"/>
              <w:bottom w:val="single" w:sz="4" w:space="0" w:color="auto"/>
              <w:right w:val="single" w:sz="4" w:space="0" w:color="auto"/>
            </w:tcBorders>
            <w:shd w:val="clear" w:color="auto" w:fill="auto"/>
            <w:noWrap/>
            <w:vAlign w:val="bottom"/>
            <w:hideMark/>
          </w:tcPr>
          <w:p w:rsidR="00FA247F" w:rsidRPr="00FA247F" w:rsidRDefault="00FA247F" w:rsidP="00FA247F">
            <w:pPr>
              <w:jc w:val="center"/>
              <w:rPr>
                <w:sz w:val="28"/>
                <w:szCs w:val="28"/>
              </w:rPr>
            </w:pPr>
            <w:r w:rsidRPr="00FA247F">
              <w:rPr>
                <w:sz w:val="28"/>
                <w:szCs w:val="28"/>
              </w:rPr>
              <w:t>400 090,4</w:t>
            </w:r>
          </w:p>
        </w:tc>
      </w:tr>
      <w:tr w:rsidR="00FA247F" w:rsidRPr="00FA247F" w:rsidTr="002F5BEA">
        <w:trPr>
          <w:gridAfter w:val="1"/>
          <w:wAfter w:w="1480" w:type="dxa"/>
          <w:trHeight w:val="750"/>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FA247F" w:rsidRPr="00FA247F" w:rsidRDefault="00FA247F" w:rsidP="00FA247F">
            <w:pPr>
              <w:rPr>
                <w:sz w:val="28"/>
                <w:szCs w:val="28"/>
              </w:rPr>
            </w:pPr>
            <w:r w:rsidRPr="00FA247F">
              <w:rPr>
                <w:sz w:val="28"/>
                <w:szCs w:val="28"/>
              </w:rPr>
              <w:lastRenderedPageBreak/>
              <w:t xml:space="preserve">Уменьшение прочих остатков денежных средств бюджетов </w:t>
            </w:r>
          </w:p>
        </w:tc>
        <w:tc>
          <w:tcPr>
            <w:tcW w:w="3700" w:type="dxa"/>
            <w:tcBorders>
              <w:top w:val="nil"/>
              <w:left w:val="nil"/>
              <w:bottom w:val="single" w:sz="4" w:space="0" w:color="auto"/>
              <w:right w:val="single" w:sz="4" w:space="0" w:color="auto"/>
            </w:tcBorders>
            <w:shd w:val="clear" w:color="auto" w:fill="auto"/>
            <w:noWrap/>
            <w:vAlign w:val="bottom"/>
            <w:hideMark/>
          </w:tcPr>
          <w:p w:rsidR="00FA247F" w:rsidRPr="00FA247F" w:rsidRDefault="00FA247F" w:rsidP="00FA247F">
            <w:pPr>
              <w:jc w:val="center"/>
              <w:rPr>
                <w:sz w:val="28"/>
                <w:szCs w:val="28"/>
              </w:rPr>
            </w:pPr>
            <w:r w:rsidRPr="00FA247F">
              <w:rPr>
                <w:sz w:val="28"/>
                <w:szCs w:val="28"/>
              </w:rPr>
              <w:t>000 01 05 02 01 00 0000 610</w:t>
            </w:r>
          </w:p>
        </w:tc>
        <w:tc>
          <w:tcPr>
            <w:tcW w:w="1700" w:type="dxa"/>
            <w:tcBorders>
              <w:top w:val="nil"/>
              <w:left w:val="nil"/>
              <w:bottom w:val="single" w:sz="4" w:space="0" w:color="auto"/>
              <w:right w:val="single" w:sz="4" w:space="0" w:color="auto"/>
            </w:tcBorders>
            <w:shd w:val="clear" w:color="auto" w:fill="auto"/>
            <w:noWrap/>
            <w:vAlign w:val="bottom"/>
            <w:hideMark/>
          </w:tcPr>
          <w:p w:rsidR="00FA247F" w:rsidRPr="00FA247F" w:rsidRDefault="00FA247F" w:rsidP="00FA247F">
            <w:pPr>
              <w:jc w:val="center"/>
              <w:rPr>
                <w:sz w:val="28"/>
                <w:szCs w:val="28"/>
              </w:rPr>
            </w:pPr>
            <w:r w:rsidRPr="00FA247F">
              <w:rPr>
                <w:sz w:val="28"/>
                <w:szCs w:val="28"/>
              </w:rPr>
              <w:t>412 892,3</w:t>
            </w:r>
          </w:p>
        </w:tc>
        <w:tc>
          <w:tcPr>
            <w:tcW w:w="1480" w:type="dxa"/>
            <w:tcBorders>
              <w:top w:val="nil"/>
              <w:left w:val="nil"/>
              <w:bottom w:val="single" w:sz="4" w:space="0" w:color="auto"/>
              <w:right w:val="single" w:sz="4" w:space="0" w:color="auto"/>
            </w:tcBorders>
            <w:shd w:val="clear" w:color="auto" w:fill="auto"/>
            <w:noWrap/>
            <w:vAlign w:val="bottom"/>
            <w:hideMark/>
          </w:tcPr>
          <w:p w:rsidR="00FA247F" w:rsidRPr="00FA247F" w:rsidRDefault="00FA247F" w:rsidP="00FA247F">
            <w:pPr>
              <w:jc w:val="center"/>
              <w:rPr>
                <w:sz w:val="28"/>
                <w:szCs w:val="28"/>
              </w:rPr>
            </w:pPr>
            <w:r w:rsidRPr="00FA247F">
              <w:rPr>
                <w:sz w:val="28"/>
                <w:szCs w:val="28"/>
              </w:rPr>
              <w:t>400 090,4</w:t>
            </w:r>
          </w:p>
        </w:tc>
      </w:tr>
      <w:tr w:rsidR="00FA247F" w:rsidRPr="00FA247F" w:rsidTr="002F5BEA">
        <w:trPr>
          <w:gridAfter w:val="1"/>
          <w:wAfter w:w="1480" w:type="dxa"/>
          <w:trHeight w:val="118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FA247F" w:rsidRPr="00FA247F" w:rsidRDefault="00FA247F" w:rsidP="00FA247F">
            <w:pPr>
              <w:rPr>
                <w:sz w:val="28"/>
                <w:szCs w:val="28"/>
              </w:rPr>
            </w:pPr>
            <w:r w:rsidRPr="00FA247F">
              <w:rPr>
                <w:sz w:val="28"/>
                <w:szCs w:val="28"/>
              </w:rPr>
              <w:t>Уменьшение прочих остатков денежных средств бюджета муниципального района</w:t>
            </w:r>
          </w:p>
        </w:tc>
        <w:tc>
          <w:tcPr>
            <w:tcW w:w="3700" w:type="dxa"/>
            <w:tcBorders>
              <w:top w:val="nil"/>
              <w:left w:val="nil"/>
              <w:bottom w:val="single" w:sz="4" w:space="0" w:color="auto"/>
              <w:right w:val="single" w:sz="4" w:space="0" w:color="auto"/>
            </w:tcBorders>
            <w:shd w:val="clear" w:color="auto" w:fill="auto"/>
            <w:noWrap/>
            <w:vAlign w:val="bottom"/>
            <w:hideMark/>
          </w:tcPr>
          <w:p w:rsidR="00FA247F" w:rsidRPr="00FA247F" w:rsidRDefault="00FA247F" w:rsidP="00FA247F">
            <w:pPr>
              <w:jc w:val="center"/>
              <w:rPr>
                <w:sz w:val="28"/>
                <w:szCs w:val="28"/>
              </w:rPr>
            </w:pPr>
            <w:r w:rsidRPr="00FA247F">
              <w:rPr>
                <w:sz w:val="28"/>
                <w:szCs w:val="28"/>
              </w:rPr>
              <w:t>912 01 05 02 01 05 0000 610</w:t>
            </w:r>
          </w:p>
        </w:tc>
        <w:tc>
          <w:tcPr>
            <w:tcW w:w="1700" w:type="dxa"/>
            <w:tcBorders>
              <w:top w:val="nil"/>
              <w:left w:val="nil"/>
              <w:bottom w:val="single" w:sz="4" w:space="0" w:color="auto"/>
              <w:right w:val="single" w:sz="4" w:space="0" w:color="auto"/>
            </w:tcBorders>
            <w:shd w:val="clear" w:color="auto" w:fill="auto"/>
            <w:noWrap/>
            <w:vAlign w:val="bottom"/>
            <w:hideMark/>
          </w:tcPr>
          <w:p w:rsidR="00FA247F" w:rsidRPr="00FA247F" w:rsidRDefault="00FA247F" w:rsidP="00FA247F">
            <w:pPr>
              <w:jc w:val="center"/>
              <w:rPr>
                <w:sz w:val="28"/>
                <w:szCs w:val="28"/>
              </w:rPr>
            </w:pPr>
            <w:r w:rsidRPr="00FA247F">
              <w:rPr>
                <w:sz w:val="28"/>
                <w:szCs w:val="28"/>
              </w:rPr>
              <w:t>412 892,3</w:t>
            </w:r>
          </w:p>
        </w:tc>
        <w:tc>
          <w:tcPr>
            <w:tcW w:w="1480" w:type="dxa"/>
            <w:tcBorders>
              <w:top w:val="nil"/>
              <w:left w:val="nil"/>
              <w:bottom w:val="single" w:sz="4" w:space="0" w:color="auto"/>
              <w:right w:val="single" w:sz="4" w:space="0" w:color="auto"/>
            </w:tcBorders>
            <w:shd w:val="clear" w:color="auto" w:fill="auto"/>
            <w:noWrap/>
            <w:vAlign w:val="bottom"/>
            <w:hideMark/>
          </w:tcPr>
          <w:p w:rsidR="00FA247F" w:rsidRPr="00FA247F" w:rsidRDefault="00FA247F" w:rsidP="00FA247F">
            <w:pPr>
              <w:jc w:val="center"/>
              <w:rPr>
                <w:sz w:val="28"/>
                <w:szCs w:val="28"/>
              </w:rPr>
            </w:pPr>
            <w:r w:rsidRPr="00FA247F">
              <w:rPr>
                <w:sz w:val="28"/>
                <w:szCs w:val="28"/>
              </w:rPr>
              <w:t>400 090,4</w:t>
            </w:r>
          </w:p>
        </w:tc>
      </w:tr>
    </w:tbl>
    <w:p w:rsidR="00C17F6F" w:rsidRPr="00FA247F" w:rsidRDefault="00C17F6F" w:rsidP="00C17F6F"/>
    <w:p w:rsidR="00FA247F" w:rsidRDefault="00FA247F">
      <w:pPr>
        <w:spacing w:after="200" w:line="276" w:lineRule="auto"/>
      </w:pPr>
      <w:r>
        <w:br w:type="page"/>
      </w:r>
    </w:p>
    <w:tbl>
      <w:tblPr>
        <w:tblW w:w="16542" w:type="dxa"/>
        <w:tblInd w:w="93" w:type="dxa"/>
        <w:tblLook w:val="04A0"/>
      </w:tblPr>
      <w:tblGrid>
        <w:gridCol w:w="5200"/>
        <w:gridCol w:w="952"/>
        <w:gridCol w:w="1305"/>
        <w:gridCol w:w="940"/>
        <w:gridCol w:w="760"/>
        <w:gridCol w:w="497"/>
        <w:gridCol w:w="370"/>
        <w:gridCol w:w="1457"/>
        <w:gridCol w:w="1292"/>
        <w:gridCol w:w="158"/>
        <w:gridCol w:w="3611"/>
      </w:tblGrid>
      <w:tr w:rsidR="00FA247F" w:rsidRPr="00FA247F" w:rsidTr="002F5BEA">
        <w:trPr>
          <w:trHeight w:val="375"/>
        </w:trPr>
        <w:tc>
          <w:tcPr>
            <w:tcW w:w="5200" w:type="dxa"/>
            <w:tcBorders>
              <w:top w:val="nil"/>
              <w:left w:val="nil"/>
              <w:bottom w:val="nil"/>
              <w:right w:val="nil"/>
            </w:tcBorders>
            <w:shd w:val="clear" w:color="auto" w:fill="auto"/>
            <w:noWrap/>
            <w:vAlign w:val="bottom"/>
            <w:hideMark/>
          </w:tcPr>
          <w:p w:rsidR="00FA247F" w:rsidRPr="00FA247F" w:rsidRDefault="00FA247F" w:rsidP="00FA247F">
            <w:pPr>
              <w:rPr>
                <w:sz w:val="28"/>
                <w:szCs w:val="28"/>
              </w:rPr>
            </w:pPr>
          </w:p>
        </w:tc>
        <w:tc>
          <w:tcPr>
            <w:tcW w:w="952" w:type="dxa"/>
            <w:tcBorders>
              <w:top w:val="nil"/>
              <w:left w:val="nil"/>
              <w:bottom w:val="nil"/>
              <w:right w:val="nil"/>
            </w:tcBorders>
            <w:shd w:val="clear" w:color="auto" w:fill="auto"/>
            <w:noWrap/>
            <w:vAlign w:val="bottom"/>
            <w:hideMark/>
          </w:tcPr>
          <w:p w:rsidR="00FA247F" w:rsidRPr="00FA247F" w:rsidRDefault="00FA247F" w:rsidP="00FA247F">
            <w:pPr>
              <w:rPr>
                <w:sz w:val="28"/>
                <w:szCs w:val="28"/>
              </w:rPr>
            </w:pPr>
          </w:p>
        </w:tc>
        <w:tc>
          <w:tcPr>
            <w:tcW w:w="1305" w:type="dxa"/>
            <w:tcBorders>
              <w:top w:val="nil"/>
              <w:left w:val="nil"/>
              <w:bottom w:val="nil"/>
              <w:right w:val="nil"/>
            </w:tcBorders>
            <w:shd w:val="clear" w:color="auto" w:fill="auto"/>
            <w:noWrap/>
            <w:vAlign w:val="bottom"/>
            <w:hideMark/>
          </w:tcPr>
          <w:p w:rsidR="00FA247F" w:rsidRPr="00FA247F" w:rsidRDefault="00FA247F" w:rsidP="00FA247F">
            <w:pPr>
              <w:rPr>
                <w:sz w:val="28"/>
                <w:szCs w:val="28"/>
              </w:rPr>
            </w:pPr>
          </w:p>
        </w:tc>
        <w:tc>
          <w:tcPr>
            <w:tcW w:w="940" w:type="dxa"/>
            <w:tcBorders>
              <w:top w:val="nil"/>
              <w:left w:val="nil"/>
              <w:bottom w:val="nil"/>
              <w:right w:val="nil"/>
            </w:tcBorders>
            <w:shd w:val="clear" w:color="auto" w:fill="auto"/>
            <w:noWrap/>
            <w:vAlign w:val="bottom"/>
            <w:hideMark/>
          </w:tcPr>
          <w:p w:rsidR="00FA247F" w:rsidRPr="00FA247F" w:rsidRDefault="00FA247F" w:rsidP="00FA247F">
            <w:pPr>
              <w:rPr>
                <w:sz w:val="28"/>
                <w:szCs w:val="28"/>
              </w:rPr>
            </w:pPr>
          </w:p>
        </w:tc>
        <w:tc>
          <w:tcPr>
            <w:tcW w:w="760" w:type="dxa"/>
            <w:tcBorders>
              <w:top w:val="nil"/>
              <w:left w:val="nil"/>
              <w:bottom w:val="nil"/>
              <w:right w:val="nil"/>
            </w:tcBorders>
            <w:shd w:val="clear" w:color="auto" w:fill="auto"/>
            <w:noWrap/>
            <w:vAlign w:val="bottom"/>
            <w:hideMark/>
          </w:tcPr>
          <w:p w:rsidR="00FA247F" w:rsidRPr="00FA247F" w:rsidRDefault="00FA247F" w:rsidP="00FA247F">
            <w:pPr>
              <w:rPr>
                <w:sz w:val="28"/>
                <w:szCs w:val="28"/>
              </w:rPr>
            </w:pPr>
          </w:p>
        </w:tc>
        <w:tc>
          <w:tcPr>
            <w:tcW w:w="497" w:type="dxa"/>
            <w:tcBorders>
              <w:top w:val="nil"/>
              <w:left w:val="nil"/>
              <w:bottom w:val="nil"/>
              <w:right w:val="nil"/>
            </w:tcBorders>
            <w:shd w:val="clear" w:color="auto" w:fill="auto"/>
            <w:noWrap/>
            <w:vAlign w:val="bottom"/>
            <w:hideMark/>
          </w:tcPr>
          <w:p w:rsidR="00FA247F" w:rsidRPr="00FA247F" w:rsidRDefault="00FA247F" w:rsidP="00FA247F">
            <w:pPr>
              <w:rPr>
                <w:sz w:val="28"/>
                <w:szCs w:val="28"/>
              </w:rPr>
            </w:pPr>
          </w:p>
        </w:tc>
        <w:tc>
          <w:tcPr>
            <w:tcW w:w="6888" w:type="dxa"/>
            <w:gridSpan w:val="5"/>
            <w:tcBorders>
              <w:top w:val="nil"/>
              <w:left w:val="nil"/>
              <w:bottom w:val="nil"/>
              <w:right w:val="nil"/>
            </w:tcBorders>
            <w:shd w:val="clear" w:color="auto" w:fill="auto"/>
            <w:noWrap/>
            <w:vAlign w:val="bottom"/>
            <w:hideMark/>
          </w:tcPr>
          <w:p w:rsidR="00FA247F" w:rsidRPr="00FA247F" w:rsidRDefault="00FA247F" w:rsidP="00FA247F">
            <w:pPr>
              <w:rPr>
                <w:sz w:val="28"/>
                <w:szCs w:val="28"/>
              </w:rPr>
            </w:pPr>
            <w:r w:rsidRPr="00FA247F">
              <w:rPr>
                <w:sz w:val="28"/>
                <w:szCs w:val="28"/>
              </w:rPr>
              <w:t>Приложение № 7</w:t>
            </w:r>
          </w:p>
        </w:tc>
      </w:tr>
      <w:tr w:rsidR="00FA247F" w:rsidRPr="00FA247F" w:rsidTr="002F5BEA">
        <w:trPr>
          <w:trHeight w:val="375"/>
        </w:trPr>
        <w:tc>
          <w:tcPr>
            <w:tcW w:w="5200" w:type="dxa"/>
            <w:tcBorders>
              <w:top w:val="nil"/>
              <w:left w:val="nil"/>
              <w:bottom w:val="nil"/>
              <w:right w:val="nil"/>
            </w:tcBorders>
            <w:shd w:val="clear" w:color="auto" w:fill="auto"/>
            <w:noWrap/>
            <w:vAlign w:val="bottom"/>
            <w:hideMark/>
          </w:tcPr>
          <w:p w:rsidR="00FA247F" w:rsidRPr="00FA247F" w:rsidRDefault="00FA247F" w:rsidP="00FA247F">
            <w:pPr>
              <w:rPr>
                <w:sz w:val="28"/>
                <w:szCs w:val="28"/>
              </w:rPr>
            </w:pPr>
          </w:p>
        </w:tc>
        <w:tc>
          <w:tcPr>
            <w:tcW w:w="952" w:type="dxa"/>
            <w:tcBorders>
              <w:top w:val="nil"/>
              <w:left w:val="nil"/>
              <w:bottom w:val="nil"/>
              <w:right w:val="nil"/>
            </w:tcBorders>
            <w:shd w:val="clear" w:color="auto" w:fill="auto"/>
            <w:noWrap/>
            <w:vAlign w:val="bottom"/>
            <w:hideMark/>
          </w:tcPr>
          <w:p w:rsidR="00FA247F" w:rsidRPr="00FA247F" w:rsidRDefault="00FA247F" w:rsidP="00FA247F">
            <w:pPr>
              <w:rPr>
                <w:sz w:val="28"/>
                <w:szCs w:val="28"/>
              </w:rPr>
            </w:pPr>
          </w:p>
        </w:tc>
        <w:tc>
          <w:tcPr>
            <w:tcW w:w="1305" w:type="dxa"/>
            <w:tcBorders>
              <w:top w:val="nil"/>
              <w:left w:val="nil"/>
              <w:bottom w:val="nil"/>
              <w:right w:val="nil"/>
            </w:tcBorders>
            <w:shd w:val="clear" w:color="auto" w:fill="auto"/>
            <w:noWrap/>
            <w:vAlign w:val="bottom"/>
            <w:hideMark/>
          </w:tcPr>
          <w:p w:rsidR="00FA247F" w:rsidRPr="00FA247F" w:rsidRDefault="00FA247F" w:rsidP="00FA247F">
            <w:pPr>
              <w:rPr>
                <w:sz w:val="28"/>
                <w:szCs w:val="28"/>
              </w:rPr>
            </w:pPr>
          </w:p>
        </w:tc>
        <w:tc>
          <w:tcPr>
            <w:tcW w:w="940" w:type="dxa"/>
            <w:tcBorders>
              <w:top w:val="nil"/>
              <w:left w:val="nil"/>
              <w:bottom w:val="nil"/>
              <w:right w:val="nil"/>
            </w:tcBorders>
            <w:shd w:val="clear" w:color="auto" w:fill="auto"/>
            <w:noWrap/>
            <w:vAlign w:val="bottom"/>
            <w:hideMark/>
          </w:tcPr>
          <w:p w:rsidR="00FA247F" w:rsidRPr="00FA247F" w:rsidRDefault="00FA247F" w:rsidP="00FA247F">
            <w:pPr>
              <w:rPr>
                <w:sz w:val="28"/>
                <w:szCs w:val="28"/>
              </w:rPr>
            </w:pPr>
          </w:p>
        </w:tc>
        <w:tc>
          <w:tcPr>
            <w:tcW w:w="760" w:type="dxa"/>
            <w:tcBorders>
              <w:top w:val="nil"/>
              <w:left w:val="nil"/>
              <w:bottom w:val="nil"/>
              <w:right w:val="nil"/>
            </w:tcBorders>
            <w:shd w:val="clear" w:color="auto" w:fill="auto"/>
            <w:noWrap/>
            <w:vAlign w:val="bottom"/>
            <w:hideMark/>
          </w:tcPr>
          <w:p w:rsidR="00FA247F" w:rsidRPr="00FA247F" w:rsidRDefault="00FA247F" w:rsidP="00FA247F">
            <w:pPr>
              <w:rPr>
                <w:sz w:val="28"/>
                <w:szCs w:val="28"/>
              </w:rPr>
            </w:pPr>
          </w:p>
        </w:tc>
        <w:tc>
          <w:tcPr>
            <w:tcW w:w="497" w:type="dxa"/>
            <w:tcBorders>
              <w:top w:val="nil"/>
              <w:left w:val="nil"/>
              <w:bottom w:val="nil"/>
              <w:right w:val="nil"/>
            </w:tcBorders>
            <w:shd w:val="clear" w:color="auto" w:fill="auto"/>
            <w:noWrap/>
            <w:vAlign w:val="bottom"/>
            <w:hideMark/>
          </w:tcPr>
          <w:p w:rsidR="00FA247F" w:rsidRPr="00FA247F" w:rsidRDefault="00FA247F" w:rsidP="00FA247F">
            <w:pPr>
              <w:rPr>
                <w:sz w:val="28"/>
                <w:szCs w:val="28"/>
              </w:rPr>
            </w:pPr>
          </w:p>
        </w:tc>
        <w:tc>
          <w:tcPr>
            <w:tcW w:w="6888" w:type="dxa"/>
            <w:gridSpan w:val="5"/>
            <w:tcBorders>
              <w:top w:val="nil"/>
              <w:left w:val="nil"/>
              <w:bottom w:val="nil"/>
              <w:right w:val="nil"/>
            </w:tcBorders>
            <w:shd w:val="clear" w:color="auto" w:fill="auto"/>
            <w:noWrap/>
            <w:vAlign w:val="bottom"/>
            <w:hideMark/>
          </w:tcPr>
          <w:p w:rsidR="00FA247F" w:rsidRPr="00FA247F" w:rsidRDefault="00FA247F" w:rsidP="00FA247F">
            <w:pPr>
              <w:rPr>
                <w:sz w:val="28"/>
                <w:szCs w:val="28"/>
              </w:rPr>
            </w:pPr>
            <w:r w:rsidRPr="00FA247F">
              <w:rPr>
                <w:sz w:val="28"/>
                <w:szCs w:val="28"/>
              </w:rPr>
              <w:t>к решению Куменской</w:t>
            </w:r>
          </w:p>
        </w:tc>
      </w:tr>
      <w:tr w:rsidR="00FA247F" w:rsidRPr="00FA247F" w:rsidTr="002F5BEA">
        <w:trPr>
          <w:trHeight w:val="375"/>
        </w:trPr>
        <w:tc>
          <w:tcPr>
            <w:tcW w:w="5200" w:type="dxa"/>
            <w:tcBorders>
              <w:top w:val="nil"/>
              <w:left w:val="nil"/>
              <w:bottom w:val="nil"/>
              <w:right w:val="nil"/>
            </w:tcBorders>
            <w:shd w:val="clear" w:color="auto" w:fill="auto"/>
            <w:noWrap/>
            <w:vAlign w:val="bottom"/>
            <w:hideMark/>
          </w:tcPr>
          <w:p w:rsidR="00FA247F" w:rsidRPr="00FA247F" w:rsidRDefault="00FA247F" w:rsidP="00FA247F">
            <w:pPr>
              <w:rPr>
                <w:sz w:val="28"/>
                <w:szCs w:val="28"/>
              </w:rPr>
            </w:pPr>
          </w:p>
        </w:tc>
        <w:tc>
          <w:tcPr>
            <w:tcW w:w="952" w:type="dxa"/>
            <w:tcBorders>
              <w:top w:val="nil"/>
              <w:left w:val="nil"/>
              <w:bottom w:val="nil"/>
              <w:right w:val="nil"/>
            </w:tcBorders>
            <w:shd w:val="clear" w:color="auto" w:fill="auto"/>
            <w:noWrap/>
            <w:vAlign w:val="bottom"/>
            <w:hideMark/>
          </w:tcPr>
          <w:p w:rsidR="00FA247F" w:rsidRPr="00FA247F" w:rsidRDefault="00FA247F" w:rsidP="00FA247F">
            <w:pPr>
              <w:rPr>
                <w:sz w:val="28"/>
                <w:szCs w:val="28"/>
              </w:rPr>
            </w:pPr>
          </w:p>
        </w:tc>
        <w:tc>
          <w:tcPr>
            <w:tcW w:w="1305" w:type="dxa"/>
            <w:tcBorders>
              <w:top w:val="nil"/>
              <w:left w:val="nil"/>
              <w:bottom w:val="nil"/>
              <w:right w:val="nil"/>
            </w:tcBorders>
            <w:shd w:val="clear" w:color="auto" w:fill="auto"/>
            <w:noWrap/>
            <w:vAlign w:val="bottom"/>
            <w:hideMark/>
          </w:tcPr>
          <w:p w:rsidR="00FA247F" w:rsidRPr="00FA247F" w:rsidRDefault="00FA247F" w:rsidP="00FA247F">
            <w:pPr>
              <w:rPr>
                <w:sz w:val="28"/>
                <w:szCs w:val="28"/>
              </w:rPr>
            </w:pPr>
          </w:p>
        </w:tc>
        <w:tc>
          <w:tcPr>
            <w:tcW w:w="940" w:type="dxa"/>
            <w:tcBorders>
              <w:top w:val="nil"/>
              <w:left w:val="nil"/>
              <w:bottom w:val="nil"/>
              <w:right w:val="nil"/>
            </w:tcBorders>
            <w:shd w:val="clear" w:color="auto" w:fill="auto"/>
            <w:noWrap/>
            <w:vAlign w:val="bottom"/>
            <w:hideMark/>
          </w:tcPr>
          <w:p w:rsidR="00FA247F" w:rsidRPr="00FA247F" w:rsidRDefault="00FA247F" w:rsidP="00FA247F">
            <w:pPr>
              <w:rPr>
                <w:sz w:val="28"/>
                <w:szCs w:val="28"/>
              </w:rPr>
            </w:pPr>
          </w:p>
        </w:tc>
        <w:tc>
          <w:tcPr>
            <w:tcW w:w="760" w:type="dxa"/>
            <w:tcBorders>
              <w:top w:val="nil"/>
              <w:left w:val="nil"/>
              <w:bottom w:val="nil"/>
              <w:right w:val="nil"/>
            </w:tcBorders>
            <w:shd w:val="clear" w:color="auto" w:fill="auto"/>
            <w:noWrap/>
            <w:vAlign w:val="bottom"/>
            <w:hideMark/>
          </w:tcPr>
          <w:p w:rsidR="00FA247F" w:rsidRPr="00FA247F" w:rsidRDefault="00FA247F" w:rsidP="00FA247F">
            <w:pPr>
              <w:rPr>
                <w:sz w:val="28"/>
                <w:szCs w:val="28"/>
              </w:rPr>
            </w:pPr>
          </w:p>
        </w:tc>
        <w:tc>
          <w:tcPr>
            <w:tcW w:w="497" w:type="dxa"/>
            <w:tcBorders>
              <w:top w:val="nil"/>
              <w:left w:val="nil"/>
              <w:bottom w:val="nil"/>
              <w:right w:val="nil"/>
            </w:tcBorders>
            <w:shd w:val="clear" w:color="auto" w:fill="auto"/>
            <w:noWrap/>
            <w:vAlign w:val="bottom"/>
            <w:hideMark/>
          </w:tcPr>
          <w:p w:rsidR="00FA247F" w:rsidRPr="00FA247F" w:rsidRDefault="00FA247F" w:rsidP="00FA247F">
            <w:pPr>
              <w:rPr>
                <w:sz w:val="28"/>
                <w:szCs w:val="28"/>
              </w:rPr>
            </w:pPr>
          </w:p>
        </w:tc>
        <w:tc>
          <w:tcPr>
            <w:tcW w:w="6888" w:type="dxa"/>
            <w:gridSpan w:val="5"/>
            <w:tcBorders>
              <w:top w:val="nil"/>
              <w:left w:val="nil"/>
              <w:bottom w:val="nil"/>
              <w:right w:val="nil"/>
            </w:tcBorders>
            <w:shd w:val="clear" w:color="auto" w:fill="auto"/>
            <w:noWrap/>
            <w:vAlign w:val="bottom"/>
            <w:hideMark/>
          </w:tcPr>
          <w:p w:rsidR="00FA247F" w:rsidRPr="00FA247F" w:rsidRDefault="00FA247F" w:rsidP="00FA247F">
            <w:pPr>
              <w:rPr>
                <w:sz w:val="28"/>
                <w:szCs w:val="28"/>
              </w:rPr>
            </w:pPr>
            <w:r w:rsidRPr="00FA247F">
              <w:rPr>
                <w:sz w:val="28"/>
                <w:szCs w:val="28"/>
              </w:rPr>
              <w:t>районной Думы</w:t>
            </w:r>
          </w:p>
        </w:tc>
      </w:tr>
      <w:tr w:rsidR="00FA247F" w:rsidRPr="00FA247F" w:rsidTr="002F5BEA">
        <w:trPr>
          <w:trHeight w:val="375"/>
        </w:trPr>
        <w:tc>
          <w:tcPr>
            <w:tcW w:w="5200" w:type="dxa"/>
            <w:tcBorders>
              <w:top w:val="nil"/>
              <w:left w:val="nil"/>
              <w:bottom w:val="nil"/>
              <w:right w:val="nil"/>
            </w:tcBorders>
            <w:shd w:val="clear" w:color="auto" w:fill="auto"/>
            <w:noWrap/>
            <w:vAlign w:val="bottom"/>
            <w:hideMark/>
          </w:tcPr>
          <w:p w:rsidR="00FA247F" w:rsidRPr="00FA247F" w:rsidRDefault="00FA247F" w:rsidP="00FA247F">
            <w:pPr>
              <w:rPr>
                <w:sz w:val="28"/>
                <w:szCs w:val="28"/>
              </w:rPr>
            </w:pPr>
          </w:p>
        </w:tc>
        <w:tc>
          <w:tcPr>
            <w:tcW w:w="952" w:type="dxa"/>
            <w:tcBorders>
              <w:top w:val="nil"/>
              <w:left w:val="nil"/>
              <w:bottom w:val="nil"/>
              <w:right w:val="nil"/>
            </w:tcBorders>
            <w:shd w:val="clear" w:color="auto" w:fill="auto"/>
            <w:noWrap/>
            <w:vAlign w:val="bottom"/>
            <w:hideMark/>
          </w:tcPr>
          <w:p w:rsidR="00FA247F" w:rsidRPr="00FA247F" w:rsidRDefault="00FA247F" w:rsidP="00FA247F">
            <w:pPr>
              <w:rPr>
                <w:sz w:val="28"/>
                <w:szCs w:val="28"/>
              </w:rPr>
            </w:pPr>
          </w:p>
        </w:tc>
        <w:tc>
          <w:tcPr>
            <w:tcW w:w="1305" w:type="dxa"/>
            <w:tcBorders>
              <w:top w:val="nil"/>
              <w:left w:val="nil"/>
              <w:bottom w:val="nil"/>
              <w:right w:val="nil"/>
            </w:tcBorders>
            <w:shd w:val="clear" w:color="auto" w:fill="auto"/>
            <w:noWrap/>
            <w:vAlign w:val="bottom"/>
            <w:hideMark/>
          </w:tcPr>
          <w:p w:rsidR="00FA247F" w:rsidRPr="00FA247F" w:rsidRDefault="00FA247F" w:rsidP="00FA247F">
            <w:pPr>
              <w:rPr>
                <w:sz w:val="28"/>
                <w:szCs w:val="28"/>
              </w:rPr>
            </w:pPr>
          </w:p>
        </w:tc>
        <w:tc>
          <w:tcPr>
            <w:tcW w:w="940" w:type="dxa"/>
            <w:tcBorders>
              <w:top w:val="nil"/>
              <w:left w:val="nil"/>
              <w:bottom w:val="nil"/>
              <w:right w:val="nil"/>
            </w:tcBorders>
            <w:shd w:val="clear" w:color="auto" w:fill="auto"/>
            <w:noWrap/>
            <w:vAlign w:val="bottom"/>
            <w:hideMark/>
          </w:tcPr>
          <w:p w:rsidR="00FA247F" w:rsidRPr="00FA247F" w:rsidRDefault="00FA247F" w:rsidP="00FA247F">
            <w:pPr>
              <w:rPr>
                <w:sz w:val="28"/>
                <w:szCs w:val="28"/>
              </w:rPr>
            </w:pPr>
          </w:p>
        </w:tc>
        <w:tc>
          <w:tcPr>
            <w:tcW w:w="760" w:type="dxa"/>
            <w:tcBorders>
              <w:top w:val="nil"/>
              <w:left w:val="nil"/>
              <w:bottom w:val="nil"/>
              <w:right w:val="nil"/>
            </w:tcBorders>
            <w:shd w:val="clear" w:color="auto" w:fill="auto"/>
            <w:noWrap/>
            <w:vAlign w:val="bottom"/>
            <w:hideMark/>
          </w:tcPr>
          <w:p w:rsidR="00FA247F" w:rsidRPr="00FA247F" w:rsidRDefault="00FA247F" w:rsidP="00FA247F">
            <w:pPr>
              <w:rPr>
                <w:sz w:val="28"/>
                <w:szCs w:val="28"/>
              </w:rPr>
            </w:pPr>
          </w:p>
        </w:tc>
        <w:tc>
          <w:tcPr>
            <w:tcW w:w="497" w:type="dxa"/>
            <w:tcBorders>
              <w:top w:val="nil"/>
              <w:left w:val="nil"/>
              <w:bottom w:val="nil"/>
              <w:right w:val="nil"/>
            </w:tcBorders>
            <w:shd w:val="clear" w:color="auto" w:fill="auto"/>
            <w:noWrap/>
            <w:vAlign w:val="bottom"/>
            <w:hideMark/>
          </w:tcPr>
          <w:p w:rsidR="00FA247F" w:rsidRPr="00FA247F" w:rsidRDefault="00FA247F" w:rsidP="00FA247F">
            <w:pPr>
              <w:rPr>
                <w:sz w:val="28"/>
                <w:szCs w:val="28"/>
              </w:rPr>
            </w:pPr>
          </w:p>
        </w:tc>
        <w:tc>
          <w:tcPr>
            <w:tcW w:w="3119" w:type="dxa"/>
            <w:gridSpan w:val="3"/>
            <w:tcBorders>
              <w:top w:val="nil"/>
              <w:left w:val="nil"/>
              <w:bottom w:val="nil"/>
              <w:right w:val="nil"/>
            </w:tcBorders>
            <w:shd w:val="clear" w:color="auto" w:fill="auto"/>
            <w:noWrap/>
            <w:vAlign w:val="bottom"/>
            <w:hideMark/>
          </w:tcPr>
          <w:p w:rsidR="00FA247F" w:rsidRPr="00FA247F" w:rsidRDefault="002F5BEA" w:rsidP="002F5BEA">
            <w:pPr>
              <w:rPr>
                <w:sz w:val="28"/>
                <w:szCs w:val="28"/>
              </w:rPr>
            </w:pPr>
            <w:r>
              <w:rPr>
                <w:sz w:val="28"/>
                <w:szCs w:val="28"/>
              </w:rPr>
              <w:t>о</w:t>
            </w:r>
            <w:r w:rsidR="00FA247F" w:rsidRPr="00FA247F">
              <w:rPr>
                <w:sz w:val="28"/>
                <w:szCs w:val="28"/>
              </w:rPr>
              <w:t>т</w:t>
            </w:r>
            <w:r>
              <w:rPr>
                <w:sz w:val="28"/>
                <w:szCs w:val="28"/>
              </w:rPr>
              <w:t xml:space="preserve"> 26.04.2022 </w:t>
            </w:r>
            <w:r w:rsidR="00FA247F" w:rsidRPr="00FA247F">
              <w:rPr>
                <w:sz w:val="28"/>
                <w:szCs w:val="28"/>
              </w:rPr>
              <w:t>№</w:t>
            </w:r>
            <w:r>
              <w:rPr>
                <w:sz w:val="28"/>
                <w:szCs w:val="28"/>
              </w:rPr>
              <w:t xml:space="preserve"> 8/54</w:t>
            </w:r>
          </w:p>
        </w:tc>
        <w:tc>
          <w:tcPr>
            <w:tcW w:w="3769" w:type="dxa"/>
            <w:gridSpan w:val="2"/>
            <w:tcBorders>
              <w:top w:val="nil"/>
              <w:left w:val="nil"/>
              <w:bottom w:val="nil"/>
              <w:right w:val="nil"/>
            </w:tcBorders>
            <w:shd w:val="clear" w:color="auto" w:fill="auto"/>
            <w:noWrap/>
            <w:vAlign w:val="bottom"/>
            <w:hideMark/>
          </w:tcPr>
          <w:p w:rsidR="00FA247F" w:rsidRPr="00FA247F" w:rsidRDefault="00FA247F" w:rsidP="00FA247F">
            <w:pPr>
              <w:rPr>
                <w:sz w:val="28"/>
                <w:szCs w:val="28"/>
              </w:rPr>
            </w:pPr>
          </w:p>
        </w:tc>
      </w:tr>
      <w:tr w:rsidR="00FA247F" w:rsidRPr="00FA247F" w:rsidTr="002F5BEA">
        <w:trPr>
          <w:gridAfter w:val="1"/>
          <w:wAfter w:w="3611" w:type="dxa"/>
          <w:trHeight w:val="375"/>
        </w:trPr>
        <w:tc>
          <w:tcPr>
            <w:tcW w:w="5200" w:type="dxa"/>
            <w:tcBorders>
              <w:top w:val="nil"/>
              <w:left w:val="nil"/>
              <w:bottom w:val="nil"/>
              <w:right w:val="nil"/>
            </w:tcBorders>
            <w:shd w:val="clear" w:color="auto" w:fill="auto"/>
            <w:noWrap/>
            <w:vAlign w:val="bottom"/>
            <w:hideMark/>
          </w:tcPr>
          <w:p w:rsidR="00FA247F" w:rsidRPr="00FA247F" w:rsidRDefault="00FA247F" w:rsidP="00FA247F">
            <w:pPr>
              <w:rPr>
                <w:sz w:val="28"/>
                <w:szCs w:val="28"/>
              </w:rPr>
            </w:pPr>
          </w:p>
        </w:tc>
        <w:tc>
          <w:tcPr>
            <w:tcW w:w="952" w:type="dxa"/>
            <w:tcBorders>
              <w:top w:val="nil"/>
              <w:left w:val="nil"/>
              <w:bottom w:val="nil"/>
              <w:right w:val="nil"/>
            </w:tcBorders>
            <w:shd w:val="clear" w:color="auto" w:fill="auto"/>
            <w:noWrap/>
            <w:vAlign w:val="bottom"/>
            <w:hideMark/>
          </w:tcPr>
          <w:p w:rsidR="00FA247F" w:rsidRPr="00FA247F" w:rsidRDefault="00FA247F" w:rsidP="00FA247F">
            <w:pPr>
              <w:rPr>
                <w:sz w:val="28"/>
                <w:szCs w:val="28"/>
              </w:rPr>
            </w:pPr>
          </w:p>
        </w:tc>
        <w:tc>
          <w:tcPr>
            <w:tcW w:w="1305" w:type="dxa"/>
            <w:tcBorders>
              <w:top w:val="nil"/>
              <w:left w:val="nil"/>
              <w:bottom w:val="nil"/>
              <w:right w:val="nil"/>
            </w:tcBorders>
            <w:shd w:val="clear" w:color="auto" w:fill="auto"/>
            <w:noWrap/>
            <w:vAlign w:val="bottom"/>
            <w:hideMark/>
          </w:tcPr>
          <w:p w:rsidR="00FA247F" w:rsidRPr="00FA247F" w:rsidRDefault="00FA247F" w:rsidP="00FA247F">
            <w:pPr>
              <w:rPr>
                <w:sz w:val="28"/>
                <w:szCs w:val="28"/>
              </w:rPr>
            </w:pPr>
          </w:p>
        </w:tc>
        <w:tc>
          <w:tcPr>
            <w:tcW w:w="940" w:type="dxa"/>
            <w:tcBorders>
              <w:top w:val="nil"/>
              <w:left w:val="nil"/>
              <w:bottom w:val="nil"/>
              <w:right w:val="nil"/>
            </w:tcBorders>
            <w:shd w:val="clear" w:color="auto" w:fill="auto"/>
            <w:noWrap/>
            <w:vAlign w:val="bottom"/>
            <w:hideMark/>
          </w:tcPr>
          <w:p w:rsidR="00FA247F" w:rsidRPr="00FA247F" w:rsidRDefault="00FA247F" w:rsidP="00FA247F">
            <w:pPr>
              <w:rPr>
                <w:sz w:val="28"/>
                <w:szCs w:val="28"/>
              </w:rPr>
            </w:pPr>
          </w:p>
        </w:tc>
        <w:tc>
          <w:tcPr>
            <w:tcW w:w="760" w:type="dxa"/>
            <w:tcBorders>
              <w:top w:val="nil"/>
              <w:left w:val="nil"/>
              <w:bottom w:val="nil"/>
              <w:right w:val="nil"/>
            </w:tcBorders>
            <w:shd w:val="clear" w:color="auto" w:fill="auto"/>
            <w:noWrap/>
            <w:vAlign w:val="bottom"/>
            <w:hideMark/>
          </w:tcPr>
          <w:p w:rsidR="00FA247F" w:rsidRPr="00FA247F" w:rsidRDefault="00FA247F" w:rsidP="00FA247F">
            <w:pPr>
              <w:rPr>
                <w:sz w:val="28"/>
                <w:szCs w:val="28"/>
              </w:rPr>
            </w:pPr>
          </w:p>
        </w:tc>
        <w:tc>
          <w:tcPr>
            <w:tcW w:w="867" w:type="dxa"/>
            <w:gridSpan w:val="2"/>
            <w:tcBorders>
              <w:top w:val="nil"/>
              <w:left w:val="nil"/>
              <w:bottom w:val="nil"/>
              <w:right w:val="nil"/>
            </w:tcBorders>
            <w:shd w:val="clear" w:color="auto" w:fill="auto"/>
            <w:noWrap/>
            <w:vAlign w:val="bottom"/>
            <w:hideMark/>
          </w:tcPr>
          <w:p w:rsidR="00FA247F" w:rsidRPr="00FA247F" w:rsidRDefault="00FA247F" w:rsidP="00FA247F">
            <w:pPr>
              <w:rPr>
                <w:sz w:val="28"/>
                <w:szCs w:val="28"/>
              </w:rPr>
            </w:pPr>
          </w:p>
        </w:tc>
        <w:tc>
          <w:tcPr>
            <w:tcW w:w="1457" w:type="dxa"/>
            <w:tcBorders>
              <w:top w:val="nil"/>
              <w:left w:val="nil"/>
              <w:bottom w:val="nil"/>
              <w:right w:val="nil"/>
            </w:tcBorders>
            <w:shd w:val="clear" w:color="auto" w:fill="auto"/>
            <w:noWrap/>
            <w:vAlign w:val="bottom"/>
            <w:hideMark/>
          </w:tcPr>
          <w:p w:rsidR="00FA247F" w:rsidRPr="00FA247F" w:rsidRDefault="00FA247F" w:rsidP="00FA247F"/>
        </w:tc>
        <w:tc>
          <w:tcPr>
            <w:tcW w:w="1450" w:type="dxa"/>
            <w:gridSpan w:val="2"/>
            <w:tcBorders>
              <w:top w:val="nil"/>
              <w:left w:val="nil"/>
              <w:bottom w:val="nil"/>
              <w:right w:val="nil"/>
            </w:tcBorders>
            <w:shd w:val="clear" w:color="auto" w:fill="auto"/>
            <w:noWrap/>
            <w:vAlign w:val="bottom"/>
            <w:hideMark/>
          </w:tcPr>
          <w:p w:rsidR="00FA247F" w:rsidRPr="00FA247F" w:rsidRDefault="00FA247F" w:rsidP="00FA247F"/>
        </w:tc>
      </w:tr>
      <w:tr w:rsidR="00FA247F" w:rsidRPr="00FA247F" w:rsidTr="002F5BEA">
        <w:trPr>
          <w:gridAfter w:val="1"/>
          <w:wAfter w:w="3611" w:type="dxa"/>
          <w:trHeight w:val="495"/>
        </w:trPr>
        <w:tc>
          <w:tcPr>
            <w:tcW w:w="12931" w:type="dxa"/>
            <w:gridSpan w:val="10"/>
            <w:tcBorders>
              <w:top w:val="nil"/>
              <w:left w:val="nil"/>
              <w:bottom w:val="nil"/>
              <w:right w:val="nil"/>
            </w:tcBorders>
            <w:shd w:val="clear" w:color="auto" w:fill="auto"/>
            <w:noWrap/>
            <w:vAlign w:val="bottom"/>
            <w:hideMark/>
          </w:tcPr>
          <w:p w:rsidR="00FA247F" w:rsidRPr="00FA247F" w:rsidRDefault="00FA247F" w:rsidP="00FA247F">
            <w:pPr>
              <w:jc w:val="center"/>
              <w:rPr>
                <w:b/>
                <w:bCs/>
                <w:sz w:val="28"/>
                <w:szCs w:val="28"/>
              </w:rPr>
            </w:pPr>
            <w:r w:rsidRPr="00FA247F">
              <w:rPr>
                <w:b/>
                <w:bCs/>
                <w:sz w:val="28"/>
                <w:szCs w:val="28"/>
              </w:rPr>
              <w:t>ИСПОЛНЕНИЕ ИСТОЧНИКОВ</w:t>
            </w:r>
          </w:p>
        </w:tc>
      </w:tr>
      <w:tr w:rsidR="00FA247F" w:rsidRPr="00FA247F" w:rsidTr="002F5BEA">
        <w:trPr>
          <w:gridAfter w:val="1"/>
          <w:wAfter w:w="3611" w:type="dxa"/>
          <w:trHeight w:val="1605"/>
        </w:trPr>
        <w:tc>
          <w:tcPr>
            <w:tcW w:w="12931" w:type="dxa"/>
            <w:gridSpan w:val="10"/>
            <w:tcBorders>
              <w:top w:val="nil"/>
              <w:left w:val="nil"/>
              <w:bottom w:val="nil"/>
              <w:right w:val="nil"/>
            </w:tcBorders>
            <w:shd w:val="clear" w:color="auto" w:fill="auto"/>
            <w:vAlign w:val="bottom"/>
            <w:hideMark/>
          </w:tcPr>
          <w:p w:rsidR="00FA247F" w:rsidRPr="00FA247F" w:rsidRDefault="00FA247F" w:rsidP="00FA247F">
            <w:pPr>
              <w:jc w:val="center"/>
              <w:rPr>
                <w:b/>
                <w:bCs/>
                <w:sz w:val="28"/>
                <w:szCs w:val="28"/>
              </w:rPr>
            </w:pPr>
            <w:r w:rsidRPr="00FA247F">
              <w:rPr>
                <w:b/>
                <w:bCs/>
                <w:sz w:val="28"/>
                <w:szCs w:val="28"/>
              </w:rPr>
              <w:t>финансирования дефицита районного бюджета  по кодам групп, подгрупп, статей, видов источников финансирования дефицитов бюджетов, классификации сектора государственного управления, относящихся к источникам финансирования дефицитов бюджетов за 2021 год</w:t>
            </w:r>
          </w:p>
        </w:tc>
      </w:tr>
      <w:tr w:rsidR="00FA247F" w:rsidRPr="00FA247F" w:rsidTr="002F5BEA">
        <w:trPr>
          <w:gridAfter w:val="1"/>
          <w:wAfter w:w="3611" w:type="dxa"/>
          <w:trHeight w:val="375"/>
        </w:trPr>
        <w:tc>
          <w:tcPr>
            <w:tcW w:w="12931" w:type="dxa"/>
            <w:gridSpan w:val="10"/>
            <w:tcBorders>
              <w:top w:val="nil"/>
              <w:left w:val="nil"/>
              <w:bottom w:val="nil"/>
              <w:right w:val="nil"/>
            </w:tcBorders>
            <w:shd w:val="clear" w:color="auto" w:fill="auto"/>
            <w:noWrap/>
            <w:vAlign w:val="bottom"/>
            <w:hideMark/>
          </w:tcPr>
          <w:p w:rsidR="00FA247F" w:rsidRPr="00FA247F" w:rsidRDefault="00FA247F" w:rsidP="00FA247F">
            <w:pPr>
              <w:jc w:val="center"/>
              <w:rPr>
                <w:b/>
                <w:bCs/>
                <w:sz w:val="28"/>
                <w:szCs w:val="28"/>
              </w:rPr>
            </w:pPr>
          </w:p>
        </w:tc>
      </w:tr>
      <w:tr w:rsidR="00FA247F" w:rsidRPr="00FA247F" w:rsidTr="002F5BEA">
        <w:trPr>
          <w:gridAfter w:val="1"/>
          <w:wAfter w:w="3611" w:type="dxa"/>
          <w:trHeight w:val="315"/>
        </w:trPr>
        <w:tc>
          <w:tcPr>
            <w:tcW w:w="12931" w:type="dxa"/>
            <w:gridSpan w:val="10"/>
            <w:tcBorders>
              <w:top w:val="nil"/>
              <w:left w:val="nil"/>
              <w:bottom w:val="single" w:sz="4" w:space="0" w:color="auto"/>
              <w:right w:val="nil"/>
            </w:tcBorders>
            <w:shd w:val="clear" w:color="auto" w:fill="auto"/>
            <w:noWrap/>
            <w:vAlign w:val="bottom"/>
            <w:hideMark/>
          </w:tcPr>
          <w:p w:rsidR="00FA247F" w:rsidRPr="00FA247F" w:rsidRDefault="00FA247F" w:rsidP="00FA247F">
            <w:pPr>
              <w:jc w:val="right"/>
              <w:rPr>
                <w:sz w:val="24"/>
                <w:szCs w:val="24"/>
              </w:rPr>
            </w:pPr>
            <w:r w:rsidRPr="00FA247F">
              <w:rPr>
                <w:sz w:val="24"/>
                <w:szCs w:val="24"/>
              </w:rPr>
              <w:t>Единица измерения: тыс. руб.</w:t>
            </w:r>
          </w:p>
        </w:tc>
      </w:tr>
      <w:tr w:rsidR="00FA247F" w:rsidRPr="00FA247F" w:rsidTr="002F5BEA">
        <w:trPr>
          <w:gridAfter w:val="1"/>
          <w:wAfter w:w="3611" w:type="dxa"/>
          <w:trHeight w:val="1200"/>
        </w:trPr>
        <w:tc>
          <w:tcPr>
            <w:tcW w:w="5200" w:type="dxa"/>
            <w:vMerge w:val="restart"/>
            <w:tcBorders>
              <w:top w:val="nil"/>
              <w:left w:val="single" w:sz="4" w:space="0" w:color="auto"/>
              <w:bottom w:val="single" w:sz="8" w:space="0" w:color="000000"/>
              <w:right w:val="single" w:sz="4" w:space="0" w:color="auto"/>
            </w:tcBorders>
            <w:shd w:val="clear" w:color="auto" w:fill="auto"/>
            <w:vAlign w:val="center"/>
            <w:hideMark/>
          </w:tcPr>
          <w:p w:rsidR="00FA247F" w:rsidRPr="00FA247F" w:rsidRDefault="00FA247F" w:rsidP="00FA247F">
            <w:pPr>
              <w:jc w:val="center"/>
              <w:rPr>
                <w:b/>
                <w:bCs/>
                <w:sz w:val="28"/>
                <w:szCs w:val="28"/>
              </w:rPr>
            </w:pPr>
            <w:r w:rsidRPr="00FA247F">
              <w:rPr>
                <w:b/>
                <w:bCs/>
                <w:sz w:val="28"/>
                <w:szCs w:val="28"/>
              </w:rPr>
              <w:t>Наименование показателя</w:t>
            </w:r>
          </w:p>
        </w:tc>
        <w:tc>
          <w:tcPr>
            <w:tcW w:w="4824" w:type="dxa"/>
            <w:gridSpan w:val="6"/>
            <w:tcBorders>
              <w:top w:val="single" w:sz="4" w:space="0" w:color="auto"/>
              <w:left w:val="nil"/>
              <w:bottom w:val="single" w:sz="4" w:space="0" w:color="auto"/>
              <w:right w:val="single" w:sz="4" w:space="0" w:color="000000"/>
            </w:tcBorders>
            <w:shd w:val="clear" w:color="auto" w:fill="auto"/>
            <w:vAlign w:val="center"/>
            <w:hideMark/>
          </w:tcPr>
          <w:p w:rsidR="00FA247F" w:rsidRPr="00FA247F" w:rsidRDefault="00FA247F" w:rsidP="00FA247F">
            <w:pPr>
              <w:jc w:val="center"/>
              <w:rPr>
                <w:b/>
                <w:bCs/>
                <w:sz w:val="22"/>
                <w:szCs w:val="22"/>
              </w:rPr>
            </w:pPr>
            <w:r w:rsidRPr="00FA247F">
              <w:rPr>
                <w:b/>
                <w:bCs/>
                <w:sz w:val="22"/>
                <w:szCs w:val="22"/>
              </w:rPr>
              <w:t>Код бюджетной классификации источников финансирования дефицита бюджета муниципального района</w:t>
            </w:r>
          </w:p>
        </w:tc>
        <w:tc>
          <w:tcPr>
            <w:tcW w:w="1457" w:type="dxa"/>
            <w:vMerge w:val="restart"/>
            <w:tcBorders>
              <w:top w:val="nil"/>
              <w:left w:val="single" w:sz="4" w:space="0" w:color="auto"/>
              <w:bottom w:val="single" w:sz="8" w:space="0" w:color="000000"/>
              <w:right w:val="single" w:sz="4" w:space="0" w:color="auto"/>
            </w:tcBorders>
            <w:shd w:val="clear" w:color="auto" w:fill="auto"/>
            <w:vAlign w:val="center"/>
            <w:hideMark/>
          </w:tcPr>
          <w:p w:rsidR="00FA247F" w:rsidRPr="00FA247F" w:rsidRDefault="00FA247F" w:rsidP="00FA247F">
            <w:pPr>
              <w:jc w:val="center"/>
              <w:rPr>
                <w:b/>
                <w:bCs/>
              </w:rPr>
            </w:pPr>
            <w:r w:rsidRPr="00FA247F">
              <w:rPr>
                <w:b/>
                <w:bCs/>
              </w:rPr>
              <w:t xml:space="preserve">Утверждено сводной бюджетной росписью </w:t>
            </w:r>
          </w:p>
        </w:tc>
        <w:tc>
          <w:tcPr>
            <w:tcW w:w="14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A247F" w:rsidRPr="00FA247F" w:rsidRDefault="00FA247F" w:rsidP="00FA247F">
            <w:pPr>
              <w:jc w:val="center"/>
              <w:rPr>
                <w:b/>
                <w:bCs/>
                <w:sz w:val="22"/>
                <w:szCs w:val="22"/>
              </w:rPr>
            </w:pPr>
            <w:r w:rsidRPr="00FA247F">
              <w:rPr>
                <w:b/>
                <w:bCs/>
                <w:sz w:val="22"/>
                <w:szCs w:val="22"/>
              </w:rPr>
              <w:t xml:space="preserve">Фактически исполнено  </w:t>
            </w:r>
          </w:p>
        </w:tc>
      </w:tr>
      <w:tr w:rsidR="00FA247F" w:rsidRPr="00FA247F" w:rsidTr="002F5BEA">
        <w:trPr>
          <w:gridAfter w:val="1"/>
          <w:wAfter w:w="3611" w:type="dxa"/>
          <w:trHeight w:val="675"/>
        </w:trPr>
        <w:tc>
          <w:tcPr>
            <w:tcW w:w="5200" w:type="dxa"/>
            <w:vMerge/>
            <w:tcBorders>
              <w:top w:val="nil"/>
              <w:left w:val="single" w:sz="4" w:space="0" w:color="auto"/>
              <w:bottom w:val="single" w:sz="8" w:space="0" w:color="000000"/>
              <w:right w:val="single" w:sz="4" w:space="0" w:color="auto"/>
            </w:tcBorders>
            <w:vAlign w:val="center"/>
            <w:hideMark/>
          </w:tcPr>
          <w:p w:rsidR="00FA247F" w:rsidRPr="00FA247F" w:rsidRDefault="00FA247F" w:rsidP="00FA247F">
            <w:pPr>
              <w:rPr>
                <w:b/>
                <w:bCs/>
                <w:sz w:val="28"/>
                <w:szCs w:val="28"/>
              </w:rPr>
            </w:pPr>
          </w:p>
        </w:tc>
        <w:tc>
          <w:tcPr>
            <w:tcW w:w="952" w:type="dxa"/>
            <w:tcBorders>
              <w:top w:val="nil"/>
              <w:left w:val="nil"/>
              <w:bottom w:val="single" w:sz="8" w:space="0" w:color="auto"/>
              <w:right w:val="single" w:sz="4" w:space="0" w:color="auto"/>
            </w:tcBorders>
            <w:shd w:val="clear" w:color="auto" w:fill="auto"/>
            <w:vAlign w:val="center"/>
            <w:hideMark/>
          </w:tcPr>
          <w:p w:rsidR="00FA247F" w:rsidRPr="00FA247F" w:rsidRDefault="00FA247F" w:rsidP="00FA247F">
            <w:pPr>
              <w:rPr>
                <w:b/>
                <w:bCs/>
                <w:sz w:val="22"/>
                <w:szCs w:val="22"/>
              </w:rPr>
            </w:pPr>
            <w:r w:rsidRPr="00FA247F">
              <w:rPr>
                <w:b/>
                <w:bCs/>
                <w:sz w:val="22"/>
                <w:szCs w:val="22"/>
              </w:rPr>
              <w:t>Группа</w:t>
            </w:r>
          </w:p>
        </w:tc>
        <w:tc>
          <w:tcPr>
            <w:tcW w:w="1305" w:type="dxa"/>
            <w:tcBorders>
              <w:top w:val="nil"/>
              <w:left w:val="nil"/>
              <w:bottom w:val="single" w:sz="8" w:space="0" w:color="auto"/>
              <w:right w:val="single" w:sz="4" w:space="0" w:color="auto"/>
            </w:tcBorders>
            <w:shd w:val="clear" w:color="auto" w:fill="auto"/>
            <w:vAlign w:val="center"/>
            <w:hideMark/>
          </w:tcPr>
          <w:p w:rsidR="00FA247F" w:rsidRPr="00FA247F" w:rsidRDefault="00FA247F" w:rsidP="00FA247F">
            <w:pPr>
              <w:jc w:val="center"/>
              <w:rPr>
                <w:b/>
                <w:bCs/>
                <w:sz w:val="22"/>
                <w:szCs w:val="22"/>
              </w:rPr>
            </w:pPr>
            <w:r w:rsidRPr="00FA247F">
              <w:rPr>
                <w:b/>
                <w:bCs/>
                <w:sz w:val="22"/>
                <w:szCs w:val="22"/>
              </w:rPr>
              <w:t>Подгруппа</w:t>
            </w:r>
          </w:p>
        </w:tc>
        <w:tc>
          <w:tcPr>
            <w:tcW w:w="940" w:type="dxa"/>
            <w:tcBorders>
              <w:top w:val="nil"/>
              <w:left w:val="nil"/>
              <w:bottom w:val="single" w:sz="8" w:space="0" w:color="auto"/>
              <w:right w:val="single" w:sz="4" w:space="0" w:color="auto"/>
            </w:tcBorders>
            <w:shd w:val="clear" w:color="auto" w:fill="auto"/>
            <w:vAlign w:val="center"/>
            <w:hideMark/>
          </w:tcPr>
          <w:p w:rsidR="00FA247F" w:rsidRPr="00FA247F" w:rsidRDefault="00FA247F" w:rsidP="00FA247F">
            <w:pPr>
              <w:jc w:val="center"/>
              <w:rPr>
                <w:b/>
                <w:bCs/>
                <w:sz w:val="22"/>
                <w:szCs w:val="22"/>
              </w:rPr>
            </w:pPr>
            <w:r w:rsidRPr="00FA247F">
              <w:rPr>
                <w:b/>
                <w:bCs/>
                <w:sz w:val="22"/>
                <w:szCs w:val="22"/>
              </w:rPr>
              <w:t>Статья</w:t>
            </w:r>
          </w:p>
        </w:tc>
        <w:tc>
          <w:tcPr>
            <w:tcW w:w="760" w:type="dxa"/>
            <w:tcBorders>
              <w:top w:val="nil"/>
              <w:left w:val="nil"/>
              <w:bottom w:val="single" w:sz="8" w:space="0" w:color="auto"/>
              <w:right w:val="single" w:sz="4" w:space="0" w:color="auto"/>
            </w:tcBorders>
            <w:shd w:val="clear" w:color="auto" w:fill="auto"/>
            <w:vAlign w:val="center"/>
            <w:hideMark/>
          </w:tcPr>
          <w:p w:rsidR="00FA247F" w:rsidRPr="00FA247F" w:rsidRDefault="00FA247F" w:rsidP="00FA247F">
            <w:pPr>
              <w:jc w:val="center"/>
              <w:rPr>
                <w:b/>
                <w:bCs/>
                <w:sz w:val="22"/>
                <w:szCs w:val="22"/>
              </w:rPr>
            </w:pPr>
            <w:r w:rsidRPr="00FA247F">
              <w:rPr>
                <w:b/>
                <w:bCs/>
                <w:sz w:val="22"/>
                <w:szCs w:val="22"/>
              </w:rPr>
              <w:t>Вид</w:t>
            </w:r>
          </w:p>
        </w:tc>
        <w:tc>
          <w:tcPr>
            <w:tcW w:w="867" w:type="dxa"/>
            <w:gridSpan w:val="2"/>
            <w:tcBorders>
              <w:top w:val="nil"/>
              <w:left w:val="nil"/>
              <w:bottom w:val="single" w:sz="8" w:space="0" w:color="auto"/>
              <w:right w:val="single" w:sz="4" w:space="0" w:color="auto"/>
            </w:tcBorders>
            <w:shd w:val="clear" w:color="auto" w:fill="auto"/>
            <w:vAlign w:val="center"/>
            <w:hideMark/>
          </w:tcPr>
          <w:p w:rsidR="00FA247F" w:rsidRPr="00FA247F" w:rsidRDefault="00FA247F" w:rsidP="00FA247F">
            <w:pPr>
              <w:jc w:val="center"/>
              <w:rPr>
                <w:b/>
                <w:bCs/>
                <w:sz w:val="22"/>
                <w:szCs w:val="22"/>
              </w:rPr>
            </w:pPr>
            <w:r w:rsidRPr="00FA247F">
              <w:rPr>
                <w:b/>
                <w:bCs/>
                <w:sz w:val="22"/>
                <w:szCs w:val="22"/>
              </w:rPr>
              <w:t>ОСГУ</w:t>
            </w:r>
          </w:p>
        </w:tc>
        <w:tc>
          <w:tcPr>
            <w:tcW w:w="1457" w:type="dxa"/>
            <w:vMerge/>
            <w:tcBorders>
              <w:top w:val="nil"/>
              <w:left w:val="single" w:sz="4" w:space="0" w:color="auto"/>
              <w:bottom w:val="single" w:sz="8" w:space="0" w:color="000000"/>
              <w:right w:val="single" w:sz="4" w:space="0" w:color="auto"/>
            </w:tcBorders>
            <w:vAlign w:val="center"/>
            <w:hideMark/>
          </w:tcPr>
          <w:p w:rsidR="00FA247F" w:rsidRPr="00FA247F" w:rsidRDefault="00FA247F" w:rsidP="00FA247F">
            <w:pPr>
              <w:rPr>
                <w:b/>
                <w:bCs/>
              </w:rPr>
            </w:pPr>
          </w:p>
        </w:tc>
        <w:tc>
          <w:tcPr>
            <w:tcW w:w="1450" w:type="dxa"/>
            <w:gridSpan w:val="2"/>
            <w:vMerge/>
            <w:tcBorders>
              <w:top w:val="nil"/>
              <w:left w:val="single" w:sz="4" w:space="0" w:color="auto"/>
              <w:bottom w:val="single" w:sz="4" w:space="0" w:color="000000"/>
              <w:right w:val="single" w:sz="4" w:space="0" w:color="auto"/>
            </w:tcBorders>
            <w:vAlign w:val="center"/>
            <w:hideMark/>
          </w:tcPr>
          <w:p w:rsidR="00FA247F" w:rsidRPr="00FA247F" w:rsidRDefault="00FA247F" w:rsidP="00FA247F">
            <w:pPr>
              <w:rPr>
                <w:b/>
                <w:bCs/>
                <w:sz w:val="22"/>
                <w:szCs w:val="22"/>
              </w:rPr>
            </w:pPr>
          </w:p>
        </w:tc>
      </w:tr>
      <w:tr w:rsidR="00FA247F" w:rsidRPr="00FA247F" w:rsidTr="002F5BEA">
        <w:trPr>
          <w:gridAfter w:val="1"/>
          <w:wAfter w:w="3611" w:type="dxa"/>
          <w:trHeight w:val="1230"/>
        </w:trPr>
        <w:tc>
          <w:tcPr>
            <w:tcW w:w="5200" w:type="dxa"/>
            <w:tcBorders>
              <w:top w:val="nil"/>
              <w:left w:val="single" w:sz="4" w:space="0" w:color="auto"/>
              <w:bottom w:val="single" w:sz="8" w:space="0" w:color="auto"/>
              <w:right w:val="single" w:sz="4" w:space="0" w:color="auto"/>
            </w:tcBorders>
            <w:shd w:val="clear" w:color="auto" w:fill="auto"/>
            <w:hideMark/>
          </w:tcPr>
          <w:p w:rsidR="00FA247F" w:rsidRPr="00FA247F" w:rsidRDefault="00FA247F" w:rsidP="00FA247F">
            <w:pPr>
              <w:rPr>
                <w:b/>
                <w:bCs/>
                <w:sz w:val="28"/>
                <w:szCs w:val="28"/>
              </w:rPr>
            </w:pPr>
            <w:r w:rsidRPr="00FA247F">
              <w:rPr>
                <w:b/>
                <w:bCs/>
                <w:sz w:val="28"/>
                <w:szCs w:val="28"/>
              </w:rPr>
              <w:t>ИСТОЧНИКИ ВНУТРЕННЕГО ФИНАНСИРОВАНИЯ ДЕФИЦИТОВ БЮДЖЕТОВ</w:t>
            </w:r>
          </w:p>
        </w:tc>
        <w:tc>
          <w:tcPr>
            <w:tcW w:w="952" w:type="dxa"/>
            <w:tcBorders>
              <w:top w:val="nil"/>
              <w:left w:val="nil"/>
              <w:bottom w:val="single" w:sz="8" w:space="0" w:color="auto"/>
              <w:right w:val="single" w:sz="4" w:space="0" w:color="auto"/>
            </w:tcBorders>
            <w:shd w:val="clear" w:color="auto" w:fill="auto"/>
            <w:hideMark/>
          </w:tcPr>
          <w:p w:rsidR="00FA247F" w:rsidRPr="00FA247F" w:rsidRDefault="00FA247F" w:rsidP="00FA247F">
            <w:pPr>
              <w:jc w:val="center"/>
              <w:rPr>
                <w:b/>
                <w:bCs/>
                <w:sz w:val="22"/>
                <w:szCs w:val="22"/>
              </w:rPr>
            </w:pPr>
            <w:r w:rsidRPr="00FA247F">
              <w:rPr>
                <w:b/>
                <w:bCs/>
                <w:sz w:val="22"/>
                <w:szCs w:val="22"/>
              </w:rPr>
              <w:t>01</w:t>
            </w:r>
          </w:p>
        </w:tc>
        <w:tc>
          <w:tcPr>
            <w:tcW w:w="1305" w:type="dxa"/>
            <w:tcBorders>
              <w:top w:val="nil"/>
              <w:left w:val="nil"/>
              <w:bottom w:val="single" w:sz="8" w:space="0" w:color="auto"/>
              <w:right w:val="single" w:sz="4" w:space="0" w:color="auto"/>
            </w:tcBorders>
            <w:shd w:val="clear" w:color="auto" w:fill="auto"/>
            <w:hideMark/>
          </w:tcPr>
          <w:p w:rsidR="00FA247F" w:rsidRPr="00FA247F" w:rsidRDefault="00FA247F" w:rsidP="00FA247F">
            <w:pPr>
              <w:jc w:val="center"/>
              <w:rPr>
                <w:b/>
                <w:bCs/>
                <w:sz w:val="22"/>
                <w:szCs w:val="22"/>
              </w:rPr>
            </w:pPr>
            <w:r w:rsidRPr="00FA247F">
              <w:rPr>
                <w:b/>
                <w:bCs/>
                <w:sz w:val="22"/>
                <w:szCs w:val="22"/>
              </w:rPr>
              <w:t>00</w:t>
            </w:r>
          </w:p>
        </w:tc>
        <w:tc>
          <w:tcPr>
            <w:tcW w:w="940" w:type="dxa"/>
            <w:tcBorders>
              <w:top w:val="nil"/>
              <w:left w:val="nil"/>
              <w:bottom w:val="single" w:sz="8" w:space="0" w:color="auto"/>
              <w:right w:val="single" w:sz="4" w:space="0" w:color="auto"/>
            </w:tcBorders>
            <w:shd w:val="clear" w:color="auto" w:fill="auto"/>
            <w:hideMark/>
          </w:tcPr>
          <w:p w:rsidR="00FA247F" w:rsidRPr="00FA247F" w:rsidRDefault="00FA247F" w:rsidP="00FA247F">
            <w:pPr>
              <w:jc w:val="center"/>
              <w:rPr>
                <w:b/>
                <w:bCs/>
                <w:sz w:val="22"/>
                <w:szCs w:val="22"/>
              </w:rPr>
            </w:pPr>
            <w:r w:rsidRPr="00FA247F">
              <w:rPr>
                <w:b/>
                <w:bCs/>
                <w:sz w:val="22"/>
                <w:szCs w:val="22"/>
              </w:rPr>
              <w:t>00 00 00</w:t>
            </w:r>
          </w:p>
        </w:tc>
        <w:tc>
          <w:tcPr>
            <w:tcW w:w="760" w:type="dxa"/>
            <w:tcBorders>
              <w:top w:val="nil"/>
              <w:left w:val="nil"/>
              <w:bottom w:val="single" w:sz="8" w:space="0" w:color="auto"/>
              <w:right w:val="single" w:sz="4" w:space="0" w:color="auto"/>
            </w:tcBorders>
            <w:shd w:val="clear" w:color="auto" w:fill="auto"/>
            <w:hideMark/>
          </w:tcPr>
          <w:p w:rsidR="00FA247F" w:rsidRPr="00FA247F" w:rsidRDefault="00FA247F" w:rsidP="00FA247F">
            <w:pPr>
              <w:jc w:val="center"/>
              <w:rPr>
                <w:b/>
                <w:bCs/>
                <w:sz w:val="22"/>
                <w:szCs w:val="22"/>
              </w:rPr>
            </w:pPr>
            <w:r w:rsidRPr="00FA247F">
              <w:rPr>
                <w:b/>
                <w:bCs/>
                <w:sz w:val="22"/>
                <w:szCs w:val="22"/>
              </w:rPr>
              <w:t>0000</w:t>
            </w:r>
          </w:p>
        </w:tc>
        <w:tc>
          <w:tcPr>
            <w:tcW w:w="867" w:type="dxa"/>
            <w:gridSpan w:val="2"/>
            <w:tcBorders>
              <w:top w:val="nil"/>
              <w:left w:val="nil"/>
              <w:bottom w:val="single" w:sz="8" w:space="0" w:color="auto"/>
              <w:right w:val="single" w:sz="4" w:space="0" w:color="auto"/>
            </w:tcBorders>
            <w:shd w:val="clear" w:color="auto" w:fill="auto"/>
            <w:hideMark/>
          </w:tcPr>
          <w:p w:rsidR="00FA247F" w:rsidRPr="00FA247F" w:rsidRDefault="00FA247F" w:rsidP="00FA247F">
            <w:pPr>
              <w:jc w:val="center"/>
              <w:rPr>
                <w:b/>
                <w:bCs/>
                <w:sz w:val="22"/>
                <w:szCs w:val="22"/>
              </w:rPr>
            </w:pPr>
            <w:r w:rsidRPr="00FA247F">
              <w:rPr>
                <w:b/>
                <w:bCs/>
                <w:sz w:val="22"/>
                <w:szCs w:val="22"/>
              </w:rPr>
              <w:t>000</w:t>
            </w:r>
          </w:p>
        </w:tc>
        <w:tc>
          <w:tcPr>
            <w:tcW w:w="1457" w:type="dxa"/>
            <w:tcBorders>
              <w:top w:val="nil"/>
              <w:left w:val="nil"/>
              <w:bottom w:val="single" w:sz="8" w:space="0" w:color="auto"/>
              <w:right w:val="single" w:sz="4" w:space="0" w:color="auto"/>
            </w:tcBorders>
            <w:shd w:val="clear" w:color="auto" w:fill="auto"/>
            <w:hideMark/>
          </w:tcPr>
          <w:p w:rsidR="00FA247F" w:rsidRPr="00FA247F" w:rsidRDefault="00FA247F" w:rsidP="00FA247F">
            <w:pPr>
              <w:jc w:val="center"/>
              <w:rPr>
                <w:b/>
                <w:bCs/>
                <w:sz w:val="28"/>
                <w:szCs w:val="28"/>
              </w:rPr>
            </w:pPr>
            <w:r w:rsidRPr="00FA247F">
              <w:rPr>
                <w:b/>
                <w:bCs/>
                <w:sz w:val="28"/>
                <w:szCs w:val="28"/>
              </w:rPr>
              <w:t>-2 306,7</w:t>
            </w:r>
          </w:p>
        </w:tc>
        <w:tc>
          <w:tcPr>
            <w:tcW w:w="1450" w:type="dxa"/>
            <w:gridSpan w:val="2"/>
            <w:tcBorders>
              <w:top w:val="single" w:sz="8" w:space="0" w:color="auto"/>
              <w:left w:val="nil"/>
              <w:bottom w:val="single" w:sz="8" w:space="0" w:color="auto"/>
              <w:right w:val="single" w:sz="4" w:space="0" w:color="auto"/>
            </w:tcBorders>
            <w:shd w:val="clear" w:color="auto" w:fill="auto"/>
            <w:hideMark/>
          </w:tcPr>
          <w:p w:rsidR="00FA247F" w:rsidRPr="00FA247F" w:rsidRDefault="00FA247F" w:rsidP="00FA247F">
            <w:pPr>
              <w:jc w:val="center"/>
              <w:rPr>
                <w:b/>
                <w:bCs/>
                <w:sz w:val="28"/>
                <w:szCs w:val="28"/>
              </w:rPr>
            </w:pPr>
            <w:r w:rsidRPr="00FA247F">
              <w:rPr>
                <w:b/>
                <w:bCs/>
                <w:sz w:val="28"/>
                <w:szCs w:val="28"/>
              </w:rPr>
              <w:t>-10 830,1</w:t>
            </w:r>
          </w:p>
        </w:tc>
      </w:tr>
      <w:tr w:rsidR="00FA247F" w:rsidRPr="00FA247F" w:rsidTr="002F5BEA">
        <w:trPr>
          <w:gridAfter w:val="1"/>
          <w:wAfter w:w="3611" w:type="dxa"/>
          <w:trHeight w:val="765"/>
        </w:trPr>
        <w:tc>
          <w:tcPr>
            <w:tcW w:w="5200" w:type="dxa"/>
            <w:tcBorders>
              <w:top w:val="nil"/>
              <w:left w:val="single" w:sz="4" w:space="0" w:color="auto"/>
              <w:bottom w:val="single" w:sz="4" w:space="0" w:color="auto"/>
              <w:right w:val="single" w:sz="4" w:space="0" w:color="auto"/>
            </w:tcBorders>
            <w:shd w:val="clear" w:color="auto" w:fill="auto"/>
            <w:hideMark/>
          </w:tcPr>
          <w:p w:rsidR="00FA247F" w:rsidRPr="00FA247F" w:rsidRDefault="00FA247F" w:rsidP="00FA247F">
            <w:pPr>
              <w:rPr>
                <w:b/>
                <w:bCs/>
                <w:sz w:val="28"/>
                <w:szCs w:val="28"/>
              </w:rPr>
            </w:pPr>
            <w:r w:rsidRPr="00FA247F">
              <w:rPr>
                <w:b/>
                <w:bCs/>
                <w:sz w:val="28"/>
                <w:szCs w:val="28"/>
              </w:rPr>
              <w:t>Кредиты кредитных организаций в валюте Российской Федерации</w:t>
            </w:r>
          </w:p>
        </w:tc>
        <w:tc>
          <w:tcPr>
            <w:tcW w:w="952" w:type="dxa"/>
            <w:tcBorders>
              <w:top w:val="nil"/>
              <w:left w:val="nil"/>
              <w:bottom w:val="single" w:sz="4" w:space="0" w:color="auto"/>
              <w:right w:val="single" w:sz="4" w:space="0" w:color="auto"/>
            </w:tcBorders>
            <w:shd w:val="clear" w:color="auto" w:fill="auto"/>
            <w:hideMark/>
          </w:tcPr>
          <w:p w:rsidR="00FA247F" w:rsidRPr="00FA247F" w:rsidRDefault="00FA247F" w:rsidP="00FA247F">
            <w:pPr>
              <w:jc w:val="center"/>
              <w:rPr>
                <w:b/>
                <w:bCs/>
                <w:sz w:val="22"/>
                <w:szCs w:val="22"/>
              </w:rPr>
            </w:pPr>
            <w:r w:rsidRPr="00FA247F">
              <w:rPr>
                <w:b/>
                <w:bCs/>
                <w:sz w:val="22"/>
                <w:szCs w:val="22"/>
              </w:rPr>
              <w:t>01</w:t>
            </w:r>
          </w:p>
        </w:tc>
        <w:tc>
          <w:tcPr>
            <w:tcW w:w="1305" w:type="dxa"/>
            <w:tcBorders>
              <w:top w:val="nil"/>
              <w:left w:val="nil"/>
              <w:bottom w:val="single" w:sz="4" w:space="0" w:color="auto"/>
              <w:right w:val="single" w:sz="4" w:space="0" w:color="auto"/>
            </w:tcBorders>
            <w:shd w:val="clear" w:color="auto" w:fill="auto"/>
            <w:hideMark/>
          </w:tcPr>
          <w:p w:rsidR="00FA247F" w:rsidRPr="00FA247F" w:rsidRDefault="00FA247F" w:rsidP="00FA247F">
            <w:pPr>
              <w:jc w:val="center"/>
              <w:rPr>
                <w:b/>
                <w:bCs/>
                <w:sz w:val="22"/>
                <w:szCs w:val="22"/>
              </w:rPr>
            </w:pPr>
            <w:r w:rsidRPr="00FA247F">
              <w:rPr>
                <w:b/>
                <w:bCs/>
                <w:sz w:val="22"/>
                <w:szCs w:val="22"/>
              </w:rPr>
              <w:t>02</w:t>
            </w:r>
          </w:p>
        </w:tc>
        <w:tc>
          <w:tcPr>
            <w:tcW w:w="940" w:type="dxa"/>
            <w:tcBorders>
              <w:top w:val="nil"/>
              <w:left w:val="nil"/>
              <w:bottom w:val="single" w:sz="4" w:space="0" w:color="auto"/>
              <w:right w:val="single" w:sz="4" w:space="0" w:color="auto"/>
            </w:tcBorders>
            <w:shd w:val="clear" w:color="auto" w:fill="auto"/>
            <w:hideMark/>
          </w:tcPr>
          <w:p w:rsidR="00FA247F" w:rsidRPr="00FA247F" w:rsidRDefault="00FA247F" w:rsidP="00FA247F">
            <w:pPr>
              <w:jc w:val="center"/>
              <w:rPr>
                <w:b/>
                <w:bCs/>
                <w:sz w:val="22"/>
                <w:szCs w:val="22"/>
              </w:rPr>
            </w:pPr>
            <w:r w:rsidRPr="00FA247F">
              <w:rPr>
                <w:b/>
                <w:bCs/>
                <w:sz w:val="22"/>
                <w:szCs w:val="22"/>
              </w:rPr>
              <w:t xml:space="preserve">00 00 00  </w:t>
            </w:r>
          </w:p>
        </w:tc>
        <w:tc>
          <w:tcPr>
            <w:tcW w:w="760" w:type="dxa"/>
            <w:tcBorders>
              <w:top w:val="nil"/>
              <w:left w:val="nil"/>
              <w:bottom w:val="single" w:sz="4" w:space="0" w:color="auto"/>
              <w:right w:val="single" w:sz="4" w:space="0" w:color="auto"/>
            </w:tcBorders>
            <w:shd w:val="clear" w:color="auto" w:fill="auto"/>
            <w:hideMark/>
          </w:tcPr>
          <w:p w:rsidR="00FA247F" w:rsidRPr="00FA247F" w:rsidRDefault="00FA247F" w:rsidP="00FA247F">
            <w:pPr>
              <w:jc w:val="center"/>
              <w:rPr>
                <w:b/>
                <w:bCs/>
                <w:sz w:val="22"/>
                <w:szCs w:val="22"/>
              </w:rPr>
            </w:pPr>
            <w:r w:rsidRPr="00FA247F">
              <w:rPr>
                <w:b/>
                <w:bCs/>
                <w:sz w:val="22"/>
                <w:szCs w:val="22"/>
              </w:rPr>
              <w:t xml:space="preserve">0000 </w:t>
            </w:r>
          </w:p>
        </w:tc>
        <w:tc>
          <w:tcPr>
            <w:tcW w:w="867" w:type="dxa"/>
            <w:gridSpan w:val="2"/>
            <w:tcBorders>
              <w:top w:val="nil"/>
              <w:left w:val="nil"/>
              <w:bottom w:val="single" w:sz="4" w:space="0" w:color="auto"/>
              <w:right w:val="single" w:sz="4" w:space="0" w:color="auto"/>
            </w:tcBorders>
            <w:shd w:val="clear" w:color="auto" w:fill="auto"/>
            <w:hideMark/>
          </w:tcPr>
          <w:p w:rsidR="00FA247F" w:rsidRPr="00FA247F" w:rsidRDefault="00FA247F" w:rsidP="00FA247F">
            <w:pPr>
              <w:jc w:val="center"/>
              <w:rPr>
                <w:b/>
                <w:bCs/>
                <w:sz w:val="22"/>
                <w:szCs w:val="22"/>
              </w:rPr>
            </w:pPr>
            <w:r w:rsidRPr="00FA247F">
              <w:rPr>
                <w:b/>
                <w:bCs/>
                <w:sz w:val="22"/>
                <w:szCs w:val="22"/>
              </w:rPr>
              <w:t>000</w:t>
            </w:r>
          </w:p>
        </w:tc>
        <w:tc>
          <w:tcPr>
            <w:tcW w:w="1457" w:type="dxa"/>
            <w:tcBorders>
              <w:top w:val="nil"/>
              <w:left w:val="nil"/>
              <w:bottom w:val="single" w:sz="4" w:space="0" w:color="auto"/>
              <w:right w:val="single" w:sz="4" w:space="0" w:color="auto"/>
            </w:tcBorders>
            <w:shd w:val="clear" w:color="auto" w:fill="auto"/>
            <w:hideMark/>
          </w:tcPr>
          <w:p w:rsidR="00FA247F" w:rsidRPr="00FA247F" w:rsidRDefault="00FA247F" w:rsidP="00FA247F">
            <w:pPr>
              <w:jc w:val="center"/>
              <w:rPr>
                <w:b/>
                <w:bCs/>
                <w:sz w:val="28"/>
                <w:szCs w:val="28"/>
              </w:rPr>
            </w:pPr>
            <w:r w:rsidRPr="00FA247F">
              <w:rPr>
                <w:b/>
                <w:bCs/>
                <w:sz w:val="28"/>
                <w:szCs w:val="28"/>
              </w:rPr>
              <w:t>-8 018,7</w:t>
            </w:r>
          </w:p>
        </w:tc>
        <w:tc>
          <w:tcPr>
            <w:tcW w:w="1450" w:type="dxa"/>
            <w:gridSpan w:val="2"/>
            <w:tcBorders>
              <w:top w:val="nil"/>
              <w:left w:val="nil"/>
              <w:bottom w:val="single" w:sz="4" w:space="0" w:color="auto"/>
              <w:right w:val="single" w:sz="4" w:space="0" w:color="auto"/>
            </w:tcBorders>
            <w:shd w:val="clear" w:color="auto" w:fill="auto"/>
            <w:hideMark/>
          </w:tcPr>
          <w:p w:rsidR="00FA247F" w:rsidRPr="00FA247F" w:rsidRDefault="00FA247F" w:rsidP="00FA247F">
            <w:pPr>
              <w:jc w:val="center"/>
              <w:rPr>
                <w:b/>
                <w:bCs/>
                <w:sz w:val="28"/>
                <w:szCs w:val="28"/>
              </w:rPr>
            </w:pPr>
            <w:r w:rsidRPr="00FA247F">
              <w:rPr>
                <w:b/>
                <w:bCs/>
                <w:sz w:val="28"/>
                <w:szCs w:val="28"/>
              </w:rPr>
              <w:t>-11 000,0</w:t>
            </w:r>
          </w:p>
        </w:tc>
      </w:tr>
      <w:tr w:rsidR="00FA247F" w:rsidRPr="00FA247F" w:rsidTr="002F5BEA">
        <w:trPr>
          <w:gridAfter w:val="1"/>
          <w:wAfter w:w="3611" w:type="dxa"/>
          <w:trHeight w:val="1230"/>
        </w:trPr>
        <w:tc>
          <w:tcPr>
            <w:tcW w:w="5200" w:type="dxa"/>
            <w:tcBorders>
              <w:top w:val="nil"/>
              <w:left w:val="single" w:sz="4" w:space="0" w:color="auto"/>
              <w:bottom w:val="single" w:sz="4" w:space="0" w:color="auto"/>
              <w:right w:val="single" w:sz="4" w:space="0" w:color="auto"/>
            </w:tcBorders>
            <w:shd w:val="clear" w:color="auto" w:fill="auto"/>
            <w:hideMark/>
          </w:tcPr>
          <w:p w:rsidR="00FA247F" w:rsidRPr="00FA247F" w:rsidRDefault="00FA247F" w:rsidP="00FA247F">
            <w:pPr>
              <w:rPr>
                <w:sz w:val="28"/>
                <w:szCs w:val="28"/>
              </w:rPr>
            </w:pPr>
            <w:r w:rsidRPr="00FA247F">
              <w:rPr>
                <w:sz w:val="28"/>
                <w:szCs w:val="28"/>
              </w:rPr>
              <w:lastRenderedPageBreak/>
              <w:t>Получение кредитов от кредитных организаций в валюте Российской Федерации</w:t>
            </w:r>
          </w:p>
        </w:tc>
        <w:tc>
          <w:tcPr>
            <w:tcW w:w="952" w:type="dxa"/>
            <w:tcBorders>
              <w:top w:val="nil"/>
              <w:left w:val="nil"/>
              <w:bottom w:val="single" w:sz="4" w:space="0" w:color="auto"/>
              <w:right w:val="single" w:sz="4" w:space="0" w:color="auto"/>
            </w:tcBorders>
            <w:shd w:val="clear" w:color="auto" w:fill="auto"/>
            <w:hideMark/>
          </w:tcPr>
          <w:p w:rsidR="00FA247F" w:rsidRPr="00FA247F" w:rsidRDefault="00FA247F" w:rsidP="00FA247F">
            <w:pPr>
              <w:jc w:val="center"/>
              <w:rPr>
                <w:sz w:val="22"/>
                <w:szCs w:val="22"/>
              </w:rPr>
            </w:pPr>
            <w:r w:rsidRPr="00FA247F">
              <w:rPr>
                <w:sz w:val="22"/>
                <w:szCs w:val="22"/>
              </w:rPr>
              <w:t>01</w:t>
            </w:r>
          </w:p>
        </w:tc>
        <w:tc>
          <w:tcPr>
            <w:tcW w:w="1305" w:type="dxa"/>
            <w:tcBorders>
              <w:top w:val="nil"/>
              <w:left w:val="nil"/>
              <w:bottom w:val="single" w:sz="4" w:space="0" w:color="auto"/>
              <w:right w:val="single" w:sz="4" w:space="0" w:color="auto"/>
            </w:tcBorders>
            <w:shd w:val="clear" w:color="auto" w:fill="auto"/>
            <w:hideMark/>
          </w:tcPr>
          <w:p w:rsidR="00FA247F" w:rsidRPr="00FA247F" w:rsidRDefault="00FA247F" w:rsidP="00FA247F">
            <w:pPr>
              <w:jc w:val="center"/>
              <w:rPr>
                <w:sz w:val="22"/>
                <w:szCs w:val="22"/>
              </w:rPr>
            </w:pPr>
            <w:r w:rsidRPr="00FA247F">
              <w:rPr>
                <w:sz w:val="22"/>
                <w:szCs w:val="22"/>
              </w:rPr>
              <w:t>02</w:t>
            </w:r>
          </w:p>
        </w:tc>
        <w:tc>
          <w:tcPr>
            <w:tcW w:w="940" w:type="dxa"/>
            <w:tcBorders>
              <w:top w:val="nil"/>
              <w:left w:val="nil"/>
              <w:bottom w:val="single" w:sz="4" w:space="0" w:color="auto"/>
              <w:right w:val="single" w:sz="4" w:space="0" w:color="auto"/>
            </w:tcBorders>
            <w:shd w:val="clear" w:color="auto" w:fill="auto"/>
            <w:hideMark/>
          </w:tcPr>
          <w:p w:rsidR="00FA247F" w:rsidRPr="00FA247F" w:rsidRDefault="00FA247F" w:rsidP="00FA247F">
            <w:pPr>
              <w:jc w:val="center"/>
              <w:rPr>
                <w:sz w:val="22"/>
                <w:szCs w:val="22"/>
              </w:rPr>
            </w:pPr>
            <w:r w:rsidRPr="00FA247F">
              <w:rPr>
                <w:sz w:val="22"/>
                <w:szCs w:val="22"/>
              </w:rPr>
              <w:t xml:space="preserve">00 00 00  </w:t>
            </w:r>
          </w:p>
        </w:tc>
        <w:tc>
          <w:tcPr>
            <w:tcW w:w="760" w:type="dxa"/>
            <w:tcBorders>
              <w:top w:val="nil"/>
              <w:left w:val="nil"/>
              <w:bottom w:val="single" w:sz="4" w:space="0" w:color="auto"/>
              <w:right w:val="single" w:sz="4" w:space="0" w:color="auto"/>
            </w:tcBorders>
            <w:shd w:val="clear" w:color="auto" w:fill="auto"/>
            <w:hideMark/>
          </w:tcPr>
          <w:p w:rsidR="00FA247F" w:rsidRPr="00FA247F" w:rsidRDefault="00FA247F" w:rsidP="00FA247F">
            <w:pPr>
              <w:jc w:val="center"/>
              <w:rPr>
                <w:sz w:val="22"/>
                <w:szCs w:val="22"/>
              </w:rPr>
            </w:pPr>
            <w:r w:rsidRPr="00FA247F">
              <w:rPr>
                <w:sz w:val="22"/>
                <w:szCs w:val="22"/>
              </w:rPr>
              <w:t>0000</w:t>
            </w:r>
          </w:p>
        </w:tc>
        <w:tc>
          <w:tcPr>
            <w:tcW w:w="867" w:type="dxa"/>
            <w:gridSpan w:val="2"/>
            <w:tcBorders>
              <w:top w:val="nil"/>
              <w:left w:val="nil"/>
              <w:bottom w:val="single" w:sz="4" w:space="0" w:color="auto"/>
              <w:right w:val="single" w:sz="4" w:space="0" w:color="auto"/>
            </w:tcBorders>
            <w:shd w:val="clear" w:color="auto" w:fill="auto"/>
            <w:hideMark/>
          </w:tcPr>
          <w:p w:rsidR="00FA247F" w:rsidRPr="00FA247F" w:rsidRDefault="00FA247F" w:rsidP="00FA247F">
            <w:pPr>
              <w:jc w:val="center"/>
              <w:rPr>
                <w:sz w:val="22"/>
                <w:szCs w:val="22"/>
              </w:rPr>
            </w:pPr>
            <w:r w:rsidRPr="00FA247F">
              <w:rPr>
                <w:sz w:val="22"/>
                <w:szCs w:val="22"/>
              </w:rPr>
              <w:t>700</w:t>
            </w:r>
          </w:p>
        </w:tc>
        <w:tc>
          <w:tcPr>
            <w:tcW w:w="1457" w:type="dxa"/>
            <w:tcBorders>
              <w:top w:val="nil"/>
              <w:left w:val="nil"/>
              <w:bottom w:val="single" w:sz="4" w:space="0" w:color="auto"/>
              <w:right w:val="single" w:sz="4" w:space="0" w:color="auto"/>
            </w:tcBorders>
            <w:shd w:val="clear" w:color="auto" w:fill="auto"/>
            <w:hideMark/>
          </w:tcPr>
          <w:p w:rsidR="00FA247F" w:rsidRPr="00FA247F" w:rsidRDefault="00FA247F" w:rsidP="00FA247F">
            <w:pPr>
              <w:jc w:val="center"/>
              <w:rPr>
                <w:sz w:val="28"/>
                <w:szCs w:val="28"/>
              </w:rPr>
            </w:pPr>
            <w:r w:rsidRPr="00FA247F">
              <w:rPr>
                <w:sz w:val="28"/>
                <w:szCs w:val="28"/>
              </w:rPr>
              <w:t>2 981,3</w:t>
            </w:r>
          </w:p>
        </w:tc>
        <w:tc>
          <w:tcPr>
            <w:tcW w:w="1450" w:type="dxa"/>
            <w:gridSpan w:val="2"/>
            <w:tcBorders>
              <w:top w:val="nil"/>
              <w:left w:val="nil"/>
              <w:bottom w:val="single" w:sz="4" w:space="0" w:color="auto"/>
              <w:right w:val="single" w:sz="4" w:space="0" w:color="auto"/>
            </w:tcBorders>
            <w:shd w:val="clear" w:color="auto" w:fill="auto"/>
            <w:hideMark/>
          </w:tcPr>
          <w:p w:rsidR="00FA247F" w:rsidRPr="00FA247F" w:rsidRDefault="00FA247F" w:rsidP="00FA247F">
            <w:pPr>
              <w:jc w:val="center"/>
              <w:rPr>
                <w:sz w:val="28"/>
                <w:szCs w:val="28"/>
              </w:rPr>
            </w:pPr>
            <w:r w:rsidRPr="00FA247F">
              <w:rPr>
                <w:sz w:val="28"/>
                <w:szCs w:val="28"/>
              </w:rPr>
              <w:t>0,0</w:t>
            </w:r>
          </w:p>
        </w:tc>
      </w:tr>
      <w:tr w:rsidR="00FA247F" w:rsidRPr="00FA247F" w:rsidTr="002F5BEA">
        <w:trPr>
          <w:gridAfter w:val="1"/>
          <w:wAfter w:w="3611" w:type="dxa"/>
          <w:trHeight w:val="1140"/>
        </w:trPr>
        <w:tc>
          <w:tcPr>
            <w:tcW w:w="5200" w:type="dxa"/>
            <w:tcBorders>
              <w:top w:val="nil"/>
              <w:left w:val="single" w:sz="4" w:space="0" w:color="auto"/>
              <w:bottom w:val="single" w:sz="4" w:space="0" w:color="auto"/>
              <w:right w:val="single" w:sz="4" w:space="0" w:color="auto"/>
            </w:tcBorders>
            <w:shd w:val="clear" w:color="auto" w:fill="auto"/>
            <w:hideMark/>
          </w:tcPr>
          <w:p w:rsidR="00FA247F" w:rsidRPr="00FA247F" w:rsidRDefault="00FA247F" w:rsidP="00FA247F">
            <w:pPr>
              <w:rPr>
                <w:sz w:val="28"/>
                <w:szCs w:val="28"/>
              </w:rPr>
            </w:pPr>
            <w:r w:rsidRPr="00FA247F">
              <w:rPr>
                <w:sz w:val="28"/>
                <w:szCs w:val="28"/>
              </w:rPr>
              <w:t>Получение кредитов от кредитных организаций бюджетом муниципального района в валюте Российской Федерации</w:t>
            </w:r>
          </w:p>
        </w:tc>
        <w:tc>
          <w:tcPr>
            <w:tcW w:w="952" w:type="dxa"/>
            <w:tcBorders>
              <w:top w:val="nil"/>
              <w:left w:val="nil"/>
              <w:bottom w:val="single" w:sz="4" w:space="0" w:color="auto"/>
              <w:right w:val="single" w:sz="4" w:space="0" w:color="auto"/>
            </w:tcBorders>
            <w:shd w:val="clear" w:color="auto" w:fill="auto"/>
            <w:hideMark/>
          </w:tcPr>
          <w:p w:rsidR="00FA247F" w:rsidRPr="00FA247F" w:rsidRDefault="00FA247F" w:rsidP="00FA247F">
            <w:pPr>
              <w:jc w:val="center"/>
              <w:rPr>
                <w:sz w:val="22"/>
                <w:szCs w:val="22"/>
              </w:rPr>
            </w:pPr>
            <w:r w:rsidRPr="00FA247F">
              <w:rPr>
                <w:sz w:val="22"/>
                <w:szCs w:val="22"/>
              </w:rPr>
              <w:t>01</w:t>
            </w:r>
          </w:p>
        </w:tc>
        <w:tc>
          <w:tcPr>
            <w:tcW w:w="1305" w:type="dxa"/>
            <w:tcBorders>
              <w:top w:val="nil"/>
              <w:left w:val="nil"/>
              <w:bottom w:val="single" w:sz="4" w:space="0" w:color="auto"/>
              <w:right w:val="single" w:sz="4" w:space="0" w:color="auto"/>
            </w:tcBorders>
            <w:shd w:val="clear" w:color="auto" w:fill="auto"/>
            <w:hideMark/>
          </w:tcPr>
          <w:p w:rsidR="00FA247F" w:rsidRPr="00FA247F" w:rsidRDefault="00FA247F" w:rsidP="00FA247F">
            <w:pPr>
              <w:jc w:val="center"/>
              <w:rPr>
                <w:sz w:val="22"/>
                <w:szCs w:val="22"/>
              </w:rPr>
            </w:pPr>
            <w:r w:rsidRPr="00FA247F">
              <w:rPr>
                <w:sz w:val="22"/>
                <w:szCs w:val="22"/>
              </w:rPr>
              <w:t xml:space="preserve">02 </w:t>
            </w:r>
          </w:p>
        </w:tc>
        <w:tc>
          <w:tcPr>
            <w:tcW w:w="940" w:type="dxa"/>
            <w:tcBorders>
              <w:top w:val="nil"/>
              <w:left w:val="nil"/>
              <w:bottom w:val="single" w:sz="4" w:space="0" w:color="auto"/>
              <w:right w:val="single" w:sz="4" w:space="0" w:color="auto"/>
            </w:tcBorders>
            <w:shd w:val="clear" w:color="auto" w:fill="auto"/>
            <w:hideMark/>
          </w:tcPr>
          <w:p w:rsidR="00FA247F" w:rsidRPr="00FA247F" w:rsidRDefault="00FA247F" w:rsidP="00FA247F">
            <w:pPr>
              <w:jc w:val="center"/>
              <w:rPr>
                <w:sz w:val="22"/>
                <w:szCs w:val="22"/>
              </w:rPr>
            </w:pPr>
            <w:r w:rsidRPr="00FA247F">
              <w:rPr>
                <w:sz w:val="22"/>
                <w:szCs w:val="22"/>
              </w:rPr>
              <w:t>00 00 05</w:t>
            </w:r>
          </w:p>
        </w:tc>
        <w:tc>
          <w:tcPr>
            <w:tcW w:w="760" w:type="dxa"/>
            <w:tcBorders>
              <w:top w:val="nil"/>
              <w:left w:val="nil"/>
              <w:bottom w:val="single" w:sz="4" w:space="0" w:color="auto"/>
              <w:right w:val="single" w:sz="4" w:space="0" w:color="auto"/>
            </w:tcBorders>
            <w:shd w:val="clear" w:color="auto" w:fill="auto"/>
            <w:hideMark/>
          </w:tcPr>
          <w:p w:rsidR="00FA247F" w:rsidRPr="00FA247F" w:rsidRDefault="00FA247F" w:rsidP="00FA247F">
            <w:pPr>
              <w:jc w:val="center"/>
              <w:rPr>
                <w:sz w:val="22"/>
                <w:szCs w:val="22"/>
              </w:rPr>
            </w:pPr>
            <w:r w:rsidRPr="00FA247F">
              <w:rPr>
                <w:sz w:val="22"/>
                <w:szCs w:val="22"/>
              </w:rPr>
              <w:t xml:space="preserve">0000 </w:t>
            </w:r>
          </w:p>
        </w:tc>
        <w:tc>
          <w:tcPr>
            <w:tcW w:w="867" w:type="dxa"/>
            <w:gridSpan w:val="2"/>
            <w:tcBorders>
              <w:top w:val="nil"/>
              <w:left w:val="nil"/>
              <w:bottom w:val="single" w:sz="4" w:space="0" w:color="auto"/>
              <w:right w:val="single" w:sz="4" w:space="0" w:color="auto"/>
            </w:tcBorders>
            <w:shd w:val="clear" w:color="auto" w:fill="auto"/>
            <w:hideMark/>
          </w:tcPr>
          <w:p w:rsidR="00FA247F" w:rsidRPr="00FA247F" w:rsidRDefault="00FA247F" w:rsidP="00FA247F">
            <w:pPr>
              <w:jc w:val="center"/>
              <w:rPr>
                <w:sz w:val="22"/>
                <w:szCs w:val="22"/>
              </w:rPr>
            </w:pPr>
            <w:r w:rsidRPr="00FA247F">
              <w:rPr>
                <w:sz w:val="22"/>
                <w:szCs w:val="22"/>
              </w:rPr>
              <w:t>710</w:t>
            </w:r>
          </w:p>
        </w:tc>
        <w:tc>
          <w:tcPr>
            <w:tcW w:w="1457" w:type="dxa"/>
            <w:tcBorders>
              <w:top w:val="nil"/>
              <w:left w:val="nil"/>
              <w:bottom w:val="single" w:sz="4" w:space="0" w:color="auto"/>
              <w:right w:val="single" w:sz="4" w:space="0" w:color="auto"/>
            </w:tcBorders>
            <w:shd w:val="clear" w:color="auto" w:fill="auto"/>
            <w:hideMark/>
          </w:tcPr>
          <w:p w:rsidR="00FA247F" w:rsidRPr="00FA247F" w:rsidRDefault="00FA247F" w:rsidP="00FA247F">
            <w:pPr>
              <w:jc w:val="center"/>
              <w:rPr>
                <w:sz w:val="28"/>
                <w:szCs w:val="28"/>
              </w:rPr>
            </w:pPr>
            <w:r w:rsidRPr="00FA247F">
              <w:rPr>
                <w:sz w:val="28"/>
                <w:szCs w:val="28"/>
              </w:rPr>
              <w:t>2 981,3</w:t>
            </w:r>
          </w:p>
        </w:tc>
        <w:tc>
          <w:tcPr>
            <w:tcW w:w="1450" w:type="dxa"/>
            <w:gridSpan w:val="2"/>
            <w:tcBorders>
              <w:top w:val="nil"/>
              <w:left w:val="nil"/>
              <w:bottom w:val="single" w:sz="4" w:space="0" w:color="auto"/>
              <w:right w:val="single" w:sz="4" w:space="0" w:color="auto"/>
            </w:tcBorders>
            <w:shd w:val="clear" w:color="auto" w:fill="auto"/>
            <w:hideMark/>
          </w:tcPr>
          <w:p w:rsidR="00FA247F" w:rsidRPr="00FA247F" w:rsidRDefault="00FA247F" w:rsidP="00FA247F">
            <w:pPr>
              <w:jc w:val="center"/>
              <w:rPr>
                <w:sz w:val="28"/>
                <w:szCs w:val="28"/>
              </w:rPr>
            </w:pPr>
            <w:r w:rsidRPr="00FA247F">
              <w:rPr>
                <w:sz w:val="28"/>
                <w:szCs w:val="28"/>
              </w:rPr>
              <w:t>0,0</w:t>
            </w:r>
          </w:p>
        </w:tc>
      </w:tr>
      <w:tr w:rsidR="00FA247F" w:rsidRPr="00FA247F" w:rsidTr="002F5BEA">
        <w:trPr>
          <w:gridAfter w:val="1"/>
          <w:wAfter w:w="3611" w:type="dxa"/>
          <w:trHeight w:val="1200"/>
        </w:trPr>
        <w:tc>
          <w:tcPr>
            <w:tcW w:w="5200" w:type="dxa"/>
            <w:tcBorders>
              <w:top w:val="nil"/>
              <w:left w:val="single" w:sz="4" w:space="0" w:color="auto"/>
              <w:bottom w:val="single" w:sz="4" w:space="0" w:color="auto"/>
              <w:right w:val="single" w:sz="4" w:space="0" w:color="auto"/>
            </w:tcBorders>
            <w:shd w:val="clear" w:color="auto" w:fill="auto"/>
            <w:hideMark/>
          </w:tcPr>
          <w:p w:rsidR="00FA247F" w:rsidRPr="00FA247F" w:rsidRDefault="00FA247F" w:rsidP="00FA247F">
            <w:pPr>
              <w:rPr>
                <w:sz w:val="28"/>
                <w:szCs w:val="28"/>
              </w:rPr>
            </w:pPr>
            <w:r w:rsidRPr="00FA247F">
              <w:rPr>
                <w:sz w:val="28"/>
                <w:szCs w:val="28"/>
              </w:rPr>
              <w:t xml:space="preserve">Погашение кредитов, предоставленных кредитными организациями в валюте Российской Федерации </w:t>
            </w:r>
          </w:p>
        </w:tc>
        <w:tc>
          <w:tcPr>
            <w:tcW w:w="952" w:type="dxa"/>
            <w:tcBorders>
              <w:top w:val="nil"/>
              <w:left w:val="nil"/>
              <w:bottom w:val="single" w:sz="4" w:space="0" w:color="auto"/>
              <w:right w:val="single" w:sz="4" w:space="0" w:color="auto"/>
            </w:tcBorders>
            <w:shd w:val="clear" w:color="auto" w:fill="auto"/>
            <w:hideMark/>
          </w:tcPr>
          <w:p w:rsidR="00FA247F" w:rsidRPr="00FA247F" w:rsidRDefault="00FA247F" w:rsidP="00FA247F">
            <w:pPr>
              <w:jc w:val="center"/>
              <w:rPr>
                <w:sz w:val="22"/>
                <w:szCs w:val="22"/>
              </w:rPr>
            </w:pPr>
            <w:r w:rsidRPr="00FA247F">
              <w:rPr>
                <w:sz w:val="22"/>
                <w:szCs w:val="22"/>
              </w:rPr>
              <w:t xml:space="preserve">01 </w:t>
            </w:r>
          </w:p>
        </w:tc>
        <w:tc>
          <w:tcPr>
            <w:tcW w:w="1305" w:type="dxa"/>
            <w:tcBorders>
              <w:top w:val="nil"/>
              <w:left w:val="nil"/>
              <w:bottom w:val="single" w:sz="4" w:space="0" w:color="auto"/>
              <w:right w:val="single" w:sz="4" w:space="0" w:color="auto"/>
            </w:tcBorders>
            <w:shd w:val="clear" w:color="auto" w:fill="auto"/>
            <w:hideMark/>
          </w:tcPr>
          <w:p w:rsidR="00FA247F" w:rsidRPr="00FA247F" w:rsidRDefault="00FA247F" w:rsidP="00FA247F">
            <w:pPr>
              <w:jc w:val="center"/>
              <w:rPr>
                <w:sz w:val="22"/>
                <w:szCs w:val="22"/>
              </w:rPr>
            </w:pPr>
            <w:r w:rsidRPr="00FA247F">
              <w:rPr>
                <w:sz w:val="22"/>
                <w:szCs w:val="22"/>
              </w:rPr>
              <w:t>02</w:t>
            </w:r>
          </w:p>
        </w:tc>
        <w:tc>
          <w:tcPr>
            <w:tcW w:w="940" w:type="dxa"/>
            <w:tcBorders>
              <w:top w:val="nil"/>
              <w:left w:val="nil"/>
              <w:bottom w:val="single" w:sz="4" w:space="0" w:color="auto"/>
              <w:right w:val="single" w:sz="4" w:space="0" w:color="auto"/>
            </w:tcBorders>
            <w:shd w:val="clear" w:color="auto" w:fill="auto"/>
            <w:hideMark/>
          </w:tcPr>
          <w:p w:rsidR="00FA247F" w:rsidRPr="00FA247F" w:rsidRDefault="00FA247F" w:rsidP="00FA247F">
            <w:pPr>
              <w:jc w:val="center"/>
              <w:rPr>
                <w:sz w:val="22"/>
                <w:szCs w:val="22"/>
              </w:rPr>
            </w:pPr>
            <w:r w:rsidRPr="00FA247F">
              <w:rPr>
                <w:sz w:val="22"/>
                <w:szCs w:val="22"/>
              </w:rPr>
              <w:t xml:space="preserve">00 00 00 </w:t>
            </w:r>
          </w:p>
        </w:tc>
        <w:tc>
          <w:tcPr>
            <w:tcW w:w="760" w:type="dxa"/>
            <w:tcBorders>
              <w:top w:val="nil"/>
              <w:left w:val="nil"/>
              <w:bottom w:val="single" w:sz="4" w:space="0" w:color="auto"/>
              <w:right w:val="single" w:sz="4" w:space="0" w:color="auto"/>
            </w:tcBorders>
            <w:shd w:val="clear" w:color="auto" w:fill="auto"/>
            <w:hideMark/>
          </w:tcPr>
          <w:p w:rsidR="00FA247F" w:rsidRPr="00FA247F" w:rsidRDefault="00FA247F" w:rsidP="00FA247F">
            <w:pPr>
              <w:jc w:val="center"/>
              <w:rPr>
                <w:sz w:val="22"/>
                <w:szCs w:val="22"/>
              </w:rPr>
            </w:pPr>
            <w:r w:rsidRPr="00FA247F">
              <w:rPr>
                <w:sz w:val="22"/>
                <w:szCs w:val="22"/>
              </w:rPr>
              <w:t>0000</w:t>
            </w:r>
          </w:p>
        </w:tc>
        <w:tc>
          <w:tcPr>
            <w:tcW w:w="867" w:type="dxa"/>
            <w:gridSpan w:val="2"/>
            <w:tcBorders>
              <w:top w:val="nil"/>
              <w:left w:val="nil"/>
              <w:bottom w:val="single" w:sz="4" w:space="0" w:color="auto"/>
              <w:right w:val="single" w:sz="4" w:space="0" w:color="auto"/>
            </w:tcBorders>
            <w:shd w:val="clear" w:color="auto" w:fill="auto"/>
            <w:hideMark/>
          </w:tcPr>
          <w:p w:rsidR="00FA247F" w:rsidRPr="00FA247F" w:rsidRDefault="00FA247F" w:rsidP="00FA247F">
            <w:pPr>
              <w:jc w:val="center"/>
              <w:rPr>
                <w:sz w:val="22"/>
                <w:szCs w:val="22"/>
              </w:rPr>
            </w:pPr>
            <w:r w:rsidRPr="00FA247F">
              <w:rPr>
                <w:sz w:val="22"/>
                <w:szCs w:val="22"/>
              </w:rPr>
              <w:t>800</w:t>
            </w:r>
          </w:p>
        </w:tc>
        <w:tc>
          <w:tcPr>
            <w:tcW w:w="1457" w:type="dxa"/>
            <w:tcBorders>
              <w:top w:val="nil"/>
              <w:left w:val="nil"/>
              <w:bottom w:val="single" w:sz="4" w:space="0" w:color="auto"/>
              <w:right w:val="single" w:sz="4" w:space="0" w:color="auto"/>
            </w:tcBorders>
            <w:shd w:val="clear" w:color="auto" w:fill="auto"/>
            <w:hideMark/>
          </w:tcPr>
          <w:p w:rsidR="00FA247F" w:rsidRPr="00FA247F" w:rsidRDefault="00FA247F" w:rsidP="00FA247F">
            <w:pPr>
              <w:jc w:val="center"/>
              <w:rPr>
                <w:sz w:val="28"/>
                <w:szCs w:val="28"/>
              </w:rPr>
            </w:pPr>
            <w:r w:rsidRPr="00FA247F">
              <w:rPr>
                <w:sz w:val="28"/>
                <w:szCs w:val="28"/>
              </w:rPr>
              <w:t>11 000,0</w:t>
            </w:r>
          </w:p>
        </w:tc>
        <w:tc>
          <w:tcPr>
            <w:tcW w:w="1450" w:type="dxa"/>
            <w:gridSpan w:val="2"/>
            <w:tcBorders>
              <w:top w:val="nil"/>
              <w:left w:val="nil"/>
              <w:bottom w:val="single" w:sz="4" w:space="0" w:color="auto"/>
              <w:right w:val="single" w:sz="4" w:space="0" w:color="auto"/>
            </w:tcBorders>
            <w:shd w:val="clear" w:color="auto" w:fill="auto"/>
            <w:hideMark/>
          </w:tcPr>
          <w:p w:rsidR="00FA247F" w:rsidRPr="00FA247F" w:rsidRDefault="00FA247F" w:rsidP="00FA247F">
            <w:pPr>
              <w:jc w:val="center"/>
              <w:rPr>
                <w:sz w:val="28"/>
                <w:szCs w:val="28"/>
              </w:rPr>
            </w:pPr>
            <w:r w:rsidRPr="00FA247F">
              <w:rPr>
                <w:sz w:val="28"/>
                <w:szCs w:val="28"/>
              </w:rPr>
              <w:t>11 000,0</w:t>
            </w:r>
          </w:p>
        </w:tc>
      </w:tr>
      <w:tr w:rsidR="00FA247F" w:rsidRPr="00FA247F" w:rsidTr="002F5BEA">
        <w:trPr>
          <w:gridAfter w:val="1"/>
          <w:wAfter w:w="3611" w:type="dxa"/>
          <w:trHeight w:val="1545"/>
        </w:trPr>
        <w:tc>
          <w:tcPr>
            <w:tcW w:w="5200" w:type="dxa"/>
            <w:tcBorders>
              <w:top w:val="nil"/>
              <w:left w:val="single" w:sz="4" w:space="0" w:color="auto"/>
              <w:bottom w:val="single" w:sz="8" w:space="0" w:color="auto"/>
              <w:right w:val="single" w:sz="4" w:space="0" w:color="auto"/>
            </w:tcBorders>
            <w:shd w:val="clear" w:color="auto" w:fill="auto"/>
            <w:hideMark/>
          </w:tcPr>
          <w:p w:rsidR="00FA247F" w:rsidRPr="00FA247F" w:rsidRDefault="00FA247F" w:rsidP="00FA247F">
            <w:pPr>
              <w:rPr>
                <w:sz w:val="28"/>
                <w:szCs w:val="28"/>
              </w:rPr>
            </w:pPr>
            <w:r w:rsidRPr="00FA247F">
              <w:rPr>
                <w:sz w:val="28"/>
                <w:szCs w:val="28"/>
              </w:rPr>
              <w:t>Погашение бюджетом муниципального района кредитов от кредитных организаций в валюте Российской Федерации</w:t>
            </w:r>
          </w:p>
        </w:tc>
        <w:tc>
          <w:tcPr>
            <w:tcW w:w="952" w:type="dxa"/>
            <w:tcBorders>
              <w:top w:val="nil"/>
              <w:left w:val="nil"/>
              <w:bottom w:val="single" w:sz="8" w:space="0" w:color="auto"/>
              <w:right w:val="single" w:sz="4" w:space="0" w:color="auto"/>
            </w:tcBorders>
            <w:shd w:val="clear" w:color="auto" w:fill="auto"/>
            <w:hideMark/>
          </w:tcPr>
          <w:p w:rsidR="00FA247F" w:rsidRPr="00FA247F" w:rsidRDefault="00FA247F" w:rsidP="00FA247F">
            <w:pPr>
              <w:jc w:val="center"/>
              <w:rPr>
                <w:sz w:val="22"/>
                <w:szCs w:val="22"/>
              </w:rPr>
            </w:pPr>
            <w:r w:rsidRPr="00FA247F">
              <w:rPr>
                <w:sz w:val="22"/>
                <w:szCs w:val="22"/>
              </w:rPr>
              <w:t>01</w:t>
            </w:r>
          </w:p>
        </w:tc>
        <w:tc>
          <w:tcPr>
            <w:tcW w:w="1305" w:type="dxa"/>
            <w:tcBorders>
              <w:top w:val="nil"/>
              <w:left w:val="nil"/>
              <w:bottom w:val="single" w:sz="8" w:space="0" w:color="auto"/>
              <w:right w:val="single" w:sz="4" w:space="0" w:color="auto"/>
            </w:tcBorders>
            <w:shd w:val="clear" w:color="auto" w:fill="auto"/>
            <w:hideMark/>
          </w:tcPr>
          <w:p w:rsidR="00FA247F" w:rsidRPr="00FA247F" w:rsidRDefault="00FA247F" w:rsidP="00FA247F">
            <w:pPr>
              <w:jc w:val="center"/>
              <w:rPr>
                <w:sz w:val="22"/>
                <w:szCs w:val="22"/>
              </w:rPr>
            </w:pPr>
            <w:r w:rsidRPr="00FA247F">
              <w:rPr>
                <w:sz w:val="22"/>
                <w:szCs w:val="22"/>
              </w:rPr>
              <w:t>02</w:t>
            </w:r>
          </w:p>
        </w:tc>
        <w:tc>
          <w:tcPr>
            <w:tcW w:w="940" w:type="dxa"/>
            <w:tcBorders>
              <w:top w:val="nil"/>
              <w:left w:val="nil"/>
              <w:bottom w:val="single" w:sz="8" w:space="0" w:color="auto"/>
              <w:right w:val="single" w:sz="4" w:space="0" w:color="auto"/>
            </w:tcBorders>
            <w:shd w:val="clear" w:color="auto" w:fill="auto"/>
            <w:hideMark/>
          </w:tcPr>
          <w:p w:rsidR="00FA247F" w:rsidRPr="00FA247F" w:rsidRDefault="00FA247F" w:rsidP="00FA247F">
            <w:pPr>
              <w:jc w:val="center"/>
              <w:rPr>
                <w:sz w:val="22"/>
                <w:szCs w:val="22"/>
              </w:rPr>
            </w:pPr>
            <w:r w:rsidRPr="00FA247F">
              <w:rPr>
                <w:sz w:val="22"/>
                <w:szCs w:val="22"/>
              </w:rPr>
              <w:t>00 00 05</w:t>
            </w:r>
          </w:p>
        </w:tc>
        <w:tc>
          <w:tcPr>
            <w:tcW w:w="760" w:type="dxa"/>
            <w:tcBorders>
              <w:top w:val="nil"/>
              <w:left w:val="nil"/>
              <w:bottom w:val="single" w:sz="8" w:space="0" w:color="auto"/>
              <w:right w:val="single" w:sz="4" w:space="0" w:color="auto"/>
            </w:tcBorders>
            <w:shd w:val="clear" w:color="auto" w:fill="auto"/>
            <w:hideMark/>
          </w:tcPr>
          <w:p w:rsidR="00FA247F" w:rsidRPr="00FA247F" w:rsidRDefault="00FA247F" w:rsidP="00FA247F">
            <w:pPr>
              <w:jc w:val="center"/>
              <w:rPr>
                <w:sz w:val="22"/>
                <w:szCs w:val="22"/>
              </w:rPr>
            </w:pPr>
            <w:r w:rsidRPr="00FA247F">
              <w:rPr>
                <w:sz w:val="22"/>
                <w:szCs w:val="22"/>
              </w:rPr>
              <w:t>0000</w:t>
            </w:r>
          </w:p>
        </w:tc>
        <w:tc>
          <w:tcPr>
            <w:tcW w:w="867" w:type="dxa"/>
            <w:gridSpan w:val="2"/>
            <w:tcBorders>
              <w:top w:val="nil"/>
              <w:left w:val="nil"/>
              <w:bottom w:val="single" w:sz="8" w:space="0" w:color="auto"/>
              <w:right w:val="single" w:sz="4" w:space="0" w:color="auto"/>
            </w:tcBorders>
            <w:shd w:val="clear" w:color="auto" w:fill="auto"/>
            <w:hideMark/>
          </w:tcPr>
          <w:p w:rsidR="00FA247F" w:rsidRPr="00FA247F" w:rsidRDefault="00FA247F" w:rsidP="00FA247F">
            <w:pPr>
              <w:jc w:val="center"/>
              <w:rPr>
                <w:sz w:val="22"/>
                <w:szCs w:val="22"/>
              </w:rPr>
            </w:pPr>
            <w:r w:rsidRPr="00FA247F">
              <w:rPr>
                <w:sz w:val="22"/>
                <w:szCs w:val="22"/>
              </w:rPr>
              <w:t>810</w:t>
            </w:r>
          </w:p>
        </w:tc>
        <w:tc>
          <w:tcPr>
            <w:tcW w:w="1457" w:type="dxa"/>
            <w:tcBorders>
              <w:top w:val="nil"/>
              <w:left w:val="nil"/>
              <w:bottom w:val="single" w:sz="8" w:space="0" w:color="auto"/>
              <w:right w:val="single" w:sz="4" w:space="0" w:color="auto"/>
            </w:tcBorders>
            <w:shd w:val="clear" w:color="auto" w:fill="auto"/>
            <w:hideMark/>
          </w:tcPr>
          <w:p w:rsidR="00FA247F" w:rsidRPr="00FA247F" w:rsidRDefault="00FA247F" w:rsidP="00FA247F">
            <w:pPr>
              <w:jc w:val="center"/>
              <w:rPr>
                <w:sz w:val="28"/>
                <w:szCs w:val="28"/>
              </w:rPr>
            </w:pPr>
            <w:r w:rsidRPr="00FA247F">
              <w:rPr>
                <w:sz w:val="28"/>
                <w:szCs w:val="28"/>
              </w:rPr>
              <w:t>11 000,0</w:t>
            </w:r>
          </w:p>
        </w:tc>
        <w:tc>
          <w:tcPr>
            <w:tcW w:w="1450" w:type="dxa"/>
            <w:gridSpan w:val="2"/>
            <w:tcBorders>
              <w:top w:val="nil"/>
              <w:left w:val="nil"/>
              <w:bottom w:val="single" w:sz="8" w:space="0" w:color="auto"/>
              <w:right w:val="single" w:sz="4" w:space="0" w:color="auto"/>
            </w:tcBorders>
            <w:shd w:val="clear" w:color="auto" w:fill="auto"/>
            <w:hideMark/>
          </w:tcPr>
          <w:p w:rsidR="00FA247F" w:rsidRPr="00FA247F" w:rsidRDefault="00FA247F" w:rsidP="00FA247F">
            <w:pPr>
              <w:jc w:val="center"/>
              <w:rPr>
                <w:sz w:val="28"/>
                <w:szCs w:val="28"/>
              </w:rPr>
            </w:pPr>
            <w:r w:rsidRPr="00FA247F">
              <w:rPr>
                <w:sz w:val="28"/>
                <w:szCs w:val="28"/>
              </w:rPr>
              <w:t>11 000,0</w:t>
            </w:r>
          </w:p>
        </w:tc>
      </w:tr>
      <w:tr w:rsidR="00FA247F" w:rsidRPr="00FA247F" w:rsidTr="002F5BEA">
        <w:trPr>
          <w:gridAfter w:val="1"/>
          <w:wAfter w:w="3611" w:type="dxa"/>
          <w:trHeight w:val="750"/>
        </w:trPr>
        <w:tc>
          <w:tcPr>
            <w:tcW w:w="5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247F" w:rsidRPr="00FA247F" w:rsidRDefault="00FA247F" w:rsidP="00FA247F">
            <w:pPr>
              <w:rPr>
                <w:b/>
                <w:bCs/>
                <w:sz w:val="28"/>
                <w:szCs w:val="28"/>
              </w:rPr>
            </w:pPr>
            <w:r w:rsidRPr="00FA247F">
              <w:rPr>
                <w:b/>
                <w:bCs/>
                <w:sz w:val="28"/>
                <w:szCs w:val="28"/>
              </w:rPr>
              <w:t>Изменение остатков средств на счетах по учету средств бюджета</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rsidR="00FA247F" w:rsidRPr="00FA247F" w:rsidRDefault="00FA247F" w:rsidP="00FA247F">
            <w:pPr>
              <w:jc w:val="center"/>
              <w:rPr>
                <w:b/>
                <w:bCs/>
                <w:sz w:val="22"/>
                <w:szCs w:val="22"/>
              </w:rPr>
            </w:pPr>
            <w:r w:rsidRPr="00FA247F">
              <w:rPr>
                <w:b/>
                <w:bCs/>
                <w:sz w:val="22"/>
                <w:szCs w:val="22"/>
              </w:rPr>
              <w:t>01</w:t>
            </w:r>
          </w:p>
        </w:tc>
        <w:tc>
          <w:tcPr>
            <w:tcW w:w="1305" w:type="dxa"/>
            <w:tcBorders>
              <w:top w:val="single" w:sz="4" w:space="0" w:color="auto"/>
              <w:left w:val="nil"/>
              <w:bottom w:val="single" w:sz="4" w:space="0" w:color="auto"/>
              <w:right w:val="single" w:sz="4" w:space="0" w:color="auto"/>
            </w:tcBorders>
            <w:shd w:val="clear" w:color="auto" w:fill="auto"/>
            <w:noWrap/>
            <w:vAlign w:val="bottom"/>
            <w:hideMark/>
          </w:tcPr>
          <w:p w:rsidR="00FA247F" w:rsidRPr="00FA247F" w:rsidRDefault="00FA247F" w:rsidP="00FA247F">
            <w:pPr>
              <w:jc w:val="center"/>
              <w:rPr>
                <w:b/>
                <w:bCs/>
                <w:sz w:val="22"/>
                <w:szCs w:val="22"/>
              </w:rPr>
            </w:pPr>
            <w:r w:rsidRPr="00FA247F">
              <w:rPr>
                <w:b/>
                <w:bCs/>
                <w:sz w:val="22"/>
                <w:szCs w:val="22"/>
              </w:rPr>
              <w:t>05</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FA247F" w:rsidRPr="00FA247F" w:rsidRDefault="00FA247F" w:rsidP="00FA247F">
            <w:pPr>
              <w:jc w:val="center"/>
              <w:rPr>
                <w:b/>
                <w:bCs/>
                <w:sz w:val="22"/>
                <w:szCs w:val="22"/>
              </w:rPr>
            </w:pPr>
            <w:r w:rsidRPr="00FA247F">
              <w:rPr>
                <w:b/>
                <w:bCs/>
                <w:sz w:val="22"/>
                <w:szCs w:val="22"/>
              </w:rPr>
              <w:t>00 00 00</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FA247F" w:rsidRPr="00FA247F" w:rsidRDefault="00FA247F" w:rsidP="00FA247F">
            <w:pPr>
              <w:jc w:val="center"/>
              <w:rPr>
                <w:b/>
                <w:bCs/>
                <w:sz w:val="22"/>
                <w:szCs w:val="22"/>
              </w:rPr>
            </w:pPr>
            <w:r w:rsidRPr="00FA247F">
              <w:rPr>
                <w:b/>
                <w:bCs/>
                <w:sz w:val="22"/>
                <w:szCs w:val="22"/>
              </w:rPr>
              <w:t>0000</w:t>
            </w:r>
          </w:p>
        </w:tc>
        <w:tc>
          <w:tcPr>
            <w:tcW w:w="8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A247F" w:rsidRPr="00FA247F" w:rsidRDefault="00FA247F" w:rsidP="00FA247F">
            <w:pPr>
              <w:jc w:val="center"/>
              <w:rPr>
                <w:b/>
                <w:bCs/>
                <w:sz w:val="22"/>
                <w:szCs w:val="22"/>
              </w:rPr>
            </w:pPr>
            <w:r w:rsidRPr="00FA247F">
              <w:rPr>
                <w:b/>
                <w:bCs/>
                <w:sz w:val="22"/>
                <w:szCs w:val="22"/>
              </w:rPr>
              <w:t>000</w:t>
            </w:r>
          </w:p>
        </w:tc>
        <w:tc>
          <w:tcPr>
            <w:tcW w:w="1457" w:type="dxa"/>
            <w:tcBorders>
              <w:top w:val="single" w:sz="4" w:space="0" w:color="auto"/>
              <w:left w:val="nil"/>
              <w:bottom w:val="single" w:sz="4" w:space="0" w:color="auto"/>
              <w:right w:val="single" w:sz="4" w:space="0" w:color="auto"/>
            </w:tcBorders>
            <w:shd w:val="clear" w:color="auto" w:fill="auto"/>
            <w:noWrap/>
            <w:vAlign w:val="bottom"/>
            <w:hideMark/>
          </w:tcPr>
          <w:p w:rsidR="00FA247F" w:rsidRPr="00FA247F" w:rsidRDefault="00FA247F" w:rsidP="00FA247F">
            <w:pPr>
              <w:jc w:val="center"/>
              <w:rPr>
                <w:b/>
                <w:bCs/>
                <w:sz w:val="28"/>
                <w:szCs w:val="28"/>
              </w:rPr>
            </w:pPr>
            <w:r w:rsidRPr="00FA247F">
              <w:rPr>
                <w:b/>
                <w:bCs/>
                <w:sz w:val="28"/>
                <w:szCs w:val="28"/>
              </w:rPr>
              <w:t>5 712,0</w:t>
            </w:r>
          </w:p>
        </w:tc>
        <w:tc>
          <w:tcPr>
            <w:tcW w:w="1450" w:type="dxa"/>
            <w:gridSpan w:val="2"/>
            <w:tcBorders>
              <w:top w:val="single" w:sz="4" w:space="0" w:color="auto"/>
              <w:left w:val="nil"/>
              <w:bottom w:val="single" w:sz="4" w:space="0" w:color="auto"/>
              <w:right w:val="single" w:sz="4" w:space="0" w:color="auto"/>
            </w:tcBorders>
            <w:shd w:val="clear" w:color="auto" w:fill="auto"/>
            <w:noWrap/>
            <w:vAlign w:val="bottom"/>
            <w:hideMark/>
          </w:tcPr>
          <w:p w:rsidR="00FA247F" w:rsidRPr="00FA247F" w:rsidRDefault="00FA247F" w:rsidP="00FA247F">
            <w:pPr>
              <w:jc w:val="center"/>
              <w:rPr>
                <w:b/>
                <w:bCs/>
                <w:sz w:val="28"/>
                <w:szCs w:val="28"/>
              </w:rPr>
            </w:pPr>
            <w:r w:rsidRPr="00FA247F">
              <w:rPr>
                <w:b/>
                <w:bCs/>
                <w:sz w:val="28"/>
                <w:szCs w:val="28"/>
              </w:rPr>
              <w:t>169,9</w:t>
            </w:r>
          </w:p>
        </w:tc>
      </w:tr>
      <w:tr w:rsidR="00FA247F" w:rsidRPr="00FA247F" w:rsidTr="002F5BEA">
        <w:trPr>
          <w:gridAfter w:val="1"/>
          <w:wAfter w:w="3611" w:type="dxa"/>
          <w:trHeight w:val="37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FA247F" w:rsidRPr="00FA247F" w:rsidRDefault="00FA247F" w:rsidP="00FA247F">
            <w:pPr>
              <w:rPr>
                <w:sz w:val="28"/>
                <w:szCs w:val="28"/>
              </w:rPr>
            </w:pPr>
            <w:r w:rsidRPr="00FA247F">
              <w:rPr>
                <w:sz w:val="28"/>
                <w:szCs w:val="28"/>
              </w:rPr>
              <w:t>Увеличение остатков средств бюджетов</w:t>
            </w:r>
          </w:p>
        </w:tc>
        <w:tc>
          <w:tcPr>
            <w:tcW w:w="952" w:type="dxa"/>
            <w:tcBorders>
              <w:top w:val="nil"/>
              <w:left w:val="nil"/>
              <w:bottom w:val="single" w:sz="4" w:space="0" w:color="auto"/>
              <w:right w:val="single" w:sz="4" w:space="0" w:color="auto"/>
            </w:tcBorders>
            <w:shd w:val="clear" w:color="auto" w:fill="auto"/>
            <w:noWrap/>
            <w:vAlign w:val="bottom"/>
            <w:hideMark/>
          </w:tcPr>
          <w:p w:rsidR="00FA247F" w:rsidRPr="00FA247F" w:rsidRDefault="00FA247F" w:rsidP="00FA247F">
            <w:pPr>
              <w:jc w:val="center"/>
              <w:rPr>
                <w:sz w:val="22"/>
                <w:szCs w:val="22"/>
              </w:rPr>
            </w:pPr>
            <w:r w:rsidRPr="00FA247F">
              <w:rPr>
                <w:sz w:val="22"/>
                <w:szCs w:val="22"/>
              </w:rPr>
              <w:t>01</w:t>
            </w:r>
          </w:p>
        </w:tc>
        <w:tc>
          <w:tcPr>
            <w:tcW w:w="1305" w:type="dxa"/>
            <w:tcBorders>
              <w:top w:val="nil"/>
              <w:left w:val="nil"/>
              <w:bottom w:val="single" w:sz="4" w:space="0" w:color="auto"/>
              <w:right w:val="single" w:sz="4" w:space="0" w:color="auto"/>
            </w:tcBorders>
            <w:shd w:val="clear" w:color="auto" w:fill="auto"/>
            <w:noWrap/>
            <w:vAlign w:val="bottom"/>
            <w:hideMark/>
          </w:tcPr>
          <w:p w:rsidR="00FA247F" w:rsidRPr="00FA247F" w:rsidRDefault="00FA247F" w:rsidP="00FA247F">
            <w:pPr>
              <w:jc w:val="center"/>
              <w:rPr>
                <w:sz w:val="22"/>
                <w:szCs w:val="22"/>
              </w:rPr>
            </w:pPr>
            <w:r w:rsidRPr="00FA247F">
              <w:rPr>
                <w:sz w:val="22"/>
                <w:szCs w:val="22"/>
              </w:rPr>
              <w:t>05</w:t>
            </w:r>
          </w:p>
        </w:tc>
        <w:tc>
          <w:tcPr>
            <w:tcW w:w="940" w:type="dxa"/>
            <w:tcBorders>
              <w:top w:val="nil"/>
              <w:left w:val="nil"/>
              <w:bottom w:val="single" w:sz="4" w:space="0" w:color="auto"/>
              <w:right w:val="single" w:sz="4" w:space="0" w:color="auto"/>
            </w:tcBorders>
            <w:shd w:val="clear" w:color="auto" w:fill="auto"/>
            <w:noWrap/>
            <w:vAlign w:val="bottom"/>
            <w:hideMark/>
          </w:tcPr>
          <w:p w:rsidR="00FA247F" w:rsidRPr="00FA247F" w:rsidRDefault="00FA247F" w:rsidP="00FA247F">
            <w:pPr>
              <w:jc w:val="center"/>
              <w:rPr>
                <w:sz w:val="22"/>
                <w:szCs w:val="22"/>
              </w:rPr>
            </w:pPr>
            <w:r w:rsidRPr="00FA247F">
              <w:rPr>
                <w:sz w:val="22"/>
                <w:szCs w:val="22"/>
              </w:rPr>
              <w:t>00 00 00</w:t>
            </w:r>
          </w:p>
        </w:tc>
        <w:tc>
          <w:tcPr>
            <w:tcW w:w="760" w:type="dxa"/>
            <w:tcBorders>
              <w:top w:val="nil"/>
              <w:left w:val="nil"/>
              <w:bottom w:val="single" w:sz="4" w:space="0" w:color="auto"/>
              <w:right w:val="single" w:sz="4" w:space="0" w:color="auto"/>
            </w:tcBorders>
            <w:shd w:val="clear" w:color="auto" w:fill="auto"/>
            <w:noWrap/>
            <w:vAlign w:val="bottom"/>
            <w:hideMark/>
          </w:tcPr>
          <w:p w:rsidR="00FA247F" w:rsidRPr="00FA247F" w:rsidRDefault="00FA247F" w:rsidP="00FA247F">
            <w:pPr>
              <w:jc w:val="center"/>
              <w:rPr>
                <w:sz w:val="22"/>
                <w:szCs w:val="22"/>
              </w:rPr>
            </w:pPr>
            <w:r w:rsidRPr="00FA247F">
              <w:rPr>
                <w:sz w:val="22"/>
                <w:szCs w:val="22"/>
              </w:rPr>
              <w:t>0000</w:t>
            </w:r>
          </w:p>
        </w:tc>
        <w:tc>
          <w:tcPr>
            <w:tcW w:w="867" w:type="dxa"/>
            <w:gridSpan w:val="2"/>
            <w:tcBorders>
              <w:top w:val="nil"/>
              <w:left w:val="nil"/>
              <w:bottom w:val="single" w:sz="4" w:space="0" w:color="auto"/>
              <w:right w:val="single" w:sz="4" w:space="0" w:color="auto"/>
            </w:tcBorders>
            <w:shd w:val="clear" w:color="auto" w:fill="auto"/>
            <w:noWrap/>
            <w:vAlign w:val="bottom"/>
            <w:hideMark/>
          </w:tcPr>
          <w:p w:rsidR="00FA247F" w:rsidRPr="00FA247F" w:rsidRDefault="00FA247F" w:rsidP="00FA247F">
            <w:pPr>
              <w:jc w:val="center"/>
              <w:rPr>
                <w:sz w:val="22"/>
                <w:szCs w:val="22"/>
              </w:rPr>
            </w:pPr>
            <w:r w:rsidRPr="00FA247F">
              <w:rPr>
                <w:sz w:val="22"/>
                <w:szCs w:val="22"/>
              </w:rPr>
              <w:t>500</w:t>
            </w:r>
          </w:p>
        </w:tc>
        <w:tc>
          <w:tcPr>
            <w:tcW w:w="1457" w:type="dxa"/>
            <w:tcBorders>
              <w:top w:val="nil"/>
              <w:left w:val="nil"/>
              <w:bottom w:val="single" w:sz="4" w:space="0" w:color="auto"/>
              <w:right w:val="single" w:sz="4" w:space="0" w:color="auto"/>
            </w:tcBorders>
            <w:shd w:val="clear" w:color="auto" w:fill="auto"/>
            <w:noWrap/>
            <w:vAlign w:val="bottom"/>
            <w:hideMark/>
          </w:tcPr>
          <w:p w:rsidR="00FA247F" w:rsidRPr="00FA247F" w:rsidRDefault="00FA247F" w:rsidP="00FA247F">
            <w:pPr>
              <w:jc w:val="center"/>
              <w:rPr>
                <w:sz w:val="28"/>
                <w:szCs w:val="28"/>
              </w:rPr>
            </w:pPr>
            <w:r w:rsidRPr="00FA247F">
              <w:rPr>
                <w:sz w:val="28"/>
                <w:szCs w:val="28"/>
              </w:rPr>
              <w:t>407 180,3</w:t>
            </w:r>
          </w:p>
        </w:tc>
        <w:tc>
          <w:tcPr>
            <w:tcW w:w="1450" w:type="dxa"/>
            <w:gridSpan w:val="2"/>
            <w:tcBorders>
              <w:top w:val="nil"/>
              <w:left w:val="nil"/>
              <w:bottom w:val="single" w:sz="4" w:space="0" w:color="auto"/>
              <w:right w:val="single" w:sz="4" w:space="0" w:color="auto"/>
            </w:tcBorders>
            <w:shd w:val="clear" w:color="auto" w:fill="auto"/>
            <w:noWrap/>
            <w:vAlign w:val="bottom"/>
            <w:hideMark/>
          </w:tcPr>
          <w:p w:rsidR="00FA247F" w:rsidRPr="00FA247F" w:rsidRDefault="00FA247F" w:rsidP="00FA247F">
            <w:pPr>
              <w:jc w:val="center"/>
              <w:rPr>
                <w:sz w:val="28"/>
                <w:szCs w:val="28"/>
              </w:rPr>
            </w:pPr>
            <w:r w:rsidRPr="00FA247F">
              <w:rPr>
                <w:sz w:val="28"/>
                <w:szCs w:val="28"/>
              </w:rPr>
              <w:t>399 920,5</w:t>
            </w:r>
          </w:p>
        </w:tc>
      </w:tr>
      <w:tr w:rsidR="00FA247F" w:rsidRPr="00FA247F" w:rsidTr="002F5BEA">
        <w:trPr>
          <w:gridAfter w:val="1"/>
          <w:wAfter w:w="3611" w:type="dxa"/>
          <w:trHeight w:val="750"/>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FA247F" w:rsidRPr="00FA247F" w:rsidRDefault="00FA247F" w:rsidP="00FA247F">
            <w:pPr>
              <w:rPr>
                <w:sz w:val="28"/>
                <w:szCs w:val="28"/>
              </w:rPr>
            </w:pPr>
            <w:r w:rsidRPr="00FA247F">
              <w:rPr>
                <w:sz w:val="28"/>
                <w:szCs w:val="28"/>
              </w:rPr>
              <w:t>Увеличение прочих остатков средств бюджета</w:t>
            </w:r>
          </w:p>
        </w:tc>
        <w:tc>
          <w:tcPr>
            <w:tcW w:w="952" w:type="dxa"/>
            <w:tcBorders>
              <w:top w:val="nil"/>
              <w:left w:val="nil"/>
              <w:bottom w:val="single" w:sz="4" w:space="0" w:color="auto"/>
              <w:right w:val="single" w:sz="4" w:space="0" w:color="auto"/>
            </w:tcBorders>
            <w:shd w:val="clear" w:color="auto" w:fill="auto"/>
            <w:noWrap/>
            <w:vAlign w:val="bottom"/>
            <w:hideMark/>
          </w:tcPr>
          <w:p w:rsidR="00FA247F" w:rsidRPr="00FA247F" w:rsidRDefault="00FA247F" w:rsidP="00FA247F">
            <w:pPr>
              <w:jc w:val="center"/>
              <w:rPr>
                <w:sz w:val="22"/>
                <w:szCs w:val="22"/>
              </w:rPr>
            </w:pPr>
            <w:r w:rsidRPr="00FA247F">
              <w:rPr>
                <w:sz w:val="22"/>
                <w:szCs w:val="22"/>
              </w:rPr>
              <w:t>01</w:t>
            </w:r>
          </w:p>
        </w:tc>
        <w:tc>
          <w:tcPr>
            <w:tcW w:w="1305" w:type="dxa"/>
            <w:tcBorders>
              <w:top w:val="nil"/>
              <w:left w:val="nil"/>
              <w:bottom w:val="single" w:sz="4" w:space="0" w:color="auto"/>
              <w:right w:val="single" w:sz="4" w:space="0" w:color="auto"/>
            </w:tcBorders>
            <w:shd w:val="clear" w:color="auto" w:fill="auto"/>
            <w:noWrap/>
            <w:vAlign w:val="bottom"/>
            <w:hideMark/>
          </w:tcPr>
          <w:p w:rsidR="00FA247F" w:rsidRPr="00FA247F" w:rsidRDefault="00FA247F" w:rsidP="00FA247F">
            <w:pPr>
              <w:jc w:val="center"/>
              <w:rPr>
                <w:sz w:val="22"/>
                <w:szCs w:val="22"/>
              </w:rPr>
            </w:pPr>
            <w:r w:rsidRPr="00FA247F">
              <w:rPr>
                <w:sz w:val="22"/>
                <w:szCs w:val="22"/>
              </w:rPr>
              <w:t>05</w:t>
            </w:r>
          </w:p>
        </w:tc>
        <w:tc>
          <w:tcPr>
            <w:tcW w:w="940" w:type="dxa"/>
            <w:tcBorders>
              <w:top w:val="nil"/>
              <w:left w:val="nil"/>
              <w:bottom w:val="single" w:sz="4" w:space="0" w:color="auto"/>
              <w:right w:val="single" w:sz="4" w:space="0" w:color="auto"/>
            </w:tcBorders>
            <w:shd w:val="clear" w:color="auto" w:fill="auto"/>
            <w:noWrap/>
            <w:vAlign w:val="bottom"/>
            <w:hideMark/>
          </w:tcPr>
          <w:p w:rsidR="00FA247F" w:rsidRPr="00FA247F" w:rsidRDefault="00FA247F" w:rsidP="00FA247F">
            <w:pPr>
              <w:jc w:val="center"/>
              <w:rPr>
                <w:sz w:val="22"/>
                <w:szCs w:val="22"/>
              </w:rPr>
            </w:pPr>
            <w:r w:rsidRPr="00FA247F">
              <w:rPr>
                <w:sz w:val="22"/>
                <w:szCs w:val="22"/>
              </w:rPr>
              <w:t>02 00 00</w:t>
            </w:r>
          </w:p>
        </w:tc>
        <w:tc>
          <w:tcPr>
            <w:tcW w:w="760" w:type="dxa"/>
            <w:tcBorders>
              <w:top w:val="nil"/>
              <w:left w:val="nil"/>
              <w:bottom w:val="single" w:sz="4" w:space="0" w:color="auto"/>
              <w:right w:val="single" w:sz="4" w:space="0" w:color="auto"/>
            </w:tcBorders>
            <w:shd w:val="clear" w:color="auto" w:fill="auto"/>
            <w:noWrap/>
            <w:vAlign w:val="bottom"/>
            <w:hideMark/>
          </w:tcPr>
          <w:p w:rsidR="00FA247F" w:rsidRPr="00FA247F" w:rsidRDefault="00FA247F" w:rsidP="00FA247F">
            <w:pPr>
              <w:jc w:val="center"/>
              <w:rPr>
                <w:sz w:val="22"/>
                <w:szCs w:val="22"/>
              </w:rPr>
            </w:pPr>
            <w:r w:rsidRPr="00FA247F">
              <w:rPr>
                <w:sz w:val="22"/>
                <w:szCs w:val="22"/>
              </w:rPr>
              <w:t>0000</w:t>
            </w:r>
          </w:p>
        </w:tc>
        <w:tc>
          <w:tcPr>
            <w:tcW w:w="867" w:type="dxa"/>
            <w:gridSpan w:val="2"/>
            <w:tcBorders>
              <w:top w:val="nil"/>
              <w:left w:val="nil"/>
              <w:bottom w:val="single" w:sz="4" w:space="0" w:color="auto"/>
              <w:right w:val="single" w:sz="4" w:space="0" w:color="auto"/>
            </w:tcBorders>
            <w:shd w:val="clear" w:color="auto" w:fill="auto"/>
            <w:noWrap/>
            <w:vAlign w:val="bottom"/>
            <w:hideMark/>
          </w:tcPr>
          <w:p w:rsidR="00FA247F" w:rsidRPr="00FA247F" w:rsidRDefault="00FA247F" w:rsidP="00FA247F">
            <w:pPr>
              <w:jc w:val="center"/>
              <w:rPr>
                <w:sz w:val="22"/>
                <w:szCs w:val="22"/>
              </w:rPr>
            </w:pPr>
            <w:r w:rsidRPr="00FA247F">
              <w:rPr>
                <w:sz w:val="22"/>
                <w:szCs w:val="22"/>
              </w:rPr>
              <w:t>500</w:t>
            </w:r>
          </w:p>
        </w:tc>
        <w:tc>
          <w:tcPr>
            <w:tcW w:w="1457" w:type="dxa"/>
            <w:tcBorders>
              <w:top w:val="nil"/>
              <w:left w:val="nil"/>
              <w:bottom w:val="single" w:sz="4" w:space="0" w:color="auto"/>
              <w:right w:val="single" w:sz="4" w:space="0" w:color="auto"/>
            </w:tcBorders>
            <w:shd w:val="clear" w:color="auto" w:fill="auto"/>
            <w:noWrap/>
            <w:vAlign w:val="bottom"/>
            <w:hideMark/>
          </w:tcPr>
          <w:p w:rsidR="00FA247F" w:rsidRPr="00FA247F" w:rsidRDefault="00FA247F" w:rsidP="00FA247F">
            <w:pPr>
              <w:jc w:val="center"/>
              <w:rPr>
                <w:sz w:val="28"/>
                <w:szCs w:val="28"/>
              </w:rPr>
            </w:pPr>
            <w:r w:rsidRPr="00FA247F">
              <w:rPr>
                <w:sz w:val="28"/>
                <w:szCs w:val="28"/>
              </w:rPr>
              <w:t>407 180,3</w:t>
            </w:r>
          </w:p>
        </w:tc>
        <w:tc>
          <w:tcPr>
            <w:tcW w:w="1450" w:type="dxa"/>
            <w:gridSpan w:val="2"/>
            <w:tcBorders>
              <w:top w:val="nil"/>
              <w:left w:val="nil"/>
              <w:bottom w:val="single" w:sz="4" w:space="0" w:color="auto"/>
              <w:right w:val="single" w:sz="4" w:space="0" w:color="auto"/>
            </w:tcBorders>
            <w:shd w:val="clear" w:color="auto" w:fill="auto"/>
            <w:noWrap/>
            <w:vAlign w:val="bottom"/>
            <w:hideMark/>
          </w:tcPr>
          <w:p w:rsidR="00FA247F" w:rsidRPr="00FA247F" w:rsidRDefault="00FA247F" w:rsidP="00FA247F">
            <w:pPr>
              <w:jc w:val="center"/>
              <w:rPr>
                <w:sz w:val="28"/>
                <w:szCs w:val="28"/>
              </w:rPr>
            </w:pPr>
            <w:r w:rsidRPr="00FA247F">
              <w:rPr>
                <w:sz w:val="28"/>
                <w:szCs w:val="28"/>
              </w:rPr>
              <w:t>399 920,5</w:t>
            </w:r>
          </w:p>
        </w:tc>
      </w:tr>
      <w:tr w:rsidR="00FA247F" w:rsidRPr="00FA247F" w:rsidTr="002F5BEA">
        <w:trPr>
          <w:gridAfter w:val="1"/>
          <w:wAfter w:w="3611" w:type="dxa"/>
          <w:trHeight w:val="76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FA247F" w:rsidRPr="00FA247F" w:rsidRDefault="00FA247F" w:rsidP="00FA247F">
            <w:pPr>
              <w:rPr>
                <w:sz w:val="28"/>
                <w:szCs w:val="28"/>
              </w:rPr>
            </w:pPr>
            <w:r w:rsidRPr="00FA247F">
              <w:rPr>
                <w:sz w:val="28"/>
                <w:szCs w:val="28"/>
              </w:rPr>
              <w:t>Увеличение прочих остатков денежных средств бюджета</w:t>
            </w:r>
          </w:p>
        </w:tc>
        <w:tc>
          <w:tcPr>
            <w:tcW w:w="952" w:type="dxa"/>
            <w:tcBorders>
              <w:top w:val="nil"/>
              <w:left w:val="nil"/>
              <w:bottom w:val="single" w:sz="4" w:space="0" w:color="auto"/>
              <w:right w:val="single" w:sz="4" w:space="0" w:color="auto"/>
            </w:tcBorders>
            <w:shd w:val="clear" w:color="auto" w:fill="auto"/>
            <w:noWrap/>
            <w:vAlign w:val="bottom"/>
            <w:hideMark/>
          </w:tcPr>
          <w:p w:rsidR="00FA247F" w:rsidRPr="00FA247F" w:rsidRDefault="00FA247F" w:rsidP="00FA247F">
            <w:pPr>
              <w:jc w:val="center"/>
              <w:rPr>
                <w:sz w:val="22"/>
                <w:szCs w:val="22"/>
              </w:rPr>
            </w:pPr>
            <w:r w:rsidRPr="00FA247F">
              <w:rPr>
                <w:sz w:val="22"/>
                <w:szCs w:val="22"/>
              </w:rPr>
              <w:t>01</w:t>
            </w:r>
          </w:p>
        </w:tc>
        <w:tc>
          <w:tcPr>
            <w:tcW w:w="1305" w:type="dxa"/>
            <w:tcBorders>
              <w:top w:val="nil"/>
              <w:left w:val="nil"/>
              <w:bottom w:val="single" w:sz="4" w:space="0" w:color="auto"/>
              <w:right w:val="single" w:sz="4" w:space="0" w:color="auto"/>
            </w:tcBorders>
            <w:shd w:val="clear" w:color="auto" w:fill="auto"/>
            <w:noWrap/>
            <w:vAlign w:val="bottom"/>
            <w:hideMark/>
          </w:tcPr>
          <w:p w:rsidR="00FA247F" w:rsidRPr="00FA247F" w:rsidRDefault="00FA247F" w:rsidP="00FA247F">
            <w:pPr>
              <w:jc w:val="center"/>
              <w:rPr>
                <w:sz w:val="22"/>
                <w:szCs w:val="22"/>
              </w:rPr>
            </w:pPr>
            <w:r w:rsidRPr="00FA247F">
              <w:rPr>
                <w:sz w:val="22"/>
                <w:szCs w:val="22"/>
              </w:rPr>
              <w:t>05</w:t>
            </w:r>
          </w:p>
        </w:tc>
        <w:tc>
          <w:tcPr>
            <w:tcW w:w="940" w:type="dxa"/>
            <w:tcBorders>
              <w:top w:val="nil"/>
              <w:left w:val="nil"/>
              <w:bottom w:val="single" w:sz="4" w:space="0" w:color="auto"/>
              <w:right w:val="single" w:sz="4" w:space="0" w:color="auto"/>
            </w:tcBorders>
            <w:shd w:val="clear" w:color="auto" w:fill="auto"/>
            <w:noWrap/>
            <w:vAlign w:val="bottom"/>
            <w:hideMark/>
          </w:tcPr>
          <w:p w:rsidR="00FA247F" w:rsidRPr="00FA247F" w:rsidRDefault="00FA247F" w:rsidP="00FA247F">
            <w:pPr>
              <w:jc w:val="center"/>
              <w:rPr>
                <w:sz w:val="22"/>
                <w:szCs w:val="22"/>
              </w:rPr>
            </w:pPr>
            <w:r w:rsidRPr="00FA247F">
              <w:rPr>
                <w:sz w:val="22"/>
                <w:szCs w:val="22"/>
              </w:rPr>
              <w:t>02 01 00</w:t>
            </w:r>
          </w:p>
        </w:tc>
        <w:tc>
          <w:tcPr>
            <w:tcW w:w="760" w:type="dxa"/>
            <w:tcBorders>
              <w:top w:val="nil"/>
              <w:left w:val="nil"/>
              <w:bottom w:val="single" w:sz="4" w:space="0" w:color="auto"/>
              <w:right w:val="single" w:sz="4" w:space="0" w:color="auto"/>
            </w:tcBorders>
            <w:shd w:val="clear" w:color="auto" w:fill="auto"/>
            <w:noWrap/>
            <w:vAlign w:val="bottom"/>
            <w:hideMark/>
          </w:tcPr>
          <w:p w:rsidR="00FA247F" w:rsidRPr="00FA247F" w:rsidRDefault="00FA247F" w:rsidP="00FA247F">
            <w:pPr>
              <w:jc w:val="center"/>
              <w:rPr>
                <w:sz w:val="22"/>
                <w:szCs w:val="22"/>
              </w:rPr>
            </w:pPr>
            <w:r w:rsidRPr="00FA247F">
              <w:rPr>
                <w:sz w:val="22"/>
                <w:szCs w:val="22"/>
              </w:rPr>
              <w:t>0000</w:t>
            </w:r>
          </w:p>
        </w:tc>
        <w:tc>
          <w:tcPr>
            <w:tcW w:w="867" w:type="dxa"/>
            <w:gridSpan w:val="2"/>
            <w:tcBorders>
              <w:top w:val="nil"/>
              <w:left w:val="nil"/>
              <w:bottom w:val="single" w:sz="4" w:space="0" w:color="auto"/>
              <w:right w:val="single" w:sz="4" w:space="0" w:color="auto"/>
            </w:tcBorders>
            <w:shd w:val="clear" w:color="auto" w:fill="auto"/>
            <w:noWrap/>
            <w:vAlign w:val="bottom"/>
            <w:hideMark/>
          </w:tcPr>
          <w:p w:rsidR="00FA247F" w:rsidRPr="00FA247F" w:rsidRDefault="00FA247F" w:rsidP="00FA247F">
            <w:pPr>
              <w:jc w:val="center"/>
              <w:rPr>
                <w:sz w:val="22"/>
                <w:szCs w:val="22"/>
              </w:rPr>
            </w:pPr>
            <w:r w:rsidRPr="00FA247F">
              <w:rPr>
                <w:sz w:val="22"/>
                <w:szCs w:val="22"/>
              </w:rPr>
              <w:t>510</w:t>
            </w:r>
          </w:p>
        </w:tc>
        <w:tc>
          <w:tcPr>
            <w:tcW w:w="1457" w:type="dxa"/>
            <w:tcBorders>
              <w:top w:val="nil"/>
              <w:left w:val="nil"/>
              <w:bottom w:val="single" w:sz="4" w:space="0" w:color="auto"/>
              <w:right w:val="single" w:sz="4" w:space="0" w:color="auto"/>
            </w:tcBorders>
            <w:shd w:val="clear" w:color="auto" w:fill="auto"/>
            <w:noWrap/>
            <w:vAlign w:val="bottom"/>
            <w:hideMark/>
          </w:tcPr>
          <w:p w:rsidR="00FA247F" w:rsidRPr="00FA247F" w:rsidRDefault="00FA247F" w:rsidP="00FA247F">
            <w:pPr>
              <w:jc w:val="center"/>
              <w:rPr>
                <w:sz w:val="28"/>
                <w:szCs w:val="28"/>
              </w:rPr>
            </w:pPr>
            <w:r w:rsidRPr="00FA247F">
              <w:rPr>
                <w:sz w:val="28"/>
                <w:szCs w:val="28"/>
              </w:rPr>
              <w:t>407 180,3</w:t>
            </w:r>
          </w:p>
        </w:tc>
        <w:tc>
          <w:tcPr>
            <w:tcW w:w="1450" w:type="dxa"/>
            <w:gridSpan w:val="2"/>
            <w:tcBorders>
              <w:top w:val="nil"/>
              <w:left w:val="nil"/>
              <w:bottom w:val="single" w:sz="4" w:space="0" w:color="auto"/>
              <w:right w:val="single" w:sz="4" w:space="0" w:color="auto"/>
            </w:tcBorders>
            <w:shd w:val="clear" w:color="auto" w:fill="auto"/>
            <w:noWrap/>
            <w:vAlign w:val="bottom"/>
            <w:hideMark/>
          </w:tcPr>
          <w:p w:rsidR="00FA247F" w:rsidRPr="00FA247F" w:rsidRDefault="00FA247F" w:rsidP="00FA247F">
            <w:pPr>
              <w:jc w:val="center"/>
              <w:rPr>
                <w:sz w:val="28"/>
                <w:szCs w:val="28"/>
              </w:rPr>
            </w:pPr>
            <w:r w:rsidRPr="00FA247F">
              <w:rPr>
                <w:sz w:val="28"/>
                <w:szCs w:val="28"/>
              </w:rPr>
              <w:t>399 920,5</w:t>
            </w:r>
          </w:p>
        </w:tc>
      </w:tr>
      <w:tr w:rsidR="00FA247F" w:rsidRPr="00FA247F" w:rsidTr="002F5BEA">
        <w:trPr>
          <w:gridAfter w:val="1"/>
          <w:wAfter w:w="3611" w:type="dxa"/>
          <w:trHeight w:val="109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FA247F" w:rsidRPr="00FA247F" w:rsidRDefault="00FA247F" w:rsidP="00FA247F">
            <w:pPr>
              <w:rPr>
                <w:sz w:val="28"/>
                <w:szCs w:val="28"/>
              </w:rPr>
            </w:pPr>
            <w:r w:rsidRPr="00FA247F">
              <w:rPr>
                <w:sz w:val="28"/>
                <w:szCs w:val="28"/>
              </w:rPr>
              <w:t>Увеличение прочих остатков денежных средств бюджета муниципального района</w:t>
            </w:r>
          </w:p>
        </w:tc>
        <w:tc>
          <w:tcPr>
            <w:tcW w:w="952" w:type="dxa"/>
            <w:tcBorders>
              <w:top w:val="nil"/>
              <w:left w:val="nil"/>
              <w:bottom w:val="single" w:sz="4" w:space="0" w:color="auto"/>
              <w:right w:val="single" w:sz="4" w:space="0" w:color="auto"/>
            </w:tcBorders>
            <w:shd w:val="clear" w:color="auto" w:fill="auto"/>
            <w:noWrap/>
            <w:vAlign w:val="bottom"/>
            <w:hideMark/>
          </w:tcPr>
          <w:p w:rsidR="00FA247F" w:rsidRPr="00FA247F" w:rsidRDefault="00FA247F" w:rsidP="00FA247F">
            <w:pPr>
              <w:jc w:val="center"/>
              <w:rPr>
                <w:sz w:val="22"/>
                <w:szCs w:val="22"/>
              </w:rPr>
            </w:pPr>
            <w:r w:rsidRPr="00FA247F">
              <w:rPr>
                <w:sz w:val="22"/>
                <w:szCs w:val="22"/>
              </w:rPr>
              <w:t>01</w:t>
            </w:r>
          </w:p>
        </w:tc>
        <w:tc>
          <w:tcPr>
            <w:tcW w:w="1305" w:type="dxa"/>
            <w:tcBorders>
              <w:top w:val="nil"/>
              <w:left w:val="nil"/>
              <w:bottom w:val="single" w:sz="4" w:space="0" w:color="auto"/>
              <w:right w:val="single" w:sz="4" w:space="0" w:color="auto"/>
            </w:tcBorders>
            <w:shd w:val="clear" w:color="auto" w:fill="auto"/>
            <w:noWrap/>
            <w:vAlign w:val="bottom"/>
            <w:hideMark/>
          </w:tcPr>
          <w:p w:rsidR="00FA247F" w:rsidRPr="00FA247F" w:rsidRDefault="00FA247F" w:rsidP="00FA247F">
            <w:pPr>
              <w:jc w:val="center"/>
              <w:rPr>
                <w:sz w:val="22"/>
                <w:szCs w:val="22"/>
              </w:rPr>
            </w:pPr>
            <w:r w:rsidRPr="00FA247F">
              <w:rPr>
                <w:sz w:val="22"/>
                <w:szCs w:val="22"/>
              </w:rPr>
              <w:t>05</w:t>
            </w:r>
          </w:p>
        </w:tc>
        <w:tc>
          <w:tcPr>
            <w:tcW w:w="940" w:type="dxa"/>
            <w:tcBorders>
              <w:top w:val="nil"/>
              <w:left w:val="nil"/>
              <w:bottom w:val="single" w:sz="4" w:space="0" w:color="auto"/>
              <w:right w:val="single" w:sz="4" w:space="0" w:color="auto"/>
            </w:tcBorders>
            <w:shd w:val="clear" w:color="auto" w:fill="auto"/>
            <w:noWrap/>
            <w:vAlign w:val="bottom"/>
            <w:hideMark/>
          </w:tcPr>
          <w:p w:rsidR="00FA247F" w:rsidRPr="00FA247F" w:rsidRDefault="00FA247F" w:rsidP="00FA247F">
            <w:pPr>
              <w:jc w:val="center"/>
              <w:rPr>
                <w:sz w:val="22"/>
                <w:szCs w:val="22"/>
              </w:rPr>
            </w:pPr>
            <w:r w:rsidRPr="00FA247F">
              <w:rPr>
                <w:sz w:val="22"/>
                <w:szCs w:val="22"/>
              </w:rPr>
              <w:t>02 01 05</w:t>
            </w:r>
          </w:p>
        </w:tc>
        <w:tc>
          <w:tcPr>
            <w:tcW w:w="760" w:type="dxa"/>
            <w:tcBorders>
              <w:top w:val="nil"/>
              <w:left w:val="nil"/>
              <w:bottom w:val="single" w:sz="4" w:space="0" w:color="auto"/>
              <w:right w:val="single" w:sz="4" w:space="0" w:color="auto"/>
            </w:tcBorders>
            <w:shd w:val="clear" w:color="auto" w:fill="auto"/>
            <w:noWrap/>
            <w:vAlign w:val="bottom"/>
            <w:hideMark/>
          </w:tcPr>
          <w:p w:rsidR="00FA247F" w:rsidRPr="00FA247F" w:rsidRDefault="00FA247F" w:rsidP="00FA247F">
            <w:pPr>
              <w:jc w:val="center"/>
              <w:rPr>
                <w:sz w:val="22"/>
                <w:szCs w:val="22"/>
              </w:rPr>
            </w:pPr>
            <w:r w:rsidRPr="00FA247F">
              <w:rPr>
                <w:sz w:val="22"/>
                <w:szCs w:val="22"/>
              </w:rPr>
              <w:t>0000</w:t>
            </w:r>
          </w:p>
        </w:tc>
        <w:tc>
          <w:tcPr>
            <w:tcW w:w="867" w:type="dxa"/>
            <w:gridSpan w:val="2"/>
            <w:tcBorders>
              <w:top w:val="nil"/>
              <w:left w:val="nil"/>
              <w:bottom w:val="single" w:sz="4" w:space="0" w:color="auto"/>
              <w:right w:val="single" w:sz="4" w:space="0" w:color="auto"/>
            </w:tcBorders>
            <w:shd w:val="clear" w:color="auto" w:fill="auto"/>
            <w:noWrap/>
            <w:vAlign w:val="bottom"/>
            <w:hideMark/>
          </w:tcPr>
          <w:p w:rsidR="00FA247F" w:rsidRPr="00FA247F" w:rsidRDefault="00FA247F" w:rsidP="00FA247F">
            <w:pPr>
              <w:jc w:val="center"/>
              <w:rPr>
                <w:sz w:val="22"/>
                <w:szCs w:val="22"/>
              </w:rPr>
            </w:pPr>
            <w:r w:rsidRPr="00FA247F">
              <w:rPr>
                <w:sz w:val="22"/>
                <w:szCs w:val="22"/>
              </w:rPr>
              <w:t>510</w:t>
            </w:r>
          </w:p>
        </w:tc>
        <w:tc>
          <w:tcPr>
            <w:tcW w:w="1457" w:type="dxa"/>
            <w:tcBorders>
              <w:top w:val="nil"/>
              <w:left w:val="nil"/>
              <w:bottom w:val="single" w:sz="4" w:space="0" w:color="auto"/>
              <w:right w:val="single" w:sz="4" w:space="0" w:color="auto"/>
            </w:tcBorders>
            <w:shd w:val="clear" w:color="auto" w:fill="auto"/>
            <w:noWrap/>
            <w:vAlign w:val="bottom"/>
            <w:hideMark/>
          </w:tcPr>
          <w:p w:rsidR="00FA247F" w:rsidRPr="00FA247F" w:rsidRDefault="00FA247F" w:rsidP="00FA247F">
            <w:pPr>
              <w:jc w:val="center"/>
              <w:rPr>
                <w:sz w:val="28"/>
                <w:szCs w:val="28"/>
              </w:rPr>
            </w:pPr>
            <w:r w:rsidRPr="00FA247F">
              <w:rPr>
                <w:sz w:val="28"/>
                <w:szCs w:val="28"/>
              </w:rPr>
              <w:t>407 180,3</w:t>
            </w:r>
          </w:p>
        </w:tc>
        <w:tc>
          <w:tcPr>
            <w:tcW w:w="1450" w:type="dxa"/>
            <w:gridSpan w:val="2"/>
            <w:tcBorders>
              <w:top w:val="nil"/>
              <w:left w:val="nil"/>
              <w:bottom w:val="single" w:sz="4" w:space="0" w:color="auto"/>
              <w:right w:val="single" w:sz="4" w:space="0" w:color="auto"/>
            </w:tcBorders>
            <w:shd w:val="clear" w:color="auto" w:fill="auto"/>
            <w:noWrap/>
            <w:vAlign w:val="bottom"/>
            <w:hideMark/>
          </w:tcPr>
          <w:p w:rsidR="00FA247F" w:rsidRPr="00FA247F" w:rsidRDefault="00FA247F" w:rsidP="00FA247F">
            <w:pPr>
              <w:jc w:val="center"/>
              <w:rPr>
                <w:sz w:val="28"/>
                <w:szCs w:val="28"/>
              </w:rPr>
            </w:pPr>
            <w:r w:rsidRPr="00FA247F">
              <w:rPr>
                <w:sz w:val="28"/>
                <w:szCs w:val="28"/>
              </w:rPr>
              <w:t>399 920,5</w:t>
            </w:r>
          </w:p>
        </w:tc>
      </w:tr>
      <w:tr w:rsidR="00FA247F" w:rsidRPr="00FA247F" w:rsidTr="002F5BEA">
        <w:trPr>
          <w:gridAfter w:val="1"/>
          <w:wAfter w:w="3611" w:type="dxa"/>
          <w:trHeight w:val="570"/>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FA247F" w:rsidRPr="00FA247F" w:rsidRDefault="00FA247F" w:rsidP="00FA247F">
            <w:pPr>
              <w:rPr>
                <w:sz w:val="28"/>
                <w:szCs w:val="28"/>
              </w:rPr>
            </w:pPr>
            <w:r w:rsidRPr="00FA247F">
              <w:rPr>
                <w:sz w:val="28"/>
                <w:szCs w:val="28"/>
              </w:rPr>
              <w:lastRenderedPageBreak/>
              <w:t>Уменьшение остатков средств бюджетов</w:t>
            </w:r>
          </w:p>
        </w:tc>
        <w:tc>
          <w:tcPr>
            <w:tcW w:w="952" w:type="dxa"/>
            <w:tcBorders>
              <w:top w:val="nil"/>
              <w:left w:val="nil"/>
              <w:bottom w:val="single" w:sz="4" w:space="0" w:color="auto"/>
              <w:right w:val="single" w:sz="4" w:space="0" w:color="auto"/>
            </w:tcBorders>
            <w:shd w:val="clear" w:color="auto" w:fill="auto"/>
            <w:noWrap/>
            <w:vAlign w:val="bottom"/>
            <w:hideMark/>
          </w:tcPr>
          <w:p w:rsidR="00FA247F" w:rsidRPr="00FA247F" w:rsidRDefault="00FA247F" w:rsidP="00FA247F">
            <w:pPr>
              <w:jc w:val="center"/>
              <w:rPr>
                <w:sz w:val="22"/>
                <w:szCs w:val="22"/>
              </w:rPr>
            </w:pPr>
            <w:r w:rsidRPr="00FA247F">
              <w:rPr>
                <w:sz w:val="22"/>
                <w:szCs w:val="22"/>
              </w:rPr>
              <w:t>01</w:t>
            </w:r>
          </w:p>
        </w:tc>
        <w:tc>
          <w:tcPr>
            <w:tcW w:w="1305" w:type="dxa"/>
            <w:tcBorders>
              <w:top w:val="nil"/>
              <w:left w:val="nil"/>
              <w:bottom w:val="single" w:sz="4" w:space="0" w:color="auto"/>
              <w:right w:val="single" w:sz="4" w:space="0" w:color="auto"/>
            </w:tcBorders>
            <w:shd w:val="clear" w:color="auto" w:fill="auto"/>
            <w:noWrap/>
            <w:vAlign w:val="bottom"/>
            <w:hideMark/>
          </w:tcPr>
          <w:p w:rsidR="00FA247F" w:rsidRPr="00FA247F" w:rsidRDefault="00FA247F" w:rsidP="00FA247F">
            <w:pPr>
              <w:jc w:val="center"/>
              <w:rPr>
                <w:sz w:val="22"/>
                <w:szCs w:val="22"/>
              </w:rPr>
            </w:pPr>
            <w:r w:rsidRPr="00FA247F">
              <w:rPr>
                <w:sz w:val="22"/>
                <w:szCs w:val="22"/>
              </w:rPr>
              <w:t>05</w:t>
            </w:r>
          </w:p>
        </w:tc>
        <w:tc>
          <w:tcPr>
            <w:tcW w:w="940" w:type="dxa"/>
            <w:tcBorders>
              <w:top w:val="nil"/>
              <w:left w:val="nil"/>
              <w:bottom w:val="single" w:sz="4" w:space="0" w:color="auto"/>
              <w:right w:val="single" w:sz="4" w:space="0" w:color="auto"/>
            </w:tcBorders>
            <w:shd w:val="clear" w:color="auto" w:fill="auto"/>
            <w:noWrap/>
            <w:vAlign w:val="bottom"/>
            <w:hideMark/>
          </w:tcPr>
          <w:p w:rsidR="00FA247F" w:rsidRPr="00FA247F" w:rsidRDefault="00FA247F" w:rsidP="00FA247F">
            <w:pPr>
              <w:jc w:val="center"/>
              <w:rPr>
                <w:sz w:val="22"/>
                <w:szCs w:val="22"/>
              </w:rPr>
            </w:pPr>
            <w:r w:rsidRPr="00FA247F">
              <w:rPr>
                <w:sz w:val="22"/>
                <w:szCs w:val="22"/>
              </w:rPr>
              <w:t>00 00 00</w:t>
            </w:r>
          </w:p>
        </w:tc>
        <w:tc>
          <w:tcPr>
            <w:tcW w:w="760" w:type="dxa"/>
            <w:tcBorders>
              <w:top w:val="nil"/>
              <w:left w:val="nil"/>
              <w:bottom w:val="single" w:sz="4" w:space="0" w:color="auto"/>
              <w:right w:val="single" w:sz="4" w:space="0" w:color="auto"/>
            </w:tcBorders>
            <w:shd w:val="clear" w:color="auto" w:fill="auto"/>
            <w:noWrap/>
            <w:vAlign w:val="bottom"/>
            <w:hideMark/>
          </w:tcPr>
          <w:p w:rsidR="00FA247F" w:rsidRPr="00FA247F" w:rsidRDefault="00FA247F" w:rsidP="00FA247F">
            <w:pPr>
              <w:jc w:val="center"/>
              <w:rPr>
                <w:sz w:val="22"/>
                <w:szCs w:val="22"/>
              </w:rPr>
            </w:pPr>
            <w:r w:rsidRPr="00FA247F">
              <w:rPr>
                <w:sz w:val="22"/>
                <w:szCs w:val="22"/>
              </w:rPr>
              <w:t>0000</w:t>
            </w:r>
          </w:p>
        </w:tc>
        <w:tc>
          <w:tcPr>
            <w:tcW w:w="867" w:type="dxa"/>
            <w:gridSpan w:val="2"/>
            <w:tcBorders>
              <w:top w:val="nil"/>
              <w:left w:val="nil"/>
              <w:bottom w:val="single" w:sz="4" w:space="0" w:color="auto"/>
              <w:right w:val="single" w:sz="4" w:space="0" w:color="auto"/>
            </w:tcBorders>
            <w:shd w:val="clear" w:color="auto" w:fill="auto"/>
            <w:noWrap/>
            <w:vAlign w:val="bottom"/>
            <w:hideMark/>
          </w:tcPr>
          <w:p w:rsidR="00FA247F" w:rsidRPr="00FA247F" w:rsidRDefault="00FA247F" w:rsidP="00FA247F">
            <w:pPr>
              <w:jc w:val="center"/>
              <w:rPr>
                <w:sz w:val="22"/>
                <w:szCs w:val="22"/>
              </w:rPr>
            </w:pPr>
            <w:r w:rsidRPr="00FA247F">
              <w:rPr>
                <w:sz w:val="22"/>
                <w:szCs w:val="22"/>
              </w:rPr>
              <w:t>600</w:t>
            </w:r>
          </w:p>
        </w:tc>
        <w:tc>
          <w:tcPr>
            <w:tcW w:w="1457" w:type="dxa"/>
            <w:tcBorders>
              <w:top w:val="nil"/>
              <w:left w:val="nil"/>
              <w:bottom w:val="single" w:sz="4" w:space="0" w:color="auto"/>
              <w:right w:val="single" w:sz="4" w:space="0" w:color="auto"/>
            </w:tcBorders>
            <w:shd w:val="clear" w:color="auto" w:fill="auto"/>
            <w:noWrap/>
            <w:vAlign w:val="bottom"/>
            <w:hideMark/>
          </w:tcPr>
          <w:p w:rsidR="00FA247F" w:rsidRPr="00FA247F" w:rsidRDefault="00FA247F" w:rsidP="00FA247F">
            <w:pPr>
              <w:jc w:val="center"/>
              <w:rPr>
                <w:sz w:val="28"/>
                <w:szCs w:val="28"/>
              </w:rPr>
            </w:pPr>
            <w:r w:rsidRPr="00FA247F">
              <w:rPr>
                <w:sz w:val="28"/>
                <w:szCs w:val="28"/>
              </w:rPr>
              <w:t>412 892,3</w:t>
            </w:r>
          </w:p>
        </w:tc>
        <w:tc>
          <w:tcPr>
            <w:tcW w:w="1450" w:type="dxa"/>
            <w:gridSpan w:val="2"/>
            <w:tcBorders>
              <w:top w:val="nil"/>
              <w:left w:val="nil"/>
              <w:bottom w:val="single" w:sz="4" w:space="0" w:color="auto"/>
              <w:right w:val="single" w:sz="4" w:space="0" w:color="auto"/>
            </w:tcBorders>
            <w:shd w:val="clear" w:color="auto" w:fill="auto"/>
            <w:noWrap/>
            <w:vAlign w:val="bottom"/>
            <w:hideMark/>
          </w:tcPr>
          <w:p w:rsidR="00FA247F" w:rsidRPr="00FA247F" w:rsidRDefault="00FA247F" w:rsidP="00FA247F">
            <w:pPr>
              <w:jc w:val="center"/>
              <w:rPr>
                <w:sz w:val="28"/>
                <w:szCs w:val="28"/>
              </w:rPr>
            </w:pPr>
            <w:r w:rsidRPr="00FA247F">
              <w:rPr>
                <w:sz w:val="28"/>
                <w:szCs w:val="28"/>
              </w:rPr>
              <w:t>400 090,4</w:t>
            </w:r>
          </w:p>
        </w:tc>
      </w:tr>
      <w:tr w:rsidR="00FA247F" w:rsidRPr="00FA247F" w:rsidTr="002F5BEA">
        <w:trPr>
          <w:gridAfter w:val="1"/>
          <w:wAfter w:w="3611" w:type="dxa"/>
          <w:trHeight w:val="750"/>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FA247F" w:rsidRPr="00FA247F" w:rsidRDefault="00FA247F" w:rsidP="00FA247F">
            <w:pPr>
              <w:rPr>
                <w:sz w:val="28"/>
                <w:szCs w:val="28"/>
              </w:rPr>
            </w:pPr>
            <w:r w:rsidRPr="00FA247F">
              <w:rPr>
                <w:sz w:val="28"/>
                <w:szCs w:val="28"/>
              </w:rPr>
              <w:t xml:space="preserve">Уменьшение прочих остатков  средств бюджетов </w:t>
            </w:r>
          </w:p>
        </w:tc>
        <w:tc>
          <w:tcPr>
            <w:tcW w:w="952" w:type="dxa"/>
            <w:tcBorders>
              <w:top w:val="nil"/>
              <w:left w:val="nil"/>
              <w:bottom w:val="single" w:sz="4" w:space="0" w:color="auto"/>
              <w:right w:val="single" w:sz="4" w:space="0" w:color="auto"/>
            </w:tcBorders>
            <w:shd w:val="clear" w:color="auto" w:fill="auto"/>
            <w:noWrap/>
            <w:vAlign w:val="bottom"/>
            <w:hideMark/>
          </w:tcPr>
          <w:p w:rsidR="00FA247F" w:rsidRPr="00FA247F" w:rsidRDefault="00FA247F" w:rsidP="00FA247F">
            <w:pPr>
              <w:jc w:val="center"/>
              <w:rPr>
                <w:sz w:val="22"/>
                <w:szCs w:val="22"/>
              </w:rPr>
            </w:pPr>
            <w:r w:rsidRPr="00FA247F">
              <w:rPr>
                <w:sz w:val="22"/>
                <w:szCs w:val="22"/>
              </w:rPr>
              <w:t>01</w:t>
            </w:r>
          </w:p>
        </w:tc>
        <w:tc>
          <w:tcPr>
            <w:tcW w:w="1305" w:type="dxa"/>
            <w:tcBorders>
              <w:top w:val="nil"/>
              <w:left w:val="nil"/>
              <w:bottom w:val="single" w:sz="4" w:space="0" w:color="auto"/>
              <w:right w:val="single" w:sz="4" w:space="0" w:color="auto"/>
            </w:tcBorders>
            <w:shd w:val="clear" w:color="auto" w:fill="auto"/>
            <w:noWrap/>
            <w:vAlign w:val="bottom"/>
            <w:hideMark/>
          </w:tcPr>
          <w:p w:rsidR="00FA247F" w:rsidRPr="00FA247F" w:rsidRDefault="00FA247F" w:rsidP="00FA247F">
            <w:pPr>
              <w:jc w:val="center"/>
              <w:rPr>
                <w:sz w:val="22"/>
                <w:szCs w:val="22"/>
              </w:rPr>
            </w:pPr>
            <w:r w:rsidRPr="00FA247F">
              <w:rPr>
                <w:sz w:val="22"/>
                <w:szCs w:val="22"/>
              </w:rPr>
              <w:t>05</w:t>
            </w:r>
          </w:p>
        </w:tc>
        <w:tc>
          <w:tcPr>
            <w:tcW w:w="940" w:type="dxa"/>
            <w:tcBorders>
              <w:top w:val="nil"/>
              <w:left w:val="nil"/>
              <w:bottom w:val="single" w:sz="4" w:space="0" w:color="auto"/>
              <w:right w:val="single" w:sz="4" w:space="0" w:color="auto"/>
            </w:tcBorders>
            <w:shd w:val="clear" w:color="auto" w:fill="auto"/>
            <w:noWrap/>
            <w:vAlign w:val="bottom"/>
            <w:hideMark/>
          </w:tcPr>
          <w:p w:rsidR="00FA247F" w:rsidRPr="00FA247F" w:rsidRDefault="00FA247F" w:rsidP="00FA247F">
            <w:pPr>
              <w:jc w:val="center"/>
              <w:rPr>
                <w:sz w:val="22"/>
                <w:szCs w:val="22"/>
              </w:rPr>
            </w:pPr>
            <w:r w:rsidRPr="00FA247F">
              <w:rPr>
                <w:sz w:val="22"/>
                <w:szCs w:val="22"/>
              </w:rPr>
              <w:t>02 00 00</w:t>
            </w:r>
          </w:p>
        </w:tc>
        <w:tc>
          <w:tcPr>
            <w:tcW w:w="760" w:type="dxa"/>
            <w:tcBorders>
              <w:top w:val="nil"/>
              <w:left w:val="nil"/>
              <w:bottom w:val="single" w:sz="4" w:space="0" w:color="auto"/>
              <w:right w:val="single" w:sz="4" w:space="0" w:color="auto"/>
            </w:tcBorders>
            <w:shd w:val="clear" w:color="auto" w:fill="auto"/>
            <w:noWrap/>
            <w:vAlign w:val="bottom"/>
            <w:hideMark/>
          </w:tcPr>
          <w:p w:rsidR="00FA247F" w:rsidRPr="00FA247F" w:rsidRDefault="00FA247F" w:rsidP="00FA247F">
            <w:pPr>
              <w:jc w:val="center"/>
              <w:rPr>
                <w:sz w:val="22"/>
                <w:szCs w:val="22"/>
              </w:rPr>
            </w:pPr>
            <w:r w:rsidRPr="00FA247F">
              <w:rPr>
                <w:sz w:val="22"/>
                <w:szCs w:val="22"/>
              </w:rPr>
              <w:t>0000</w:t>
            </w:r>
          </w:p>
        </w:tc>
        <w:tc>
          <w:tcPr>
            <w:tcW w:w="867" w:type="dxa"/>
            <w:gridSpan w:val="2"/>
            <w:tcBorders>
              <w:top w:val="nil"/>
              <w:left w:val="nil"/>
              <w:bottom w:val="single" w:sz="4" w:space="0" w:color="auto"/>
              <w:right w:val="single" w:sz="4" w:space="0" w:color="auto"/>
            </w:tcBorders>
            <w:shd w:val="clear" w:color="auto" w:fill="auto"/>
            <w:noWrap/>
            <w:vAlign w:val="bottom"/>
            <w:hideMark/>
          </w:tcPr>
          <w:p w:rsidR="00FA247F" w:rsidRPr="00FA247F" w:rsidRDefault="00FA247F" w:rsidP="00FA247F">
            <w:pPr>
              <w:jc w:val="center"/>
              <w:rPr>
                <w:sz w:val="22"/>
                <w:szCs w:val="22"/>
              </w:rPr>
            </w:pPr>
            <w:r w:rsidRPr="00FA247F">
              <w:rPr>
                <w:sz w:val="22"/>
                <w:szCs w:val="22"/>
              </w:rPr>
              <w:t>600</w:t>
            </w:r>
          </w:p>
        </w:tc>
        <w:tc>
          <w:tcPr>
            <w:tcW w:w="1457" w:type="dxa"/>
            <w:tcBorders>
              <w:top w:val="nil"/>
              <w:left w:val="nil"/>
              <w:bottom w:val="single" w:sz="4" w:space="0" w:color="auto"/>
              <w:right w:val="single" w:sz="4" w:space="0" w:color="auto"/>
            </w:tcBorders>
            <w:shd w:val="clear" w:color="auto" w:fill="auto"/>
            <w:noWrap/>
            <w:vAlign w:val="bottom"/>
            <w:hideMark/>
          </w:tcPr>
          <w:p w:rsidR="00FA247F" w:rsidRPr="00FA247F" w:rsidRDefault="00FA247F" w:rsidP="00FA247F">
            <w:pPr>
              <w:jc w:val="center"/>
              <w:rPr>
                <w:sz w:val="28"/>
                <w:szCs w:val="28"/>
              </w:rPr>
            </w:pPr>
            <w:r w:rsidRPr="00FA247F">
              <w:rPr>
                <w:sz w:val="28"/>
                <w:szCs w:val="28"/>
              </w:rPr>
              <w:t>412 892,3</w:t>
            </w:r>
          </w:p>
        </w:tc>
        <w:tc>
          <w:tcPr>
            <w:tcW w:w="1450" w:type="dxa"/>
            <w:gridSpan w:val="2"/>
            <w:tcBorders>
              <w:top w:val="nil"/>
              <w:left w:val="nil"/>
              <w:bottom w:val="single" w:sz="4" w:space="0" w:color="auto"/>
              <w:right w:val="single" w:sz="4" w:space="0" w:color="auto"/>
            </w:tcBorders>
            <w:shd w:val="clear" w:color="auto" w:fill="auto"/>
            <w:noWrap/>
            <w:vAlign w:val="bottom"/>
            <w:hideMark/>
          </w:tcPr>
          <w:p w:rsidR="00FA247F" w:rsidRPr="00FA247F" w:rsidRDefault="00FA247F" w:rsidP="00FA247F">
            <w:pPr>
              <w:jc w:val="center"/>
              <w:rPr>
                <w:sz w:val="28"/>
                <w:szCs w:val="28"/>
              </w:rPr>
            </w:pPr>
            <w:r w:rsidRPr="00FA247F">
              <w:rPr>
                <w:sz w:val="28"/>
                <w:szCs w:val="28"/>
              </w:rPr>
              <w:t>400 090,4</w:t>
            </w:r>
          </w:p>
        </w:tc>
      </w:tr>
      <w:tr w:rsidR="00FA247F" w:rsidRPr="00FA247F" w:rsidTr="002F5BEA">
        <w:trPr>
          <w:gridAfter w:val="1"/>
          <w:wAfter w:w="3611" w:type="dxa"/>
          <w:trHeight w:val="79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FA247F" w:rsidRPr="00FA247F" w:rsidRDefault="00FA247F" w:rsidP="00FA247F">
            <w:pPr>
              <w:rPr>
                <w:sz w:val="28"/>
                <w:szCs w:val="28"/>
              </w:rPr>
            </w:pPr>
            <w:r w:rsidRPr="00FA247F">
              <w:rPr>
                <w:sz w:val="28"/>
                <w:szCs w:val="28"/>
              </w:rPr>
              <w:t xml:space="preserve">Уменьшение прочих остатков денежных средств бюджетов </w:t>
            </w:r>
          </w:p>
        </w:tc>
        <w:tc>
          <w:tcPr>
            <w:tcW w:w="952" w:type="dxa"/>
            <w:tcBorders>
              <w:top w:val="nil"/>
              <w:left w:val="nil"/>
              <w:bottom w:val="single" w:sz="4" w:space="0" w:color="auto"/>
              <w:right w:val="single" w:sz="4" w:space="0" w:color="auto"/>
            </w:tcBorders>
            <w:shd w:val="clear" w:color="auto" w:fill="auto"/>
            <w:noWrap/>
            <w:vAlign w:val="bottom"/>
            <w:hideMark/>
          </w:tcPr>
          <w:p w:rsidR="00FA247F" w:rsidRPr="00FA247F" w:rsidRDefault="00FA247F" w:rsidP="00FA247F">
            <w:pPr>
              <w:jc w:val="center"/>
              <w:rPr>
                <w:sz w:val="22"/>
                <w:szCs w:val="22"/>
              </w:rPr>
            </w:pPr>
            <w:r w:rsidRPr="00FA247F">
              <w:rPr>
                <w:sz w:val="22"/>
                <w:szCs w:val="22"/>
              </w:rPr>
              <w:t>01</w:t>
            </w:r>
          </w:p>
        </w:tc>
        <w:tc>
          <w:tcPr>
            <w:tcW w:w="1305" w:type="dxa"/>
            <w:tcBorders>
              <w:top w:val="nil"/>
              <w:left w:val="nil"/>
              <w:bottom w:val="single" w:sz="4" w:space="0" w:color="auto"/>
              <w:right w:val="single" w:sz="4" w:space="0" w:color="auto"/>
            </w:tcBorders>
            <w:shd w:val="clear" w:color="auto" w:fill="auto"/>
            <w:noWrap/>
            <w:vAlign w:val="bottom"/>
            <w:hideMark/>
          </w:tcPr>
          <w:p w:rsidR="00FA247F" w:rsidRPr="00FA247F" w:rsidRDefault="00FA247F" w:rsidP="00FA247F">
            <w:pPr>
              <w:jc w:val="center"/>
              <w:rPr>
                <w:sz w:val="22"/>
                <w:szCs w:val="22"/>
              </w:rPr>
            </w:pPr>
            <w:r w:rsidRPr="00FA247F">
              <w:rPr>
                <w:sz w:val="22"/>
                <w:szCs w:val="22"/>
              </w:rPr>
              <w:t>05</w:t>
            </w:r>
          </w:p>
        </w:tc>
        <w:tc>
          <w:tcPr>
            <w:tcW w:w="940" w:type="dxa"/>
            <w:tcBorders>
              <w:top w:val="nil"/>
              <w:left w:val="nil"/>
              <w:bottom w:val="single" w:sz="4" w:space="0" w:color="auto"/>
              <w:right w:val="single" w:sz="4" w:space="0" w:color="auto"/>
            </w:tcBorders>
            <w:shd w:val="clear" w:color="auto" w:fill="auto"/>
            <w:noWrap/>
            <w:vAlign w:val="bottom"/>
            <w:hideMark/>
          </w:tcPr>
          <w:p w:rsidR="00FA247F" w:rsidRPr="00FA247F" w:rsidRDefault="00FA247F" w:rsidP="00FA247F">
            <w:pPr>
              <w:jc w:val="center"/>
              <w:rPr>
                <w:sz w:val="22"/>
                <w:szCs w:val="22"/>
              </w:rPr>
            </w:pPr>
            <w:r w:rsidRPr="00FA247F">
              <w:rPr>
                <w:sz w:val="22"/>
                <w:szCs w:val="22"/>
              </w:rPr>
              <w:t>02 01 00</w:t>
            </w:r>
          </w:p>
        </w:tc>
        <w:tc>
          <w:tcPr>
            <w:tcW w:w="760" w:type="dxa"/>
            <w:tcBorders>
              <w:top w:val="nil"/>
              <w:left w:val="nil"/>
              <w:bottom w:val="single" w:sz="4" w:space="0" w:color="auto"/>
              <w:right w:val="single" w:sz="4" w:space="0" w:color="auto"/>
            </w:tcBorders>
            <w:shd w:val="clear" w:color="auto" w:fill="auto"/>
            <w:noWrap/>
            <w:vAlign w:val="bottom"/>
            <w:hideMark/>
          </w:tcPr>
          <w:p w:rsidR="00FA247F" w:rsidRPr="00FA247F" w:rsidRDefault="00FA247F" w:rsidP="00FA247F">
            <w:pPr>
              <w:jc w:val="center"/>
              <w:rPr>
                <w:sz w:val="22"/>
                <w:szCs w:val="22"/>
              </w:rPr>
            </w:pPr>
            <w:r w:rsidRPr="00FA247F">
              <w:rPr>
                <w:sz w:val="22"/>
                <w:szCs w:val="22"/>
              </w:rPr>
              <w:t>0000</w:t>
            </w:r>
          </w:p>
        </w:tc>
        <w:tc>
          <w:tcPr>
            <w:tcW w:w="867" w:type="dxa"/>
            <w:gridSpan w:val="2"/>
            <w:tcBorders>
              <w:top w:val="nil"/>
              <w:left w:val="nil"/>
              <w:bottom w:val="single" w:sz="4" w:space="0" w:color="auto"/>
              <w:right w:val="single" w:sz="4" w:space="0" w:color="auto"/>
            </w:tcBorders>
            <w:shd w:val="clear" w:color="auto" w:fill="auto"/>
            <w:noWrap/>
            <w:vAlign w:val="bottom"/>
            <w:hideMark/>
          </w:tcPr>
          <w:p w:rsidR="00FA247F" w:rsidRPr="00FA247F" w:rsidRDefault="00FA247F" w:rsidP="00FA247F">
            <w:pPr>
              <w:jc w:val="center"/>
              <w:rPr>
                <w:sz w:val="22"/>
                <w:szCs w:val="22"/>
              </w:rPr>
            </w:pPr>
            <w:r w:rsidRPr="00FA247F">
              <w:rPr>
                <w:sz w:val="22"/>
                <w:szCs w:val="22"/>
              </w:rPr>
              <w:t>610</w:t>
            </w:r>
          </w:p>
        </w:tc>
        <w:tc>
          <w:tcPr>
            <w:tcW w:w="1457" w:type="dxa"/>
            <w:tcBorders>
              <w:top w:val="nil"/>
              <w:left w:val="nil"/>
              <w:bottom w:val="single" w:sz="4" w:space="0" w:color="auto"/>
              <w:right w:val="single" w:sz="4" w:space="0" w:color="auto"/>
            </w:tcBorders>
            <w:shd w:val="clear" w:color="auto" w:fill="auto"/>
            <w:noWrap/>
            <w:vAlign w:val="bottom"/>
            <w:hideMark/>
          </w:tcPr>
          <w:p w:rsidR="00FA247F" w:rsidRPr="00FA247F" w:rsidRDefault="00FA247F" w:rsidP="00FA247F">
            <w:pPr>
              <w:jc w:val="center"/>
              <w:rPr>
                <w:sz w:val="28"/>
                <w:szCs w:val="28"/>
              </w:rPr>
            </w:pPr>
            <w:r w:rsidRPr="00FA247F">
              <w:rPr>
                <w:sz w:val="28"/>
                <w:szCs w:val="28"/>
              </w:rPr>
              <w:t>412 892,3</w:t>
            </w:r>
          </w:p>
        </w:tc>
        <w:tc>
          <w:tcPr>
            <w:tcW w:w="1450" w:type="dxa"/>
            <w:gridSpan w:val="2"/>
            <w:tcBorders>
              <w:top w:val="nil"/>
              <w:left w:val="nil"/>
              <w:bottom w:val="single" w:sz="4" w:space="0" w:color="auto"/>
              <w:right w:val="single" w:sz="4" w:space="0" w:color="auto"/>
            </w:tcBorders>
            <w:shd w:val="clear" w:color="auto" w:fill="auto"/>
            <w:noWrap/>
            <w:vAlign w:val="bottom"/>
            <w:hideMark/>
          </w:tcPr>
          <w:p w:rsidR="00FA247F" w:rsidRPr="00FA247F" w:rsidRDefault="00FA247F" w:rsidP="00FA247F">
            <w:pPr>
              <w:jc w:val="center"/>
              <w:rPr>
                <w:sz w:val="28"/>
                <w:szCs w:val="28"/>
              </w:rPr>
            </w:pPr>
            <w:r w:rsidRPr="00FA247F">
              <w:rPr>
                <w:sz w:val="28"/>
                <w:szCs w:val="28"/>
              </w:rPr>
              <w:t>400 090,4</w:t>
            </w:r>
          </w:p>
        </w:tc>
      </w:tr>
      <w:tr w:rsidR="00FA247F" w:rsidRPr="00FA247F" w:rsidTr="002F5BEA">
        <w:trPr>
          <w:gridAfter w:val="1"/>
          <w:wAfter w:w="3611" w:type="dxa"/>
          <w:trHeight w:val="124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FA247F" w:rsidRPr="00FA247F" w:rsidRDefault="00FA247F" w:rsidP="00FA247F">
            <w:pPr>
              <w:rPr>
                <w:sz w:val="28"/>
                <w:szCs w:val="28"/>
              </w:rPr>
            </w:pPr>
            <w:r w:rsidRPr="00FA247F">
              <w:rPr>
                <w:sz w:val="28"/>
                <w:szCs w:val="28"/>
              </w:rPr>
              <w:t>Уменьшение прочих остатков денежных средств бюджета муниципального района</w:t>
            </w:r>
          </w:p>
        </w:tc>
        <w:tc>
          <w:tcPr>
            <w:tcW w:w="952" w:type="dxa"/>
            <w:tcBorders>
              <w:top w:val="nil"/>
              <w:left w:val="nil"/>
              <w:bottom w:val="single" w:sz="4" w:space="0" w:color="auto"/>
              <w:right w:val="single" w:sz="4" w:space="0" w:color="auto"/>
            </w:tcBorders>
            <w:shd w:val="clear" w:color="auto" w:fill="auto"/>
            <w:noWrap/>
            <w:vAlign w:val="bottom"/>
            <w:hideMark/>
          </w:tcPr>
          <w:p w:rsidR="00FA247F" w:rsidRPr="00FA247F" w:rsidRDefault="00FA247F" w:rsidP="00FA247F">
            <w:pPr>
              <w:jc w:val="center"/>
              <w:rPr>
                <w:sz w:val="22"/>
                <w:szCs w:val="22"/>
              </w:rPr>
            </w:pPr>
            <w:r w:rsidRPr="00FA247F">
              <w:rPr>
                <w:sz w:val="22"/>
                <w:szCs w:val="22"/>
              </w:rPr>
              <w:t>01</w:t>
            </w:r>
          </w:p>
        </w:tc>
        <w:tc>
          <w:tcPr>
            <w:tcW w:w="1305" w:type="dxa"/>
            <w:tcBorders>
              <w:top w:val="nil"/>
              <w:left w:val="nil"/>
              <w:bottom w:val="single" w:sz="4" w:space="0" w:color="auto"/>
              <w:right w:val="single" w:sz="4" w:space="0" w:color="auto"/>
            </w:tcBorders>
            <w:shd w:val="clear" w:color="auto" w:fill="auto"/>
            <w:noWrap/>
            <w:vAlign w:val="bottom"/>
            <w:hideMark/>
          </w:tcPr>
          <w:p w:rsidR="00FA247F" w:rsidRPr="00FA247F" w:rsidRDefault="00FA247F" w:rsidP="00FA247F">
            <w:pPr>
              <w:jc w:val="center"/>
              <w:rPr>
                <w:sz w:val="22"/>
                <w:szCs w:val="22"/>
              </w:rPr>
            </w:pPr>
            <w:r w:rsidRPr="00FA247F">
              <w:rPr>
                <w:sz w:val="22"/>
                <w:szCs w:val="22"/>
              </w:rPr>
              <w:t>05</w:t>
            </w:r>
          </w:p>
        </w:tc>
        <w:tc>
          <w:tcPr>
            <w:tcW w:w="940" w:type="dxa"/>
            <w:tcBorders>
              <w:top w:val="nil"/>
              <w:left w:val="nil"/>
              <w:bottom w:val="single" w:sz="4" w:space="0" w:color="auto"/>
              <w:right w:val="single" w:sz="4" w:space="0" w:color="auto"/>
            </w:tcBorders>
            <w:shd w:val="clear" w:color="auto" w:fill="auto"/>
            <w:noWrap/>
            <w:vAlign w:val="bottom"/>
            <w:hideMark/>
          </w:tcPr>
          <w:p w:rsidR="00FA247F" w:rsidRPr="00FA247F" w:rsidRDefault="00FA247F" w:rsidP="00FA247F">
            <w:pPr>
              <w:jc w:val="center"/>
              <w:rPr>
                <w:sz w:val="22"/>
                <w:szCs w:val="22"/>
              </w:rPr>
            </w:pPr>
            <w:r w:rsidRPr="00FA247F">
              <w:rPr>
                <w:sz w:val="22"/>
                <w:szCs w:val="22"/>
              </w:rPr>
              <w:t>02 01 05</w:t>
            </w:r>
          </w:p>
        </w:tc>
        <w:tc>
          <w:tcPr>
            <w:tcW w:w="760" w:type="dxa"/>
            <w:tcBorders>
              <w:top w:val="nil"/>
              <w:left w:val="nil"/>
              <w:bottom w:val="single" w:sz="4" w:space="0" w:color="auto"/>
              <w:right w:val="single" w:sz="4" w:space="0" w:color="auto"/>
            </w:tcBorders>
            <w:shd w:val="clear" w:color="auto" w:fill="auto"/>
            <w:noWrap/>
            <w:vAlign w:val="bottom"/>
            <w:hideMark/>
          </w:tcPr>
          <w:p w:rsidR="00FA247F" w:rsidRPr="00FA247F" w:rsidRDefault="00FA247F" w:rsidP="00FA247F">
            <w:pPr>
              <w:jc w:val="center"/>
              <w:rPr>
                <w:sz w:val="22"/>
                <w:szCs w:val="22"/>
              </w:rPr>
            </w:pPr>
            <w:r w:rsidRPr="00FA247F">
              <w:rPr>
                <w:sz w:val="22"/>
                <w:szCs w:val="22"/>
              </w:rPr>
              <w:t>0000</w:t>
            </w:r>
          </w:p>
        </w:tc>
        <w:tc>
          <w:tcPr>
            <w:tcW w:w="867" w:type="dxa"/>
            <w:gridSpan w:val="2"/>
            <w:tcBorders>
              <w:top w:val="nil"/>
              <w:left w:val="nil"/>
              <w:bottom w:val="single" w:sz="4" w:space="0" w:color="auto"/>
              <w:right w:val="single" w:sz="4" w:space="0" w:color="auto"/>
            </w:tcBorders>
            <w:shd w:val="clear" w:color="auto" w:fill="auto"/>
            <w:noWrap/>
            <w:vAlign w:val="bottom"/>
            <w:hideMark/>
          </w:tcPr>
          <w:p w:rsidR="00FA247F" w:rsidRPr="00FA247F" w:rsidRDefault="00FA247F" w:rsidP="00FA247F">
            <w:pPr>
              <w:jc w:val="center"/>
              <w:rPr>
                <w:sz w:val="22"/>
                <w:szCs w:val="22"/>
              </w:rPr>
            </w:pPr>
            <w:r w:rsidRPr="00FA247F">
              <w:rPr>
                <w:sz w:val="22"/>
                <w:szCs w:val="22"/>
              </w:rPr>
              <w:t>610</w:t>
            </w:r>
          </w:p>
        </w:tc>
        <w:tc>
          <w:tcPr>
            <w:tcW w:w="1457" w:type="dxa"/>
            <w:tcBorders>
              <w:top w:val="nil"/>
              <w:left w:val="nil"/>
              <w:bottom w:val="single" w:sz="4" w:space="0" w:color="auto"/>
              <w:right w:val="single" w:sz="4" w:space="0" w:color="auto"/>
            </w:tcBorders>
            <w:shd w:val="clear" w:color="auto" w:fill="auto"/>
            <w:noWrap/>
            <w:vAlign w:val="bottom"/>
            <w:hideMark/>
          </w:tcPr>
          <w:p w:rsidR="00FA247F" w:rsidRPr="00FA247F" w:rsidRDefault="00FA247F" w:rsidP="00FA247F">
            <w:pPr>
              <w:jc w:val="center"/>
              <w:rPr>
                <w:sz w:val="28"/>
                <w:szCs w:val="28"/>
              </w:rPr>
            </w:pPr>
            <w:r w:rsidRPr="00FA247F">
              <w:rPr>
                <w:sz w:val="28"/>
                <w:szCs w:val="28"/>
              </w:rPr>
              <w:t>412 892,3</w:t>
            </w:r>
          </w:p>
        </w:tc>
        <w:tc>
          <w:tcPr>
            <w:tcW w:w="1450" w:type="dxa"/>
            <w:gridSpan w:val="2"/>
            <w:tcBorders>
              <w:top w:val="nil"/>
              <w:left w:val="nil"/>
              <w:bottom w:val="single" w:sz="4" w:space="0" w:color="auto"/>
              <w:right w:val="single" w:sz="4" w:space="0" w:color="auto"/>
            </w:tcBorders>
            <w:shd w:val="clear" w:color="auto" w:fill="auto"/>
            <w:noWrap/>
            <w:vAlign w:val="bottom"/>
            <w:hideMark/>
          </w:tcPr>
          <w:p w:rsidR="00FA247F" w:rsidRPr="00FA247F" w:rsidRDefault="00FA247F" w:rsidP="00FA247F">
            <w:pPr>
              <w:jc w:val="center"/>
              <w:rPr>
                <w:sz w:val="28"/>
                <w:szCs w:val="28"/>
              </w:rPr>
            </w:pPr>
            <w:r w:rsidRPr="00FA247F">
              <w:rPr>
                <w:sz w:val="28"/>
                <w:szCs w:val="28"/>
              </w:rPr>
              <w:t>400 090,4</w:t>
            </w:r>
          </w:p>
        </w:tc>
      </w:tr>
    </w:tbl>
    <w:p w:rsidR="00FA247F" w:rsidRDefault="00FA247F"/>
    <w:p w:rsidR="00FA247F" w:rsidRDefault="00FA247F">
      <w:pPr>
        <w:spacing w:after="200" w:line="276" w:lineRule="auto"/>
      </w:pPr>
      <w:r>
        <w:br w:type="page"/>
      </w:r>
    </w:p>
    <w:tbl>
      <w:tblPr>
        <w:tblW w:w="12125" w:type="dxa"/>
        <w:tblInd w:w="93" w:type="dxa"/>
        <w:tblLook w:val="04A0"/>
      </w:tblPr>
      <w:tblGrid>
        <w:gridCol w:w="4177"/>
        <w:gridCol w:w="1416"/>
        <w:gridCol w:w="1427"/>
        <w:gridCol w:w="3485"/>
        <w:gridCol w:w="1398"/>
        <w:gridCol w:w="222"/>
      </w:tblGrid>
      <w:tr w:rsidR="00FA247F" w:rsidRPr="00FA247F" w:rsidTr="002F5BEA">
        <w:trPr>
          <w:trHeight w:val="315"/>
        </w:trPr>
        <w:tc>
          <w:tcPr>
            <w:tcW w:w="4177" w:type="dxa"/>
            <w:tcBorders>
              <w:top w:val="nil"/>
              <w:left w:val="nil"/>
              <w:bottom w:val="nil"/>
              <w:right w:val="nil"/>
            </w:tcBorders>
            <w:shd w:val="clear" w:color="auto" w:fill="auto"/>
            <w:noWrap/>
            <w:vAlign w:val="bottom"/>
            <w:hideMark/>
          </w:tcPr>
          <w:p w:rsidR="00FA247F" w:rsidRPr="00FA247F" w:rsidRDefault="00FA247F" w:rsidP="00FA247F">
            <w:pPr>
              <w:rPr>
                <w:sz w:val="22"/>
                <w:szCs w:val="22"/>
              </w:rPr>
            </w:pPr>
          </w:p>
        </w:tc>
        <w:tc>
          <w:tcPr>
            <w:tcW w:w="1416" w:type="dxa"/>
            <w:tcBorders>
              <w:top w:val="nil"/>
              <w:left w:val="nil"/>
              <w:bottom w:val="nil"/>
              <w:right w:val="nil"/>
            </w:tcBorders>
            <w:shd w:val="clear" w:color="auto" w:fill="auto"/>
            <w:noWrap/>
            <w:vAlign w:val="bottom"/>
            <w:hideMark/>
          </w:tcPr>
          <w:p w:rsidR="00FA247F" w:rsidRPr="00FA247F" w:rsidRDefault="00FA247F" w:rsidP="00FA247F">
            <w:pPr>
              <w:rPr>
                <w:sz w:val="22"/>
                <w:szCs w:val="22"/>
              </w:rPr>
            </w:pPr>
          </w:p>
        </w:tc>
        <w:tc>
          <w:tcPr>
            <w:tcW w:w="1427" w:type="dxa"/>
            <w:tcBorders>
              <w:top w:val="nil"/>
              <w:left w:val="nil"/>
              <w:bottom w:val="nil"/>
              <w:right w:val="nil"/>
            </w:tcBorders>
            <w:shd w:val="clear" w:color="auto" w:fill="auto"/>
            <w:noWrap/>
            <w:vAlign w:val="bottom"/>
            <w:hideMark/>
          </w:tcPr>
          <w:p w:rsidR="00FA247F" w:rsidRPr="00FA247F" w:rsidRDefault="00FA247F" w:rsidP="00FA247F">
            <w:pPr>
              <w:rPr>
                <w:sz w:val="22"/>
                <w:szCs w:val="22"/>
              </w:rPr>
            </w:pPr>
          </w:p>
        </w:tc>
        <w:tc>
          <w:tcPr>
            <w:tcW w:w="5105" w:type="dxa"/>
            <w:gridSpan w:val="3"/>
            <w:tcBorders>
              <w:top w:val="nil"/>
              <w:left w:val="nil"/>
              <w:bottom w:val="nil"/>
              <w:right w:val="nil"/>
            </w:tcBorders>
            <w:shd w:val="clear" w:color="auto" w:fill="auto"/>
            <w:noWrap/>
            <w:vAlign w:val="bottom"/>
            <w:hideMark/>
          </w:tcPr>
          <w:p w:rsidR="00FA247F" w:rsidRPr="00FA247F" w:rsidRDefault="00FA247F" w:rsidP="00FA247F">
            <w:pPr>
              <w:rPr>
                <w:sz w:val="28"/>
                <w:szCs w:val="28"/>
              </w:rPr>
            </w:pPr>
            <w:r w:rsidRPr="00FA247F">
              <w:rPr>
                <w:sz w:val="28"/>
                <w:szCs w:val="28"/>
              </w:rPr>
              <w:t>Приложение № 8</w:t>
            </w:r>
          </w:p>
        </w:tc>
      </w:tr>
      <w:tr w:rsidR="00FA247F" w:rsidRPr="00FA247F" w:rsidTr="002F5BEA">
        <w:trPr>
          <w:trHeight w:val="315"/>
        </w:trPr>
        <w:tc>
          <w:tcPr>
            <w:tcW w:w="4177" w:type="dxa"/>
            <w:tcBorders>
              <w:top w:val="nil"/>
              <w:left w:val="nil"/>
              <w:bottom w:val="nil"/>
              <w:right w:val="nil"/>
            </w:tcBorders>
            <w:shd w:val="clear" w:color="auto" w:fill="auto"/>
            <w:noWrap/>
            <w:vAlign w:val="bottom"/>
            <w:hideMark/>
          </w:tcPr>
          <w:p w:rsidR="00FA247F" w:rsidRPr="00FA247F" w:rsidRDefault="00FA247F" w:rsidP="00FA247F">
            <w:pPr>
              <w:rPr>
                <w:sz w:val="22"/>
                <w:szCs w:val="22"/>
              </w:rPr>
            </w:pPr>
          </w:p>
        </w:tc>
        <w:tc>
          <w:tcPr>
            <w:tcW w:w="1416" w:type="dxa"/>
            <w:tcBorders>
              <w:top w:val="nil"/>
              <w:left w:val="nil"/>
              <w:bottom w:val="nil"/>
              <w:right w:val="nil"/>
            </w:tcBorders>
            <w:shd w:val="clear" w:color="auto" w:fill="auto"/>
            <w:noWrap/>
            <w:vAlign w:val="bottom"/>
            <w:hideMark/>
          </w:tcPr>
          <w:p w:rsidR="00FA247F" w:rsidRPr="00FA247F" w:rsidRDefault="00FA247F" w:rsidP="00FA247F">
            <w:pPr>
              <w:rPr>
                <w:sz w:val="22"/>
                <w:szCs w:val="22"/>
              </w:rPr>
            </w:pPr>
          </w:p>
        </w:tc>
        <w:tc>
          <w:tcPr>
            <w:tcW w:w="1427" w:type="dxa"/>
            <w:tcBorders>
              <w:top w:val="nil"/>
              <w:left w:val="nil"/>
              <w:bottom w:val="nil"/>
              <w:right w:val="nil"/>
            </w:tcBorders>
            <w:shd w:val="clear" w:color="auto" w:fill="auto"/>
            <w:noWrap/>
            <w:vAlign w:val="bottom"/>
            <w:hideMark/>
          </w:tcPr>
          <w:p w:rsidR="00FA247F" w:rsidRPr="00FA247F" w:rsidRDefault="00FA247F" w:rsidP="00FA247F">
            <w:pPr>
              <w:rPr>
                <w:sz w:val="22"/>
                <w:szCs w:val="22"/>
              </w:rPr>
            </w:pPr>
          </w:p>
        </w:tc>
        <w:tc>
          <w:tcPr>
            <w:tcW w:w="5105" w:type="dxa"/>
            <w:gridSpan w:val="3"/>
            <w:tcBorders>
              <w:top w:val="nil"/>
              <w:left w:val="nil"/>
              <w:bottom w:val="nil"/>
              <w:right w:val="nil"/>
            </w:tcBorders>
            <w:shd w:val="clear" w:color="auto" w:fill="auto"/>
            <w:noWrap/>
            <w:vAlign w:val="bottom"/>
            <w:hideMark/>
          </w:tcPr>
          <w:p w:rsidR="00FA247F" w:rsidRPr="00FA247F" w:rsidRDefault="00FA247F" w:rsidP="00FA247F">
            <w:pPr>
              <w:rPr>
                <w:sz w:val="28"/>
                <w:szCs w:val="28"/>
              </w:rPr>
            </w:pPr>
            <w:r w:rsidRPr="00FA247F">
              <w:rPr>
                <w:sz w:val="28"/>
                <w:szCs w:val="28"/>
              </w:rPr>
              <w:t>к решению Куменской</w:t>
            </w:r>
          </w:p>
        </w:tc>
      </w:tr>
      <w:tr w:rsidR="00FA247F" w:rsidRPr="00FA247F" w:rsidTr="002F5BEA">
        <w:trPr>
          <w:trHeight w:val="315"/>
        </w:trPr>
        <w:tc>
          <w:tcPr>
            <w:tcW w:w="4177" w:type="dxa"/>
            <w:tcBorders>
              <w:top w:val="nil"/>
              <w:left w:val="nil"/>
              <w:bottom w:val="nil"/>
              <w:right w:val="nil"/>
            </w:tcBorders>
            <w:shd w:val="clear" w:color="auto" w:fill="auto"/>
            <w:noWrap/>
            <w:vAlign w:val="bottom"/>
            <w:hideMark/>
          </w:tcPr>
          <w:p w:rsidR="00FA247F" w:rsidRPr="00FA247F" w:rsidRDefault="00FA247F" w:rsidP="00FA247F">
            <w:pPr>
              <w:rPr>
                <w:sz w:val="22"/>
                <w:szCs w:val="22"/>
              </w:rPr>
            </w:pPr>
          </w:p>
        </w:tc>
        <w:tc>
          <w:tcPr>
            <w:tcW w:w="1416" w:type="dxa"/>
            <w:tcBorders>
              <w:top w:val="nil"/>
              <w:left w:val="nil"/>
              <w:bottom w:val="nil"/>
              <w:right w:val="nil"/>
            </w:tcBorders>
            <w:shd w:val="clear" w:color="auto" w:fill="auto"/>
            <w:noWrap/>
            <w:vAlign w:val="bottom"/>
            <w:hideMark/>
          </w:tcPr>
          <w:p w:rsidR="00FA247F" w:rsidRPr="00FA247F" w:rsidRDefault="00FA247F" w:rsidP="00FA247F">
            <w:pPr>
              <w:rPr>
                <w:sz w:val="22"/>
                <w:szCs w:val="22"/>
              </w:rPr>
            </w:pPr>
          </w:p>
        </w:tc>
        <w:tc>
          <w:tcPr>
            <w:tcW w:w="1427" w:type="dxa"/>
            <w:tcBorders>
              <w:top w:val="nil"/>
              <w:left w:val="nil"/>
              <w:bottom w:val="nil"/>
              <w:right w:val="nil"/>
            </w:tcBorders>
            <w:shd w:val="clear" w:color="auto" w:fill="auto"/>
            <w:noWrap/>
            <w:vAlign w:val="bottom"/>
            <w:hideMark/>
          </w:tcPr>
          <w:p w:rsidR="00FA247F" w:rsidRPr="00FA247F" w:rsidRDefault="00FA247F" w:rsidP="00FA247F">
            <w:pPr>
              <w:rPr>
                <w:sz w:val="22"/>
                <w:szCs w:val="22"/>
              </w:rPr>
            </w:pPr>
          </w:p>
        </w:tc>
        <w:tc>
          <w:tcPr>
            <w:tcW w:w="5105" w:type="dxa"/>
            <w:gridSpan w:val="3"/>
            <w:tcBorders>
              <w:top w:val="nil"/>
              <w:left w:val="nil"/>
              <w:bottom w:val="nil"/>
              <w:right w:val="nil"/>
            </w:tcBorders>
            <w:shd w:val="clear" w:color="auto" w:fill="auto"/>
            <w:noWrap/>
            <w:vAlign w:val="bottom"/>
            <w:hideMark/>
          </w:tcPr>
          <w:p w:rsidR="00FA247F" w:rsidRPr="00FA247F" w:rsidRDefault="00FA247F" w:rsidP="00FA247F">
            <w:pPr>
              <w:rPr>
                <w:sz w:val="28"/>
                <w:szCs w:val="28"/>
              </w:rPr>
            </w:pPr>
            <w:r w:rsidRPr="00FA247F">
              <w:rPr>
                <w:sz w:val="28"/>
                <w:szCs w:val="28"/>
              </w:rPr>
              <w:t>районной Думы</w:t>
            </w:r>
          </w:p>
        </w:tc>
      </w:tr>
      <w:tr w:rsidR="00FA247F" w:rsidRPr="00FA247F" w:rsidTr="002F5BEA">
        <w:trPr>
          <w:trHeight w:val="315"/>
        </w:trPr>
        <w:tc>
          <w:tcPr>
            <w:tcW w:w="4177" w:type="dxa"/>
            <w:tcBorders>
              <w:top w:val="nil"/>
              <w:left w:val="nil"/>
              <w:bottom w:val="nil"/>
              <w:right w:val="nil"/>
            </w:tcBorders>
            <w:shd w:val="clear" w:color="auto" w:fill="auto"/>
            <w:noWrap/>
            <w:vAlign w:val="bottom"/>
            <w:hideMark/>
          </w:tcPr>
          <w:p w:rsidR="00FA247F" w:rsidRPr="00FA247F" w:rsidRDefault="00FA247F" w:rsidP="00FA247F">
            <w:pPr>
              <w:rPr>
                <w:sz w:val="22"/>
                <w:szCs w:val="22"/>
              </w:rPr>
            </w:pPr>
          </w:p>
        </w:tc>
        <w:tc>
          <w:tcPr>
            <w:tcW w:w="1416" w:type="dxa"/>
            <w:tcBorders>
              <w:top w:val="nil"/>
              <w:left w:val="nil"/>
              <w:bottom w:val="nil"/>
              <w:right w:val="nil"/>
            </w:tcBorders>
            <w:shd w:val="clear" w:color="auto" w:fill="auto"/>
            <w:noWrap/>
            <w:vAlign w:val="bottom"/>
            <w:hideMark/>
          </w:tcPr>
          <w:p w:rsidR="00FA247F" w:rsidRPr="00FA247F" w:rsidRDefault="00FA247F" w:rsidP="00FA247F">
            <w:pPr>
              <w:rPr>
                <w:sz w:val="22"/>
                <w:szCs w:val="22"/>
              </w:rPr>
            </w:pPr>
          </w:p>
        </w:tc>
        <w:tc>
          <w:tcPr>
            <w:tcW w:w="1427" w:type="dxa"/>
            <w:tcBorders>
              <w:top w:val="nil"/>
              <w:left w:val="nil"/>
              <w:bottom w:val="nil"/>
              <w:right w:val="nil"/>
            </w:tcBorders>
            <w:shd w:val="clear" w:color="auto" w:fill="auto"/>
            <w:noWrap/>
            <w:vAlign w:val="bottom"/>
            <w:hideMark/>
          </w:tcPr>
          <w:p w:rsidR="00FA247F" w:rsidRPr="00FA247F" w:rsidRDefault="00FA247F" w:rsidP="00FA247F">
            <w:pPr>
              <w:rPr>
                <w:sz w:val="22"/>
                <w:szCs w:val="22"/>
              </w:rPr>
            </w:pPr>
          </w:p>
        </w:tc>
        <w:tc>
          <w:tcPr>
            <w:tcW w:w="3485" w:type="dxa"/>
            <w:tcBorders>
              <w:top w:val="nil"/>
              <w:left w:val="nil"/>
              <w:bottom w:val="nil"/>
              <w:right w:val="nil"/>
            </w:tcBorders>
            <w:shd w:val="clear" w:color="auto" w:fill="auto"/>
            <w:noWrap/>
            <w:vAlign w:val="bottom"/>
            <w:hideMark/>
          </w:tcPr>
          <w:p w:rsidR="00FA247F" w:rsidRPr="00FA247F" w:rsidRDefault="002F5BEA" w:rsidP="00FA247F">
            <w:pPr>
              <w:rPr>
                <w:sz w:val="28"/>
                <w:szCs w:val="28"/>
              </w:rPr>
            </w:pPr>
            <w:r>
              <w:rPr>
                <w:sz w:val="28"/>
                <w:szCs w:val="28"/>
              </w:rPr>
              <w:t>о</w:t>
            </w:r>
            <w:r w:rsidR="00FA247F" w:rsidRPr="00FA247F">
              <w:rPr>
                <w:sz w:val="28"/>
                <w:szCs w:val="28"/>
              </w:rPr>
              <w:t>т</w:t>
            </w:r>
            <w:r>
              <w:rPr>
                <w:sz w:val="28"/>
                <w:szCs w:val="28"/>
              </w:rPr>
              <w:t xml:space="preserve"> 26.04.2022 № 8/54 </w:t>
            </w:r>
          </w:p>
        </w:tc>
        <w:tc>
          <w:tcPr>
            <w:tcW w:w="1398" w:type="dxa"/>
            <w:tcBorders>
              <w:top w:val="nil"/>
              <w:left w:val="nil"/>
              <w:bottom w:val="nil"/>
              <w:right w:val="nil"/>
            </w:tcBorders>
            <w:shd w:val="clear" w:color="auto" w:fill="auto"/>
            <w:noWrap/>
            <w:vAlign w:val="bottom"/>
            <w:hideMark/>
          </w:tcPr>
          <w:p w:rsidR="00FA247F" w:rsidRPr="00FA247F" w:rsidRDefault="00FA247F" w:rsidP="00FA247F">
            <w:pPr>
              <w:rPr>
                <w:sz w:val="28"/>
                <w:szCs w:val="28"/>
              </w:rPr>
            </w:pPr>
          </w:p>
        </w:tc>
        <w:tc>
          <w:tcPr>
            <w:tcW w:w="222" w:type="dxa"/>
            <w:vAlign w:val="center"/>
            <w:hideMark/>
          </w:tcPr>
          <w:p w:rsidR="00FA247F" w:rsidRPr="00FA247F" w:rsidRDefault="00FA247F" w:rsidP="00FA247F"/>
        </w:tc>
      </w:tr>
      <w:tr w:rsidR="00FA247F" w:rsidRPr="00FA247F" w:rsidTr="002F5BEA">
        <w:trPr>
          <w:trHeight w:val="300"/>
        </w:trPr>
        <w:tc>
          <w:tcPr>
            <w:tcW w:w="4177" w:type="dxa"/>
            <w:tcBorders>
              <w:top w:val="nil"/>
              <w:left w:val="nil"/>
              <w:bottom w:val="nil"/>
              <w:right w:val="nil"/>
            </w:tcBorders>
            <w:shd w:val="clear" w:color="auto" w:fill="auto"/>
            <w:noWrap/>
            <w:vAlign w:val="bottom"/>
            <w:hideMark/>
          </w:tcPr>
          <w:p w:rsidR="00FA247F" w:rsidRPr="00FA247F" w:rsidRDefault="00FA247F" w:rsidP="00FA247F">
            <w:pPr>
              <w:rPr>
                <w:sz w:val="22"/>
                <w:szCs w:val="22"/>
              </w:rPr>
            </w:pPr>
          </w:p>
        </w:tc>
        <w:tc>
          <w:tcPr>
            <w:tcW w:w="1416" w:type="dxa"/>
            <w:tcBorders>
              <w:top w:val="nil"/>
              <w:left w:val="nil"/>
              <w:bottom w:val="nil"/>
              <w:right w:val="nil"/>
            </w:tcBorders>
            <w:shd w:val="clear" w:color="auto" w:fill="auto"/>
            <w:noWrap/>
            <w:vAlign w:val="bottom"/>
            <w:hideMark/>
          </w:tcPr>
          <w:p w:rsidR="00FA247F" w:rsidRPr="00FA247F" w:rsidRDefault="00FA247F" w:rsidP="00FA247F">
            <w:pPr>
              <w:rPr>
                <w:sz w:val="22"/>
                <w:szCs w:val="22"/>
              </w:rPr>
            </w:pPr>
          </w:p>
        </w:tc>
        <w:tc>
          <w:tcPr>
            <w:tcW w:w="1427" w:type="dxa"/>
            <w:tcBorders>
              <w:top w:val="nil"/>
              <w:left w:val="nil"/>
              <w:bottom w:val="nil"/>
              <w:right w:val="nil"/>
            </w:tcBorders>
            <w:shd w:val="clear" w:color="auto" w:fill="auto"/>
            <w:noWrap/>
            <w:vAlign w:val="bottom"/>
            <w:hideMark/>
          </w:tcPr>
          <w:p w:rsidR="00FA247F" w:rsidRPr="00FA247F" w:rsidRDefault="00FA247F" w:rsidP="00FA247F">
            <w:pPr>
              <w:rPr>
                <w:sz w:val="22"/>
                <w:szCs w:val="22"/>
              </w:rPr>
            </w:pPr>
          </w:p>
        </w:tc>
        <w:tc>
          <w:tcPr>
            <w:tcW w:w="3485" w:type="dxa"/>
            <w:tcBorders>
              <w:top w:val="nil"/>
              <w:left w:val="nil"/>
              <w:bottom w:val="nil"/>
              <w:right w:val="nil"/>
            </w:tcBorders>
            <w:shd w:val="clear" w:color="auto" w:fill="auto"/>
            <w:noWrap/>
            <w:vAlign w:val="bottom"/>
            <w:hideMark/>
          </w:tcPr>
          <w:p w:rsidR="00FA247F" w:rsidRPr="00FA247F" w:rsidRDefault="00FA247F" w:rsidP="00FA247F">
            <w:pPr>
              <w:rPr>
                <w:sz w:val="22"/>
                <w:szCs w:val="22"/>
              </w:rPr>
            </w:pPr>
          </w:p>
        </w:tc>
        <w:tc>
          <w:tcPr>
            <w:tcW w:w="1398" w:type="dxa"/>
            <w:tcBorders>
              <w:top w:val="nil"/>
              <w:left w:val="nil"/>
              <w:bottom w:val="nil"/>
              <w:right w:val="nil"/>
            </w:tcBorders>
            <w:shd w:val="clear" w:color="auto" w:fill="auto"/>
            <w:noWrap/>
            <w:vAlign w:val="bottom"/>
            <w:hideMark/>
          </w:tcPr>
          <w:p w:rsidR="00FA247F" w:rsidRPr="00FA247F" w:rsidRDefault="00FA247F" w:rsidP="00FA247F">
            <w:pPr>
              <w:rPr>
                <w:sz w:val="22"/>
                <w:szCs w:val="22"/>
              </w:rPr>
            </w:pPr>
          </w:p>
        </w:tc>
        <w:tc>
          <w:tcPr>
            <w:tcW w:w="222" w:type="dxa"/>
            <w:vAlign w:val="center"/>
            <w:hideMark/>
          </w:tcPr>
          <w:p w:rsidR="00FA247F" w:rsidRPr="00FA247F" w:rsidRDefault="00FA247F" w:rsidP="00FA247F"/>
        </w:tc>
      </w:tr>
      <w:tr w:rsidR="00FA247F" w:rsidRPr="00FA247F" w:rsidTr="002F5BEA">
        <w:trPr>
          <w:trHeight w:val="825"/>
        </w:trPr>
        <w:tc>
          <w:tcPr>
            <w:tcW w:w="11903" w:type="dxa"/>
            <w:gridSpan w:val="5"/>
            <w:tcBorders>
              <w:top w:val="nil"/>
              <w:left w:val="nil"/>
              <w:bottom w:val="nil"/>
              <w:right w:val="nil"/>
            </w:tcBorders>
            <w:shd w:val="clear" w:color="auto" w:fill="auto"/>
            <w:vAlign w:val="bottom"/>
            <w:hideMark/>
          </w:tcPr>
          <w:p w:rsidR="00FA247F" w:rsidRPr="00FA247F" w:rsidRDefault="00FA247F" w:rsidP="00FA247F">
            <w:pPr>
              <w:jc w:val="center"/>
              <w:rPr>
                <w:b/>
                <w:bCs/>
                <w:color w:val="000000"/>
                <w:sz w:val="28"/>
                <w:szCs w:val="28"/>
              </w:rPr>
            </w:pPr>
            <w:r w:rsidRPr="00FA247F">
              <w:rPr>
                <w:b/>
                <w:bCs/>
                <w:color w:val="000000"/>
                <w:sz w:val="28"/>
                <w:szCs w:val="28"/>
              </w:rPr>
              <w:t>Исполнение расходов районного бюджета на реализацию муниципальных программ за 2021 год</w:t>
            </w:r>
          </w:p>
        </w:tc>
        <w:tc>
          <w:tcPr>
            <w:tcW w:w="222" w:type="dxa"/>
            <w:vAlign w:val="center"/>
            <w:hideMark/>
          </w:tcPr>
          <w:p w:rsidR="00FA247F" w:rsidRPr="00FA247F" w:rsidRDefault="00FA247F" w:rsidP="00FA247F"/>
        </w:tc>
      </w:tr>
      <w:tr w:rsidR="00FA247F" w:rsidRPr="00FA247F" w:rsidTr="002F5BEA">
        <w:trPr>
          <w:trHeight w:val="315"/>
        </w:trPr>
        <w:tc>
          <w:tcPr>
            <w:tcW w:w="11903" w:type="dxa"/>
            <w:gridSpan w:val="5"/>
            <w:tcBorders>
              <w:top w:val="nil"/>
              <w:left w:val="nil"/>
              <w:bottom w:val="nil"/>
              <w:right w:val="nil"/>
            </w:tcBorders>
            <w:shd w:val="clear" w:color="auto" w:fill="auto"/>
            <w:noWrap/>
            <w:vAlign w:val="bottom"/>
            <w:hideMark/>
          </w:tcPr>
          <w:p w:rsidR="00FA247F" w:rsidRPr="00FA247F" w:rsidRDefault="00FA247F" w:rsidP="00FA247F">
            <w:pPr>
              <w:jc w:val="center"/>
              <w:rPr>
                <w:color w:val="000000"/>
                <w:sz w:val="24"/>
                <w:szCs w:val="24"/>
              </w:rPr>
            </w:pPr>
            <w:r w:rsidRPr="00FA247F">
              <w:rPr>
                <w:color w:val="000000"/>
                <w:sz w:val="24"/>
                <w:szCs w:val="24"/>
              </w:rPr>
              <w:t> </w:t>
            </w:r>
          </w:p>
        </w:tc>
        <w:tc>
          <w:tcPr>
            <w:tcW w:w="222" w:type="dxa"/>
            <w:vAlign w:val="center"/>
            <w:hideMark/>
          </w:tcPr>
          <w:p w:rsidR="00FA247F" w:rsidRPr="00FA247F" w:rsidRDefault="00FA247F" w:rsidP="00FA247F"/>
        </w:tc>
      </w:tr>
      <w:tr w:rsidR="00FA247F" w:rsidRPr="00FA247F" w:rsidTr="002F5BEA">
        <w:trPr>
          <w:trHeight w:val="315"/>
        </w:trPr>
        <w:tc>
          <w:tcPr>
            <w:tcW w:w="11903" w:type="dxa"/>
            <w:gridSpan w:val="5"/>
            <w:tcBorders>
              <w:top w:val="nil"/>
              <w:left w:val="nil"/>
              <w:bottom w:val="nil"/>
              <w:right w:val="nil"/>
            </w:tcBorders>
            <w:shd w:val="clear" w:color="auto" w:fill="auto"/>
            <w:noWrap/>
            <w:vAlign w:val="bottom"/>
            <w:hideMark/>
          </w:tcPr>
          <w:p w:rsidR="00FA247F" w:rsidRPr="00FA247F" w:rsidRDefault="00FA247F" w:rsidP="00FA247F">
            <w:pPr>
              <w:jc w:val="right"/>
              <w:rPr>
                <w:color w:val="000000"/>
                <w:sz w:val="24"/>
                <w:szCs w:val="24"/>
              </w:rPr>
            </w:pPr>
            <w:r w:rsidRPr="00FA247F">
              <w:rPr>
                <w:color w:val="000000"/>
                <w:sz w:val="24"/>
                <w:szCs w:val="24"/>
              </w:rPr>
              <w:t>Единица измерения: тыс. руб.</w:t>
            </w:r>
          </w:p>
        </w:tc>
        <w:tc>
          <w:tcPr>
            <w:tcW w:w="222" w:type="dxa"/>
            <w:vAlign w:val="center"/>
            <w:hideMark/>
          </w:tcPr>
          <w:p w:rsidR="00FA247F" w:rsidRPr="00FA247F" w:rsidRDefault="00FA247F" w:rsidP="00FA247F"/>
        </w:tc>
      </w:tr>
      <w:tr w:rsidR="00FA247F" w:rsidRPr="00FA247F" w:rsidTr="002F5BEA">
        <w:trPr>
          <w:trHeight w:val="300"/>
        </w:trPr>
        <w:tc>
          <w:tcPr>
            <w:tcW w:w="4177" w:type="dxa"/>
            <w:vMerge w:val="restart"/>
            <w:tcBorders>
              <w:top w:val="single" w:sz="4" w:space="0" w:color="000000"/>
              <w:left w:val="single" w:sz="4" w:space="0" w:color="000000"/>
              <w:bottom w:val="single" w:sz="4" w:space="0" w:color="000000"/>
              <w:right w:val="single" w:sz="4" w:space="0" w:color="000000"/>
            </w:tcBorders>
            <w:shd w:val="clear" w:color="000000" w:fill="FFFFCC"/>
            <w:vAlign w:val="center"/>
            <w:hideMark/>
          </w:tcPr>
          <w:p w:rsidR="00FA247F" w:rsidRPr="00FA247F" w:rsidRDefault="00FA247F" w:rsidP="00FA247F">
            <w:pPr>
              <w:jc w:val="center"/>
              <w:rPr>
                <w:b/>
                <w:bCs/>
                <w:color w:val="000000"/>
                <w:sz w:val="22"/>
                <w:szCs w:val="22"/>
              </w:rPr>
            </w:pPr>
            <w:r w:rsidRPr="00FA247F">
              <w:rPr>
                <w:b/>
                <w:bCs/>
                <w:color w:val="000000"/>
                <w:sz w:val="22"/>
                <w:szCs w:val="22"/>
              </w:rPr>
              <w:t>Наименование расхода</w:t>
            </w:r>
          </w:p>
        </w:tc>
        <w:tc>
          <w:tcPr>
            <w:tcW w:w="1416" w:type="dxa"/>
            <w:vMerge w:val="restart"/>
            <w:tcBorders>
              <w:top w:val="single" w:sz="4" w:space="0" w:color="000000"/>
              <w:left w:val="single" w:sz="4" w:space="0" w:color="000000"/>
              <w:bottom w:val="single" w:sz="4" w:space="0" w:color="000000"/>
              <w:right w:val="single" w:sz="4" w:space="0" w:color="000000"/>
            </w:tcBorders>
            <w:shd w:val="clear" w:color="000000" w:fill="FFFFCC"/>
            <w:vAlign w:val="center"/>
            <w:hideMark/>
          </w:tcPr>
          <w:p w:rsidR="00FA247F" w:rsidRPr="00FA247F" w:rsidRDefault="00FA247F" w:rsidP="00FA247F">
            <w:pPr>
              <w:jc w:val="center"/>
              <w:rPr>
                <w:b/>
                <w:bCs/>
                <w:color w:val="000000"/>
                <w:sz w:val="22"/>
                <w:szCs w:val="22"/>
              </w:rPr>
            </w:pPr>
            <w:r w:rsidRPr="00FA247F">
              <w:rPr>
                <w:b/>
                <w:bCs/>
                <w:color w:val="000000"/>
                <w:sz w:val="22"/>
                <w:szCs w:val="22"/>
              </w:rPr>
              <w:t>ЦСР</w:t>
            </w:r>
          </w:p>
        </w:tc>
        <w:tc>
          <w:tcPr>
            <w:tcW w:w="1427" w:type="dxa"/>
            <w:vMerge w:val="restart"/>
            <w:tcBorders>
              <w:top w:val="single" w:sz="4" w:space="0" w:color="000000"/>
              <w:left w:val="single" w:sz="4" w:space="0" w:color="000000"/>
              <w:bottom w:val="single" w:sz="4" w:space="0" w:color="000000"/>
              <w:right w:val="single" w:sz="4" w:space="0" w:color="000000"/>
            </w:tcBorders>
            <w:shd w:val="clear" w:color="000000" w:fill="FFFFCC"/>
            <w:vAlign w:val="center"/>
            <w:hideMark/>
          </w:tcPr>
          <w:p w:rsidR="00FA247F" w:rsidRPr="00FA247F" w:rsidRDefault="00FA247F" w:rsidP="00FA247F">
            <w:pPr>
              <w:jc w:val="center"/>
              <w:rPr>
                <w:b/>
                <w:bCs/>
                <w:color w:val="000000"/>
                <w:sz w:val="22"/>
                <w:szCs w:val="22"/>
              </w:rPr>
            </w:pPr>
            <w:r w:rsidRPr="00FA247F">
              <w:rPr>
                <w:b/>
                <w:bCs/>
                <w:color w:val="000000"/>
                <w:sz w:val="22"/>
                <w:szCs w:val="22"/>
              </w:rPr>
              <w:t>Уточненная роспись</w:t>
            </w:r>
          </w:p>
        </w:tc>
        <w:tc>
          <w:tcPr>
            <w:tcW w:w="3485" w:type="dxa"/>
            <w:vMerge w:val="restart"/>
            <w:tcBorders>
              <w:top w:val="single" w:sz="4" w:space="0" w:color="000000"/>
              <w:left w:val="single" w:sz="4" w:space="0" w:color="000000"/>
              <w:bottom w:val="single" w:sz="4" w:space="0" w:color="000000"/>
              <w:right w:val="single" w:sz="4" w:space="0" w:color="000000"/>
            </w:tcBorders>
            <w:shd w:val="clear" w:color="000000" w:fill="FFFFCC"/>
            <w:vAlign w:val="center"/>
            <w:hideMark/>
          </w:tcPr>
          <w:p w:rsidR="00FA247F" w:rsidRPr="00FA247F" w:rsidRDefault="00FA247F" w:rsidP="00FA247F">
            <w:pPr>
              <w:jc w:val="center"/>
              <w:rPr>
                <w:b/>
                <w:bCs/>
                <w:color w:val="000000"/>
                <w:sz w:val="22"/>
                <w:szCs w:val="22"/>
              </w:rPr>
            </w:pPr>
            <w:r w:rsidRPr="00FA247F">
              <w:rPr>
                <w:b/>
                <w:bCs/>
                <w:color w:val="000000"/>
                <w:sz w:val="22"/>
                <w:szCs w:val="22"/>
              </w:rPr>
              <w:t>Касс. расход</w:t>
            </w:r>
          </w:p>
        </w:tc>
        <w:tc>
          <w:tcPr>
            <w:tcW w:w="1398" w:type="dxa"/>
            <w:vMerge w:val="restart"/>
            <w:tcBorders>
              <w:top w:val="single" w:sz="4" w:space="0" w:color="000000"/>
              <w:left w:val="single" w:sz="4" w:space="0" w:color="000000"/>
              <w:bottom w:val="single" w:sz="4" w:space="0" w:color="000000"/>
              <w:right w:val="single" w:sz="4" w:space="0" w:color="000000"/>
            </w:tcBorders>
            <w:shd w:val="clear" w:color="000000" w:fill="FFFFCC"/>
            <w:vAlign w:val="center"/>
            <w:hideMark/>
          </w:tcPr>
          <w:p w:rsidR="00FA247F" w:rsidRPr="00FA247F" w:rsidRDefault="00FA247F" w:rsidP="00FA247F">
            <w:pPr>
              <w:jc w:val="center"/>
              <w:rPr>
                <w:b/>
                <w:bCs/>
                <w:color w:val="000000"/>
                <w:sz w:val="22"/>
                <w:szCs w:val="22"/>
              </w:rPr>
            </w:pPr>
            <w:r w:rsidRPr="00FA247F">
              <w:rPr>
                <w:b/>
                <w:bCs/>
                <w:color w:val="000000"/>
                <w:sz w:val="22"/>
                <w:szCs w:val="22"/>
              </w:rPr>
              <w:t>Процент исполнения (%)</w:t>
            </w:r>
          </w:p>
        </w:tc>
        <w:tc>
          <w:tcPr>
            <w:tcW w:w="222" w:type="dxa"/>
            <w:vAlign w:val="center"/>
            <w:hideMark/>
          </w:tcPr>
          <w:p w:rsidR="00FA247F" w:rsidRPr="00FA247F" w:rsidRDefault="00FA247F" w:rsidP="00FA247F"/>
        </w:tc>
      </w:tr>
      <w:tr w:rsidR="00FA247F" w:rsidRPr="00FA247F" w:rsidTr="002F5BEA">
        <w:trPr>
          <w:gridAfter w:val="1"/>
          <w:wAfter w:w="222" w:type="dxa"/>
          <w:trHeight w:val="765"/>
        </w:trPr>
        <w:tc>
          <w:tcPr>
            <w:tcW w:w="4177" w:type="dxa"/>
            <w:vMerge/>
            <w:tcBorders>
              <w:top w:val="single" w:sz="4" w:space="0" w:color="000000"/>
              <w:left w:val="single" w:sz="4" w:space="0" w:color="000000"/>
              <w:bottom w:val="single" w:sz="4" w:space="0" w:color="000000"/>
              <w:right w:val="single" w:sz="4" w:space="0" w:color="000000"/>
            </w:tcBorders>
            <w:vAlign w:val="center"/>
            <w:hideMark/>
          </w:tcPr>
          <w:p w:rsidR="00FA247F" w:rsidRPr="00FA247F" w:rsidRDefault="00FA247F" w:rsidP="00FA247F">
            <w:pPr>
              <w:rPr>
                <w:b/>
                <w:bCs/>
                <w:color w:val="000000"/>
                <w:sz w:val="22"/>
                <w:szCs w:val="22"/>
              </w:rPr>
            </w:pPr>
          </w:p>
        </w:tc>
        <w:tc>
          <w:tcPr>
            <w:tcW w:w="1416" w:type="dxa"/>
            <w:vMerge/>
            <w:tcBorders>
              <w:top w:val="single" w:sz="4" w:space="0" w:color="000000"/>
              <w:left w:val="single" w:sz="4" w:space="0" w:color="000000"/>
              <w:bottom w:val="single" w:sz="4" w:space="0" w:color="000000"/>
              <w:right w:val="single" w:sz="4" w:space="0" w:color="000000"/>
            </w:tcBorders>
            <w:vAlign w:val="center"/>
            <w:hideMark/>
          </w:tcPr>
          <w:p w:rsidR="00FA247F" w:rsidRPr="00FA247F" w:rsidRDefault="00FA247F" w:rsidP="00FA247F">
            <w:pPr>
              <w:rPr>
                <w:b/>
                <w:bCs/>
                <w:color w:val="000000"/>
                <w:sz w:val="22"/>
                <w:szCs w:val="22"/>
              </w:rPr>
            </w:pPr>
          </w:p>
        </w:tc>
        <w:tc>
          <w:tcPr>
            <w:tcW w:w="1427" w:type="dxa"/>
            <w:vMerge/>
            <w:tcBorders>
              <w:top w:val="single" w:sz="4" w:space="0" w:color="000000"/>
              <w:left w:val="single" w:sz="4" w:space="0" w:color="000000"/>
              <w:bottom w:val="single" w:sz="4" w:space="0" w:color="000000"/>
              <w:right w:val="single" w:sz="4" w:space="0" w:color="000000"/>
            </w:tcBorders>
            <w:vAlign w:val="center"/>
            <w:hideMark/>
          </w:tcPr>
          <w:p w:rsidR="00FA247F" w:rsidRPr="00FA247F" w:rsidRDefault="00FA247F" w:rsidP="00FA247F">
            <w:pPr>
              <w:rPr>
                <w:b/>
                <w:bCs/>
                <w:color w:val="000000"/>
                <w:sz w:val="22"/>
                <w:szCs w:val="22"/>
              </w:rPr>
            </w:pPr>
          </w:p>
        </w:tc>
        <w:tc>
          <w:tcPr>
            <w:tcW w:w="3485" w:type="dxa"/>
            <w:vMerge/>
            <w:tcBorders>
              <w:top w:val="single" w:sz="4" w:space="0" w:color="000000"/>
              <w:left w:val="single" w:sz="4" w:space="0" w:color="000000"/>
              <w:bottom w:val="single" w:sz="4" w:space="0" w:color="000000"/>
              <w:right w:val="single" w:sz="4" w:space="0" w:color="000000"/>
            </w:tcBorders>
            <w:vAlign w:val="center"/>
            <w:hideMark/>
          </w:tcPr>
          <w:p w:rsidR="00FA247F" w:rsidRPr="00FA247F" w:rsidRDefault="00FA247F" w:rsidP="00FA247F">
            <w:pPr>
              <w:rPr>
                <w:b/>
                <w:bCs/>
                <w:color w:val="000000"/>
                <w:sz w:val="22"/>
                <w:szCs w:val="22"/>
              </w:rPr>
            </w:pPr>
          </w:p>
        </w:tc>
        <w:tc>
          <w:tcPr>
            <w:tcW w:w="1398" w:type="dxa"/>
            <w:vMerge/>
            <w:tcBorders>
              <w:top w:val="single" w:sz="4" w:space="0" w:color="000000"/>
              <w:left w:val="single" w:sz="4" w:space="0" w:color="000000"/>
              <w:bottom w:val="single" w:sz="4" w:space="0" w:color="000000"/>
              <w:right w:val="single" w:sz="4" w:space="0" w:color="000000"/>
            </w:tcBorders>
            <w:vAlign w:val="center"/>
            <w:hideMark/>
          </w:tcPr>
          <w:p w:rsidR="00FA247F" w:rsidRPr="00FA247F" w:rsidRDefault="00FA247F" w:rsidP="00FA247F">
            <w:pPr>
              <w:rPr>
                <w:b/>
                <w:bCs/>
                <w:color w:val="000000"/>
                <w:sz w:val="22"/>
                <w:szCs w:val="22"/>
              </w:rPr>
            </w:pPr>
          </w:p>
        </w:tc>
      </w:tr>
      <w:tr w:rsidR="00FA247F" w:rsidRPr="00FA247F" w:rsidTr="002F5BEA">
        <w:trPr>
          <w:gridAfter w:val="1"/>
          <w:wAfter w:w="222" w:type="dxa"/>
          <w:trHeight w:val="945"/>
        </w:trPr>
        <w:tc>
          <w:tcPr>
            <w:tcW w:w="4177"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rPr>
                <w:color w:val="000000"/>
                <w:sz w:val="24"/>
                <w:szCs w:val="24"/>
              </w:rPr>
            </w:pPr>
            <w:r w:rsidRPr="00FA247F">
              <w:rPr>
                <w:color w:val="000000"/>
                <w:sz w:val="24"/>
                <w:szCs w:val="24"/>
              </w:rPr>
              <w:t xml:space="preserve">    Муниципальная программа"Развитие образования Куменского района"</w:t>
            </w:r>
          </w:p>
        </w:tc>
        <w:tc>
          <w:tcPr>
            <w:tcW w:w="1416"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color w:val="000000"/>
                <w:sz w:val="24"/>
                <w:szCs w:val="24"/>
              </w:rPr>
            </w:pPr>
            <w:r w:rsidRPr="00FA247F">
              <w:rPr>
                <w:color w:val="000000"/>
                <w:sz w:val="24"/>
                <w:szCs w:val="24"/>
              </w:rPr>
              <w:t>0100000000</w:t>
            </w:r>
          </w:p>
        </w:tc>
        <w:tc>
          <w:tcPr>
            <w:tcW w:w="1427" w:type="dxa"/>
            <w:tcBorders>
              <w:top w:val="single" w:sz="4" w:space="0" w:color="000000"/>
              <w:left w:val="nil"/>
              <w:bottom w:val="single" w:sz="4" w:space="0" w:color="000000"/>
              <w:right w:val="single" w:sz="4" w:space="0" w:color="000000"/>
            </w:tcBorders>
            <w:shd w:val="clear" w:color="auto" w:fill="auto"/>
            <w:noWrap/>
            <w:hideMark/>
          </w:tcPr>
          <w:p w:rsidR="00FA247F" w:rsidRPr="00FA247F" w:rsidRDefault="00FA247F" w:rsidP="00FA247F">
            <w:pPr>
              <w:jc w:val="center"/>
              <w:rPr>
                <w:color w:val="000000"/>
                <w:sz w:val="24"/>
                <w:szCs w:val="24"/>
              </w:rPr>
            </w:pPr>
            <w:r w:rsidRPr="00FA247F">
              <w:rPr>
                <w:color w:val="000000"/>
                <w:sz w:val="24"/>
                <w:szCs w:val="24"/>
              </w:rPr>
              <w:t>244 099,5</w:t>
            </w:r>
          </w:p>
        </w:tc>
        <w:tc>
          <w:tcPr>
            <w:tcW w:w="348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color w:val="000000"/>
                <w:sz w:val="24"/>
                <w:szCs w:val="24"/>
              </w:rPr>
            </w:pPr>
            <w:r w:rsidRPr="00FA247F">
              <w:rPr>
                <w:color w:val="000000"/>
                <w:sz w:val="24"/>
                <w:szCs w:val="24"/>
              </w:rPr>
              <w:t>239 506,4</w:t>
            </w:r>
          </w:p>
        </w:tc>
        <w:tc>
          <w:tcPr>
            <w:tcW w:w="1398"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color w:val="000000"/>
                <w:sz w:val="24"/>
                <w:szCs w:val="24"/>
              </w:rPr>
            </w:pPr>
            <w:r w:rsidRPr="00FA247F">
              <w:rPr>
                <w:color w:val="000000"/>
                <w:sz w:val="24"/>
                <w:szCs w:val="24"/>
              </w:rPr>
              <w:t>98,1</w:t>
            </w:r>
          </w:p>
        </w:tc>
      </w:tr>
      <w:tr w:rsidR="00FA247F" w:rsidRPr="00FA247F" w:rsidTr="002F5BEA">
        <w:trPr>
          <w:gridAfter w:val="1"/>
          <w:wAfter w:w="222" w:type="dxa"/>
          <w:trHeight w:val="1260"/>
        </w:trPr>
        <w:tc>
          <w:tcPr>
            <w:tcW w:w="4177"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rPr>
                <w:color w:val="000000"/>
                <w:sz w:val="24"/>
                <w:szCs w:val="24"/>
              </w:rPr>
            </w:pPr>
            <w:r w:rsidRPr="00FA247F">
              <w:rPr>
                <w:color w:val="000000"/>
                <w:sz w:val="24"/>
                <w:szCs w:val="24"/>
              </w:rPr>
              <w:t xml:space="preserve">    Муниципальная программа "Повышение эффективности реализации молодежной политики в Куменском районе"</w:t>
            </w:r>
          </w:p>
        </w:tc>
        <w:tc>
          <w:tcPr>
            <w:tcW w:w="1416"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color w:val="000000"/>
                <w:sz w:val="24"/>
                <w:szCs w:val="24"/>
              </w:rPr>
            </w:pPr>
            <w:r w:rsidRPr="00FA247F">
              <w:rPr>
                <w:color w:val="000000"/>
                <w:sz w:val="24"/>
                <w:szCs w:val="24"/>
              </w:rPr>
              <w:t>0200000000</w:t>
            </w:r>
          </w:p>
        </w:tc>
        <w:tc>
          <w:tcPr>
            <w:tcW w:w="1427"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color w:val="000000"/>
                <w:sz w:val="24"/>
                <w:szCs w:val="24"/>
              </w:rPr>
            </w:pPr>
            <w:r w:rsidRPr="00FA247F">
              <w:rPr>
                <w:color w:val="000000"/>
                <w:sz w:val="24"/>
                <w:szCs w:val="24"/>
              </w:rPr>
              <w:t>40,0</w:t>
            </w:r>
          </w:p>
        </w:tc>
        <w:tc>
          <w:tcPr>
            <w:tcW w:w="348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color w:val="000000"/>
                <w:sz w:val="24"/>
                <w:szCs w:val="24"/>
              </w:rPr>
            </w:pPr>
            <w:r w:rsidRPr="00FA247F">
              <w:rPr>
                <w:color w:val="000000"/>
                <w:sz w:val="24"/>
                <w:szCs w:val="24"/>
              </w:rPr>
              <w:t>32,2</w:t>
            </w:r>
          </w:p>
        </w:tc>
        <w:tc>
          <w:tcPr>
            <w:tcW w:w="1398"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color w:val="000000"/>
                <w:sz w:val="24"/>
                <w:szCs w:val="24"/>
              </w:rPr>
            </w:pPr>
            <w:r w:rsidRPr="00FA247F">
              <w:rPr>
                <w:color w:val="000000"/>
                <w:sz w:val="24"/>
                <w:szCs w:val="24"/>
              </w:rPr>
              <w:t>80,6</w:t>
            </w:r>
          </w:p>
        </w:tc>
      </w:tr>
      <w:tr w:rsidR="00FA247F" w:rsidRPr="00FA247F" w:rsidTr="002F5BEA">
        <w:trPr>
          <w:gridAfter w:val="1"/>
          <w:wAfter w:w="222" w:type="dxa"/>
          <w:trHeight w:val="945"/>
        </w:trPr>
        <w:tc>
          <w:tcPr>
            <w:tcW w:w="4177"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rPr>
                <w:color w:val="000000"/>
                <w:sz w:val="24"/>
                <w:szCs w:val="24"/>
              </w:rPr>
            </w:pPr>
            <w:r w:rsidRPr="00FA247F">
              <w:rPr>
                <w:color w:val="000000"/>
                <w:sz w:val="24"/>
                <w:szCs w:val="24"/>
              </w:rPr>
              <w:t xml:space="preserve">    Муниципальная программа "Развитие культуры Куменского района"</w:t>
            </w:r>
          </w:p>
        </w:tc>
        <w:tc>
          <w:tcPr>
            <w:tcW w:w="1416"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color w:val="000000"/>
                <w:sz w:val="24"/>
                <w:szCs w:val="24"/>
              </w:rPr>
            </w:pPr>
            <w:r w:rsidRPr="00FA247F">
              <w:rPr>
                <w:color w:val="000000"/>
                <w:sz w:val="24"/>
                <w:szCs w:val="24"/>
              </w:rPr>
              <w:t>0300000000</w:t>
            </w:r>
          </w:p>
        </w:tc>
        <w:tc>
          <w:tcPr>
            <w:tcW w:w="1427"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color w:val="000000"/>
                <w:sz w:val="24"/>
                <w:szCs w:val="24"/>
              </w:rPr>
            </w:pPr>
            <w:r w:rsidRPr="00FA247F">
              <w:rPr>
                <w:color w:val="000000"/>
                <w:sz w:val="24"/>
                <w:szCs w:val="24"/>
              </w:rPr>
              <w:t>8 850,4</w:t>
            </w:r>
          </w:p>
        </w:tc>
        <w:tc>
          <w:tcPr>
            <w:tcW w:w="348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color w:val="000000"/>
                <w:sz w:val="24"/>
                <w:szCs w:val="24"/>
              </w:rPr>
            </w:pPr>
            <w:r w:rsidRPr="00FA247F">
              <w:rPr>
                <w:color w:val="000000"/>
                <w:sz w:val="24"/>
                <w:szCs w:val="24"/>
              </w:rPr>
              <w:t>8 769,6</w:t>
            </w:r>
          </w:p>
        </w:tc>
        <w:tc>
          <w:tcPr>
            <w:tcW w:w="1398"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color w:val="000000"/>
                <w:sz w:val="24"/>
                <w:szCs w:val="24"/>
              </w:rPr>
            </w:pPr>
            <w:r w:rsidRPr="00FA247F">
              <w:rPr>
                <w:color w:val="000000"/>
                <w:sz w:val="24"/>
                <w:szCs w:val="24"/>
              </w:rPr>
              <w:t>99,1</w:t>
            </w:r>
          </w:p>
        </w:tc>
      </w:tr>
      <w:tr w:rsidR="00FA247F" w:rsidRPr="00FA247F" w:rsidTr="002F5BEA">
        <w:trPr>
          <w:gridAfter w:val="1"/>
          <w:wAfter w:w="222" w:type="dxa"/>
          <w:trHeight w:val="1575"/>
        </w:trPr>
        <w:tc>
          <w:tcPr>
            <w:tcW w:w="4177"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rPr>
                <w:color w:val="000000"/>
                <w:sz w:val="24"/>
                <w:szCs w:val="24"/>
              </w:rPr>
            </w:pPr>
            <w:r w:rsidRPr="00FA247F">
              <w:rPr>
                <w:color w:val="000000"/>
                <w:sz w:val="24"/>
                <w:szCs w:val="24"/>
              </w:rPr>
              <w:t xml:space="preserve">    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416"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color w:val="000000"/>
                <w:sz w:val="24"/>
                <w:szCs w:val="24"/>
              </w:rPr>
            </w:pPr>
            <w:r w:rsidRPr="00FA247F">
              <w:rPr>
                <w:color w:val="000000"/>
                <w:sz w:val="24"/>
                <w:szCs w:val="24"/>
              </w:rPr>
              <w:t>0400000000</w:t>
            </w:r>
          </w:p>
        </w:tc>
        <w:tc>
          <w:tcPr>
            <w:tcW w:w="1427"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color w:val="000000"/>
                <w:sz w:val="24"/>
                <w:szCs w:val="24"/>
              </w:rPr>
            </w:pPr>
            <w:r w:rsidRPr="00FA247F">
              <w:rPr>
                <w:color w:val="000000"/>
                <w:sz w:val="24"/>
                <w:szCs w:val="24"/>
              </w:rPr>
              <w:t>1 110,6</w:t>
            </w:r>
          </w:p>
        </w:tc>
        <w:tc>
          <w:tcPr>
            <w:tcW w:w="348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color w:val="000000"/>
                <w:sz w:val="24"/>
                <w:szCs w:val="24"/>
              </w:rPr>
            </w:pPr>
            <w:r w:rsidRPr="00FA247F">
              <w:rPr>
                <w:color w:val="000000"/>
                <w:sz w:val="24"/>
                <w:szCs w:val="24"/>
              </w:rPr>
              <w:t>1 102,2</w:t>
            </w:r>
          </w:p>
        </w:tc>
        <w:tc>
          <w:tcPr>
            <w:tcW w:w="1398"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color w:val="000000"/>
                <w:sz w:val="24"/>
                <w:szCs w:val="24"/>
              </w:rPr>
            </w:pPr>
            <w:r w:rsidRPr="00FA247F">
              <w:rPr>
                <w:color w:val="000000"/>
                <w:sz w:val="24"/>
                <w:szCs w:val="24"/>
              </w:rPr>
              <w:t>99,2</w:t>
            </w:r>
          </w:p>
        </w:tc>
      </w:tr>
      <w:tr w:rsidR="00FA247F" w:rsidRPr="00FA247F" w:rsidTr="002F5BEA">
        <w:trPr>
          <w:gridAfter w:val="1"/>
          <w:wAfter w:w="222" w:type="dxa"/>
          <w:trHeight w:val="945"/>
        </w:trPr>
        <w:tc>
          <w:tcPr>
            <w:tcW w:w="4177"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rPr>
                <w:color w:val="000000"/>
                <w:sz w:val="24"/>
                <w:szCs w:val="24"/>
              </w:rPr>
            </w:pPr>
            <w:r w:rsidRPr="00FA247F">
              <w:rPr>
                <w:color w:val="000000"/>
                <w:sz w:val="24"/>
                <w:szCs w:val="24"/>
              </w:rPr>
              <w:lastRenderedPageBreak/>
              <w:t xml:space="preserve">    Муниципальная программа "Развитие физической культуры и спорта в Куменском районе"</w:t>
            </w:r>
          </w:p>
        </w:tc>
        <w:tc>
          <w:tcPr>
            <w:tcW w:w="1416"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color w:val="000000"/>
                <w:sz w:val="24"/>
                <w:szCs w:val="24"/>
              </w:rPr>
            </w:pPr>
            <w:r w:rsidRPr="00FA247F">
              <w:rPr>
                <w:color w:val="000000"/>
                <w:sz w:val="24"/>
                <w:szCs w:val="24"/>
              </w:rPr>
              <w:t>0500000000</w:t>
            </w:r>
          </w:p>
        </w:tc>
        <w:tc>
          <w:tcPr>
            <w:tcW w:w="1427"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color w:val="000000"/>
                <w:sz w:val="24"/>
                <w:szCs w:val="24"/>
              </w:rPr>
            </w:pPr>
            <w:r w:rsidRPr="00FA247F">
              <w:rPr>
                <w:color w:val="000000"/>
                <w:sz w:val="24"/>
                <w:szCs w:val="24"/>
              </w:rPr>
              <w:t>15 267,5</w:t>
            </w:r>
          </w:p>
        </w:tc>
        <w:tc>
          <w:tcPr>
            <w:tcW w:w="348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color w:val="000000"/>
                <w:sz w:val="24"/>
                <w:szCs w:val="24"/>
              </w:rPr>
            </w:pPr>
            <w:r w:rsidRPr="00FA247F">
              <w:rPr>
                <w:color w:val="000000"/>
                <w:sz w:val="24"/>
                <w:szCs w:val="24"/>
              </w:rPr>
              <w:t>15 088,0</w:t>
            </w:r>
          </w:p>
        </w:tc>
        <w:tc>
          <w:tcPr>
            <w:tcW w:w="1398"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color w:val="000000"/>
                <w:sz w:val="24"/>
                <w:szCs w:val="24"/>
              </w:rPr>
            </w:pPr>
            <w:r w:rsidRPr="00FA247F">
              <w:rPr>
                <w:color w:val="000000"/>
                <w:sz w:val="24"/>
                <w:szCs w:val="24"/>
              </w:rPr>
              <w:t>98,8</w:t>
            </w:r>
          </w:p>
        </w:tc>
      </w:tr>
      <w:tr w:rsidR="00FA247F" w:rsidRPr="00FA247F" w:rsidTr="002F5BEA">
        <w:trPr>
          <w:gridAfter w:val="1"/>
          <w:wAfter w:w="222" w:type="dxa"/>
          <w:trHeight w:val="1260"/>
        </w:trPr>
        <w:tc>
          <w:tcPr>
            <w:tcW w:w="4177"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rPr>
                <w:color w:val="000000"/>
                <w:sz w:val="24"/>
                <w:szCs w:val="24"/>
              </w:rPr>
            </w:pPr>
            <w:r w:rsidRPr="00FA247F">
              <w:rPr>
                <w:color w:val="000000"/>
                <w:sz w:val="24"/>
                <w:szCs w:val="24"/>
              </w:rPr>
              <w:t xml:space="preserve">    Муниципальная программа "Обеспечение безопасности жизнедеятельности населения Куменского района"</w:t>
            </w:r>
          </w:p>
        </w:tc>
        <w:tc>
          <w:tcPr>
            <w:tcW w:w="1416"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color w:val="000000"/>
                <w:sz w:val="24"/>
                <w:szCs w:val="24"/>
              </w:rPr>
            </w:pPr>
            <w:r w:rsidRPr="00FA247F">
              <w:rPr>
                <w:color w:val="000000"/>
                <w:sz w:val="24"/>
                <w:szCs w:val="24"/>
              </w:rPr>
              <w:t>0600000000</w:t>
            </w:r>
          </w:p>
        </w:tc>
        <w:tc>
          <w:tcPr>
            <w:tcW w:w="1427"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color w:val="000000"/>
                <w:sz w:val="24"/>
                <w:szCs w:val="24"/>
              </w:rPr>
            </w:pPr>
            <w:r w:rsidRPr="00FA247F">
              <w:rPr>
                <w:color w:val="000000"/>
                <w:sz w:val="24"/>
                <w:szCs w:val="24"/>
              </w:rPr>
              <w:t>2 016,0</w:t>
            </w:r>
          </w:p>
        </w:tc>
        <w:tc>
          <w:tcPr>
            <w:tcW w:w="348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color w:val="000000"/>
                <w:sz w:val="24"/>
                <w:szCs w:val="24"/>
              </w:rPr>
            </w:pPr>
            <w:r w:rsidRPr="00FA247F">
              <w:rPr>
                <w:color w:val="000000"/>
                <w:sz w:val="24"/>
                <w:szCs w:val="24"/>
              </w:rPr>
              <w:t>1 800,5</w:t>
            </w:r>
          </w:p>
        </w:tc>
        <w:tc>
          <w:tcPr>
            <w:tcW w:w="1398"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color w:val="000000"/>
                <w:sz w:val="24"/>
                <w:szCs w:val="24"/>
              </w:rPr>
            </w:pPr>
            <w:r w:rsidRPr="00FA247F">
              <w:rPr>
                <w:color w:val="000000"/>
                <w:sz w:val="24"/>
                <w:szCs w:val="24"/>
              </w:rPr>
              <w:t>89,3</w:t>
            </w:r>
          </w:p>
        </w:tc>
      </w:tr>
      <w:tr w:rsidR="00FA247F" w:rsidRPr="00FA247F" w:rsidTr="002F5BEA">
        <w:trPr>
          <w:gridAfter w:val="1"/>
          <w:wAfter w:w="222" w:type="dxa"/>
          <w:trHeight w:val="945"/>
        </w:trPr>
        <w:tc>
          <w:tcPr>
            <w:tcW w:w="4177"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rPr>
                <w:color w:val="000000"/>
                <w:sz w:val="24"/>
                <w:szCs w:val="24"/>
              </w:rPr>
            </w:pPr>
            <w:r w:rsidRPr="00FA247F">
              <w:rPr>
                <w:color w:val="000000"/>
                <w:sz w:val="24"/>
                <w:szCs w:val="24"/>
              </w:rPr>
              <w:t xml:space="preserve">    Муниципальная программа "Энергоэффективность и развитие энергетики Куменского района"</w:t>
            </w:r>
          </w:p>
        </w:tc>
        <w:tc>
          <w:tcPr>
            <w:tcW w:w="1416"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color w:val="000000"/>
                <w:sz w:val="24"/>
                <w:szCs w:val="24"/>
              </w:rPr>
            </w:pPr>
            <w:r w:rsidRPr="00FA247F">
              <w:rPr>
                <w:color w:val="000000"/>
                <w:sz w:val="24"/>
                <w:szCs w:val="24"/>
              </w:rPr>
              <w:t>0800000000</w:t>
            </w:r>
          </w:p>
        </w:tc>
        <w:tc>
          <w:tcPr>
            <w:tcW w:w="1427"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color w:val="000000"/>
                <w:sz w:val="24"/>
                <w:szCs w:val="24"/>
              </w:rPr>
            </w:pPr>
            <w:r w:rsidRPr="00FA247F">
              <w:rPr>
                <w:color w:val="000000"/>
                <w:sz w:val="24"/>
                <w:szCs w:val="24"/>
              </w:rPr>
              <w:t>910,0</w:t>
            </w:r>
          </w:p>
        </w:tc>
        <w:tc>
          <w:tcPr>
            <w:tcW w:w="348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color w:val="000000"/>
                <w:sz w:val="24"/>
                <w:szCs w:val="24"/>
              </w:rPr>
            </w:pPr>
            <w:r w:rsidRPr="00FA247F">
              <w:rPr>
                <w:color w:val="000000"/>
                <w:sz w:val="24"/>
                <w:szCs w:val="24"/>
              </w:rPr>
              <w:t>910,0</w:t>
            </w:r>
          </w:p>
        </w:tc>
        <w:tc>
          <w:tcPr>
            <w:tcW w:w="1398"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color w:val="000000"/>
                <w:sz w:val="24"/>
                <w:szCs w:val="24"/>
              </w:rPr>
            </w:pPr>
            <w:r w:rsidRPr="00FA247F">
              <w:rPr>
                <w:color w:val="000000"/>
                <w:sz w:val="24"/>
                <w:szCs w:val="24"/>
              </w:rPr>
              <w:t>100,0</w:t>
            </w:r>
          </w:p>
        </w:tc>
      </w:tr>
      <w:tr w:rsidR="00FA247F" w:rsidRPr="00FA247F" w:rsidTr="002F5BEA">
        <w:trPr>
          <w:gridAfter w:val="1"/>
          <w:wAfter w:w="222" w:type="dxa"/>
          <w:trHeight w:val="945"/>
        </w:trPr>
        <w:tc>
          <w:tcPr>
            <w:tcW w:w="4177"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rPr>
                <w:color w:val="000000"/>
                <w:sz w:val="24"/>
                <w:szCs w:val="24"/>
              </w:rPr>
            </w:pPr>
            <w:r w:rsidRPr="00FA247F">
              <w:rPr>
                <w:color w:val="000000"/>
                <w:sz w:val="24"/>
                <w:szCs w:val="24"/>
              </w:rPr>
              <w:t xml:space="preserve">    Муниципальная программа "Развитие транспортной системы Куменского района"</w:t>
            </w:r>
          </w:p>
        </w:tc>
        <w:tc>
          <w:tcPr>
            <w:tcW w:w="1416"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color w:val="000000"/>
                <w:sz w:val="24"/>
                <w:szCs w:val="24"/>
              </w:rPr>
            </w:pPr>
            <w:r w:rsidRPr="00FA247F">
              <w:rPr>
                <w:color w:val="000000"/>
                <w:sz w:val="24"/>
                <w:szCs w:val="24"/>
              </w:rPr>
              <w:t>0900000000</w:t>
            </w:r>
          </w:p>
        </w:tc>
        <w:tc>
          <w:tcPr>
            <w:tcW w:w="1427"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color w:val="000000"/>
                <w:sz w:val="24"/>
                <w:szCs w:val="24"/>
              </w:rPr>
            </w:pPr>
            <w:r w:rsidRPr="00FA247F">
              <w:rPr>
                <w:color w:val="000000"/>
                <w:sz w:val="24"/>
                <w:szCs w:val="24"/>
              </w:rPr>
              <w:t>20 733,4</w:t>
            </w:r>
          </w:p>
        </w:tc>
        <w:tc>
          <w:tcPr>
            <w:tcW w:w="348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color w:val="000000"/>
                <w:sz w:val="24"/>
                <w:szCs w:val="24"/>
              </w:rPr>
            </w:pPr>
            <w:r w:rsidRPr="00FA247F">
              <w:rPr>
                <w:color w:val="000000"/>
                <w:sz w:val="24"/>
                <w:szCs w:val="24"/>
              </w:rPr>
              <w:t>19 704,8</w:t>
            </w:r>
          </w:p>
        </w:tc>
        <w:tc>
          <w:tcPr>
            <w:tcW w:w="1398"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color w:val="000000"/>
                <w:sz w:val="24"/>
                <w:szCs w:val="24"/>
              </w:rPr>
            </w:pPr>
            <w:r w:rsidRPr="00FA247F">
              <w:rPr>
                <w:color w:val="000000"/>
                <w:sz w:val="24"/>
                <w:szCs w:val="24"/>
              </w:rPr>
              <w:t>95,0</w:t>
            </w:r>
          </w:p>
        </w:tc>
      </w:tr>
      <w:tr w:rsidR="00FA247F" w:rsidRPr="00FA247F" w:rsidTr="002F5BEA">
        <w:trPr>
          <w:gridAfter w:val="1"/>
          <w:wAfter w:w="222" w:type="dxa"/>
          <w:trHeight w:val="945"/>
        </w:trPr>
        <w:tc>
          <w:tcPr>
            <w:tcW w:w="4177"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rPr>
                <w:color w:val="000000"/>
                <w:sz w:val="24"/>
                <w:szCs w:val="24"/>
              </w:rPr>
            </w:pPr>
            <w:r w:rsidRPr="00FA247F">
              <w:rPr>
                <w:color w:val="000000"/>
                <w:sz w:val="24"/>
                <w:szCs w:val="24"/>
              </w:rPr>
              <w:t xml:space="preserve">    Муниципальная программа "Охрана окружающей среды в Куменском районе"</w:t>
            </w:r>
          </w:p>
        </w:tc>
        <w:tc>
          <w:tcPr>
            <w:tcW w:w="1416"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color w:val="000000"/>
                <w:sz w:val="24"/>
                <w:szCs w:val="24"/>
              </w:rPr>
            </w:pPr>
            <w:r w:rsidRPr="00FA247F">
              <w:rPr>
                <w:color w:val="000000"/>
                <w:sz w:val="24"/>
                <w:szCs w:val="24"/>
              </w:rPr>
              <w:t>1000000000</w:t>
            </w:r>
          </w:p>
        </w:tc>
        <w:tc>
          <w:tcPr>
            <w:tcW w:w="1427"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color w:val="000000"/>
                <w:sz w:val="24"/>
                <w:szCs w:val="24"/>
              </w:rPr>
            </w:pPr>
            <w:r w:rsidRPr="00FA247F">
              <w:rPr>
                <w:color w:val="000000"/>
                <w:sz w:val="24"/>
                <w:szCs w:val="24"/>
              </w:rPr>
              <w:t>1 195,9</w:t>
            </w:r>
          </w:p>
        </w:tc>
        <w:tc>
          <w:tcPr>
            <w:tcW w:w="348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color w:val="000000"/>
                <w:sz w:val="24"/>
                <w:szCs w:val="24"/>
              </w:rPr>
            </w:pPr>
            <w:r w:rsidRPr="00FA247F">
              <w:rPr>
                <w:color w:val="000000"/>
                <w:sz w:val="24"/>
                <w:szCs w:val="24"/>
              </w:rPr>
              <w:t>132,7</w:t>
            </w:r>
          </w:p>
        </w:tc>
        <w:tc>
          <w:tcPr>
            <w:tcW w:w="1398"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color w:val="000000"/>
                <w:sz w:val="24"/>
                <w:szCs w:val="24"/>
              </w:rPr>
            </w:pPr>
            <w:r w:rsidRPr="00FA247F">
              <w:rPr>
                <w:color w:val="000000"/>
                <w:sz w:val="24"/>
                <w:szCs w:val="24"/>
              </w:rPr>
              <w:t>11,1</w:t>
            </w:r>
          </w:p>
        </w:tc>
      </w:tr>
      <w:tr w:rsidR="00FA247F" w:rsidRPr="00FA247F" w:rsidTr="002F5BEA">
        <w:trPr>
          <w:gridAfter w:val="1"/>
          <w:wAfter w:w="222" w:type="dxa"/>
          <w:trHeight w:val="1260"/>
        </w:trPr>
        <w:tc>
          <w:tcPr>
            <w:tcW w:w="4177"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rPr>
                <w:color w:val="000000"/>
                <w:sz w:val="24"/>
                <w:szCs w:val="24"/>
              </w:rPr>
            </w:pPr>
            <w:r w:rsidRPr="00FA247F">
              <w:rPr>
                <w:color w:val="000000"/>
                <w:sz w:val="24"/>
                <w:szCs w:val="24"/>
              </w:rPr>
              <w:t xml:space="preserve">    Муниципальная программа "Поддержка и развитие малого предпринимательства в Куменском районе"</w:t>
            </w:r>
          </w:p>
        </w:tc>
        <w:tc>
          <w:tcPr>
            <w:tcW w:w="1416"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color w:val="000000"/>
                <w:sz w:val="24"/>
                <w:szCs w:val="24"/>
              </w:rPr>
            </w:pPr>
            <w:r w:rsidRPr="00FA247F">
              <w:rPr>
                <w:color w:val="000000"/>
                <w:sz w:val="24"/>
                <w:szCs w:val="24"/>
              </w:rPr>
              <w:t>1100000000</w:t>
            </w:r>
          </w:p>
        </w:tc>
        <w:tc>
          <w:tcPr>
            <w:tcW w:w="1427"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color w:val="000000"/>
                <w:sz w:val="24"/>
                <w:szCs w:val="24"/>
              </w:rPr>
            </w:pPr>
            <w:r w:rsidRPr="00FA247F">
              <w:rPr>
                <w:color w:val="000000"/>
                <w:sz w:val="24"/>
                <w:szCs w:val="24"/>
              </w:rPr>
              <w:t>3,8</w:t>
            </w:r>
          </w:p>
        </w:tc>
        <w:tc>
          <w:tcPr>
            <w:tcW w:w="348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color w:val="000000"/>
                <w:sz w:val="24"/>
                <w:szCs w:val="24"/>
              </w:rPr>
            </w:pPr>
            <w:r w:rsidRPr="00FA247F">
              <w:rPr>
                <w:color w:val="000000"/>
                <w:sz w:val="24"/>
                <w:szCs w:val="24"/>
              </w:rPr>
              <w:t>3,8</w:t>
            </w:r>
          </w:p>
        </w:tc>
        <w:tc>
          <w:tcPr>
            <w:tcW w:w="1398"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color w:val="000000"/>
                <w:sz w:val="24"/>
                <w:szCs w:val="24"/>
              </w:rPr>
            </w:pPr>
            <w:r w:rsidRPr="00FA247F">
              <w:rPr>
                <w:color w:val="000000"/>
                <w:sz w:val="24"/>
                <w:szCs w:val="24"/>
              </w:rPr>
              <w:t>99,9</w:t>
            </w:r>
          </w:p>
        </w:tc>
      </w:tr>
      <w:tr w:rsidR="00FA247F" w:rsidRPr="00FA247F" w:rsidTr="002F5BEA">
        <w:trPr>
          <w:gridAfter w:val="1"/>
          <w:wAfter w:w="222" w:type="dxa"/>
          <w:trHeight w:val="1260"/>
        </w:trPr>
        <w:tc>
          <w:tcPr>
            <w:tcW w:w="4177"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rPr>
                <w:color w:val="000000"/>
                <w:sz w:val="24"/>
                <w:szCs w:val="24"/>
              </w:rPr>
            </w:pPr>
            <w:r w:rsidRPr="00FA247F">
              <w:rPr>
                <w:color w:val="000000"/>
                <w:sz w:val="24"/>
                <w:szCs w:val="24"/>
              </w:rPr>
              <w:t xml:space="preserve">    Муниципальная программа "Комплексное развитие сельских территорий Куменского района Кировской области"</w:t>
            </w:r>
          </w:p>
        </w:tc>
        <w:tc>
          <w:tcPr>
            <w:tcW w:w="1416"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color w:val="000000"/>
                <w:sz w:val="24"/>
                <w:szCs w:val="24"/>
              </w:rPr>
            </w:pPr>
            <w:r w:rsidRPr="00FA247F">
              <w:rPr>
                <w:color w:val="000000"/>
                <w:sz w:val="24"/>
                <w:szCs w:val="24"/>
              </w:rPr>
              <w:t>1200000000</w:t>
            </w:r>
          </w:p>
        </w:tc>
        <w:tc>
          <w:tcPr>
            <w:tcW w:w="1427"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color w:val="000000"/>
                <w:sz w:val="24"/>
                <w:szCs w:val="24"/>
              </w:rPr>
            </w:pPr>
            <w:r w:rsidRPr="00FA247F">
              <w:rPr>
                <w:color w:val="000000"/>
                <w:sz w:val="24"/>
                <w:szCs w:val="24"/>
              </w:rPr>
              <w:t>2 179,9</w:t>
            </w:r>
          </w:p>
        </w:tc>
        <w:tc>
          <w:tcPr>
            <w:tcW w:w="348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color w:val="000000"/>
                <w:sz w:val="24"/>
                <w:szCs w:val="24"/>
              </w:rPr>
            </w:pPr>
            <w:r w:rsidRPr="00FA247F">
              <w:rPr>
                <w:color w:val="000000"/>
                <w:sz w:val="24"/>
                <w:szCs w:val="24"/>
              </w:rPr>
              <w:t>1 683,3</w:t>
            </w:r>
          </w:p>
        </w:tc>
        <w:tc>
          <w:tcPr>
            <w:tcW w:w="1398"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color w:val="000000"/>
                <w:sz w:val="24"/>
                <w:szCs w:val="24"/>
              </w:rPr>
            </w:pPr>
            <w:r w:rsidRPr="00FA247F">
              <w:rPr>
                <w:color w:val="000000"/>
                <w:sz w:val="24"/>
                <w:szCs w:val="24"/>
              </w:rPr>
              <w:t>77,2</w:t>
            </w:r>
          </w:p>
        </w:tc>
      </w:tr>
      <w:tr w:rsidR="00FA247F" w:rsidRPr="00FA247F" w:rsidTr="002F5BEA">
        <w:trPr>
          <w:gridAfter w:val="1"/>
          <w:wAfter w:w="222" w:type="dxa"/>
          <w:trHeight w:val="945"/>
        </w:trPr>
        <w:tc>
          <w:tcPr>
            <w:tcW w:w="4177"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rPr>
                <w:color w:val="000000"/>
                <w:sz w:val="24"/>
                <w:szCs w:val="24"/>
              </w:rPr>
            </w:pPr>
            <w:r w:rsidRPr="00FA247F">
              <w:rPr>
                <w:color w:val="000000"/>
                <w:sz w:val="24"/>
                <w:szCs w:val="24"/>
              </w:rPr>
              <w:t xml:space="preserve">    Муниципальная программа "Управление муниципальным имуществом Куменского района"</w:t>
            </w:r>
          </w:p>
        </w:tc>
        <w:tc>
          <w:tcPr>
            <w:tcW w:w="1416"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color w:val="000000"/>
                <w:sz w:val="24"/>
                <w:szCs w:val="24"/>
              </w:rPr>
            </w:pPr>
            <w:r w:rsidRPr="00FA247F">
              <w:rPr>
                <w:color w:val="000000"/>
                <w:sz w:val="24"/>
                <w:szCs w:val="24"/>
              </w:rPr>
              <w:t>1300000000</w:t>
            </w:r>
          </w:p>
        </w:tc>
        <w:tc>
          <w:tcPr>
            <w:tcW w:w="1427"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color w:val="000000"/>
                <w:sz w:val="24"/>
                <w:szCs w:val="24"/>
              </w:rPr>
            </w:pPr>
            <w:r w:rsidRPr="00FA247F">
              <w:rPr>
                <w:color w:val="000000"/>
                <w:sz w:val="24"/>
                <w:szCs w:val="24"/>
              </w:rPr>
              <w:t>368,7</w:t>
            </w:r>
          </w:p>
        </w:tc>
        <w:tc>
          <w:tcPr>
            <w:tcW w:w="348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color w:val="000000"/>
                <w:sz w:val="24"/>
                <w:szCs w:val="24"/>
              </w:rPr>
            </w:pPr>
            <w:r w:rsidRPr="00FA247F">
              <w:rPr>
                <w:color w:val="000000"/>
                <w:sz w:val="24"/>
                <w:szCs w:val="24"/>
              </w:rPr>
              <w:t>331,4</w:t>
            </w:r>
          </w:p>
        </w:tc>
        <w:tc>
          <w:tcPr>
            <w:tcW w:w="1398"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color w:val="000000"/>
                <w:sz w:val="24"/>
                <w:szCs w:val="24"/>
              </w:rPr>
            </w:pPr>
            <w:r w:rsidRPr="00FA247F">
              <w:rPr>
                <w:color w:val="000000"/>
                <w:sz w:val="24"/>
                <w:szCs w:val="24"/>
              </w:rPr>
              <w:t>89,9</w:t>
            </w:r>
          </w:p>
        </w:tc>
      </w:tr>
      <w:tr w:rsidR="00FA247F" w:rsidRPr="00FA247F" w:rsidTr="002F5BEA">
        <w:trPr>
          <w:gridAfter w:val="1"/>
          <w:wAfter w:w="222" w:type="dxa"/>
          <w:trHeight w:val="1575"/>
        </w:trPr>
        <w:tc>
          <w:tcPr>
            <w:tcW w:w="4177"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rPr>
                <w:color w:val="000000"/>
                <w:sz w:val="24"/>
                <w:szCs w:val="24"/>
              </w:rPr>
            </w:pPr>
            <w:r w:rsidRPr="00FA247F">
              <w:rPr>
                <w:color w:val="000000"/>
                <w:sz w:val="24"/>
                <w:szCs w:val="24"/>
              </w:rPr>
              <w:lastRenderedPageBreak/>
              <w:t xml:space="preserve">    Муниципальная программа "Информатизация муниципального образования Куменский муниципальный район Кировской области"</w:t>
            </w:r>
          </w:p>
        </w:tc>
        <w:tc>
          <w:tcPr>
            <w:tcW w:w="1416"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color w:val="000000"/>
                <w:sz w:val="24"/>
                <w:szCs w:val="24"/>
              </w:rPr>
            </w:pPr>
            <w:r w:rsidRPr="00FA247F">
              <w:rPr>
                <w:color w:val="000000"/>
                <w:sz w:val="24"/>
                <w:szCs w:val="24"/>
              </w:rPr>
              <w:t>1400000000</w:t>
            </w:r>
          </w:p>
        </w:tc>
        <w:tc>
          <w:tcPr>
            <w:tcW w:w="1427"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color w:val="000000"/>
                <w:sz w:val="24"/>
                <w:szCs w:val="24"/>
              </w:rPr>
            </w:pPr>
            <w:r w:rsidRPr="00FA247F">
              <w:rPr>
                <w:color w:val="000000"/>
                <w:sz w:val="24"/>
                <w:szCs w:val="24"/>
              </w:rPr>
              <w:t>323,3</w:t>
            </w:r>
          </w:p>
        </w:tc>
        <w:tc>
          <w:tcPr>
            <w:tcW w:w="348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color w:val="000000"/>
                <w:sz w:val="24"/>
                <w:szCs w:val="24"/>
              </w:rPr>
            </w:pPr>
            <w:r w:rsidRPr="00FA247F">
              <w:rPr>
                <w:color w:val="000000"/>
                <w:sz w:val="24"/>
                <w:szCs w:val="24"/>
              </w:rPr>
              <w:t>322,9</w:t>
            </w:r>
          </w:p>
        </w:tc>
        <w:tc>
          <w:tcPr>
            <w:tcW w:w="1398"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color w:val="000000"/>
                <w:sz w:val="24"/>
                <w:szCs w:val="24"/>
              </w:rPr>
            </w:pPr>
            <w:r w:rsidRPr="00FA247F">
              <w:rPr>
                <w:color w:val="000000"/>
                <w:sz w:val="24"/>
                <w:szCs w:val="24"/>
              </w:rPr>
              <w:t>99,9</w:t>
            </w:r>
          </w:p>
        </w:tc>
      </w:tr>
      <w:tr w:rsidR="00FA247F" w:rsidRPr="00FA247F" w:rsidTr="002F5BEA">
        <w:trPr>
          <w:gridAfter w:val="1"/>
          <w:wAfter w:w="222" w:type="dxa"/>
          <w:trHeight w:val="945"/>
        </w:trPr>
        <w:tc>
          <w:tcPr>
            <w:tcW w:w="4177"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rPr>
                <w:color w:val="000000"/>
                <w:sz w:val="24"/>
                <w:szCs w:val="24"/>
              </w:rPr>
            </w:pPr>
            <w:r w:rsidRPr="00FA247F">
              <w:rPr>
                <w:color w:val="000000"/>
                <w:sz w:val="24"/>
                <w:szCs w:val="24"/>
              </w:rPr>
              <w:t xml:space="preserve">    Муниципальная программа "Развитие муниципального управления Куменского района"</w:t>
            </w:r>
          </w:p>
        </w:tc>
        <w:tc>
          <w:tcPr>
            <w:tcW w:w="1416"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color w:val="000000"/>
                <w:sz w:val="24"/>
                <w:szCs w:val="24"/>
              </w:rPr>
            </w:pPr>
            <w:r w:rsidRPr="00FA247F">
              <w:rPr>
                <w:color w:val="000000"/>
                <w:sz w:val="24"/>
                <w:szCs w:val="24"/>
              </w:rPr>
              <w:t>1500000000</w:t>
            </w:r>
          </w:p>
        </w:tc>
        <w:tc>
          <w:tcPr>
            <w:tcW w:w="1427"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color w:val="000000"/>
                <w:sz w:val="24"/>
                <w:szCs w:val="24"/>
              </w:rPr>
            </w:pPr>
            <w:r w:rsidRPr="00FA247F">
              <w:rPr>
                <w:color w:val="000000"/>
                <w:sz w:val="24"/>
                <w:szCs w:val="24"/>
              </w:rPr>
              <w:t>34 753,2</w:t>
            </w:r>
          </w:p>
        </w:tc>
        <w:tc>
          <w:tcPr>
            <w:tcW w:w="348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color w:val="000000"/>
                <w:sz w:val="24"/>
                <w:szCs w:val="24"/>
              </w:rPr>
            </w:pPr>
            <w:r w:rsidRPr="00FA247F">
              <w:rPr>
                <w:color w:val="000000"/>
                <w:sz w:val="24"/>
                <w:szCs w:val="24"/>
              </w:rPr>
              <w:t>34 115,3</w:t>
            </w:r>
          </w:p>
        </w:tc>
        <w:tc>
          <w:tcPr>
            <w:tcW w:w="1398"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color w:val="000000"/>
                <w:sz w:val="24"/>
                <w:szCs w:val="24"/>
              </w:rPr>
            </w:pPr>
            <w:r w:rsidRPr="00FA247F">
              <w:rPr>
                <w:color w:val="000000"/>
                <w:sz w:val="24"/>
                <w:szCs w:val="24"/>
              </w:rPr>
              <w:t>98,2</w:t>
            </w:r>
          </w:p>
        </w:tc>
      </w:tr>
      <w:tr w:rsidR="00FA247F" w:rsidRPr="00FA247F" w:rsidTr="002F5BEA">
        <w:trPr>
          <w:gridAfter w:val="1"/>
          <w:wAfter w:w="222" w:type="dxa"/>
          <w:trHeight w:val="1260"/>
        </w:trPr>
        <w:tc>
          <w:tcPr>
            <w:tcW w:w="4177"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rPr>
                <w:color w:val="000000"/>
                <w:sz w:val="24"/>
                <w:szCs w:val="24"/>
              </w:rPr>
            </w:pPr>
            <w:r w:rsidRPr="00FA247F">
              <w:rPr>
                <w:color w:val="000000"/>
                <w:sz w:val="24"/>
                <w:szCs w:val="24"/>
              </w:rPr>
              <w:t xml:space="preserve">    Муниципальная программа " Управление муниципальными финансами и регулирование межбюджетных отношений"</w:t>
            </w:r>
          </w:p>
        </w:tc>
        <w:tc>
          <w:tcPr>
            <w:tcW w:w="1416"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color w:val="000000"/>
                <w:sz w:val="24"/>
                <w:szCs w:val="24"/>
              </w:rPr>
            </w:pPr>
            <w:r w:rsidRPr="00FA247F">
              <w:rPr>
                <w:color w:val="000000"/>
                <w:sz w:val="24"/>
                <w:szCs w:val="24"/>
              </w:rPr>
              <w:t>1600000000</w:t>
            </w:r>
          </w:p>
        </w:tc>
        <w:tc>
          <w:tcPr>
            <w:tcW w:w="1427"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color w:val="000000"/>
                <w:sz w:val="24"/>
                <w:szCs w:val="24"/>
              </w:rPr>
            </w:pPr>
            <w:r w:rsidRPr="00FA247F">
              <w:rPr>
                <w:color w:val="000000"/>
                <w:sz w:val="24"/>
                <w:szCs w:val="24"/>
              </w:rPr>
              <w:t>59 593,8</w:t>
            </w:r>
          </w:p>
        </w:tc>
        <w:tc>
          <w:tcPr>
            <w:tcW w:w="348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color w:val="000000"/>
                <w:sz w:val="24"/>
                <w:szCs w:val="24"/>
              </w:rPr>
            </w:pPr>
            <w:r w:rsidRPr="00FA247F">
              <w:rPr>
                <w:color w:val="000000"/>
                <w:sz w:val="24"/>
                <w:szCs w:val="24"/>
              </w:rPr>
              <w:t>56 746,5</w:t>
            </w:r>
          </w:p>
        </w:tc>
        <w:tc>
          <w:tcPr>
            <w:tcW w:w="1398"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color w:val="000000"/>
                <w:sz w:val="24"/>
                <w:szCs w:val="24"/>
              </w:rPr>
            </w:pPr>
            <w:r w:rsidRPr="00FA247F">
              <w:rPr>
                <w:color w:val="000000"/>
                <w:sz w:val="24"/>
                <w:szCs w:val="24"/>
              </w:rPr>
              <w:t>95,2</w:t>
            </w:r>
          </w:p>
        </w:tc>
      </w:tr>
      <w:tr w:rsidR="00FA247F" w:rsidRPr="00FA247F" w:rsidTr="002F5BEA">
        <w:trPr>
          <w:gridAfter w:val="1"/>
          <w:wAfter w:w="222" w:type="dxa"/>
          <w:trHeight w:val="945"/>
        </w:trPr>
        <w:tc>
          <w:tcPr>
            <w:tcW w:w="4177"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rPr>
                <w:color w:val="000000"/>
                <w:sz w:val="24"/>
                <w:szCs w:val="24"/>
              </w:rPr>
            </w:pPr>
            <w:r w:rsidRPr="00FA247F">
              <w:rPr>
                <w:color w:val="000000"/>
                <w:sz w:val="24"/>
                <w:szCs w:val="24"/>
              </w:rPr>
              <w:t xml:space="preserve">    Муниципальная программа "Развитие агропромышленного комплекса Куменского района"</w:t>
            </w:r>
          </w:p>
        </w:tc>
        <w:tc>
          <w:tcPr>
            <w:tcW w:w="1416"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color w:val="000000"/>
                <w:sz w:val="24"/>
                <w:szCs w:val="24"/>
              </w:rPr>
            </w:pPr>
            <w:r w:rsidRPr="00FA247F">
              <w:rPr>
                <w:color w:val="000000"/>
                <w:sz w:val="24"/>
                <w:szCs w:val="24"/>
              </w:rPr>
              <w:t>1700000000</w:t>
            </w:r>
          </w:p>
        </w:tc>
        <w:tc>
          <w:tcPr>
            <w:tcW w:w="1427"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color w:val="000000"/>
                <w:sz w:val="24"/>
                <w:szCs w:val="24"/>
              </w:rPr>
            </w:pPr>
            <w:r w:rsidRPr="00FA247F">
              <w:rPr>
                <w:color w:val="000000"/>
                <w:sz w:val="24"/>
                <w:szCs w:val="24"/>
              </w:rPr>
              <w:t>6 991,1</w:t>
            </w:r>
          </w:p>
        </w:tc>
        <w:tc>
          <w:tcPr>
            <w:tcW w:w="348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color w:val="000000"/>
                <w:sz w:val="24"/>
                <w:szCs w:val="24"/>
              </w:rPr>
            </w:pPr>
            <w:r w:rsidRPr="00FA247F">
              <w:rPr>
                <w:color w:val="000000"/>
                <w:sz w:val="24"/>
                <w:szCs w:val="24"/>
              </w:rPr>
              <w:t>6 650,2</w:t>
            </w:r>
          </w:p>
        </w:tc>
        <w:tc>
          <w:tcPr>
            <w:tcW w:w="1398"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color w:val="000000"/>
                <w:sz w:val="24"/>
                <w:szCs w:val="24"/>
              </w:rPr>
            </w:pPr>
            <w:r w:rsidRPr="00FA247F">
              <w:rPr>
                <w:color w:val="000000"/>
                <w:sz w:val="24"/>
                <w:szCs w:val="24"/>
              </w:rPr>
              <w:t>95,1</w:t>
            </w:r>
          </w:p>
        </w:tc>
      </w:tr>
      <w:tr w:rsidR="00FA247F" w:rsidRPr="00FA247F" w:rsidTr="002F5BEA">
        <w:trPr>
          <w:gridAfter w:val="1"/>
          <w:wAfter w:w="222" w:type="dxa"/>
          <w:trHeight w:val="1260"/>
        </w:trPr>
        <w:tc>
          <w:tcPr>
            <w:tcW w:w="4177"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rPr>
                <w:color w:val="000000"/>
                <w:sz w:val="24"/>
                <w:szCs w:val="24"/>
              </w:rPr>
            </w:pPr>
            <w:r w:rsidRPr="00FA247F">
              <w:rPr>
                <w:color w:val="000000"/>
                <w:sz w:val="24"/>
                <w:szCs w:val="24"/>
              </w:rPr>
              <w:t xml:space="preserve">    Муниципальная программа "Модернизация и реформирование жилищно-коммунального хозяйства Куменского района"</w:t>
            </w:r>
          </w:p>
        </w:tc>
        <w:tc>
          <w:tcPr>
            <w:tcW w:w="1416"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color w:val="000000"/>
                <w:sz w:val="24"/>
                <w:szCs w:val="24"/>
              </w:rPr>
            </w:pPr>
            <w:r w:rsidRPr="00FA247F">
              <w:rPr>
                <w:color w:val="000000"/>
                <w:sz w:val="24"/>
                <w:szCs w:val="24"/>
              </w:rPr>
              <w:t>1900000000</w:t>
            </w:r>
          </w:p>
        </w:tc>
        <w:tc>
          <w:tcPr>
            <w:tcW w:w="1427"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color w:val="000000"/>
                <w:sz w:val="24"/>
                <w:szCs w:val="24"/>
              </w:rPr>
            </w:pPr>
            <w:r w:rsidRPr="00FA247F">
              <w:rPr>
                <w:color w:val="000000"/>
                <w:sz w:val="24"/>
                <w:szCs w:val="24"/>
              </w:rPr>
              <w:t>1 992,4</w:t>
            </w:r>
          </w:p>
        </w:tc>
        <w:tc>
          <w:tcPr>
            <w:tcW w:w="348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color w:val="000000"/>
                <w:sz w:val="24"/>
                <w:szCs w:val="24"/>
              </w:rPr>
            </w:pPr>
            <w:r w:rsidRPr="00FA247F">
              <w:rPr>
                <w:color w:val="000000"/>
                <w:sz w:val="24"/>
                <w:szCs w:val="24"/>
              </w:rPr>
              <w:t>728,0</w:t>
            </w:r>
          </w:p>
        </w:tc>
        <w:tc>
          <w:tcPr>
            <w:tcW w:w="1398"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color w:val="000000"/>
                <w:sz w:val="24"/>
                <w:szCs w:val="24"/>
              </w:rPr>
            </w:pPr>
            <w:r w:rsidRPr="00FA247F">
              <w:rPr>
                <w:color w:val="000000"/>
                <w:sz w:val="24"/>
                <w:szCs w:val="24"/>
              </w:rPr>
              <w:t>36,5</w:t>
            </w:r>
          </w:p>
        </w:tc>
      </w:tr>
      <w:tr w:rsidR="00FA247F" w:rsidRPr="00FA247F" w:rsidTr="002F5BEA">
        <w:trPr>
          <w:gridAfter w:val="1"/>
          <w:wAfter w:w="222" w:type="dxa"/>
          <w:trHeight w:val="360"/>
        </w:trPr>
        <w:tc>
          <w:tcPr>
            <w:tcW w:w="55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A247F" w:rsidRPr="00FA247F" w:rsidRDefault="00FA247F" w:rsidP="00FA247F">
            <w:pPr>
              <w:rPr>
                <w:b/>
                <w:bCs/>
                <w:color w:val="000000"/>
                <w:sz w:val="24"/>
                <w:szCs w:val="24"/>
              </w:rPr>
            </w:pPr>
            <w:r w:rsidRPr="00FA247F">
              <w:rPr>
                <w:b/>
                <w:bCs/>
                <w:color w:val="000000"/>
                <w:sz w:val="24"/>
                <w:szCs w:val="24"/>
              </w:rPr>
              <w:t>ВСЕГО РАСХОДОВ:</w:t>
            </w:r>
          </w:p>
        </w:tc>
        <w:tc>
          <w:tcPr>
            <w:tcW w:w="1427"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sz w:val="24"/>
                <w:szCs w:val="24"/>
              </w:rPr>
            </w:pPr>
            <w:r w:rsidRPr="00FA247F">
              <w:rPr>
                <w:b/>
                <w:bCs/>
                <w:color w:val="000000"/>
                <w:sz w:val="24"/>
                <w:szCs w:val="24"/>
              </w:rPr>
              <w:t>400 429,6</w:t>
            </w:r>
          </w:p>
        </w:tc>
        <w:tc>
          <w:tcPr>
            <w:tcW w:w="3485"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sz w:val="24"/>
                <w:szCs w:val="24"/>
              </w:rPr>
            </w:pPr>
            <w:r w:rsidRPr="00FA247F">
              <w:rPr>
                <w:b/>
                <w:bCs/>
                <w:color w:val="000000"/>
                <w:sz w:val="24"/>
                <w:szCs w:val="24"/>
              </w:rPr>
              <w:t>387 627,7</w:t>
            </w:r>
          </w:p>
        </w:tc>
        <w:tc>
          <w:tcPr>
            <w:tcW w:w="1398"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b/>
                <w:bCs/>
                <w:color w:val="000000"/>
                <w:sz w:val="24"/>
                <w:szCs w:val="24"/>
              </w:rPr>
            </w:pPr>
            <w:r w:rsidRPr="00FA247F">
              <w:rPr>
                <w:b/>
                <w:bCs/>
                <w:color w:val="000000"/>
                <w:sz w:val="24"/>
                <w:szCs w:val="24"/>
              </w:rPr>
              <w:t>96,8</w:t>
            </w:r>
          </w:p>
        </w:tc>
      </w:tr>
    </w:tbl>
    <w:p w:rsidR="00FA247F" w:rsidRDefault="00FA247F"/>
    <w:p w:rsidR="00FA247F" w:rsidRDefault="00FA247F">
      <w:pPr>
        <w:spacing w:after="200" w:line="276" w:lineRule="auto"/>
      </w:pPr>
      <w:r>
        <w:br w:type="page"/>
      </w:r>
    </w:p>
    <w:p w:rsidR="00FA247F" w:rsidRDefault="00FA247F" w:rsidP="00FA247F">
      <w:pPr>
        <w:rPr>
          <w:sz w:val="22"/>
          <w:szCs w:val="22"/>
        </w:rPr>
        <w:sectPr w:rsidR="00FA247F" w:rsidSect="00FA247F">
          <w:pgSz w:w="16838" w:h="11906" w:orient="landscape"/>
          <w:pgMar w:top="1701" w:right="709" w:bottom="851" w:left="1134" w:header="709" w:footer="709" w:gutter="0"/>
          <w:cols w:space="708"/>
          <w:docGrid w:linePitch="360"/>
        </w:sectPr>
      </w:pPr>
    </w:p>
    <w:tbl>
      <w:tblPr>
        <w:tblW w:w="11119" w:type="dxa"/>
        <w:tblInd w:w="93" w:type="dxa"/>
        <w:tblLook w:val="04A0"/>
      </w:tblPr>
      <w:tblGrid>
        <w:gridCol w:w="4200"/>
        <w:gridCol w:w="1580"/>
        <w:gridCol w:w="1580"/>
        <w:gridCol w:w="1302"/>
        <w:gridCol w:w="278"/>
        <w:gridCol w:w="599"/>
        <w:gridCol w:w="703"/>
        <w:gridCol w:w="877"/>
      </w:tblGrid>
      <w:tr w:rsidR="00FA247F" w:rsidRPr="00FA247F" w:rsidTr="002F5BEA">
        <w:trPr>
          <w:trHeight w:val="315"/>
        </w:trPr>
        <w:tc>
          <w:tcPr>
            <w:tcW w:w="4200" w:type="dxa"/>
            <w:tcBorders>
              <w:top w:val="nil"/>
              <w:left w:val="nil"/>
              <w:bottom w:val="nil"/>
              <w:right w:val="nil"/>
            </w:tcBorders>
            <w:shd w:val="clear" w:color="auto" w:fill="auto"/>
            <w:noWrap/>
            <w:vAlign w:val="bottom"/>
            <w:hideMark/>
          </w:tcPr>
          <w:p w:rsidR="00FA247F" w:rsidRPr="00FA247F" w:rsidRDefault="00FA247F" w:rsidP="00FA247F">
            <w:pPr>
              <w:rPr>
                <w:sz w:val="22"/>
                <w:szCs w:val="22"/>
              </w:rPr>
            </w:pPr>
          </w:p>
        </w:tc>
        <w:tc>
          <w:tcPr>
            <w:tcW w:w="1580" w:type="dxa"/>
            <w:tcBorders>
              <w:top w:val="nil"/>
              <w:left w:val="nil"/>
              <w:bottom w:val="nil"/>
              <w:right w:val="nil"/>
            </w:tcBorders>
            <w:shd w:val="clear" w:color="auto" w:fill="auto"/>
            <w:noWrap/>
            <w:vAlign w:val="bottom"/>
            <w:hideMark/>
          </w:tcPr>
          <w:p w:rsidR="00FA247F" w:rsidRPr="00FA247F" w:rsidRDefault="00FA247F" w:rsidP="00FA247F">
            <w:pPr>
              <w:rPr>
                <w:rFonts w:ascii="Calibri" w:hAnsi="Calibri"/>
                <w:sz w:val="22"/>
                <w:szCs w:val="22"/>
              </w:rPr>
            </w:pPr>
          </w:p>
        </w:tc>
        <w:tc>
          <w:tcPr>
            <w:tcW w:w="5339" w:type="dxa"/>
            <w:gridSpan w:val="6"/>
            <w:tcBorders>
              <w:top w:val="nil"/>
              <w:left w:val="nil"/>
              <w:bottom w:val="nil"/>
              <w:right w:val="nil"/>
            </w:tcBorders>
            <w:shd w:val="clear" w:color="auto" w:fill="auto"/>
            <w:noWrap/>
            <w:vAlign w:val="bottom"/>
            <w:hideMark/>
          </w:tcPr>
          <w:p w:rsidR="00FA247F" w:rsidRPr="00FA247F" w:rsidRDefault="00FA247F" w:rsidP="00FA247F">
            <w:pPr>
              <w:rPr>
                <w:sz w:val="28"/>
                <w:szCs w:val="28"/>
              </w:rPr>
            </w:pPr>
            <w:r w:rsidRPr="00FA247F">
              <w:rPr>
                <w:sz w:val="28"/>
                <w:szCs w:val="28"/>
              </w:rPr>
              <w:t>Приложение № 9</w:t>
            </w:r>
          </w:p>
        </w:tc>
      </w:tr>
      <w:tr w:rsidR="00FA247F" w:rsidRPr="00FA247F" w:rsidTr="002F5BEA">
        <w:trPr>
          <w:trHeight w:val="315"/>
        </w:trPr>
        <w:tc>
          <w:tcPr>
            <w:tcW w:w="4200" w:type="dxa"/>
            <w:tcBorders>
              <w:top w:val="nil"/>
              <w:left w:val="nil"/>
              <w:bottom w:val="nil"/>
              <w:right w:val="nil"/>
            </w:tcBorders>
            <w:shd w:val="clear" w:color="auto" w:fill="auto"/>
            <w:noWrap/>
            <w:vAlign w:val="bottom"/>
            <w:hideMark/>
          </w:tcPr>
          <w:p w:rsidR="00FA247F" w:rsidRPr="00FA247F" w:rsidRDefault="00FA247F" w:rsidP="00FA247F">
            <w:pPr>
              <w:rPr>
                <w:sz w:val="22"/>
                <w:szCs w:val="22"/>
              </w:rPr>
            </w:pPr>
          </w:p>
        </w:tc>
        <w:tc>
          <w:tcPr>
            <w:tcW w:w="1580" w:type="dxa"/>
            <w:tcBorders>
              <w:top w:val="nil"/>
              <w:left w:val="nil"/>
              <w:bottom w:val="nil"/>
              <w:right w:val="nil"/>
            </w:tcBorders>
            <w:shd w:val="clear" w:color="auto" w:fill="auto"/>
            <w:noWrap/>
            <w:vAlign w:val="bottom"/>
            <w:hideMark/>
          </w:tcPr>
          <w:p w:rsidR="00FA247F" w:rsidRPr="00FA247F" w:rsidRDefault="00FA247F" w:rsidP="00FA247F">
            <w:pPr>
              <w:rPr>
                <w:rFonts w:ascii="Calibri" w:hAnsi="Calibri"/>
                <w:sz w:val="22"/>
                <w:szCs w:val="22"/>
              </w:rPr>
            </w:pPr>
          </w:p>
        </w:tc>
        <w:tc>
          <w:tcPr>
            <w:tcW w:w="5339" w:type="dxa"/>
            <w:gridSpan w:val="6"/>
            <w:tcBorders>
              <w:top w:val="nil"/>
              <w:left w:val="nil"/>
              <w:bottom w:val="nil"/>
              <w:right w:val="nil"/>
            </w:tcBorders>
            <w:shd w:val="clear" w:color="auto" w:fill="auto"/>
            <w:noWrap/>
            <w:vAlign w:val="bottom"/>
            <w:hideMark/>
          </w:tcPr>
          <w:p w:rsidR="00FA247F" w:rsidRPr="00FA247F" w:rsidRDefault="00FA247F" w:rsidP="00FA247F">
            <w:pPr>
              <w:rPr>
                <w:sz w:val="28"/>
                <w:szCs w:val="28"/>
              </w:rPr>
            </w:pPr>
            <w:r w:rsidRPr="00FA247F">
              <w:rPr>
                <w:sz w:val="28"/>
                <w:szCs w:val="28"/>
              </w:rPr>
              <w:t>к решению Куменской</w:t>
            </w:r>
          </w:p>
        </w:tc>
      </w:tr>
      <w:tr w:rsidR="00FA247F" w:rsidRPr="00FA247F" w:rsidTr="002F5BEA">
        <w:trPr>
          <w:trHeight w:val="315"/>
        </w:trPr>
        <w:tc>
          <w:tcPr>
            <w:tcW w:w="4200" w:type="dxa"/>
            <w:tcBorders>
              <w:top w:val="nil"/>
              <w:left w:val="nil"/>
              <w:bottom w:val="nil"/>
              <w:right w:val="nil"/>
            </w:tcBorders>
            <w:shd w:val="clear" w:color="auto" w:fill="auto"/>
            <w:noWrap/>
            <w:vAlign w:val="bottom"/>
            <w:hideMark/>
          </w:tcPr>
          <w:p w:rsidR="00FA247F" w:rsidRPr="00FA247F" w:rsidRDefault="00FA247F" w:rsidP="00FA247F">
            <w:pPr>
              <w:rPr>
                <w:sz w:val="22"/>
                <w:szCs w:val="22"/>
              </w:rPr>
            </w:pPr>
          </w:p>
        </w:tc>
        <w:tc>
          <w:tcPr>
            <w:tcW w:w="1580" w:type="dxa"/>
            <w:tcBorders>
              <w:top w:val="nil"/>
              <w:left w:val="nil"/>
              <w:bottom w:val="nil"/>
              <w:right w:val="nil"/>
            </w:tcBorders>
            <w:shd w:val="clear" w:color="auto" w:fill="auto"/>
            <w:noWrap/>
            <w:vAlign w:val="bottom"/>
            <w:hideMark/>
          </w:tcPr>
          <w:p w:rsidR="00FA247F" w:rsidRPr="00FA247F" w:rsidRDefault="00FA247F" w:rsidP="00FA247F">
            <w:pPr>
              <w:rPr>
                <w:rFonts w:ascii="Calibri" w:hAnsi="Calibri"/>
                <w:sz w:val="22"/>
                <w:szCs w:val="22"/>
              </w:rPr>
            </w:pPr>
          </w:p>
        </w:tc>
        <w:tc>
          <w:tcPr>
            <w:tcW w:w="5339" w:type="dxa"/>
            <w:gridSpan w:val="6"/>
            <w:tcBorders>
              <w:top w:val="nil"/>
              <w:left w:val="nil"/>
              <w:bottom w:val="nil"/>
              <w:right w:val="nil"/>
            </w:tcBorders>
            <w:shd w:val="clear" w:color="auto" w:fill="auto"/>
            <w:noWrap/>
            <w:vAlign w:val="bottom"/>
            <w:hideMark/>
          </w:tcPr>
          <w:p w:rsidR="00FA247F" w:rsidRPr="00FA247F" w:rsidRDefault="00FA247F" w:rsidP="00FA247F">
            <w:pPr>
              <w:rPr>
                <w:sz w:val="28"/>
                <w:szCs w:val="28"/>
              </w:rPr>
            </w:pPr>
            <w:r w:rsidRPr="00FA247F">
              <w:rPr>
                <w:sz w:val="28"/>
                <w:szCs w:val="28"/>
              </w:rPr>
              <w:t>районной Думы</w:t>
            </w:r>
          </w:p>
        </w:tc>
      </w:tr>
      <w:tr w:rsidR="00FA247F" w:rsidRPr="00FA247F" w:rsidTr="002F5BEA">
        <w:trPr>
          <w:trHeight w:val="315"/>
        </w:trPr>
        <w:tc>
          <w:tcPr>
            <w:tcW w:w="4200" w:type="dxa"/>
            <w:tcBorders>
              <w:top w:val="nil"/>
              <w:left w:val="nil"/>
              <w:bottom w:val="nil"/>
              <w:right w:val="nil"/>
            </w:tcBorders>
            <w:shd w:val="clear" w:color="auto" w:fill="auto"/>
            <w:noWrap/>
            <w:vAlign w:val="bottom"/>
            <w:hideMark/>
          </w:tcPr>
          <w:p w:rsidR="00FA247F" w:rsidRPr="00FA247F" w:rsidRDefault="00FA247F" w:rsidP="00FA247F">
            <w:pPr>
              <w:rPr>
                <w:sz w:val="22"/>
                <w:szCs w:val="22"/>
              </w:rPr>
            </w:pPr>
          </w:p>
        </w:tc>
        <w:tc>
          <w:tcPr>
            <w:tcW w:w="1580" w:type="dxa"/>
            <w:tcBorders>
              <w:top w:val="nil"/>
              <w:left w:val="nil"/>
              <w:bottom w:val="nil"/>
              <w:right w:val="nil"/>
            </w:tcBorders>
            <w:shd w:val="clear" w:color="auto" w:fill="auto"/>
            <w:noWrap/>
            <w:vAlign w:val="bottom"/>
            <w:hideMark/>
          </w:tcPr>
          <w:p w:rsidR="00FA247F" w:rsidRPr="00FA247F" w:rsidRDefault="00FA247F" w:rsidP="00FA247F">
            <w:pPr>
              <w:rPr>
                <w:rFonts w:ascii="Calibri" w:hAnsi="Calibri"/>
                <w:sz w:val="22"/>
                <w:szCs w:val="22"/>
              </w:rPr>
            </w:pPr>
          </w:p>
        </w:tc>
        <w:tc>
          <w:tcPr>
            <w:tcW w:w="3759" w:type="dxa"/>
            <w:gridSpan w:val="4"/>
            <w:tcBorders>
              <w:top w:val="nil"/>
              <w:left w:val="nil"/>
              <w:bottom w:val="nil"/>
              <w:right w:val="nil"/>
            </w:tcBorders>
            <w:shd w:val="clear" w:color="auto" w:fill="auto"/>
            <w:noWrap/>
            <w:vAlign w:val="bottom"/>
            <w:hideMark/>
          </w:tcPr>
          <w:p w:rsidR="00FA247F" w:rsidRPr="00FA247F" w:rsidRDefault="002F5BEA" w:rsidP="00FA247F">
            <w:pPr>
              <w:rPr>
                <w:sz w:val="28"/>
                <w:szCs w:val="28"/>
              </w:rPr>
            </w:pPr>
            <w:r>
              <w:rPr>
                <w:sz w:val="28"/>
                <w:szCs w:val="28"/>
              </w:rPr>
              <w:t>о</w:t>
            </w:r>
            <w:r w:rsidR="00FA247F" w:rsidRPr="00FA247F">
              <w:rPr>
                <w:sz w:val="28"/>
                <w:szCs w:val="28"/>
              </w:rPr>
              <w:t>т</w:t>
            </w:r>
            <w:r>
              <w:rPr>
                <w:sz w:val="28"/>
                <w:szCs w:val="28"/>
              </w:rPr>
              <w:t xml:space="preserve">  26.04.2022 № 8/54</w:t>
            </w:r>
          </w:p>
        </w:tc>
        <w:tc>
          <w:tcPr>
            <w:tcW w:w="1580" w:type="dxa"/>
            <w:gridSpan w:val="2"/>
            <w:tcBorders>
              <w:top w:val="nil"/>
              <w:left w:val="nil"/>
              <w:bottom w:val="nil"/>
              <w:right w:val="nil"/>
            </w:tcBorders>
            <w:shd w:val="clear" w:color="auto" w:fill="auto"/>
            <w:noWrap/>
            <w:vAlign w:val="bottom"/>
            <w:hideMark/>
          </w:tcPr>
          <w:p w:rsidR="00FA247F" w:rsidRPr="00FA247F" w:rsidRDefault="00FA247F" w:rsidP="00FA247F">
            <w:pPr>
              <w:rPr>
                <w:sz w:val="28"/>
                <w:szCs w:val="28"/>
              </w:rPr>
            </w:pPr>
          </w:p>
        </w:tc>
      </w:tr>
      <w:tr w:rsidR="00FA247F" w:rsidRPr="00FA247F" w:rsidTr="002F5BEA">
        <w:trPr>
          <w:gridAfter w:val="1"/>
          <w:wAfter w:w="877" w:type="dxa"/>
          <w:trHeight w:val="300"/>
        </w:trPr>
        <w:tc>
          <w:tcPr>
            <w:tcW w:w="4200" w:type="dxa"/>
            <w:tcBorders>
              <w:top w:val="nil"/>
              <w:left w:val="nil"/>
              <w:bottom w:val="nil"/>
              <w:right w:val="nil"/>
            </w:tcBorders>
            <w:shd w:val="clear" w:color="auto" w:fill="auto"/>
            <w:noWrap/>
            <w:vAlign w:val="bottom"/>
            <w:hideMark/>
          </w:tcPr>
          <w:p w:rsidR="00FA247F" w:rsidRPr="00FA247F" w:rsidRDefault="00FA247F" w:rsidP="00FA247F">
            <w:pPr>
              <w:rPr>
                <w:sz w:val="22"/>
                <w:szCs w:val="22"/>
              </w:rPr>
            </w:pPr>
          </w:p>
        </w:tc>
        <w:tc>
          <w:tcPr>
            <w:tcW w:w="1580" w:type="dxa"/>
            <w:tcBorders>
              <w:top w:val="nil"/>
              <w:left w:val="nil"/>
              <w:bottom w:val="nil"/>
              <w:right w:val="nil"/>
            </w:tcBorders>
            <w:shd w:val="clear" w:color="auto" w:fill="auto"/>
            <w:noWrap/>
            <w:vAlign w:val="bottom"/>
            <w:hideMark/>
          </w:tcPr>
          <w:p w:rsidR="00FA247F" w:rsidRPr="00FA247F" w:rsidRDefault="00FA247F" w:rsidP="00FA247F">
            <w:pPr>
              <w:rPr>
                <w:sz w:val="22"/>
                <w:szCs w:val="22"/>
              </w:rPr>
            </w:pPr>
          </w:p>
        </w:tc>
        <w:tc>
          <w:tcPr>
            <w:tcW w:w="2882" w:type="dxa"/>
            <w:gridSpan w:val="2"/>
            <w:tcBorders>
              <w:top w:val="nil"/>
              <w:left w:val="nil"/>
              <w:bottom w:val="nil"/>
              <w:right w:val="nil"/>
            </w:tcBorders>
            <w:shd w:val="clear" w:color="auto" w:fill="auto"/>
            <w:noWrap/>
            <w:vAlign w:val="bottom"/>
            <w:hideMark/>
          </w:tcPr>
          <w:p w:rsidR="00FA247F" w:rsidRPr="00FA247F" w:rsidRDefault="00FA247F" w:rsidP="00FA247F">
            <w:pPr>
              <w:rPr>
                <w:sz w:val="22"/>
                <w:szCs w:val="22"/>
              </w:rPr>
            </w:pPr>
          </w:p>
        </w:tc>
        <w:tc>
          <w:tcPr>
            <w:tcW w:w="1580" w:type="dxa"/>
            <w:gridSpan w:val="3"/>
            <w:tcBorders>
              <w:top w:val="nil"/>
              <w:left w:val="nil"/>
              <w:bottom w:val="nil"/>
              <w:right w:val="nil"/>
            </w:tcBorders>
            <w:shd w:val="clear" w:color="auto" w:fill="auto"/>
            <w:noWrap/>
            <w:vAlign w:val="bottom"/>
            <w:hideMark/>
          </w:tcPr>
          <w:p w:rsidR="00FA247F" w:rsidRPr="00FA247F" w:rsidRDefault="00FA247F" w:rsidP="00FA247F">
            <w:pPr>
              <w:rPr>
                <w:sz w:val="22"/>
                <w:szCs w:val="22"/>
              </w:rPr>
            </w:pPr>
          </w:p>
        </w:tc>
      </w:tr>
      <w:tr w:rsidR="00FA247F" w:rsidRPr="00FA247F" w:rsidTr="002F5BEA">
        <w:trPr>
          <w:gridAfter w:val="3"/>
          <w:wAfter w:w="2179" w:type="dxa"/>
          <w:trHeight w:val="1575"/>
        </w:trPr>
        <w:tc>
          <w:tcPr>
            <w:tcW w:w="8940" w:type="dxa"/>
            <w:gridSpan w:val="5"/>
            <w:tcBorders>
              <w:top w:val="nil"/>
              <w:left w:val="nil"/>
              <w:bottom w:val="nil"/>
              <w:right w:val="nil"/>
            </w:tcBorders>
            <w:shd w:val="clear" w:color="auto" w:fill="auto"/>
            <w:vAlign w:val="bottom"/>
            <w:hideMark/>
          </w:tcPr>
          <w:p w:rsidR="00FA247F" w:rsidRPr="00FA247F" w:rsidRDefault="00FA247F" w:rsidP="00FA247F">
            <w:pPr>
              <w:jc w:val="center"/>
              <w:rPr>
                <w:b/>
                <w:bCs/>
                <w:color w:val="000000"/>
                <w:sz w:val="28"/>
                <w:szCs w:val="28"/>
              </w:rPr>
            </w:pPr>
            <w:r w:rsidRPr="00FA247F">
              <w:rPr>
                <w:b/>
                <w:bCs/>
                <w:color w:val="000000"/>
                <w:sz w:val="28"/>
                <w:szCs w:val="28"/>
              </w:rPr>
              <w:t>Исполнение расходов по публичным нормативным обязательствам, подлежащим исполнению за счет средств бюджета муниципального района за 2022 год</w:t>
            </w:r>
          </w:p>
        </w:tc>
      </w:tr>
      <w:tr w:rsidR="00FA247F" w:rsidRPr="00FA247F" w:rsidTr="002F5BEA">
        <w:trPr>
          <w:gridAfter w:val="3"/>
          <w:wAfter w:w="2179" w:type="dxa"/>
          <w:trHeight w:val="315"/>
        </w:trPr>
        <w:tc>
          <w:tcPr>
            <w:tcW w:w="8940" w:type="dxa"/>
            <w:gridSpan w:val="5"/>
            <w:tcBorders>
              <w:top w:val="nil"/>
              <w:left w:val="nil"/>
              <w:bottom w:val="nil"/>
              <w:right w:val="nil"/>
            </w:tcBorders>
            <w:shd w:val="clear" w:color="auto" w:fill="auto"/>
            <w:noWrap/>
            <w:vAlign w:val="bottom"/>
            <w:hideMark/>
          </w:tcPr>
          <w:p w:rsidR="00FA247F" w:rsidRPr="00FA247F" w:rsidRDefault="00FA247F" w:rsidP="00FA247F">
            <w:pPr>
              <w:jc w:val="center"/>
              <w:rPr>
                <w:b/>
                <w:bCs/>
                <w:color w:val="000000"/>
                <w:sz w:val="24"/>
                <w:szCs w:val="24"/>
              </w:rPr>
            </w:pPr>
          </w:p>
        </w:tc>
      </w:tr>
      <w:tr w:rsidR="00FA247F" w:rsidRPr="00FA247F" w:rsidTr="002F5BEA">
        <w:trPr>
          <w:gridAfter w:val="3"/>
          <w:wAfter w:w="2179" w:type="dxa"/>
          <w:trHeight w:val="255"/>
        </w:trPr>
        <w:tc>
          <w:tcPr>
            <w:tcW w:w="8940" w:type="dxa"/>
            <w:gridSpan w:val="5"/>
            <w:tcBorders>
              <w:top w:val="nil"/>
              <w:left w:val="nil"/>
              <w:bottom w:val="nil"/>
              <w:right w:val="nil"/>
            </w:tcBorders>
            <w:shd w:val="clear" w:color="auto" w:fill="auto"/>
            <w:noWrap/>
            <w:vAlign w:val="bottom"/>
            <w:hideMark/>
          </w:tcPr>
          <w:p w:rsidR="00FA247F" w:rsidRPr="00FA247F" w:rsidRDefault="00FA247F" w:rsidP="00FA247F">
            <w:pPr>
              <w:jc w:val="right"/>
              <w:rPr>
                <w:color w:val="000000"/>
                <w:sz w:val="24"/>
                <w:szCs w:val="24"/>
              </w:rPr>
            </w:pPr>
            <w:r w:rsidRPr="00FA247F">
              <w:rPr>
                <w:color w:val="000000"/>
                <w:sz w:val="24"/>
                <w:szCs w:val="24"/>
              </w:rPr>
              <w:t>Единица измерения: тыс. руб.</w:t>
            </w:r>
          </w:p>
        </w:tc>
      </w:tr>
      <w:tr w:rsidR="00FA247F" w:rsidRPr="00FA247F" w:rsidTr="002F5BEA">
        <w:trPr>
          <w:gridAfter w:val="3"/>
          <w:wAfter w:w="2179" w:type="dxa"/>
          <w:trHeight w:val="525"/>
        </w:trPr>
        <w:tc>
          <w:tcPr>
            <w:tcW w:w="4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247F" w:rsidRPr="00FA247F" w:rsidRDefault="00FA247F" w:rsidP="00FA247F">
            <w:pPr>
              <w:jc w:val="center"/>
              <w:rPr>
                <w:b/>
                <w:bCs/>
                <w:color w:val="000000"/>
                <w:sz w:val="22"/>
                <w:szCs w:val="22"/>
              </w:rPr>
            </w:pPr>
            <w:r w:rsidRPr="00FA247F">
              <w:rPr>
                <w:b/>
                <w:bCs/>
                <w:color w:val="000000"/>
                <w:sz w:val="22"/>
                <w:szCs w:val="22"/>
              </w:rPr>
              <w:t>Наименование расхода</w:t>
            </w:r>
          </w:p>
        </w:tc>
        <w:tc>
          <w:tcPr>
            <w:tcW w:w="15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247F" w:rsidRPr="00FA247F" w:rsidRDefault="00FA247F" w:rsidP="00FA247F">
            <w:pPr>
              <w:jc w:val="center"/>
              <w:rPr>
                <w:b/>
                <w:bCs/>
                <w:color w:val="000000"/>
                <w:sz w:val="22"/>
                <w:szCs w:val="22"/>
              </w:rPr>
            </w:pPr>
            <w:r w:rsidRPr="00FA247F">
              <w:rPr>
                <w:b/>
                <w:bCs/>
                <w:color w:val="000000"/>
                <w:sz w:val="22"/>
                <w:szCs w:val="22"/>
              </w:rPr>
              <w:t>Уточненная роспись</w:t>
            </w:r>
          </w:p>
        </w:tc>
        <w:tc>
          <w:tcPr>
            <w:tcW w:w="15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247F" w:rsidRPr="00FA247F" w:rsidRDefault="00FA247F" w:rsidP="00FA247F">
            <w:pPr>
              <w:jc w:val="center"/>
              <w:rPr>
                <w:b/>
                <w:bCs/>
                <w:color w:val="000000"/>
                <w:sz w:val="22"/>
                <w:szCs w:val="22"/>
              </w:rPr>
            </w:pPr>
            <w:r w:rsidRPr="00FA247F">
              <w:rPr>
                <w:b/>
                <w:bCs/>
                <w:color w:val="000000"/>
                <w:sz w:val="22"/>
                <w:szCs w:val="22"/>
              </w:rPr>
              <w:t>Касс. расход</w:t>
            </w:r>
          </w:p>
        </w:tc>
        <w:tc>
          <w:tcPr>
            <w:tcW w:w="15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247F" w:rsidRPr="00FA247F" w:rsidRDefault="00FA247F" w:rsidP="00FA247F">
            <w:pPr>
              <w:jc w:val="center"/>
              <w:rPr>
                <w:b/>
                <w:bCs/>
                <w:color w:val="000000"/>
                <w:sz w:val="22"/>
                <w:szCs w:val="22"/>
              </w:rPr>
            </w:pPr>
            <w:r w:rsidRPr="00FA247F">
              <w:rPr>
                <w:b/>
                <w:bCs/>
                <w:color w:val="000000"/>
                <w:sz w:val="22"/>
                <w:szCs w:val="22"/>
              </w:rPr>
              <w:t>Процент исполнения (%)</w:t>
            </w:r>
          </w:p>
        </w:tc>
      </w:tr>
      <w:tr w:rsidR="00FA247F" w:rsidRPr="00FA247F" w:rsidTr="002F5BEA">
        <w:trPr>
          <w:gridAfter w:val="3"/>
          <w:wAfter w:w="2179" w:type="dxa"/>
          <w:trHeight w:val="540"/>
        </w:trPr>
        <w:tc>
          <w:tcPr>
            <w:tcW w:w="4200" w:type="dxa"/>
            <w:vMerge/>
            <w:tcBorders>
              <w:top w:val="single" w:sz="4" w:space="0" w:color="000000"/>
              <w:left w:val="single" w:sz="4" w:space="0" w:color="000000"/>
              <w:bottom w:val="single" w:sz="4" w:space="0" w:color="000000"/>
              <w:right w:val="single" w:sz="4" w:space="0" w:color="000000"/>
            </w:tcBorders>
            <w:vAlign w:val="center"/>
            <w:hideMark/>
          </w:tcPr>
          <w:p w:rsidR="00FA247F" w:rsidRPr="00FA247F" w:rsidRDefault="00FA247F" w:rsidP="00FA247F">
            <w:pPr>
              <w:rPr>
                <w:b/>
                <w:bCs/>
                <w:color w:val="000000"/>
                <w:sz w:val="22"/>
                <w:szCs w:val="22"/>
              </w:rPr>
            </w:pPr>
          </w:p>
        </w:tc>
        <w:tc>
          <w:tcPr>
            <w:tcW w:w="1580" w:type="dxa"/>
            <w:vMerge/>
            <w:tcBorders>
              <w:top w:val="single" w:sz="4" w:space="0" w:color="000000"/>
              <w:left w:val="single" w:sz="4" w:space="0" w:color="000000"/>
              <w:bottom w:val="single" w:sz="4" w:space="0" w:color="000000"/>
              <w:right w:val="single" w:sz="4" w:space="0" w:color="000000"/>
            </w:tcBorders>
            <w:vAlign w:val="center"/>
            <w:hideMark/>
          </w:tcPr>
          <w:p w:rsidR="00FA247F" w:rsidRPr="00FA247F" w:rsidRDefault="00FA247F" w:rsidP="00FA247F">
            <w:pPr>
              <w:rPr>
                <w:b/>
                <w:bCs/>
                <w:color w:val="000000"/>
                <w:sz w:val="22"/>
                <w:szCs w:val="22"/>
              </w:rPr>
            </w:pPr>
          </w:p>
        </w:tc>
        <w:tc>
          <w:tcPr>
            <w:tcW w:w="1580" w:type="dxa"/>
            <w:vMerge/>
            <w:tcBorders>
              <w:top w:val="single" w:sz="4" w:space="0" w:color="000000"/>
              <w:left w:val="single" w:sz="4" w:space="0" w:color="000000"/>
              <w:bottom w:val="single" w:sz="4" w:space="0" w:color="000000"/>
              <w:right w:val="single" w:sz="4" w:space="0" w:color="000000"/>
            </w:tcBorders>
            <w:vAlign w:val="center"/>
            <w:hideMark/>
          </w:tcPr>
          <w:p w:rsidR="00FA247F" w:rsidRPr="00FA247F" w:rsidRDefault="00FA247F" w:rsidP="00FA247F">
            <w:pPr>
              <w:rPr>
                <w:b/>
                <w:bCs/>
                <w:color w:val="000000"/>
                <w:sz w:val="22"/>
                <w:szCs w:val="22"/>
              </w:rPr>
            </w:pPr>
          </w:p>
        </w:tc>
        <w:tc>
          <w:tcPr>
            <w:tcW w:w="1580" w:type="dxa"/>
            <w:gridSpan w:val="2"/>
            <w:vMerge/>
            <w:tcBorders>
              <w:top w:val="single" w:sz="4" w:space="0" w:color="000000"/>
              <w:left w:val="single" w:sz="4" w:space="0" w:color="000000"/>
              <w:bottom w:val="single" w:sz="4" w:space="0" w:color="000000"/>
              <w:right w:val="single" w:sz="4" w:space="0" w:color="000000"/>
            </w:tcBorders>
            <w:vAlign w:val="center"/>
            <w:hideMark/>
          </w:tcPr>
          <w:p w:rsidR="00FA247F" w:rsidRPr="00FA247F" w:rsidRDefault="00FA247F" w:rsidP="00FA247F">
            <w:pPr>
              <w:rPr>
                <w:b/>
                <w:bCs/>
                <w:color w:val="000000"/>
                <w:sz w:val="22"/>
                <w:szCs w:val="22"/>
              </w:rPr>
            </w:pPr>
          </w:p>
        </w:tc>
      </w:tr>
      <w:tr w:rsidR="00FA247F" w:rsidRPr="00FA247F" w:rsidTr="002F5BEA">
        <w:trPr>
          <w:gridAfter w:val="3"/>
          <w:wAfter w:w="2179" w:type="dxa"/>
          <w:trHeight w:val="192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rPr>
                <w:color w:val="000000"/>
                <w:sz w:val="24"/>
                <w:szCs w:val="24"/>
              </w:rPr>
            </w:pPr>
            <w:r w:rsidRPr="00FA247F">
              <w:rPr>
                <w:color w:val="000000"/>
                <w:sz w:val="24"/>
                <w:szCs w:val="24"/>
              </w:rPr>
              <w:t xml:space="preserve">    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w:t>
            </w:r>
          </w:p>
        </w:tc>
        <w:tc>
          <w:tcPr>
            <w:tcW w:w="158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rFonts w:ascii="Arial CYR" w:hAnsi="Arial CYR" w:cs="Arial CYR"/>
                <w:color w:val="000000"/>
              </w:rPr>
            </w:pPr>
            <w:r w:rsidRPr="00FA247F">
              <w:rPr>
                <w:rFonts w:ascii="Arial CYR" w:hAnsi="Arial CYR" w:cs="Arial CYR"/>
                <w:color w:val="000000"/>
              </w:rPr>
              <w:t>4 222,0</w:t>
            </w:r>
          </w:p>
        </w:tc>
        <w:tc>
          <w:tcPr>
            <w:tcW w:w="158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rFonts w:ascii="Arial CYR" w:hAnsi="Arial CYR" w:cs="Arial CYR"/>
                <w:color w:val="000000"/>
              </w:rPr>
            </w:pPr>
            <w:r w:rsidRPr="00FA247F">
              <w:rPr>
                <w:rFonts w:ascii="Arial CYR" w:hAnsi="Arial CYR" w:cs="Arial CYR"/>
                <w:color w:val="000000"/>
              </w:rPr>
              <w:t>4 211,4</w:t>
            </w:r>
          </w:p>
        </w:tc>
        <w:tc>
          <w:tcPr>
            <w:tcW w:w="1580"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rFonts w:ascii="Arial CYR" w:hAnsi="Arial CYR" w:cs="Arial CYR"/>
                <w:color w:val="000000"/>
              </w:rPr>
            </w:pPr>
            <w:r w:rsidRPr="00FA247F">
              <w:rPr>
                <w:rFonts w:ascii="Arial CYR" w:hAnsi="Arial CYR" w:cs="Arial CYR"/>
                <w:color w:val="000000"/>
              </w:rPr>
              <w:t>99,7</w:t>
            </w:r>
          </w:p>
        </w:tc>
      </w:tr>
      <w:tr w:rsidR="00FA247F" w:rsidRPr="00FA247F" w:rsidTr="002F5BEA">
        <w:trPr>
          <w:gridAfter w:val="3"/>
          <w:wAfter w:w="2179"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FA247F" w:rsidRPr="00FA247F" w:rsidRDefault="00FA247F" w:rsidP="00FA247F">
            <w:pPr>
              <w:rPr>
                <w:color w:val="000000"/>
                <w:sz w:val="24"/>
                <w:szCs w:val="24"/>
              </w:rPr>
            </w:pPr>
            <w:r w:rsidRPr="00FA247F">
              <w:rPr>
                <w:color w:val="000000"/>
                <w:sz w:val="24"/>
                <w:szCs w:val="24"/>
              </w:rPr>
              <w:t xml:space="preserve">    Единовременная социальная выплата в виде премии лицам, награжденным почетной грамотой администрации Куменского района</w:t>
            </w:r>
          </w:p>
        </w:tc>
        <w:tc>
          <w:tcPr>
            <w:tcW w:w="158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rFonts w:ascii="Arial CYR" w:hAnsi="Arial CYR" w:cs="Arial CYR"/>
                <w:color w:val="000000"/>
              </w:rPr>
            </w:pPr>
            <w:r w:rsidRPr="00FA247F">
              <w:rPr>
                <w:rFonts w:ascii="Arial CYR" w:hAnsi="Arial CYR" w:cs="Arial CYR"/>
                <w:color w:val="000000"/>
              </w:rPr>
              <w:t>5,0</w:t>
            </w:r>
          </w:p>
        </w:tc>
        <w:tc>
          <w:tcPr>
            <w:tcW w:w="158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rFonts w:ascii="Arial CYR" w:hAnsi="Arial CYR" w:cs="Arial CYR"/>
                <w:color w:val="000000"/>
              </w:rPr>
            </w:pPr>
            <w:r w:rsidRPr="00FA247F">
              <w:rPr>
                <w:rFonts w:ascii="Arial CYR" w:hAnsi="Arial CYR" w:cs="Arial CYR"/>
                <w:color w:val="000000"/>
              </w:rPr>
              <w:t>1,5</w:t>
            </w:r>
          </w:p>
        </w:tc>
        <w:tc>
          <w:tcPr>
            <w:tcW w:w="1580"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rFonts w:ascii="Arial CYR" w:hAnsi="Arial CYR" w:cs="Arial CYR"/>
                <w:color w:val="000000"/>
              </w:rPr>
            </w:pPr>
            <w:r w:rsidRPr="00FA247F">
              <w:rPr>
                <w:rFonts w:ascii="Arial CYR" w:hAnsi="Arial CYR" w:cs="Arial CYR"/>
                <w:color w:val="000000"/>
              </w:rPr>
              <w:t>30,0</w:t>
            </w:r>
          </w:p>
        </w:tc>
      </w:tr>
      <w:tr w:rsidR="00FA247F" w:rsidRPr="00FA247F" w:rsidTr="002F5BEA">
        <w:trPr>
          <w:gridAfter w:val="3"/>
          <w:wAfter w:w="2179" w:type="dxa"/>
          <w:trHeight w:val="300"/>
        </w:trPr>
        <w:tc>
          <w:tcPr>
            <w:tcW w:w="4200" w:type="dxa"/>
            <w:tcBorders>
              <w:top w:val="nil"/>
              <w:left w:val="single" w:sz="4" w:space="0" w:color="000000"/>
              <w:bottom w:val="single" w:sz="4" w:space="0" w:color="000000"/>
              <w:right w:val="single" w:sz="4" w:space="0" w:color="000000"/>
            </w:tcBorders>
            <w:shd w:val="clear" w:color="auto" w:fill="auto"/>
            <w:noWrap/>
            <w:vAlign w:val="bottom"/>
            <w:hideMark/>
          </w:tcPr>
          <w:p w:rsidR="00FA247F" w:rsidRPr="00FA247F" w:rsidRDefault="00FA247F" w:rsidP="00FA247F">
            <w:pPr>
              <w:rPr>
                <w:b/>
                <w:bCs/>
                <w:color w:val="000000"/>
                <w:sz w:val="24"/>
                <w:szCs w:val="24"/>
              </w:rPr>
            </w:pPr>
            <w:r w:rsidRPr="00FA247F">
              <w:rPr>
                <w:b/>
                <w:bCs/>
                <w:color w:val="000000"/>
                <w:sz w:val="24"/>
                <w:szCs w:val="24"/>
              </w:rPr>
              <w:t>ВСЕГО РАСХОДОВ:</w:t>
            </w:r>
          </w:p>
        </w:tc>
        <w:tc>
          <w:tcPr>
            <w:tcW w:w="158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rFonts w:ascii="Arial CYR" w:hAnsi="Arial CYR" w:cs="Arial CYR"/>
                <w:b/>
                <w:bCs/>
                <w:color w:val="000000"/>
              </w:rPr>
            </w:pPr>
            <w:r w:rsidRPr="00FA247F">
              <w:rPr>
                <w:rFonts w:ascii="Arial CYR" w:hAnsi="Arial CYR" w:cs="Arial CYR"/>
                <w:b/>
                <w:bCs/>
                <w:color w:val="000000"/>
              </w:rPr>
              <w:t>4 227,0</w:t>
            </w:r>
          </w:p>
        </w:tc>
        <w:tc>
          <w:tcPr>
            <w:tcW w:w="1580" w:type="dxa"/>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rFonts w:ascii="Arial CYR" w:hAnsi="Arial CYR" w:cs="Arial CYR"/>
                <w:b/>
                <w:bCs/>
                <w:color w:val="000000"/>
              </w:rPr>
            </w:pPr>
            <w:r w:rsidRPr="00FA247F">
              <w:rPr>
                <w:rFonts w:ascii="Arial CYR" w:hAnsi="Arial CYR" w:cs="Arial CYR"/>
                <w:b/>
                <w:bCs/>
                <w:color w:val="000000"/>
              </w:rPr>
              <w:t>4 212,9</w:t>
            </w:r>
          </w:p>
        </w:tc>
        <w:tc>
          <w:tcPr>
            <w:tcW w:w="1580" w:type="dxa"/>
            <w:gridSpan w:val="2"/>
            <w:tcBorders>
              <w:top w:val="nil"/>
              <w:left w:val="nil"/>
              <w:bottom w:val="single" w:sz="4" w:space="0" w:color="000000"/>
              <w:right w:val="single" w:sz="4" w:space="0" w:color="000000"/>
            </w:tcBorders>
            <w:shd w:val="clear" w:color="auto" w:fill="auto"/>
            <w:noWrap/>
            <w:hideMark/>
          </w:tcPr>
          <w:p w:rsidR="00FA247F" w:rsidRPr="00FA247F" w:rsidRDefault="00FA247F" w:rsidP="00FA247F">
            <w:pPr>
              <w:jc w:val="center"/>
              <w:rPr>
                <w:rFonts w:ascii="Arial CYR" w:hAnsi="Arial CYR" w:cs="Arial CYR"/>
                <w:b/>
                <w:bCs/>
                <w:color w:val="000000"/>
              </w:rPr>
            </w:pPr>
            <w:r w:rsidRPr="00FA247F">
              <w:rPr>
                <w:rFonts w:ascii="Arial CYR" w:hAnsi="Arial CYR" w:cs="Arial CYR"/>
                <w:b/>
                <w:bCs/>
                <w:color w:val="000000"/>
              </w:rPr>
              <w:t>99,7</w:t>
            </w:r>
          </w:p>
        </w:tc>
      </w:tr>
    </w:tbl>
    <w:p w:rsidR="00FA247F" w:rsidRDefault="00FA247F"/>
    <w:p w:rsidR="00FA247F" w:rsidRDefault="00FA247F">
      <w:pPr>
        <w:spacing w:after="200" w:line="276" w:lineRule="auto"/>
      </w:pPr>
      <w:r>
        <w:br w:type="page"/>
      </w:r>
    </w:p>
    <w:p w:rsidR="00FA247F" w:rsidRDefault="00FA247F" w:rsidP="00FA247F">
      <w:pPr>
        <w:ind w:left="5387" w:right="-2"/>
        <w:jc w:val="both"/>
        <w:rPr>
          <w:sz w:val="28"/>
          <w:szCs w:val="28"/>
        </w:rPr>
      </w:pPr>
      <w:r>
        <w:rPr>
          <w:sz w:val="28"/>
          <w:szCs w:val="28"/>
        </w:rPr>
        <w:lastRenderedPageBreak/>
        <w:t>Приложение № 10</w:t>
      </w:r>
    </w:p>
    <w:p w:rsidR="00FA247F" w:rsidRDefault="00FA247F" w:rsidP="00FA247F">
      <w:pPr>
        <w:ind w:left="5387" w:right="-2"/>
        <w:jc w:val="both"/>
        <w:rPr>
          <w:sz w:val="28"/>
          <w:szCs w:val="28"/>
        </w:rPr>
      </w:pPr>
      <w:r>
        <w:rPr>
          <w:sz w:val="28"/>
          <w:szCs w:val="28"/>
        </w:rPr>
        <w:t xml:space="preserve">к решению Куменской </w:t>
      </w:r>
    </w:p>
    <w:p w:rsidR="00FA247F" w:rsidRDefault="00FA247F" w:rsidP="00FA247F">
      <w:pPr>
        <w:ind w:left="5387" w:right="-2"/>
        <w:jc w:val="both"/>
        <w:rPr>
          <w:sz w:val="28"/>
          <w:szCs w:val="28"/>
        </w:rPr>
      </w:pPr>
      <w:r>
        <w:rPr>
          <w:sz w:val="28"/>
          <w:szCs w:val="28"/>
        </w:rPr>
        <w:t>районной Думы</w:t>
      </w:r>
    </w:p>
    <w:p w:rsidR="00FA247F" w:rsidRDefault="00FA247F" w:rsidP="00FA247F">
      <w:pPr>
        <w:ind w:left="5387" w:right="-2"/>
        <w:jc w:val="both"/>
        <w:rPr>
          <w:sz w:val="28"/>
          <w:szCs w:val="28"/>
        </w:rPr>
      </w:pPr>
      <w:r>
        <w:rPr>
          <w:sz w:val="28"/>
          <w:szCs w:val="28"/>
        </w:rPr>
        <w:t>от</w:t>
      </w:r>
      <w:r w:rsidR="002F5BEA">
        <w:rPr>
          <w:sz w:val="28"/>
          <w:szCs w:val="28"/>
        </w:rPr>
        <w:t xml:space="preserve"> 26.04.2022 </w:t>
      </w:r>
      <w:r>
        <w:rPr>
          <w:sz w:val="28"/>
          <w:szCs w:val="28"/>
        </w:rPr>
        <w:t>№</w:t>
      </w:r>
      <w:r w:rsidR="002F5BEA">
        <w:rPr>
          <w:sz w:val="28"/>
          <w:szCs w:val="28"/>
        </w:rPr>
        <w:t xml:space="preserve"> 8/54</w:t>
      </w:r>
    </w:p>
    <w:p w:rsidR="00FA247F" w:rsidRDefault="00FA247F" w:rsidP="00FA247F">
      <w:pPr>
        <w:rPr>
          <w:sz w:val="28"/>
          <w:szCs w:val="28"/>
        </w:rPr>
      </w:pPr>
    </w:p>
    <w:p w:rsidR="00FA247F" w:rsidRDefault="00FA247F" w:rsidP="00FA247F">
      <w:pPr>
        <w:rPr>
          <w:sz w:val="28"/>
          <w:szCs w:val="28"/>
        </w:rPr>
      </w:pPr>
    </w:p>
    <w:p w:rsidR="00FA247F" w:rsidRDefault="00FA247F" w:rsidP="00FA247F">
      <w:pPr>
        <w:jc w:val="center"/>
        <w:rPr>
          <w:sz w:val="28"/>
          <w:szCs w:val="28"/>
        </w:rPr>
      </w:pPr>
    </w:p>
    <w:p w:rsidR="00FA247F" w:rsidRPr="00E24CDF" w:rsidRDefault="00FA247F" w:rsidP="00FA247F">
      <w:pPr>
        <w:jc w:val="center"/>
        <w:rPr>
          <w:b/>
          <w:sz w:val="28"/>
          <w:szCs w:val="28"/>
        </w:rPr>
      </w:pPr>
      <w:r w:rsidRPr="00E24CDF">
        <w:rPr>
          <w:b/>
          <w:sz w:val="28"/>
          <w:szCs w:val="28"/>
        </w:rPr>
        <w:t>Исполнение расходов</w:t>
      </w:r>
    </w:p>
    <w:p w:rsidR="00FA247F" w:rsidRDefault="00FA247F" w:rsidP="00FA247F">
      <w:pPr>
        <w:jc w:val="center"/>
        <w:rPr>
          <w:b/>
          <w:sz w:val="28"/>
          <w:szCs w:val="28"/>
        </w:rPr>
      </w:pPr>
      <w:r>
        <w:rPr>
          <w:b/>
          <w:sz w:val="28"/>
          <w:szCs w:val="28"/>
        </w:rPr>
        <w:t>по предоставлению дотации на выравнивание бюджетной обеспеченности поселений</w:t>
      </w:r>
    </w:p>
    <w:p w:rsidR="00FA247F" w:rsidRDefault="00FA247F" w:rsidP="00FA247F">
      <w:pPr>
        <w:jc w:val="center"/>
        <w:rPr>
          <w:b/>
          <w:sz w:val="28"/>
          <w:szCs w:val="28"/>
        </w:rPr>
      </w:pPr>
      <w:r>
        <w:rPr>
          <w:b/>
          <w:sz w:val="28"/>
          <w:szCs w:val="28"/>
        </w:rPr>
        <w:t>за 2021</w:t>
      </w:r>
      <w:r w:rsidRPr="000C0D2D">
        <w:rPr>
          <w:b/>
          <w:sz w:val="28"/>
          <w:szCs w:val="28"/>
        </w:rPr>
        <w:t xml:space="preserve"> год</w:t>
      </w:r>
    </w:p>
    <w:p w:rsidR="00FA247F" w:rsidRPr="006700CF" w:rsidRDefault="00FA247F" w:rsidP="00FA247F">
      <w:pPr>
        <w:jc w:val="center"/>
        <w:rPr>
          <w:sz w:val="28"/>
          <w:szCs w:val="28"/>
        </w:rPr>
      </w:pPr>
      <w:r>
        <w:rPr>
          <w:sz w:val="28"/>
          <w:szCs w:val="28"/>
        </w:rPr>
        <w:t xml:space="preserve">                                                                                                  </w:t>
      </w:r>
      <w:r w:rsidRPr="006700CF">
        <w:rPr>
          <w:sz w:val="28"/>
          <w:szCs w:val="28"/>
        </w:rPr>
        <w:t>тыс. руб</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1984"/>
        <w:gridCol w:w="1629"/>
      </w:tblGrid>
      <w:tr w:rsidR="00FA247F" w:rsidRPr="00035805" w:rsidTr="00F537E4">
        <w:tc>
          <w:tcPr>
            <w:tcW w:w="5495" w:type="dxa"/>
            <w:vAlign w:val="center"/>
          </w:tcPr>
          <w:p w:rsidR="00FA247F" w:rsidRPr="00335C35" w:rsidRDefault="00FA247F" w:rsidP="00F537E4">
            <w:pPr>
              <w:jc w:val="center"/>
              <w:rPr>
                <w:b/>
                <w:sz w:val="22"/>
                <w:szCs w:val="22"/>
              </w:rPr>
            </w:pPr>
            <w:r w:rsidRPr="00335C35">
              <w:rPr>
                <w:b/>
                <w:sz w:val="22"/>
                <w:szCs w:val="22"/>
              </w:rPr>
              <w:t>Наименование поселений</w:t>
            </w:r>
          </w:p>
        </w:tc>
        <w:tc>
          <w:tcPr>
            <w:tcW w:w="1984" w:type="dxa"/>
            <w:vAlign w:val="center"/>
          </w:tcPr>
          <w:p w:rsidR="00FA247F" w:rsidRPr="00335C35" w:rsidRDefault="00FA247F" w:rsidP="00F537E4">
            <w:pPr>
              <w:jc w:val="center"/>
              <w:rPr>
                <w:b/>
                <w:sz w:val="22"/>
                <w:szCs w:val="22"/>
              </w:rPr>
            </w:pPr>
            <w:r w:rsidRPr="00335C35">
              <w:rPr>
                <w:b/>
                <w:sz w:val="22"/>
                <w:szCs w:val="22"/>
              </w:rPr>
              <w:t>Утверждено сводной бюджетной росписью</w:t>
            </w:r>
          </w:p>
        </w:tc>
        <w:tc>
          <w:tcPr>
            <w:tcW w:w="1629" w:type="dxa"/>
            <w:vAlign w:val="center"/>
          </w:tcPr>
          <w:p w:rsidR="00FA247F" w:rsidRPr="00335C35" w:rsidRDefault="00FA247F" w:rsidP="00F537E4">
            <w:pPr>
              <w:jc w:val="center"/>
              <w:rPr>
                <w:b/>
                <w:sz w:val="22"/>
                <w:szCs w:val="22"/>
              </w:rPr>
            </w:pPr>
            <w:r w:rsidRPr="00335C35">
              <w:rPr>
                <w:b/>
                <w:sz w:val="22"/>
                <w:szCs w:val="22"/>
              </w:rPr>
              <w:t>Фактически исполнено</w:t>
            </w:r>
          </w:p>
        </w:tc>
      </w:tr>
      <w:tr w:rsidR="00FA247F" w:rsidRPr="00035805" w:rsidTr="00F537E4">
        <w:tc>
          <w:tcPr>
            <w:tcW w:w="5495" w:type="dxa"/>
          </w:tcPr>
          <w:p w:rsidR="00FA247F" w:rsidRPr="00035805" w:rsidRDefault="00FA247F" w:rsidP="00F537E4">
            <w:pPr>
              <w:rPr>
                <w:sz w:val="28"/>
                <w:szCs w:val="28"/>
              </w:rPr>
            </w:pPr>
            <w:r>
              <w:rPr>
                <w:sz w:val="28"/>
                <w:szCs w:val="28"/>
              </w:rPr>
              <w:t>1</w:t>
            </w:r>
            <w:r w:rsidRPr="00035805">
              <w:rPr>
                <w:sz w:val="28"/>
                <w:szCs w:val="28"/>
              </w:rPr>
              <w:t xml:space="preserve">. Куменское </w:t>
            </w:r>
            <w:r>
              <w:rPr>
                <w:sz w:val="28"/>
                <w:szCs w:val="28"/>
              </w:rPr>
              <w:t>городское</w:t>
            </w:r>
            <w:r w:rsidRPr="00035805">
              <w:rPr>
                <w:sz w:val="28"/>
                <w:szCs w:val="28"/>
              </w:rPr>
              <w:t xml:space="preserve"> поселение</w:t>
            </w:r>
          </w:p>
        </w:tc>
        <w:tc>
          <w:tcPr>
            <w:tcW w:w="1984" w:type="dxa"/>
          </w:tcPr>
          <w:p w:rsidR="00FA247F" w:rsidRPr="00035805" w:rsidRDefault="00FA247F" w:rsidP="00F537E4">
            <w:pPr>
              <w:jc w:val="center"/>
              <w:rPr>
                <w:sz w:val="28"/>
                <w:szCs w:val="28"/>
              </w:rPr>
            </w:pPr>
            <w:r>
              <w:rPr>
                <w:sz w:val="28"/>
                <w:szCs w:val="28"/>
              </w:rPr>
              <w:t>758,7</w:t>
            </w:r>
          </w:p>
        </w:tc>
        <w:tc>
          <w:tcPr>
            <w:tcW w:w="1629" w:type="dxa"/>
          </w:tcPr>
          <w:p w:rsidR="00FA247F" w:rsidRPr="00035805" w:rsidRDefault="00FA247F" w:rsidP="00F537E4">
            <w:pPr>
              <w:jc w:val="center"/>
              <w:rPr>
                <w:sz w:val="28"/>
                <w:szCs w:val="28"/>
              </w:rPr>
            </w:pPr>
            <w:r>
              <w:rPr>
                <w:sz w:val="28"/>
                <w:szCs w:val="28"/>
              </w:rPr>
              <w:t>758,7</w:t>
            </w:r>
          </w:p>
        </w:tc>
      </w:tr>
      <w:tr w:rsidR="00FA247F" w:rsidRPr="00035805" w:rsidTr="00F537E4">
        <w:tc>
          <w:tcPr>
            <w:tcW w:w="5495" w:type="dxa"/>
          </w:tcPr>
          <w:p w:rsidR="00FA247F" w:rsidRDefault="00FA247F" w:rsidP="00F537E4">
            <w:pPr>
              <w:rPr>
                <w:sz w:val="28"/>
                <w:szCs w:val="28"/>
              </w:rPr>
            </w:pPr>
            <w:r>
              <w:rPr>
                <w:sz w:val="28"/>
                <w:szCs w:val="28"/>
              </w:rPr>
              <w:t>2. Нижнеивкинское городское поселение</w:t>
            </w:r>
          </w:p>
        </w:tc>
        <w:tc>
          <w:tcPr>
            <w:tcW w:w="1984" w:type="dxa"/>
          </w:tcPr>
          <w:p w:rsidR="00FA247F" w:rsidRDefault="00FA247F" w:rsidP="00F537E4">
            <w:pPr>
              <w:jc w:val="center"/>
              <w:rPr>
                <w:sz w:val="28"/>
                <w:szCs w:val="28"/>
              </w:rPr>
            </w:pPr>
            <w:r>
              <w:rPr>
                <w:sz w:val="28"/>
                <w:szCs w:val="28"/>
              </w:rPr>
              <w:t>375,7</w:t>
            </w:r>
          </w:p>
        </w:tc>
        <w:tc>
          <w:tcPr>
            <w:tcW w:w="1629" w:type="dxa"/>
          </w:tcPr>
          <w:p w:rsidR="00FA247F" w:rsidRDefault="00FA247F" w:rsidP="00F537E4">
            <w:pPr>
              <w:jc w:val="center"/>
              <w:rPr>
                <w:sz w:val="28"/>
                <w:szCs w:val="28"/>
              </w:rPr>
            </w:pPr>
            <w:r>
              <w:rPr>
                <w:sz w:val="28"/>
                <w:szCs w:val="28"/>
              </w:rPr>
              <w:t>375,7</w:t>
            </w:r>
          </w:p>
        </w:tc>
      </w:tr>
      <w:tr w:rsidR="00FA247F" w:rsidRPr="00035805" w:rsidTr="00F537E4">
        <w:tc>
          <w:tcPr>
            <w:tcW w:w="5495" w:type="dxa"/>
          </w:tcPr>
          <w:p w:rsidR="00FA247F" w:rsidRDefault="00FA247F" w:rsidP="00F537E4">
            <w:pPr>
              <w:rPr>
                <w:sz w:val="28"/>
                <w:szCs w:val="28"/>
              </w:rPr>
            </w:pPr>
            <w:r>
              <w:rPr>
                <w:sz w:val="28"/>
                <w:szCs w:val="28"/>
              </w:rPr>
              <w:t>3. Куменское сельское поселение</w:t>
            </w:r>
          </w:p>
        </w:tc>
        <w:tc>
          <w:tcPr>
            <w:tcW w:w="1984" w:type="dxa"/>
          </w:tcPr>
          <w:p w:rsidR="00FA247F" w:rsidRDefault="00FA247F" w:rsidP="00F537E4">
            <w:pPr>
              <w:jc w:val="center"/>
              <w:rPr>
                <w:sz w:val="28"/>
                <w:szCs w:val="28"/>
              </w:rPr>
            </w:pPr>
            <w:r>
              <w:rPr>
                <w:sz w:val="28"/>
                <w:szCs w:val="28"/>
              </w:rPr>
              <w:t>200,5</w:t>
            </w:r>
          </w:p>
        </w:tc>
        <w:tc>
          <w:tcPr>
            <w:tcW w:w="1629" w:type="dxa"/>
          </w:tcPr>
          <w:p w:rsidR="00FA247F" w:rsidRDefault="00FA247F" w:rsidP="00F537E4">
            <w:pPr>
              <w:jc w:val="center"/>
              <w:rPr>
                <w:sz w:val="28"/>
                <w:szCs w:val="28"/>
              </w:rPr>
            </w:pPr>
            <w:r>
              <w:rPr>
                <w:sz w:val="28"/>
                <w:szCs w:val="28"/>
              </w:rPr>
              <w:t>200,5</w:t>
            </w:r>
          </w:p>
        </w:tc>
      </w:tr>
      <w:tr w:rsidR="00FA247F" w:rsidRPr="00035805" w:rsidTr="00F537E4">
        <w:tc>
          <w:tcPr>
            <w:tcW w:w="5495" w:type="dxa"/>
          </w:tcPr>
          <w:p w:rsidR="00FA247F" w:rsidRDefault="00FA247F" w:rsidP="00F537E4">
            <w:pPr>
              <w:rPr>
                <w:sz w:val="28"/>
                <w:szCs w:val="28"/>
              </w:rPr>
            </w:pPr>
            <w:r>
              <w:rPr>
                <w:sz w:val="28"/>
                <w:szCs w:val="28"/>
              </w:rPr>
              <w:t>4. Большеперелазское сельское поселение</w:t>
            </w:r>
          </w:p>
        </w:tc>
        <w:tc>
          <w:tcPr>
            <w:tcW w:w="1984" w:type="dxa"/>
          </w:tcPr>
          <w:p w:rsidR="00FA247F" w:rsidRDefault="00FA247F" w:rsidP="00F537E4">
            <w:pPr>
              <w:jc w:val="center"/>
              <w:rPr>
                <w:sz w:val="28"/>
                <w:szCs w:val="28"/>
              </w:rPr>
            </w:pPr>
            <w:r>
              <w:rPr>
                <w:sz w:val="28"/>
                <w:szCs w:val="28"/>
              </w:rPr>
              <w:t>253,1</w:t>
            </w:r>
          </w:p>
        </w:tc>
        <w:tc>
          <w:tcPr>
            <w:tcW w:w="1629" w:type="dxa"/>
          </w:tcPr>
          <w:p w:rsidR="00FA247F" w:rsidRDefault="00FA247F" w:rsidP="00F537E4">
            <w:pPr>
              <w:jc w:val="center"/>
              <w:rPr>
                <w:sz w:val="28"/>
                <w:szCs w:val="28"/>
              </w:rPr>
            </w:pPr>
            <w:r>
              <w:rPr>
                <w:sz w:val="28"/>
                <w:szCs w:val="28"/>
              </w:rPr>
              <w:t>253,1</w:t>
            </w:r>
          </w:p>
        </w:tc>
      </w:tr>
      <w:tr w:rsidR="00FA247F" w:rsidRPr="00035805" w:rsidTr="00F537E4">
        <w:tc>
          <w:tcPr>
            <w:tcW w:w="5495" w:type="dxa"/>
          </w:tcPr>
          <w:p w:rsidR="00FA247F" w:rsidRPr="00035805" w:rsidRDefault="00FA247F" w:rsidP="00F537E4">
            <w:pPr>
              <w:rPr>
                <w:sz w:val="28"/>
                <w:szCs w:val="28"/>
              </w:rPr>
            </w:pPr>
            <w:r>
              <w:rPr>
                <w:sz w:val="28"/>
                <w:szCs w:val="28"/>
              </w:rPr>
              <w:t>5</w:t>
            </w:r>
            <w:r w:rsidRPr="00035805">
              <w:rPr>
                <w:sz w:val="28"/>
                <w:szCs w:val="28"/>
              </w:rPr>
              <w:t>. Речное сельское поселение</w:t>
            </w:r>
          </w:p>
        </w:tc>
        <w:tc>
          <w:tcPr>
            <w:tcW w:w="1984" w:type="dxa"/>
          </w:tcPr>
          <w:p w:rsidR="00FA247F" w:rsidRPr="00035805" w:rsidRDefault="00FA247F" w:rsidP="00F537E4">
            <w:pPr>
              <w:jc w:val="center"/>
              <w:rPr>
                <w:sz w:val="28"/>
                <w:szCs w:val="28"/>
              </w:rPr>
            </w:pPr>
            <w:r>
              <w:rPr>
                <w:sz w:val="28"/>
                <w:szCs w:val="28"/>
              </w:rPr>
              <w:t>235,8</w:t>
            </w:r>
          </w:p>
        </w:tc>
        <w:tc>
          <w:tcPr>
            <w:tcW w:w="1629" w:type="dxa"/>
          </w:tcPr>
          <w:p w:rsidR="00FA247F" w:rsidRPr="00035805" w:rsidRDefault="00FA247F" w:rsidP="00F537E4">
            <w:pPr>
              <w:jc w:val="center"/>
              <w:rPr>
                <w:sz w:val="28"/>
                <w:szCs w:val="28"/>
              </w:rPr>
            </w:pPr>
            <w:r>
              <w:rPr>
                <w:sz w:val="28"/>
                <w:szCs w:val="28"/>
              </w:rPr>
              <w:t>235,8</w:t>
            </w:r>
          </w:p>
        </w:tc>
      </w:tr>
      <w:tr w:rsidR="00FA247F" w:rsidRPr="00035805" w:rsidTr="00F537E4">
        <w:tc>
          <w:tcPr>
            <w:tcW w:w="5495" w:type="dxa"/>
          </w:tcPr>
          <w:p w:rsidR="00FA247F" w:rsidRDefault="00FA247F" w:rsidP="00F537E4">
            <w:pPr>
              <w:rPr>
                <w:sz w:val="28"/>
                <w:szCs w:val="28"/>
              </w:rPr>
            </w:pPr>
            <w:r>
              <w:rPr>
                <w:sz w:val="28"/>
                <w:szCs w:val="28"/>
              </w:rPr>
              <w:t>6. Вичевское сельское поселение</w:t>
            </w:r>
          </w:p>
        </w:tc>
        <w:tc>
          <w:tcPr>
            <w:tcW w:w="1984" w:type="dxa"/>
          </w:tcPr>
          <w:p w:rsidR="00FA247F" w:rsidRDefault="00FA247F" w:rsidP="00F537E4">
            <w:pPr>
              <w:jc w:val="center"/>
              <w:rPr>
                <w:sz w:val="28"/>
                <w:szCs w:val="28"/>
              </w:rPr>
            </w:pPr>
            <w:r>
              <w:rPr>
                <w:sz w:val="28"/>
                <w:szCs w:val="28"/>
              </w:rPr>
              <w:t>356,3</w:t>
            </w:r>
          </w:p>
        </w:tc>
        <w:tc>
          <w:tcPr>
            <w:tcW w:w="1629" w:type="dxa"/>
          </w:tcPr>
          <w:p w:rsidR="00FA247F" w:rsidRDefault="00FA247F" w:rsidP="00F537E4">
            <w:pPr>
              <w:jc w:val="center"/>
              <w:rPr>
                <w:sz w:val="28"/>
                <w:szCs w:val="28"/>
              </w:rPr>
            </w:pPr>
            <w:r>
              <w:rPr>
                <w:sz w:val="28"/>
                <w:szCs w:val="28"/>
              </w:rPr>
              <w:t>356,3</w:t>
            </w:r>
          </w:p>
        </w:tc>
      </w:tr>
      <w:tr w:rsidR="00FA247F" w:rsidRPr="00035805" w:rsidTr="00F537E4">
        <w:tc>
          <w:tcPr>
            <w:tcW w:w="5495" w:type="dxa"/>
          </w:tcPr>
          <w:p w:rsidR="00FA247F" w:rsidRDefault="00FA247F" w:rsidP="00F537E4">
            <w:pPr>
              <w:rPr>
                <w:sz w:val="28"/>
                <w:szCs w:val="28"/>
              </w:rPr>
            </w:pPr>
            <w:r>
              <w:rPr>
                <w:sz w:val="28"/>
                <w:szCs w:val="28"/>
              </w:rPr>
              <w:t>7. Вожгальское сельское поселение</w:t>
            </w:r>
          </w:p>
        </w:tc>
        <w:tc>
          <w:tcPr>
            <w:tcW w:w="1984" w:type="dxa"/>
          </w:tcPr>
          <w:p w:rsidR="00FA247F" w:rsidRDefault="00FA247F" w:rsidP="00F537E4">
            <w:pPr>
              <w:jc w:val="center"/>
              <w:rPr>
                <w:sz w:val="28"/>
                <w:szCs w:val="28"/>
              </w:rPr>
            </w:pPr>
            <w:r>
              <w:rPr>
                <w:sz w:val="28"/>
                <w:szCs w:val="28"/>
              </w:rPr>
              <w:t>440,9</w:t>
            </w:r>
          </w:p>
        </w:tc>
        <w:tc>
          <w:tcPr>
            <w:tcW w:w="1629" w:type="dxa"/>
          </w:tcPr>
          <w:p w:rsidR="00FA247F" w:rsidRDefault="00FA247F" w:rsidP="00F537E4">
            <w:pPr>
              <w:jc w:val="center"/>
              <w:rPr>
                <w:sz w:val="28"/>
                <w:szCs w:val="28"/>
              </w:rPr>
            </w:pPr>
            <w:r>
              <w:rPr>
                <w:sz w:val="28"/>
                <w:szCs w:val="28"/>
              </w:rPr>
              <w:t>440,9</w:t>
            </w:r>
          </w:p>
        </w:tc>
      </w:tr>
      <w:tr w:rsidR="00FA247F" w:rsidRPr="00035805" w:rsidTr="00F537E4">
        <w:tc>
          <w:tcPr>
            <w:tcW w:w="5495" w:type="dxa"/>
          </w:tcPr>
          <w:p w:rsidR="00FA247F" w:rsidRPr="00035805" w:rsidRDefault="00FA247F" w:rsidP="00F537E4">
            <w:pPr>
              <w:rPr>
                <w:sz w:val="28"/>
                <w:szCs w:val="28"/>
              </w:rPr>
            </w:pPr>
            <w:r>
              <w:rPr>
                <w:sz w:val="28"/>
                <w:szCs w:val="28"/>
              </w:rPr>
              <w:t>8</w:t>
            </w:r>
            <w:r w:rsidRPr="00035805">
              <w:rPr>
                <w:sz w:val="28"/>
                <w:szCs w:val="28"/>
              </w:rPr>
              <w:t>. Верхобыстрицкое сельское поселение</w:t>
            </w:r>
          </w:p>
        </w:tc>
        <w:tc>
          <w:tcPr>
            <w:tcW w:w="1984" w:type="dxa"/>
          </w:tcPr>
          <w:p w:rsidR="00FA247F" w:rsidRPr="00035805" w:rsidRDefault="00FA247F" w:rsidP="00F537E4">
            <w:pPr>
              <w:jc w:val="center"/>
              <w:rPr>
                <w:sz w:val="28"/>
                <w:szCs w:val="28"/>
              </w:rPr>
            </w:pPr>
            <w:r>
              <w:rPr>
                <w:sz w:val="28"/>
                <w:szCs w:val="28"/>
              </w:rPr>
              <w:t>205,6</w:t>
            </w:r>
          </w:p>
        </w:tc>
        <w:tc>
          <w:tcPr>
            <w:tcW w:w="1629" w:type="dxa"/>
          </w:tcPr>
          <w:p w:rsidR="00FA247F" w:rsidRPr="00035805" w:rsidRDefault="00FA247F" w:rsidP="00F537E4">
            <w:pPr>
              <w:jc w:val="center"/>
              <w:rPr>
                <w:sz w:val="28"/>
                <w:szCs w:val="28"/>
              </w:rPr>
            </w:pPr>
            <w:r>
              <w:rPr>
                <w:sz w:val="28"/>
                <w:szCs w:val="28"/>
              </w:rPr>
              <w:t>205,6</w:t>
            </w:r>
          </w:p>
        </w:tc>
      </w:tr>
      <w:tr w:rsidR="00FA247F" w:rsidRPr="00035805" w:rsidTr="00F537E4">
        <w:tc>
          <w:tcPr>
            <w:tcW w:w="5495" w:type="dxa"/>
          </w:tcPr>
          <w:p w:rsidR="00FA247F" w:rsidRPr="00035805" w:rsidRDefault="00FA247F" w:rsidP="00F537E4">
            <w:pPr>
              <w:rPr>
                <w:sz w:val="28"/>
                <w:szCs w:val="28"/>
              </w:rPr>
            </w:pPr>
            <w:r>
              <w:rPr>
                <w:sz w:val="28"/>
                <w:szCs w:val="28"/>
              </w:rPr>
              <w:t>9</w:t>
            </w:r>
            <w:r w:rsidRPr="00035805">
              <w:rPr>
                <w:sz w:val="28"/>
                <w:szCs w:val="28"/>
              </w:rPr>
              <w:t>. Березниковское сельское поселение</w:t>
            </w:r>
          </w:p>
        </w:tc>
        <w:tc>
          <w:tcPr>
            <w:tcW w:w="1984" w:type="dxa"/>
          </w:tcPr>
          <w:p w:rsidR="00FA247F" w:rsidRPr="00035805" w:rsidRDefault="00FA247F" w:rsidP="00F537E4">
            <w:pPr>
              <w:jc w:val="center"/>
              <w:rPr>
                <w:sz w:val="28"/>
                <w:szCs w:val="28"/>
              </w:rPr>
            </w:pPr>
            <w:r>
              <w:rPr>
                <w:sz w:val="28"/>
                <w:szCs w:val="28"/>
              </w:rPr>
              <w:t>159,4</w:t>
            </w:r>
          </w:p>
        </w:tc>
        <w:tc>
          <w:tcPr>
            <w:tcW w:w="1629" w:type="dxa"/>
          </w:tcPr>
          <w:p w:rsidR="00FA247F" w:rsidRPr="00035805" w:rsidRDefault="00FA247F" w:rsidP="00F537E4">
            <w:pPr>
              <w:jc w:val="center"/>
              <w:rPr>
                <w:sz w:val="28"/>
                <w:szCs w:val="28"/>
              </w:rPr>
            </w:pPr>
            <w:r>
              <w:rPr>
                <w:sz w:val="28"/>
                <w:szCs w:val="28"/>
              </w:rPr>
              <w:t>159,4</w:t>
            </w:r>
          </w:p>
        </w:tc>
      </w:tr>
      <w:tr w:rsidR="00FA247F" w:rsidRPr="00035805" w:rsidTr="00F537E4">
        <w:trPr>
          <w:trHeight w:val="333"/>
        </w:trPr>
        <w:tc>
          <w:tcPr>
            <w:tcW w:w="5495" w:type="dxa"/>
          </w:tcPr>
          <w:p w:rsidR="00FA247F" w:rsidRPr="00335C35" w:rsidRDefault="00FA247F" w:rsidP="00F537E4">
            <w:pPr>
              <w:rPr>
                <w:b/>
                <w:sz w:val="28"/>
                <w:szCs w:val="28"/>
              </w:rPr>
            </w:pPr>
            <w:r w:rsidRPr="00335C35">
              <w:rPr>
                <w:b/>
                <w:sz w:val="28"/>
                <w:szCs w:val="28"/>
              </w:rPr>
              <w:t>ВСЕГО</w:t>
            </w:r>
          </w:p>
        </w:tc>
        <w:tc>
          <w:tcPr>
            <w:tcW w:w="1984" w:type="dxa"/>
          </w:tcPr>
          <w:p w:rsidR="00FA247F" w:rsidRPr="00335C35" w:rsidRDefault="00FA247F" w:rsidP="00F537E4">
            <w:pPr>
              <w:jc w:val="center"/>
              <w:rPr>
                <w:b/>
                <w:sz w:val="28"/>
                <w:szCs w:val="28"/>
              </w:rPr>
            </w:pPr>
            <w:r>
              <w:rPr>
                <w:b/>
                <w:sz w:val="28"/>
                <w:szCs w:val="28"/>
              </w:rPr>
              <w:t>2 986,0</w:t>
            </w:r>
          </w:p>
        </w:tc>
        <w:tc>
          <w:tcPr>
            <w:tcW w:w="1629" w:type="dxa"/>
          </w:tcPr>
          <w:p w:rsidR="00FA247F" w:rsidRPr="00335C35" w:rsidRDefault="00FA247F" w:rsidP="00F537E4">
            <w:pPr>
              <w:jc w:val="center"/>
              <w:rPr>
                <w:b/>
                <w:sz w:val="28"/>
                <w:szCs w:val="28"/>
              </w:rPr>
            </w:pPr>
            <w:r>
              <w:rPr>
                <w:b/>
                <w:sz w:val="28"/>
                <w:szCs w:val="28"/>
              </w:rPr>
              <w:t>2 986,0</w:t>
            </w:r>
          </w:p>
        </w:tc>
      </w:tr>
    </w:tbl>
    <w:p w:rsidR="00FA247F" w:rsidRPr="000C0D2D" w:rsidRDefault="00FA247F" w:rsidP="00FA247F">
      <w:pPr>
        <w:jc w:val="center"/>
        <w:rPr>
          <w:b/>
          <w:sz w:val="28"/>
          <w:szCs w:val="28"/>
        </w:rPr>
      </w:pPr>
      <w:r>
        <w:rPr>
          <w:b/>
          <w:sz w:val="28"/>
          <w:szCs w:val="28"/>
        </w:rPr>
        <w:tab/>
      </w:r>
    </w:p>
    <w:p w:rsidR="000626B2" w:rsidRDefault="000626B2">
      <w:pPr>
        <w:spacing w:after="200" w:line="276" w:lineRule="auto"/>
      </w:pPr>
      <w:r>
        <w:br w:type="page"/>
      </w:r>
    </w:p>
    <w:p w:rsidR="000626B2" w:rsidRDefault="000626B2" w:rsidP="000626B2">
      <w:pPr>
        <w:ind w:left="5812"/>
        <w:rPr>
          <w:sz w:val="28"/>
          <w:szCs w:val="28"/>
        </w:rPr>
      </w:pPr>
      <w:r>
        <w:rPr>
          <w:sz w:val="28"/>
          <w:szCs w:val="28"/>
        </w:rPr>
        <w:lastRenderedPageBreak/>
        <w:t>Приложение № 11</w:t>
      </w:r>
    </w:p>
    <w:p w:rsidR="000626B2" w:rsidRDefault="000626B2" w:rsidP="000626B2">
      <w:pPr>
        <w:ind w:left="5812"/>
        <w:rPr>
          <w:sz w:val="28"/>
          <w:szCs w:val="28"/>
        </w:rPr>
      </w:pPr>
      <w:r>
        <w:rPr>
          <w:sz w:val="28"/>
          <w:szCs w:val="28"/>
        </w:rPr>
        <w:t xml:space="preserve">к решению Куменской </w:t>
      </w:r>
    </w:p>
    <w:p w:rsidR="000626B2" w:rsidRDefault="000626B2" w:rsidP="000626B2">
      <w:pPr>
        <w:ind w:left="5812"/>
        <w:rPr>
          <w:sz w:val="28"/>
          <w:szCs w:val="28"/>
        </w:rPr>
      </w:pPr>
      <w:r>
        <w:rPr>
          <w:sz w:val="28"/>
          <w:szCs w:val="28"/>
        </w:rPr>
        <w:t>районной Думы</w:t>
      </w:r>
    </w:p>
    <w:p w:rsidR="000626B2" w:rsidRDefault="000626B2" w:rsidP="000626B2">
      <w:pPr>
        <w:ind w:left="5812"/>
        <w:rPr>
          <w:sz w:val="28"/>
          <w:szCs w:val="28"/>
        </w:rPr>
      </w:pPr>
      <w:r>
        <w:rPr>
          <w:sz w:val="28"/>
          <w:szCs w:val="28"/>
        </w:rPr>
        <w:t>от</w:t>
      </w:r>
      <w:r w:rsidR="002F5BEA">
        <w:rPr>
          <w:sz w:val="28"/>
          <w:szCs w:val="28"/>
        </w:rPr>
        <w:t xml:space="preserve"> 26.04.2022</w:t>
      </w:r>
      <w:r>
        <w:rPr>
          <w:sz w:val="28"/>
          <w:szCs w:val="28"/>
        </w:rPr>
        <w:t xml:space="preserve"> №</w:t>
      </w:r>
      <w:r w:rsidR="002F5BEA">
        <w:rPr>
          <w:sz w:val="28"/>
          <w:szCs w:val="28"/>
        </w:rPr>
        <w:t xml:space="preserve"> 8/54</w:t>
      </w:r>
      <w:r>
        <w:rPr>
          <w:sz w:val="28"/>
          <w:szCs w:val="28"/>
        </w:rPr>
        <w:t xml:space="preserve"> </w:t>
      </w:r>
    </w:p>
    <w:p w:rsidR="000626B2" w:rsidRDefault="000626B2" w:rsidP="000626B2">
      <w:pPr>
        <w:rPr>
          <w:sz w:val="28"/>
          <w:szCs w:val="28"/>
        </w:rPr>
      </w:pPr>
    </w:p>
    <w:p w:rsidR="000626B2" w:rsidRDefault="000626B2" w:rsidP="000626B2">
      <w:pPr>
        <w:rPr>
          <w:sz w:val="28"/>
          <w:szCs w:val="28"/>
        </w:rPr>
      </w:pPr>
    </w:p>
    <w:p w:rsidR="000626B2" w:rsidRDefault="000626B2" w:rsidP="000626B2">
      <w:pPr>
        <w:rPr>
          <w:sz w:val="28"/>
          <w:szCs w:val="28"/>
        </w:rPr>
      </w:pPr>
    </w:p>
    <w:p w:rsidR="000626B2" w:rsidRDefault="000626B2" w:rsidP="000626B2">
      <w:pPr>
        <w:jc w:val="center"/>
        <w:rPr>
          <w:b/>
          <w:sz w:val="28"/>
          <w:szCs w:val="28"/>
        </w:rPr>
      </w:pPr>
      <w:r>
        <w:rPr>
          <w:b/>
          <w:sz w:val="28"/>
          <w:szCs w:val="28"/>
        </w:rPr>
        <w:t>Исполнение расходов</w:t>
      </w:r>
    </w:p>
    <w:p w:rsidR="000626B2" w:rsidRDefault="000626B2" w:rsidP="000626B2">
      <w:pPr>
        <w:jc w:val="center"/>
        <w:rPr>
          <w:b/>
          <w:sz w:val="28"/>
          <w:szCs w:val="28"/>
        </w:rPr>
      </w:pPr>
      <w:r>
        <w:rPr>
          <w:b/>
          <w:sz w:val="28"/>
          <w:szCs w:val="28"/>
        </w:rPr>
        <w:t>по предоставлению иных межбюджетных трансфертов</w:t>
      </w:r>
    </w:p>
    <w:p w:rsidR="000626B2" w:rsidRDefault="000626B2" w:rsidP="000626B2">
      <w:pPr>
        <w:jc w:val="center"/>
        <w:rPr>
          <w:b/>
          <w:sz w:val="28"/>
          <w:szCs w:val="28"/>
        </w:rPr>
      </w:pPr>
      <w:r>
        <w:rPr>
          <w:b/>
          <w:sz w:val="28"/>
          <w:szCs w:val="28"/>
        </w:rPr>
        <w:t xml:space="preserve">на поддержку мер по обеспечению сбалансированности бюджетов </w:t>
      </w:r>
      <w:r w:rsidRPr="000C0D2D">
        <w:rPr>
          <w:b/>
          <w:sz w:val="28"/>
          <w:szCs w:val="28"/>
        </w:rPr>
        <w:t>поселений</w:t>
      </w:r>
      <w:r>
        <w:rPr>
          <w:b/>
          <w:sz w:val="28"/>
          <w:szCs w:val="28"/>
        </w:rPr>
        <w:t>за 2021</w:t>
      </w:r>
      <w:r w:rsidRPr="000C0D2D">
        <w:rPr>
          <w:b/>
          <w:sz w:val="28"/>
          <w:szCs w:val="28"/>
        </w:rPr>
        <w:t xml:space="preserve"> год</w:t>
      </w:r>
    </w:p>
    <w:p w:rsidR="000626B2" w:rsidRDefault="000626B2" w:rsidP="000626B2">
      <w:pPr>
        <w:jc w:val="center"/>
        <w:rPr>
          <w:b/>
          <w:sz w:val="28"/>
          <w:szCs w:val="28"/>
        </w:rPr>
      </w:pPr>
    </w:p>
    <w:p w:rsidR="000626B2" w:rsidRPr="00942587" w:rsidRDefault="000626B2" w:rsidP="000626B2">
      <w:pPr>
        <w:jc w:val="center"/>
        <w:rPr>
          <w:sz w:val="28"/>
          <w:szCs w:val="28"/>
        </w:rPr>
      </w:pPr>
      <w:r w:rsidRPr="00942587">
        <w:rPr>
          <w:sz w:val="28"/>
          <w:szCs w:val="28"/>
        </w:rPr>
        <w:t xml:space="preserve">                                                                                                        тыс. руб</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2126"/>
        <w:gridCol w:w="1847"/>
      </w:tblGrid>
      <w:tr w:rsidR="000626B2" w:rsidRPr="00A824BA" w:rsidTr="00F537E4">
        <w:tc>
          <w:tcPr>
            <w:tcW w:w="5495" w:type="dxa"/>
            <w:vAlign w:val="center"/>
          </w:tcPr>
          <w:p w:rsidR="000626B2" w:rsidRPr="00B84669" w:rsidRDefault="000626B2" w:rsidP="00F537E4">
            <w:pPr>
              <w:jc w:val="center"/>
              <w:rPr>
                <w:b/>
                <w:sz w:val="22"/>
                <w:szCs w:val="22"/>
              </w:rPr>
            </w:pPr>
            <w:r w:rsidRPr="00B84669">
              <w:rPr>
                <w:b/>
                <w:sz w:val="22"/>
                <w:szCs w:val="22"/>
              </w:rPr>
              <w:t>Наименование поселений</w:t>
            </w:r>
          </w:p>
        </w:tc>
        <w:tc>
          <w:tcPr>
            <w:tcW w:w="2126" w:type="dxa"/>
            <w:vAlign w:val="center"/>
          </w:tcPr>
          <w:p w:rsidR="000626B2" w:rsidRPr="00B84669" w:rsidRDefault="000626B2" w:rsidP="00F537E4">
            <w:pPr>
              <w:jc w:val="center"/>
              <w:rPr>
                <w:b/>
                <w:sz w:val="22"/>
                <w:szCs w:val="22"/>
              </w:rPr>
            </w:pPr>
            <w:r w:rsidRPr="00B84669">
              <w:rPr>
                <w:b/>
                <w:sz w:val="22"/>
                <w:szCs w:val="22"/>
              </w:rPr>
              <w:t>Утверждено сводной бюджетной росписью</w:t>
            </w:r>
          </w:p>
        </w:tc>
        <w:tc>
          <w:tcPr>
            <w:tcW w:w="1847" w:type="dxa"/>
            <w:vAlign w:val="center"/>
          </w:tcPr>
          <w:p w:rsidR="000626B2" w:rsidRPr="00B84669" w:rsidRDefault="000626B2" w:rsidP="00F537E4">
            <w:pPr>
              <w:jc w:val="center"/>
              <w:rPr>
                <w:b/>
                <w:sz w:val="22"/>
                <w:szCs w:val="22"/>
              </w:rPr>
            </w:pPr>
            <w:r w:rsidRPr="00B84669">
              <w:rPr>
                <w:b/>
                <w:sz w:val="22"/>
                <w:szCs w:val="22"/>
              </w:rPr>
              <w:t>Фактически исполнено</w:t>
            </w:r>
          </w:p>
        </w:tc>
      </w:tr>
      <w:tr w:rsidR="000626B2" w:rsidRPr="00A824BA" w:rsidTr="00F537E4">
        <w:tc>
          <w:tcPr>
            <w:tcW w:w="5495" w:type="dxa"/>
          </w:tcPr>
          <w:p w:rsidR="000626B2" w:rsidRPr="00A824BA" w:rsidRDefault="000626B2" w:rsidP="00F537E4">
            <w:pPr>
              <w:rPr>
                <w:sz w:val="28"/>
                <w:szCs w:val="28"/>
              </w:rPr>
            </w:pPr>
            <w:r w:rsidRPr="00A824BA">
              <w:rPr>
                <w:sz w:val="28"/>
                <w:szCs w:val="28"/>
              </w:rPr>
              <w:t>1. Куменское городское поселение</w:t>
            </w:r>
          </w:p>
        </w:tc>
        <w:tc>
          <w:tcPr>
            <w:tcW w:w="2126" w:type="dxa"/>
          </w:tcPr>
          <w:p w:rsidR="000626B2" w:rsidRPr="00A824BA" w:rsidRDefault="000626B2" w:rsidP="00F537E4">
            <w:pPr>
              <w:jc w:val="center"/>
              <w:rPr>
                <w:sz w:val="28"/>
                <w:szCs w:val="28"/>
              </w:rPr>
            </w:pPr>
            <w:r>
              <w:rPr>
                <w:sz w:val="28"/>
                <w:szCs w:val="28"/>
              </w:rPr>
              <w:t>1 034,0</w:t>
            </w:r>
          </w:p>
        </w:tc>
        <w:tc>
          <w:tcPr>
            <w:tcW w:w="1847" w:type="dxa"/>
          </w:tcPr>
          <w:p w:rsidR="000626B2" w:rsidRPr="00A824BA" w:rsidRDefault="000626B2" w:rsidP="00F537E4">
            <w:pPr>
              <w:jc w:val="center"/>
              <w:rPr>
                <w:sz w:val="28"/>
                <w:szCs w:val="28"/>
              </w:rPr>
            </w:pPr>
            <w:r>
              <w:rPr>
                <w:sz w:val="28"/>
                <w:szCs w:val="28"/>
              </w:rPr>
              <w:t>1 034,0</w:t>
            </w:r>
          </w:p>
        </w:tc>
      </w:tr>
      <w:tr w:rsidR="000626B2" w:rsidRPr="00A824BA" w:rsidTr="00F537E4">
        <w:tc>
          <w:tcPr>
            <w:tcW w:w="5495" w:type="dxa"/>
          </w:tcPr>
          <w:p w:rsidR="000626B2" w:rsidRPr="00A824BA" w:rsidRDefault="000626B2" w:rsidP="00F537E4">
            <w:pPr>
              <w:rPr>
                <w:sz w:val="28"/>
                <w:szCs w:val="28"/>
              </w:rPr>
            </w:pPr>
            <w:r>
              <w:rPr>
                <w:sz w:val="28"/>
                <w:szCs w:val="28"/>
              </w:rPr>
              <w:t>2. Нижнеивкинское городское поселение</w:t>
            </w:r>
          </w:p>
        </w:tc>
        <w:tc>
          <w:tcPr>
            <w:tcW w:w="2126" w:type="dxa"/>
          </w:tcPr>
          <w:p w:rsidR="000626B2" w:rsidRDefault="000626B2" w:rsidP="00F537E4">
            <w:pPr>
              <w:jc w:val="center"/>
              <w:rPr>
                <w:sz w:val="28"/>
                <w:szCs w:val="28"/>
              </w:rPr>
            </w:pPr>
            <w:r>
              <w:rPr>
                <w:sz w:val="28"/>
                <w:szCs w:val="28"/>
              </w:rPr>
              <w:t>629,4</w:t>
            </w:r>
          </w:p>
        </w:tc>
        <w:tc>
          <w:tcPr>
            <w:tcW w:w="1847" w:type="dxa"/>
          </w:tcPr>
          <w:p w:rsidR="000626B2" w:rsidRPr="00A824BA" w:rsidRDefault="000626B2" w:rsidP="00F537E4">
            <w:pPr>
              <w:jc w:val="center"/>
              <w:rPr>
                <w:sz w:val="28"/>
                <w:szCs w:val="28"/>
              </w:rPr>
            </w:pPr>
            <w:r>
              <w:rPr>
                <w:sz w:val="28"/>
                <w:szCs w:val="28"/>
              </w:rPr>
              <w:t>629,4</w:t>
            </w:r>
          </w:p>
        </w:tc>
      </w:tr>
      <w:tr w:rsidR="000626B2" w:rsidRPr="00A824BA" w:rsidTr="00F537E4">
        <w:tc>
          <w:tcPr>
            <w:tcW w:w="5495" w:type="dxa"/>
          </w:tcPr>
          <w:p w:rsidR="000626B2" w:rsidRPr="00A824BA" w:rsidRDefault="000626B2" w:rsidP="00F537E4">
            <w:pPr>
              <w:rPr>
                <w:sz w:val="28"/>
                <w:szCs w:val="28"/>
              </w:rPr>
            </w:pPr>
            <w:r>
              <w:rPr>
                <w:sz w:val="28"/>
                <w:szCs w:val="28"/>
              </w:rPr>
              <w:t>3</w:t>
            </w:r>
            <w:r w:rsidRPr="00A824BA">
              <w:rPr>
                <w:sz w:val="28"/>
                <w:szCs w:val="28"/>
              </w:rPr>
              <w:t>. Куменское сельское поселение</w:t>
            </w:r>
          </w:p>
        </w:tc>
        <w:tc>
          <w:tcPr>
            <w:tcW w:w="2126" w:type="dxa"/>
          </w:tcPr>
          <w:p w:rsidR="000626B2" w:rsidRPr="00A824BA" w:rsidRDefault="000626B2" w:rsidP="00F537E4">
            <w:pPr>
              <w:jc w:val="center"/>
              <w:rPr>
                <w:sz w:val="28"/>
                <w:szCs w:val="28"/>
              </w:rPr>
            </w:pPr>
            <w:r>
              <w:rPr>
                <w:sz w:val="28"/>
                <w:szCs w:val="28"/>
              </w:rPr>
              <w:t>2 806,7</w:t>
            </w:r>
          </w:p>
        </w:tc>
        <w:tc>
          <w:tcPr>
            <w:tcW w:w="1847" w:type="dxa"/>
          </w:tcPr>
          <w:p w:rsidR="000626B2" w:rsidRPr="00A824BA" w:rsidRDefault="000626B2" w:rsidP="00F537E4">
            <w:pPr>
              <w:jc w:val="center"/>
              <w:rPr>
                <w:sz w:val="28"/>
                <w:szCs w:val="28"/>
              </w:rPr>
            </w:pPr>
            <w:r>
              <w:rPr>
                <w:sz w:val="28"/>
                <w:szCs w:val="28"/>
              </w:rPr>
              <w:t>2 806,7</w:t>
            </w:r>
          </w:p>
        </w:tc>
      </w:tr>
      <w:tr w:rsidR="000626B2" w:rsidRPr="00A824BA" w:rsidTr="00F537E4">
        <w:tc>
          <w:tcPr>
            <w:tcW w:w="5495" w:type="dxa"/>
          </w:tcPr>
          <w:p w:rsidR="000626B2" w:rsidRPr="00A824BA" w:rsidRDefault="000626B2" w:rsidP="00F537E4">
            <w:pPr>
              <w:rPr>
                <w:sz w:val="28"/>
                <w:szCs w:val="28"/>
              </w:rPr>
            </w:pPr>
            <w:r>
              <w:rPr>
                <w:sz w:val="28"/>
                <w:szCs w:val="28"/>
              </w:rPr>
              <w:t>4</w:t>
            </w:r>
            <w:r w:rsidRPr="00A824BA">
              <w:rPr>
                <w:sz w:val="28"/>
                <w:szCs w:val="28"/>
              </w:rPr>
              <w:t>. Большеперелазское сельское поселение</w:t>
            </w:r>
          </w:p>
        </w:tc>
        <w:tc>
          <w:tcPr>
            <w:tcW w:w="2126" w:type="dxa"/>
          </w:tcPr>
          <w:p w:rsidR="000626B2" w:rsidRPr="00A824BA" w:rsidRDefault="000626B2" w:rsidP="00F537E4">
            <w:pPr>
              <w:jc w:val="center"/>
              <w:rPr>
                <w:sz w:val="28"/>
                <w:szCs w:val="28"/>
              </w:rPr>
            </w:pPr>
            <w:r>
              <w:rPr>
                <w:sz w:val="28"/>
                <w:szCs w:val="28"/>
              </w:rPr>
              <w:t>3 979,9</w:t>
            </w:r>
          </w:p>
        </w:tc>
        <w:tc>
          <w:tcPr>
            <w:tcW w:w="1847" w:type="dxa"/>
          </w:tcPr>
          <w:p w:rsidR="000626B2" w:rsidRPr="00A824BA" w:rsidRDefault="000626B2" w:rsidP="00F537E4">
            <w:pPr>
              <w:jc w:val="center"/>
              <w:rPr>
                <w:sz w:val="28"/>
                <w:szCs w:val="28"/>
              </w:rPr>
            </w:pPr>
            <w:r>
              <w:rPr>
                <w:sz w:val="28"/>
                <w:szCs w:val="28"/>
              </w:rPr>
              <w:t>3 979,9</w:t>
            </w:r>
          </w:p>
        </w:tc>
      </w:tr>
      <w:tr w:rsidR="000626B2" w:rsidRPr="00A824BA" w:rsidTr="00F537E4">
        <w:tc>
          <w:tcPr>
            <w:tcW w:w="5495" w:type="dxa"/>
          </w:tcPr>
          <w:p w:rsidR="000626B2" w:rsidRPr="00A824BA" w:rsidRDefault="000626B2" w:rsidP="00F537E4">
            <w:pPr>
              <w:rPr>
                <w:sz w:val="28"/>
                <w:szCs w:val="28"/>
              </w:rPr>
            </w:pPr>
            <w:r>
              <w:rPr>
                <w:sz w:val="28"/>
                <w:szCs w:val="28"/>
              </w:rPr>
              <w:t>5</w:t>
            </w:r>
            <w:r w:rsidRPr="00A824BA">
              <w:rPr>
                <w:sz w:val="28"/>
                <w:szCs w:val="28"/>
              </w:rPr>
              <w:t>. Речное сельское поселение</w:t>
            </w:r>
          </w:p>
        </w:tc>
        <w:tc>
          <w:tcPr>
            <w:tcW w:w="2126" w:type="dxa"/>
          </w:tcPr>
          <w:p w:rsidR="000626B2" w:rsidRPr="00A824BA" w:rsidRDefault="000626B2" w:rsidP="00F537E4">
            <w:pPr>
              <w:jc w:val="center"/>
              <w:rPr>
                <w:sz w:val="28"/>
                <w:szCs w:val="28"/>
              </w:rPr>
            </w:pPr>
            <w:r>
              <w:rPr>
                <w:sz w:val="28"/>
                <w:szCs w:val="28"/>
              </w:rPr>
              <w:t>5 456,0</w:t>
            </w:r>
          </w:p>
        </w:tc>
        <w:tc>
          <w:tcPr>
            <w:tcW w:w="1847" w:type="dxa"/>
          </w:tcPr>
          <w:p w:rsidR="000626B2" w:rsidRPr="00A824BA" w:rsidRDefault="000626B2" w:rsidP="00F537E4">
            <w:pPr>
              <w:jc w:val="center"/>
              <w:rPr>
                <w:sz w:val="28"/>
                <w:szCs w:val="28"/>
              </w:rPr>
            </w:pPr>
            <w:r>
              <w:rPr>
                <w:sz w:val="28"/>
                <w:szCs w:val="28"/>
              </w:rPr>
              <w:t>5 456,0</w:t>
            </w:r>
          </w:p>
        </w:tc>
      </w:tr>
      <w:tr w:rsidR="000626B2" w:rsidRPr="00A824BA" w:rsidTr="00F537E4">
        <w:tc>
          <w:tcPr>
            <w:tcW w:w="5495" w:type="dxa"/>
          </w:tcPr>
          <w:p w:rsidR="000626B2" w:rsidRPr="00A824BA" w:rsidRDefault="000626B2" w:rsidP="00F537E4">
            <w:pPr>
              <w:rPr>
                <w:sz w:val="28"/>
                <w:szCs w:val="28"/>
              </w:rPr>
            </w:pPr>
            <w:r>
              <w:rPr>
                <w:sz w:val="28"/>
                <w:szCs w:val="28"/>
              </w:rPr>
              <w:t>6</w:t>
            </w:r>
            <w:r w:rsidRPr="00A824BA">
              <w:rPr>
                <w:sz w:val="28"/>
                <w:szCs w:val="28"/>
              </w:rPr>
              <w:t>. Вичевское сельское поселение</w:t>
            </w:r>
          </w:p>
        </w:tc>
        <w:tc>
          <w:tcPr>
            <w:tcW w:w="2126" w:type="dxa"/>
          </w:tcPr>
          <w:p w:rsidR="000626B2" w:rsidRPr="00A824BA" w:rsidRDefault="000626B2" w:rsidP="00F537E4">
            <w:pPr>
              <w:jc w:val="center"/>
              <w:rPr>
                <w:sz w:val="28"/>
                <w:szCs w:val="28"/>
              </w:rPr>
            </w:pPr>
            <w:r>
              <w:rPr>
                <w:sz w:val="28"/>
                <w:szCs w:val="28"/>
              </w:rPr>
              <w:t>7 019,9</w:t>
            </w:r>
          </w:p>
        </w:tc>
        <w:tc>
          <w:tcPr>
            <w:tcW w:w="1847" w:type="dxa"/>
          </w:tcPr>
          <w:p w:rsidR="000626B2" w:rsidRPr="00A824BA" w:rsidRDefault="000626B2" w:rsidP="00F537E4">
            <w:pPr>
              <w:jc w:val="center"/>
              <w:rPr>
                <w:sz w:val="28"/>
                <w:szCs w:val="28"/>
              </w:rPr>
            </w:pPr>
            <w:r>
              <w:rPr>
                <w:sz w:val="28"/>
                <w:szCs w:val="28"/>
              </w:rPr>
              <w:t>7 019,9</w:t>
            </w:r>
          </w:p>
        </w:tc>
      </w:tr>
      <w:tr w:rsidR="000626B2" w:rsidRPr="00A824BA" w:rsidTr="00F537E4">
        <w:tc>
          <w:tcPr>
            <w:tcW w:w="5495" w:type="dxa"/>
          </w:tcPr>
          <w:p w:rsidR="000626B2" w:rsidRPr="00A824BA" w:rsidRDefault="000626B2" w:rsidP="00F537E4">
            <w:pPr>
              <w:rPr>
                <w:sz w:val="28"/>
                <w:szCs w:val="28"/>
              </w:rPr>
            </w:pPr>
            <w:r>
              <w:rPr>
                <w:sz w:val="28"/>
                <w:szCs w:val="28"/>
              </w:rPr>
              <w:t>7</w:t>
            </w:r>
            <w:r w:rsidRPr="00A824BA">
              <w:rPr>
                <w:sz w:val="28"/>
                <w:szCs w:val="28"/>
              </w:rPr>
              <w:t>. Вожгальское сельское поселение</w:t>
            </w:r>
          </w:p>
        </w:tc>
        <w:tc>
          <w:tcPr>
            <w:tcW w:w="2126" w:type="dxa"/>
          </w:tcPr>
          <w:p w:rsidR="000626B2" w:rsidRPr="00A824BA" w:rsidRDefault="000626B2" w:rsidP="00F537E4">
            <w:pPr>
              <w:jc w:val="center"/>
              <w:rPr>
                <w:sz w:val="28"/>
                <w:szCs w:val="28"/>
              </w:rPr>
            </w:pPr>
            <w:r>
              <w:rPr>
                <w:sz w:val="28"/>
                <w:szCs w:val="28"/>
              </w:rPr>
              <w:t>8 550,2</w:t>
            </w:r>
          </w:p>
        </w:tc>
        <w:tc>
          <w:tcPr>
            <w:tcW w:w="1847" w:type="dxa"/>
          </w:tcPr>
          <w:p w:rsidR="000626B2" w:rsidRPr="00A824BA" w:rsidRDefault="000626B2" w:rsidP="00F537E4">
            <w:pPr>
              <w:jc w:val="center"/>
              <w:rPr>
                <w:sz w:val="28"/>
                <w:szCs w:val="28"/>
              </w:rPr>
            </w:pPr>
            <w:r>
              <w:rPr>
                <w:sz w:val="28"/>
                <w:szCs w:val="28"/>
              </w:rPr>
              <w:t>8 550,2</w:t>
            </w:r>
          </w:p>
        </w:tc>
      </w:tr>
      <w:tr w:rsidR="000626B2" w:rsidRPr="00A824BA" w:rsidTr="00F537E4">
        <w:tc>
          <w:tcPr>
            <w:tcW w:w="5495" w:type="dxa"/>
          </w:tcPr>
          <w:p w:rsidR="000626B2" w:rsidRPr="00A824BA" w:rsidRDefault="000626B2" w:rsidP="00F537E4">
            <w:pPr>
              <w:rPr>
                <w:sz w:val="28"/>
                <w:szCs w:val="28"/>
              </w:rPr>
            </w:pPr>
            <w:r>
              <w:rPr>
                <w:sz w:val="28"/>
                <w:szCs w:val="28"/>
              </w:rPr>
              <w:t>8</w:t>
            </w:r>
            <w:r w:rsidRPr="00A824BA">
              <w:rPr>
                <w:sz w:val="28"/>
                <w:szCs w:val="28"/>
              </w:rPr>
              <w:t>. Верхобыстрицкое сельское поселение</w:t>
            </w:r>
          </w:p>
        </w:tc>
        <w:tc>
          <w:tcPr>
            <w:tcW w:w="2126" w:type="dxa"/>
          </w:tcPr>
          <w:p w:rsidR="000626B2" w:rsidRPr="00A824BA" w:rsidRDefault="000626B2" w:rsidP="00F537E4">
            <w:pPr>
              <w:jc w:val="center"/>
              <w:rPr>
                <w:sz w:val="28"/>
                <w:szCs w:val="28"/>
              </w:rPr>
            </w:pPr>
            <w:r>
              <w:rPr>
                <w:sz w:val="28"/>
                <w:szCs w:val="28"/>
              </w:rPr>
              <w:t>4 510,4</w:t>
            </w:r>
          </w:p>
        </w:tc>
        <w:tc>
          <w:tcPr>
            <w:tcW w:w="1847" w:type="dxa"/>
          </w:tcPr>
          <w:p w:rsidR="000626B2" w:rsidRPr="00A824BA" w:rsidRDefault="000626B2" w:rsidP="00F537E4">
            <w:pPr>
              <w:jc w:val="center"/>
              <w:rPr>
                <w:sz w:val="28"/>
                <w:szCs w:val="28"/>
              </w:rPr>
            </w:pPr>
            <w:r>
              <w:rPr>
                <w:sz w:val="28"/>
                <w:szCs w:val="28"/>
              </w:rPr>
              <w:t>4 510,4</w:t>
            </w:r>
          </w:p>
        </w:tc>
      </w:tr>
      <w:tr w:rsidR="000626B2" w:rsidRPr="00A824BA" w:rsidTr="00F537E4">
        <w:tc>
          <w:tcPr>
            <w:tcW w:w="5495" w:type="dxa"/>
          </w:tcPr>
          <w:p w:rsidR="000626B2" w:rsidRPr="00A824BA" w:rsidRDefault="000626B2" w:rsidP="00F537E4">
            <w:pPr>
              <w:rPr>
                <w:sz w:val="28"/>
                <w:szCs w:val="28"/>
              </w:rPr>
            </w:pPr>
            <w:r>
              <w:rPr>
                <w:sz w:val="28"/>
                <w:szCs w:val="28"/>
              </w:rPr>
              <w:t>9</w:t>
            </w:r>
            <w:r w:rsidRPr="00A824BA">
              <w:rPr>
                <w:sz w:val="28"/>
                <w:szCs w:val="28"/>
              </w:rPr>
              <w:t>. Березниковское сельское поселение</w:t>
            </w:r>
          </w:p>
        </w:tc>
        <w:tc>
          <w:tcPr>
            <w:tcW w:w="2126" w:type="dxa"/>
          </w:tcPr>
          <w:p w:rsidR="000626B2" w:rsidRPr="00A824BA" w:rsidRDefault="000626B2" w:rsidP="00F537E4">
            <w:pPr>
              <w:jc w:val="center"/>
              <w:rPr>
                <w:sz w:val="28"/>
                <w:szCs w:val="28"/>
              </w:rPr>
            </w:pPr>
            <w:r>
              <w:rPr>
                <w:sz w:val="28"/>
                <w:szCs w:val="28"/>
              </w:rPr>
              <w:t>3 081,4</w:t>
            </w:r>
          </w:p>
        </w:tc>
        <w:tc>
          <w:tcPr>
            <w:tcW w:w="1847" w:type="dxa"/>
          </w:tcPr>
          <w:p w:rsidR="000626B2" w:rsidRPr="00A824BA" w:rsidRDefault="000626B2" w:rsidP="00F537E4">
            <w:pPr>
              <w:jc w:val="center"/>
              <w:rPr>
                <w:sz w:val="28"/>
                <w:szCs w:val="28"/>
              </w:rPr>
            </w:pPr>
            <w:r>
              <w:rPr>
                <w:sz w:val="28"/>
                <w:szCs w:val="28"/>
              </w:rPr>
              <w:t>3 081,4</w:t>
            </w:r>
          </w:p>
        </w:tc>
      </w:tr>
      <w:tr w:rsidR="000626B2" w:rsidRPr="00A824BA" w:rsidTr="00F537E4">
        <w:tc>
          <w:tcPr>
            <w:tcW w:w="5495" w:type="dxa"/>
          </w:tcPr>
          <w:p w:rsidR="000626B2" w:rsidRPr="004A6E41" w:rsidRDefault="000626B2" w:rsidP="00F537E4">
            <w:pPr>
              <w:rPr>
                <w:b/>
                <w:sz w:val="28"/>
                <w:szCs w:val="28"/>
              </w:rPr>
            </w:pPr>
            <w:r w:rsidRPr="004A6E41">
              <w:rPr>
                <w:b/>
                <w:sz w:val="28"/>
                <w:szCs w:val="28"/>
              </w:rPr>
              <w:t>ВСЕГО</w:t>
            </w:r>
          </w:p>
        </w:tc>
        <w:tc>
          <w:tcPr>
            <w:tcW w:w="2126" w:type="dxa"/>
          </w:tcPr>
          <w:p w:rsidR="000626B2" w:rsidRPr="004A6E41" w:rsidRDefault="000626B2" w:rsidP="00F537E4">
            <w:pPr>
              <w:jc w:val="center"/>
              <w:rPr>
                <w:b/>
                <w:sz w:val="28"/>
                <w:szCs w:val="28"/>
              </w:rPr>
            </w:pPr>
            <w:r>
              <w:rPr>
                <w:b/>
                <w:sz w:val="28"/>
                <w:szCs w:val="28"/>
              </w:rPr>
              <w:t>37 067,9</w:t>
            </w:r>
          </w:p>
        </w:tc>
        <w:tc>
          <w:tcPr>
            <w:tcW w:w="1847" w:type="dxa"/>
          </w:tcPr>
          <w:p w:rsidR="000626B2" w:rsidRPr="004A6E41" w:rsidRDefault="000626B2" w:rsidP="00F537E4">
            <w:pPr>
              <w:jc w:val="center"/>
              <w:rPr>
                <w:b/>
                <w:sz w:val="28"/>
                <w:szCs w:val="28"/>
              </w:rPr>
            </w:pPr>
            <w:r>
              <w:rPr>
                <w:b/>
                <w:sz w:val="28"/>
                <w:szCs w:val="28"/>
              </w:rPr>
              <w:t>37 067,9</w:t>
            </w:r>
          </w:p>
        </w:tc>
      </w:tr>
    </w:tbl>
    <w:p w:rsidR="000626B2" w:rsidRPr="000C0D2D" w:rsidRDefault="000626B2" w:rsidP="000626B2">
      <w:pPr>
        <w:jc w:val="center"/>
        <w:rPr>
          <w:b/>
          <w:sz w:val="28"/>
          <w:szCs w:val="28"/>
        </w:rPr>
      </w:pPr>
    </w:p>
    <w:p w:rsidR="000626B2" w:rsidRDefault="000626B2">
      <w:pPr>
        <w:spacing w:after="200" w:line="276" w:lineRule="auto"/>
      </w:pPr>
      <w:r>
        <w:br w:type="page"/>
      </w:r>
    </w:p>
    <w:p w:rsidR="000626B2" w:rsidRDefault="000626B2" w:rsidP="000626B2">
      <w:pPr>
        <w:ind w:left="5812"/>
        <w:rPr>
          <w:sz w:val="28"/>
          <w:szCs w:val="28"/>
        </w:rPr>
      </w:pPr>
      <w:r>
        <w:rPr>
          <w:sz w:val="28"/>
          <w:szCs w:val="28"/>
        </w:rPr>
        <w:lastRenderedPageBreak/>
        <w:t>Приложение № 12</w:t>
      </w:r>
    </w:p>
    <w:p w:rsidR="000626B2" w:rsidRDefault="000626B2" w:rsidP="000626B2">
      <w:pPr>
        <w:ind w:left="5812"/>
        <w:rPr>
          <w:sz w:val="28"/>
          <w:szCs w:val="28"/>
        </w:rPr>
      </w:pPr>
      <w:r>
        <w:rPr>
          <w:sz w:val="28"/>
          <w:szCs w:val="28"/>
        </w:rPr>
        <w:t xml:space="preserve">к решению Куменской </w:t>
      </w:r>
    </w:p>
    <w:p w:rsidR="000626B2" w:rsidRDefault="000626B2" w:rsidP="000626B2">
      <w:pPr>
        <w:ind w:left="5812"/>
        <w:rPr>
          <w:sz w:val="28"/>
          <w:szCs w:val="28"/>
        </w:rPr>
      </w:pPr>
      <w:r>
        <w:rPr>
          <w:sz w:val="28"/>
          <w:szCs w:val="28"/>
        </w:rPr>
        <w:t>районной Думы</w:t>
      </w:r>
    </w:p>
    <w:p w:rsidR="000626B2" w:rsidRDefault="000626B2" w:rsidP="000626B2">
      <w:pPr>
        <w:ind w:left="5812"/>
        <w:rPr>
          <w:sz w:val="28"/>
          <w:szCs w:val="28"/>
        </w:rPr>
      </w:pPr>
      <w:r>
        <w:rPr>
          <w:sz w:val="28"/>
          <w:szCs w:val="28"/>
        </w:rPr>
        <w:t>от</w:t>
      </w:r>
      <w:r w:rsidR="002F5BEA">
        <w:rPr>
          <w:sz w:val="28"/>
          <w:szCs w:val="28"/>
        </w:rPr>
        <w:t xml:space="preserve"> 26.04.2022 № 8/54</w:t>
      </w:r>
      <w:r>
        <w:rPr>
          <w:sz w:val="28"/>
          <w:szCs w:val="28"/>
        </w:rPr>
        <w:t xml:space="preserve"> </w:t>
      </w:r>
    </w:p>
    <w:p w:rsidR="000626B2" w:rsidRDefault="000626B2" w:rsidP="000626B2">
      <w:pPr>
        <w:rPr>
          <w:sz w:val="28"/>
          <w:szCs w:val="28"/>
        </w:rPr>
      </w:pPr>
    </w:p>
    <w:p w:rsidR="000626B2" w:rsidRDefault="000626B2" w:rsidP="000626B2">
      <w:pPr>
        <w:rPr>
          <w:sz w:val="28"/>
          <w:szCs w:val="28"/>
        </w:rPr>
      </w:pPr>
    </w:p>
    <w:p w:rsidR="000626B2" w:rsidRDefault="000626B2" w:rsidP="000626B2">
      <w:pPr>
        <w:rPr>
          <w:sz w:val="28"/>
          <w:szCs w:val="28"/>
        </w:rPr>
      </w:pPr>
    </w:p>
    <w:p w:rsidR="000626B2" w:rsidRDefault="000626B2" w:rsidP="000626B2">
      <w:pPr>
        <w:rPr>
          <w:sz w:val="28"/>
          <w:szCs w:val="28"/>
        </w:rPr>
      </w:pPr>
    </w:p>
    <w:p w:rsidR="000626B2" w:rsidRDefault="000626B2" w:rsidP="000626B2">
      <w:pPr>
        <w:jc w:val="center"/>
        <w:rPr>
          <w:b/>
          <w:sz w:val="28"/>
          <w:szCs w:val="28"/>
        </w:rPr>
      </w:pPr>
      <w:r>
        <w:rPr>
          <w:b/>
          <w:sz w:val="28"/>
          <w:szCs w:val="28"/>
        </w:rPr>
        <w:t>Исполнение расходов</w:t>
      </w:r>
    </w:p>
    <w:p w:rsidR="000626B2" w:rsidRDefault="000626B2" w:rsidP="000626B2">
      <w:pPr>
        <w:jc w:val="center"/>
        <w:rPr>
          <w:b/>
          <w:sz w:val="28"/>
          <w:szCs w:val="28"/>
        </w:rPr>
      </w:pPr>
      <w:r>
        <w:rPr>
          <w:b/>
          <w:sz w:val="28"/>
          <w:szCs w:val="28"/>
        </w:rPr>
        <w:t>по предоставлению иных межбюджетных трансфертов</w:t>
      </w:r>
    </w:p>
    <w:p w:rsidR="000626B2" w:rsidRDefault="000626B2" w:rsidP="000626B2">
      <w:pPr>
        <w:jc w:val="center"/>
        <w:rPr>
          <w:b/>
          <w:sz w:val="28"/>
          <w:szCs w:val="28"/>
        </w:rPr>
      </w:pPr>
      <w:r>
        <w:rPr>
          <w:b/>
          <w:sz w:val="28"/>
          <w:szCs w:val="28"/>
        </w:rPr>
        <w:t>бюджетам поселений на осуществление части полномочий по решению вопросов местного значения з</w:t>
      </w:r>
      <w:r w:rsidRPr="000C0D2D">
        <w:rPr>
          <w:b/>
          <w:sz w:val="28"/>
          <w:szCs w:val="28"/>
        </w:rPr>
        <w:t>а 20</w:t>
      </w:r>
      <w:r>
        <w:rPr>
          <w:b/>
          <w:sz w:val="28"/>
          <w:szCs w:val="28"/>
        </w:rPr>
        <w:t>21</w:t>
      </w:r>
      <w:r w:rsidRPr="000C0D2D">
        <w:rPr>
          <w:b/>
          <w:sz w:val="28"/>
          <w:szCs w:val="28"/>
        </w:rPr>
        <w:t xml:space="preserve"> год</w:t>
      </w:r>
    </w:p>
    <w:p w:rsidR="000626B2" w:rsidRDefault="000626B2" w:rsidP="000626B2">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
        <w:gridCol w:w="4968"/>
        <w:gridCol w:w="1836"/>
        <w:gridCol w:w="1982"/>
      </w:tblGrid>
      <w:tr w:rsidR="000626B2" w:rsidRPr="00795E60" w:rsidTr="00F537E4">
        <w:tc>
          <w:tcPr>
            <w:tcW w:w="795" w:type="dxa"/>
          </w:tcPr>
          <w:p w:rsidR="000626B2" w:rsidRPr="00795E60" w:rsidRDefault="000626B2" w:rsidP="00F537E4">
            <w:pPr>
              <w:jc w:val="center"/>
              <w:rPr>
                <w:sz w:val="28"/>
                <w:szCs w:val="28"/>
              </w:rPr>
            </w:pPr>
            <w:r>
              <w:rPr>
                <w:sz w:val="28"/>
                <w:szCs w:val="28"/>
              </w:rPr>
              <w:t>№ п/п</w:t>
            </w:r>
          </w:p>
        </w:tc>
        <w:tc>
          <w:tcPr>
            <w:tcW w:w="5108" w:type="dxa"/>
          </w:tcPr>
          <w:p w:rsidR="000626B2" w:rsidRPr="00795E60" w:rsidRDefault="000626B2" w:rsidP="00F537E4">
            <w:pPr>
              <w:jc w:val="center"/>
              <w:rPr>
                <w:sz w:val="28"/>
                <w:szCs w:val="28"/>
              </w:rPr>
            </w:pPr>
            <w:r w:rsidRPr="00795E60">
              <w:rPr>
                <w:sz w:val="28"/>
                <w:szCs w:val="28"/>
              </w:rPr>
              <w:t>Наименование поселений</w:t>
            </w:r>
          </w:p>
        </w:tc>
        <w:tc>
          <w:tcPr>
            <w:tcW w:w="1860" w:type="dxa"/>
            <w:vAlign w:val="center"/>
          </w:tcPr>
          <w:p w:rsidR="000626B2" w:rsidRPr="00795E60" w:rsidRDefault="000626B2" w:rsidP="00F537E4">
            <w:pPr>
              <w:jc w:val="center"/>
              <w:rPr>
                <w:sz w:val="28"/>
                <w:szCs w:val="28"/>
              </w:rPr>
            </w:pPr>
            <w:r w:rsidRPr="00B84669">
              <w:rPr>
                <w:b/>
                <w:sz w:val="22"/>
                <w:szCs w:val="22"/>
              </w:rPr>
              <w:t>Утверждено сводной бюджетной росписью</w:t>
            </w:r>
          </w:p>
        </w:tc>
        <w:tc>
          <w:tcPr>
            <w:tcW w:w="2013" w:type="dxa"/>
            <w:vAlign w:val="center"/>
          </w:tcPr>
          <w:p w:rsidR="000626B2" w:rsidRPr="00795E60" w:rsidRDefault="000626B2" w:rsidP="00F537E4">
            <w:pPr>
              <w:jc w:val="center"/>
              <w:rPr>
                <w:sz w:val="28"/>
                <w:szCs w:val="28"/>
              </w:rPr>
            </w:pPr>
            <w:r w:rsidRPr="00B84669">
              <w:rPr>
                <w:b/>
                <w:sz w:val="22"/>
                <w:szCs w:val="22"/>
              </w:rPr>
              <w:t>Фактически исполнено</w:t>
            </w:r>
          </w:p>
        </w:tc>
      </w:tr>
      <w:tr w:rsidR="000626B2" w:rsidRPr="00795E60" w:rsidTr="00F537E4">
        <w:tc>
          <w:tcPr>
            <w:tcW w:w="795" w:type="dxa"/>
          </w:tcPr>
          <w:p w:rsidR="000626B2" w:rsidRPr="00795E60" w:rsidRDefault="000626B2" w:rsidP="00F537E4">
            <w:pPr>
              <w:jc w:val="center"/>
              <w:rPr>
                <w:sz w:val="28"/>
                <w:szCs w:val="28"/>
              </w:rPr>
            </w:pPr>
            <w:r>
              <w:rPr>
                <w:sz w:val="28"/>
                <w:szCs w:val="28"/>
              </w:rPr>
              <w:t>1</w:t>
            </w:r>
          </w:p>
        </w:tc>
        <w:tc>
          <w:tcPr>
            <w:tcW w:w="5108" w:type="dxa"/>
          </w:tcPr>
          <w:p w:rsidR="000626B2" w:rsidRPr="00795E60" w:rsidRDefault="000626B2" w:rsidP="00F537E4">
            <w:pPr>
              <w:rPr>
                <w:sz w:val="28"/>
                <w:szCs w:val="28"/>
              </w:rPr>
            </w:pPr>
            <w:r w:rsidRPr="00795E60">
              <w:rPr>
                <w:sz w:val="28"/>
                <w:szCs w:val="28"/>
              </w:rPr>
              <w:t>Большеперелазское сельское поселение</w:t>
            </w:r>
          </w:p>
        </w:tc>
        <w:tc>
          <w:tcPr>
            <w:tcW w:w="1860" w:type="dxa"/>
          </w:tcPr>
          <w:p w:rsidR="000626B2" w:rsidRPr="00795E60" w:rsidRDefault="000626B2" w:rsidP="00F537E4">
            <w:pPr>
              <w:jc w:val="center"/>
              <w:rPr>
                <w:sz w:val="28"/>
                <w:szCs w:val="28"/>
              </w:rPr>
            </w:pPr>
            <w:r>
              <w:rPr>
                <w:sz w:val="28"/>
                <w:szCs w:val="28"/>
              </w:rPr>
              <w:t>75,0</w:t>
            </w:r>
          </w:p>
        </w:tc>
        <w:tc>
          <w:tcPr>
            <w:tcW w:w="2013" w:type="dxa"/>
          </w:tcPr>
          <w:p w:rsidR="000626B2" w:rsidRPr="00795E60" w:rsidRDefault="000626B2" w:rsidP="00F537E4">
            <w:pPr>
              <w:jc w:val="center"/>
              <w:rPr>
                <w:sz w:val="28"/>
                <w:szCs w:val="28"/>
              </w:rPr>
            </w:pPr>
            <w:r>
              <w:rPr>
                <w:sz w:val="28"/>
                <w:szCs w:val="28"/>
              </w:rPr>
              <w:t>75,0</w:t>
            </w:r>
          </w:p>
        </w:tc>
      </w:tr>
      <w:tr w:rsidR="000626B2" w:rsidRPr="00795E60" w:rsidTr="00F537E4">
        <w:tc>
          <w:tcPr>
            <w:tcW w:w="795" w:type="dxa"/>
          </w:tcPr>
          <w:p w:rsidR="000626B2" w:rsidRPr="00795E60" w:rsidRDefault="000626B2" w:rsidP="00F537E4">
            <w:pPr>
              <w:jc w:val="center"/>
              <w:rPr>
                <w:sz w:val="28"/>
                <w:szCs w:val="28"/>
              </w:rPr>
            </w:pPr>
            <w:r>
              <w:rPr>
                <w:sz w:val="28"/>
                <w:szCs w:val="28"/>
              </w:rPr>
              <w:t>2</w:t>
            </w:r>
          </w:p>
        </w:tc>
        <w:tc>
          <w:tcPr>
            <w:tcW w:w="5108" w:type="dxa"/>
          </w:tcPr>
          <w:p w:rsidR="000626B2" w:rsidRPr="00795E60" w:rsidRDefault="000626B2" w:rsidP="00F537E4">
            <w:pPr>
              <w:rPr>
                <w:sz w:val="28"/>
                <w:szCs w:val="28"/>
              </w:rPr>
            </w:pPr>
            <w:r w:rsidRPr="00795E60">
              <w:rPr>
                <w:sz w:val="28"/>
                <w:szCs w:val="28"/>
              </w:rPr>
              <w:t>Вичевское сельское поселение</w:t>
            </w:r>
          </w:p>
        </w:tc>
        <w:tc>
          <w:tcPr>
            <w:tcW w:w="1860" w:type="dxa"/>
          </w:tcPr>
          <w:p w:rsidR="000626B2" w:rsidRPr="00795E60" w:rsidRDefault="000626B2" w:rsidP="00F537E4">
            <w:pPr>
              <w:jc w:val="center"/>
              <w:rPr>
                <w:sz w:val="28"/>
                <w:szCs w:val="28"/>
              </w:rPr>
            </w:pPr>
            <w:r>
              <w:rPr>
                <w:sz w:val="28"/>
                <w:szCs w:val="28"/>
              </w:rPr>
              <w:t>75,0</w:t>
            </w:r>
          </w:p>
        </w:tc>
        <w:tc>
          <w:tcPr>
            <w:tcW w:w="2013" w:type="dxa"/>
          </w:tcPr>
          <w:p w:rsidR="000626B2" w:rsidRPr="00795E60" w:rsidRDefault="000626B2" w:rsidP="00F537E4">
            <w:pPr>
              <w:jc w:val="center"/>
              <w:rPr>
                <w:sz w:val="28"/>
                <w:szCs w:val="28"/>
              </w:rPr>
            </w:pPr>
            <w:r>
              <w:rPr>
                <w:sz w:val="28"/>
                <w:szCs w:val="28"/>
              </w:rPr>
              <w:t>75,0</w:t>
            </w:r>
          </w:p>
        </w:tc>
      </w:tr>
      <w:tr w:rsidR="000626B2" w:rsidRPr="00795E60" w:rsidTr="00F537E4">
        <w:tc>
          <w:tcPr>
            <w:tcW w:w="795" w:type="dxa"/>
          </w:tcPr>
          <w:p w:rsidR="000626B2" w:rsidRPr="00795E60" w:rsidRDefault="000626B2" w:rsidP="00F537E4">
            <w:pPr>
              <w:jc w:val="center"/>
              <w:rPr>
                <w:sz w:val="28"/>
                <w:szCs w:val="28"/>
              </w:rPr>
            </w:pPr>
          </w:p>
        </w:tc>
        <w:tc>
          <w:tcPr>
            <w:tcW w:w="5108" w:type="dxa"/>
          </w:tcPr>
          <w:p w:rsidR="000626B2" w:rsidRPr="00795E60" w:rsidRDefault="000626B2" w:rsidP="00F537E4">
            <w:pPr>
              <w:rPr>
                <w:sz w:val="28"/>
                <w:szCs w:val="28"/>
              </w:rPr>
            </w:pPr>
          </w:p>
        </w:tc>
        <w:tc>
          <w:tcPr>
            <w:tcW w:w="1860" w:type="dxa"/>
          </w:tcPr>
          <w:p w:rsidR="000626B2" w:rsidRPr="00795E60" w:rsidRDefault="000626B2" w:rsidP="00F537E4">
            <w:pPr>
              <w:jc w:val="center"/>
              <w:rPr>
                <w:sz w:val="28"/>
                <w:szCs w:val="28"/>
              </w:rPr>
            </w:pPr>
          </w:p>
        </w:tc>
        <w:tc>
          <w:tcPr>
            <w:tcW w:w="2013" w:type="dxa"/>
          </w:tcPr>
          <w:p w:rsidR="000626B2" w:rsidRPr="00795E60" w:rsidRDefault="000626B2" w:rsidP="00F537E4">
            <w:pPr>
              <w:jc w:val="center"/>
              <w:rPr>
                <w:sz w:val="28"/>
                <w:szCs w:val="28"/>
              </w:rPr>
            </w:pPr>
          </w:p>
        </w:tc>
      </w:tr>
      <w:tr w:rsidR="000626B2" w:rsidRPr="00795E60" w:rsidTr="00F537E4">
        <w:tc>
          <w:tcPr>
            <w:tcW w:w="795" w:type="dxa"/>
          </w:tcPr>
          <w:p w:rsidR="000626B2" w:rsidRPr="00140891" w:rsidRDefault="000626B2" w:rsidP="00F537E4">
            <w:pPr>
              <w:jc w:val="center"/>
              <w:rPr>
                <w:b/>
                <w:sz w:val="28"/>
                <w:szCs w:val="28"/>
              </w:rPr>
            </w:pPr>
          </w:p>
        </w:tc>
        <w:tc>
          <w:tcPr>
            <w:tcW w:w="5108" w:type="dxa"/>
          </w:tcPr>
          <w:p w:rsidR="000626B2" w:rsidRPr="00140891" w:rsidRDefault="000626B2" w:rsidP="00F537E4">
            <w:pPr>
              <w:rPr>
                <w:b/>
                <w:sz w:val="28"/>
                <w:szCs w:val="28"/>
              </w:rPr>
            </w:pPr>
            <w:r>
              <w:rPr>
                <w:b/>
                <w:sz w:val="28"/>
                <w:szCs w:val="28"/>
              </w:rPr>
              <w:t>ИТОГО</w:t>
            </w:r>
          </w:p>
        </w:tc>
        <w:tc>
          <w:tcPr>
            <w:tcW w:w="1860" w:type="dxa"/>
          </w:tcPr>
          <w:p w:rsidR="000626B2" w:rsidRPr="00140891" w:rsidRDefault="000626B2" w:rsidP="00F537E4">
            <w:pPr>
              <w:jc w:val="center"/>
              <w:rPr>
                <w:b/>
                <w:sz w:val="28"/>
                <w:szCs w:val="28"/>
              </w:rPr>
            </w:pPr>
            <w:r>
              <w:rPr>
                <w:b/>
                <w:sz w:val="28"/>
                <w:szCs w:val="28"/>
              </w:rPr>
              <w:t>150,0</w:t>
            </w:r>
          </w:p>
        </w:tc>
        <w:tc>
          <w:tcPr>
            <w:tcW w:w="2013" w:type="dxa"/>
          </w:tcPr>
          <w:p w:rsidR="000626B2" w:rsidRPr="00140891" w:rsidRDefault="000626B2" w:rsidP="00F537E4">
            <w:pPr>
              <w:jc w:val="center"/>
              <w:rPr>
                <w:b/>
                <w:sz w:val="28"/>
                <w:szCs w:val="28"/>
              </w:rPr>
            </w:pPr>
            <w:r>
              <w:rPr>
                <w:b/>
                <w:sz w:val="28"/>
                <w:szCs w:val="28"/>
              </w:rPr>
              <w:t>150,0</w:t>
            </w:r>
          </w:p>
        </w:tc>
      </w:tr>
    </w:tbl>
    <w:p w:rsidR="000626B2" w:rsidRPr="000C0D2D" w:rsidRDefault="000626B2" w:rsidP="000626B2">
      <w:pPr>
        <w:jc w:val="center"/>
        <w:rPr>
          <w:b/>
          <w:sz w:val="28"/>
          <w:szCs w:val="28"/>
        </w:rPr>
      </w:pPr>
    </w:p>
    <w:p w:rsidR="000626B2" w:rsidRDefault="000626B2">
      <w:pPr>
        <w:spacing w:after="200" w:line="276" w:lineRule="auto"/>
      </w:pPr>
      <w:r>
        <w:br w:type="page"/>
      </w:r>
    </w:p>
    <w:p w:rsidR="000626B2" w:rsidRDefault="000626B2" w:rsidP="000626B2">
      <w:pPr>
        <w:ind w:left="5812"/>
        <w:rPr>
          <w:sz w:val="28"/>
          <w:szCs w:val="28"/>
        </w:rPr>
      </w:pPr>
      <w:r>
        <w:rPr>
          <w:sz w:val="28"/>
          <w:szCs w:val="28"/>
        </w:rPr>
        <w:lastRenderedPageBreak/>
        <w:t>Приложение № 13</w:t>
      </w:r>
    </w:p>
    <w:p w:rsidR="000626B2" w:rsidRDefault="000626B2" w:rsidP="000626B2">
      <w:pPr>
        <w:ind w:left="5812"/>
        <w:rPr>
          <w:sz w:val="28"/>
          <w:szCs w:val="28"/>
        </w:rPr>
      </w:pPr>
      <w:r>
        <w:rPr>
          <w:sz w:val="28"/>
          <w:szCs w:val="28"/>
        </w:rPr>
        <w:t xml:space="preserve">к решению Куменской </w:t>
      </w:r>
    </w:p>
    <w:p w:rsidR="000626B2" w:rsidRDefault="000626B2" w:rsidP="000626B2">
      <w:pPr>
        <w:ind w:left="5812"/>
        <w:rPr>
          <w:sz w:val="28"/>
          <w:szCs w:val="28"/>
        </w:rPr>
      </w:pPr>
      <w:r>
        <w:rPr>
          <w:sz w:val="28"/>
          <w:szCs w:val="28"/>
        </w:rPr>
        <w:t>районной Думы</w:t>
      </w:r>
    </w:p>
    <w:p w:rsidR="000626B2" w:rsidRDefault="000626B2" w:rsidP="000626B2">
      <w:pPr>
        <w:ind w:left="5812"/>
        <w:rPr>
          <w:sz w:val="28"/>
          <w:szCs w:val="28"/>
        </w:rPr>
      </w:pPr>
      <w:r>
        <w:rPr>
          <w:sz w:val="28"/>
          <w:szCs w:val="28"/>
        </w:rPr>
        <w:t>от</w:t>
      </w:r>
      <w:r w:rsidR="002F5BEA">
        <w:rPr>
          <w:sz w:val="28"/>
          <w:szCs w:val="28"/>
        </w:rPr>
        <w:t xml:space="preserve"> 26.04.2022</w:t>
      </w:r>
      <w:r>
        <w:rPr>
          <w:sz w:val="28"/>
          <w:szCs w:val="28"/>
        </w:rPr>
        <w:t xml:space="preserve"> №</w:t>
      </w:r>
      <w:r w:rsidR="002F5BEA">
        <w:rPr>
          <w:sz w:val="28"/>
          <w:szCs w:val="28"/>
        </w:rPr>
        <w:t xml:space="preserve"> 8/54</w:t>
      </w:r>
    </w:p>
    <w:p w:rsidR="000626B2" w:rsidRDefault="000626B2" w:rsidP="000626B2">
      <w:pPr>
        <w:rPr>
          <w:sz w:val="28"/>
          <w:szCs w:val="28"/>
        </w:rPr>
      </w:pPr>
    </w:p>
    <w:p w:rsidR="000626B2" w:rsidRDefault="000626B2" w:rsidP="000626B2">
      <w:pPr>
        <w:rPr>
          <w:sz w:val="28"/>
          <w:szCs w:val="28"/>
        </w:rPr>
      </w:pPr>
    </w:p>
    <w:p w:rsidR="000626B2" w:rsidRDefault="000626B2" w:rsidP="000626B2">
      <w:pPr>
        <w:rPr>
          <w:sz w:val="28"/>
          <w:szCs w:val="28"/>
        </w:rPr>
      </w:pPr>
    </w:p>
    <w:p w:rsidR="000626B2" w:rsidRDefault="000626B2" w:rsidP="000626B2">
      <w:pPr>
        <w:rPr>
          <w:sz w:val="28"/>
          <w:szCs w:val="28"/>
        </w:rPr>
      </w:pPr>
    </w:p>
    <w:p w:rsidR="000626B2" w:rsidRPr="0078232C" w:rsidRDefault="000626B2" w:rsidP="000626B2">
      <w:pPr>
        <w:rPr>
          <w:sz w:val="32"/>
          <w:szCs w:val="32"/>
        </w:rPr>
      </w:pPr>
    </w:p>
    <w:p w:rsidR="000626B2" w:rsidRPr="0078232C" w:rsidRDefault="000626B2" w:rsidP="000626B2">
      <w:pPr>
        <w:jc w:val="center"/>
        <w:rPr>
          <w:b/>
          <w:sz w:val="32"/>
          <w:szCs w:val="32"/>
        </w:rPr>
      </w:pPr>
      <w:r w:rsidRPr="0078232C">
        <w:rPr>
          <w:b/>
          <w:sz w:val="32"/>
          <w:szCs w:val="32"/>
        </w:rPr>
        <w:t>Исполнение расходов</w:t>
      </w:r>
    </w:p>
    <w:p w:rsidR="000626B2" w:rsidRPr="0078232C" w:rsidRDefault="000626B2" w:rsidP="000626B2">
      <w:pPr>
        <w:jc w:val="center"/>
        <w:rPr>
          <w:b/>
          <w:sz w:val="32"/>
          <w:szCs w:val="32"/>
        </w:rPr>
      </w:pPr>
      <w:r w:rsidRPr="0078232C">
        <w:rPr>
          <w:b/>
          <w:sz w:val="32"/>
          <w:szCs w:val="32"/>
        </w:rPr>
        <w:t xml:space="preserve">по </w:t>
      </w:r>
      <w:r>
        <w:rPr>
          <w:b/>
          <w:sz w:val="32"/>
          <w:szCs w:val="32"/>
        </w:rPr>
        <w:t>с</w:t>
      </w:r>
      <w:r w:rsidRPr="0078232C">
        <w:rPr>
          <w:b/>
          <w:sz w:val="32"/>
          <w:szCs w:val="32"/>
        </w:rPr>
        <w:t xml:space="preserve">убвенции </w:t>
      </w:r>
      <w:r>
        <w:rPr>
          <w:b/>
          <w:sz w:val="32"/>
          <w:szCs w:val="32"/>
        </w:rPr>
        <w:t>на</w:t>
      </w:r>
      <w:r w:rsidRPr="0078232C">
        <w:rPr>
          <w:b/>
          <w:sz w:val="32"/>
          <w:szCs w:val="32"/>
        </w:rPr>
        <w:t xml:space="preserve"> создани</w:t>
      </w:r>
      <w:r>
        <w:rPr>
          <w:b/>
          <w:sz w:val="32"/>
          <w:szCs w:val="32"/>
        </w:rPr>
        <w:t>е</w:t>
      </w:r>
      <w:r w:rsidRPr="0078232C">
        <w:rPr>
          <w:b/>
          <w:sz w:val="32"/>
          <w:szCs w:val="32"/>
        </w:rPr>
        <w:t xml:space="preserve"> и деятельности в муниципальных образованиях административн</w:t>
      </w:r>
      <w:r>
        <w:rPr>
          <w:b/>
          <w:sz w:val="32"/>
          <w:szCs w:val="32"/>
        </w:rPr>
        <w:t xml:space="preserve">ых </w:t>
      </w:r>
      <w:r w:rsidRPr="0078232C">
        <w:rPr>
          <w:b/>
          <w:sz w:val="32"/>
          <w:szCs w:val="32"/>
        </w:rPr>
        <w:t>комиссий</w:t>
      </w:r>
    </w:p>
    <w:p w:rsidR="000626B2" w:rsidRPr="0078232C" w:rsidRDefault="000626B2" w:rsidP="000626B2">
      <w:pPr>
        <w:jc w:val="center"/>
        <w:rPr>
          <w:b/>
          <w:sz w:val="32"/>
          <w:szCs w:val="32"/>
        </w:rPr>
      </w:pPr>
      <w:r w:rsidRPr="0078232C">
        <w:rPr>
          <w:b/>
          <w:sz w:val="32"/>
          <w:szCs w:val="32"/>
        </w:rPr>
        <w:t>за</w:t>
      </w:r>
      <w:r>
        <w:rPr>
          <w:b/>
          <w:sz w:val="32"/>
          <w:szCs w:val="32"/>
        </w:rPr>
        <w:t xml:space="preserve"> 2021</w:t>
      </w:r>
      <w:r w:rsidRPr="0078232C">
        <w:rPr>
          <w:b/>
          <w:sz w:val="32"/>
          <w:szCs w:val="32"/>
        </w:rPr>
        <w:t>год</w:t>
      </w:r>
    </w:p>
    <w:p w:rsidR="000626B2" w:rsidRDefault="000626B2" w:rsidP="000626B2">
      <w:pPr>
        <w:jc w:val="center"/>
        <w:rPr>
          <w:b/>
          <w:sz w:val="28"/>
          <w:szCs w:val="28"/>
        </w:rPr>
      </w:pPr>
    </w:p>
    <w:p w:rsidR="000626B2" w:rsidRPr="00942587" w:rsidRDefault="000626B2" w:rsidP="000626B2">
      <w:pPr>
        <w:jc w:val="center"/>
        <w:rPr>
          <w:sz w:val="28"/>
          <w:szCs w:val="28"/>
        </w:rPr>
      </w:pPr>
      <w:r w:rsidRPr="00942587">
        <w:rPr>
          <w:sz w:val="28"/>
          <w:szCs w:val="28"/>
        </w:rPr>
        <w:t>тыс. руб</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2160"/>
        <w:gridCol w:w="2014"/>
      </w:tblGrid>
      <w:tr w:rsidR="000626B2" w:rsidRPr="009952B3" w:rsidTr="00F537E4">
        <w:tc>
          <w:tcPr>
            <w:tcW w:w="5148" w:type="dxa"/>
            <w:vAlign w:val="center"/>
          </w:tcPr>
          <w:p w:rsidR="000626B2" w:rsidRPr="0078232C" w:rsidRDefault="000626B2" w:rsidP="00F537E4">
            <w:pPr>
              <w:jc w:val="center"/>
              <w:rPr>
                <w:b/>
                <w:sz w:val="22"/>
                <w:szCs w:val="22"/>
              </w:rPr>
            </w:pPr>
            <w:r w:rsidRPr="0078232C">
              <w:rPr>
                <w:b/>
                <w:sz w:val="22"/>
                <w:szCs w:val="22"/>
              </w:rPr>
              <w:t>Наименование поселений</w:t>
            </w:r>
          </w:p>
        </w:tc>
        <w:tc>
          <w:tcPr>
            <w:tcW w:w="2160" w:type="dxa"/>
            <w:vAlign w:val="center"/>
          </w:tcPr>
          <w:p w:rsidR="000626B2" w:rsidRPr="0078232C" w:rsidRDefault="000626B2" w:rsidP="00F537E4">
            <w:pPr>
              <w:jc w:val="center"/>
              <w:rPr>
                <w:b/>
                <w:sz w:val="22"/>
                <w:szCs w:val="22"/>
              </w:rPr>
            </w:pPr>
            <w:r w:rsidRPr="0078232C">
              <w:rPr>
                <w:b/>
                <w:sz w:val="22"/>
                <w:szCs w:val="22"/>
              </w:rPr>
              <w:t>Утверждено сводной бюджетной росписью</w:t>
            </w:r>
          </w:p>
        </w:tc>
        <w:tc>
          <w:tcPr>
            <w:tcW w:w="2014" w:type="dxa"/>
            <w:vAlign w:val="center"/>
          </w:tcPr>
          <w:p w:rsidR="000626B2" w:rsidRPr="0078232C" w:rsidRDefault="000626B2" w:rsidP="00F537E4">
            <w:pPr>
              <w:jc w:val="center"/>
              <w:rPr>
                <w:b/>
                <w:sz w:val="22"/>
                <w:szCs w:val="22"/>
              </w:rPr>
            </w:pPr>
            <w:r w:rsidRPr="0078232C">
              <w:rPr>
                <w:b/>
                <w:sz w:val="22"/>
                <w:szCs w:val="22"/>
              </w:rPr>
              <w:t>Фактически исполнено</w:t>
            </w:r>
          </w:p>
        </w:tc>
      </w:tr>
      <w:tr w:rsidR="000626B2" w:rsidRPr="009952B3" w:rsidTr="00F537E4">
        <w:tc>
          <w:tcPr>
            <w:tcW w:w="5148" w:type="dxa"/>
          </w:tcPr>
          <w:p w:rsidR="000626B2" w:rsidRPr="009952B3" w:rsidRDefault="000626B2" w:rsidP="00F537E4">
            <w:pPr>
              <w:rPr>
                <w:sz w:val="28"/>
                <w:szCs w:val="28"/>
              </w:rPr>
            </w:pPr>
            <w:r>
              <w:rPr>
                <w:sz w:val="28"/>
                <w:szCs w:val="28"/>
              </w:rPr>
              <w:t>1. Куменское городское поселение</w:t>
            </w:r>
          </w:p>
        </w:tc>
        <w:tc>
          <w:tcPr>
            <w:tcW w:w="2160" w:type="dxa"/>
          </w:tcPr>
          <w:p w:rsidR="000626B2" w:rsidRDefault="000626B2" w:rsidP="00F537E4">
            <w:pPr>
              <w:jc w:val="center"/>
            </w:pPr>
            <w:r w:rsidRPr="00FA0356">
              <w:rPr>
                <w:sz w:val="28"/>
                <w:szCs w:val="28"/>
              </w:rPr>
              <w:t>0,</w:t>
            </w:r>
            <w:r>
              <w:rPr>
                <w:sz w:val="28"/>
                <w:szCs w:val="28"/>
              </w:rPr>
              <w:t>4</w:t>
            </w:r>
          </w:p>
        </w:tc>
        <w:tc>
          <w:tcPr>
            <w:tcW w:w="2014" w:type="dxa"/>
          </w:tcPr>
          <w:p w:rsidR="000626B2" w:rsidRPr="009B0305" w:rsidRDefault="000626B2" w:rsidP="00F537E4">
            <w:pPr>
              <w:jc w:val="center"/>
              <w:rPr>
                <w:sz w:val="28"/>
                <w:szCs w:val="28"/>
              </w:rPr>
            </w:pPr>
            <w:r w:rsidRPr="00FA0356">
              <w:rPr>
                <w:sz w:val="28"/>
                <w:szCs w:val="28"/>
              </w:rPr>
              <w:t>0,</w:t>
            </w:r>
            <w:r>
              <w:rPr>
                <w:sz w:val="28"/>
                <w:szCs w:val="28"/>
              </w:rPr>
              <w:t>4</w:t>
            </w:r>
          </w:p>
        </w:tc>
      </w:tr>
      <w:tr w:rsidR="000626B2" w:rsidRPr="009952B3" w:rsidTr="00F537E4">
        <w:tc>
          <w:tcPr>
            <w:tcW w:w="5148" w:type="dxa"/>
          </w:tcPr>
          <w:p w:rsidR="000626B2" w:rsidRDefault="000626B2" w:rsidP="00F537E4">
            <w:pPr>
              <w:rPr>
                <w:sz w:val="28"/>
                <w:szCs w:val="28"/>
              </w:rPr>
            </w:pPr>
            <w:r>
              <w:rPr>
                <w:sz w:val="28"/>
                <w:szCs w:val="28"/>
              </w:rPr>
              <w:t>2. Нижнеивкинское городское поселение</w:t>
            </w:r>
          </w:p>
        </w:tc>
        <w:tc>
          <w:tcPr>
            <w:tcW w:w="2160" w:type="dxa"/>
          </w:tcPr>
          <w:p w:rsidR="000626B2" w:rsidRPr="00FA0356" w:rsidRDefault="000626B2" w:rsidP="00F537E4">
            <w:pPr>
              <w:jc w:val="center"/>
              <w:rPr>
                <w:sz w:val="28"/>
                <w:szCs w:val="28"/>
              </w:rPr>
            </w:pPr>
            <w:r>
              <w:rPr>
                <w:sz w:val="28"/>
                <w:szCs w:val="28"/>
              </w:rPr>
              <w:t>0,1</w:t>
            </w:r>
          </w:p>
        </w:tc>
        <w:tc>
          <w:tcPr>
            <w:tcW w:w="2014" w:type="dxa"/>
          </w:tcPr>
          <w:p w:rsidR="000626B2" w:rsidRPr="00FA0356" w:rsidRDefault="000626B2" w:rsidP="00F537E4">
            <w:pPr>
              <w:jc w:val="center"/>
              <w:rPr>
                <w:sz w:val="28"/>
                <w:szCs w:val="28"/>
              </w:rPr>
            </w:pPr>
            <w:r>
              <w:rPr>
                <w:sz w:val="28"/>
                <w:szCs w:val="28"/>
              </w:rPr>
              <w:t>0,1</w:t>
            </w:r>
          </w:p>
        </w:tc>
      </w:tr>
      <w:tr w:rsidR="000626B2" w:rsidRPr="009952B3" w:rsidTr="00F537E4">
        <w:tc>
          <w:tcPr>
            <w:tcW w:w="5148" w:type="dxa"/>
          </w:tcPr>
          <w:p w:rsidR="000626B2" w:rsidRPr="00B64D4B" w:rsidRDefault="000626B2" w:rsidP="00F537E4">
            <w:pPr>
              <w:rPr>
                <w:b/>
                <w:sz w:val="28"/>
                <w:szCs w:val="28"/>
              </w:rPr>
            </w:pPr>
            <w:r w:rsidRPr="00B64D4B">
              <w:rPr>
                <w:b/>
                <w:sz w:val="28"/>
                <w:szCs w:val="28"/>
              </w:rPr>
              <w:t>ВСЕГО</w:t>
            </w:r>
          </w:p>
        </w:tc>
        <w:tc>
          <w:tcPr>
            <w:tcW w:w="2160" w:type="dxa"/>
          </w:tcPr>
          <w:p w:rsidR="000626B2" w:rsidRPr="00B64D4B" w:rsidRDefault="000626B2" w:rsidP="00F537E4">
            <w:pPr>
              <w:jc w:val="center"/>
              <w:rPr>
                <w:b/>
              </w:rPr>
            </w:pPr>
            <w:r w:rsidRPr="00B64D4B">
              <w:rPr>
                <w:b/>
                <w:sz w:val="28"/>
                <w:szCs w:val="28"/>
              </w:rPr>
              <w:t>0,</w:t>
            </w:r>
            <w:r>
              <w:rPr>
                <w:b/>
                <w:sz w:val="28"/>
                <w:szCs w:val="28"/>
              </w:rPr>
              <w:t>5</w:t>
            </w:r>
          </w:p>
        </w:tc>
        <w:tc>
          <w:tcPr>
            <w:tcW w:w="2014" w:type="dxa"/>
          </w:tcPr>
          <w:p w:rsidR="000626B2" w:rsidRPr="00B64D4B" w:rsidRDefault="000626B2" w:rsidP="00F537E4">
            <w:pPr>
              <w:jc w:val="center"/>
              <w:rPr>
                <w:b/>
              </w:rPr>
            </w:pPr>
            <w:r w:rsidRPr="00B64D4B">
              <w:rPr>
                <w:b/>
                <w:sz w:val="28"/>
                <w:szCs w:val="28"/>
              </w:rPr>
              <w:t>0,</w:t>
            </w:r>
            <w:r>
              <w:rPr>
                <w:b/>
                <w:sz w:val="28"/>
                <w:szCs w:val="28"/>
              </w:rPr>
              <w:t>5</w:t>
            </w:r>
          </w:p>
        </w:tc>
      </w:tr>
    </w:tbl>
    <w:p w:rsidR="00F537E4" w:rsidRDefault="00F537E4"/>
    <w:p w:rsidR="00F537E4" w:rsidRDefault="00F537E4">
      <w:pPr>
        <w:spacing w:after="200" w:line="276" w:lineRule="auto"/>
      </w:pPr>
      <w:r>
        <w:br w:type="page"/>
      </w:r>
    </w:p>
    <w:tbl>
      <w:tblPr>
        <w:tblW w:w="9980" w:type="dxa"/>
        <w:tblInd w:w="93" w:type="dxa"/>
        <w:tblLook w:val="04A0"/>
      </w:tblPr>
      <w:tblGrid>
        <w:gridCol w:w="600"/>
        <w:gridCol w:w="4920"/>
        <w:gridCol w:w="1540"/>
        <w:gridCol w:w="1460"/>
        <w:gridCol w:w="1460"/>
      </w:tblGrid>
      <w:tr w:rsidR="00F537E4" w:rsidRPr="00F537E4" w:rsidTr="002F5BEA">
        <w:trPr>
          <w:trHeight w:val="315"/>
        </w:trPr>
        <w:tc>
          <w:tcPr>
            <w:tcW w:w="600" w:type="dxa"/>
            <w:tcBorders>
              <w:top w:val="nil"/>
              <w:left w:val="nil"/>
              <w:bottom w:val="nil"/>
              <w:right w:val="nil"/>
            </w:tcBorders>
            <w:shd w:val="clear" w:color="auto" w:fill="auto"/>
            <w:noWrap/>
            <w:vAlign w:val="bottom"/>
            <w:hideMark/>
          </w:tcPr>
          <w:p w:rsidR="00F537E4" w:rsidRPr="00F537E4" w:rsidRDefault="00F537E4" w:rsidP="00F537E4"/>
        </w:tc>
        <w:tc>
          <w:tcPr>
            <w:tcW w:w="4920" w:type="dxa"/>
            <w:tcBorders>
              <w:top w:val="nil"/>
              <w:left w:val="nil"/>
              <w:bottom w:val="nil"/>
              <w:right w:val="nil"/>
            </w:tcBorders>
            <w:shd w:val="clear" w:color="auto" w:fill="auto"/>
            <w:noWrap/>
            <w:vAlign w:val="bottom"/>
            <w:hideMark/>
          </w:tcPr>
          <w:p w:rsidR="00F537E4" w:rsidRPr="00F537E4" w:rsidRDefault="00F537E4" w:rsidP="00F537E4"/>
        </w:tc>
        <w:tc>
          <w:tcPr>
            <w:tcW w:w="4460" w:type="dxa"/>
            <w:gridSpan w:val="3"/>
            <w:tcBorders>
              <w:top w:val="nil"/>
              <w:left w:val="nil"/>
              <w:bottom w:val="nil"/>
              <w:right w:val="nil"/>
            </w:tcBorders>
            <w:shd w:val="clear" w:color="auto" w:fill="auto"/>
            <w:noWrap/>
            <w:vAlign w:val="bottom"/>
            <w:hideMark/>
          </w:tcPr>
          <w:p w:rsidR="00F537E4" w:rsidRPr="00F537E4" w:rsidRDefault="00F537E4" w:rsidP="00F537E4">
            <w:pPr>
              <w:rPr>
                <w:sz w:val="28"/>
                <w:szCs w:val="28"/>
              </w:rPr>
            </w:pPr>
            <w:r w:rsidRPr="00F537E4">
              <w:rPr>
                <w:sz w:val="28"/>
                <w:szCs w:val="28"/>
              </w:rPr>
              <w:t>Приложение № 14</w:t>
            </w:r>
          </w:p>
        </w:tc>
      </w:tr>
      <w:tr w:rsidR="00F537E4" w:rsidRPr="00F537E4" w:rsidTr="002F5BEA">
        <w:trPr>
          <w:trHeight w:val="315"/>
        </w:trPr>
        <w:tc>
          <w:tcPr>
            <w:tcW w:w="600" w:type="dxa"/>
            <w:tcBorders>
              <w:top w:val="nil"/>
              <w:left w:val="nil"/>
              <w:bottom w:val="nil"/>
              <w:right w:val="nil"/>
            </w:tcBorders>
            <w:shd w:val="clear" w:color="auto" w:fill="auto"/>
            <w:noWrap/>
            <w:vAlign w:val="bottom"/>
            <w:hideMark/>
          </w:tcPr>
          <w:p w:rsidR="00F537E4" w:rsidRPr="00F537E4" w:rsidRDefault="00F537E4" w:rsidP="00F537E4"/>
        </w:tc>
        <w:tc>
          <w:tcPr>
            <w:tcW w:w="4920" w:type="dxa"/>
            <w:tcBorders>
              <w:top w:val="nil"/>
              <w:left w:val="nil"/>
              <w:bottom w:val="nil"/>
              <w:right w:val="nil"/>
            </w:tcBorders>
            <w:shd w:val="clear" w:color="auto" w:fill="auto"/>
            <w:noWrap/>
            <w:vAlign w:val="bottom"/>
            <w:hideMark/>
          </w:tcPr>
          <w:p w:rsidR="00F537E4" w:rsidRPr="00F537E4" w:rsidRDefault="00F537E4" w:rsidP="00F537E4"/>
        </w:tc>
        <w:tc>
          <w:tcPr>
            <w:tcW w:w="4460" w:type="dxa"/>
            <w:gridSpan w:val="3"/>
            <w:tcBorders>
              <w:top w:val="nil"/>
              <w:left w:val="nil"/>
              <w:bottom w:val="nil"/>
              <w:right w:val="nil"/>
            </w:tcBorders>
            <w:shd w:val="clear" w:color="auto" w:fill="auto"/>
            <w:noWrap/>
            <w:vAlign w:val="bottom"/>
            <w:hideMark/>
          </w:tcPr>
          <w:p w:rsidR="00F537E4" w:rsidRPr="00F537E4" w:rsidRDefault="00F537E4" w:rsidP="00F537E4">
            <w:pPr>
              <w:rPr>
                <w:sz w:val="28"/>
                <w:szCs w:val="28"/>
              </w:rPr>
            </w:pPr>
            <w:r w:rsidRPr="00F537E4">
              <w:rPr>
                <w:sz w:val="28"/>
                <w:szCs w:val="28"/>
              </w:rPr>
              <w:t>к решению Куменской</w:t>
            </w:r>
          </w:p>
        </w:tc>
      </w:tr>
      <w:tr w:rsidR="00F537E4" w:rsidRPr="00F537E4" w:rsidTr="002F5BEA">
        <w:trPr>
          <w:trHeight w:val="315"/>
        </w:trPr>
        <w:tc>
          <w:tcPr>
            <w:tcW w:w="600" w:type="dxa"/>
            <w:tcBorders>
              <w:top w:val="nil"/>
              <w:left w:val="nil"/>
              <w:bottom w:val="nil"/>
              <w:right w:val="nil"/>
            </w:tcBorders>
            <w:shd w:val="clear" w:color="auto" w:fill="auto"/>
            <w:noWrap/>
            <w:vAlign w:val="bottom"/>
            <w:hideMark/>
          </w:tcPr>
          <w:p w:rsidR="00F537E4" w:rsidRPr="00F537E4" w:rsidRDefault="00F537E4" w:rsidP="00F537E4"/>
        </w:tc>
        <w:tc>
          <w:tcPr>
            <w:tcW w:w="4920" w:type="dxa"/>
            <w:tcBorders>
              <w:top w:val="nil"/>
              <w:left w:val="nil"/>
              <w:bottom w:val="nil"/>
              <w:right w:val="nil"/>
            </w:tcBorders>
            <w:shd w:val="clear" w:color="auto" w:fill="auto"/>
            <w:noWrap/>
            <w:vAlign w:val="bottom"/>
            <w:hideMark/>
          </w:tcPr>
          <w:p w:rsidR="00F537E4" w:rsidRPr="00F537E4" w:rsidRDefault="00F537E4" w:rsidP="00F537E4"/>
        </w:tc>
        <w:tc>
          <w:tcPr>
            <w:tcW w:w="4460" w:type="dxa"/>
            <w:gridSpan w:val="3"/>
            <w:tcBorders>
              <w:top w:val="nil"/>
              <w:left w:val="nil"/>
              <w:bottom w:val="nil"/>
              <w:right w:val="nil"/>
            </w:tcBorders>
            <w:shd w:val="clear" w:color="auto" w:fill="auto"/>
            <w:noWrap/>
            <w:vAlign w:val="bottom"/>
            <w:hideMark/>
          </w:tcPr>
          <w:p w:rsidR="00F537E4" w:rsidRPr="00F537E4" w:rsidRDefault="00F537E4" w:rsidP="00F537E4">
            <w:pPr>
              <w:rPr>
                <w:sz w:val="28"/>
                <w:szCs w:val="28"/>
              </w:rPr>
            </w:pPr>
            <w:r w:rsidRPr="00F537E4">
              <w:rPr>
                <w:sz w:val="28"/>
                <w:szCs w:val="28"/>
              </w:rPr>
              <w:t>районной Думы</w:t>
            </w:r>
          </w:p>
        </w:tc>
      </w:tr>
      <w:tr w:rsidR="00F537E4" w:rsidRPr="00F537E4" w:rsidTr="002F5BEA">
        <w:trPr>
          <w:trHeight w:val="315"/>
        </w:trPr>
        <w:tc>
          <w:tcPr>
            <w:tcW w:w="600" w:type="dxa"/>
            <w:tcBorders>
              <w:top w:val="nil"/>
              <w:left w:val="nil"/>
              <w:bottom w:val="nil"/>
              <w:right w:val="nil"/>
            </w:tcBorders>
            <w:shd w:val="clear" w:color="auto" w:fill="auto"/>
            <w:noWrap/>
            <w:vAlign w:val="bottom"/>
            <w:hideMark/>
          </w:tcPr>
          <w:p w:rsidR="00F537E4" w:rsidRPr="00F537E4" w:rsidRDefault="00F537E4" w:rsidP="00F537E4"/>
        </w:tc>
        <w:tc>
          <w:tcPr>
            <w:tcW w:w="4920" w:type="dxa"/>
            <w:tcBorders>
              <w:top w:val="nil"/>
              <w:left w:val="nil"/>
              <w:bottom w:val="nil"/>
              <w:right w:val="nil"/>
            </w:tcBorders>
            <w:shd w:val="clear" w:color="auto" w:fill="auto"/>
            <w:noWrap/>
            <w:vAlign w:val="bottom"/>
            <w:hideMark/>
          </w:tcPr>
          <w:p w:rsidR="00F537E4" w:rsidRPr="00F537E4" w:rsidRDefault="00F537E4" w:rsidP="00F537E4"/>
        </w:tc>
        <w:tc>
          <w:tcPr>
            <w:tcW w:w="3000" w:type="dxa"/>
            <w:gridSpan w:val="2"/>
            <w:tcBorders>
              <w:top w:val="nil"/>
              <w:left w:val="nil"/>
              <w:bottom w:val="nil"/>
              <w:right w:val="nil"/>
            </w:tcBorders>
            <w:shd w:val="clear" w:color="auto" w:fill="auto"/>
            <w:noWrap/>
            <w:vAlign w:val="bottom"/>
            <w:hideMark/>
          </w:tcPr>
          <w:p w:rsidR="00F537E4" w:rsidRPr="00F537E4" w:rsidRDefault="002F5BEA" w:rsidP="002F5BEA">
            <w:pPr>
              <w:rPr>
                <w:sz w:val="28"/>
                <w:szCs w:val="28"/>
              </w:rPr>
            </w:pPr>
            <w:r>
              <w:rPr>
                <w:sz w:val="28"/>
                <w:szCs w:val="28"/>
              </w:rPr>
              <w:t>о</w:t>
            </w:r>
            <w:r w:rsidR="00F537E4" w:rsidRPr="00F537E4">
              <w:rPr>
                <w:sz w:val="28"/>
                <w:szCs w:val="28"/>
              </w:rPr>
              <w:t>т</w:t>
            </w:r>
            <w:r>
              <w:rPr>
                <w:sz w:val="28"/>
                <w:szCs w:val="28"/>
              </w:rPr>
              <w:t xml:space="preserve"> 26.04.2022 </w:t>
            </w:r>
            <w:r w:rsidR="00F537E4" w:rsidRPr="00F537E4">
              <w:rPr>
                <w:sz w:val="28"/>
                <w:szCs w:val="28"/>
              </w:rPr>
              <w:t>№</w:t>
            </w:r>
            <w:r>
              <w:rPr>
                <w:sz w:val="28"/>
                <w:szCs w:val="28"/>
              </w:rPr>
              <w:t xml:space="preserve"> 8/54</w:t>
            </w:r>
          </w:p>
        </w:tc>
        <w:tc>
          <w:tcPr>
            <w:tcW w:w="1460" w:type="dxa"/>
            <w:tcBorders>
              <w:top w:val="nil"/>
              <w:left w:val="nil"/>
              <w:bottom w:val="nil"/>
              <w:right w:val="nil"/>
            </w:tcBorders>
            <w:shd w:val="clear" w:color="auto" w:fill="auto"/>
            <w:noWrap/>
            <w:vAlign w:val="bottom"/>
            <w:hideMark/>
          </w:tcPr>
          <w:p w:rsidR="00F537E4" w:rsidRPr="00F537E4" w:rsidRDefault="00F537E4" w:rsidP="00F537E4">
            <w:pPr>
              <w:rPr>
                <w:rFonts w:ascii="Arial CYR" w:hAnsi="Arial CYR" w:cs="Arial CYR"/>
                <w:sz w:val="28"/>
                <w:szCs w:val="28"/>
              </w:rPr>
            </w:pPr>
          </w:p>
        </w:tc>
      </w:tr>
      <w:tr w:rsidR="00F537E4" w:rsidRPr="00F537E4" w:rsidTr="002F5BEA">
        <w:trPr>
          <w:gridAfter w:val="1"/>
          <w:wAfter w:w="1460" w:type="dxa"/>
          <w:trHeight w:val="255"/>
        </w:trPr>
        <w:tc>
          <w:tcPr>
            <w:tcW w:w="600" w:type="dxa"/>
            <w:tcBorders>
              <w:top w:val="nil"/>
              <w:left w:val="nil"/>
              <w:bottom w:val="nil"/>
              <w:right w:val="nil"/>
            </w:tcBorders>
            <w:shd w:val="clear" w:color="auto" w:fill="auto"/>
            <w:noWrap/>
            <w:vAlign w:val="bottom"/>
            <w:hideMark/>
          </w:tcPr>
          <w:p w:rsidR="00F537E4" w:rsidRPr="00F537E4" w:rsidRDefault="00F537E4" w:rsidP="00F537E4"/>
        </w:tc>
        <w:tc>
          <w:tcPr>
            <w:tcW w:w="4920" w:type="dxa"/>
            <w:tcBorders>
              <w:top w:val="nil"/>
              <w:left w:val="nil"/>
              <w:bottom w:val="nil"/>
              <w:right w:val="nil"/>
            </w:tcBorders>
            <w:shd w:val="clear" w:color="auto" w:fill="auto"/>
            <w:noWrap/>
            <w:vAlign w:val="bottom"/>
            <w:hideMark/>
          </w:tcPr>
          <w:p w:rsidR="00F537E4" w:rsidRPr="00F537E4" w:rsidRDefault="00F537E4" w:rsidP="00F537E4"/>
        </w:tc>
        <w:tc>
          <w:tcPr>
            <w:tcW w:w="1540" w:type="dxa"/>
            <w:tcBorders>
              <w:top w:val="nil"/>
              <w:left w:val="nil"/>
              <w:bottom w:val="nil"/>
              <w:right w:val="nil"/>
            </w:tcBorders>
            <w:shd w:val="clear" w:color="auto" w:fill="auto"/>
            <w:noWrap/>
            <w:vAlign w:val="bottom"/>
            <w:hideMark/>
          </w:tcPr>
          <w:p w:rsidR="00F537E4" w:rsidRPr="00F537E4" w:rsidRDefault="00F537E4" w:rsidP="00F537E4"/>
        </w:tc>
        <w:tc>
          <w:tcPr>
            <w:tcW w:w="1460" w:type="dxa"/>
            <w:tcBorders>
              <w:top w:val="nil"/>
              <w:left w:val="nil"/>
              <w:bottom w:val="nil"/>
              <w:right w:val="nil"/>
            </w:tcBorders>
            <w:shd w:val="clear" w:color="auto" w:fill="auto"/>
            <w:noWrap/>
            <w:vAlign w:val="bottom"/>
            <w:hideMark/>
          </w:tcPr>
          <w:p w:rsidR="00F537E4" w:rsidRPr="00F537E4" w:rsidRDefault="00F537E4" w:rsidP="00F537E4">
            <w:pPr>
              <w:rPr>
                <w:rFonts w:ascii="Arial CYR" w:hAnsi="Arial CYR" w:cs="Arial CYR"/>
              </w:rPr>
            </w:pPr>
          </w:p>
        </w:tc>
      </w:tr>
      <w:tr w:rsidR="00F537E4" w:rsidRPr="00F537E4" w:rsidTr="002F5BEA">
        <w:trPr>
          <w:gridAfter w:val="1"/>
          <w:wAfter w:w="1460" w:type="dxa"/>
          <w:trHeight w:val="360"/>
        </w:trPr>
        <w:tc>
          <w:tcPr>
            <w:tcW w:w="8520" w:type="dxa"/>
            <w:gridSpan w:val="4"/>
            <w:tcBorders>
              <w:top w:val="nil"/>
              <w:left w:val="nil"/>
              <w:bottom w:val="nil"/>
              <w:right w:val="nil"/>
            </w:tcBorders>
            <w:shd w:val="clear" w:color="auto" w:fill="auto"/>
            <w:noWrap/>
            <w:vAlign w:val="bottom"/>
            <w:hideMark/>
          </w:tcPr>
          <w:p w:rsidR="00F537E4" w:rsidRPr="00F537E4" w:rsidRDefault="00F537E4" w:rsidP="00F537E4">
            <w:pPr>
              <w:jc w:val="center"/>
              <w:rPr>
                <w:b/>
                <w:bCs/>
                <w:sz w:val="27"/>
                <w:szCs w:val="27"/>
              </w:rPr>
            </w:pPr>
            <w:r w:rsidRPr="00F537E4">
              <w:rPr>
                <w:b/>
                <w:bCs/>
                <w:sz w:val="27"/>
                <w:szCs w:val="27"/>
              </w:rPr>
              <w:t>Исполнение расходов</w:t>
            </w:r>
          </w:p>
        </w:tc>
      </w:tr>
      <w:tr w:rsidR="00F537E4" w:rsidRPr="00F537E4" w:rsidTr="002F5BEA">
        <w:trPr>
          <w:gridAfter w:val="1"/>
          <w:wAfter w:w="1460" w:type="dxa"/>
          <w:trHeight w:val="885"/>
        </w:trPr>
        <w:tc>
          <w:tcPr>
            <w:tcW w:w="8520" w:type="dxa"/>
            <w:gridSpan w:val="4"/>
            <w:tcBorders>
              <w:top w:val="nil"/>
              <w:left w:val="nil"/>
              <w:bottom w:val="nil"/>
              <w:right w:val="nil"/>
            </w:tcBorders>
            <w:shd w:val="clear" w:color="auto" w:fill="auto"/>
            <w:vAlign w:val="bottom"/>
            <w:hideMark/>
          </w:tcPr>
          <w:p w:rsidR="00F537E4" w:rsidRPr="00F537E4" w:rsidRDefault="00F537E4" w:rsidP="00F537E4">
            <w:pPr>
              <w:jc w:val="center"/>
              <w:rPr>
                <w:b/>
                <w:bCs/>
                <w:sz w:val="27"/>
                <w:szCs w:val="27"/>
              </w:rPr>
            </w:pPr>
            <w:r w:rsidRPr="00F537E4">
              <w:rPr>
                <w:b/>
                <w:bCs/>
                <w:sz w:val="27"/>
                <w:szCs w:val="27"/>
              </w:rPr>
              <w:t>по субсидии местным бюджетам на выполнение расходных обязательств  муниципальных образований области за 2021 год</w:t>
            </w:r>
          </w:p>
        </w:tc>
      </w:tr>
      <w:tr w:rsidR="00F537E4" w:rsidRPr="00F537E4" w:rsidTr="002F5BEA">
        <w:trPr>
          <w:gridAfter w:val="1"/>
          <w:wAfter w:w="1460" w:type="dxa"/>
          <w:trHeight w:val="255"/>
        </w:trPr>
        <w:tc>
          <w:tcPr>
            <w:tcW w:w="600" w:type="dxa"/>
            <w:tcBorders>
              <w:top w:val="nil"/>
              <w:left w:val="nil"/>
              <w:bottom w:val="nil"/>
              <w:right w:val="nil"/>
            </w:tcBorders>
            <w:shd w:val="clear" w:color="auto" w:fill="auto"/>
            <w:noWrap/>
            <w:vAlign w:val="bottom"/>
            <w:hideMark/>
          </w:tcPr>
          <w:p w:rsidR="00F537E4" w:rsidRPr="00F537E4" w:rsidRDefault="00F537E4" w:rsidP="00F537E4"/>
        </w:tc>
        <w:tc>
          <w:tcPr>
            <w:tcW w:w="4920" w:type="dxa"/>
            <w:tcBorders>
              <w:top w:val="nil"/>
              <w:left w:val="nil"/>
              <w:bottom w:val="nil"/>
              <w:right w:val="nil"/>
            </w:tcBorders>
            <w:shd w:val="clear" w:color="auto" w:fill="auto"/>
            <w:noWrap/>
            <w:vAlign w:val="bottom"/>
            <w:hideMark/>
          </w:tcPr>
          <w:p w:rsidR="00F537E4" w:rsidRPr="00F537E4" w:rsidRDefault="00F537E4" w:rsidP="00F537E4"/>
        </w:tc>
        <w:tc>
          <w:tcPr>
            <w:tcW w:w="1540" w:type="dxa"/>
            <w:tcBorders>
              <w:top w:val="nil"/>
              <w:left w:val="nil"/>
              <w:bottom w:val="nil"/>
              <w:right w:val="nil"/>
            </w:tcBorders>
            <w:shd w:val="clear" w:color="auto" w:fill="auto"/>
            <w:noWrap/>
            <w:vAlign w:val="bottom"/>
            <w:hideMark/>
          </w:tcPr>
          <w:p w:rsidR="00F537E4" w:rsidRPr="00F537E4" w:rsidRDefault="00F537E4" w:rsidP="00F537E4"/>
        </w:tc>
        <w:tc>
          <w:tcPr>
            <w:tcW w:w="1460" w:type="dxa"/>
            <w:tcBorders>
              <w:top w:val="nil"/>
              <w:left w:val="nil"/>
              <w:bottom w:val="nil"/>
              <w:right w:val="nil"/>
            </w:tcBorders>
            <w:shd w:val="clear" w:color="auto" w:fill="auto"/>
            <w:noWrap/>
            <w:vAlign w:val="bottom"/>
            <w:hideMark/>
          </w:tcPr>
          <w:p w:rsidR="00F537E4" w:rsidRPr="00F537E4" w:rsidRDefault="00F537E4" w:rsidP="00F537E4">
            <w:pPr>
              <w:rPr>
                <w:rFonts w:ascii="Arial CYR" w:hAnsi="Arial CYR" w:cs="Arial CYR"/>
              </w:rPr>
            </w:pPr>
          </w:p>
        </w:tc>
      </w:tr>
      <w:tr w:rsidR="00F537E4" w:rsidRPr="00F537E4" w:rsidTr="002F5BEA">
        <w:trPr>
          <w:gridAfter w:val="1"/>
          <w:wAfter w:w="1460" w:type="dxa"/>
          <w:trHeight w:val="285"/>
        </w:trPr>
        <w:tc>
          <w:tcPr>
            <w:tcW w:w="8520" w:type="dxa"/>
            <w:gridSpan w:val="4"/>
            <w:tcBorders>
              <w:top w:val="nil"/>
              <w:left w:val="nil"/>
              <w:bottom w:val="single" w:sz="4" w:space="0" w:color="auto"/>
              <w:right w:val="nil"/>
            </w:tcBorders>
            <w:shd w:val="clear" w:color="auto" w:fill="auto"/>
            <w:noWrap/>
            <w:vAlign w:val="bottom"/>
            <w:hideMark/>
          </w:tcPr>
          <w:p w:rsidR="00F537E4" w:rsidRPr="00F537E4" w:rsidRDefault="00F537E4" w:rsidP="00F537E4">
            <w:pPr>
              <w:jc w:val="right"/>
              <w:rPr>
                <w:sz w:val="24"/>
                <w:szCs w:val="24"/>
              </w:rPr>
            </w:pPr>
            <w:r w:rsidRPr="00F537E4">
              <w:rPr>
                <w:sz w:val="24"/>
                <w:szCs w:val="24"/>
              </w:rPr>
              <w:t>Единица измерения: тыс. руб.</w:t>
            </w:r>
          </w:p>
        </w:tc>
      </w:tr>
      <w:tr w:rsidR="00F537E4" w:rsidRPr="00F537E4" w:rsidTr="002F5BEA">
        <w:trPr>
          <w:gridAfter w:val="1"/>
          <w:wAfter w:w="1460" w:type="dxa"/>
          <w:trHeight w:val="14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537E4" w:rsidRPr="00F537E4" w:rsidRDefault="00F537E4" w:rsidP="00F537E4">
            <w:pPr>
              <w:jc w:val="center"/>
              <w:rPr>
                <w:b/>
                <w:bCs/>
                <w:sz w:val="22"/>
                <w:szCs w:val="22"/>
              </w:rPr>
            </w:pPr>
            <w:r w:rsidRPr="00F537E4">
              <w:rPr>
                <w:b/>
                <w:bCs/>
                <w:sz w:val="22"/>
                <w:szCs w:val="22"/>
              </w:rPr>
              <w:t>№ п/п</w:t>
            </w:r>
          </w:p>
        </w:tc>
        <w:tc>
          <w:tcPr>
            <w:tcW w:w="4920" w:type="dxa"/>
            <w:tcBorders>
              <w:top w:val="nil"/>
              <w:left w:val="nil"/>
              <w:bottom w:val="single" w:sz="4" w:space="0" w:color="auto"/>
              <w:right w:val="single" w:sz="4" w:space="0" w:color="auto"/>
            </w:tcBorders>
            <w:shd w:val="clear" w:color="auto" w:fill="auto"/>
            <w:noWrap/>
            <w:vAlign w:val="center"/>
            <w:hideMark/>
          </w:tcPr>
          <w:p w:rsidR="00F537E4" w:rsidRPr="00F537E4" w:rsidRDefault="00F537E4" w:rsidP="00F537E4">
            <w:pPr>
              <w:jc w:val="center"/>
              <w:rPr>
                <w:b/>
                <w:bCs/>
                <w:sz w:val="22"/>
                <w:szCs w:val="22"/>
              </w:rPr>
            </w:pPr>
            <w:r w:rsidRPr="00F537E4">
              <w:rPr>
                <w:b/>
                <w:bCs/>
                <w:sz w:val="22"/>
                <w:szCs w:val="22"/>
              </w:rPr>
              <w:t>Наименование поселения</w:t>
            </w:r>
          </w:p>
        </w:tc>
        <w:tc>
          <w:tcPr>
            <w:tcW w:w="1540" w:type="dxa"/>
            <w:tcBorders>
              <w:top w:val="nil"/>
              <w:left w:val="nil"/>
              <w:bottom w:val="single" w:sz="4" w:space="0" w:color="auto"/>
              <w:right w:val="single" w:sz="4" w:space="0" w:color="auto"/>
            </w:tcBorders>
            <w:shd w:val="clear" w:color="auto" w:fill="auto"/>
            <w:vAlign w:val="center"/>
            <w:hideMark/>
          </w:tcPr>
          <w:p w:rsidR="00F537E4" w:rsidRPr="00F537E4" w:rsidRDefault="00F537E4" w:rsidP="00F537E4">
            <w:pPr>
              <w:jc w:val="center"/>
              <w:rPr>
                <w:b/>
                <w:bCs/>
                <w:sz w:val="22"/>
                <w:szCs w:val="22"/>
              </w:rPr>
            </w:pPr>
            <w:r w:rsidRPr="00F537E4">
              <w:rPr>
                <w:b/>
                <w:bCs/>
                <w:sz w:val="22"/>
                <w:szCs w:val="22"/>
              </w:rPr>
              <w:t>Утверждено сводной бюджетной росписью</w:t>
            </w:r>
          </w:p>
        </w:tc>
        <w:tc>
          <w:tcPr>
            <w:tcW w:w="1460" w:type="dxa"/>
            <w:tcBorders>
              <w:top w:val="nil"/>
              <w:left w:val="nil"/>
              <w:bottom w:val="single" w:sz="4" w:space="0" w:color="auto"/>
              <w:right w:val="single" w:sz="4" w:space="0" w:color="auto"/>
            </w:tcBorders>
            <w:shd w:val="clear" w:color="auto" w:fill="auto"/>
            <w:vAlign w:val="center"/>
            <w:hideMark/>
          </w:tcPr>
          <w:p w:rsidR="00F537E4" w:rsidRPr="00F537E4" w:rsidRDefault="00F537E4" w:rsidP="00F537E4">
            <w:pPr>
              <w:jc w:val="center"/>
              <w:rPr>
                <w:b/>
                <w:bCs/>
                <w:sz w:val="22"/>
                <w:szCs w:val="22"/>
              </w:rPr>
            </w:pPr>
            <w:r w:rsidRPr="00F537E4">
              <w:rPr>
                <w:b/>
                <w:bCs/>
                <w:sz w:val="22"/>
                <w:szCs w:val="22"/>
              </w:rPr>
              <w:t>Фактически исполнено</w:t>
            </w:r>
          </w:p>
        </w:tc>
      </w:tr>
      <w:tr w:rsidR="00F537E4" w:rsidRPr="00F537E4" w:rsidTr="002F5BEA">
        <w:trPr>
          <w:gridAfter w:val="1"/>
          <w:wAfter w:w="1460" w:type="dxa"/>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537E4" w:rsidRPr="00F537E4" w:rsidRDefault="00F537E4" w:rsidP="00F537E4">
            <w:pPr>
              <w:jc w:val="center"/>
              <w:rPr>
                <w:sz w:val="24"/>
                <w:szCs w:val="24"/>
              </w:rPr>
            </w:pPr>
            <w:r w:rsidRPr="00F537E4">
              <w:rPr>
                <w:sz w:val="24"/>
                <w:szCs w:val="24"/>
              </w:rPr>
              <w:t>1.</w:t>
            </w:r>
          </w:p>
        </w:tc>
        <w:tc>
          <w:tcPr>
            <w:tcW w:w="4920" w:type="dxa"/>
            <w:tcBorders>
              <w:top w:val="nil"/>
              <w:left w:val="nil"/>
              <w:bottom w:val="single" w:sz="4" w:space="0" w:color="auto"/>
              <w:right w:val="single" w:sz="4" w:space="0" w:color="auto"/>
            </w:tcBorders>
            <w:shd w:val="clear" w:color="auto" w:fill="auto"/>
            <w:noWrap/>
            <w:vAlign w:val="center"/>
            <w:hideMark/>
          </w:tcPr>
          <w:p w:rsidR="00F537E4" w:rsidRPr="00F537E4" w:rsidRDefault="00F537E4" w:rsidP="00F537E4">
            <w:pPr>
              <w:rPr>
                <w:sz w:val="24"/>
                <w:szCs w:val="24"/>
              </w:rPr>
            </w:pPr>
            <w:r w:rsidRPr="00F537E4">
              <w:rPr>
                <w:sz w:val="24"/>
                <w:szCs w:val="24"/>
              </w:rPr>
              <w:t>Куменское городское поселение</w:t>
            </w:r>
          </w:p>
        </w:tc>
        <w:tc>
          <w:tcPr>
            <w:tcW w:w="1540" w:type="dxa"/>
            <w:tcBorders>
              <w:top w:val="nil"/>
              <w:left w:val="nil"/>
              <w:bottom w:val="single" w:sz="4" w:space="0" w:color="auto"/>
              <w:right w:val="single" w:sz="4" w:space="0" w:color="auto"/>
            </w:tcBorders>
            <w:shd w:val="clear" w:color="auto" w:fill="auto"/>
            <w:vAlign w:val="center"/>
            <w:hideMark/>
          </w:tcPr>
          <w:p w:rsidR="00F537E4" w:rsidRPr="00F537E4" w:rsidRDefault="00F537E4" w:rsidP="00F537E4">
            <w:pPr>
              <w:jc w:val="center"/>
              <w:rPr>
                <w:sz w:val="24"/>
                <w:szCs w:val="24"/>
              </w:rPr>
            </w:pPr>
            <w:r w:rsidRPr="00F537E4">
              <w:rPr>
                <w:sz w:val="24"/>
                <w:szCs w:val="24"/>
              </w:rPr>
              <w:t>126,5</w:t>
            </w:r>
          </w:p>
        </w:tc>
        <w:tc>
          <w:tcPr>
            <w:tcW w:w="1460" w:type="dxa"/>
            <w:tcBorders>
              <w:top w:val="nil"/>
              <w:left w:val="nil"/>
              <w:bottom w:val="single" w:sz="4" w:space="0" w:color="auto"/>
              <w:right w:val="single" w:sz="4" w:space="0" w:color="auto"/>
            </w:tcBorders>
            <w:shd w:val="clear" w:color="auto" w:fill="auto"/>
            <w:vAlign w:val="center"/>
            <w:hideMark/>
          </w:tcPr>
          <w:p w:rsidR="00F537E4" w:rsidRPr="00F537E4" w:rsidRDefault="00F537E4" w:rsidP="00F537E4">
            <w:pPr>
              <w:jc w:val="center"/>
              <w:rPr>
                <w:sz w:val="24"/>
                <w:szCs w:val="24"/>
              </w:rPr>
            </w:pPr>
            <w:r w:rsidRPr="00F537E4">
              <w:rPr>
                <w:sz w:val="24"/>
                <w:szCs w:val="24"/>
              </w:rPr>
              <w:t>126,5</w:t>
            </w:r>
          </w:p>
        </w:tc>
      </w:tr>
      <w:tr w:rsidR="00F537E4" w:rsidRPr="00F537E4" w:rsidTr="002F5BEA">
        <w:trPr>
          <w:gridAfter w:val="1"/>
          <w:wAfter w:w="1460" w:type="dxa"/>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537E4" w:rsidRPr="00F537E4" w:rsidRDefault="00F537E4" w:rsidP="00F537E4">
            <w:pPr>
              <w:jc w:val="center"/>
              <w:rPr>
                <w:sz w:val="24"/>
                <w:szCs w:val="24"/>
              </w:rPr>
            </w:pPr>
            <w:r w:rsidRPr="00F537E4">
              <w:rPr>
                <w:sz w:val="24"/>
                <w:szCs w:val="24"/>
              </w:rPr>
              <w:t>2.</w:t>
            </w:r>
          </w:p>
        </w:tc>
        <w:tc>
          <w:tcPr>
            <w:tcW w:w="4920" w:type="dxa"/>
            <w:tcBorders>
              <w:top w:val="nil"/>
              <w:left w:val="nil"/>
              <w:bottom w:val="single" w:sz="4" w:space="0" w:color="auto"/>
              <w:right w:val="single" w:sz="4" w:space="0" w:color="auto"/>
            </w:tcBorders>
            <w:shd w:val="clear" w:color="auto" w:fill="auto"/>
            <w:noWrap/>
            <w:vAlign w:val="center"/>
            <w:hideMark/>
          </w:tcPr>
          <w:p w:rsidR="00F537E4" w:rsidRPr="00F537E4" w:rsidRDefault="00F537E4" w:rsidP="00F537E4">
            <w:pPr>
              <w:rPr>
                <w:sz w:val="24"/>
                <w:szCs w:val="24"/>
              </w:rPr>
            </w:pPr>
            <w:r w:rsidRPr="00F537E4">
              <w:rPr>
                <w:sz w:val="24"/>
                <w:szCs w:val="24"/>
              </w:rPr>
              <w:t>Нижнеивкинское городское поселение</w:t>
            </w:r>
          </w:p>
        </w:tc>
        <w:tc>
          <w:tcPr>
            <w:tcW w:w="1540" w:type="dxa"/>
            <w:tcBorders>
              <w:top w:val="nil"/>
              <w:left w:val="nil"/>
              <w:bottom w:val="single" w:sz="4" w:space="0" w:color="auto"/>
              <w:right w:val="single" w:sz="4" w:space="0" w:color="auto"/>
            </w:tcBorders>
            <w:shd w:val="clear" w:color="auto" w:fill="auto"/>
            <w:vAlign w:val="center"/>
            <w:hideMark/>
          </w:tcPr>
          <w:p w:rsidR="00F537E4" w:rsidRPr="00F537E4" w:rsidRDefault="00F537E4" w:rsidP="00F537E4">
            <w:pPr>
              <w:jc w:val="center"/>
              <w:rPr>
                <w:sz w:val="24"/>
                <w:szCs w:val="24"/>
              </w:rPr>
            </w:pPr>
            <w:r w:rsidRPr="00F537E4">
              <w:rPr>
                <w:sz w:val="24"/>
                <w:szCs w:val="24"/>
              </w:rPr>
              <w:t>47,9</w:t>
            </w:r>
          </w:p>
        </w:tc>
        <w:tc>
          <w:tcPr>
            <w:tcW w:w="1460" w:type="dxa"/>
            <w:tcBorders>
              <w:top w:val="nil"/>
              <w:left w:val="nil"/>
              <w:bottom w:val="single" w:sz="4" w:space="0" w:color="auto"/>
              <w:right w:val="single" w:sz="4" w:space="0" w:color="auto"/>
            </w:tcBorders>
            <w:shd w:val="clear" w:color="auto" w:fill="auto"/>
            <w:vAlign w:val="center"/>
            <w:hideMark/>
          </w:tcPr>
          <w:p w:rsidR="00F537E4" w:rsidRPr="00F537E4" w:rsidRDefault="00F537E4" w:rsidP="00F537E4">
            <w:pPr>
              <w:jc w:val="center"/>
              <w:rPr>
                <w:sz w:val="24"/>
                <w:szCs w:val="24"/>
              </w:rPr>
            </w:pPr>
            <w:r w:rsidRPr="00F537E4">
              <w:rPr>
                <w:sz w:val="24"/>
                <w:szCs w:val="24"/>
              </w:rPr>
              <w:t>47,9</w:t>
            </w:r>
          </w:p>
        </w:tc>
      </w:tr>
      <w:tr w:rsidR="00F537E4" w:rsidRPr="00F537E4" w:rsidTr="002F5BEA">
        <w:trPr>
          <w:gridAfter w:val="1"/>
          <w:wAfter w:w="1460" w:type="dxa"/>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537E4" w:rsidRPr="00F537E4" w:rsidRDefault="00F537E4" w:rsidP="00F537E4">
            <w:pPr>
              <w:jc w:val="center"/>
              <w:rPr>
                <w:sz w:val="24"/>
                <w:szCs w:val="24"/>
              </w:rPr>
            </w:pPr>
            <w:r w:rsidRPr="00F537E4">
              <w:rPr>
                <w:sz w:val="24"/>
                <w:szCs w:val="24"/>
              </w:rPr>
              <w:t>3.</w:t>
            </w:r>
          </w:p>
        </w:tc>
        <w:tc>
          <w:tcPr>
            <w:tcW w:w="4920" w:type="dxa"/>
            <w:tcBorders>
              <w:top w:val="nil"/>
              <w:left w:val="nil"/>
              <w:bottom w:val="single" w:sz="4" w:space="0" w:color="auto"/>
              <w:right w:val="single" w:sz="4" w:space="0" w:color="auto"/>
            </w:tcBorders>
            <w:shd w:val="clear" w:color="auto" w:fill="auto"/>
            <w:noWrap/>
            <w:vAlign w:val="center"/>
            <w:hideMark/>
          </w:tcPr>
          <w:p w:rsidR="00F537E4" w:rsidRPr="00F537E4" w:rsidRDefault="00F537E4" w:rsidP="00F537E4">
            <w:pPr>
              <w:rPr>
                <w:sz w:val="24"/>
                <w:szCs w:val="24"/>
              </w:rPr>
            </w:pPr>
            <w:r w:rsidRPr="00F537E4">
              <w:rPr>
                <w:sz w:val="24"/>
                <w:szCs w:val="24"/>
              </w:rPr>
              <w:t>Куменское сельское поселение</w:t>
            </w:r>
          </w:p>
        </w:tc>
        <w:tc>
          <w:tcPr>
            <w:tcW w:w="1540" w:type="dxa"/>
            <w:tcBorders>
              <w:top w:val="nil"/>
              <w:left w:val="nil"/>
              <w:bottom w:val="single" w:sz="4" w:space="0" w:color="auto"/>
              <w:right w:val="single" w:sz="4" w:space="0" w:color="auto"/>
            </w:tcBorders>
            <w:shd w:val="clear" w:color="auto" w:fill="auto"/>
            <w:vAlign w:val="center"/>
            <w:hideMark/>
          </w:tcPr>
          <w:p w:rsidR="00F537E4" w:rsidRPr="00F537E4" w:rsidRDefault="00F537E4" w:rsidP="00F537E4">
            <w:pPr>
              <w:jc w:val="center"/>
              <w:rPr>
                <w:sz w:val="24"/>
                <w:szCs w:val="24"/>
              </w:rPr>
            </w:pPr>
            <w:r w:rsidRPr="00F537E4">
              <w:rPr>
                <w:sz w:val="24"/>
                <w:szCs w:val="24"/>
              </w:rPr>
              <w:t>54,3</w:t>
            </w:r>
          </w:p>
        </w:tc>
        <w:tc>
          <w:tcPr>
            <w:tcW w:w="1460" w:type="dxa"/>
            <w:tcBorders>
              <w:top w:val="nil"/>
              <w:left w:val="nil"/>
              <w:bottom w:val="single" w:sz="4" w:space="0" w:color="auto"/>
              <w:right w:val="single" w:sz="4" w:space="0" w:color="auto"/>
            </w:tcBorders>
            <w:shd w:val="clear" w:color="auto" w:fill="auto"/>
            <w:vAlign w:val="center"/>
            <w:hideMark/>
          </w:tcPr>
          <w:p w:rsidR="00F537E4" w:rsidRPr="00F537E4" w:rsidRDefault="00F537E4" w:rsidP="00F537E4">
            <w:pPr>
              <w:jc w:val="center"/>
              <w:rPr>
                <w:sz w:val="24"/>
                <w:szCs w:val="24"/>
              </w:rPr>
            </w:pPr>
            <w:r w:rsidRPr="00F537E4">
              <w:rPr>
                <w:sz w:val="24"/>
                <w:szCs w:val="24"/>
              </w:rPr>
              <w:t>54,3</w:t>
            </w:r>
          </w:p>
        </w:tc>
      </w:tr>
      <w:tr w:rsidR="00F537E4" w:rsidRPr="00F537E4" w:rsidTr="002F5BEA">
        <w:trPr>
          <w:gridAfter w:val="1"/>
          <w:wAfter w:w="1460" w:type="dxa"/>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537E4" w:rsidRPr="00F537E4" w:rsidRDefault="00F537E4" w:rsidP="00F537E4">
            <w:pPr>
              <w:jc w:val="center"/>
              <w:rPr>
                <w:sz w:val="24"/>
                <w:szCs w:val="24"/>
              </w:rPr>
            </w:pPr>
            <w:r w:rsidRPr="00F537E4">
              <w:rPr>
                <w:sz w:val="24"/>
                <w:szCs w:val="24"/>
              </w:rPr>
              <w:t>4.</w:t>
            </w:r>
          </w:p>
        </w:tc>
        <w:tc>
          <w:tcPr>
            <w:tcW w:w="4920" w:type="dxa"/>
            <w:tcBorders>
              <w:top w:val="nil"/>
              <w:left w:val="nil"/>
              <w:bottom w:val="single" w:sz="4" w:space="0" w:color="auto"/>
              <w:right w:val="single" w:sz="4" w:space="0" w:color="auto"/>
            </w:tcBorders>
            <w:shd w:val="clear" w:color="auto" w:fill="auto"/>
            <w:noWrap/>
            <w:vAlign w:val="center"/>
            <w:hideMark/>
          </w:tcPr>
          <w:p w:rsidR="00F537E4" w:rsidRPr="00F537E4" w:rsidRDefault="00F537E4" w:rsidP="00F537E4">
            <w:pPr>
              <w:rPr>
                <w:sz w:val="24"/>
                <w:szCs w:val="24"/>
              </w:rPr>
            </w:pPr>
            <w:r w:rsidRPr="00F537E4">
              <w:rPr>
                <w:sz w:val="24"/>
                <w:szCs w:val="24"/>
              </w:rPr>
              <w:t>Большеперелазское сельское поселение</w:t>
            </w:r>
          </w:p>
        </w:tc>
        <w:tc>
          <w:tcPr>
            <w:tcW w:w="1540" w:type="dxa"/>
            <w:tcBorders>
              <w:top w:val="nil"/>
              <w:left w:val="nil"/>
              <w:bottom w:val="single" w:sz="4" w:space="0" w:color="auto"/>
              <w:right w:val="single" w:sz="4" w:space="0" w:color="auto"/>
            </w:tcBorders>
            <w:shd w:val="clear" w:color="auto" w:fill="auto"/>
            <w:vAlign w:val="center"/>
            <w:hideMark/>
          </w:tcPr>
          <w:p w:rsidR="00F537E4" w:rsidRPr="00F537E4" w:rsidRDefault="00F537E4" w:rsidP="00F537E4">
            <w:pPr>
              <w:jc w:val="center"/>
              <w:rPr>
                <w:sz w:val="24"/>
                <w:szCs w:val="24"/>
              </w:rPr>
            </w:pPr>
            <w:r w:rsidRPr="00F537E4">
              <w:rPr>
                <w:sz w:val="24"/>
                <w:szCs w:val="24"/>
              </w:rPr>
              <w:t>84,5</w:t>
            </w:r>
          </w:p>
        </w:tc>
        <w:tc>
          <w:tcPr>
            <w:tcW w:w="1460" w:type="dxa"/>
            <w:tcBorders>
              <w:top w:val="nil"/>
              <w:left w:val="nil"/>
              <w:bottom w:val="single" w:sz="4" w:space="0" w:color="auto"/>
              <w:right w:val="single" w:sz="4" w:space="0" w:color="auto"/>
            </w:tcBorders>
            <w:shd w:val="clear" w:color="auto" w:fill="auto"/>
            <w:vAlign w:val="center"/>
            <w:hideMark/>
          </w:tcPr>
          <w:p w:rsidR="00F537E4" w:rsidRPr="00F537E4" w:rsidRDefault="00F537E4" w:rsidP="00F537E4">
            <w:pPr>
              <w:jc w:val="center"/>
              <w:rPr>
                <w:sz w:val="24"/>
                <w:szCs w:val="24"/>
              </w:rPr>
            </w:pPr>
            <w:r w:rsidRPr="00F537E4">
              <w:rPr>
                <w:sz w:val="24"/>
                <w:szCs w:val="24"/>
              </w:rPr>
              <w:t>84,5</w:t>
            </w:r>
          </w:p>
        </w:tc>
      </w:tr>
      <w:tr w:rsidR="00F537E4" w:rsidRPr="00F537E4" w:rsidTr="002F5BEA">
        <w:trPr>
          <w:gridAfter w:val="1"/>
          <w:wAfter w:w="1460" w:type="dxa"/>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537E4" w:rsidRPr="00F537E4" w:rsidRDefault="00F537E4" w:rsidP="00F537E4">
            <w:pPr>
              <w:jc w:val="center"/>
              <w:rPr>
                <w:sz w:val="24"/>
                <w:szCs w:val="24"/>
              </w:rPr>
            </w:pPr>
            <w:r w:rsidRPr="00F537E4">
              <w:rPr>
                <w:sz w:val="24"/>
                <w:szCs w:val="24"/>
              </w:rPr>
              <w:t>5.</w:t>
            </w:r>
          </w:p>
        </w:tc>
        <w:tc>
          <w:tcPr>
            <w:tcW w:w="4920" w:type="dxa"/>
            <w:tcBorders>
              <w:top w:val="nil"/>
              <w:left w:val="nil"/>
              <w:bottom w:val="single" w:sz="4" w:space="0" w:color="auto"/>
              <w:right w:val="single" w:sz="4" w:space="0" w:color="auto"/>
            </w:tcBorders>
            <w:shd w:val="clear" w:color="auto" w:fill="auto"/>
            <w:noWrap/>
            <w:vAlign w:val="center"/>
            <w:hideMark/>
          </w:tcPr>
          <w:p w:rsidR="00F537E4" w:rsidRPr="00F537E4" w:rsidRDefault="00F537E4" w:rsidP="00F537E4">
            <w:pPr>
              <w:rPr>
                <w:sz w:val="24"/>
                <w:szCs w:val="24"/>
              </w:rPr>
            </w:pPr>
            <w:r w:rsidRPr="00F537E4">
              <w:rPr>
                <w:sz w:val="24"/>
                <w:szCs w:val="24"/>
              </w:rPr>
              <w:t>Речное сельское поселение</w:t>
            </w:r>
          </w:p>
        </w:tc>
        <w:tc>
          <w:tcPr>
            <w:tcW w:w="1540" w:type="dxa"/>
            <w:tcBorders>
              <w:top w:val="nil"/>
              <w:left w:val="nil"/>
              <w:bottom w:val="single" w:sz="4" w:space="0" w:color="auto"/>
              <w:right w:val="single" w:sz="4" w:space="0" w:color="auto"/>
            </w:tcBorders>
            <w:shd w:val="clear" w:color="auto" w:fill="auto"/>
            <w:vAlign w:val="center"/>
            <w:hideMark/>
          </w:tcPr>
          <w:p w:rsidR="00F537E4" w:rsidRPr="00F537E4" w:rsidRDefault="00F537E4" w:rsidP="00F537E4">
            <w:pPr>
              <w:jc w:val="center"/>
              <w:rPr>
                <w:sz w:val="24"/>
                <w:szCs w:val="24"/>
              </w:rPr>
            </w:pPr>
            <w:r w:rsidRPr="00F537E4">
              <w:rPr>
                <w:sz w:val="24"/>
                <w:szCs w:val="24"/>
              </w:rPr>
              <w:t>279,7</w:t>
            </w:r>
          </w:p>
        </w:tc>
        <w:tc>
          <w:tcPr>
            <w:tcW w:w="1460" w:type="dxa"/>
            <w:tcBorders>
              <w:top w:val="nil"/>
              <w:left w:val="nil"/>
              <w:bottom w:val="single" w:sz="4" w:space="0" w:color="auto"/>
              <w:right w:val="single" w:sz="4" w:space="0" w:color="auto"/>
            </w:tcBorders>
            <w:shd w:val="clear" w:color="auto" w:fill="auto"/>
            <w:vAlign w:val="center"/>
            <w:hideMark/>
          </w:tcPr>
          <w:p w:rsidR="00F537E4" w:rsidRPr="00F537E4" w:rsidRDefault="00F537E4" w:rsidP="00F537E4">
            <w:pPr>
              <w:jc w:val="center"/>
              <w:rPr>
                <w:sz w:val="24"/>
                <w:szCs w:val="24"/>
              </w:rPr>
            </w:pPr>
            <w:r w:rsidRPr="00F537E4">
              <w:rPr>
                <w:sz w:val="24"/>
                <w:szCs w:val="24"/>
              </w:rPr>
              <w:t>279,7</w:t>
            </w:r>
          </w:p>
        </w:tc>
      </w:tr>
      <w:tr w:rsidR="00F537E4" w:rsidRPr="00F537E4" w:rsidTr="002F5BEA">
        <w:trPr>
          <w:gridAfter w:val="1"/>
          <w:wAfter w:w="1460" w:type="dxa"/>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537E4" w:rsidRPr="00F537E4" w:rsidRDefault="00F537E4" w:rsidP="00F537E4">
            <w:pPr>
              <w:jc w:val="center"/>
              <w:rPr>
                <w:sz w:val="24"/>
                <w:szCs w:val="24"/>
              </w:rPr>
            </w:pPr>
            <w:r w:rsidRPr="00F537E4">
              <w:rPr>
                <w:sz w:val="24"/>
                <w:szCs w:val="24"/>
              </w:rPr>
              <w:t>6.</w:t>
            </w:r>
          </w:p>
        </w:tc>
        <w:tc>
          <w:tcPr>
            <w:tcW w:w="4920" w:type="dxa"/>
            <w:tcBorders>
              <w:top w:val="nil"/>
              <w:left w:val="nil"/>
              <w:bottom w:val="single" w:sz="4" w:space="0" w:color="auto"/>
              <w:right w:val="single" w:sz="4" w:space="0" w:color="auto"/>
            </w:tcBorders>
            <w:shd w:val="clear" w:color="auto" w:fill="auto"/>
            <w:noWrap/>
            <w:vAlign w:val="center"/>
            <w:hideMark/>
          </w:tcPr>
          <w:p w:rsidR="00F537E4" w:rsidRPr="00F537E4" w:rsidRDefault="00F537E4" w:rsidP="00F537E4">
            <w:pPr>
              <w:rPr>
                <w:sz w:val="24"/>
                <w:szCs w:val="24"/>
              </w:rPr>
            </w:pPr>
            <w:r w:rsidRPr="00F537E4">
              <w:rPr>
                <w:sz w:val="24"/>
                <w:szCs w:val="24"/>
              </w:rPr>
              <w:t>Вичевское сельское поселение</w:t>
            </w:r>
          </w:p>
        </w:tc>
        <w:tc>
          <w:tcPr>
            <w:tcW w:w="1540" w:type="dxa"/>
            <w:tcBorders>
              <w:top w:val="nil"/>
              <w:left w:val="nil"/>
              <w:bottom w:val="single" w:sz="4" w:space="0" w:color="auto"/>
              <w:right w:val="single" w:sz="4" w:space="0" w:color="auto"/>
            </w:tcBorders>
            <w:shd w:val="clear" w:color="auto" w:fill="auto"/>
            <w:vAlign w:val="center"/>
            <w:hideMark/>
          </w:tcPr>
          <w:p w:rsidR="00F537E4" w:rsidRPr="00F537E4" w:rsidRDefault="00F537E4" w:rsidP="00F537E4">
            <w:pPr>
              <w:jc w:val="center"/>
              <w:rPr>
                <w:sz w:val="24"/>
                <w:szCs w:val="24"/>
              </w:rPr>
            </w:pPr>
            <w:r w:rsidRPr="00F537E4">
              <w:rPr>
                <w:sz w:val="24"/>
                <w:szCs w:val="24"/>
              </w:rPr>
              <w:t>113,6</w:t>
            </w:r>
          </w:p>
        </w:tc>
        <w:tc>
          <w:tcPr>
            <w:tcW w:w="1460" w:type="dxa"/>
            <w:tcBorders>
              <w:top w:val="nil"/>
              <w:left w:val="nil"/>
              <w:bottom w:val="single" w:sz="4" w:space="0" w:color="auto"/>
              <w:right w:val="single" w:sz="4" w:space="0" w:color="auto"/>
            </w:tcBorders>
            <w:shd w:val="clear" w:color="auto" w:fill="auto"/>
            <w:vAlign w:val="center"/>
            <w:hideMark/>
          </w:tcPr>
          <w:p w:rsidR="00F537E4" w:rsidRPr="00F537E4" w:rsidRDefault="00F537E4" w:rsidP="00F537E4">
            <w:pPr>
              <w:jc w:val="center"/>
              <w:rPr>
                <w:sz w:val="24"/>
                <w:szCs w:val="24"/>
              </w:rPr>
            </w:pPr>
            <w:r w:rsidRPr="00F537E4">
              <w:rPr>
                <w:sz w:val="24"/>
                <w:szCs w:val="24"/>
              </w:rPr>
              <w:t>113,6</w:t>
            </w:r>
          </w:p>
        </w:tc>
      </w:tr>
      <w:tr w:rsidR="00F537E4" w:rsidRPr="00F537E4" w:rsidTr="002F5BEA">
        <w:trPr>
          <w:gridAfter w:val="1"/>
          <w:wAfter w:w="1460" w:type="dxa"/>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537E4" w:rsidRPr="00F537E4" w:rsidRDefault="00F537E4" w:rsidP="00F537E4">
            <w:pPr>
              <w:jc w:val="center"/>
              <w:rPr>
                <w:sz w:val="24"/>
                <w:szCs w:val="24"/>
              </w:rPr>
            </w:pPr>
            <w:r w:rsidRPr="00F537E4">
              <w:rPr>
                <w:sz w:val="24"/>
                <w:szCs w:val="24"/>
              </w:rPr>
              <w:t>7.</w:t>
            </w:r>
          </w:p>
        </w:tc>
        <w:tc>
          <w:tcPr>
            <w:tcW w:w="4920" w:type="dxa"/>
            <w:tcBorders>
              <w:top w:val="nil"/>
              <w:left w:val="nil"/>
              <w:bottom w:val="single" w:sz="4" w:space="0" w:color="auto"/>
              <w:right w:val="single" w:sz="4" w:space="0" w:color="auto"/>
            </w:tcBorders>
            <w:shd w:val="clear" w:color="auto" w:fill="auto"/>
            <w:noWrap/>
            <w:vAlign w:val="bottom"/>
            <w:hideMark/>
          </w:tcPr>
          <w:p w:rsidR="00F537E4" w:rsidRPr="00F537E4" w:rsidRDefault="00F537E4" w:rsidP="00F537E4">
            <w:pPr>
              <w:rPr>
                <w:sz w:val="24"/>
                <w:szCs w:val="24"/>
              </w:rPr>
            </w:pPr>
            <w:r w:rsidRPr="00F537E4">
              <w:rPr>
                <w:sz w:val="24"/>
                <w:szCs w:val="24"/>
              </w:rPr>
              <w:t>Вожгальское сельское поселение</w:t>
            </w:r>
          </w:p>
        </w:tc>
        <w:tc>
          <w:tcPr>
            <w:tcW w:w="1540" w:type="dxa"/>
            <w:tcBorders>
              <w:top w:val="nil"/>
              <w:left w:val="nil"/>
              <w:bottom w:val="single" w:sz="4" w:space="0" w:color="auto"/>
              <w:right w:val="single" w:sz="4" w:space="0" w:color="auto"/>
            </w:tcBorders>
            <w:shd w:val="clear" w:color="auto" w:fill="auto"/>
            <w:vAlign w:val="bottom"/>
            <w:hideMark/>
          </w:tcPr>
          <w:p w:rsidR="00F537E4" w:rsidRPr="00F537E4" w:rsidRDefault="00F537E4" w:rsidP="00F537E4">
            <w:pPr>
              <w:jc w:val="center"/>
              <w:rPr>
                <w:sz w:val="24"/>
                <w:szCs w:val="24"/>
              </w:rPr>
            </w:pPr>
            <w:r w:rsidRPr="00F537E4">
              <w:rPr>
                <w:sz w:val="24"/>
                <w:szCs w:val="24"/>
              </w:rPr>
              <w:t>155,1</w:t>
            </w:r>
          </w:p>
        </w:tc>
        <w:tc>
          <w:tcPr>
            <w:tcW w:w="1460" w:type="dxa"/>
            <w:tcBorders>
              <w:top w:val="nil"/>
              <w:left w:val="nil"/>
              <w:bottom w:val="single" w:sz="4" w:space="0" w:color="auto"/>
              <w:right w:val="single" w:sz="4" w:space="0" w:color="auto"/>
            </w:tcBorders>
            <w:shd w:val="clear" w:color="auto" w:fill="auto"/>
            <w:vAlign w:val="bottom"/>
            <w:hideMark/>
          </w:tcPr>
          <w:p w:rsidR="00F537E4" w:rsidRPr="00F537E4" w:rsidRDefault="00F537E4" w:rsidP="00F537E4">
            <w:pPr>
              <w:jc w:val="center"/>
              <w:rPr>
                <w:sz w:val="24"/>
                <w:szCs w:val="24"/>
              </w:rPr>
            </w:pPr>
            <w:r w:rsidRPr="00F537E4">
              <w:rPr>
                <w:sz w:val="24"/>
                <w:szCs w:val="24"/>
              </w:rPr>
              <w:t>155,1</w:t>
            </w:r>
          </w:p>
        </w:tc>
      </w:tr>
      <w:tr w:rsidR="00F537E4" w:rsidRPr="00F537E4" w:rsidTr="002F5BEA">
        <w:trPr>
          <w:gridAfter w:val="1"/>
          <w:wAfter w:w="1460" w:type="dxa"/>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537E4" w:rsidRPr="00F537E4" w:rsidRDefault="00F537E4" w:rsidP="00F537E4">
            <w:pPr>
              <w:jc w:val="center"/>
              <w:rPr>
                <w:sz w:val="24"/>
                <w:szCs w:val="24"/>
              </w:rPr>
            </w:pPr>
            <w:r w:rsidRPr="00F537E4">
              <w:rPr>
                <w:sz w:val="24"/>
                <w:szCs w:val="24"/>
              </w:rPr>
              <w:t>8.</w:t>
            </w:r>
          </w:p>
        </w:tc>
        <w:tc>
          <w:tcPr>
            <w:tcW w:w="4920" w:type="dxa"/>
            <w:tcBorders>
              <w:top w:val="nil"/>
              <w:left w:val="nil"/>
              <w:bottom w:val="single" w:sz="4" w:space="0" w:color="auto"/>
              <w:right w:val="single" w:sz="4" w:space="0" w:color="auto"/>
            </w:tcBorders>
            <w:shd w:val="clear" w:color="auto" w:fill="auto"/>
            <w:noWrap/>
            <w:vAlign w:val="bottom"/>
            <w:hideMark/>
          </w:tcPr>
          <w:p w:rsidR="00F537E4" w:rsidRPr="00F537E4" w:rsidRDefault="00F537E4" w:rsidP="00F537E4">
            <w:pPr>
              <w:rPr>
                <w:sz w:val="24"/>
                <w:szCs w:val="24"/>
              </w:rPr>
            </w:pPr>
            <w:r w:rsidRPr="00F537E4">
              <w:rPr>
                <w:sz w:val="24"/>
                <w:szCs w:val="24"/>
              </w:rPr>
              <w:t>Верхобыстрицкое сельское поселение</w:t>
            </w:r>
          </w:p>
        </w:tc>
        <w:tc>
          <w:tcPr>
            <w:tcW w:w="1540" w:type="dxa"/>
            <w:tcBorders>
              <w:top w:val="nil"/>
              <w:left w:val="nil"/>
              <w:bottom w:val="single" w:sz="4" w:space="0" w:color="auto"/>
              <w:right w:val="single" w:sz="4" w:space="0" w:color="auto"/>
            </w:tcBorders>
            <w:shd w:val="clear" w:color="auto" w:fill="auto"/>
            <w:vAlign w:val="bottom"/>
            <w:hideMark/>
          </w:tcPr>
          <w:p w:rsidR="00F537E4" w:rsidRPr="00F537E4" w:rsidRDefault="00F537E4" w:rsidP="00F537E4">
            <w:pPr>
              <w:jc w:val="center"/>
              <w:rPr>
                <w:sz w:val="24"/>
                <w:szCs w:val="24"/>
              </w:rPr>
            </w:pPr>
            <w:r w:rsidRPr="00F537E4">
              <w:rPr>
                <w:sz w:val="24"/>
                <w:szCs w:val="24"/>
              </w:rPr>
              <w:t>91,7</w:t>
            </w:r>
          </w:p>
        </w:tc>
        <w:tc>
          <w:tcPr>
            <w:tcW w:w="1460" w:type="dxa"/>
            <w:tcBorders>
              <w:top w:val="nil"/>
              <w:left w:val="nil"/>
              <w:bottom w:val="single" w:sz="4" w:space="0" w:color="auto"/>
              <w:right w:val="single" w:sz="4" w:space="0" w:color="auto"/>
            </w:tcBorders>
            <w:shd w:val="clear" w:color="auto" w:fill="auto"/>
            <w:vAlign w:val="bottom"/>
            <w:hideMark/>
          </w:tcPr>
          <w:p w:rsidR="00F537E4" w:rsidRPr="00F537E4" w:rsidRDefault="00F537E4" w:rsidP="00F537E4">
            <w:pPr>
              <w:jc w:val="center"/>
              <w:rPr>
                <w:sz w:val="24"/>
                <w:szCs w:val="24"/>
              </w:rPr>
            </w:pPr>
            <w:r w:rsidRPr="00F537E4">
              <w:rPr>
                <w:sz w:val="24"/>
                <w:szCs w:val="24"/>
              </w:rPr>
              <w:t>91,7</w:t>
            </w:r>
          </w:p>
        </w:tc>
      </w:tr>
      <w:tr w:rsidR="00F537E4" w:rsidRPr="00F537E4" w:rsidTr="002F5BEA">
        <w:trPr>
          <w:gridAfter w:val="1"/>
          <w:wAfter w:w="1460" w:type="dxa"/>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537E4" w:rsidRPr="00F537E4" w:rsidRDefault="00F537E4" w:rsidP="00F537E4">
            <w:pPr>
              <w:jc w:val="center"/>
              <w:rPr>
                <w:sz w:val="24"/>
                <w:szCs w:val="24"/>
              </w:rPr>
            </w:pPr>
            <w:r w:rsidRPr="00F537E4">
              <w:rPr>
                <w:sz w:val="24"/>
                <w:szCs w:val="24"/>
              </w:rPr>
              <w:t>9.</w:t>
            </w:r>
          </w:p>
        </w:tc>
        <w:tc>
          <w:tcPr>
            <w:tcW w:w="4920" w:type="dxa"/>
            <w:tcBorders>
              <w:top w:val="nil"/>
              <w:left w:val="nil"/>
              <w:bottom w:val="single" w:sz="4" w:space="0" w:color="auto"/>
              <w:right w:val="single" w:sz="4" w:space="0" w:color="auto"/>
            </w:tcBorders>
            <w:shd w:val="clear" w:color="auto" w:fill="auto"/>
            <w:noWrap/>
            <w:vAlign w:val="bottom"/>
            <w:hideMark/>
          </w:tcPr>
          <w:p w:rsidR="00F537E4" w:rsidRPr="00F537E4" w:rsidRDefault="00F537E4" w:rsidP="00F537E4">
            <w:pPr>
              <w:rPr>
                <w:sz w:val="24"/>
                <w:szCs w:val="24"/>
              </w:rPr>
            </w:pPr>
            <w:r w:rsidRPr="00F537E4">
              <w:rPr>
                <w:sz w:val="24"/>
                <w:szCs w:val="24"/>
              </w:rPr>
              <w:t>Березниковское сельское поселение</w:t>
            </w:r>
          </w:p>
        </w:tc>
        <w:tc>
          <w:tcPr>
            <w:tcW w:w="1540" w:type="dxa"/>
            <w:tcBorders>
              <w:top w:val="nil"/>
              <w:left w:val="nil"/>
              <w:bottom w:val="single" w:sz="4" w:space="0" w:color="auto"/>
              <w:right w:val="single" w:sz="4" w:space="0" w:color="auto"/>
            </w:tcBorders>
            <w:shd w:val="clear" w:color="auto" w:fill="auto"/>
            <w:vAlign w:val="bottom"/>
            <w:hideMark/>
          </w:tcPr>
          <w:p w:rsidR="00F537E4" w:rsidRPr="00F537E4" w:rsidRDefault="00F537E4" w:rsidP="00F537E4">
            <w:pPr>
              <w:jc w:val="center"/>
              <w:rPr>
                <w:sz w:val="24"/>
                <w:szCs w:val="24"/>
              </w:rPr>
            </w:pPr>
            <w:r w:rsidRPr="00F537E4">
              <w:rPr>
                <w:sz w:val="24"/>
                <w:szCs w:val="24"/>
              </w:rPr>
              <w:t>50,0</w:t>
            </w:r>
          </w:p>
        </w:tc>
        <w:tc>
          <w:tcPr>
            <w:tcW w:w="1460" w:type="dxa"/>
            <w:tcBorders>
              <w:top w:val="nil"/>
              <w:left w:val="nil"/>
              <w:bottom w:val="single" w:sz="4" w:space="0" w:color="auto"/>
              <w:right w:val="single" w:sz="4" w:space="0" w:color="auto"/>
            </w:tcBorders>
            <w:shd w:val="clear" w:color="auto" w:fill="auto"/>
            <w:vAlign w:val="bottom"/>
            <w:hideMark/>
          </w:tcPr>
          <w:p w:rsidR="00F537E4" w:rsidRPr="00F537E4" w:rsidRDefault="00F537E4" w:rsidP="00F537E4">
            <w:pPr>
              <w:jc w:val="center"/>
              <w:rPr>
                <w:sz w:val="24"/>
                <w:szCs w:val="24"/>
              </w:rPr>
            </w:pPr>
            <w:r w:rsidRPr="00F537E4">
              <w:rPr>
                <w:sz w:val="24"/>
                <w:szCs w:val="24"/>
              </w:rPr>
              <w:t>50,0</w:t>
            </w:r>
          </w:p>
        </w:tc>
      </w:tr>
      <w:tr w:rsidR="00F537E4" w:rsidRPr="00F537E4" w:rsidTr="002F5BEA">
        <w:trPr>
          <w:gridAfter w:val="1"/>
          <w:wAfter w:w="1460" w:type="dxa"/>
          <w:trHeight w:val="33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F537E4" w:rsidRPr="00F537E4" w:rsidRDefault="00F537E4" w:rsidP="00F537E4">
            <w:pPr>
              <w:rPr>
                <w:sz w:val="24"/>
                <w:szCs w:val="24"/>
              </w:rPr>
            </w:pPr>
            <w:r w:rsidRPr="00F537E4">
              <w:rPr>
                <w:sz w:val="24"/>
                <w:szCs w:val="24"/>
              </w:rPr>
              <w:t> </w:t>
            </w:r>
          </w:p>
        </w:tc>
        <w:tc>
          <w:tcPr>
            <w:tcW w:w="4920" w:type="dxa"/>
            <w:tcBorders>
              <w:top w:val="nil"/>
              <w:left w:val="nil"/>
              <w:bottom w:val="single" w:sz="4" w:space="0" w:color="auto"/>
              <w:right w:val="single" w:sz="4" w:space="0" w:color="auto"/>
            </w:tcBorders>
            <w:shd w:val="clear" w:color="auto" w:fill="auto"/>
            <w:noWrap/>
            <w:vAlign w:val="bottom"/>
            <w:hideMark/>
          </w:tcPr>
          <w:p w:rsidR="00F537E4" w:rsidRPr="00F537E4" w:rsidRDefault="00F537E4" w:rsidP="00F537E4">
            <w:pPr>
              <w:rPr>
                <w:b/>
                <w:bCs/>
                <w:sz w:val="24"/>
                <w:szCs w:val="24"/>
              </w:rPr>
            </w:pPr>
            <w:r w:rsidRPr="00F537E4">
              <w:rPr>
                <w:b/>
                <w:bCs/>
                <w:sz w:val="24"/>
                <w:szCs w:val="24"/>
              </w:rPr>
              <w:t>Итого</w:t>
            </w:r>
          </w:p>
        </w:tc>
        <w:tc>
          <w:tcPr>
            <w:tcW w:w="1540" w:type="dxa"/>
            <w:tcBorders>
              <w:top w:val="nil"/>
              <w:left w:val="nil"/>
              <w:bottom w:val="single" w:sz="4" w:space="0" w:color="auto"/>
              <w:right w:val="single" w:sz="4" w:space="0" w:color="auto"/>
            </w:tcBorders>
            <w:shd w:val="clear" w:color="auto" w:fill="auto"/>
            <w:noWrap/>
            <w:vAlign w:val="bottom"/>
            <w:hideMark/>
          </w:tcPr>
          <w:p w:rsidR="00F537E4" w:rsidRPr="00F537E4" w:rsidRDefault="00F537E4" w:rsidP="00F537E4">
            <w:pPr>
              <w:jc w:val="center"/>
              <w:rPr>
                <w:b/>
                <w:bCs/>
                <w:sz w:val="24"/>
                <w:szCs w:val="24"/>
              </w:rPr>
            </w:pPr>
            <w:r w:rsidRPr="00F537E4">
              <w:rPr>
                <w:b/>
                <w:bCs/>
                <w:sz w:val="24"/>
                <w:szCs w:val="24"/>
              </w:rPr>
              <w:t>1 003,3</w:t>
            </w:r>
          </w:p>
        </w:tc>
        <w:tc>
          <w:tcPr>
            <w:tcW w:w="1460" w:type="dxa"/>
            <w:tcBorders>
              <w:top w:val="nil"/>
              <w:left w:val="nil"/>
              <w:bottom w:val="single" w:sz="4" w:space="0" w:color="auto"/>
              <w:right w:val="single" w:sz="4" w:space="0" w:color="auto"/>
            </w:tcBorders>
            <w:shd w:val="clear" w:color="auto" w:fill="auto"/>
            <w:noWrap/>
            <w:vAlign w:val="bottom"/>
            <w:hideMark/>
          </w:tcPr>
          <w:p w:rsidR="00F537E4" w:rsidRPr="00F537E4" w:rsidRDefault="00F537E4" w:rsidP="00F537E4">
            <w:pPr>
              <w:jc w:val="center"/>
              <w:rPr>
                <w:b/>
                <w:bCs/>
                <w:sz w:val="24"/>
                <w:szCs w:val="24"/>
              </w:rPr>
            </w:pPr>
            <w:r w:rsidRPr="00F537E4">
              <w:rPr>
                <w:b/>
                <w:bCs/>
                <w:sz w:val="24"/>
                <w:szCs w:val="24"/>
              </w:rPr>
              <w:t>1 003,3</w:t>
            </w:r>
          </w:p>
        </w:tc>
      </w:tr>
    </w:tbl>
    <w:p w:rsidR="00F537E4" w:rsidRDefault="00F537E4"/>
    <w:p w:rsidR="00F537E4" w:rsidRDefault="00F537E4">
      <w:pPr>
        <w:spacing w:after="200" w:line="276" w:lineRule="auto"/>
      </w:pPr>
      <w:r>
        <w:br w:type="page"/>
      </w:r>
    </w:p>
    <w:tbl>
      <w:tblPr>
        <w:tblW w:w="10636" w:type="dxa"/>
        <w:tblInd w:w="93" w:type="dxa"/>
        <w:tblLook w:val="04A0"/>
      </w:tblPr>
      <w:tblGrid>
        <w:gridCol w:w="600"/>
        <w:gridCol w:w="4800"/>
        <w:gridCol w:w="1430"/>
        <w:gridCol w:w="1690"/>
        <w:gridCol w:w="426"/>
        <w:gridCol w:w="1690"/>
      </w:tblGrid>
      <w:tr w:rsidR="00F537E4" w:rsidRPr="00F537E4" w:rsidTr="002F5BEA">
        <w:trPr>
          <w:trHeight w:val="315"/>
        </w:trPr>
        <w:tc>
          <w:tcPr>
            <w:tcW w:w="600" w:type="dxa"/>
            <w:tcBorders>
              <w:top w:val="nil"/>
              <w:left w:val="nil"/>
              <w:bottom w:val="nil"/>
              <w:right w:val="nil"/>
            </w:tcBorders>
            <w:shd w:val="clear" w:color="auto" w:fill="auto"/>
            <w:noWrap/>
            <w:vAlign w:val="bottom"/>
            <w:hideMark/>
          </w:tcPr>
          <w:p w:rsidR="00F537E4" w:rsidRPr="00F537E4" w:rsidRDefault="00F537E4" w:rsidP="00F537E4"/>
        </w:tc>
        <w:tc>
          <w:tcPr>
            <w:tcW w:w="4800" w:type="dxa"/>
            <w:tcBorders>
              <w:top w:val="nil"/>
              <w:left w:val="nil"/>
              <w:bottom w:val="nil"/>
              <w:right w:val="nil"/>
            </w:tcBorders>
            <w:shd w:val="clear" w:color="auto" w:fill="auto"/>
            <w:noWrap/>
            <w:vAlign w:val="bottom"/>
            <w:hideMark/>
          </w:tcPr>
          <w:p w:rsidR="00F537E4" w:rsidRPr="00F537E4" w:rsidRDefault="00F537E4" w:rsidP="00F537E4"/>
        </w:tc>
        <w:tc>
          <w:tcPr>
            <w:tcW w:w="5236" w:type="dxa"/>
            <w:gridSpan w:val="4"/>
            <w:tcBorders>
              <w:top w:val="nil"/>
              <w:left w:val="nil"/>
              <w:bottom w:val="nil"/>
              <w:right w:val="nil"/>
            </w:tcBorders>
            <w:shd w:val="clear" w:color="auto" w:fill="auto"/>
            <w:noWrap/>
            <w:vAlign w:val="bottom"/>
            <w:hideMark/>
          </w:tcPr>
          <w:p w:rsidR="00F537E4" w:rsidRPr="00F537E4" w:rsidRDefault="00F537E4" w:rsidP="00F537E4">
            <w:pPr>
              <w:rPr>
                <w:sz w:val="28"/>
                <w:szCs w:val="28"/>
              </w:rPr>
            </w:pPr>
            <w:r w:rsidRPr="00F537E4">
              <w:rPr>
                <w:sz w:val="28"/>
                <w:szCs w:val="28"/>
              </w:rPr>
              <w:t>Приложение № 15</w:t>
            </w:r>
          </w:p>
        </w:tc>
      </w:tr>
      <w:tr w:rsidR="00F537E4" w:rsidRPr="00F537E4" w:rsidTr="002F5BEA">
        <w:trPr>
          <w:trHeight w:val="315"/>
        </w:trPr>
        <w:tc>
          <w:tcPr>
            <w:tcW w:w="600" w:type="dxa"/>
            <w:tcBorders>
              <w:top w:val="nil"/>
              <w:left w:val="nil"/>
              <w:bottom w:val="nil"/>
              <w:right w:val="nil"/>
            </w:tcBorders>
            <w:shd w:val="clear" w:color="auto" w:fill="auto"/>
            <w:noWrap/>
            <w:vAlign w:val="bottom"/>
            <w:hideMark/>
          </w:tcPr>
          <w:p w:rsidR="00F537E4" w:rsidRPr="00F537E4" w:rsidRDefault="00F537E4" w:rsidP="00F537E4"/>
        </w:tc>
        <w:tc>
          <w:tcPr>
            <w:tcW w:w="4800" w:type="dxa"/>
            <w:tcBorders>
              <w:top w:val="nil"/>
              <w:left w:val="nil"/>
              <w:bottom w:val="nil"/>
              <w:right w:val="nil"/>
            </w:tcBorders>
            <w:shd w:val="clear" w:color="auto" w:fill="auto"/>
            <w:noWrap/>
            <w:vAlign w:val="bottom"/>
            <w:hideMark/>
          </w:tcPr>
          <w:p w:rsidR="00F537E4" w:rsidRPr="00F537E4" w:rsidRDefault="00F537E4" w:rsidP="00F537E4"/>
        </w:tc>
        <w:tc>
          <w:tcPr>
            <w:tcW w:w="5236" w:type="dxa"/>
            <w:gridSpan w:val="4"/>
            <w:tcBorders>
              <w:top w:val="nil"/>
              <w:left w:val="nil"/>
              <w:bottom w:val="nil"/>
              <w:right w:val="nil"/>
            </w:tcBorders>
            <w:shd w:val="clear" w:color="auto" w:fill="auto"/>
            <w:noWrap/>
            <w:vAlign w:val="bottom"/>
            <w:hideMark/>
          </w:tcPr>
          <w:p w:rsidR="00F537E4" w:rsidRPr="00F537E4" w:rsidRDefault="00F537E4" w:rsidP="00F537E4">
            <w:pPr>
              <w:rPr>
                <w:sz w:val="28"/>
                <w:szCs w:val="28"/>
              </w:rPr>
            </w:pPr>
            <w:r w:rsidRPr="00F537E4">
              <w:rPr>
                <w:sz w:val="28"/>
                <w:szCs w:val="28"/>
              </w:rPr>
              <w:t>к решению Куменской</w:t>
            </w:r>
          </w:p>
        </w:tc>
      </w:tr>
      <w:tr w:rsidR="00F537E4" w:rsidRPr="00F537E4" w:rsidTr="002F5BEA">
        <w:trPr>
          <w:trHeight w:val="315"/>
        </w:trPr>
        <w:tc>
          <w:tcPr>
            <w:tcW w:w="600" w:type="dxa"/>
            <w:tcBorders>
              <w:top w:val="nil"/>
              <w:left w:val="nil"/>
              <w:bottom w:val="nil"/>
              <w:right w:val="nil"/>
            </w:tcBorders>
            <w:shd w:val="clear" w:color="auto" w:fill="auto"/>
            <w:noWrap/>
            <w:vAlign w:val="bottom"/>
            <w:hideMark/>
          </w:tcPr>
          <w:p w:rsidR="00F537E4" w:rsidRPr="00F537E4" w:rsidRDefault="00F537E4" w:rsidP="00F537E4"/>
        </w:tc>
        <w:tc>
          <w:tcPr>
            <w:tcW w:w="4800" w:type="dxa"/>
            <w:tcBorders>
              <w:top w:val="nil"/>
              <w:left w:val="nil"/>
              <w:bottom w:val="nil"/>
              <w:right w:val="nil"/>
            </w:tcBorders>
            <w:shd w:val="clear" w:color="auto" w:fill="auto"/>
            <w:noWrap/>
            <w:vAlign w:val="bottom"/>
            <w:hideMark/>
          </w:tcPr>
          <w:p w:rsidR="00F537E4" w:rsidRPr="00F537E4" w:rsidRDefault="00F537E4" w:rsidP="00F537E4"/>
        </w:tc>
        <w:tc>
          <w:tcPr>
            <w:tcW w:w="5236" w:type="dxa"/>
            <w:gridSpan w:val="4"/>
            <w:tcBorders>
              <w:top w:val="nil"/>
              <w:left w:val="nil"/>
              <w:bottom w:val="nil"/>
              <w:right w:val="nil"/>
            </w:tcBorders>
            <w:shd w:val="clear" w:color="auto" w:fill="auto"/>
            <w:noWrap/>
            <w:vAlign w:val="bottom"/>
            <w:hideMark/>
          </w:tcPr>
          <w:p w:rsidR="00F537E4" w:rsidRPr="00F537E4" w:rsidRDefault="00F537E4" w:rsidP="00F537E4">
            <w:pPr>
              <w:rPr>
                <w:sz w:val="28"/>
                <w:szCs w:val="28"/>
              </w:rPr>
            </w:pPr>
            <w:r w:rsidRPr="00F537E4">
              <w:rPr>
                <w:sz w:val="28"/>
                <w:szCs w:val="28"/>
              </w:rPr>
              <w:t>районной Думы</w:t>
            </w:r>
          </w:p>
        </w:tc>
      </w:tr>
      <w:tr w:rsidR="00F537E4" w:rsidRPr="00F537E4" w:rsidTr="002F5BEA">
        <w:trPr>
          <w:trHeight w:val="315"/>
        </w:trPr>
        <w:tc>
          <w:tcPr>
            <w:tcW w:w="600" w:type="dxa"/>
            <w:tcBorders>
              <w:top w:val="nil"/>
              <w:left w:val="nil"/>
              <w:bottom w:val="nil"/>
              <w:right w:val="nil"/>
            </w:tcBorders>
            <w:shd w:val="clear" w:color="auto" w:fill="auto"/>
            <w:noWrap/>
            <w:vAlign w:val="bottom"/>
            <w:hideMark/>
          </w:tcPr>
          <w:p w:rsidR="00F537E4" w:rsidRPr="00F537E4" w:rsidRDefault="00F537E4" w:rsidP="00F537E4"/>
        </w:tc>
        <w:tc>
          <w:tcPr>
            <w:tcW w:w="4800" w:type="dxa"/>
            <w:tcBorders>
              <w:top w:val="nil"/>
              <w:left w:val="nil"/>
              <w:bottom w:val="nil"/>
              <w:right w:val="nil"/>
            </w:tcBorders>
            <w:shd w:val="clear" w:color="auto" w:fill="auto"/>
            <w:noWrap/>
            <w:vAlign w:val="bottom"/>
            <w:hideMark/>
          </w:tcPr>
          <w:p w:rsidR="00F537E4" w:rsidRPr="00F537E4" w:rsidRDefault="00F537E4" w:rsidP="00F537E4"/>
        </w:tc>
        <w:tc>
          <w:tcPr>
            <w:tcW w:w="3120" w:type="dxa"/>
            <w:gridSpan w:val="2"/>
            <w:tcBorders>
              <w:top w:val="nil"/>
              <w:left w:val="nil"/>
              <w:bottom w:val="nil"/>
              <w:right w:val="nil"/>
            </w:tcBorders>
            <w:shd w:val="clear" w:color="auto" w:fill="auto"/>
            <w:noWrap/>
            <w:vAlign w:val="bottom"/>
            <w:hideMark/>
          </w:tcPr>
          <w:p w:rsidR="00F537E4" w:rsidRPr="00F537E4" w:rsidRDefault="002F5BEA" w:rsidP="002F5BEA">
            <w:pPr>
              <w:rPr>
                <w:sz w:val="28"/>
                <w:szCs w:val="28"/>
              </w:rPr>
            </w:pPr>
            <w:r>
              <w:rPr>
                <w:sz w:val="28"/>
                <w:szCs w:val="28"/>
              </w:rPr>
              <w:t>о</w:t>
            </w:r>
            <w:r w:rsidR="00F537E4" w:rsidRPr="00F537E4">
              <w:rPr>
                <w:sz w:val="28"/>
                <w:szCs w:val="28"/>
              </w:rPr>
              <w:t>т</w:t>
            </w:r>
            <w:r>
              <w:rPr>
                <w:sz w:val="28"/>
                <w:szCs w:val="28"/>
              </w:rPr>
              <w:t xml:space="preserve"> 26.04.2022 № 8/54</w:t>
            </w:r>
            <w:r w:rsidR="00F537E4" w:rsidRPr="00F537E4">
              <w:rPr>
                <w:sz w:val="28"/>
                <w:szCs w:val="28"/>
              </w:rPr>
              <w:t xml:space="preserve">             </w:t>
            </w:r>
          </w:p>
        </w:tc>
        <w:tc>
          <w:tcPr>
            <w:tcW w:w="2116" w:type="dxa"/>
            <w:gridSpan w:val="2"/>
            <w:tcBorders>
              <w:top w:val="nil"/>
              <w:left w:val="nil"/>
              <w:bottom w:val="nil"/>
              <w:right w:val="nil"/>
            </w:tcBorders>
            <w:shd w:val="clear" w:color="auto" w:fill="auto"/>
            <w:noWrap/>
            <w:vAlign w:val="bottom"/>
            <w:hideMark/>
          </w:tcPr>
          <w:p w:rsidR="00F537E4" w:rsidRPr="00F537E4" w:rsidRDefault="00F537E4" w:rsidP="00F537E4">
            <w:pPr>
              <w:rPr>
                <w:rFonts w:ascii="Arial CYR" w:hAnsi="Arial CYR" w:cs="Arial CYR"/>
                <w:sz w:val="24"/>
                <w:szCs w:val="24"/>
              </w:rPr>
            </w:pPr>
          </w:p>
        </w:tc>
      </w:tr>
      <w:tr w:rsidR="00F537E4" w:rsidRPr="00F537E4" w:rsidTr="002F5BEA">
        <w:trPr>
          <w:gridAfter w:val="1"/>
          <w:wAfter w:w="1690" w:type="dxa"/>
          <w:trHeight w:val="255"/>
        </w:trPr>
        <w:tc>
          <w:tcPr>
            <w:tcW w:w="600" w:type="dxa"/>
            <w:tcBorders>
              <w:top w:val="nil"/>
              <w:left w:val="nil"/>
              <w:bottom w:val="nil"/>
              <w:right w:val="nil"/>
            </w:tcBorders>
            <w:shd w:val="clear" w:color="auto" w:fill="auto"/>
            <w:noWrap/>
            <w:vAlign w:val="bottom"/>
            <w:hideMark/>
          </w:tcPr>
          <w:p w:rsidR="00F537E4" w:rsidRPr="00F537E4" w:rsidRDefault="00F537E4" w:rsidP="00F537E4"/>
        </w:tc>
        <w:tc>
          <w:tcPr>
            <w:tcW w:w="4800" w:type="dxa"/>
            <w:tcBorders>
              <w:top w:val="nil"/>
              <w:left w:val="nil"/>
              <w:bottom w:val="nil"/>
              <w:right w:val="nil"/>
            </w:tcBorders>
            <w:shd w:val="clear" w:color="auto" w:fill="auto"/>
            <w:noWrap/>
            <w:vAlign w:val="bottom"/>
            <w:hideMark/>
          </w:tcPr>
          <w:p w:rsidR="00F537E4" w:rsidRPr="00F537E4" w:rsidRDefault="00F537E4" w:rsidP="00F537E4"/>
        </w:tc>
        <w:tc>
          <w:tcPr>
            <w:tcW w:w="1430" w:type="dxa"/>
            <w:tcBorders>
              <w:top w:val="nil"/>
              <w:left w:val="nil"/>
              <w:bottom w:val="nil"/>
              <w:right w:val="nil"/>
            </w:tcBorders>
            <w:shd w:val="clear" w:color="auto" w:fill="auto"/>
            <w:noWrap/>
            <w:vAlign w:val="bottom"/>
            <w:hideMark/>
          </w:tcPr>
          <w:p w:rsidR="00F537E4" w:rsidRPr="00F537E4" w:rsidRDefault="00F537E4" w:rsidP="00F537E4"/>
        </w:tc>
        <w:tc>
          <w:tcPr>
            <w:tcW w:w="2116" w:type="dxa"/>
            <w:gridSpan w:val="2"/>
            <w:tcBorders>
              <w:top w:val="nil"/>
              <w:left w:val="nil"/>
              <w:bottom w:val="nil"/>
              <w:right w:val="nil"/>
            </w:tcBorders>
            <w:shd w:val="clear" w:color="auto" w:fill="auto"/>
            <w:noWrap/>
            <w:vAlign w:val="bottom"/>
            <w:hideMark/>
          </w:tcPr>
          <w:p w:rsidR="00F537E4" w:rsidRPr="00F537E4" w:rsidRDefault="00F537E4" w:rsidP="00F537E4">
            <w:pPr>
              <w:rPr>
                <w:rFonts w:ascii="Arial CYR" w:hAnsi="Arial CYR" w:cs="Arial CYR"/>
              </w:rPr>
            </w:pPr>
          </w:p>
        </w:tc>
      </w:tr>
      <w:tr w:rsidR="00F537E4" w:rsidRPr="00F537E4" w:rsidTr="002F5BEA">
        <w:trPr>
          <w:gridAfter w:val="1"/>
          <w:wAfter w:w="1690" w:type="dxa"/>
          <w:trHeight w:val="375"/>
        </w:trPr>
        <w:tc>
          <w:tcPr>
            <w:tcW w:w="8946" w:type="dxa"/>
            <w:gridSpan w:val="5"/>
            <w:tcBorders>
              <w:top w:val="nil"/>
              <w:left w:val="nil"/>
              <w:bottom w:val="nil"/>
              <w:right w:val="nil"/>
            </w:tcBorders>
            <w:shd w:val="clear" w:color="auto" w:fill="auto"/>
            <w:noWrap/>
            <w:vAlign w:val="bottom"/>
            <w:hideMark/>
          </w:tcPr>
          <w:p w:rsidR="00F537E4" w:rsidRPr="00F537E4" w:rsidRDefault="00F537E4" w:rsidP="00F537E4">
            <w:pPr>
              <w:jc w:val="center"/>
              <w:rPr>
                <w:b/>
                <w:bCs/>
                <w:sz w:val="28"/>
                <w:szCs w:val="28"/>
              </w:rPr>
            </w:pPr>
            <w:r w:rsidRPr="00F537E4">
              <w:rPr>
                <w:b/>
                <w:bCs/>
                <w:sz w:val="28"/>
                <w:szCs w:val="28"/>
              </w:rPr>
              <w:t>Исполнение расходов</w:t>
            </w:r>
          </w:p>
        </w:tc>
      </w:tr>
      <w:tr w:rsidR="00F537E4" w:rsidRPr="00F537E4" w:rsidTr="002F5BEA">
        <w:trPr>
          <w:gridAfter w:val="1"/>
          <w:wAfter w:w="1690" w:type="dxa"/>
          <w:trHeight w:val="1635"/>
        </w:trPr>
        <w:tc>
          <w:tcPr>
            <w:tcW w:w="8946" w:type="dxa"/>
            <w:gridSpan w:val="5"/>
            <w:tcBorders>
              <w:top w:val="nil"/>
              <w:left w:val="nil"/>
              <w:bottom w:val="nil"/>
              <w:right w:val="nil"/>
            </w:tcBorders>
            <w:shd w:val="clear" w:color="auto" w:fill="auto"/>
            <w:vAlign w:val="bottom"/>
            <w:hideMark/>
          </w:tcPr>
          <w:p w:rsidR="00F537E4" w:rsidRPr="00F537E4" w:rsidRDefault="00F537E4" w:rsidP="00F537E4">
            <w:pPr>
              <w:jc w:val="center"/>
              <w:rPr>
                <w:b/>
                <w:bCs/>
                <w:sz w:val="28"/>
                <w:szCs w:val="28"/>
              </w:rPr>
            </w:pPr>
            <w:r w:rsidRPr="00F537E4">
              <w:rPr>
                <w:b/>
                <w:bCs/>
                <w:sz w:val="28"/>
                <w:szCs w:val="28"/>
              </w:rPr>
              <w:t>по субсидии местным бюджетам из областного бюджета на софинансирование инвестиционных программ и проектов развития общественной инфраструктуры муниципальных образований в Кировской области за 2021 год</w:t>
            </w:r>
          </w:p>
        </w:tc>
      </w:tr>
      <w:tr w:rsidR="00F537E4" w:rsidRPr="00F537E4" w:rsidTr="002F5BEA">
        <w:trPr>
          <w:gridAfter w:val="1"/>
          <w:wAfter w:w="1690" w:type="dxa"/>
          <w:trHeight w:val="255"/>
        </w:trPr>
        <w:tc>
          <w:tcPr>
            <w:tcW w:w="600" w:type="dxa"/>
            <w:tcBorders>
              <w:top w:val="nil"/>
              <w:left w:val="nil"/>
              <w:bottom w:val="nil"/>
              <w:right w:val="nil"/>
            </w:tcBorders>
            <w:shd w:val="clear" w:color="auto" w:fill="auto"/>
            <w:noWrap/>
            <w:vAlign w:val="bottom"/>
            <w:hideMark/>
          </w:tcPr>
          <w:p w:rsidR="00F537E4" w:rsidRPr="00F537E4" w:rsidRDefault="00F537E4" w:rsidP="00F537E4"/>
        </w:tc>
        <w:tc>
          <w:tcPr>
            <w:tcW w:w="4800" w:type="dxa"/>
            <w:tcBorders>
              <w:top w:val="nil"/>
              <w:left w:val="nil"/>
              <w:bottom w:val="nil"/>
              <w:right w:val="nil"/>
            </w:tcBorders>
            <w:shd w:val="clear" w:color="auto" w:fill="auto"/>
            <w:noWrap/>
            <w:vAlign w:val="bottom"/>
            <w:hideMark/>
          </w:tcPr>
          <w:p w:rsidR="00F537E4" w:rsidRPr="00F537E4" w:rsidRDefault="00F537E4" w:rsidP="00F537E4"/>
        </w:tc>
        <w:tc>
          <w:tcPr>
            <w:tcW w:w="1430" w:type="dxa"/>
            <w:tcBorders>
              <w:top w:val="nil"/>
              <w:left w:val="nil"/>
              <w:bottom w:val="nil"/>
              <w:right w:val="nil"/>
            </w:tcBorders>
            <w:shd w:val="clear" w:color="auto" w:fill="auto"/>
            <w:noWrap/>
            <w:vAlign w:val="bottom"/>
            <w:hideMark/>
          </w:tcPr>
          <w:p w:rsidR="00F537E4" w:rsidRPr="00F537E4" w:rsidRDefault="00F537E4" w:rsidP="00F537E4"/>
        </w:tc>
        <w:tc>
          <w:tcPr>
            <w:tcW w:w="2116" w:type="dxa"/>
            <w:gridSpan w:val="2"/>
            <w:tcBorders>
              <w:top w:val="nil"/>
              <w:left w:val="nil"/>
              <w:bottom w:val="nil"/>
              <w:right w:val="nil"/>
            </w:tcBorders>
            <w:shd w:val="clear" w:color="auto" w:fill="auto"/>
            <w:noWrap/>
            <w:vAlign w:val="bottom"/>
            <w:hideMark/>
          </w:tcPr>
          <w:p w:rsidR="00F537E4" w:rsidRPr="00F537E4" w:rsidRDefault="00F537E4" w:rsidP="00F537E4">
            <w:pPr>
              <w:jc w:val="right"/>
            </w:pPr>
          </w:p>
        </w:tc>
      </w:tr>
      <w:tr w:rsidR="00F537E4" w:rsidRPr="00F537E4" w:rsidTr="002F5BEA">
        <w:trPr>
          <w:gridAfter w:val="1"/>
          <w:wAfter w:w="1690" w:type="dxa"/>
          <w:trHeight w:val="390"/>
        </w:trPr>
        <w:tc>
          <w:tcPr>
            <w:tcW w:w="8946" w:type="dxa"/>
            <w:gridSpan w:val="5"/>
            <w:tcBorders>
              <w:top w:val="nil"/>
              <w:left w:val="nil"/>
              <w:bottom w:val="single" w:sz="4" w:space="0" w:color="auto"/>
              <w:right w:val="nil"/>
            </w:tcBorders>
            <w:shd w:val="clear" w:color="auto" w:fill="auto"/>
            <w:noWrap/>
            <w:vAlign w:val="bottom"/>
            <w:hideMark/>
          </w:tcPr>
          <w:p w:rsidR="00F537E4" w:rsidRPr="00F537E4" w:rsidRDefault="00F537E4" w:rsidP="00F537E4">
            <w:pPr>
              <w:jc w:val="right"/>
              <w:rPr>
                <w:sz w:val="24"/>
                <w:szCs w:val="24"/>
              </w:rPr>
            </w:pPr>
            <w:r w:rsidRPr="00F537E4">
              <w:rPr>
                <w:sz w:val="24"/>
                <w:szCs w:val="24"/>
              </w:rPr>
              <w:t>Единица измерения: тыс. руб.</w:t>
            </w:r>
          </w:p>
        </w:tc>
      </w:tr>
      <w:tr w:rsidR="00F537E4" w:rsidRPr="00F537E4" w:rsidTr="002F5BEA">
        <w:trPr>
          <w:gridAfter w:val="1"/>
          <w:wAfter w:w="1690" w:type="dxa"/>
          <w:trHeight w:val="133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537E4" w:rsidRPr="00F537E4" w:rsidRDefault="00F537E4" w:rsidP="00F537E4">
            <w:pPr>
              <w:jc w:val="center"/>
              <w:rPr>
                <w:b/>
                <w:bCs/>
                <w:sz w:val="22"/>
                <w:szCs w:val="22"/>
              </w:rPr>
            </w:pPr>
            <w:r w:rsidRPr="00F537E4">
              <w:rPr>
                <w:b/>
                <w:bCs/>
                <w:sz w:val="22"/>
                <w:szCs w:val="22"/>
              </w:rPr>
              <w:t>№ п/п</w:t>
            </w:r>
          </w:p>
        </w:tc>
        <w:tc>
          <w:tcPr>
            <w:tcW w:w="4800" w:type="dxa"/>
            <w:tcBorders>
              <w:top w:val="nil"/>
              <w:left w:val="nil"/>
              <w:bottom w:val="single" w:sz="4" w:space="0" w:color="auto"/>
              <w:right w:val="single" w:sz="4" w:space="0" w:color="auto"/>
            </w:tcBorders>
            <w:shd w:val="clear" w:color="auto" w:fill="auto"/>
            <w:noWrap/>
            <w:vAlign w:val="center"/>
            <w:hideMark/>
          </w:tcPr>
          <w:p w:rsidR="00F537E4" w:rsidRPr="00F537E4" w:rsidRDefault="00F537E4" w:rsidP="00F537E4">
            <w:pPr>
              <w:jc w:val="center"/>
              <w:rPr>
                <w:b/>
                <w:bCs/>
                <w:sz w:val="22"/>
                <w:szCs w:val="22"/>
              </w:rPr>
            </w:pPr>
            <w:r w:rsidRPr="00F537E4">
              <w:rPr>
                <w:b/>
                <w:bCs/>
                <w:sz w:val="22"/>
                <w:szCs w:val="22"/>
              </w:rPr>
              <w:t>Наименование поселения</w:t>
            </w:r>
          </w:p>
        </w:tc>
        <w:tc>
          <w:tcPr>
            <w:tcW w:w="1430" w:type="dxa"/>
            <w:tcBorders>
              <w:top w:val="nil"/>
              <w:left w:val="nil"/>
              <w:bottom w:val="single" w:sz="4" w:space="0" w:color="auto"/>
              <w:right w:val="single" w:sz="4" w:space="0" w:color="auto"/>
            </w:tcBorders>
            <w:shd w:val="clear" w:color="auto" w:fill="auto"/>
            <w:vAlign w:val="center"/>
            <w:hideMark/>
          </w:tcPr>
          <w:p w:rsidR="00F537E4" w:rsidRPr="00F537E4" w:rsidRDefault="00F537E4" w:rsidP="00F537E4">
            <w:pPr>
              <w:jc w:val="center"/>
              <w:rPr>
                <w:b/>
                <w:bCs/>
                <w:sz w:val="22"/>
                <w:szCs w:val="22"/>
              </w:rPr>
            </w:pPr>
            <w:r w:rsidRPr="00F537E4">
              <w:rPr>
                <w:b/>
                <w:bCs/>
                <w:sz w:val="22"/>
                <w:szCs w:val="22"/>
              </w:rPr>
              <w:t>Утверждено сводной бюджетной росписью</w:t>
            </w:r>
          </w:p>
        </w:tc>
        <w:tc>
          <w:tcPr>
            <w:tcW w:w="2116" w:type="dxa"/>
            <w:gridSpan w:val="2"/>
            <w:tcBorders>
              <w:top w:val="nil"/>
              <w:left w:val="nil"/>
              <w:bottom w:val="single" w:sz="4" w:space="0" w:color="auto"/>
              <w:right w:val="single" w:sz="4" w:space="0" w:color="auto"/>
            </w:tcBorders>
            <w:shd w:val="clear" w:color="auto" w:fill="auto"/>
            <w:vAlign w:val="center"/>
            <w:hideMark/>
          </w:tcPr>
          <w:p w:rsidR="00F537E4" w:rsidRPr="00F537E4" w:rsidRDefault="00F537E4" w:rsidP="00F537E4">
            <w:pPr>
              <w:jc w:val="center"/>
              <w:rPr>
                <w:b/>
                <w:bCs/>
                <w:sz w:val="22"/>
                <w:szCs w:val="22"/>
              </w:rPr>
            </w:pPr>
            <w:r w:rsidRPr="00F537E4">
              <w:rPr>
                <w:b/>
                <w:bCs/>
                <w:sz w:val="22"/>
                <w:szCs w:val="22"/>
              </w:rPr>
              <w:t>Фактически исполнено</w:t>
            </w:r>
          </w:p>
        </w:tc>
      </w:tr>
      <w:tr w:rsidR="00F537E4" w:rsidRPr="00F537E4" w:rsidTr="002F5BEA">
        <w:trPr>
          <w:gridAfter w:val="1"/>
          <w:wAfter w:w="1690" w:type="dxa"/>
          <w:trHeight w:val="4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F537E4" w:rsidRPr="00F537E4" w:rsidRDefault="00F537E4" w:rsidP="00F537E4">
            <w:pPr>
              <w:jc w:val="center"/>
              <w:rPr>
                <w:sz w:val="28"/>
                <w:szCs w:val="28"/>
              </w:rPr>
            </w:pPr>
            <w:r w:rsidRPr="00F537E4">
              <w:rPr>
                <w:sz w:val="28"/>
                <w:szCs w:val="28"/>
              </w:rPr>
              <w:t>1.</w:t>
            </w:r>
          </w:p>
        </w:tc>
        <w:tc>
          <w:tcPr>
            <w:tcW w:w="4800" w:type="dxa"/>
            <w:tcBorders>
              <w:top w:val="nil"/>
              <w:left w:val="nil"/>
              <w:bottom w:val="single" w:sz="4" w:space="0" w:color="auto"/>
              <w:right w:val="single" w:sz="4" w:space="0" w:color="auto"/>
            </w:tcBorders>
            <w:shd w:val="clear" w:color="auto" w:fill="auto"/>
            <w:noWrap/>
            <w:vAlign w:val="bottom"/>
            <w:hideMark/>
          </w:tcPr>
          <w:p w:rsidR="00F537E4" w:rsidRPr="00F537E4" w:rsidRDefault="00F537E4" w:rsidP="00F537E4">
            <w:pPr>
              <w:rPr>
                <w:sz w:val="27"/>
                <w:szCs w:val="27"/>
              </w:rPr>
            </w:pPr>
            <w:r w:rsidRPr="00F537E4">
              <w:rPr>
                <w:sz w:val="27"/>
                <w:szCs w:val="27"/>
              </w:rPr>
              <w:t>Куменское городское поселение</w:t>
            </w:r>
          </w:p>
        </w:tc>
        <w:tc>
          <w:tcPr>
            <w:tcW w:w="1430" w:type="dxa"/>
            <w:tcBorders>
              <w:top w:val="nil"/>
              <w:left w:val="nil"/>
              <w:bottom w:val="single" w:sz="4" w:space="0" w:color="auto"/>
              <w:right w:val="single" w:sz="4" w:space="0" w:color="auto"/>
            </w:tcBorders>
            <w:shd w:val="clear" w:color="auto" w:fill="auto"/>
            <w:vAlign w:val="bottom"/>
            <w:hideMark/>
          </w:tcPr>
          <w:p w:rsidR="00F537E4" w:rsidRPr="00F537E4" w:rsidRDefault="00F537E4" w:rsidP="00F537E4">
            <w:pPr>
              <w:jc w:val="center"/>
              <w:rPr>
                <w:sz w:val="28"/>
                <w:szCs w:val="28"/>
              </w:rPr>
            </w:pPr>
            <w:r w:rsidRPr="00F537E4">
              <w:rPr>
                <w:sz w:val="28"/>
                <w:szCs w:val="28"/>
              </w:rPr>
              <w:t>849,5</w:t>
            </w:r>
          </w:p>
        </w:tc>
        <w:tc>
          <w:tcPr>
            <w:tcW w:w="2116" w:type="dxa"/>
            <w:gridSpan w:val="2"/>
            <w:tcBorders>
              <w:top w:val="nil"/>
              <w:left w:val="nil"/>
              <w:bottom w:val="single" w:sz="4" w:space="0" w:color="auto"/>
              <w:right w:val="single" w:sz="4" w:space="0" w:color="auto"/>
            </w:tcBorders>
            <w:shd w:val="clear" w:color="auto" w:fill="auto"/>
            <w:vAlign w:val="bottom"/>
            <w:hideMark/>
          </w:tcPr>
          <w:p w:rsidR="00F537E4" w:rsidRPr="00F537E4" w:rsidRDefault="00F537E4" w:rsidP="00F537E4">
            <w:pPr>
              <w:jc w:val="center"/>
              <w:rPr>
                <w:sz w:val="28"/>
                <w:szCs w:val="28"/>
              </w:rPr>
            </w:pPr>
            <w:r w:rsidRPr="00F537E4">
              <w:rPr>
                <w:sz w:val="28"/>
                <w:szCs w:val="28"/>
              </w:rPr>
              <w:t>849,5</w:t>
            </w:r>
          </w:p>
        </w:tc>
      </w:tr>
      <w:tr w:rsidR="00F537E4" w:rsidRPr="00F537E4" w:rsidTr="002F5BEA">
        <w:trPr>
          <w:gridAfter w:val="1"/>
          <w:wAfter w:w="1690" w:type="dxa"/>
          <w:trHeight w:val="4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F537E4" w:rsidRPr="00F537E4" w:rsidRDefault="00F537E4" w:rsidP="00F537E4">
            <w:pPr>
              <w:jc w:val="center"/>
              <w:rPr>
                <w:sz w:val="28"/>
                <w:szCs w:val="28"/>
              </w:rPr>
            </w:pPr>
            <w:r w:rsidRPr="00F537E4">
              <w:rPr>
                <w:sz w:val="28"/>
                <w:szCs w:val="28"/>
              </w:rPr>
              <w:t>2</w:t>
            </w:r>
          </w:p>
        </w:tc>
        <w:tc>
          <w:tcPr>
            <w:tcW w:w="4800" w:type="dxa"/>
            <w:tcBorders>
              <w:top w:val="nil"/>
              <w:left w:val="nil"/>
              <w:bottom w:val="single" w:sz="4" w:space="0" w:color="auto"/>
              <w:right w:val="single" w:sz="4" w:space="0" w:color="auto"/>
            </w:tcBorders>
            <w:shd w:val="clear" w:color="auto" w:fill="auto"/>
            <w:noWrap/>
            <w:vAlign w:val="bottom"/>
            <w:hideMark/>
          </w:tcPr>
          <w:p w:rsidR="00F537E4" w:rsidRPr="00F537E4" w:rsidRDefault="00F537E4" w:rsidP="00F537E4">
            <w:pPr>
              <w:rPr>
                <w:sz w:val="27"/>
                <w:szCs w:val="27"/>
              </w:rPr>
            </w:pPr>
            <w:r w:rsidRPr="00F537E4">
              <w:rPr>
                <w:sz w:val="27"/>
                <w:szCs w:val="27"/>
              </w:rPr>
              <w:t>Нижнеивкинское городское поселение</w:t>
            </w:r>
          </w:p>
        </w:tc>
        <w:tc>
          <w:tcPr>
            <w:tcW w:w="1430" w:type="dxa"/>
            <w:tcBorders>
              <w:top w:val="nil"/>
              <w:left w:val="nil"/>
              <w:bottom w:val="single" w:sz="4" w:space="0" w:color="auto"/>
              <w:right w:val="single" w:sz="4" w:space="0" w:color="auto"/>
            </w:tcBorders>
            <w:shd w:val="clear" w:color="auto" w:fill="auto"/>
            <w:vAlign w:val="bottom"/>
            <w:hideMark/>
          </w:tcPr>
          <w:p w:rsidR="00F537E4" w:rsidRPr="00F537E4" w:rsidRDefault="00F537E4" w:rsidP="00F537E4">
            <w:pPr>
              <w:jc w:val="center"/>
              <w:rPr>
                <w:sz w:val="28"/>
                <w:szCs w:val="28"/>
              </w:rPr>
            </w:pPr>
            <w:r w:rsidRPr="00F537E4">
              <w:rPr>
                <w:sz w:val="28"/>
                <w:szCs w:val="28"/>
              </w:rPr>
              <w:t>1 812,5</w:t>
            </w:r>
          </w:p>
        </w:tc>
        <w:tc>
          <w:tcPr>
            <w:tcW w:w="2116" w:type="dxa"/>
            <w:gridSpan w:val="2"/>
            <w:tcBorders>
              <w:top w:val="nil"/>
              <w:left w:val="nil"/>
              <w:bottom w:val="single" w:sz="4" w:space="0" w:color="auto"/>
              <w:right w:val="single" w:sz="4" w:space="0" w:color="auto"/>
            </w:tcBorders>
            <w:shd w:val="clear" w:color="auto" w:fill="auto"/>
            <w:vAlign w:val="bottom"/>
            <w:hideMark/>
          </w:tcPr>
          <w:p w:rsidR="00F537E4" w:rsidRPr="00F537E4" w:rsidRDefault="00F537E4" w:rsidP="00F537E4">
            <w:pPr>
              <w:jc w:val="center"/>
              <w:rPr>
                <w:sz w:val="28"/>
                <w:szCs w:val="28"/>
              </w:rPr>
            </w:pPr>
            <w:r w:rsidRPr="00F537E4">
              <w:rPr>
                <w:sz w:val="28"/>
                <w:szCs w:val="28"/>
              </w:rPr>
              <w:t>1 812,5</w:t>
            </w:r>
          </w:p>
        </w:tc>
      </w:tr>
      <w:tr w:rsidR="00F537E4" w:rsidRPr="00F537E4" w:rsidTr="002F5BEA">
        <w:trPr>
          <w:gridAfter w:val="1"/>
          <w:wAfter w:w="1690" w:type="dxa"/>
          <w:trHeight w:val="4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F537E4" w:rsidRPr="00F537E4" w:rsidRDefault="00F537E4" w:rsidP="00F537E4">
            <w:pPr>
              <w:jc w:val="center"/>
              <w:rPr>
                <w:sz w:val="28"/>
                <w:szCs w:val="28"/>
              </w:rPr>
            </w:pPr>
            <w:r w:rsidRPr="00F537E4">
              <w:rPr>
                <w:sz w:val="28"/>
                <w:szCs w:val="28"/>
              </w:rPr>
              <w:t>2.</w:t>
            </w:r>
          </w:p>
        </w:tc>
        <w:tc>
          <w:tcPr>
            <w:tcW w:w="4800" w:type="dxa"/>
            <w:tcBorders>
              <w:top w:val="nil"/>
              <w:left w:val="nil"/>
              <w:bottom w:val="single" w:sz="4" w:space="0" w:color="auto"/>
              <w:right w:val="single" w:sz="4" w:space="0" w:color="auto"/>
            </w:tcBorders>
            <w:shd w:val="clear" w:color="auto" w:fill="auto"/>
            <w:noWrap/>
            <w:vAlign w:val="bottom"/>
            <w:hideMark/>
          </w:tcPr>
          <w:p w:rsidR="00F537E4" w:rsidRPr="00F537E4" w:rsidRDefault="00F537E4" w:rsidP="00F537E4">
            <w:pPr>
              <w:rPr>
                <w:sz w:val="27"/>
                <w:szCs w:val="27"/>
              </w:rPr>
            </w:pPr>
            <w:r w:rsidRPr="00F537E4">
              <w:rPr>
                <w:sz w:val="27"/>
                <w:szCs w:val="27"/>
              </w:rPr>
              <w:t>Большеперелазское сельское поселение</w:t>
            </w:r>
          </w:p>
        </w:tc>
        <w:tc>
          <w:tcPr>
            <w:tcW w:w="1430" w:type="dxa"/>
            <w:tcBorders>
              <w:top w:val="nil"/>
              <w:left w:val="nil"/>
              <w:bottom w:val="single" w:sz="4" w:space="0" w:color="auto"/>
              <w:right w:val="single" w:sz="4" w:space="0" w:color="auto"/>
            </w:tcBorders>
            <w:shd w:val="clear" w:color="auto" w:fill="auto"/>
            <w:vAlign w:val="bottom"/>
            <w:hideMark/>
          </w:tcPr>
          <w:p w:rsidR="00F537E4" w:rsidRPr="00F537E4" w:rsidRDefault="00F537E4" w:rsidP="00F537E4">
            <w:pPr>
              <w:jc w:val="center"/>
              <w:rPr>
                <w:sz w:val="28"/>
                <w:szCs w:val="28"/>
              </w:rPr>
            </w:pPr>
            <w:r w:rsidRPr="00F537E4">
              <w:rPr>
                <w:sz w:val="28"/>
                <w:szCs w:val="28"/>
              </w:rPr>
              <w:t>500,0</w:t>
            </w:r>
          </w:p>
        </w:tc>
        <w:tc>
          <w:tcPr>
            <w:tcW w:w="2116" w:type="dxa"/>
            <w:gridSpan w:val="2"/>
            <w:tcBorders>
              <w:top w:val="nil"/>
              <w:left w:val="nil"/>
              <w:bottom w:val="single" w:sz="4" w:space="0" w:color="auto"/>
              <w:right w:val="single" w:sz="4" w:space="0" w:color="auto"/>
            </w:tcBorders>
            <w:shd w:val="clear" w:color="auto" w:fill="auto"/>
            <w:vAlign w:val="bottom"/>
            <w:hideMark/>
          </w:tcPr>
          <w:p w:rsidR="00F537E4" w:rsidRPr="00F537E4" w:rsidRDefault="00F537E4" w:rsidP="00F537E4">
            <w:pPr>
              <w:jc w:val="center"/>
              <w:rPr>
                <w:sz w:val="28"/>
                <w:szCs w:val="28"/>
              </w:rPr>
            </w:pPr>
            <w:r w:rsidRPr="00F537E4">
              <w:rPr>
                <w:sz w:val="28"/>
                <w:szCs w:val="28"/>
              </w:rPr>
              <w:t>500,0</w:t>
            </w:r>
          </w:p>
        </w:tc>
      </w:tr>
      <w:tr w:rsidR="00F537E4" w:rsidRPr="00F537E4" w:rsidTr="002F5BEA">
        <w:trPr>
          <w:gridAfter w:val="1"/>
          <w:wAfter w:w="1690" w:type="dxa"/>
          <w:trHeight w:val="4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F537E4" w:rsidRPr="00F537E4" w:rsidRDefault="00F537E4" w:rsidP="00F537E4">
            <w:pPr>
              <w:jc w:val="center"/>
              <w:rPr>
                <w:sz w:val="28"/>
                <w:szCs w:val="28"/>
              </w:rPr>
            </w:pPr>
            <w:r w:rsidRPr="00F537E4">
              <w:rPr>
                <w:sz w:val="28"/>
                <w:szCs w:val="28"/>
              </w:rPr>
              <w:t>3.</w:t>
            </w:r>
          </w:p>
        </w:tc>
        <w:tc>
          <w:tcPr>
            <w:tcW w:w="4800" w:type="dxa"/>
            <w:tcBorders>
              <w:top w:val="nil"/>
              <w:left w:val="nil"/>
              <w:bottom w:val="single" w:sz="4" w:space="0" w:color="auto"/>
              <w:right w:val="single" w:sz="4" w:space="0" w:color="auto"/>
            </w:tcBorders>
            <w:shd w:val="clear" w:color="auto" w:fill="auto"/>
            <w:noWrap/>
            <w:vAlign w:val="bottom"/>
            <w:hideMark/>
          </w:tcPr>
          <w:p w:rsidR="00F537E4" w:rsidRPr="00F537E4" w:rsidRDefault="00F537E4" w:rsidP="00F537E4">
            <w:pPr>
              <w:rPr>
                <w:sz w:val="27"/>
                <w:szCs w:val="27"/>
              </w:rPr>
            </w:pPr>
            <w:r w:rsidRPr="00F537E4">
              <w:rPr>
                <w:sz w:val="27"/>
                <w:szCs w:val="27"/>
              </w:rPr>
              <w:t>Вичевское сельское поселение</w:t>
            </w:r>
          </w:p>
        </w:tc>
        <w:tc>
          <w:tcPr>
            <w:tcW w:w="1430" w:type="dxa"/>
            <w:tcBorders>
              <w:top w:val="nil"/>
              <w:left w:val="nil"/>
              <w:bottom w:val="single" w:sz="4" w:space="0" w:color="auto"/>
              <w:right w:val="single" w:sz="4" w:space="0" w:color="auto"/>
            </w:tcBorders>
            <w:shd w:val="clear" w:color="auto" w:fill="auto"/>
            <w:vAlign w:val="bottom"/>
            <w:hideMark/>
          </w:tcPr>
          <w:p w:rsidR="00F537E4" w:rsidRPr="00F537E4" w:rsidRDefault="00F537E4" w:rsidP="00F537E4">
            <w:pPr>
              <w:jc w:val="center"/>
              <w:rPr>
                <w:sz w:val="28"/>
                <w:szCs w:val="28"/>
              </w:rPr>
            </w:pPr>
            <w:r w:rsidRPr="00F537E4">
              <w:rPr>
                <w:sz w:val="28"/>
                <w:szCs w:val="28"/>
              </w:rPr>
              <w:t>795,2</w:t>
            </w:r>
          </w:p>
        </w:tc>
        <w:tc>
          <w:tcPr>
            <w:tcW w:w="2116" w:type="dxa"/>
            <w:gridSpan w:val="2"/>
            <w:tcBorders>
              <w:top w:val="nil"/>
              <w:left w:val="nil"/>
              <w:bottom w:val="single" w:sz="4" w:space="0" w:color="auto"/>
              <w:right w:val="single" w:sz="4" w:space="0" w:color="auto"/>
            </w:tcBorders>
            <w:shd w:val="clear" w:color="auto" w:fill="auto"/>
            <w:vAlign w:val="bottom"/>
            <w:hideMark/>
          </w:tcPr>
          <w:p w:rsidR="00F537E4" w:rsidRPr="00F537E4" w:rsidRDefault="00F537E4" w:rsidP="00F537E4">
            <w:pPr>
              <w:jc w:val="center"/>
              <w:rPr>
                <w:sz w:val="28"/>
                <w:szCs w:val="28"/>
              </w:rPr>
            </w:pPr>
            <w:r w:rsidRPr="00F537E4">
              <w:rPr>
                <w:sz w:val="28"/>
                <w:szCs w:val="28"/>
              </w:rPr>
              <w:t>795,2</w:t>
            </w:r>
          </w:p>
        </w:tc>
      </w:tr>
      <w:tr w:rsidR="00F537E4" w:rsidRPr="00F537E4" w:rsidTr="002F5BEA">
        <w:trPr>
          <w:gridAfter w:val="1"/>
          <w:wAfter w:w="1690" w:type="dxa"/>
          <w:trHeight w:val="36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F537E4" w:rsidRPr="00F537E4" w:rsidRDefault="00F537E4" w:rsidP="00F537E4">
            <w:pPr>
              <w:rPr>
                <w:sz w:val="26"/>
                <w:szCs w:val="26"/>
              </w:rPr>
            </w:pPr>
            <w:r w:rsidRPr="00F537E4">
              <w:rPr>
                <w:sz w:val="26"/>
                <w:szCs w:val="26"/>
              </w:rPr>
              <w:t> </w:t>
            </w:r>
          </w:p>
        </w:tc>
        <w:tc>
          <w:tcPr>
            <w:tcW w:w="4800" w:type="dxa"/>
            <w:tcBorders>
              <w:top w:val="nil"/>
              <w:left w:val="nil"/>
              <w:bottom w:val="single" w:sz="4" w:space="0" w:color="auto"/>
              <w:right w:val="single" w:sz="4" w:space="0" w:color="auto"/>
            </w:tcBorders>
            <w:shd w:val="clear" w:color="auto" w:fill="auto"/>
            <w:noWrap/>
            <w:vAlign w:val="bottom"/>
            <w:hideMark/>
          </w:tcPr>
          <w:p w:rsidR="00F537E4" w:rsidRPr="00F537E4" w:rsidRDefault="00F537E4" w:rsidP="00F537E4">
            <w:pPr>
              <w:rPr>
                <w:b/>
                <w:bCs/>
                <w:sz w:val="26"/>
                <w:szCs w:val="26"/>
              </w:rPr>
            </w:pPr>
            <w:r w:rsidRPr="00F537E4">
              <w:rPr>
                <w:b/>
                <w:bCs/>
                <w:sz w:val="26"/>
                <w:szCs w:val="26"/>
              </w:rPr>
              <w:t>Итого</w:t>
            </w:r>
          </w:p>
        </w:tc>
        <w:tc>
          <w:tcPr>
            <w:tcW w:w="1430" w:type="dxa"/>
            <w:tcBorders>
              <w:top w:val="nil"/>
              <w:left w:val="nil"/>
              <w:bottom w:val="single" w:sz="4" w:space="0" w:color="auto"/>
              <w:right w:val="single" w:sz="4" w:space="0" w:color="auto"/>
            </w:tcBorders>
            <w:shd w:val="clear" w:color="auto" w:fill="auto"/>
            <w:noWrap/>
            <w:vAlign w:val="bottom"/>
            <w:hideMark/>
          </w:tcPr>
          <w:p w:rsidR="00F537E4" w:rsidRPr="00F537E4" w:rsidRDefault="00F537E4" w:rsidP="00F537E4">
            <w:pPr>
              <w:jc w:val="center"/>
              <w:rPr>
                <w:b/>
                <w:bCs/>
                <w:sz w:val="26"/>
                <w:szCs w:val="26"/>
              </w:rPr>
            </w:pPr>
            <w:r w:rsidRPr="00F537E4">
              <w:rPr>
                <w:b/>
                <w:bCs/>
                <w:sz w:val="26"/>
                <w:szCs w:val="26"/>
              </w:rPr>
              <w:t>3 957,2</w:t>
            </w:r>
          </w:p>
        </w:tc>
        <w:tc>
          <w:tcPr>
            <w:tcW w:w="2116" w:type="dxa"/>
            <w:gridSpan w:val="2"/>
            <w:tcBorders>
              <w:top w:val="nil"/>
              <w:left w:val="nil"/>
              <w:bottom w:val="single" w:sz="4" w:space="0" w:color="auto"/>
              <w:right w:val="single" w:sz="4" w:space="0" w:color="auto"/>
            </w:tcBorders>
            <w:shd w:val="clear" w:color="auto" w:fill="auto"/>
            <w:noWrap/>
            <w:vAlign w:val="bottom"/>
            <w:hideMark/>
          </w:tcPr>
          <w:p w:rsidR="00F537E4" w:rsidRPr="00F537E4" w:rsidRDefault="00F537E4" w:rsidP="00F537E4">
            <w:pPr>
              <w:jc w:val="center"/>
              <w:rPr>
                <w:b/>
                <w:bCs/>
                <w:sz w:val="26"/>
                <w:szCs w:val="26"/>
              </w:rPr>
            </w:pPr>
            <w:r w:rsidRPr="00F537E4">
              <w:rPr>
                <w:b/>
                <w:bCs/>
                <w:sz w:val="26"/>
                <w:szCs w:val="26"/>
              </w:rPr>
              <w:t>3 957,2</w:t>
            </w:r>
          </w:p>
        </w:tc>
      </w:tr>
    </w:tbl>
    <w:p w:rsidR="00F537E4" w:rsidRDefault="00F537E4"/>
    <w:p w:rsidR="00F537E4" w:rsidRDefault="00F537E4">
      <w:pPr>
        <w:spacing w:after="200" w:line="276" w:lineRule="auto"/>
      </w:pPr>
      <w:r>
        <w:br w:type="page"/>
      </w:r>
    </w:p>
    <w:tbl>
      <w:tblPr>
        <w:tblW w:w="10608" w:type="dxa"/>
        <w:tblInd w:w="93" w:type="dxa"/>
        <w:tblLook w:val="04A0"/>
      </w:tblPr>
      <w:tblGrid>
        <w:gridCol w:w="600"/>
        <w:gridCol w:w="4800"/>
        <w:gridCol w:w="1986"/>
        <w:gridCol w:w="1276"/>
        <w:gridCol w:w="670"/>
        <w:gridCol w:w="1276"/>
      </w:tblGrid>
      <w:tr w:rsidR="00F537E4" w:rsidRPr="00F537E4" w:rsidTr="002F5BEA">
        <w:trPr>
          <w:trHeight w:val="315"/>
        </w:trPr>
        <w:tc>
          <w:tcPr>
            <w:tcW w:w="600" w:type="dxa"/>
            <w:tcBorders>
              <w:top w:val="nil"/>
              <w:left w:val="nil"/>
              <w:bottom w:val="nil"/>
              <w:right w:val="nil"/>
            </w:tcBorders>
            <w:shd w:val="clear" w:color="auto" w:fill="auto"/>
            <w:noWrap/>
            <w:vAlign w:val="bottom"/>
            <w:hideMark/>
          </w:tcPr>
          <w:p w:rsidR="00F537E4" w:rsidRPr="00F537E4" w:rsidRDefault="00F537E4" w:rsidP="00F537E4"/>
        </w:tc>
        <w:tc>
          <w:tcPr>
            <w:tcW w:w="4800" w:type="dxa"/>
            <w:tcBorders>
              <w:top w:val="nil"/>
              <w:left w:val="nil"/>
              <w:bottom w:val="nil"/>
              <w:right w:val="nil"/>
            </w:tcBorders>
            <w:shd w:val="clear" w:color="auto" w:fill="auto"/>
            <w:noWrap/>
            <w:vAlign w:val="bottom"/>
            <w:hideMark/>
          </w:tcPr>
          <w:p w:rsidR="00F537E4" w:rsidRPr="00F537E4" w:rsidRDefault="00F537E4" w:rsidP="00F537E4"/>
        </w:tc>
        <w:tc>
          <w:tcPr>
            <w:tcW w:w="5208" w:type="dxa"/>
            <w:gridSpan w:val="4"/>
            <w:tcBorders>
              <w:top w:val="nil"/>
              <w:left w:val="nil"/>
              <w:bottom w:val="nil"/>
              <w:right w:val="nil"/>
            </w:tcBorders>
            <w:shd w:val="clear" w:color="auto" w:fill="auto"/>
            <w:noWrap/>
            <w:vAlign w:val="bottom"/>
            <w:hideMark/>
          </w:tcPr>
          <w:p w:rsidR="00F537E4" w:rsidRPr="00F537E4" w:rsidRDefault="00F537E4" w:rsidP="00F537E4">
            <w:pPr>
              <w:rPr>
                <w:sz w:val="28"/>
                <w:szCs w:val="28"/>
              </w:rPr>
            </w:pPr>
            <w:r w:rsidRPr="00F537E4">
              <w:rPr>
                <w:sz w:val="28"/>
                <w:szCs w:val="28"/>
              </w:rPr>
              <w:t>Приложение №  16</w:t>
            </w:r>
          </w:p>
        </w:tc>
      </w:tr>
      <w:tr w:rsidR="00F537E4" w:rsidRPr="00F537E4" w:rsidTr="002F5BEA">
        <w:trPr>
          <w:trHeight w:val="315"/>
        </w:trPr>
        <w:tc>
          <w:tcPr>
            <w:tcW w:w="600" w:type="dxa"/>
            <w:tcBorders>
              <w:top w:val="nil"/>
              <w:left w:val="nil"/>
              <w:bottom w:val="nil"/>
              <w:right w:val="nil"/>
            </w:tcBorders>
            <w:shd w:val="clear" w:color="auto" w:fill="auto"/>
            <w:noWrap/>
            <w:vAlign w:val="bottom"/>
            <w:hideMark/>
          </w:tcPr>
          <w:p w:rsidR="00F537E4" w:rsidRPr="00F537E4" w:rsidRDefault="00F537E4" w:rsidP="00F537E4"/>
        </w:tc>
        <w:tc>
          <w:tcPr>
            <w:tcW w:w="4800" w:type="dxa"/>
            <w:tcBorders>
              <w:top w:val="nil"/>
              <w:left w:val="nil"/>
              <w:bottom w:val="nil"/>
              <w:right w:val="nil"/>
            </w:tcBorders>
            <w:shd w:val="clear" w:color="auto" w:fill="auto"/>
            <w:noWrap/>
            <w:vAlign w:val="bottom"/>
            <w:hideMark/>
          </w:tcPr>
          <w:p w:rsidR="00F537E4" w:rsidRPr="00F537E4" w:rsidRDefault="00F537E4" w:rsidP="00F537E4"/>
        </w:tc>
        <w:tc>
          <w:tcPr>
            <w:tcW w:w="5208" w:type="dxa"/>
            <w:gridSpan w:val="4"/>
            <w:tcBorders>
              <w:top w:val="nil"/>
              <w:left w:val="nil"/>
              <w:bottom w:val="nil"/>
              <w:right w:val="nil"/>
            </w:tcBorders>
            <w:shd w:val="clear" w:color="auto" w:fill="auto"/>
            <w:noWrap/>
            <w:vAlign w:val="bottom"/>
            <w:hideMark/>
          </w:tcPr>
          <w:p w:rsidR="00F537E4" w:rsidRPr="00F537E4" w:rsidRDefault="00F537E4" w:rsidP="00F537E4">
            <w:pPr>
              <w:rPr>
                <w:sz w:val="28"/>
                <w:szCs w:val="28"/>
              </w:rPr>
            </w:pPr>
            <w:r w:rsidRPr="00F537E4">
              <w:rPr>
                <w:sz w:val="28"/>
                <w:szCs w:val="28"/>
              </w:rPr>
              <w:t>к решению Куменской</w:t>
            </w:r>
          </w:p>
        </w:tc>
      </w:tr>
      <w:tr w:rsidR="00F537E4" w:rsidRPr="00F537E4" w:rsidTr="002F5BEA">
        <w:trPr>
          <w:trHeight w:val="315"/>
        </w:trPr>
        <w:tc>
          <w:tcPr>
            <w:tcW w:w="600" w:type="dxa"/>
            <w:tcBorders>
              <w:top w:val="nil"/>
              <w:left w:val="nil"/>
              <w:bottom w:val="nil"/>
              <w:right w:val="nil"/>
            </w:tcBorders>
            <w:shd w:val="clear" w:color="auto" w:fill="auto"/>
            <w:noWrap/>
            <w:vAlign w:val="bottom"/>
            <w:hideMark/>
          </w:tcPr>
          <w:p w:rsidR="00F537E4" w:rsidRPr="00F537E4" w:rsidRDefault="00F537E4" w:rsidP="00F537E4"/>
        </w:tc>
        <w:tc>
          <w:tcPr>
            <w:tcW w:w="4800" w:type="dxa"/>
            <w:tcBorders>
              <w:top w:val="nil"/>
              <w:left w:val="nil"/>
              <w:bottom w:val="nil"/>
              <w:right w:val="nil"/>
            </w:tcBorders>
            <w:shd w:val="clear" w:color="auto" w:fill="auto"/>
            <w:noWrap/>
            <w:vAlign w:val="bottom"/>
            <w:hideMark/>
          </w:tcPr>
          <w:p w:rsidR="00F537E4" w:rsidRPr="00F537E4" w:rsidRDefault="00F537E4" w:rsidP="00F537E4"/>
        </w:tc>
        <w:tc>
          <w:tcPr>
            <w:tcW w:w="5208" w:type="dxa"/>
            <w:gridSpan w:val="4"/>
            <w:tcBorders>
              <w:top w:val="nil"/>
              <w:left w:val="nil"/>
              <w:bottom w:val="nil"/>
              <w:right w:val="nil"/>
            </w:tcBorders>
            <w:shd w:val="clear" w:color="auto" w:fill="auto"/>
            <w:noWrap/>
            <w:vAlign w:val="bottom"/>
            <w:hideMark/>
          </w:tcPr>
          <w:p w:rsidR="00F537E4" w:rsidRPr="00F537E4" w:rsidRDefault="00F537E4" w:rsidP="00F537E4">
            <w:pPr>
              <w:rPr>
                <w:sz w:val="28"/>
                <w:szCs w:val="28"/>
              </w:rPr>
            </w:pPr>
            <w:r w:rsidRPr="00F537E4">
              <w:rPr>
                <w:sz w:val="28"/>
                <w:szCs w:val="28"/>
              </w:rPr>
              <w:t>районной Думы</w:t>
            </w:r>
          </w:p>
        </w:tc>
      </w:tr>
      <w:tr w:rsidR="00F537E4" w:rsidRPr="00F537E4" w:rsidTr="002F5BEA">
        <w:trPr>
          <w:trHeight w:val="315"/>
        </w:trPr>
        <w:tc>
          <w:tcPr>
            <w:tcW w:w="600" w:type="dxa"/>
            <w:tcBorders>
              <w:top w:val="nil"/>
              <w:left w:val="nil"/>
              <w:bottom w:val="nil"/>
              <w:right w:val="nil"/>
            </w:tcBorders>
            <w:shd w:val="clear" w:color="auto" w:fill="auto"/>
            <w:noWrap/>
            <w:vAlign w:val="bottom"/>
            <w:hideMark/>
          </w:tcPr>
          <w:p w:rsidR="00F537E4" w:rsidRPr="00F537E4" w:rsidRDefault="00F537E4" w:rsidP="00F537E4"/>
        </w:tc>
        <w:tc>
          <w:tcPr>
            <w:tcW w:w="4800" w:type="dxa"/>
            <w:tcBorders>
              <w:top w:val="nil"/>
              <w:left w:val="nil"/>
              <w:bottom w:val="nil"/>
              <w:right w:val="nil"/>
            </w:tcBorders>
            <w:shd w:val="clear" w:color="auto" w:fill="auto"/>
            <w:noWrap/>
            <w:vAlign w:val="bottom"/>
            <w:hideMark/>
          </w:tcPr>
          <w:p w:rsidR="00F537E4" w:rsidRPr="00F537E4" w:rsidRDefault="00F537E4" w:rsidP="00F537E4"/>
        </w:tc>
        <w:tc>
          <w:tcPr>
            <w:tcW w:w="3262" w:type="dxa"/>
            <w:gridSpan w:val="2"/>
            <w:tcBorders>
              <w:top w:val="nil"/>
              <w:left w:val="nil"/>
              <w:bottom w:val="nil"/>
              <w:right w:val="nil"/>
            </w:tcBorders>
            <w:shd w:val="clear" w:color="auto" w:fill="auto"/>
            <w:noWrap/>
            <w:vAlign w:val="bottom"/>
            <w:hideMark/>
          </w:tcPr>
          <w:p w:rsidR="00F537E4" w:rsidRPr="00F537E4" w:rsidRDefault="002F5BEA" w:rsidP="002F5BEA">
            <w:pPr>
              <w:rPr>
                <w:sz w:val="28"/>
                <w:szCs w:val="28"/>
              </w:rPr>
            </w:pPr>
            <w:r>
              <w:rPr>
                <w:sz w:val="28"/>
                <w:szCs w:val="28"/>
              </w:rPr>
              <w:t>о</w:t>
            </w:r>
            <w:r w:rsidR="00F537E4" w:rsidRPr="00F537E4">
              <w:rPr>
                <w:sz w:val="28"/>
                <w:szCs w:val="28"/>
              </w:rPr>
              <w:t>т</w:t>
            </w:r>
            <w:r>
              <w:rPr>
                <w:sz w:val="28"/>
                <w:szCs w:val="28"/>
              </w:rPr>
              <w:t xml:space="preserve"> 26.04.2022 № 8/54</w:t>
            </w:r>
            <w:r w:rsidR="00F537E4" w:rsidRPr="00F537E4">
              <w:rPr>
                <w:sz w:val="28"/>
                <w:szCs w:val="28"/>
              </w:rPr>
              <w:t xml:space="preserve">            </w:t>
            </w:r>
          </w:p>
        </w:tc>
        <w:tc>
          <w:tcPr>
            <w:tcW w:w="1946" w:type="dxa"/>
            <w:gridSpan w:val="2"/>
            <w:tcBorders>
              <w:top w:val="nil"/>
              <w:left w:val="nil"/>
              <w:bottom w:val="nil"/>
              <w:right w:val="nil"/>
            </w:tcBorders>
            <w:shd w:val="clear" w:color="auto" w:fill="auto"/>
            <w:noWrap/>
            <w:vAlign w:val="bottom"/>
            <w:hideMark/>
          </w:tcPr>
          <w:p w:rsidR="00F537E4" w:rsidRPr="00F537E4" w:rsidRDefault="00F537E4" w:rsidP="00F537E4">
            <w:pPr>
              <w:rPr>
                <w:rFonts w:ascii="Arial CYR" w:hAnsi="Arial CYR" w:cs="Arial CYR"/>
                <w:sz w:val="24"/>
                <w:szCs w:val="24"/>
              </w:rPr>
            </w:pPr>
          </w:p>
        </w:tc>
      </w:tr>
      <w:tr w:rsidR="00F537E4" w:rsidRPr="00F537E4" w:rsidTr="002F5BEA">
        <w:trPr>
          <w:gridAfter w:val="1"/>
          <w:wAfter w:w="1276" w:type="dxa"/>
          <w:trHeight w:val="255"/>
        </w:trPr>
        <w:tc>
          <w:tcPr>
            <w:tcW w:w="600" w:type="dxa"/>
            <w:tcBorders>
              <w:top w:val="nil"/>
              <w:left w:val="nil"/>
              <w:bottom w:val="nil"/>
              <w:right w:val="nil"/>
            </w:tcBorders>
            <w:shd w:val="clear" w:color="auto" w:fill="auto"/>
            <w:noWrap/>
            <w:vAlign w:val="bottom"/>
            <w:hideMark/>
          </w:tcPr>
          <w:p w:rsidR="00F537E4" w:rsidRPr="00F537E4" w:rsidRDefault="00F537E4" w:rsidP="00F537E4"/>
        </w:tc>
        <w:tc>
          <w:tcPr>
            <w:tcW w:w="4800" w:type="dxa"/>
            <w:tcBorders>
              <w:top w:val="nil"/>
              <w:left w:val="nil"/>
              <w:bottom w:val="nil"/>
              <w:right w:val="nil"/>
            </w:tcBorders>
            <w:shd w:val="clear" w:color="auto" w:fill="auto"/>
            <w:noWrap/>
            <w:vAlign w:val="bottom"/>
            <w:hideMark/>
          </w:tcPr>
          <w:p w:rsidR="00F537E4" w:rsidRPr="00F537E4" w:rsidRDefault="00F537E4" w:rsidP="00F537E4"/>
        </w:tc>
        <w:tc>
          <w:tcPr>
            <w:tcW w:w="1986" w:type="dxa"/>
            <w:tcBorders>
              <w:top w:val="nil"/>
              <w:left w:val="nil"/>
              <w:bottom w:val="nil"/>
              <w:right w:val="nil"/>
            </w:tcBorders>
            <w:shd w:val="clear" w:color="auto" w:fill="auto"/>
            <w:noWrap/>
            <w:vAlign w:val="bottom"/>
            <w:hideMark/>
          </w:tcPr>
          <w:p w:rsidR="00F537E4" w:rsidRPr="00F537E4" w:rsidRDefault="00F537E4" w:rsidP="00F537E4"/>
        </w:tc>
        <w:tc>
          <w:tcPr>
            <w:tcW w:w="1946" w:type="dxa"/>
            <w:gridSpan w:val="2"/>
            <w:tcBorders>
              <w:top w:val="nil"/>
              <w:left w:val="nil"/>
              <w:bottom w:val="nil"/>
              <w:right w:val="nil"/>
            </w:tcBorders>
            <w:shd w:val="clear" w:color="auto" w:fill="auto"/>
            <w:noWrap/>
            <w:vAlign w:val="bottom"/>
            <w:hideMark/>
          </w:tcPr>
          <w:p w:rsidR="00F537E4" w:rsidRPr="00F537E4" w:rsidRDefault="00F537E4" w:rsidP="00F537E4">
            <w:pPr>
              <w:rPr>
                <w:rFonts w:ascii="Arial CYR" w:hAnsi="Arial CYR" w:cs="Arial CYR"/>
              </w:rPr>
            </w:pPr>
          </w:p>
        </w:tc>
      </w:tr>
      <w:tr w:rsidR="00F537E4" w:rsidRPr="00F537E4" w:rsidTr="002F5BEA">
        <w:trPr>
          <w:gridAfter w:val="1"/>
          <w:wAfter w:w="1276" w:type="dxa"/>
          <w:trHeight w:val="375"/>
        </w:trPr>
        <w:tc>
          <w:tcPr>
            <w:tcW w:w="9332" w:type="dxa"/>
            <w:gridSpan w:val="5"/>
            <w:tcBorders>
              <w:top w:val="nil"/>
              <w:left w:val="nil"/>
              <w:bottom w:val="nil"/>
              <w:right w:val="nil"/>
            </w:tcBorders>
            <w:shd w:val="clear" w:color="auto" w:fill="auto"/>
            <w:noWrap/>
            <w:vAlign w:val="bottom"/>
            <w:hideMark/>
          </w:tcPr>
          <w:p w:rsidR="00F537E4" w:rsidRPr="00F537E4" w:rsidRDefault="00F537E4" w:rsidP="00F537E4">
            <w:pPr>
              <w:jc w:val="center"/>
              <w:rPr>
                <w:b/>
                <w:bCs/>
                <w:sz w:val="28"/>
                <w:szCs w:val="28"/>
              </w:rPr>
            </w:pPr>
            <w:r w:rsidRPr="00F537E4">
              <w:rPr>
                <w:b/>
                <w:bCs/>
                <w:sz w:val="28"/>
                <w:szCs w:val="28"/>
              </w:rPr>
              <w:t xml:space="preserve">Исполнение расходов </w:t>
            </w:r>
          </w:p>
        </w:tc>
      </w:tr>
      <w:tr w:rsidR="00F537E4" w:rsidRPr="00F537E4" w:rsidTr="002F5BEA">
        <w:trPr>
          <w:gridAfter w:val="1"/>
          <w:wAfter w:w="1276" w:type="dxa"/>
          <w:trHeight w:val="720"/>
        </w:trPr>
        <w:tc>
          <w:tcPr>
            <w:tcW w:w="9332" w:type="dxa"/>
            <w:gridSpan w:val="5"/>
            <w:tcBorders>
              <w:top w:val="nil"/>
              <w:left w:val="nil"/>
              <w:bottom w:val="nil"/>
              <w:right w:val="nil"/>
            </w:tcBorders>
            <w:shd w:val="clear" w:color="auto" w:fill="auto"/>
            <w:vAlign w:val="bottom"/>
            <w:hideMark/>
          </w:tcPr>
          <w:p w:rsidR="00F537E4" w:rsidRPr="00F537E4" w:rsidRDefault="00F537E4" w:rsidP="00F537E4">
            <w:pPr>
              <w:jc w:val="center"/>
              <w:rPr>
                <w:b/>
                <w:bCs/>
                <w:sz w:val="28"/>
                <w:szCs w:val="28"/>
              </w:rPr>
            </w:pPr>
            <w:r w:rsidRPr="00F537E4">
              <w:rPr>
                <w:b/>
                <w:bCs/>
                <w:sz w:val="28"/>
                <w:szCs w:val="28"/>
              </w:rPr>
              <w:t>по субсидии на создание мест (площадок) накопления твердых коммунальных отходов за 2021 год</w:t>
            </w:r>
          </w:p>
        </w:tc>
      </w:tr>
      <w:tr w:rsidR="00F537E4" w:rsidRPr="00F537E4" w:rsidTr="002F5BEA">
        <w:trPr>
          <w:gridAfter w:val="1"/>
          <w:wAfter w:w="1276" w:type="dxa"/>
          <w:trHeight w:val="255"/>
        </w:trPr>
        <w:tc>
          <w:tcPr>
            <w:tcW w:w="600" w:type="dxa"/>
            <w:tcBorders>
              <w:top w:val="nil"/>
              <w:left w:val="nil"/>
              <w:bottom w:val="nil"/>
              <w:right w:val="nil"/>
            </w:tcBorders>
            <w:shd w:val="clear" w:color="auto" w:fill="auto"/>
            <w:noWrap/>
            <w:vAlign w:val="bottom"/>
            <w:hideMark/>
          </w:tcPr>
          <w:p w:rsidR="00F537E4" w:rsidRPr="00F537E4" w:rsidRDefault="00F537E4" w:rsidP="00F537E4"/>
        </w:tc>
        <w:tc>
          <w:tcPr>
            <w:tcW w:w="4800" w:type="dxa"/>
            <w:tcBorders>
              <w:top w:val="nil"/>
              <w:left w:val="nil"/>
              <w:bottom w:val="nil"/>
              <w:right w:val="nil"/>
            </w:tcBorders>
            <w:shd w:val="clear" w:color="auto" w:fill="auto"/>
            <w:noWrap/>
            <w:vAlign w:val="bottom"/>
            <w:hideMark/>
          </w:tcPr>
          <w:p w:rsidR="00F537E4" w:rsidRPr="00F537E4" w:rsidRDefault="00F537E4" w:rsidP="00F537E4"/>
        </w:tc>
        <w:tc>
          <w:tcPr>
            <w:tcW w:w="1986" w:type="dxa"/>
            <w:tcBorders>
              <w:top w:val="nil"/>
              <w:left w:val="nil"/>
              <w:bottom w:val="nil"/>
              <w:right w:val="nil"/>
            </w:tcBorders>
            <w:shd w:val="clear" w:color="auto" w:fill="auto"/>
            <w:noWrap/>
            <w:vAlign w:val="bottom"/>
            <w:hideMark/>
          </w:tcPr>
          <w:p w:rsidR="00F537E4" w:rsidRPr="00F537E4" w:rsidRDefault="00F537E4" w:rsidP="00F537E4"/>
        </w:tc>
        <w:tc>
          <w:tcPr>
            <w:tcW w:w="1946" w:type="dxa"/>
            <w:gridSpan w:val="2"/>
            <w:tcBorders>
              <w:top w:val="nil"/>
              <w:left w:val="nil"/>
              <w:bottom w:val="nil"/>
              <w:right w:val="nil"/>
            </w:tcBorders>
            <w:shd w:val="clear" w:color="auto" w:fill="auto"/>
            <w:noWrap/>
            <w:vAlign w:val="bottom"/>
            <w:hideMark/>
          </w:tcPr>
          <w:p w:rsidR="00F537E4" w:rsidRPr="00F537E4" w:rsidRDefault="00F537E4" w:rsidP="00F537E4">
            <w:pPr>
              <w:rPr>
                <w:sz w:val="24"/>
                <w:szCs w:val="24"/>
              </w:rPr>
            </w:pPr>
          </w:p>
        </w:tc>
      </w:tr>
      <w:tr w:rsidR="00F537E4" w:rsidRPr="00F537E4" w:rsidTr="002F5BEA">
        <w:trPr>
          <w:gridAfter w:val="1"/>
          <w:wAfter w:w="1276" w:type="dxa"/>
          <w:trHeight w:val="450"/>
        </w:trPr>
        <w:tc>
          <w:tcPr>
            <w:tcW w:w="9332" w:type="dxa"/>
            <w:gridSpan w:val="5"/>
            <w:tcBorders>
              <w:top w:val="nil"/>
              <w:left w:val="nil"/>
              <w:bottom w:val="single" w:sz="4" w:space="0" w:color="auto"/>
              <w:right w:val="nil"/>
            </w:tcBorders>
            <w:shd w:val="clear" w:color="auto" w:fill="auto"/>
            <w:noWrap/>
            <w:vAlign w:val="bottom"/>
            <w:hideMark/>
          </w:tcPr>
          <w:p w:rsidR="00F537E4" w:rsidRPr="00F537E4" w:rsidRDefault="00F537E4" w:rsidP="00F537E4">
            <w:pPr>
              <w:jc w:val="right"/>
              <w:rPr>
                <w:sz w:val="24"/>
                <w:szCs w:val="24"/>
              </w:rPr>
            </w:pPr>
            <w:r w:rsidRPr="00F537E4">
              <w:rPr>
                <w:sz w:val="24"/>
                <w:szCs w:val="24"/>
              </w:rPr>
              <w:t>Единица измерения: тыс. руб.</w:t>
            </w:r>
          </w:p>
        </w:tc>
      </w:tr>
      <w:tr w:rsidR="00F537E4" w:rsidRPr="00F537E4" w:rsidTr="002F5BEA">
        <w:trPr>
          <w:gridAfter w:val="1"/>
          <w:wAfter w:w="1276" w:type="dxa"/>
          <w:trHeight w:val="14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537E4" w:rsidRPr="00F537E4" w:rsidRDefault="00F537E4" w:rsidP="00F537E4">
            <w:pPr>
              <w:jc w:val="center"/>
              <w:rPr>
                <w:b/>
                <w:bCs/>
                <w:sz w:val="22"/>
                <w:szCs w:val="22"/>
              </w:rPr>
            </w:pPr>
            <w:r w:rsidRPr="00F537E4">
              <w:rPr>
                <w:b/>
                <w:bCs/>
                <w:sz w:val="22"/>
                <w:szCs w:val="22"/>
              </w:rPr>
              <w:t>№ п/п</w:t>
            </w:r>
          </w:p>
        </w:tc>
        <w:tc>
          <w:tcPr>
            <w:tcW w:w="4800" w:type="dxa"/>
            <w:tcBorders>
              <w:top w:val="nil"/>
              <w:left w:val="nil"/>
              <w:bottom w:val="single" w:sz="4" w:space="0" w:color="auto"/>
              <w:right w:val="single" w:sz="4" w:space="0" w:color="auto"/>
            </w:tcBorders>
            <w:shd w:val="clear" w:color="auto" w:fill="auto"/>
            <w:noWrap/>
            <w:vAlign w:val="center"/>
            <w:hideMark/>
          </w:tcPr>
          <w:p w:rsidR="00F537E4" w:rsidRPr="00F537E4" w:rsidRDefault="00F537E4" w:rsidP="00F537E4">
            <w:pPr>
              <w:jc w:val="center"/>
              <w:rPr>
                <w:b/>
                <w:bCs/>
                <w:sz w:val="22"/>
                <w:szCs w:val="22"/>
              </w:rPr>
            </w:pPr>
            <w:r w:rsidRPr="00F537E4">
              <w:rPr>
                <w:b/>
                <w:bCs/>
                <w:sz w:val="22"/>
                <w:szCs w:val="22"/>
              </w:rPr>
              <w:t>Наименование поселения</w:t>
            </w:r>
          </w:p>
        </w:tc>
        <w:tc>
          <w:tcPr>
            <w:tcW w:w="1986" w:type="dxa"/>
            <w:tcBorders>
              <w:top w:val="nil"/>
              <w:left w:val="nil"/>
              <w:bottom w:val="single" w:sz="4" w:space="0" w:color="auto"/>
              <w:right w:val="single" w:sz="4" w:space="0" w:color="auto"/>
            </w:tcBorders>
            <w:shd w:val="clear" w:color="auto" w:fill="auto"/>
            <w:vAlign w:val="center"/>
            <w:hideMark/>
          </w:tcPr>
          <w:p w:rsidR="00F537E4" w:rsidRPr="00F537E4" w:rsidRDefault="00F537E4" w:rsidP="00F537E4">
            <w:pPr>
              <w:jc w:val="center"/>
              <w:rPr>
                <w:b/>
                <w:bCs/>
                <w:sz w:val="22"/>
                <w:szCs w:val="22"/>
              </w:rPr>
            </w:pPr>
            <w:r w:rsidRPr="00F537E4">
              <w:rPr>
                <w:b/>
                <w:bCs/>
                <w:sz w:val="22"/>
                <w:szCs w:val="22"/>
              </w:rPr>
              <w:t>Утверждено сводной бюджетной росписью</w:t>
            </w:r>
          </w:p>
        </w:tc>
        <w:tc>
          <w:tcPr>
            <w:tcW w:w="1946" w:type="dxa"/>
            <w:gridSpan w:val="2"/>
            <w:tcBorders>
              <w:top w:val="nil"/>
              <w:left w:val="nil"/>
              <w:bottom w:val="single" w:sz="4" w:space="0" w:color="auto"/>
              <w:right w:val="single" w:sz="4" w:space="0" w:color="auto"/>
            </w:tcBorders>
            <w:shd w:val="clear" w:color="auto" w:fill="auto"/>
            <w:vAlign w:val="center"/>
            <w:hideMark/>
          </w:tcPr>
          <w:p w:rsidR="00F537E4" w:rsidRPr="00F537E4" w:rsidRDefault="00F537E4" w:rsidP="00F537E4">
            <w:pPr>
              <w:jc w:val="center"/>
              <w:rPr>
                <w:b/>
                <w:bCs/>
                <w:sz w:val="22"/>
                <w:szCs w:val="22"/>
              </w:rPr>
            </w:pPr>
            <w:r w:rsidRPr="00F537E4">
              <w:rPr>
                <w:b/>
                <w:bCs/>
                <w:sz w:val="22"/>
                <w:szCs w:val="22"/>
              </w:rPr>
              <w:t>Фактически исполнено</w:t>
            </w:r>
          </w:p>
        </w:tc>
      </w:tr>
      <w:tr w:rsidR="00F537E4" w:rsidRPr="00F537E4" w:rsidTr="002F5BEA">
        <w:trPr>
          <w:gridAfter w:val="1"/>
          <w:wAfter w:w="1276" w:type="dxa"/>
          <w:trHeight w:val="4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F537E4" w:rsidRPr="00F537E4" w:rsidRDefault="00F537E4" w:rsidP="00F537E4">
            <w:pPr>
              <w:jc w:val="center"/>
              <w:rPr>
                <w:sz w:val="28"/>
                <w:szCs w:val="28"/>
              </w:rPr>
            </w:pPr>
            <w:r w:rsidRPr="00F537E4">
              <w:rPr>
                <w:sz w:val="28"/>
                <w:szCs w:val="28"/>
              </w:rPr>
              <w:t>1.</w:t>
            </w:r>
          </w:p>
        </w:tc>
        <w:tc>
          <w:tcPr>
            <w:tcW w:w="4800" w:type="dxa"/>
            <w:tcBorders>
              <w:top w:val="nil"/>
              <w:left w:val="nil"/>
              <w:bottom w:val="single" w:sz="4" w:space="0" w:color="auto"/>
              <w:right w:val="single" w:sz="4" w:space="0" w:color="auto"/>
            </w:tcBorders>
            <w:shd w:val="clear" w:color="auto" w:fill="auto"/>
            <w:noWrap/>
            <w:vAlign w:val="bottom"/>
            <w:hideMark/>
          </w:tcPr>
          <w:p w:rsidR="00F537E4" w:rsidRPr="00F537E4" w:rsidRDefault="00F537E4" w:rsidP="00F537E4">
            <w:pPr>
              <w:rPr>
                <w:sz w:val="27"/>
                <w:szCs w:val="27"/>
              </w:rPr>
            </w:pPr>
            <w:r w:rsidRPr="00F537E4">
              <w:rPr>
                <w:sz w:val="27"/>
                <w:szCs w:val="27"/>
              </w:rPr>
              <w:t>Куменское городское поселение</w:t>
            </w:r>
          </w:p>
        </w:tc>
        <w:tc>
          <w:tcPr>
            <w:tcW w:w="1986" w:type="dxa"/>
            <w:tcBorders>
              <w:top w:val="nil"/>
              <w:left w:val="nil"/>
              <w:bottom w:val="single" w:sz="4" w:space="0" w:color="auto"/>
              <w:right w:val="single" w:sz="4" w:space="0" w:color="auto"/>
            </w:tcBorders>
            <w:shd w:val="clear" w:color="auto" w:fill="auto"/>
            <w:vAlign w:val="bottom"/>
            <w:hideMark/>
          </w:tcPr>
          <w:p w:rsidR="00F537E4" w:rsidRPr="00F537E4" w:rsidRDefault="00F537E4" w:rsidP="00F537E4">
            <w:pPr>
              <w:jc w:val="center"/>
              <w:rPr>
                <w:sz w:val="28"/>
                <w:szCs w:val="28"/>
              </w:rPr>
            </w:pPr>
            <w:r w:rsidRPr="00F537E4">
              <w:rPr>
                <w:sz w:val="28"/>
                <w:szCs w:val="28"/>
              </w:rPr>
              <w:t>132,9</w:t>
            </w:r>
          </w:p>
        </w:tc>
        <w:tc>
          <w:tcPr>
            <w:tcW w:w="1946" w:type="dxa"/>
            <w:gridSpan w:val="2"/>
            <w:tcBorders>
              <w:top w:val="nil"/>
              <w:left w:val="nil"/>
              <w:bottom w:val="single" w:sz="4" w:space="0" w:color="auto"/>
              <w:right w:val="single" w:sz="4" w:space="0" w:color="auto"/>
            </w:tcBorders>
            <w:shd w:val="clear" w:color="auto" w:fill="auto"/>
            <w:vAlign w:val="bottom"/>
            <w:hideMark/>
          </w:tcPr>
          <w:p w:rsidR="00F537E4" w:rsidRPr="00F537E4" w:rsidRDefault="00F537E4" w:rsidP="00F537E4">
            <w:pPr>
              <w:jc w:val="center"/>
              <w:rPr>
                <w:sz w:val="28"/>
                <w:szCs w:val="28"/>
              </w:rPr>
            </w:pPr>
            <w:r w:rsidRPr="00F537E4">
              <w:rPr>
                <w:sz w:val="28"/>
                <w:szCs w:val="28"/>
              </w:rPr>
              <w:t>132,7</w:t>
            </w:r>
          </w:p>
        </w:tc>
      </w:tr>
      <w:tr w:rsidR="00F537E4" w:rsidRPr="00F537E4" w:rsidTr="002F5BEA">
        <w:trPr>
          <w:gridAfter w:val="1"/>
          <w:wAfter w:w="1276" w:type="dxa"/>
          <w:trHeight w:val="36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F537E4" w:rsidRPr="00F537E4" w:rsidRDefault="00F537E4" w:rsidP="00F537E4">
            <w:pPr>
              <w:rPr>
                <w:sz w:val="26"/>
                <w:szCs w:val="26"/>
              </w:rPr>
            </w:pPr>
            <w:r w:rsidRPr="00F537E4">
              <w:rPr>
                <w:sz w:val="26"/>
                <w:szCs w:val="26"/>
              </w:rPr>
              <w:t> </w:t>
            </w:r>
          </w:p>
        </w:tc>
        <w:tc>
          <w:tcPr>
            <w:tcW w:w="4800" w:type="dxa"/>
            <w:tcBorders>
              <w:top w:val="nil"/>
              <w:left w:val="nil"/>
              <w:bottom w:val="single" w:sz="4" w:space="0" w:color="auto"/>
              <w:right w:val="single" w:sz="4" w:space="0" w:color="auto"/>
            </w:tcBorders>
            <w:shd w:val="clear" w:color="auto" w:fill="auto"/>
            <w:noWrap/>
            <w:vAlign w:val="bottom"/>
            <w:hideMark/>
          </w:tcPr>
          <w:p w:rsidR="00F537E4" w:rsidRPr="00F537E4" w:rsidRDefault="00F537E4" w:rsidP="00F537E4">
            <w:pPr>
              <w:rPr>
                <w:b/>
                <w:bCs/>
                <w:sz w:val="26"/>
                <w:szCs w:val="26"/>
              </w:rPr>
            </w:pPr>
            <w:r w:rsidRPr="00F537E4">
              <w:rPr>
                <w:b/>
                <w:bCs/>
                <w:sz w:val="26"/>
                <w:szCs w:val="26"/>
              </w:rPr>
              <w:t>Итого</w:t>
            </w:r>
          </w:p>
        </w:tc>
        <w:tc>
          <w:tcPr>
            <w:tcW w:w="1986" w:type="dxa"/>
            <w:tcBorders>
              <w:top w:val="nil"/>
              <w:left w:val="nil"/>
              <w:bottom w:val="single" w:sz="4" w:space="0" w:color="auto"/>
              <w:right w:val="single" w:sz="4" w:space="0" w:color="auto"/>
            </w:tcBorders>
            <w:shd w:val="clear" w:color="auto" w:fill="auto"/>
            <w:noWrap/>
            <w:vAlign w:val="bottom"/>
            <w:hideMark/>
          </w:tcPr>
          <w:p w:rsidR="00F537E4" w:rsidRPr="00F537E4" w:rsidRDefault="00F537E4" w:rsidP="00F537E4">
            <w:pPr>
              <w:jc w:val="center"/>
              <w:rPr>
                <w:b/>
                <w:bCs/>
                <w:sz w:val="26"/>
                <w:szCs w:val="26"/>
              </w:rPr>
            </w:pPr>
            <w:r w:rsidRPr="00F537E4">
              <w:rPr>
                <w:b/>
                <w:bCs/>
                <w:sz w:val="26"/>
                <w:szCs w:val="26"/>
              </w:rPr>
              <w:t>132,9</w:t>
            </w:r>
          </w:p>
        </w:tc>
        <w:tc>
          <w:tcPr>
            <w:tcW w:w="1946" w:type="dxa"/>
            <w:gridSpan w:val="2"/>
            <w:tcBorders>
              <w:top w:val="nil"/>
              <w:left w:val="nil"/>
              <w:bottom w:val="single" w:sz="4" w:space="0" w:color="auto"/>
              <w:right w:val="single" w:sz="4" w:space="0" w:color="auto"/>
            </w:tcBorders>
            <w:shd w:val="clear" w:color="auto" w:fill="auto"/>
            <w:noWrap/>
            <w:vAlign w:val="bottom"/>
            <w:hideMark/>
          </w:tcPr>
          <w:p w:rsidR="00F537E4" w:rsidRPr="00F537E4" w:rsidRDefault="00F537E4" w:rsidP="00F537E4">
            <w:pPr>
              <w:jc w:val="center"/>
              <w:rPr>
                <w:b/>
                <w:bCs/>
                <w:sz w:val="26"/>
                <w:szCs w:val="26"/>
              </w:rPr>
            </w:pPr>
            <w:r w:rsidRPr="00F537E4">
              <w:rPr>
                <w:b/>
                <w:bCs/>
                <w:sz w:val="26"/>
                <w:szCs w:val="26"/>
              </w:rPr>
              <w:t>132,7</w:t>
            </w:r>
          </w:p>
        </w:tc>
      </w:tr>
    </w:tbl>
    <w:p w:rsidR="00F537E4" w:rsidRDefault="00F537E4"/>
    <w:p w:rsidR="00F537E4" w:rsidRDefault="00F537E4">
      <w:pPr>
        <w:spacing w:after="200" w:line="276" w:lineRule="auto"/>
      </w:pPr>
      <w:r>
        <w:br w:type="page"/>
      </w:r>
    </w:p>
    <w:p w:rsidR="00F537E4" w:rsidRDefault="00F537E4" w:rsidP="00F537E4">
      <w:pPr>
        <w:ind w:left="5670"/>
        <w:jc w:val="both"/>
        <w:rPr>
          <w:sz w:val="28"/>
          <w:szCs w:val="28"/>
        </w:rPr>
      </w:pPr>
      <w:r>
        <w:rPr>
          <w:sz w:val="28"/>
          <w:szCs w:val="28"/>
        </w:rPr>
        <w:lastRenderedPageBreak/>
        <w:t>Приложение № 17</w:t>
      </w:r>
    </w:p>
    <w:p w:rsidR="00F537E4" w:rsidRDefault="00F537E4" w:rsidP="00F537E4">
      <w:pPr>
        <w:ind w:left="5670"/>
        <w:jc w:val="both"/>
        <w:rPr>
          <w:sz w:val="28"/>
          <w:szCs w:val="28"/>
        </w:rPr>
      </w:pPr>
      <w:r>
        <w:rPr>
          <w:sz w:val="28"/>
          <w:szCs w:val="28"/>
        </w:rPr>
        <w:t xml:space="preserve">к решению Куменской </w:t>
      </w:r>
    </w:p>
    <w:p w:rsidR="00F537E4" w:rsidRDefault="00F537E4" w:rsidP="00F537E4">
      <w:pPr>
        <w:ind w:left="5670"/>
        <w:jc w:val="both"/>
        <w:rPr>
          <w:sz w:val="28"/>
          <w:szCs w:val="28"/>
        </w:rPr>
      </w:pPr>
      <w:r>
        <w:rPr>
          <w:sz w:val="28"/>
          <w:szCs w:val="28"/>
        </w:rPr>
        <w:t>районной Думы</w:t>
      </w:r>
    </w:p>
    <w:p w:rsidR="00F537E4" w:rsidRDefault="00F537E4" w:rsidP="00F537E4">
      <w:pPr>
        <w:ind w:left="5670"/>
        <w:jc w:val="both"/>
        <w:rPr>
          <w:sz w:val="28"/>
          <w:szCs w:val="28"/>
        </w:rPr>
      </w:pPr>
      <w:r>
        <w:rPr>
          <w:sz w:val="28"/>
          <w:szCs w:val="28"/>
        </w:rPr>
        <w:t>от</w:t>
      </w:r>
      <w:r w:rsidR="002F5BEA">
        <w:rPr>
          <w:sz w:val="28"/>
          <w:szCs w:val="28"/>
        </w:rPr>
        <w:t xml:space="preserve"> 26.04.2022 № 8/54</w:t>
      </w:r>
    </w:p>
    <w:p w:rsidR="00F537E4" w:rsidRDefault="00F537E4" w:rsidP="00F537E4">
      <w:pPr>
        <w:rPr>
          <w:sz w:val="28"/>
          <w:szCs w:val="28"/>
        </w:rPr>
      </w:pPr>
    </w:p>
    <w:p w:rsidR="00F537E4" w:rsidRDefault="00F537E4" w:rsidP="00F537E4">
      <w:pPr>
        <w:rPr>
          <w:sz w:val="28"/>
          <w:szCs w:val="28"/>
        </w:rPr>
      </w:pPr>
    </w:p>
    <w:p w:rsidR="00F537E4" w:rsidRDefault="00F537E4" w:rsidP="00F537E4">
      <w:pPr>
        <w:rPr>
          <w:sz w:val="28"/>
          <w:szCs w:val="28"/>
        </w:rPr>
      </w:pPr>
    </w:p>
    <w:p w:rsidR="00F537E4" w:rsidRDefault="00F537E4" w:rsidP="00F537E4">
      <w:pPr>
        <w:jc w:val="center"/>
        <w:rPr>
          <w:b/>
          <w:sz w:val="28"/>
          <w:szCs w:val="28"/>
        </w:rPr>
      </w:pPr>
      <w:r>
        <w:rPr>
          <w:b/>
          <w:sz w:val="28"/>
          <w:szCs w:val="28"/>
        </w:rPr>
        <w:t>Исполнение расходов</w:t>
      </w:r>
    </w:p>
    <w:p w:rsidR="00F537E4" w:rsidRDefault="00F537E4" w:rsidP="00F537E4">
      <w:pPr>
        <w:jc w:val="center"/>
        <w:rPr>
          <w:b/>
          <w:sz w:val="28"/>
          <w:szCs w:val="28"/>
        </w:rPr>
      </w:pPr>
      <w:r>
        <w:rPr>
          <w:b/>
          <w:sz w:val="28"/>
          <w:szCs w:val="28"/>
        </w:rPr>
        <w:t>по предоставлению субсидий на реализацию мероприятий, направленных на подготовку систем коммунальной инфраструктуры к работе в осенне-зимний период з</w:t>
      </w:r>
      <w:r w:rsidRPr="000C0D2D">
        <w:rPr>
          <w:b/>
          <w:sz w:val="28"/>
          <w:szCs w:val="28"/>
        </w:rPr>
        <w:t>а 20</w:t>
      </w:r>
      <w:r>
        <w:rPr>
          <w:b/>
          <w:sz w:val="28"/>
          <w:szCs w:val="28"/>
        </w:rPr>
        <w:t>21</w:t>
      </w:r>
      <w:r w:rsidRPr="000C0D2D">
        <w:rPr>
          <w:b/>
          <w:sz w:val="28"/>
          <w:szCs w:val="28"/>
        </w:rPr>
        <w:t xml:space="preserve"> год</w:t>
      </w:r>
    </w:p>
    <w:p w:rsidR="00F537E4" w:rsidRDefault="00F537E4" w:rsidP="00F537E4">
      <w:pPr>
        <w:jc w:val="center"/>
        <w:rPr>
          <w:b/>
          <w:sz w:val="28"/>
          <w:szCs w:val="28"/>
        </w:rPr>
      </w:pPr>
    </w:p>
    <w:p w:rsidR="00F537E4" w:rsidRPr="00942587" w:rsidRDefault="00F537E4" w:rsidP="00F537E4">
      <w:pPr>
        <w:jc w:val="center"/>
        <w:rPr>
          <w:sz w:val="28"/>
          <w:szCs w:val="28"/>
        </w:rPr>
      </w:pPr>
      <w:r w:rsidRPr="00942587">
        <w:rPr>
          <w:sz w:val="28"/>
          <w:szCs w:val="28"/>
        </w:rPr>
        <w:t xml:space="preserve">                                                                                                        тыс. руб</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5"/>
        <w:gridCol w:w="2105"/>
        <w:gridCol w:w="1835"/>
      </w:tblGrid>
      <w:tr w:rsidR="00F537E4" w:rsidRPr="00A824BA" w:rsidTr="00F537E4">
        <w:tc>
          <w:tcPr>
            <w:tcW w:w="5405" w:type="dxa"/>
            <w:vAlign w:val="center"/>
          </w:tcPr>
          <w:p w:rsidR="00F537E4" w:rsidRPr="00B84669" w:rsidRDefault="00F537E4" w:rsidP="00F537E4">
            <w:pPr>
              <w:jc w:val="center"/>
              <w:rPr>
                <w:b/>
                <w:sz w:val="22"/>
                <w:szCs w:val="22"/>
              </w:rPr>
            </w:pPr>
            <w:r w:rsidRPr="00B84669">
              <w:rPr>
                <w:b/>
                <w:sz w:val="22"/>
                <w:szCs w:val="22"/>
              </w:rPr>
              <w:t>Наименование поселений</w:t>
            </w:r>
          </w:p>
        </w:tc>
        <w:tc>
          <w:tcPr>
            <w:tcW w:w="2105" w:type="dxa"/>
            <w:vAlign w:val="center"/>
          </w:tcPr>
          <w:p w:rsidR="00F537E4" w:rsidRPr="00B84669" w:rsidRDefault="00F537E4" w:rsidP="00F537E4">
            <w:pPr>
              <w:jc w:val="center"/>
              <w:rPr>
                <w:b/>
                <w:sz w:val="22"/>
                <w:szCs w:val="22"/>
              </w:rPr>
            </w:pPr>
            <w:r w:rsidRPr="00B84669">
              <w:rPr>
                <w:b/>
                <w:sz w:val="22"/>
                <w:szCs w:val="22"/>
              </w:rPr>
              <w:t>Утверждено сводной бюджетной росписью</w:t>
            </w:r>
          </w:p>
        </w:tc>
        <w:tc>
          <w:tcPr>
            <w:tcW w:w="1835" w:type="dxa"/>
            <w:vAlign w:val="center"/>
          </w:tcPr>
          <w:p w:rsidR="00F537E4" w:rsidRPr="00B84669" w:rsidRDefault="00F537E4" w:rsidP="00F537E4">
            <w:pPr>
              <w:jc w:val="center"/>
              <w:rPr>
                <w:b/>
                <w:sz w:val="22"/>
                <w:szCs w:val="22"/>
              </w:rPr>
            </w:pPr>
            <w:r w:rsidRPr="00B84669">
              <w:rPr>
                <w:b/>
                <w:sz w:val="22"/>
                <w:szCs w:val="22"/>
              </w:rPr>
              <w:t>Фактически исполнено</w:t>
            </w:r>
          </w:p>
        </w:tc>
      </w:tr>
      <w:tr w:rsidR="00F537E4" w:rsidRPr="00A824BA" w:rsidTr="00F537E4">
        <w:tc>
          <w:tcPr>
            <w:tcW w:w="5405" w:type="dxa"/>
          </w:tcPr>
          <w:p w:rsidR="00F537E4" w:rsidRPr="00D7155A" w:rsidRDefault="00F537E4" w:rsidP="00F537E4">
            <w:pPr>
              <w:pStyle w:val="a7"/>
              <w:ind w:left="600" w:hanging="600"/>
              <w:rPr>
                <w:sz w:val="28"/>
                <w:szCs w:val="28"/>
              </w:rPr>
            </w:pPr>
            <w:r>
              <w:rPr>
                <w:sz w:val="28"/>
                <w:szCs w:val="28"/>
              </w:rPr>
              <w:t>1. Куменское городское поселение</w:t>
            </w:r>
          </w:p>
        </w:tc>
        <w:tc>
          <w:tcPr>
            <w:tcW w:w="2105" w:type="dxa"/>
          </w:tcPr>
          <w:p w:rsidR="00F537E4" w:rsidRDefault="00F537E4" w:rsidP="00F537E4">
            <w:pPr>
              <w:jc w:val="center"/>
              <w:rPr>
                <w:sz w:val="28"/>
                <w:szCs w:val="28"/>
              </w:rPr>
            </w:pPr>
            <w:r>
              <w:rPr>
                <w:sz w:val="28"/>
                <w:szCs w:val="28"/>
              </w:rPr>
              <w:t>66,5</w:t>
            </w:r>
          </w:p>
        </w:tc>
        <w:tc>
          <w:tcPr>
            <w:tcW w:w="1835" w:type="dxa"/>
          </w:tcPr>
          <w:p w:rsidR="00F537E4" w:rsidRPr="00A824BA" w:rsidRDefault="00F537E4" w:rsidP="00F537E4">
            <w:pPr>
              <w:jc w:val="center"/>
              <w:rPr>
                <w:sz w:val="28"/>
                <w:szCs w:val="28"/>
              </w:rPr>
            </w:pPr>
            <w:r>
              <w:rPr>
                <w:sz w:val="28"/>
                <w:szCs w:val="28"/>
              </w:rPr>
              <w:t>66,5</w:t>
            </w:r>
          </w:p>
        </w:tc>
      </w:tr>
      <w:tr w:rsidR="00F537E4" w:rsidRPr="00A824BA" w:rsidTr="00F537E4">
        <w:tc>
          <w:tcPr>
            <w:tcW w:w="5405" w:type="dxa"/>
          </w:tcPr>
          <w:p w:rsidR="00F537E4" w:rsidRDefault="00F537E4" w:rsidP="00F537E4">
            <w:pPr>
              <w:rPr>
                <w:sz w:val="28"/>
                <w:szCs w:val="28"/>
              </w:rPr>
            </w:pPr>
            <w:r>
              <w:rPr>
                <w:sz w:val="28"/>
                <w:szCs w:val="28"/>
              </w:rPr>
              <w:t>2.Нижнеивкинское городское поселение</w:t>
            </w:r>
          </w:p>
        </w:tc>
        <w:tc>
          <w:tcPr>
            <w:tcW w:w="2105" w:type="dxa"/>
          </w:tcPr>
          <w:p w:rsidR="00F537E4" w:rsidRDefault="00F537E4" w:rsidP="00F537E4">
            <w:pPr>
              <w:jc w:val="center"/>
              <w:rPr>
                <w:sz w:val="28"/>
                <w:szCs w:val="28"/>
              </w:rPr>
            </w:pPr>
            <w:r>
              <w:rPr>
                <w:sz w:val="28"/>
                <w:szCs w:val="28"/>
              </w:rPr>
              <w:t>888,8</w:t>
            </w:r>
          </w:p>
        </w:tc>
        <w:tc>
          <w:tcPr>
            <w:tcW w:w="1835" w:type="dxa"/>
          </w:tcPr>
          <w:p w:rsidR="00F537E4" w:rsidRDefault="00F537E4" w:rsidP="00F537E4">
            <w:pPr>
              <w:jc w:val="center"/>
              <w:rPr>
                <w:sz w:val="28"/>
                <w:szCs w:val="28"/>
              </w:rPr>
            </w:pPr>
            <w:r>
              <w:rPr>
                <w:sz w:val="28"/>
                <w:szCs w:val="28"/>
              </w:rPr>
              <w:t>888,8</w:t>
            </w:r>
          </w:p>
        </w:tc>
      </w:tr>
      <w:tr w:rsidR="00F537E4" w:rsidRPr="00A824BA" w:rsidTr="00F537E4">
        <w:tc>
          <w:tcPr>
            <w:tcW w:w="5405" w:type="dxa"/>
          </w:tcPr>
          <w:p w:rsidR="00F537E4" w:rsidRPr="00A824BA" w:rsidRDefault="00F537E4" w:rsidP="00F537E4">
            <w:pPr>
              <w:rPr>
                <w:sz w:val="28"/>
                <w:szCs w:val="28"/>
              </w:rPr>
            </w:pPr>
            <w:r>
              <w:rPr>
                <w:sz w:val="28"/>
                <w:szCs w:val="28"/>
              </w:rPr>
              <w:t>3</w:t>
            </w:r>
            <w:r w:rsidRPr="00A824BA">
              <w:rPr>
                <w:sz w:val="28"/>
                <w:szCs w:val="28"/>
              </w:rPr>
              <w:t>. Большеперелазское сельское поселение</w:t>
            </w:r>
          </w:p>
        </w:tc>
        <w:tc>
          <w:tcPr>
            <w:tcW w:w="2105" w:type="dxa"/>
          </w:tcPr>
          <w:p w:rsidR="00F537E4" w:rsidRPr="00A824BA" w:rsidRDefault="00F537E4" w:rsidP="00F537E4">
            <w:pPr>
              <w:jc w:val="center"/>
              <w:rPr>
                <w:sz w:val="28"/>
                <w:szCs w:val="28"/>
              </w:rPr>
            </w:pPr>
            <w:r>
              <w:rPr>
                <w:sz w:val="28"/>
                <w:szCs w:val="28"/>
              </w:rPr>
              <w:t>104,5</w:t>
            </w:r>
          </w:p>
        </w:tc>
        <w:tc>
          <w:tcPr>
            <w:tcW w:w="1835" w:type="dxa"/>
          </w:tcPr>
          <w:p w:rsidR="00F537E4" w:rsidRPr="00A824BA" w:rsidRDefault="00F537E4" w:rsidP="00F537E4">
            <w:pPr>
              <w:jc w:val="center"/>
              <w:rPr>
                <w:sz w:val="28"/>
                <w:szCs w:val="28"/>
              </w:rPr>
            </w:pPr>
            <w:r>
              <w:rPr>
                <w:sz w:val="28"/>
                <w:szCs w:val="28"/>
              </w:rPr>
              <w:t>104,5</w:t>
            </w:r>
          </w:p>
        </w:tc>
      </w:tr>
      <w:tr w:rsidR="00F537E4" w:rsidRPr="00A824BA" w:rsidTr="00F537E4">
        <w:tc>
          <w:tcPr>
            <w:tcW w:w="5405" w:type="dxa"/>
          </w:tcPr>
          <w:p w:rsidR="00F537E4" w:rsidRPr="004A6E41" w:rsidRDefault="00F537E4" w:rsidP="00F537E4">
            <w:pPr>
              <w:rPr>
                <w:b/>
                <w:sz w:val="28"/>
                <w:szCs w:val="28"/>
              </w:rPr>
            </w:pPr>
            <w:r w:rsidRPr="004A6E41">
              <w:rPr>
                <w:b/>
                <w:sz w:val="28"/>
                <w:szCs w:val="28"/>
              </w:rPr>
              <w:t>ВСЕГО</w:t>
            </w:r>
          </w:p>
        </w:tc>
        <w:tc>
          <w:tcPr>
            <w:tcW w:w="2105" w:type="dxa"/>
          </w:tcPr>
          <w:p w:rsidR="00F537E4" w:rsidRPr="004A6E41" w:rsidRDefault="00F537E4" w:rsidP="00F537E4">
            <w:pPr>
              <w:jc w:val="center"/>
              <w:rPr>
                <w:b/>
                <w:sz w:val="28"/>
                <w:szCs w:val="28"/>
              </w:rPr>
            </w:pPr>
            <w:r>
              <w:rPr>
                <w:b/>
                <w:sz w:val="28"/>
                <w:szCs w:val="28"/>
              </w:rPr>
              <w:t>1 059,8</w:t>
            </w:r>
          </w:p>
        </w:tc>
        <w:tc>
          <w:tcPr>
            <w:tcW w:w="1835" w:type="dxa"/>
          </w:tcPr>
          <w:p w:rsidR="00F537E4" w:rsidRPr="004A6E41" w:rsidRDefault="00F537E4" w:rsidP="00F537E4">
            <w:pPr>
              <w:jc w:val="center"/>
              <w:rPr>
                <w:b/>
                <w:sz w:val="28"/>
                <w:szCs w:val="28"/>
              </w:rPr>
            </w:pPr>
            <w:r>
              <w:rPr>
                <w:b/>
                <w:sz w:val="28"/>
                <w:szCs w:val="28"/>
              </w:rPr>
              <w:t>1 059,8</w:t>
            </w:r>
          </w:p>
        </w:tc>
      </w:tr>
    </w:tbl>
    <w:p w:rsidR="00F537E4" w:rsidRPr="000C0D2D" w:rsidRDefault="00F537E4" w:rsidP="00F537E4">
      <w:pPr>
        <w:jc w:val="center"/>
        <w:rPr>
          <w:b/>
          <w:sz w:val="28"/>
          <w:szCs w:val="28"/>
        </w:rPr>
      </w:pPr>
    </w:p>
    <w:p w:rsidR="00F537E4" w:rsidRDefault="00F537E4">
      <w:pPr>
        <w:spacing w:after="200" w:line="276" w:lineRule="auto"/>
      </w:pPr>
      <w:r>
        <w:br w:type="page"/>
      </w:r>
    </w:p>
    <w:tbl>
      <w:tblPr>
        <w:tblW w:w="10973" w:type="dxa"/>
        <w:tblInd w:w="93" w:type="dxa"/>
        <w:tblLook w:val="04A0"/>
      </w:tblPr>
      <w:tblGrid>
        <w:gridCol w:w="600"/>
        <w:gridCol w:w="4920"/>
        <w:gridCol w:w="2008"/>
        <w:gridCol w:w="1276"/>
        <w:gridCol w:w="893"/>
        <w:gridCol w:w="1276"/>
      </w:tblGrid>
      <w:tr w:rsidR="00F537E4" w:rsidRPr="00F537E4" w:rsidTr="002F5BEA">
        <w:trPr>
          <w:trHeight w:val="315"/>
        </w:trPr>
        <w:tc>
          <w:tcPr>
            <w:tcW w:w="600" w:type="dxa"/>
            <w:tcBorders>
              <w:top w:val="nil"/>
              <w:left w:val="nil"/>
              <w:bottom w:val="nil"/>
              <w:right w:val="nil"/>
            </w:tcBorders>
            <w:shd w:val="clear" w:color="auto" w:fill="auto"/>
            <w:noWrap/>
            <w:vAlign w:val="bottom"/>
            <w:hideMark/>
          </w:tcPr>
          <w:p w:rsidR="00F537E4" w:rsidRPr="00F537E4" w:rsidRDefault="00F537E4" w:rsidP="00F537E4"/>
        </w:tc>
        <w:tc>
          <w:tcPr>
            <w:tcW w:w="4920" w:type="dxa"/>
            <w:tcBorders>
              <w:top w:val="nil"/>
              <w:left w:val="nil"/>
              <w:bottom w:val="nil"/>
              <w:right w:val="nil"/>
            </w:tcBorders>
            <w:shd w:val="clear" w:color="auto" w:fill="auto"/>
            <w:noWrap/>
            <w:vAlign w:val="bottom"/>
            <w:hideMark/>
          </w:tcPr>
          <w:p w:rsidR="00F537E4" w:rsidRPr="00F537E4" w:rsidRDefault="00F537E4" w:rsidP="00F537E4"/>
        </w:tc>
        <w:tc>
          <w:tcPr>
            <w:tcW w:w="5453" w:type="dxa"/>
            <w:gridSpan w:val="4"/>
            <w:tcBorders>
              <w:top w:val="nil"/>
              <w:left w:val="nil"/>
              <w:bottom w:val="nil"/>
              <w:right w:val="nil"/>
            </w:tcBorders>
            <w:shd w:val="clear" w:color="auto" w:fill="auto"/>
            <w:noWrap/>
            <w:vAlign w:val="bottom"/>
            <w:hideMark/>
          </w:tcPr>
          <w:p w:rsidR="00F537E4" w:rsidRPr="00F537E4" w:rsidRDefault="00F537E4" w:rsidP="00F537E4">
            <w:pPr>
              <w:rPr>
                <w:sz w:val="28"/>
                <w:szCs w:val="28"/>
              </w:rPr>
            </w:pPr>
            <w:r w:rsidRPr="00F537E4">
              <w:rPr>
                <w:sz w:val="28"/>
                <w:szCs w:val="28"/>
              </w:rPr>
              <w:t>Приложение № 18</w:t>
            </w:r>
          </w:p>
        </w:tc>
      </w:tr>
      <w:tr w:rsidR="00F537E4" w:rsidRPr="00F537E4" w:rsidTr="002F5BEA">
        <w:trPr>
          <w:trHeight w:val="315"/>
        </w:trPr>
        <w:tc>
          <w:tcPr>
            <w:tcW w:w="600" w:type="dxa"/>
            <w:tcBorders>
              <w:top w:val="nil"/>
              <w:left w:val="nil"/>
              <w:bottom w:val="nil"/>
              <w:right w:val="nil"/>
            </w:tcBorders>
            <w:shd w:val="clear" w:color="auto" w:fill="auto"/>
            <w:noWrap/>
            <w:vAlign w:val="bottom"/>
            <w:hideMark/>
          </w:tcPr>
          <w:p w:rsidR="00F537E4" w:rsidRPr="00F537E4" w:rsidRDefault="00F537E4" w:rsidP="00F537E4"/>
        </w:tc>
        <w:tc>
          <w:tcPr>
            <w:tcW w:w="4920" w:type="dxa"/>
            <w:tcBorders>
              <w:top w:val="nil"/>
              <w:left w:val="nil"/>
              <w:bottom w:val="nil"/>
              <w:right w:val="nil"/>
            </w:tcBorders>
            <w:shd w:val="clear" w:color="auto" w:fill="auto"/>
            <w:noWrap/>
            <w:vAlign w:val="bottom"/>
            <w:hideMark/>
          </w:tcPr>
          <w:p w:rsidR="00F537E4" w:rsidRPr="00F537E4" w:rsidRDefault="00F537E4" w:rsidP="00F537E4"/>
        </w:tc>
        <w:tc>
          <w:tcPr>
            <w:tcW w:w="5453" w:type="dxa"/>
            <w:gridSpan w:val="4"/>
            <w:tcBorders>
              <w:top w:val="nil"/>
              <w:left w:val="nil"/>
              <w:bottom w:val="nil"/>
              <w:right w:val="nil"/>
            </w:tcBorders>
            <w:shd w:val="clear" w:color="auto" w:fill="auto"/>
            <w:noWrap/>
            <w:vAlign w:val="bottom"/>
            <w:hideMark/>
          </w:tcPr>
          <w:p w:rsidR="00F537E4" w:rsidRPr="00F537E4" w:rsidRDefault="00F537E4" w:rsidP="00F537E4">
            <w:pPr>
              <w:rPr>
                <w:sz w:val="28"/>
                <w:szCs w:val="28"/>
              </w:rPr>
            </w:pPr>
            <w:r w:rsidRPr="00F537E4">
              <w:rPr>
                <w:sz w:val="28"/>
                <w:szCs w:val="28"/>
              </w:rPr>
              <w:t>к решению Куменской</w:t>
            </w:r>
          </w:p>
        </w:tc>
      </w:tr>
      <w:tr w:rsidR="00F537E4" w:rsidRPr="00F537E4" w:rsidTr="002F5BEA">
        <w:trPr>
          <w:trHeight w:val="315"/>
        </w:trPr>
        <w:tc>
          <w:tcPr>
            <w:tcW w:w="600" w:type="dxa"/>
            <w:tcBorders>
              <w:top w:val="nil"/>
              <w:left w:val="nil"/>
              <w:bottom w:val="nil"/>
              <w:right w:val="nil"/>
            </w:tcBorders>
            <w:shd w:val="clear" w:color="auto" w:fill="auto"/>
            <w:noWrap/>
            <w:vAlign w:val="bottom"/>
            <w:hideMark/>
          </w:tcPr>
          <w:p w:rsidR="00F537E4" w:rsidRPr="00F537E4" w:rsidRDefault="00F537E4" w:rsidP="00F537E4"/>
        </w:tc>
        <w:tc>
          <w:tcPr>
            <w:tcW w:w="4920" w:type="dxa"/>
            <w:tcBorders>
              <w:top w:val="nil"/>
              <w:left w:val="nil"/>
              <w:bottom w:val="nil"/>
              <w:right w:val="nil"/>
            </w:tcBorders>
            <w:shd w:val="clear" w:color="auto" w:fill="auto"/>
            <w:noWrap/>
            <w:vAlign w:val="bottom"/>
            <w:hideMark/>
          </w:tcPr>
          <w:p w:rsidR="00F537E4" w:rsidRPr="00F537E4" w:rsidRDefault="00F537E4" w:rsidP="00F537E4"/>
        </w:tc>
        <w:tc>
          <w:tcPr>
            <w:tcW w:w="5453" w:type="dxa"/>
            <w:gridSpan w:val="4"/>
            <w:tcBorders>
              <w:top w:val="nil"/>
              <w:left w:val="nil"/>
              <w:bottom w:val="nil"/>
              <w:right w:val="nil"/>
            </w:tcBorders>
            <w:shd w:val="clear" w:color="auto" w:fill="auto"/>
            <w:noWrap/>
            <w:vAlign w:val="bottom"/>
            <w:hideMark/>
          </w:tcPr>
          <w:p w:rsidR="00F537E4" w:rsidRPr="00F537E4" w:rsidRDefault="00F537E4" w:rsidP="00F537E4">
            <w:pPr>
              <w:rPr>
                <w:sz w:val="28"/>
                <w:szCs w:val="28"/>
              </w:rPr>
            </w:pPr>
            <w:r w:rsidRPr="00F537E4">
              <w:rPr>
                <w:sz w:val="28"/>
                <w:szCs w:val="28"/>
              </w:rPr>
              <w:t>районной Думы</w:t>
            </w:r>
          </w:p>
        </w:tc>
      </w:tr>
      <w:tr w:rsidR="00F537E4" w:rsidRPr="00F537E4" w:rsidTr="002F5BEA">
        <w:trPr>
          <w:trHeight w:val="315"/>
        </w:trPr>
        <w:tc>
          <w:tcPr>
            <w:tcW w:w="600" w:type="dxa"/>
            <w:tcBorders>
              <w:top w:val="nil"/>
              <w:left w:val="nil"/>
              <w:bottom w:val="nil"/>
              <w:right w:val="nil"/>
            </w:tcBorders>
            <w:shd w:val="clear" w:color="auto" w:fill="auto"/>
            <w:noWrap/>
            <w:vAlign w:val="bottom"/>
            <w:hideMark/>
          </w:tcPr>
          <w:p w:rsidR="00F537E4" w:rsidRPr="00F537E4" w:rsidRDefault="00F537E4" w:rsidP="00F537E4"/>
        </w:tc>
        <w:tc>
          <w:tcPr>
            <w:tcW w:w="4920" w:type="dxa"/>
            <w:tcBorders>
              <w:top w:val="nil"/>
              <w:left w:val="nil"/>
              <w:bottom w:val="nil"/>
              <w:right w:val="nil"/>
            </w:tcBorders>
            <w:shd w:val="clear" w:color="auto" w:fill="auto"/>
            <w:noWrap/>
            <w:vAlign w:val="bottom"/>
            <w:hideMark/>
          </w:tcPr>
          <w:p w:rsidR="00F537E4" w:rsidRPr="00F537E4" w:rsidRDefault="00F537E4" w:rsidP="00F537E4"/>
        </w:tc>
        <w:tc>
          <w:tcPr>
            <w:tcW w:w="3284" w:type="dxa"/>
            <w:gridSpan w:val="2"/>
            <w:tcBorders>
              <w:top w:val="nil"/>
              <w:left w:val="nil"/>
              <w:bottom w:val="nil"/>
              <w:right w:val="nil"/>
            </w:tcBorders>
            <w:shd w:val="clear" w:color="auto" w:fill="auto"/>
            <w:noWrap/>
            <w:vAlign w:val="bottom"/>
            <w:hideMark/>
          </w:tcPr>
          <w:p w:rsidR="00F537E4" w:rsidRPr="00F537E4" w:rsidRDefault="002F5BEA" w:rsidP="002F5BEA">
            <w:pPr>
              <w:rPr>
                <w:sz w:val="28"/>
                <w:szCs w:val="28"/>
              </w:rPr>
            </w:pPr>
            <w:r>
              <w:rPr>
                <w:sz w:val="28"/>
                <w:szCs w:val="28"/>
              </w:rPr>
              <w:t>о</w:t>
            </w:r>
            <w:r w:rsidR="00F537E4" w:rsidRPr="00F537E4">
              <w:rPr>
                <w:sz w:val="28"/>
                <w:szCs w:val="28"/>
              </w:rPr>
              <w:t>т</w:t>
            </w:r>
            <w:r>
              <w:rPr>
                <w:sz w:val="28"/>
                <w:szCs w:val="28"/>
              </w:rPr>
              <w:t xml:space="preserve"> 26.04.2022 </w:t>
            </w:r>
            <w:r w:rsidR="00F537E4">
              <w:rPr>
                <w:sz w:val="28"/>
                <w:szCs w:val="28"/>
              </w:rPr>
              <w:t xml:space="preserve"> </w:t>
            </w:r>
            <w:r w:rsidR="00F537E4" w:rsidRPr="00F537E4">
              <w:rPr>
                <w:sz w:val="28"/>
                <w:szCs w:val="28"/>
              </w:rPr>
              <w:t>№</w:t>
            </w:r>
            <w:r>
              <w:rPr>
                <w:sz w:val="28"/>
                <w:szCs w:val="28"/>
              </w:rPr>
              <w:t xml:space="preserve"> 8/54</w:t>
            </w:r>
          </w:p>
        </w:tc>
        <w:tc>
          <w:tcPr>
            <w:tcW w:w="2169" w:type="dxa"/>
            <w:gridSpan w:val="2"/>
            <w:tcBorders>
              <w:top w:val="nil"/>
              <w:left w:val="nil"/>
              <w:bottom w:val="nil"/>
              <w:right w:val="nil"/>
            </w:tcBorders>
            <w:shd w:val="clear" w:color="auto" w:fill="auto"/>
            <w:noWrap/>
            <w:vAlign w:val="bottom"/>
            <w:hideMark/>
          </w:tcPr>
          <w:p w:rsidR="00F537E4" w:rsidRPr="00F537E4" w:rsidRDefault="00F537E4" w:rsidP="00F537E4">
            <w:pPr>
              <w:rPr>
                <w:rFonts w:ascii="Arial CYR" w:hAnsi="Arial CYR" w:cs="Arial CYR"/>
              </w:rPr>
            </w:pPr>
          </w:p>
        </w:tc>
      </w:tr>
      <w:tr w:rsidR="00F537E4" w:rsidRPr="00F537E4" w:rsidTr="002F5BEA">
        <w:trPr>
          <w:gridAfter w:val="1"/>
          <w:wAfter w:w="1276" w:type="dxa"/>
          <w:trHeight w:val="255"/>
        </w:trPr>
        <w:tc>
          <w:tcPr>
            <w:tcW w:w="600" w:type="dxa"/>
            <w:tcBorders>
              <w:top w:val="nil"/>
              <w:left w:val="nil"/>
              <w:bottom w:val="nil"/>
              <w:right w:val="nil"/>
            </w:tcBorders>
            <w:shd w:val="clear" w:color="auto" w:fill="auto"/>
            <w:noWrap/>
            <w:vAlign w:val="bottom"/>
            <w:hideMark/>
          </w:tcPr>
          <w:p w:rsidR="00F537E4" w:rsidRPr="00F537E4" w:rsidRDefault="00F537E4" w:rsidP="00F537E4"/>
        </w:tc>
        <w:tc>
          <w:tcPr>
            <w:tcW w:w="4920" w:type="dxa"/>
            <w:tcBorders>
              <w:top w:val="nil"/>
              <w:left w:val="nil"/>
              <w:bottom w:val="nil"/>
              <w:right w:val="nil"/>
            </w:tcBorders>
            <w:shd w:val="clear" w:color="auto" w:fill="auto"/>
            <w:noWrap/>
            <w:vAlign w:val="bottom"/>
            <w:hideMark/>
          </w:tcPr>
          <w:p w:rsidR="00F537E4" w:rsidRPr="00F537E4" w:rsidRDefault="00F537E4" w:rsidP="00F537E4"/>
        </w:tc>
        <w:tc>
          <w:tcPr>
            <w:tcW w:w="2008" w:type="dxa"/>
            <w:tcBorders>
              <w:top w:val="nil"/>
              <w:left w:val="nil"/>
              <w:bottom w:val="nil"/>
              <w:right w:val="nil"/>
            </w:tcBorders>
            <w:shd w:val="clear" w:color="auto" w:fill="auto"/>
            <w:noWrap/>
            <w:vAlign w:val="bottom"/>
            <w:hideMark/>
          </w:tcPr>
          <w:p w:rsidR="00F537E4" w:rsidRPr="00F537E4" w:rsidRDefault="00F537E4" w:rsidP="00F537E4"/>
        </w:tc>
        <w:tc>
          <w:tcPr>
            <w:tcW w:w="2169" w:type="dxa"/>
            <w:gridSpan w:val="2"/>
            <w:tcBorders>
              <w:top w:val="nil"/>
              <w:left w:val="nil"/>
              <w:bottom w:val="nil"/>
              <w:right w:val="nil"/>
            </w:tcBorders>
            <w:shd w:val="clear" w:color="auto" w:fill="auto"/>
            <w:noWrap/>
            <w:vAlign w:val="bottom"/>
            <w:hideMark/>
          </w:tcPr>
          <w:p w:rsidR="00F537E4" w:rsidRPr="00F537E4" w:rsidRDefault="00F537E4" w:rsidP="00F537E4">
            <w:pPr>
              <w:rPr>
                <w:rFonts w:ascii="Arial CYR" w:hAnsi="Arial CYR" w:cs="Arial CYR"/>
              </w:rPr>
            </w:pPr>
          </w:p>
        </w:tc>
      </w:tr>
      <w:tr w:rsidR="00F537E4" w:rsidRPr="00F537E4" w:rsidTr="002F5BEA">
        <w:trPr>
          <w:gridAfter w:val="1"/>
          <w:wAfter w:w="1276" w:type="dxa"/>
          <w:trHeight w:val="360"/>
        </w:trPr>
        <w:tc>
          <w:tcPr>
            <w:tcW w:w="9697" w:type="dxa"/>
            <w:gridSpan w:val="5"/>
            <w:tcBorders>
              <w:top w:val="nil"/>
              <w:left w:val="nil"/>
              <w:bottom w:val="nil"/>
              <w:right w:val="nil"/>
            </w:tcBorders>
            <w:shd w:val="clear" w:color="auto" w:fill="auto"/>
            <w:noWrap/>
            <w:vAlign w:val="bottom"/>
            <w:hideMark/>
          </w:tcPr>
          <w:p w:rsidR="00F537E4" w:rsidRPr="00F537E4" w:rsidRDefault="00F537E4" w:rsidP="00F537E4">
            <w:pPr>
              <w:jc w:val="center"/>
              <w:rPr>
                <w:b/>
                <w:bCs/>
                <w:sz w:val="27"/>
                <w:szCs w:val="27"/>
              </w:rPr>
            </w:pPr>
            <w:r w:rsidRPr="00F537E4">
              <w:rPr>
                <w:b/>
                <w:bCs/>
                <w:sz w:val="27"/>
                <w:szCs w:val="27"/>
              </w:rPr>
              <w:t>Исполнение расходов</w:t>
            </w:r>
          </w:p>
        </w:tc>
      </w:tr>
      <w:tr w:rsidR="00F537E4" w:rsidRPr="00F537E4" w:rsidTr="002F5BEA">
        <w:trPr>
          <w:gridAfter w:val="1"/>
          <w:wAfter w:w="1276" w:type="dxa"/>
          <w:trHeight w:val="1200"/>
        </w:trPr>
        <w:tc>
          <w:tcPr>
            <w:tcW w:w="9697" w:type="dxa"/>
            <w:gridSpan w:val="5"/>
            <w:tcBorders>
              <w:top w:val="nil"/>
              <w:left w:val="nil"/>
              <w:bottom w:val="nil"/>
              <w:right w:val="nil"/>
            </w:tcBorders>
            <w:shd w:val="clear" w:color="auto" w:fill="auto"/>
            <w:vAlign w:val="bottom"/>
            <w:hideMark/>
          </w:tcPr>
          <w:p w:rsidR="00F537E4" w:rsidRPr="00F537E4" w:rsidRDefault="00F537E4" w:rsidP="00F537E4">
            <w:pPr>
              <w:jc w:val="center"/>
              <w:rPr>
                <w:b/>
                <w:bCs/>
                <w:sz w:val="27"/>
                <w:szCs w:val="27"/>
              </w:rPr>
            </w:pPr>
            <w:r w:rsidRPr="00F537E4">
              <w:rPr>
                <w:b/>
                <w:bCs/>
                <w:sz w:val="27"/>
                <w:szCs w:val="27"/>
              </w:rPr>
              <w:t>по субсидии на реализацию государственной программы Кировской области «Охрана окружающей среды, воспроизводство и использование природных ресурсов на 2021 год</w:t>
            </w:r>
          </w:p>
        </w:tc>
      </w:tr>
      <w:tr w:rsidR="00F537E4" w:rsidRPr="00F537E4" w:rsidTr="002F5BEA">
        <w:trPr>
          <w:gridAfter w:val="1"/>
          <w:wAfter w:w="1276" w:type="dxa"/>
          <w:trHeight w:val="255"/>
        </w:trPr>
        <w:tc>
          <w:tcPr>
            <w:tcW w:w="600" w:type="dxa"/>
            <w:tcBorders>
              <w:top w:val="nil"/>
              <w:left w:val="nil"/>
              <w:bottom w:val="nil"/>
              <w:right w:val="nil"/>
            </w:tcBorders>
            <w:shd w:val="clear" w:color="auto" w:fill="auto"/>
            <w:noWrap/>
            <w:vAlign w:val="bottom"/>
            <w:hideMark/>
          </w:tcPr>
          <w:p w:rsidR="00F537E4" w:rsidRPr="00F537E4" w:rsidRDefault="00F537E4" w:rsidP="00F537E4"/>
        </w:tc>
        <w:tc>
          <w:tcPr>
            <w:tcW w:w="4920" w:type="dxa"/>
            <w:tcBorders>
              <w:top w:val="nil"/>
              <w:left w:val="nil"/>
              <w:bottom w:val="nil"/>
              <w:right w:val="nil"/>
            </w:tcBorders>
            <w:shd w:val="clear" w:color="auto" w:fill="auto"/>
            <w:noWrap/>
            <w:vAlign w:val="bottom"/>
            <w:hideMark/>
          </w:tcPr>
          <w:p w:rsidR="00F537E4" w:rsidRPr="00F537E4" w:rsidRDefault="00F537E4" w:rsidP="00F537E4"/>
        </w:tc>
        <w:tc>
          <w:tcPr>
            <w:tcW w:w="2008" w:type="dxa"/>
            <w:tcBorders>
              <w:top w:val="nil"/>
              <w:left w:val="nil"/>
              <w:bottom w:val="nil"/>
              <w:right w:val="nil"/>
            </w:tcBorders>
            <w:shd w:val="clear" w:color="auto" w:fill="auto"/>
            <w:noWrap/>
            <w:vAlign w:val="bottom"/>
            <w:hideMark/>
          </w:tcPr>
          <w:p w:rsidR="00F537E4" w:rsidRPr="00F537E4" w:rsidRDefault="00F537E4" w:rsidP="00F537E4"/>
        </w:tc>
        <w:tc>
          <w:tcPr>
            <w:tcW w:w="2169" w:type="dxa"/>
            <w:gridSpan w:val="2"/>
            <w:tcBorders>
              <w:top w:val="nil"/>
              <w:left w:val="nil"/>
              <w:bottom w:val="nil"/>
              <w:right w:val="nil"/>
            </w:tcBorders>
            <w:shd w:val="clear" w:color="auto" w:fill="auto"/>
            <w:noWrap/>
            <w:vAlign w:val="bottom"/>
            <w:hideMark/>
          </w:tcPr>
          <w:p w:rsidR="00F537E4" w:rsidRPr="00F537E4" w:rsidRDefault="00F537E4" w:rsidP="00F537E4">
            <w:pPr>
              <w:rPr>
                <w:rFonts w:ascii="Arial CYR" w:hAnsi="Arial CYR" w:cs="Arial CYR"/>
              </w:rPr>
            </w:pPr>
          </w:p>
        </w:tc>
      </w:tr>
      <w:tr w:rsidR="00F537E4" w:rsidRPr="00F537E4" w:rsidTr="002F5BEA">
        <w:trPr>
          <w:gridAfter w:val="1"/>
          <w:wAfter w:w="1276" w:type="dxa"/>
          <w:trHeight w:val="285"/>
        </w:trPr>
        <w:tc>
          <w:tcPr>
            <w:tcW w:w="9697" w:type="dxa"/>
            <w:gridSpan w:val="5"/>
            <w:tcBorders>
              <w:top w:val="nil"/>
              <w:left w:val="nil"/>
              <w:bottom w:val="single" w:sz="4" w:space="0" w:color="auto"/>
              <w:right w:val="nil"/>
            </w:tcBorders>
            <w:shd w:val="clear" w:color="auto" w:fill="auto"/>
            <w:noWrap/>
            <w:vAlign w:val="bottom"/>
            <w:hideMark/>
          </w:tcPr>
          <w:p w:rsidR="00F537E4" w:rsidRPr="00F537E4" w:rsidRDefault="00F537E4" w:rsidP="00F537E4">
            <w:pPr>
              <w:jc w:val="right"/>
              <w:rPr>
                <w:sz w:val="24"/>
                <w:szCs w:val="24"/>
              </w:rPr>
            </w:pPr>
            <w:r w:rsidRPr="00F537E4">
              <w:rPr>
                <w:sz w:val="24"/>
                <w:szCs w:val="24"/>
              </w:rPr>
              <w:t>Единица измерения: тыс. руб.</w:t>
            </w:r>
          </w:p>
        </w:tc>
      </w:tr>
      <w:tr w:rsidR="00F537E4" w:rsidRPr="00F537E4" w:rsidTr="002F5BEA">
        <w:trPr>
          <w:gridAfter w:val="1"/>
          <w:wAfter w:w="1276" w:type="dxa"/>
          <w:trHeight w:val="14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537E4" w:rsidRPr="00F537E4" w:rsidRDefault="00F537E4" w:rsidP="00F537E4">
            <w:pPr>
              <w:jc w:val="center"/>
              <w:rPr>
                <w:b/>
                <w:bCs/>
                <w:sz w:val="22"/>
                <w:szCs w:val="22"/>
              </w:rPr>
            </w:pPr>
            <w:r w:rsidRPr="00F537E4">
              <w:rPr>
                <w:b/>
                <w:bCs/>
                <w:sz w:val="22"/>
                <w:szCs w:val="22"/>
              </w:rPr>
              <w:t>№ п/п</w:t>
            </w:r>
          </w:p>
        </w:tc>
        <w:tc>
          <w:tcPr>
            <w:tcW w:w="4920" w:type="dxa"/>
            <w:tcBorders>
              <w:top w:val="nil"/>
              <w:left w:val="nil"/>
              <w:bottom w:val="single" w:sz="4" w:space="0" w:color="auto"/>
              <w:right w:val="single" w:sz="4" w:space="0" w:color="auto"/>
            </w:tcBorders>
            <w:shd w:val="clear" w:color="auto" w:fill="auto"/>
            <w:noWrap/>
            <w:vAlign w:val="center"/>
            <w:hideMark/>
          </w:tcPr>
          <w:p w:rsidR="00F537E4" w:rsidRPr="00F537E4" w:rsidRDefault="00F537E4" w:rsidP="00F537E4">
            <w:pPr>
              <w:jc w:val="center"/>
              <w:rPr>
                <w:b/>
                <w:bCs/>
                <w:sz w:val="22"/>
                <w:szCs w:val="22"/>
              </w:rPr>
            </w:pPr>
            <w:r w:rsidRPr="00F537E4">
              <w:rPr>
                <w:b/>
                <w:bCs/>
                <w:sz w:val="22"/>
                <w:szCs w:val="22"/>
              </w:rPr>
              <w:t>Наименование поселения</w:t>
            </w:r>
          </w:p>
        </w:tc>
        <w:tc>
          <w:tcPr>
            <w:tcW w:w="2008" w:type="dxa"/>
            <w:tcBorders>
              <w:top w:val="nil"/>
              <w:left w:val="nil"/>
              <w:bottom w:val="single" w:sz="4" w:space="0" w:color="auto"/>
              <w:right w:val="single" w:sz="4" w:space="0" w:color="auto"/>
            </w:tcBorders>
            <w:shd w:val="clear" w:color="auto" w:fill="auto"/>
            <w:vAlign w:val="center"/>
            <w:hideMark/>
          </w:tcPr>
          <w:p w:rsidR="00F537E4" w:rsidRPr="00F537E4" w:rsidRDefault="00F537E4" w:rsidP="00F537E4">
            <w:pPr>
              <w:jc w:val="center"/>
              <w:rPr>
                <w:b/>
                <w:bCs/>
                <w:sz w:val="22"/>
                <w:szCs w:val="22"/>
              </w:rPr>
            </w:pPr>
            <w:r w:rsidRPr="00F537E4">
              <w:rPr>
                <w:b/>
                <w:bCs/>
                <w:sz w:val="22"/>
                <w:szCs w:val="22"/>
              </w:rPr>
              <w:t>Утверждено сводной бюджетной росписью</w:t>
            </w:r>
          </w:p>
        </w:tc>
        <w:tc>
          <w:tcPr>
            <w:tcW w:w="2169" w:type="dxa"/>
            <w:gridSpan w:val="2"/>
            <w:tcBorders>
              <w:top w:val="nil"/>
              <w:left w:val="nil"/>
              <w:bottom w:val="single" w:sz="4" w:space="0" w:color="auto"/>
              <w:right w:val="single" w:sz="4" w:space="0" w:color="auto"/>
            </w:tcBorders>
            <w:shd w:val="clear" w:color="auto" w:fill="auto"/>
            <w:vAlign w:val="center"/>
            <w:hideMark/>
          </w:tcPr>
          <w:p w:rsidR="00F537E4" w:rsidRPr="00F537E4" w:rsidRDefault="00F537E4" w:rsidP="00F537E4">
            <w:pPr>
              <w:jc w:val="center"/>
              <w:rPr>
                <w:b/>
                <w:bCs/>
                <w:sz w:val="22"/>
                <w:szCs w:val="22"/>
              </w:rPr>
            </w:pPr>
            <w:r w:rsidRPr="00F537E4">
              <w:rPr>
                <w:b/>
                <w:bCs/>
                <w:sz w:val="22"/>
                <w:szCs w:val="22"/>
              </w:rPr>
              <w:t>Фактически исполнено</w:t>
            </w:r>
          </w:p>
        </w:tc>
      </w:tr>
      <w:tr w:rsidR="00F537E4" w:rsidRPr="00F537E4" w:rsidTr="002F5BEA">
        <w:trPr>
          <w:gridAfter w:val="1"/>
          <w:wAfter w:w="1276" w:type="dxa"/>
          <w:trHeight w:val="4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F537E4" w:rsidRPr="00F537E4" w:rsidRDefault="00F537E4" w:rsidP="00F537E4">
            <w:pPr>
              <w:jc w:val="center"/>
              <w:rPr>
                <w:sz w:val="28"/>
                <w:szCs w:val="28"/>
              </w:rPr>
            </w:pPr>
            <w:r w:rsidRPr="00F537E4">
              <w:rPr>
                <w:sz w:val="28"/>
                <w:szCs w:val="28"/>
              </w:rPr>
              <w:t>1.</w:t>
            </w:r>
          </w:p>
        </w:tc>
        <w:tc>
          <w:tcPr>
            <w:tcW w:w="4920" w:type="dxa"/>
            <w:tcBorders>
              <w:top w:val="nil"/>
              <w:left w:val="nil"/>
              <w:bottom w:val="single" w:sz="4" w:space="0" w:color="auto"/>
              <w:right w:val="single" w:sz="4" w:space="0" w:color="auto"/>
            </w:tcBorders>
            <w:shd w:val="clear" w:color="auto" w:fill="auto"/>
            <w:noWrap/>
            <w:vAlign w:val="bottom"/>
            <w:hideMark/>
          </w:tcPr>
          <w:p w:rsidR="00F537E4" w:rsidRPr="00F537E4" w:rsidRDefault="00F537E4" w:rsidP="00F537E4">
            <w:pPr>
              <w:rPr>
                <w:sz w:val="27"/>
                <w:szCs w:val="27"/>
              </w:rPr>
            </w:pPr>
            <w:r w:rsidRPr="00F537E4">
              <w:rPr>
                <w:sz w:val="27"/>
                <w:szCs w:val="27"/>
              </w:rPr>
              <w:t>Нижнеивкинское городское поселение</w:t>
            </w:r>
          </w:p>
        </w:tc>
        <w:tc>
          <w:tcPr>
            <w:tcW w:w="2008" w:type="dxa"/>
            <w:tcBorders>
              <w:top w:val="nil"/>
              <w:left w:val="nil"/>
              <w:bottom w:val="single" w:sz="4" w:space="0" w:color="auto"/>
              <w:right w:val="single" w:sz="4" w:space="0" w:color="auto"/>
            </w:tcBorders>
            <w:shd w:val="clear" w:color="auto" w:fill="auto"/>
            <w:vAlign w:val="bottom"/>
            <w:hideMark/>
          </w:tcPr>
          <w:p w:rsidR="00F537E4" w:rsidRPr="00F537E4" w:rsidRDefault="00F537E4" w:rsidP="00F537E4">
            <w:pPr>
              <w:jc w:val="center"/>
              <w:rPr>
                <w:sz w:val="28"/>
                <w:szCs w:val="28"/>
              </w:rPr>
            </w:pPr>
            <w:r w:rsidRPr="00F537E4">
              <w:rPr>
                <w:sz w:val="28"/>
                <w:szCs w:val="28"/>
              </w:rPr>
              <w:t>681,9</w:t>
            </w:r>
          </w:p>
        </w:tc>
        <w:tc>
          <w:tcPr>
            <w:tcW w:w="2169" w:type="dxa"/>
            <w:gridSpan w:val="2"/>
            <w:tcBorders>
              <w:top w:val="nil"/>
              <w:left w:val="nil"/>
              <w:bottom w:val="single" w:sz="4" w:space="0" w:color="auto"/>
              <w:right w:val="single" w:sz="4" w:space="0" w:color="auto"/>
            </w:tcBorders>
            <w:shd w:val="clear" w:color="auto" w:fill="auto"/>
            <w:vAlign w:val="bottom"/>
            <w:hideMark/>
          </w:tcPr>
          <w:p w:rsidR="00F537E4" w:rsidRPr="00F537E4" w:rsidRDefault="00F537E4" w:rsidP="00F537E4">
            <w:pPr>
              <w:jc w:val="center"/>
              <w:rPr>
                <w:sz w:val="28"/>
                <w:szCs w:val="28"/>
              </w:rPr>
            </w:pPr>
            <w:r w:rsidRPr="00F537E4">
              <w:rPr>
                <w:sz w:val="28"/>
                <w:szCs w:val="28"/>
              </w:rPr>
              <w:t>681,9</w:t>
            </w:r>
          </w:p>
        </w:tc>
      </w:tr>
      <w:tr w:rsidR="00F537E4" w:rsidRPr="00F537E4" w:rsidTr="002F5BEA">
        <w:trPr>
          <w:gridAfter w:val="1"/>
          <w:wAfter w:w="1276" w:type="dxa"/>
          <w:trHeight w:val="36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F537E4" w:rsidRPr="00F537E4" w:rsidRDefault="00F537E4" w:rsidP="00F537E4">
            <w:pPr>
              <w:rPr>
                <w:sz w:val="26"/>
                <w:szCs w:val="26"/>
              </w:rPr>
            </w:pPr>
            <w:r w:rsidRPr="00F537E4">
              <w:rPr>
                <w:sz w:val="26"/>
                <w:szCs w:val="26"/>
              </w:rPr>
              <w:t> </w:t>
            </w:r>
          </w:p>
        </w:tc>
        <w:tc>
          <w:tcPr>
            <w:tcW w:w="4920" w:type="dxa"/>
            <w:tcBorders>
              <w:top w:val="nil"/>
              <w:left w:val="nil"/>
              <w:bottom w:val="single" w:sz="4" w:space="0" w:color="auto"/>
              <w:right w:val="single" w:sz="4" w:space="0" w:color="auto"/>
            </w:tcBorders>
            <w:shd w:val="clear" w:color="auto" w:fill="auto"/>
            <w:noWrap/>
            <w:vAlign w:val="bottom"/>
            <w:hideMark/>
          </w:tcPr>
          <w:p w:rsidR="00F537E4" w:rsidRPr="00F537E4" w:rsidRDefault="00F537E4" w:rsidP="00F537E4">
            <w:pPr>
              <w:rPr>
                <w:b/>
                <w:bCs/>
                <w:sz w:val="26"/>
                <w:szCs w:val="26"/>
              </w:rPr>
            </w:pPr>
            <w:r w:rsidRPr="00F537E4">
              <w:rPr>
                <w:b/>
                <w:bCs/>
                <w:sz w:val="26"/>
                <w:szCs w:val="26"/>
              </w:rPr>
              <w:t>Итого</w:t>
            </w:r>
          </w:p>
        </w:tc>
        <w:tc>
          <w:tcPr>
            <w:tcW w:w="2008" w:type="dxa"/>
            <w:tcBorders>
              <w:top w:val="nil"/>
              <w:left w:val="nil"/>
              <w:bottom w:val="single" w:sz="4" w:space="0" w:color="auto"/>
              <w:right w:val="single" w:sz="4" w:space="0" w:color="auto"/>
            </w:tcBorders>
            <w:shd w:val="clear" w:color="auto" w:fill="auto"/>
            <w:noWrap/>
            <w:vAlign w:val="bottom"/>
            <w:hideMark/>
          </w:tcPr>
          <w:p w:rsidR="00F537E4" w:rsidRPr="00F537E4" w:rsidRDefault="00F537E4" w:rsidP="00F537E4">
            <w:pPr>
              <w:jc w:val="center"/>
              <w:rPr>
                <w:b/>
                <w:bCs/>
                <w:sz w:val="28"/>
                <w:szCs w:val="28"/>
              </w:rPr>
            </w:pPr>
            <w:r w:rsidRPr="00F537E4">
              <w:rPr>
                <w:b/>
                <w:bCs/>
                <w:sz w:val="28"/>
                <w:szCs w:val="28"/>
              </w:rPr>
              <w:t>681,9</w:t>
            </w:r>
          </w:p>
        </w:tc>
        <w:tc>
          <w:tcPr>
            <w:tcW w:w="2169" w:type="dxa"/>
            <w:gridSpan w:val="2"/>
            <w:tcBorders>
              <w:top w:val="nil"/>
              <w:left w:val="nil"/>
              <w:bottom w:val="single" w:sz="4" w:space="0" w:color="auto"/>
              <w:right w:val="single" w:sz="4" w:space="0" w:color="auto"/>
            </w:tcBorders>
            <w:shd w:val="clear" w:color="auto" w:fill="auto"/>
            <w:noWrap/>
            <w:vAlign w:val="bottom"/>
            <w:hideMark/>
          </w:tcPr>
          <w:p w:rsidR="00F537E4" w:rsidRPr="00F537E4" w:rsidRDefault="00F537E4" w:rsidP="00F537E4">
            <w:pPr>
              <w:jc w:val="center"/>
              <w:rPr>
                <w:b/>
                <w:bCs/>
                <w:sz w:val="28"/>
                <w:szCs w:val="28"/>
              </w:rPr>
            </w:pPr>
            <w:r w:rsidRPr="00F537E4">
              <w:rPr>
                <w:b/>
                <w:bCs/>
                <w:sz w:val="28"/>
                <w:szCs w:val="28"/>
              </w:rPr>
              <w:t>681,9</w:t>
            </w:r>
          </w:p>
        </w:tc>
      </w:tr>
      <w:tr w:rsidR="00F537E4" w:rsidRPr="00F537E4" w:rsidTr="002F5BEA">
        <w:trPr>
          <w:gridAfter w:val="1"/>
          <w:wAfter w:w="1276" w:type="dxa"/>
          <w:trHeight w:val="255"/>
        </w:trPr>
        <w:tc>
          <w:tcPr>
            <w:tcW w:w="600" w:type="dxa"/>
            <w:tcBorders>
              <w:top w:val="nil"/>
              <w:left w:val="nil"/>
              <w:bottom w:val="nil"/>
              <w:right w:val="nil"/>
            </w:tcBorders>
            <w:shd w:val="clear" w:color="auto" w:fill="auto"/>
            <w:noWrap/>
            <w:vAlign w:val="bottom"/>
            <w:hideMark/>
          </w:tcPr>
          <w:p w:rsidR="00F537E4" w:rsidRPr="00F537E4" w:rsidRDefault="00F537E4" w:rsidP="00F537E4">
            <w:pPr>
              <w:rPr>
                <w:rFonts w:ascii="Arial CYR" w:hAnsi="Arial CYR" w:cs="Arial CYR"/>
              </w:rPr>
            </w:pPr>
          </w:p>
        </w:tc>
        <w:tc>
          <w:tcPr>
            <w:tcW w:w="4920" w:type="dxa"/>
            <w:tcBorders>
              <w:top w:val="nil"/>
              <w:left w:val="nil"/>
              <w:bottom w:val="nil"/>
              <w:right w:val="nil"/>
            </w:tcBorders>
            <w:shd w:val="clear" w:color="auto" w:fill="auto"/>
            <w:noWrap/>
            <w:vAlign w:val="bottom"/>
            <w:hideMark/>
          </w:tcPr>
          <w:p w:rsidR="00F537E4" w:rsidRPr="00F537E4" w:rsidRDefault="00F537E4" w:rsidP="00F537E4">
            <w:pPr>
              <w:rPr>
                <w:rFonts w:ascii="Arial CYR" w:hAnsi="Arial CYR" w:cs="Arial CYR"/>
                <w:b/>
                <w:bCs/>
              </w:rPr>
            </w:pPr>
          </w:p>
        </w:tc>
        <w:tc>
          <w:tcPr>
            <w:tcW w:w="2008" w:type="dxa"/>
            <w:tcBorders>
              <w:top w:val="nil"/>
              <w:left w:val="nil"/>
              <w:bottom w:val="nil"/>
              <w:right w:val="nil"/>
            </w:tcBorders>
            <w:shd w:val="clear" w:color="auto" w:fill="auto"/>
            <w:noWrap/>
            <w:vAlign w:val="bottom"/>
            <w:hideMark/>
          </w:tcPr>
          <w:p w:rsidR="00F537E4" w:rsidRPr="00F537E4" w:rsidRDefault="00F537E4" w:rsidP="00F537E4">
            <w:pPr>
              <w:rPr>
                <w:rFonts w:ascii="Arial CYR" w:hAnsi="Arial CYR" w:cs="Arial CYR"/>
              </w:rPr>
            </w:pPr>
          </w:p>
        </w:tc>
        <w:tc>
          <w:tcPr>
            <w:tcW w:w="2169" w:type="dxa"/>
            <w:gridSpan w:val="2"/>
            <w:tcBorders>
              <w:top w:val="nil"/>
              <w:left w:val="nil"/>
              <w:bottom w:val="nil"/>
              <w:right w:val="nil"/>
            </w:tcBorders>
            <w:shd w:val="clear" w:color="auto" w:fill="auto"/>
            <w:noWrap/>
            <w:vAlign w:val="bottom"/>
            <w:hideMark/>
          </w:tcPr>
          <w:p w:rsidR="00F537E4" w:rsidRPr="00F537E4" w:rsidRDefault="00F537E4" w:rsidP="00F537E4">
            <w:pPr>
              <w:rPr>
                <w:rFonts w:ascii="Arial CYR" w:hAnsi="Arial CYR" w:cs="Arial CYR"/>
              </w:rPr>
            </w:pPr>
          </w:p>
        </w:tc>
      </w:tr>
    </w:tbl>
    <w:p w:rsidR="00F537E4" w:rsidRDefault="00F537E4"/>
    <w:p w:rsidR="00F537E4" w:rsidRDefault="00F537E4">
      <w:pPr>
        <w:spacing w:after="200" w:line="276" w:lineRule="auto"/>
      </w:pPr>
      <w:r>
        <w:br w:type="page"/>
      </w:r>
    </w:p>
    <w:tbl>
      <w:tblPr>
        <w:tblW w:w="11213" w:type="dxa"/>
        <w:tblInd w:w="93" w:type="dxa"/>
        <w:tblLook w:val="04A0"/>
      </w:tblPr>
      <w:tblGrid>
        <w:gridCol w:w="600"/>
        <w:gridCol w:w="5200"/>
        <w:gridCol w:w="1760"/>
        <w:gridCol w:w="1700"/>
        <w:gridCol w:w="253"/>
        <w:gridCol w:w="1700"/>
      </w:tblGrid>
      <w:tr w:rsidR="00F537E4" w:rsidRPr="00F537E4" w:rsidTr="002F5BEA">
        <w:trPr>
          <w:trHeight w:val="375"/>
        </w:trPr>
        <w:tc>
          <w:tcPr>
            <w:tcW w:w="600" w:type="dxa"/>
            <w:tcBorders>
              <w:top w:val="nil"/>
              <w:left w:val="nil"/>
              <w:bottom w:val="nil"/>
              <w:right w:val="nil"/>
            </w:tcBorders>
            <w:shd w:val="clear" w:color="auto" w:fill="auto"/>
            <w:noWrap/>
            <w:vAlign w:val="bottom"/>
            <w:hideMark/>
          </w:tcPr>
          <w:p w:rsidR="00F537E4" w:rsidRPr="00F537E4" w:rsidRDefault="00F537E4" w:rsidP="00F537E4">
            <w:pPr>
              <w:rPr>
                <w:sz w:val="28"/>
                <w:szCs w:val="28"/>
              </w:rPr>
            </w:pPr>
          </w:p>
        </w:tc>
        <w:tc>
          <w:tcPr>
            <w:tcW w:w="5200" w:type="dxa"/>
            <w:tcBorders>
              <w:top w:val="nil"/>
              <w:left w:val="nil"/>
              <w:bottom w:val="nil"/>
              <w:right w:val="nil"/>
            </w:tcBorders>
            <w:shd w:val="clear" w:color="auto" w:fill="auto"/>
            <w:noWrap/>
            <w:vAlign w:val="bottom"/>
            <w:hideMark/>
          </w:tcPr>
          <w:p w:rsidR="00F537E4" w:rsidRPr="00F537E4" w:rsidRDefault="00F537E4" w:rsidP="00F537E4">
            <w:pPr>
              <w:rPr>
                <w:sz w:val="28"/>
                <w:szCs w:val="28"/>
              </w:rPr>
            </w:pPr>
          </w:p>
        </w:tc>
        <w:tc>
          <w:tcPr>
            <w:tcW w:w="5413" w:type="dxa"/>
            <w:gridSpan w:val="4"/>
            <w:tcBorders>
              <w:top w:val="nil"/>
              <w:left w:val="nil"/>
              <w:bottom w:val="nil"/>
              <w:right w:val="nil"/>
            </w:tcBorders>
            <w:shd w:val="clear" w:color="auto" w:fill="auto"/>
            <w:noWrap/>
            <w:vAlign w:val="bottom"/>
            <w:hideMark/>
          </w:tcPr>
          <w:p w:rsidR="00F537E4" w:rsidRPr="00F537E4" w:rsidRDefault="00F537E4" w:rsidP="00F537E4">
            <w:pPr>
              <w:jc w:val="both"/>
              <w:rPr>
                <w:sz w:val="28"/>
                <w:szCs w:val="28"/>
              </w:rPr>
            </w:pPr>
            <w:r w:rsidRPr="00F537E4">
              <w:rPr>
                <w:sz w:val="28"/>
                <w:szCs w:val="28"/>
              </w:rPr>
              <w:t>Приложение № 19</w:t>
            </w:r>
          </w:p>
        </w:tc>
      </w:tr>
      <w:tr w:rsidR="00F537E4" w:rsidRPr="00F537E4" w:rsidTr="002F5BEA">
        <w:trPr>
          <w:trHeight w:val="375"/>
        </w:trPr>
        <w:tc>
          <w:tcPr>
            <w:tcW w:w="600" w:type="dxa"/>
            <w:tcBorders>
              <w:top w:val="nil"/>
              <w:left w:val="nil"/>
              <w:bottom w:val="nil"/>
              <w:right w:val="nil"/>
            </w:tcBorders>
            <w:shd w:val="clear" w:color="auto" w:fill="auto"/>
            <w:noWrap/>
            <w:vAlign w:val="bottom"/>
            <w:hideMark/>
          </w:tcPr>
          <w:p w:rsidR="00F537E4" w:rsidRPr="00F537E4" w:rsidRDefault="00F537E4" w:rsidP="00F537E4">
            <w:pPr>
              <w:rPr>
                <w:sz w:val="28"/>
                <w:szCs w:val="28"/>
              </w:rPr>
            </w:pPr>
          </w:p>
        </w:tc>
        <w:tc>
          <w:tcPr>
            <w:tcW w:w="5200" w:type="dxa"/>
            <w:tcBorders>
              <w:top w:val="nil"/>
              <w:left w:val="nil"/>
              <w:bottom w:val="nil"/>
              <w:right w:val="nil"/>
            </w:tcBorders>
            <w:shd w:val="clear" w:color="auto" w:fill="auto"/>
            <w:noWrap/>
            <w:vAlign w:val="bottom"/>
            <w:hideMark/>
          </w:tcPr>
          <w:p w:rsidR="00F537E4" w:rsidRPr="00F537E4" w:rsidRDefault="00F537E4" w:rsidP="00F537E4">
            <w:pPr>
              <w:rPr>
                <w:sz w:val="28"/>
                <w:szCs w:val="28"/>
              </w:rPr>
            </w:pPr>
          </w:p>
        </w:tc>
        <w:tc>
          <w:tcPr>
            <w:tcW w:w="5413" w:type="dxa"/>
            <w:gridSpan w:val="4"/>
            <w:tcBorders>
              <w:top w:val="nil"/>
              <w:left w:val="nil"/>
              <w:bottom w:val="nil"/>
              <w:right w:val="nil"/>
            </w:tcBorders>
            <w:shd w:val="clear" w:color="auto" w:fill="auto"/>
            <w:noWrap/>
            <w:vAlign w:val="bottom"/>
            <w:hideMark/>
          </w:tcPr>
          <w:p w:rsidR="00F537E4" w:rsidRPr="00F537E4" w:rsidRDefault="00F537E4" w:rsidP="00F537E4">
            <w:pPr>
              <w:jc w:val="both"/>
              <w:rPr>
                <w:sz w:val="28"/>
                <w:szCs w:val="28"/>
              </w:rPr>
            </w:pPr>
            <w:r w:rsidRPr="00F537E4">
              <w:rPr>
                <w:sz w:val="28"/>
                <w:szCs w:val="28"/>
              </w:rPr>
              <w:t>к решению Куменской</w:t>
            </w:r>
          </w:p>
        </w:tc>
      </w:tr>
      <w:tr w:rsidR="00F537E4" w:rsidRPr="00F537E4" w:rsidTr="002F5BEA">
        <w:trPr>
          <w:trHeight w:val="375"/>
        </w:trPr>
        <w:tc>
          <w:tcPr>
            <w:tcW w:w="600" w:type="dxa"/>
            <w:tcBorders>
              <w:top w:val="nil"/>
              <w:left w:val="nil"/>
              <w:bottom w:val="nil"/>
              <w:right w:val="nil"/>
            </w:tcBorders>
            <w:shd w:val="clear" w:color="auto" w:fill="auto"/>
            <w:noWrap/>
            <w:vAlign w:val="bottom"/>
            <w:hideMark/>
          </w:tcPr>
          <w:p w:rsidR="00F537E4" w:rsidRPr="00F537E4" w:rsidRDefault="00F537E4" w:rsidP="00F537E4">
            <w:pPr>
              <w:rPr>
                <w:sz w:val="28"/>
                <w:szCs w:val="28"/>
              </w:rPr>
            </w:pPr>
          </w:p>
        </w:tc>
        <w:tc>
          <w:tcPr>
            <w:tcW w:w="5200" w:type="dxa"/>
            <w:tcBorders>
              <w:top w:val="nil"/>
              <w:left w:val="nil"/>
              <w:bottom w:val="nil"/>
              <w:right w:val="nil"/>
            </w:tcBorders>
            <w:shd w:val="clear" w:color="auto" w:fill="auto"/>
            <w:noWrap/>
            <w:vAlign w:val="bottom"/>
            <w:hideMark/>
          </w:tcPr>
          <w:p w:rsidR="00F537E4" w:rsidRPr="00F537E4" w:rsidRDefault="00F537E4" w:rsidP="00F537E4">
            <w:pPr>
              <w:rPr>
                <w:sz w:val="28"/>
                <w:szCs w:val="28"/>
              </w:rPr>
            </w:pPr>
          </w:p>
        </w:tc>
        <w:tc>
          <w:tcPr>
            <w:tcW w:w="5413" w:type="dxa"/>
            <w:gridSpan w:val="4"/>
            <w:tcBorders>
              <w:top w:val="nil"/>
              <w:left w:val="nil"/>
              <w:bottom w:val="nil"/>
              <w:right w:val="nil"/>
            </w:tcBorders>
            <w:shd w:val="clear" w:color="auto" w:fill="auto"/>
            <w:noWrap/>
            <w:vAlign w:val="bottom"/>
            <w:hideMark/>
          </w:tcPr>
          <w:p w:rsidR="00F537E4" w:rsidRPr="00F537E4" w:rsidRDefault="00F537E4" w:rsidP="00F537E4">
            <w:pPr>
              <w:jc w:val="both"/>
              <w:rPr>
                <w:sz w:val="28"/>
                <w:szCs w:val="28"/>
              </w:rPr>
            </w:pPr>
            <w:r w:rsidRPr="00F537E4">
              <w:rPr>
                <w:sz w:val="28"/>
                <w:szCs w:val="28"/>
              </w:rPr>
              <w:t>районной Думы</w:t>
            </w:r>
          </w:p>
        </w:tc>
      </w:tr>
      <w:tr w:rsidR="00F537E4" w:rsidRPr="00F537E4" w:rsidTr="002F5BEA">
        <w:trPr>
          <w:trHeight w:val="375"/>
        </w:trPr>
        <w:tc>
          <w:tcPr>
            <w:tcW w:w="600" w:type="dxa"/>
            <w:tcBorders>
              <w:top w:val="nil"/>
              <w:left w:val="nil"/>
              <w:bottom w:val="nil"/>
              <w:right w:val="nil"/>
            </w:tcBorders>
            <w:shd w:val="clear" w:color="auto" w:fill="auto"/>
            <w:noWrap/>
            <w:vAlign w:val="bottom"/>
            <w:hideMark/>
          </w:tcPr>
          <w:p w:rsidR="00F537E4" w:rsidRPr="00F537E4" w:rsidRDefault="00F537E4" w:rsidP="00F537E4">
            <w:pPr>
              <w:rPr>
                <w:sz w:val="28"/>
                <w:szCs w:val="28"/>
              </w:rPr>
            </w:pPr>
          </w:p>
        </w:tc>
        <w:tc>
          <w:tcPr>
            <w:tcW w:w="5200" w:type="dxa"/>
            <w:tcBorders>
              <w:top w:val="nil"/>
              <w:left w:val="nil"/>
              <w:bottom w:val="nil"/>
              <w:right w:val="nil"/>
            </w:tcBorders>
            <w:shd w:val="clear" w:color="auto" w:fill="auto"/>
            <w:noWrap/>
            <w:vAlign w:val="bottom"/>
            <w:hideMark/>
          </w:tcPr>
          <w:p w:rsidR="00F537E4" w:rsidRPr="00F537E4" w:rsidRDefault="00F537E4" w:rsidP="00F537E4">
            <w:pPr>
              <w:rPr>
                <w:sz w:val="28"/>
                <w:szCs w:val="28"/>
              </w:rPr>
            </w:pPr>
          </w:p>
        </w:tc>
        <w:tc>
          <w:tcPr>
            <w:tcW w:w="3713" w:type="dxa"/>
            <w:gridSpan w:val="3"/>
            <w:tcBorders>
              <w:top w:val="nil"/>
              <w:left w:val="nil"/>
              <w:bottom w:val="nil"/>
              <w:right w:val="nil"/>
            </w:tcBorders>
            <w:shd w:val="clear" w:color="auto" w:fill="auto"/>
            <w:noWrap/>
            <w:vAlign w:val="bottom"/>
            <w:hideMark/>
          </w:tcPr>
          <w:p w:rsidR="00F537E4" w:rsidRPr="00F537E4" w:rsidRDefault="002F5BEA" w:rsidP="00F537E4">
            <w:pPr>
              <w:jc w:val="both"/>
              <w:rPr>
                <w:sz w:val="28"/>
                <w:szCs w:val="28"/>
              </w:rPr>
            </w:pPr>
            <w:r>
              <w:rPr>
                <w:sz w:val="28"/>
                <w:szCs w:val="28"/>
              </w:rPr>
              <w:t xml:space="preserve">от 26.04.2022 </w:t>
            </w:r>
            <w:r w:rsidR="00F537E4" w:rsidRPr="00F537E4">
              <w:rPr>
                <w:sz w:val="28"/>
                <w:szCs w:val="28"/>
              </w:rPr>
              <w:t>№</w:t>
            </w:r>
            <w:r>
              <w:rPr>
                <w:sz w:val="28"/>
                <w:szCs w:val="28"/>
              </w:rPr>
              <w:t xml:space="preserve"> 8/54</w:t>
            </w:r>
          </w:p>
        </w:tc>
        <w:tc>
          <w:tcPr>
            <w:tcW w:w="1700" w:type="dxa"/>
            <w:tcBorders>
              <w:top w:val="nil"/>
              <w:left w:val="nil"/>
              <w:bottom w:val="nil"/>
              <w:right w:val="nil"/>
            </w:tcBorders>
            <w:shd w:val="clear" w:color="auto" w:fill="auto"/>
            <w:noWrap/>
            <w:vAlign w:val="bottom"/>
            <w:hideMark/>
          </w:tcPr>
          <w:p w:rsidR="00F537E4" w:rsidRPr="00F537E4" w:rsidRDefault="00F537E4" w:rsidP="00F537E4">
            <w:pPr>
              <w:rPr>
                <w:rFonts w:ascii="Arial CYR" w:hAnsi="Arial CYR" w:cs="Arial CYR"/>
              </w:rPr>
            </w:pPr>
          </w:p>
        </w:tc>
      </w:tr>
      <w:tr w:rsidR="00F537E4" w:rsidRPr="00F537E4" w:rsidTr="002F5BEA">
        <w:trPr>
          <w:gridAfter w:val="2"/>
          <w:wAfter w:w="1953" w:type="dxa"/>
          <w:trHeight w:val="375"/>
        </w:trPr>
        <w:tc>
          <w:tcPr>
            <w:tcW w:w="600" w:type="dxa"/>
            <w:tcBorders>
              <w:top w:val="nil"/>
              <w:left w:val="nil"/>
              <w:bottom w:val="nil"/>
              <w:right w:val="nil"/>
            </w:tcBorders>
            <w:shd w:val="clear" w:color="auto" w:fill="auto"/>
            <w:noWrap/>
            <w:vAlign w:val="bottom"/>
            <w:hideMark/>
          </w:tcPr>
          <w:p w:rsidR="00F537E4" w:rsidRPr="00F537E4" w:rsidRDefault="00F537E4" w:rsidP="00F537E4">
            <w:pPr>
              <w:rPr>
                <w:sz w:val="28"/>
                <w:szCs w:val="28"/>
              </w:rPr>
            </w:pPr>
          </w:p>
        </w:tc>
        <w:tc>
          <w:tcPr>
            <w:tcW w:w="5200" w:type="dxa"/>
            <w:tcBorders>
              <w:top w:val="nil"/>
              <w:left w:val="nil"/>
              <w:bottom w:val="nil"/>
              <w:right w:val="nil"/>
            </w:tcBorders>
            <w:shd w:val="clear" w:color="auto" w:fill="auto"/>
            <w:noWrap/>
            <w:vAlign w:val="bottom"/>
            <w:hideMark/>
          </w:tcPr>
          <w:p w:rsidR="00F537E4" w:rsidRPr="00F537E4" w:rsidRDefault="00F537E4" w:rsidP="00F537E4">
            <w:pPr>
              <w:rPr>
                <w:sz w:val="28"/>
                <w:szCs w:val="28"/>
              </w:rPr>
            </w:pPr>
          </w:p>
        </w:tc>
        <w:tc>
          <w:tcPr>
            <w:tcW w:w="1760" w:type="dxa"/>
            <w:tcBorders>
              <w:top w:val="nil"/>
              <w:left w:val="nil"/>
              <w:bottom w:val="nil"/>
              <w:right w:val="nil"/>
            </w:tcBorders>
            <w:shd w:val="clear" w:color="auto" w:fill="auto"/>
            <w:noWrap/>
            <w:vAlign w:val="bottom"/>
            <w:hideMark/>
          </w:tcPr>
          <w:p w:rsidR="00F537E4" w:rsidRPr="00F537E4" w:rsidRDefault="00F537E4" w:rsidP="00F537E4">
            <w:pPr>
              <w:rPr>
                <w:sz w:val="28"/>
                <w:szCs w:val="28"/>
              </w:rPr>
            </w:pPr>
          </w:p>
        </w:tc>
        <w:tc>
          <w:tcPr>
            <w:tcW w:w="1700" w:type="dxa"/>
            <w:tcBorders>
              <w:top w:val="nil"/>
              <w:left w:val="nil"/>
              <w:bottom w:val="nil"/>
              <w:right w:val="nil"/>
            </w:tcBorders>
            <w:shd w:val="clear" w:color="auto" w:fill="auto"/>
            <w:noWrap/>
            <w:vAlign w:val="bottom"/>
            <w:hideMark/>
          </w:tcPr>
          <w:p w:rsidR="00F537E4" w:rsidRPr="00F537E4" w:rsidRDefault="00F537E4" w:rsidP="00F537E4">
            <w:pPr>
              <w:rPr>
                <w:sz w:val="28"/>
                <w:szCs w:val="28"/>
              </w:rPr>
            </w:pPr>
          </w:p>
        </w:tc>
      </w:tr>
      <w:tr w:rsidR="00F537E4" w:rsidRPr="00F537E4" w:rsidTr="002F5BEA">
        <w:trPr>
          <w:gridAfter w:val="2"/>
          <w:wAfter w:w="1953" w:type="dxa"/>
          <w:trHeight w:val="375"/>
        </w:trPr>
        <w:tc>
          <w:tcPr>
            <w:tcW w:w="9260" w:type="dxa"/>
            <w:gridSpan w:val="4"/>
            <w:tcBorders>
              <w:top w:val="nil"/>
              <w:left w:val="nil"/>
              <w:bottom w:val="nil"/>
              <w:right w:val="nil"/>
            </w:tcBorders>
            <w:shd w:val="clear" w:color="auto" w:fill="auto"/>
            <w:noWrap/>
            <w:vAlign w:val="bottom"/>
            <w:hideMark/>
          </w:tcPr>
          <w:p w:rsidR="00F537E4" w:rsidRPr="00F537E4" w:rsidRDefault="00F537E4" w:rsidP="00F537E4">
            <w:pPr>
              <w:jc w:val="center"/>
              <w:rPr>
                <w:b/>
                <w:bCs/>
                <w:sz w:val="28"/>
                <w:szCs w:val="28"/>
              </w:rPr>
            </w:pPr>
            <w:r w:rsidRPr="00F537E4">
              <w:rPr>
                <w:b/>
                <w:bCs/>
                <w:sz w:val="28"/>
                <w:szCs w:val="28"/>
              </w:rPr>
              <w:t xml:space="preserve">Исполнение расходов </w:t>
            </w:r>
          </w:p>
        </w:tc>
      </w:tr>
      <w:tr w:rsidR="00F537E4" w:rsidRPr="00F537E4" w:rsidTr="002F5BEA">
        <w:trPr>
          <w:gridAfter w:val="2"/>
          <w:wAfter w:w="1953" w:type="dxa"/>
          <w:trHeight w:val="750"/>
        </w:trPr>
        <w:tc>
          <w:tcPr>
            <w:tcW w:w="9260" w:type="dxa"/>
            <w:gridSpan w:val="4"/>
            <w:tcBorders>
              <w:top w:val="nil"/>
              <w:left w:val="nil"/>
              <w:bottom w:val="nil"/>
              <w:right w:val="nil"/>
            </w:tcBorders>
            <w:shd w:val="clear" w:color="auto" w:fill="auto"/>
            <w:vAlign w:val="bottom"/>
            <w:hideMark/>
          </w:tcPr>
          <w:p w:rsidR="00F537E4" w:rsidRPr="00F537E4" w:rsidRDefault="00F537E4" w:rsidP="00F537E4">
            <w:pPr>
              <w:jc w:val="center"/>
              <w:rPr>
                <w:b/>
                <w:bCs/>
                <w:sz w:val="28"/>
                <w:szCs w:val="28"/>
              </w:rPr>
            </w:pPr>
            <w:r w:rsidRPr="00F537E4">
              <w:rPr>
                <w:b/>
                <w:bCs/>
                <w:sz w:val="28"/>
                <w:szCs w:val="28"/>
              </w:rPr>
              <w:t>по иным межбюджетным трансфертам на обеспечение отопительного сезона 2021-2022 годов за 2021 год</w:t>
            </w:r>
          </w:p>
        </w:tc>
      </w:tr>
      <w:tr w:rsidR="00F537E4" w:rsidRPr="00F537E4" w:rsidTr="002F5BEA">
        <w:trPr>
          <w:gridAfter w:val="2"/>
          <w:wAfter w:w="1953" w:type="dxa"/>
          <w:trHeight w:val="375"/>
        </w:trPr>
        <w:tc>
          <w:tcPr>
            <w:tcW w:w="600" w:type="dxa"/>
            <w:tcBorders>
              <w:top w:val="nil"/>
              <w:left w:val="nil"/>
              <w:bottom w:val="nil"/>
              <w:right w:val="nil"/>
            </w:tcBorders>
            <w:shd w:val="clear" w:color="auto" w:fill="auto"/>
            <w:noWrap/>
            <w:vAlign w:val="bottom"/>
            <w:hideMark/>
          </w:tcPr>
          <w:p w:rsidR="00F537E4" w:rsidRPr="00F537E4" w:rsidRDefault="00F537E4" w:rsidP="00F537E4">
            <w:pPr>
              <w:rPr>
                <w:sz w:val="28"/>
                <w:szCs w:val="28"/>
              </w:rPr>
            </w:pPr>
          </w:p>
        </w:tc>
        <w:tc>
          <w:tcPr>
            <w:tcW w:w="5200" w:type="dxa"/>
            <w:tcBorders>
              <w:top w:val="nil"/>
              <w:left w:val="nil"/>
              <w:bottom w:val="nil"/>
              <w:right w:val="nil"/>
            </w:tcBorders>
            <w:shd w:val="clear" w:color="auto" w:fill="auto"/>
            <w:noWrap/>
            <w:vAlign w:val="bottom"/>
            <w:hideMark/>
          </w:tcPr>
          <w:p w:rsidR="00F537E4" w:rsidRPr="00F537E4" w:rsidRDefault="00F537E4" w:rsidP="00F537E4">
            <w:pPr>
              <w:rPr>
                <w:sz w:val="28"/>
                <w:szCs w:val="28"/>
              </w:rPr>
            </w:pPr>
          </w:p>
        </w:tc>
        <w:tc>
          <w:tcPr>
            <w:tcW w:w="1760" w:type="dxa"/>
            <w:tcBorders>
              <w:top w:val="nil"/>
              <w:left w:val="nil"/>
              <w:bottom w:val="nil"/>
              <w:right w:val="nil"/>
            </w:tcBorders>
            <w:shd w:val="clear" w:color="auto" w:fill="auto"/>
            <w:noWrap/>
            <w:vAlign w:val="bottom"/>
            <w:hideMark/>
          </w:tcPr>
          <w:p w:rsidR="00F537E4" w:rsidRPr="00F537E4" w:rsidRDefault="00F537E4" w:rsidP="00F537E4">
            <w:pPr>
              <w:rPr>
                <w:sz w:val="28"/>
                <w:szCs w:val="28"/>
              </w:rPr>
            </w:pPr>
          </w:p>
        </w:tc>
        <w:tc>
          <w:tcPr>
            <w:tcW w:w="1700" w:type="dxa"/>
            <w:tcBorders>
              <w:top w:val="nil"/>
              <w:left w:val="nil"/>
              <w:bottom w:val="nil"/>
              <w:right w:val="nil"/>
            </w:tcBorders>
            <w:shd w:val="clear" w:color="auto" w:fill="auto"/>
            <w:noWrap/>
            <w:vAlign w:val="bottom"/>
            <w:hideMark/>
          </w:tcPr>
          <w:p w:rsidR="00F537E4" w:rsidRPr="00F537E4" w:rsidRDefault="00F537E4" w:rsidP="00F537E4">
            <w:pPr>
              <w:rPr>
                <w:sz w:val="28"/>
                <w:szCs w:val="28"/>
              </w:rPr>
            </w:pPr>
          </w:p>
        </w:tc>
      </w:tr>
      <w:tr w:rsidR="00F537E4" w:rsidRPr="00F537E4" w:rsidTr="002F5BEA">
        <w:trPr>
          <w:gridAfter w:val="2"/>
          <w:wAfter w:w="1953" w:type="dxa"/>
          <w:trHeight w:val="117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7E4" w:rsidRPr="00F537E4" w:rsidRDefault="00F537E4" w:rsidP="00F537E4">
            <w:pPr>
              <w:jc w:val="center"/>
              <w:rPr>
                <w:sz w:val="28"/>
                <w:szCs w:val="28"/>
              </w:rPr>
            </w:pPr>
            <w:r w:rsidRPr="00F537E4">
              <w:rPr>
                <w:sz w:val="28"/>
                <w:szCs w:val="28"/>
              </w:rPr>
              <w:t>№ п/п</w:t>
            </w:r>
          </w:p>
        </w:tc>
        <w:tc>
          <w:tcPr>
            <w:tcW w:w="5200" w:type="dxa"/>
            <w:tcBorders>
              <w:top w:val="single" w:sz="4" w:space="0" w:color="auto"/>
              <w:left w:val="nil"/>
              <w:bottom w:val="single" w:sz="4" w:space="0" w:color="auto"/>
              <w:right w:val="single" w:sz="4" w:space="0" w:color="auto"/>
            </w:tcBorders>
            <w:shd w:val="clear" w:color="auto" w:fill="auto"/>
            <w:noWrap/>
            <w:vAlign w:val="center"/>
            <w:hideMark/>
          </w:tcPr>
          <w:p w:rsidR="00F537E4" w:rsidRPr="00F537E4" w:rsidRDefault="00F537E4" w:rsidP="00F537E4">
            <w:pPr>
              <w:jc w:val="center"/>
              <w:rPr>
                <w:sz w:val="28"/>
                <w:szCs w:val="28"/>
              </w:rPr>
            </w:pPr>
            <w:r w:rsidRPr="00F537E4">
              <w:rPr>
                <w:sz w:val="28"/>
                <w:szCs w:val="28"/>
              </w:rPr>
              <w:t>Наименование поселения</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F537E4" w:rsidRPr="00F537E4" w:rsidRDefault="00F537E4" w:rsidP="00F537E4">
            <w:pPr>
              <w:jc w:val="center"/>
              <w:rPr>
                <w:b/>
                <w:bCs/>
                <w:sz w:val="22"/>
                <w:szCs w:val="22"/>
              </w:rPr>
            </w:pPr>
            <w:r w:rsidRPr="00F537E4">
              <w:rPr>
                <w:b/>
                <w:bCs/>
                <w:sz w:val="22"/>
                <w:szCs w:val="22"/>
              </w:rPr>
              <w:t>Утверждено сводной бюджетной росписью</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F537E4" w:rsidRPr="00F537E4" w:rsidRDefault="00F537E4" w:rsidP="00F537E4">
            <w:pPr>
              <w:jc w:val="center"/>
              <w:rPr>
                <w:b/>
                <w:bCs/>
                <w:sz w:val="22"/>
                <w:szCs w:val="22"/>
              </w:rPr>
            </w:pPr>
            <w:r w:rsidRPr="00F537E4">
              <w:rPr>
                <w:b/>
                <w:bCs/>
                <w:sz w:val="22"/>
                <w:szCs w:val="22"/>
              </w:rPr>
              <w:t>Фактически исполнено</w:t>
            </w:r>
          </w:p>
        </w:tc>
      </w:tr>
      <w:tr w:rsidR="00F537E4" w:rsidRPr="00F537E4" w:rsidTr="002F5BEA">
        <w:trPr>
          <w:gridAfter w:val="2"/>
          <w:wAfter w:w="1953" w:type="dxa"/>
          <w:trHeight w:val="3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537E4" w:rsidRPr="00F537E4" w:rsidRDefault="00F537E4" w:rsidP="00F537E4">
            <w:pPr>
              <w:jc w:val="center"/>
              <w:rPr>
                <w:sz w:val="28"/>
                <w:szCs w:val="28"/>
              </w:rPr>
            </w:pPr>
            <w:r w:rsidRPr="00F537E4">
              <w:rPr>
                <w:sz w:val="28"/>
                <w:szCs w:val="28"/>
              </w:rPr>
              <w:t>1.</w:t>
            </w:r>
          </w:p>
        </w:tc>
        <w:tc>
          <w:tcPr>
            <w:tcW w:w="5200" w:type="dxa"/>
            <w:tcBorders>
              <w:top w:val="nil"/>
              <w:left w:val="nil"/>
              <w:bottom w:val="single" w:sz="4" w:space="0" w:color="auto"/>
              <w:right w:val="single" w:sz="4" w:space="0" w:color="auto"/>
            </w:tcBorders>
            <w:shd w:val="clear" w:color="auto" w:fill="auto"/>
            <w:noWrap/>
            <w:vAlign w:val="center"/>
            <w:hideMark/>
          </w:tcPr>
          <w:p w:rsidR="00F537E4" w:rsidRPr="00F537E4" w:rsidRDefault="00F537E4" w:rsidP="00F537E4">
            <w:pPr>
              <w:rPr>
                <w:sz w:val="28"/>
                <w:szCs w:val="28"/>
              </w:rPr>
            </w:pPr>
            <w:r w:rsidRPr="00F537E4">
              <w:rPr>
                <w:sz w:val="28"/>
                <w:szCs w:val="28"/>
              </w:rPr>
              <w:t>Куменское городское поселение</w:t>
            </w:r>
          </w:p>
        </w:tc>
        <w:tc>
          <w:tcPr>
            <w:tcW w:w="1760" w:type="dxa"/>
            <w:tcBorders>
              <w:top w:val="nil"/>
              <w:left w:val="nil"/>
              <w:bottom w:val="single" w:sz="4" w:space="0" w:color="auto"/>
              <w:right w:val="single" w:sz="4" w:space="0" w:color="auto"/>
            </w:tcBorders>
            <w:shd w:val="clear" w:color="auto" w:fill="auto"/>
            <w:noWrap/>
            <w:vAlign w:val="center"/>
            <w:hideMark/>
          </w:tcPr>
          <w:p w:rsidR="00F537E4" w:rsidRPr="00F537E4" w:rsidRDefault="00F537E4" w:rsidP="00F537E4">
            <w:pPr>
              <w:jc w:val="center"/>
              <w:rPr>
                <w:sz w:val="28"/>
                <w:szCs w:val="28"/>
              </w:rPr>
            </w:pPr>
            <w:r w:rsidRPr="00F537E4">
              <w:rPr>
                <w:sz w:val="28"/>
                <w:szCs w:val="28"/>
              </w:rPr>
              <w:t>209,1</w:t>
            </w:r>
          </w:p>
        </w:tc>
        <w:tc>
          <w:tcPr>
            <w:tcW w:w="1700" w:type="dxa"/>
            <w:tcBorders>
              <w:top w:val="nil"/>
              <w:left w:val="nil"/>
              <w:bottom w:val="single" w:sz="4" w:space="0" w:color="auto"/>
              <w:right w:val="single" w:sz="4" w:space="0" w:color="auto"/>
            </w:tcBorders>
            <w:shd w:val="clear" w:color="auto" w:fill="auto"/>
            <w:vAlign w:val="center"/>
            <w:hideMark/>
          </w:tcPr>
          <w:p w:rsidR="00F537E4" w:rsidRPr="00F537E4" w:rsidRDefault="00F537E4" w:rsidP="00F537E4">
            <w:pPr>
              <w:jc w:val="center"/>
              <w:rPr>
                <w:sz w:val="28"/>
                <w:szCs w:val="28"/>
              </w:rPr>
            </w:pPr>
            <w:r w:rsidRPr="00F537E4">
              <w:rPr>
                <w:sz w:val="28"/>
                <w:szCs w:val="28"/>
              </w:rPr>
              <w:t>209,1</w:t>
            </w:r>
          </w:p>
        </w:tc>
      </w:tr>
      <w:tr w:rsidR="00F537E4" w:rsidRPr="00F537E4" w:rsidTr="002F5BEA">
        <w:trPr>
          <w:gridAfter w:val="2"/>
          <w:wAfter w:w="1953" w:type="dxa"/>
          <w:trHeight w:val="3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537E4" w:rsidRPr="00F537E4" w:rsidRDefault="00F537E4" w:rsidP="00F537E4">
            <w:pPr>
              <w:jc w:val="center"/>
              <w:rPr>
                <w:sz w:val="28"/>
                <w:szCs w:val="28"/>
              </w:rPr>
            </w:pPr>
            <w:r w:rsidRPr="00F537E4">
              <w:rPr>
                <w:sz w:val="28"/>
                <w:szCs w:val="28"/>
              </w:rPr>
              <w:t>2.</w:t>
            </w:r>
          </w:p>
        </w:tc>
        <w:tc>
          <w:tcPr>
            <w:tcW w:w="5200" w:type="dxa"/>
            <w:tcBorders>
              <w:top w:val="nil"/>
              <w:left w:val="nil"/>
              <w:bottom w:val="single" w:sz="4" w:space="0" w:color="auto"/>
              <w:right w:val="single" w:sz="4" w:space="0" w:color="auto"/>
            </w:tcBorders>
            <w:shd w:val="clear" w:color="auto" w:fill="auto"/>
            <w:noWrap/>
            <w:vAlign w:val="center"/>
            <w:hideMark/>
          </w:tcPr>
          <w:p w:rsidR="00F537E4" w:rsidRPr="00F537E4" w:rsidRDefault="00F537E4" w:rsidP="00F537E4">
            <w:pPr>
              <w:rPr>
                <w:sz w:val="28"/>
                <w:szCs w:val="28"/>
              </w:rPr>
            </w:pPr>
            <w:r w:rsidRPr="00F537E4">
              <w:rPr>
                <w:sz w:val="28"/>
                <w:szCs w:val="28"/>
              </w:rPr>
              <w:t>Нижнеивкинское городское поселение</w:t>
            </w:r>
          </w:p>
        </w:tc>
        <w:tc>
          <w:tcPr>
            <w:tcW w:w="1760" w:type="dxa"/>
            <w:tcBorders>
              <w:top w:val="nil"/>
              <w:left w:val="nil"/>
              <w:bottom w:val="single" w:sz="4" w:space="0" w:color="auto"/>
              <w:right w:val="single" w:sz="4" w:space="0" w:color="auto"/>
            </w:tcBorders>
            <w:shd w:val="clear" w:color="auto" w:fill="auto"/>
            <w:noWrap/>
            <w:vAlign w:val="center"/>
            <w:hideMark/>
          </w:tcPr>
          <w:p w:rsidR="00F537E4" w:rsidRPr="00F537E4" w:rsidRDefault="00F537E4" w:rsidP="00F537E4">
            <w:pPr>
              <w:jc w:val="center"/>
              <w:rPr>
                <w:sz w:val="28"/>
                <w:szCs w:val="28"/>
              </w:rPr>
            </w:pPr>
            <w:r w:rsidRPr="00F537E4">
              <w:rPr>
                <w:sz w:val="28"/>
                <w:szCs w:val="28"/>
              </w:rPr>
              <w:t>5 523,9</w:t>
            </w:r>
          </w:p>
        </w:tc>
        <w:tc>
          <w:tcPr>
            <w:tcW w:w="1700" w:type="dxa"/>
            <w:tcBorders>
              <w:top w:val="nil"/>
              <w:left w:val="nil"/>
              <w:bottom w:val="single" w:sz="4" w:space="0" w:color="auto"/>
              <w:right w:val="single" w:sz="4" w:space="0" w:color="auto"/>
            </w:tcBorders>
            <w:shd w:val="clear" w:color="auto" w:fill="auto"/>
            <w:vAlign w:val="center"/>
            <w:hideMark/>
          </w:tcPr>
          <w:p w:rsidR="00F537E4" w:rsidRPr="00F537E4" w:rsidRDefault="00F537E4" w:rsidP="00F537E4">
            <w:pPr>
              <w:jc w:val="center"/>
              <w:rPr>
                <w:sz w:val="28"/>
                <w:szCs w:val="28"/>
              </w:rPr>
            </w:pPr>
            <w:r w:rsidRPr="00F537E4">
              <w:rPr>
                <w:sz w:val="28"/>
                <w:szCs w:val="28"/>
              </w:rPr>
              <w:t>2 848,5</w:t>
            </w:r>
          </w:p>
        </w:tc>
      </w:tr>
      <w:tr w:rsidR="00F537E4" w:rsidRPr="00F537E4" w:rsidTr="002F5BEA">
        <w:trPr>
          <w:gridAfter w:val="2"/>
          <w:wAfter w:w="1953" w:type="dxa"/>
          <w:trHeight w:val="3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F537E4" w:rsidRPr="00F537E4" w:rsidRDefault="00F537E4" w:rsidP="00F537E4">
            <w:pPr>
              <w:jc w:val="center"/>
              <w:rPr>
                <w:sz w:val="28"/>
                <w:szCs w:val="28"/>
              </w:rPr>
            </w:pPr>
            <w:r w:rsidRPr="00F537E4">
              <w:rPr>
                <w:sz w:val="28"/>
                <w:szCs w:val="28"/>
              </w:rPr>
              <w:t> </w:t>
            </w:r>
          </w:p>
        </w:tc>
        <w:tc>
          <w:tcPr>
            <w:tcW w:w="5200" w:type="dxa"/>
            <w:tcBorders>
              <w:top w:val="nil"/>
              <w:left w:val="nil"/>
              <w:bottom w:val="single" w:sz="4" w:space="0" w:color="auto"/>
              <w:right w:val="single" w:sz="4" w:space="0" w:color="auto"/>
            </w:tcBorders>
            <w:shd w:val="clear" w:color="auto" w:fill="auto"/>
            <w:noWrap/>
            <w:vAlign w:val="bottom"/>
            <w:hideMark/>
          </w:tcPr>
          <w:p w:rsidR="00F537E4" w:rsidRPr="00F537E4" w:rsidRDefault="00F537E4" w:rsidP="00F537E4">
            <w:pPr>
              <w:rPr>
                <w:sz w:val="28"/>
                <w:szCs w:val="28"/>
              </w:rPr>
            </w:pPr>
            <w:r w:rsidRPr="00F537E4">
              <w:rPr>
                <w:sz w:val="28"/>
                <w:szCs w:val="28"/>
              </w:rPr>
              <w:t> </w:t>
            </w:r>
          </w:p>
        </w:tc>
        <w:tc>
          <w:tcPr>
            <w:tcW w:w="1760" w:type="dxa"/>
            <w:tcBorders>
              <w:top w:val="nil"/>
              <w:left w:val="nil"/>
              <w:bottom w:val="single" w:sz="4" w:space="0" w:color="auto"/>
              <w:right w:val="single" w:sz="4" w:space="0" w:color="auto"/>
            </w:tcBorders>
            <w:shd w:val="clear" w:color="auto" w:fill="auto"/>
            <w:noWrap/>
            <w:vAlign w:val="bottom"/>
            <w:hideMark/>
          </w:tcPr>
          <w:p w:rsidR="00F537E4" w:rsidRPr="00F537E4" w:rsidRDefault="00F537E4" w:rsidP="00F537E4">
            <w:pPr>
              <w:jc w:val="center"/>
              <w:rPr>
                <w:sz w:val="28"/>
                <w:szCs w:val="28"/>
              </w:rPr>
            </w:pPr>
            <w:r w:rsidRPr="00F537E4">
              <w:rPr>
                <w:sz w:val="28"/>
                <w:szCs w:val="28"/>
              </w:rPr>
              <w:t> </w:t>
            </w:r>
          </w:p>
        </w:tc>
        <w:tc>
          <w:tcPr>
            <w:tcW w:w="1700" w:type="dxa"/>
            <w:tcBorders>
              <w:top w:val="nil"/>
              <w:left w:val="nil"/>
              <w:bottom w:val="single" w:sz="4" w:space="0" w:color="auto"/>
              <w:right w:val="single" w:sz="4" w:space="0" w:color="auto"/>
            </w:tcBorders>
            <w:shd w:val="clear" w:color="auto" w:fill="auto"/>
            <w:vAlign w:val="bottom"/>
            <w:hideMark/>
          </w:tcPr>
          <w:p w:rsidR="00F537E4" w:rsidRPr="00F537E4" w:rsidRDefault="00F537E4" w:rsidP="00F537E4">
            <w:pPr>
              <w:jc w:val="center"/>
              <w:rPr>
                <w:sz w:val="28"/>
                <w:szCs w:val="28"/>
              </w:rPr>
            </w:pPr>
            <w:r w:rsidRPr="00F537E4">
              <w:rPr>
                <w:sz w:val="28"/>
                <w:szCs w:val="28"/>
              </w:rPr>
              <w:t> </w:t>
            </w:r>
          </w:p>
        </w:tc>
      </w:tr>
      <w:tr w:rsidR="00F537E4" w:rsidRPr="00F537E4" w:rsidTr="002F5BEA">
        <w:trPr>
          <w:gridAfter w:val="2"/>
          <w:wAfter w:w="1953" w:type="dxa"/>
          <w:trHeight w:val="36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F537E4" w:rsidRPr="00F537E4" w:rsidRDefault="00F537E4" w:rsidP="00F537E4">
            <w:pPr>
              <w:rPr>
                <w:sz w:val="28"/>
                <w:szCs w:val="28"/>
              </w:rPr>
            </w:pPr>
            <w:r w:rsidRPr="00F537E4">
              <w:rPr>
                <w:sz w:val="28"/>
                <w:szCs w:val="28"/>
              </w:rPr>
              <w:t> </w:t>
            </w:r>
          </w:p>
        </w:tc>
        <w:tc>
          <w:tcPr>
            <w:tcW w:w="5200" w:type="dxa"/>
            <w:tcBorders>
              <w:top w:val="nil"/>
              <w:left w:val="nil"/>
              <w:bottom w:val="single" w:sz="4" w:space="0" w:color="auto"/>
              <w:right w:val="single" w:sz="4" w:space="0" w:color="auto"/>
            </w:tcBorders>
            <w:shd w:val="clear" w:color="auto" w:fill="auto"/>
            <w:noWrap/>
            <w:vAlign w:val="bottom"/>
            <w:hideMark/>
          </w:tcPr>
          <w:p w:rsidR="00F537E4" w:rsidRPr="00F537E4" w:rsidRDefault="00F537E4" w:rsidP="00F537E4">
            <w:pPr>
              <w:rPr>
                <w:b/>
                <w:bCs/>
                <w:sz w:val="28"/>
                <w:szCs w:val="28"/>
              </w:rPr>
            </w:pPr>
            <w:r w:rsidRPr="00F537E4">
              <w:rPr>
                <w:b/>
                <w:bCs/>
                <w:sz w:val="28"/>
                <w:szCs w:val="28"/>
              </w:rPr>
              <w:t>ИТОГО</w:t>
            </w:r>
          </w:p>
        </w:tc>
        <w:tc>
          <w:tcPr>
            <w:tcW w:w="1760" w:type="dxa"/>
            <w:tcBorders>
              <w:top w:val="nil"/>
              <w:left w:val="nil"/>
              <w:bottom w:val="single" w:sz="4" w:space="0" w:color="auto"/>
              <w:right w:val="single" w:sz="4" w:space="0" w:color="auto"/>
            </w:tcBorders>
            <w:shd w:val="clear" w:color="auto" w:fill="auto"/>
            <w:noWrap/>
            <w:vAlign w:val="bottom"/>
            <w:hideMark/>
          </w:tcPr>
          <w:p w:rsidR="00F537E4" w:rsidRPr="00F537E4" w:rsidRDefault="00F537E4" w:rsidP="00F537E4">
            <w:pPr>
              <w:jc w:val="center"/>
              <w:rPr>
                <w:b/>
                <w:bCs/>
                <w:sz w:val="28"/>
                <w:szCs w:val="28"/>
              </w:rPr>
            </w:pPr>
            <w:r w:rsidRPr="00F537E4">
              <w:rPr>
                <w:b/>
                <w:bCs/>
                <w:sz w:val="28"/>
                <w:szCs w:val="28"/>
              </w:rPr>
              <w:t>5 733,0</w:t>
            </w:r>
          </w:p>
        </w:tc>
        <w:tc>
          <w:tcPr>
            <w:tcW w:w="1700" w:type="dxa"/>
            <w:tcBorders>
              <w:top w:val="nil"/>
              <w:left w:val="nil"/>
              <w:bottom w:val="single" w:sz="4" w:space="0" w:color="auto"/>
              <w:right w:val="single" w:sz="4" w:space="0" w:color="auto"/>
            </w:tcBorders>
            <w:shd w:val="clear" w:color="auto" w:fill="auto"/>
            <w:noWrap/>
            <w:vAlign w:val="bottom"/>
            <w:hideMark/>
          </w:tcPr>
          <w:p w:rsidR="00F537E4" w:rsidRPr="00F537E4" w:rsidRDefault="00F537E4" w:rsidP="00F537E4">
            <w:pPr>
              <w:jc w:val="center"/>
              <w:rPr>
                <w:b/>
                <w:bCs/>
                <w:sz w:val="28"/>
                <w:szCs w:val="28"/>
              </w:rPr>
            </w:pPr>
            <w:r w:rsidRPr="00F537E4">
              <w:rPr>
                <w:b/>
                <w:bCs/>
                <w:sz w:val="28"/>
                <w:szCs w:val="28"/>
              </w:rPr>
              <w:t>3 057,6</w:t>
            </w:r>
          </w:p>
        </w:tc>
      </w:tr>
    </w:tbl>
    <w:p w:rsidR="002B5DB9" w:rsidRDefault="002B5DB9"/>
    <w:p w:rsidR="002B5DB9" w:rsidRDefault="002B5DB9">
      <w:pPr>
        <w:spacing w:after="200" w:line="276" w:lineRule="auto"/>
      </w:pPr>
      <w:r>
        <w:br w:type="page"/>
      </w:r>
    </w:p>
    <w:tbl>
      <w:tblPr>
        <w:tblW w:w="9720" w:type="dxa"/>
        <w:tblInd w:w="93" w:type="dxa"/>
        <w:tblLook w:val="04A0"/>
      </w:tblPr>
      <w:tblGrid>
        <w:gridCol w:w="3620"/>
        <w:gridCol w:w="1660"/>
        <w:gridCol w:w="1540"/>
        <w:gridCol w:w="1420"/>
        <w:gridCol w:w="1480"/>
      </w:tblGrid>
      <w:tr w:rsidR="002B5DB9" w:rsidRPr="002B5DB9" w:rsidTr="002B5DB9">
        <w:trPr>
          <w:trHeight w:val="375"/>
        </w:trPr>
        <w:tc>
          <w:tcPr>
            <w:tcW w:w="9720" w:type="dxa"/>
            <w:gridSpan w:val="5"/>
            <w:tcBorders>
              <w:top w:val="nil"/>
              <w:left w:val="nil"/>
              <w:bottom w:val="nil"/>
              <w:right w:val="nil"/>
            </w:tcBorders>
            <w:shd w:val="clear" w:color="auto" w:fill="auto"/>
            <w:noWrap/>
            <w:vAlign w:val="center"/>
            <w:hideMark/>
          </w:tcPr>
          <w:p w:rsidR="002B5DB9" w:rsidRPr="002B5DB9" w:rsidRDefault="002B5DB9" w:rsidP="002B5DB9">
            <w:pPr>
              <w:ind w:left="5577"/>
              <w:jc w:val="both"/>
              <w:rPr>
                <w:color w:val="000000"/>
                <w:sz w:val="28"/>
                <w:szCs w:val="28"/>
              </w:rPr>
            </w:pPr>
            <w:r w:rsidRPr="002B5DB9">
              <w:rPr>
                <w:color w:val="000000"/>
                <w:sz w:val="28"/>
                <w:szCs w:val="28"/>
              </w:rPr>
              <w:lastRenderedPageBreak/>
              <w:t>Приложение № 20</w:t>
            </w:r>
          </w:p>
        </w:tc>
      </w:tr>
      <w:tr w:rsidR="002B5DB9" w:rsidRPr="002B5DB9" w:rsidTr="002B5DB9">
        <w:trPr>
          <w:trHeight w:val="375"/>
        </w:trPr>
        <w:tc>
          <w:tcPr>
            <w:tcW w:w="9720" w:type="dxa"/>
            <w:gridSpan w:val="5"/>
            <w:tcBorders>
              <w:top w:val="nil"/>
              <w:left w:val="nil"/>
              <w:bottom w:val="nil"/>
              <w:right w:val="nil"/>
            </w:tcBorders>
            <w:shd w:val="clear" w:color="auto" w:fill="auto"/>
            <w:noWrap/>
            <w:vAlign w:val="bottom"/>
            <w:hideMark/>
          </w:tcPr>
          <w:p w:rsidR="002B5DB9" w:rsidRPr="002B5DB9" w:rsidRDefault="002B5DB9" w:rsidP="002B5DB9">
            <w:pPr>
              <w:ind w:left="5577"/>
              <w:jc w:val="both"/>
              <w:rPr>
                <w:color w:val="000000"/>
                <w:sz w:val="28"/>
                <w:szCs w:val="28"/>
              </w:rPr>
            </w:pPr>
            <w:r w:rsidRPr="002B5DB9">
              <w:rPr>
                <w:color w:val="000000"/>
                <w:sz w:val="28"/>
                <w:szCs w:val="28"/>
              </w:rPr>
              <w:t xml:space="preserve">к решению Куменской </w:t>
            </w:r>
          </w:p>
        </w:tc>
      </w:tr>
      <w:tr w:rsidR="002B5DB9" w:rsidRPr="002B5DB9" w:rsidTr="002B5DB9">
        <w:trPr>
          <w:trHeight w:val="375"/>
        </w:trPr>
        <w:tc>
          <w:tcPr>
            <w:tcW w:w="9720" w:type="dxa"/>
            <w:gridSpan w:val="5"/>
            <w:tcBorders>
              <w:top w:val="nil"/>
              <w:left w:val="nil"/>
              <w:bottom w:val="nil"/>
              <w:right w:val="nil"/>
            </w:tcBorders>
            <w:shd w:val="clear" w:color="auto" w:fill="auto"/>
            <w:noWrap/>
            <w:vAlign w:val="bottom"/>
            <w:hideMark/>
          </w:tcPr>
          <w:p w:rsidR="002B5DB9" w:rsidRPr="002B5DB9" w:rsidRDefault="002B5DB9" w:rsidP="002B5DB9">
            <w:pPr>
              <w:ind w:left="5577"/>
              <w:jc w:val="both"/>
              <w:rPr>
                <w:color w:val="000000"/>
                <w:sz w:val="28"/>
                <w:szCs w:val="28"/>
              </w:rPr>
            </w:pPr>
            <w:r w:rsidRPr="002B5DB9">
              <w:rPr>
                <w:color w:val="000000"/>
                <w:sz w:val="28"/>
                <w:szCs w:val="28"/>
              </w:rPr>
              <w:t>районной Думы</w:t>
            </w:r>
          </w:p>
        </w:tc>
      </w:tr>
      <w:tr w:rsidR="002B5DB9" w:rsidRPr="002B5DB9" w:rsidTr="002B5DB9">
        <w:trPr>
          <w:trHeight w:val="375"/>
        </w:trPr>
        <w:tc>
          <w:tcPr>
            <w:tcW w:w="9720" w:type="dxa"/>
            <w:gridSpan w:val="5"/>
            <w:tcBorders>
              <w:top w:val="nil"/>
              <w:left w:val="nil"/>
              <w:bottom w:val="nil"/>
              <w:right w:val="nil"/>
            </w:tcBorders>
            <w:shd w:val="clear" w:color="auto" w:fill="auto"/>
            <w:noWrap/>
            <w:vAlign w:val="bottom"/>
            <w:hideMark/>
          </w:tcPr>
          <w:p w:rsidR="002B5DB9" w:rsidRPr="002B5DB9" w:rsidRDefault="002F5BEA" w:rsidP="002F5BEA">
            <w:pPr>
              <w:ind w:left="5577"/>
              <w:jc w:val="both"/>
              <w:rPr>
                <w:color w:val="000000"/>
                <w:sz w:val="28"/>
                <w:szCs w:val="28"/>
              </w:rPr>
            </w:pPr>
            <w:r>
              <w:rPr>
                <w:color w:val="000000"/>
                <w:sz w:val="28"/>
                <w:szCs w:val="28"/>
              </w:rPr>
              <w:t>о</w:t>
            </w:r>
            <w:r w:rsidR="002B5DB9" w:rsidRPr="002B5DB9">
              <w:rPr>
                <w:color w:val="000000"/>
                <w:sz w:val="28"/>
                <w:szCs w:val="28"/>
              </w:rPr>
              <w:t>т</w:t>
            </w:r>
            <w:r>
              <w:rPr>
                <w:color w:val="000000"/>
                <w:sz w:val="28"/>
                <w:szCs w:val="28"/>
              </w:rPr>
              <w:t xml:space="preserve"> 26.04.2022 </w:t>
            </w:r>
            <w:r w:rsidR="002B5DB9" w:rsidRPr="002B5DB9">
              <w:rPr>
                <w:color w:val="000000"/>
                <w:sz w:val="28"/>
                <w:szCs w:val="28"/>
              </w:rPr>
              <w:t>№</w:t>
            </w:r>
            <w:r>
              <w:rPr>
                <w:color w:val="000000"/>
                <w:sz w:val="28"/>
                <w:szCs w:val="28"/>
              </w:rPr>
              <w:t xml:space="preserve"> 8/54</w:t>
            </w:r>
            <w:r w:rsidR="002B5DB9" w:rsidRPr="002B5DB9">
              <w:rPr>
                <w:color w:val="000000"/>
                <w:sz w:val="28"/>
                <w:szCs w:val="28"/>
              </w:rPr>
              <w:t xml:space="preserve"> </w:t>
            </w:r>
          </w:p>
        </w:tc>
      </w:tr>
      <w:tr w:rsidR="002B5DB9" w:rsidRPr="002B5DB9" w:rsidTr="002B5DB9">
        <w:trPr>
          <w:trHeight w:val="705"/>
        </w:trPr>
        <w:tc>
          <w:tcPr>
            <w:tcW w:w="9720" w:type="dxa"/>
            <w:gridSpan w:val="5"/>
            <w:tcBorders>
              <w:top w:val="nil"/>
              <w:left w:val="nil"/>
              <w:bottom w:val="nil"/>
              <w:right w:val="nil"/>
            </w:tcBorders>
            <w:shd w:val="clear" w:color="auto" w:fill="auto"/>
            <w:vAlign w:val="bottom"/>
            <w:hideMark/>
          </w:tcPr>
          <w:p w:rsidR="002B5DB9" w:rsidRPr="002B5DB9" w:rsidRDefault="002B5DB9" w:rsidP="002B5DB9">
            <w:pPr>
              <w:jc w:val="center"/>
              <w:rPr>
                <w:b/>
                <w:bCs/>
                <w:color w:val="000000"/>
                <w:sz w:val="28"/>
                <w:szCs w:val="28"/>
              </w:rPr>
            </w:pPr>
            <w:r w:rsidRPr="002B5DB9">
              <w:rPr>
                <w:b/>
                <w:bCs/>
                <w:color w:val="000000"/>
                <w:sz w:val="28"/>
                <w:szCs w:val="28"/>
              </w:rPr>
              <w:t>Исполнение программы</w:t>
            </w:r>
          </w:p>
        </w:tc>
      </w:tr>
      <w:tr w:rsidR="002B5DB9" w:rsidRPr="002B5DB9" w:rsidTr="002B5DB9">
        <w:trPr>
          <w:trHeight w:val="765"/>
        </w:trPr>
        <w:tc>
          <w:tcPr>
            <w:tcW w:w="9720" w:type="dxa"/>
            <w:gridSpan w:val="5"/>
            <w:tcBorders>
              <w:top w:val="nil"/>
              <w:left w:val="nil"/>
              <w:bottom w:val="nil"/>
              <w:right w:val="nil"/>
            </w:tcBorders>
            <w:shd w:val="clear" w:color="auto" w:fill="auto"/>
            <w:vAlign w:val="bottom"/>
            <w:hideMark/>
          </w:tcPr>
          <w:p w:rsidR="002B5DB9" w:rsidRPr="002B5DB9" w:rsidRDefault="002B5DB9" w:rsidP="002B5DB9">
            <w:pPr>
              <w:jc w:val="center"/>
              <w:rPr>
                <w:b/>
                <w:bCs/>
                <w:color w:val="000000"/>
                <w:sz w:val="28"/>
                <w:szCs w:val="28"/>
              </w:rPr>
            </w:pPr>
            <w:r w:rsidRPr="002B5DB9">
              <w:rPr>
                <w:b/>
                <w:bCs/>
                <w:color w:val="000000"/>
                <w:sz w:val="28"/>
                <w:szCs w:val="28"/>
              </w:rPr>
              <w:t>муниципальных внутренних заимствований Куменского района                                       за 2021 год</w:t>
            </w:r>
          </w:p>
        </w:tc>
      </w:tr>
      <w:tr w:rsidR="002B5DB9" w:rsidRPr="002B5DB9" w:rsidTr="002B5DB9">
        <w:trPr>
          <w:trHeight w:val="375"/>
        </w:trPr>
        <w:tc>
          <w:tcPr>
            <w:tcW w:w="3620" w:type="dxa"/>
            <w:tcBorders>
              <w:top w:val="nil"/>
              <w:left w:val="nil"/>
              <w:bottom w:val="nil"/>
              <w:right w:val="nil"/>
            </w:tcBorders>
            <w:shd w:val="clear" w:color="auto" w:fill="auto"/>
            <w:vAlign w:val="bottom"/>
            <w:hideMark/>
          </w:tcPr>
          <w:p w:rsidR="002B5DB9" w:rsidRPr="002B5DB9" w:rsidRDefault="002B5DB9" w:rsidP="002B5DB9">
            <w:pPr>
              <w:jc w:val="center"/>
              <w:rPr>
                <w:b/>
                <w:bCs/>
                <w:color w:val="000000"/>
                <w:sz w:val="28"/>
                <w:szCs w:val="28"/>
              </w:rPr>
            </w:pPr>
          </w:p>
        </w:tc>
        <w:tc>
          <w:tcPr>
            <w:tcW w:w="1660" w:type="dxa"/>
            <w:tcBorders>
              <w:top w:val="nil"/>
              <w:left w:val="nil"/>
              <w:bottom w:val="nil"/>
              <w:right w:val="nil"/>
            </w:tcBorders>
            <w:shd w:val="clear" w:color="auto" w:fill="auto"/>
            <w:vAlign w:val="bottom"/>
            <w:hideMark/>
          </w:tcPr>
          <w:p w:rsidR="002B5DB9" w:rsidRPr="002B5DB9" w:rsidRDefault="002B5DB9" w:rsidP="002B5DB9">
            <w:pPr>
              <w:jc w:val="center"/>
              <w:rPr>
                <w:b/>
                <w:bCs/>
                <w:color w:val="000000"/>
                <w:sz w:val="28"/>
                <w:szCs w:val="28"/>
              </w:rPr>
            </w:pPr>
          </w:p>
        </w:tc>
        <w:tc>
          <w:tcPr>
            <w:tcW w:w="1540" w:type="dxa"/>
            <w:tcBorders>
              <w:top w:val="nil"/>
              <w:left w:val="nil"/>
              <w:bottom w:val="nil"/>
              <w:right w:val="nil"/>
            </w:tcBorders>
            <w:shd w:val="clear" w:color="auto" w:fill="auto"/>
            <w:vAlign w:val="bottom"/>
            <w:hideMark/>
          </w:tcPr>
          <w:p w:rsidR="002B5DB9" w:rsidRPr="002B5DB9" w:rsidRDefault="002B5DB9" w:rsidP="002B5DB9">
            <w:pPr>
              <w:jc w:val="center"/>
              <w:rPr>
                <w:b/>
                <w:bCs/>
                <w:color w:val="000000"/>
                <w:sz w:val="28"/>
                <w:szCs w:val="28"/>
              </w:rPr>
            </w:pPr>
          </w:p>
        </w:tc>
        <w:tc>
          <w:tcPr>
            <w:tcW w:w="1420" w:type="dxa"/>
            <w:tcBorders>
              <w:top w:val="nil"/>
              <w:left w:val="nil"/>
              <w:bottom w:val="nil"/>
              <w:right w:val="nil"/>
            </w:tcBorders>
            <w:shd w:val="clear" w:color="auto" w:fill="auto"/>
            <w:vAlign w:val="bottom"/>
            <w:hideMark/>
          </w:tcPr>
          <w:p w:rsidR="002B5DB9" w:rsidRPr="002B5DB9" w:rsidRDefault="002B5DB9" w:rsidP="002B5DB9">
            <w:pPr>
              <w:jc w:val="center"/>
              <w:rPr>
                <w:b/>
                <w:bCs/>
                <w:color w:val="000000"/>
                <w:sz w:val="28"/>
                <w:szCs w:val="28"/>
              </w:rPr>
            </w:pPr>
          </w:p>
        </w:tc>
        <w:tc>
          <w:tcPr>
            <w:tcW w:w="1480" w:type="dxa"/>
            <w:tcBorders>
              <w:top w:val="nil"/>
              <w:left w:val="nil"/>
              <w:bottom w:val="nil"/>
              <w:right w:val="nil"/>
            </w:tcBorders>
            <w:shd w:val="clear" w:color="auto" w:fill="auto"/>
            <w:vAlign w:val="bottom"/>
            <w:hideMark/>
          </w:tcPr>
          <w:p w:rsidR="002B5DB9" w:rsidRPr="002B5DB9" w:rsidRDefault="002B5DB9" w:rsidP="002B5DB9">
            <w:pPr>
              <w:jc w:val="center"/>
              <w:rPr>
                <w:b/>
                <w:bCs/>
                <w:color w:val="000000"/>
                <w:sz w:val="28"/>
                <w:szCs w:val="28"/>
              </w:rPr>
            </w:pPr>
          </w:p>
        </w:tc>
      </w:tr>
      <w:tr w:rsidR="002B5DB9" w:rsidRPr="002B5DB9" w:rsidTr="002B5DB9">
        <w:trPr>
          <w:trHeight w:val="450"/>
        </w:trPr>
        <w:tc>
          <w:tcPr>
            <w:tcW w:w="9720" w:type="dxa"/>
            <w:gridSpan w:val="5"/>
            <w:tcBorders>
              <w:top w:val="nil"/>
              <w:left w:val="nil"/>
              <w:bottom w:val="single" w:sz="4" w:space="0" w:color="auto"/>
              <w:right w:val="nil"/>
            </w:tcBorders>
            <w:shd w:val="clear" w:color="auto" w:fill="auto"/>
            <w:noWrap/>
            <w:vAlign w:val="bottom"/>
            <w:hideMark/>
          </w:tcPr>
          <w:p w:rsidR="002B5DB9" w:rsidRPr="002B5DB9" w:rsidRDefault="002B5DB9" w:rsidP="002B5DB9">
            <w:pPr>
              <w:jc w:val="right"/>
              <w:rPr>
                <w:color w:val="000000"/>
                <w:sz w:val="24"/>
                <w:szCs w:val="24"/>
              </w:rPr>
            </w:pPr>
            <w:r w:rsidRPr="002B5DB9">
              <w:rPr>
                <w:color w:val="000000"/>
                <w:sz w:val="24"/>
                <w:szCs w:val="24"/>
              </w:rPr>
              <w:t>Единица измерения: тыс. руб.</w:t>
            </w:r>
          </w:p>
        </w:tc>
      </w:tr>
      <w:tr w:rsidR="002B5DB9" w:rsidRPr="002B5DB9" w:rsidTr="002B5DB9">
        <w:trPr>
          <w:trHeight w:val="1575"/>
        </w:trPr>
        <w:tc>
          <w:tcPr>
            <w:tcW w:w="3620" w:type="dxa"/>
            <w:vMerge w:val="restart"/>
            <w:tcBorders>
              <w:top w:val="nil"/>
              <w:left w:val="single" w:sz="4" w:space="0" w:color="auto"/>
              <w:bottom w:val="single" w:sz="4" w:space="0" w:color="000000"/>
              <w:right w:val="single" w:sz="4" w:space="0" w:color="auto"/>
            </w:tcBorders>
            <w:shd w:val="clear" w:color="auto" w:fill="auto"/>
            <w:vAlign w:val="center"/>
            <w:hideMark/>
          </w:tcPr>
          <w:p w:rsidR="002B5DB9" w:rsidRPr="002B5DB9" w:rsidRDefault="002B5DB9" w:rsidP="002B5DB9">
            <w:pPr>
              <w:jc w:val="center"/>
              <w:rPr>
                <w:b/>
                <w:bCs/>
                <w:color w:val="000000"/>
                <w:sz w:val="22"/>
                <w:szCs w:val="22"/>
              </w:rPr>
            </w:pPr>
            <w:r w:rsidRPr="002B5DB9">
              <w:rPr>
                <w:b/>
                <w:bCs/>
                <w:color w:val="000000"/>
                <w:sz w:val="22"/>
                <w:szCs w:val="22"/>
              </w:rPr>
              <w:t>Вид заимствований</w:t>
            </w:r>
          </w:p>
        </w:tc>
        <w:tc>
          <w:tcPr>
            <w:tcW w:w="3200" w:type="dxa"/>
            <w:gridSpan w:val="2"/>
            <w:tcBorders>
              <w:top w:val="single" w:sz="4" w:space="0" w:color="auto"/>
              <w:left w:val="nil"/>
              <w:bottom w:val="single" w:sz="4" w:space="0" w:color="auto"/>
              <w:right w:val="single" w:sz="4" w:space="0" w:color="000000"/>
            </w:tcBorders>
            <w:shd w:val="clear" w:color="auto" w:fill="auto"/>
            <w:vAlign w:val="center"/>
            <w:hideMark/>
          </w:tcPr>
          <w:p w:rsidR="002B5DB9" w:rsidRPr="002B5DB9" w:rsidRDefault="002B5DB9" w:rsidP="002B5DB9">
            <w:pPr>
              <w:jc w:val="center"/>
              <w:rPr>
                <w:b/>
                <w:bCs/>
                <w:color w:val="000000"/>
                <w:sz w:val="22"/>
                <w:szCs w:val="22"/>
              </w:rPr>
            </w:pPr>
            <w:r w:rsidRPr="002B5DB9">
              <w:rPr>
                <w:b/>
                <w:bCs/>
                <w:color w:val="000000"/>
                <w:sz w:val="22"/>
                <w:szCs w:val="22"/>
              </w:rPr>
              <w:t xml:space="preserve">Объем привлечения заимствований </w:t>
            </w:r>
          </w:p>
        </w:tc>
        <w:tc>
          <w:tcPr>
            <w:tcW w:w="2900" w:type="dxa"/>
            <w:gridSpan w:val="2"/>
            <w:tcBorders>
              <w:top w:val="single" w:sz="4" w:space="0" w:color="auto"/>
              <w:left w:val="nil"/>
              <w:bottom w:val="single" w:sz="4" w:space="0" w:color="auto"/>
              <w:right w:val="single" w:sz="4" w:space="0" w:color="auto"/>
            </w:tcBorders>
            <w:shd w:val="clear" w:color="auto" w:fill="auto"/>
            <w:vAlign w:val="center"/>
            <w:hideMark/>
          </w:tcPr>
          <w:p w:rsidR="002B5DB9" w:rsidRPr="002B5DB9" w:rsidRDefault="002B5DB9" w:rsidP="002B5DB9">
            <w:pPr>
              <w:jc w:val="center"/>
              <w:rPr>
                <w:b/>
                <w:bCs/>
                <w:color w:val="000000"/>
                <w:sz w:val="22"/>
                <w:szCs w:val="22"/>
              </w:rPr>
            </w:pPr>
            <w:r w:rsidRPr="002B5DB9">
              <w:rPr>
                <w:b/>
                <w:bCs/>
                <w:color w:val="000000"/>
                <w:sz w:val="22"/>
                <w:szCs w:val="22"/>
              </w:rPr>
              <w:t>Объем погашения основной суммы долга</w:t>
            </w:r>
          </w:p>
        </w:tc>
      </w:tr>
      <w:tr w:rsidR="002B5DB9" w:rsidRPr="002B5DB9" w:rsidTr="002B5DB9">
        <w:trPr>
          <w:trHeight w:val="315"/>
        </w:trPr>
        <w:tc>
          <w:tcPr>
            <w:tcW w:w="3620" w:type="dxa"/>
            <w:vMerge/>
            <w:tcBorders>
              <w:top w:val="nil"/>
              <w:left w:val="single" w:sz="4" w:space="0" w:color="auto"/>
              <w:bottom w:val="single" w:sz="4" w:space="0" w:color="000000"/>
              <w:right w:val="single" w:sz="4" w:space="0" w:color="auto"/>
            </w:tcBorders>
            <w:vAlign w:val="center"/>
            <w:hideMark/>
          </w:tcPr>
          <w:p w:rsidR="002B5DB9" w:rsidRPr="002B5DB9" w:rsidRDefault="002B5DB9" w:rsidP="002B5DB9">
            <w:pPr>
              <w:rPr>
                <w:b/>
                <w:bCs/>
                <w:color w:val="000000"/>
                <w:sz w:val="22"/>
                <w:szCs w:val="22"/>
              </w:rPr>
            </w:pPr>
          </w:p>
        </w:tc>
        <w:tc>
          <w:tcPr>
            <w:tcW w:w="1660" w:type="dxa"/>
            <w:tcBorders>
              <w:top w:val="nil"/>
              <w:left w:val="nil"/>
              <w:bottom w:val="single" w:sz="4" w:space="0" w:color="auto"/>
              <w:right w:val="single" w:sz="4" w:space="0" w:color="auto"/>
            </w:tcBorders>
            <w:shd w:val="clear" w:color="auto" w:fill="auto"/>
            <w:noWrap/>
            <w:vAlign w:val="center"/>
            <w:hideMark/>
          </w:tcPr>
          <w:p w:rsidR="002B5DB9" w:rsidRPr="002B5DB9" w:rsidRDefault="002B5DB9" w:rsidP="002B5DB9">
            <w:pPr>
              <w:jc w:val="center"/>
              <w:rPr>
                <w:b/>
                <w:bCs/>
                <w:color w:val="000000"/>
                <w:sz w:val="22"/>
                <w:szCs w:val="22"/>
              </w:rPr>
            </w:pPr>
            <w:r w:rsidRPr="002B5DB9">
              <w:rPr>
                <w:b/>
                <w:bCs/>
                <w:color w:val="000000"/>
                <w:sz w:val="22"/>
                <w:szCs w:val="22"/>
              </w:rPr>
              <w:t xml:space="preserve">План </w:t>
            </w:r>
          </w:p>
        </w:tc>
        <w:tc>
          <w:tcPr>
            <w:tcW w:w="1540" w:type="dxa"/>
            <w:tcBorders>
              <w:top w:val="nil"/>
              <w:left w:val="nil"/>
              <w:bottom w:val="single" w:sz="4" w:space="0" w:color="auto"/>
              <w:right w:val="single" w:sz="4" w:space="0" w:color="auto"/>
            </w:tcBorders>
            <w:shd w:val="clear" w:color="auto" w:fill="auto"/>
            <w:noWrap/>
            <w:vAlign w:val="center"/>
            <w:hideMark/>
          </w:tcPr>
          <w:p w:rsidR="002B5DB9" w:rsidRPr="002B5DB9" w:rsidRDefault="002B5DB9" w:rsidP="002B5DB9">
            <w:pPr>
              <w:jc w:val="center"/>
              <w:rPr>
                <w:b/>
                <w:bCs/>
                <w:color w:val="000000"/>
                <w:sz w:val="22"/>
                <w:szCs w:val="22"/>
              </w:rPr>
            </w:pPr>
            <w:r w:rsidRPr="002B5DB9">
              <w:rPr>
                <w:b/>
                <w:bCs/>
                <w:color w:val="000000"/>
                <w:sz w:val="22"/>
                <w:szCs w:val="22"/>
              </w:rPr>
              <w:t>Факт</w:t>
            </w:r>
          </w:p>
        </w:tc>
        <w:tc>
          <w:tcPr>
            <w:tcW w:w="1420" w:type="dxa"/>
            <w:tcBorders>
              <w:top w:val="nil"/>
              <w:left w:val="nil"/>
              <w:bottom w:val="single" w:sz="4" w:space="0" w:color="auto"/>
              <w:right w:val="single" w:sz="4" w:space="0" w:color="auto"/>
            </w:tcBorders>
            <w:shd w:val="clear" w:color="auto" w:fill="auto"/>
            <w:noWrap/>
            <w:vAlign w:val="center"/>
            <w:hideMark/>
          </w:tcPr>
          <w:p w:rsidR="002B5DB9" w:rsidRPr="002B5DB9" w:rsidRDefault="002B5DB9" w:rsidP="002B5DB9">
            <w:pPr>
              <w:jc w:val="center"/>
              <w:rPr>
                <w:b/>
                <w:bCs/>
                <w:color w:val="000000"/>
                <w:sz w:val="22"/>
                <w:szCs w:val="22"/>
              </w:rPr>
            </w:pPr>
            <w:r w:rsidRPr="002B5DB9">
              <w:rPr>
                <w:b/>
                <w:bCs/>
                <w:color w:val="000000"/>
                <w:sz w:val="22"/>
                <w:szCs w:val="22"/>
              </w:rPr>
              <w:t>План</w:t>
            </w:r>
          </w:p>
        </w:tc>
        <w:tc>
          <w:tcPr>
            <w:tcW w:w="1480" w:type="dxa"/>
            <w:tcBorders>
              <w:top w:val="nil"/>
              <w:left w:val="nil"/>
              <w:bottom w:val="single" w:sz="4" w:space="0" w:color="auto"/>
              <w:right w:val="single" w:sz="4" w:space="0" w:color="auto"/>
            </w:tcBorders>
            <w:shd w:val="clear" w:color="auto" w:fill="auto"/>
            <w:noWrap/>
            <w:vAlign w:val="center"/>
            <w:hideMark/>
          </w:tcPr>
          <w:p w:rsidR="002B5DB9" w:rsidRPr="002B5DB9" w:rsidRDefault="002B5DB9" w:rsidP="002B5DB9">
            <w:pPr>
              <w:jc w:val="center"/>
              <w:rPr>
                <w:b/>
                <w:bCs/>
                <w:color w:val="000000"/>
                <w:sz w:val="22"/>
                <w:szCs w:val="22"/>
              </w:rPr>
            </w:pPr>
            <w:r w:rsidRPr="002B5DB9">
              <w:rPr>
                <w:b/>
                <w:bCs/>
                <w:color w:val="000000"/>
                <w:sz w:val="22"/>
                <w:szCs w:val="22"/>
              </w:rPr>
              <w:t>Факт</w:t>
            </w:r>
          </w:p>
        </w:tc>
      </w:tr>
      <w:tr w:rsidR="002B5DB9" w:rsidRPr="002B5DB9" w:rsidTr="002B5DB9">
        <w:trPr>
          <w:trHeight w:val="1065"/>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2B5DB9" w:rsidRPr="002B5DB9" w:rsidRDefault="002B5DB9" w:rsidP="002B5DB9">
            <w:pPr>
              <w:jc w:val="both"/>
              <w:rPr>
                <w:sz w:val="26"/>
                <w:szCs w:val="26"/>
              </w:rPr>
            </w:pPr>
            <w:r w:rsidRPr="002B5DB9">
              <w:rPr>
                <w:sz w:val="26"/>
                <w:szCs w:val="26"/>
              </w:rPr>
              <w:t>Кредиты кредитных организаций в валюте Российской Федерации</w:t>
            </w:r>
          </w:p>
        </w:tc>
        <w:tc>
          <w:tcPr>
            <w:tcW w:w="1660" w:type="dxa"/>
            <w:tcBorders>
              <w:top w:val="nil"/>
              <w:left w:val="nil"/>
              <w:bottom w:val="single" w:sz="4" w:space="0" w:color="auto"/>
              <w:right w:val="single" w:sz="4" w:space="0" w:color="auto"/>
            </w:tcBorders>
            <w:shd w:val="clear" w:color="auto" w:fill="auto"/>
            <w:vAlign w:val="center"/>
            <w:hideMark/>
          </w:tcPr>
          <w:p w:rsidR="002B5DB9" w:rsidRPr="002B5DB9" w:rsidRDefault="002B5DB9" w:rsidP="002B5DB9">
            <w:pPr>
              <w:jc w:val="center"/>
              <w:rPr>
                <w:sz w:val="28"/>
                <w:szCs w:val="28"/>
              </w:rPr>
            </w:pPr>
            <w:r w:rsidRPr="002B5DB9">
              <w:rPr>
                <w:sz w:val="28"/>
                <w:szCs w:val="28"/>
              </w:rPr>
              <w:t>2 981,3</w:t>
            </w:r>
          </w:p>
        </w:tc>
        <w:tc>
          <w:tcPr>
            <w:tcW w:w="1540" w:type="dxa"/>
            <w:tcBorders>
              <w:top w:val="nil"/>
              <w:left w:val="nil"/>
              <w:bottom w:val="single" w:sz="4" w:space="0" w:color="auto"/>
              <w:right w:val="single" w:sz="4" w:space="0" w:color="auto"/>
            </w:tcBorders>
            <w:shd w:val="clear" w:color="auto" w:fill="auto"/>
            <w:vAlign w:val="center"/>
            <w:hideMark/>
          </w:tcPr>
          <w:p w:rsidR="002B5DB9" w:rsidRPr="002B5DB9" w:rsidRDefault="002B5DB9" w:rsidP="002B5DB9">
            <w:pPr>
              <w:jc w:val="center"/>
              <w:rPr>
                <w:sz w:val="28"/>
                <w:szCs w:val="28"/>
              </w:rPr>
            </w:pPr>
            <w:r w:rsidRPr="002B5DB9">
              <w:rPr>
                <w:sz w:val="28"/>
                <w:szCs w:val="28"/>
              </w:rPr>
              <w:t>0,0</w:t>
            </w:r>
          </w:p>
        </w:tc>
        <w:tc>
          <w:tcPr>
            <w:tcW w:w="1420" w:type="dxa"/>
            <w:tcBorders>
              <w:top w:val="nil"/>
              <w:left w:val="nil"/>
              <w:bottom w:val="single" w:sz="4" w:space="0" w:color="auto"/>
              <w:right w:val="single" w:sz="4" w:space="0" w:color="auto"/>
            </w:tcBorders>
            <w:shd w:val="clear" w:color="auto" w:fill="auto"/>
            <w:noWrap/>
            <w:vAlign w:val="center"/>
            <w:hideMark/>
          </w:tcPr>
          <w:p w:rsidR="002B5DB9" w:rsidRPr="002B5DB9" w:rsidRDefault="002B5DB9" w:rsidP="002B5DB9">
            <w:pPr>
              <w:jc w:val="center"/>
              <w:rPr>
                <w:sz w:val="28"/>
                <w:szCs w:val="28"/>
              </w:rPr>
            </w:pPr>
            <w:r w:rsidRPr="002B5DB9">
              <w:rPr>
                <w:sz w:val="28"/>
                <w:szCs w:val="28"/>
              </w:rPr>
              <w:t>11 000,0</w:t>
            </w:r>
          </w:p>
        </w:tc>
        <w:tc>
          <w:tcPr>
            <w:tcW w:w="1480" w:type="dxa"/>
            <w:tcBorders>
              <w:top w:val="nil"/>
              <w:left w:val="nil"/>
              <w:bottom w:val="single" w:sz="4" w:space="0" w:color="auto"/>
              <w:right w:val="single" w:sz="4" w:space="0" w:color="auto"/>
            </w:tcBorders>
            <w:shd w:val="clear" w:color="auto" w:fill="auto"/>
            <w:noWrap/>
            <w:vAlign w:val="center"/>
            <w:hideMark/>
          </w:tcPr>
          <w:p w:rsidR="002B5DB9" w:rsidRPr="002B5DB9" w:rsidRDefault="002B5DB9" w:rsidP="002B5DB9">
            <w:pPr>
              <w:jc w:val="center"/>
              <w:rPr>
                <w:sz w:val="28"/>
                <w:szCs w:val="28"/>
              </w:rPr>
            </w:pPr>
            <w:r w:rsidRPr="002B5DB9">
              <w:rPr>
                <w:sz w:val="28"/>
                <w:szCs w:val="28"/>
              </w:rPr>
              <w:t>11 000,0</w:t>
            </w:r>
          </w:p>
        </w:tc>
      </w:tr>
      <w:tr w:rsidR="002B5DB9" w:rsidRPr="002B5DB9" w:rsidTr="002B5DB9">
        <w:trPr>
          <w:trHeight w:val="540"/>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2B5DB9" w:rsidRPr="002B5DB9" w:rsidRDefault="002B5DB9" w:rsidP="002B5DB9">
            <w:pPr>
              <w:jc w:val="both"/>
              <w:rPr>
                <w:b/>
                <w:bCs/>
                <w:color w:val="000000"/>
                <w:sz w:val="26"/>
                <w:szCs w:val="26"/>
              </w:rPr>
            </w:pPr>
            <w:r w:rsidRPr="002B5DB9">
              <w:rPr>
                <w:b/>
                <w:bCs/>
                <w:color w:val="000000"/>
                <w:sz w:val="26"/>
                <w:szCs w:val="26"/>
              </w:rPr>
              <w:t>Итого</w:t>
            </w:r>
          </w:p>
        </w:tc>
        <w:tc>
          <w:tcPr>
            <w:tcW w:w="1660" w:type="dxa"/>
            <w:tcBorders>
              <w:top w:val="nil"/>
              <w:left w:val="nil"/>
              <w:bottom w:val="single" w:sz="4" w:space="0" w:color="auto"/>
              <w:right w:val="single" w:sz="4" w:space="0" w:color="auto"/>
            </w:tcBorders>
            <w:shd w:val="clear" w:color="auto" w:fill="auto"/>
            <w:noWrap/>
            <w:vAlign w:val="center"/>
            <w:hideMark/>
          </w:tcPr>
          <w:p w:rsidR="002B5DB9" w:rsidRPr="002B5DB9" w:rsidRDefault="002B5DB9" w:rsidP="002B5DB9">
            <w:pPr>
              <w:jc w:val="center"/>
              <w:rPr>
                <w:b/>
                <w:bCs/>
                <w:color w:val="000000"/>
                <w:sz w:val="28"/>
                <w:szCs w:val="28"/>
              </w:rPr>
            </w:pPr>
            <w:r w:rsidRPr="002B5DB9">
              <w:rPr>
                <w:b/>
                <w:bCs/>
                <w:color w:val="000000"/>
                <w:sz w:val="28"/>
                <w:szCs w:val="28"/>
              </w:rPr>
              <w:t>2 981,3</w:t>
            </w:r>
          </w:p>
        </w:tc>
        <w:tc>
          <w:tcPr>
            <w:tcW w:w="1540" w:type="dxa"/>
            <w:tcBorders>
              <w:top w:val="nil"/>
              <w:left w:val="nil"/>
              <w:bottom w:val="single" w:sz="4" w:space="0" w:color="auto"/>
              <w:right w:val="single" w:sz="4" w:space="0" w:color="auto"/>
            </w:tcBorders>
            <w:shd w:val="clear" w:color="auto" w:fill="auto"/>
            <w:noWrap/>
            <w:vAlign w:val="center"/>
            <w:hideMark/>
          </w:tcPr>
          <w:p w:rsidR="002B5DB9" w:rsidRPr="002B5DB9" w:rsidRDefault="002B5DB9" w:rsidP="002B5DB9">
            <w:pPr>
              <w:jc w:val="center"/>
              <w:rPr>
                <w:b/>
                <w:bCs/>
                <w:color w:val="000000"/>
                <w:sz w:val="28"/>
                <w:szCs w:val="28"/>
              </w:rPr>
            </w:pPr>
            <w:r w:rsidRPr="002B5DB9">
              <w:rPr>
                <w:b/>
                <w:bCs/>
                <w:color w:val="000000"/>
                <w:sz w:val="28"/>
                <w:szCs w:val="28"/>
              </w:rPr>
              <w:t>0,0</w:t>
            </w:r>
          </w:p>
        </w:tc>
        <w:tc>
          <w:tcPr>
            <w:tcW w:w="1420" w:type="dxa"/>
            <w:tcBorders>
              <w:top w:val="nil"/>
              <w:left w:val="nil"/>
              <w:bottom w:val="single" w:sz="4" w:space="0" w:color="auto"/>
              <w:right w:val="single" w:sz="4" w:space="0" w:color="auto"/>
            </w:tcBorders>
            <w:shd w:val="clear" w:color="auto" w:fill="auto"/>
            <w:noWrap/>
            <w:vAlign w:val="center"/>
            <w:hideMark/>
          </w:tcPr>
          <w:p w:rsidR="002B5DB9" w:rsidRPr="002B5DB9" w:rsidRDefault="002B5DB9" w:rsidP="002B5DB9">
            <w:pPr>
              <w:jc w:val="center"/>
              <w:rPr>
                <w:b/>
                <w:bCs/>
                <w:color w:val="000000"/>
                <w:sz w:val="28"/>
                <w:szCs w:val="28"/>
              </w:rPr>
            </w:pPr>
            <w:r w:rsidRPr="002B5DB9">
              <w:rPr>
                <w:b/>
                <w:bCs/>
                <w:color w:val="000000"/>
                <w:sz w:val="28"/>
                <w:szCs w:val="28"/>
              </w:rPr>
              <w:t>11 000,0</w:t>
            </w:r>
          </w:p>
        </w:tc>
        <w:tc>
          <w:tcPr>
            <w:tcW w:w="1480" w:type="dxa"/>
            <w:tcBorders>
              <w:top w:val="nil"/>
              <w:left w:val="nil"/>
              <w:bottom w:val="single" w:sz="4" w:space="0" w:color="auto"/>
              <w:right w:val="single" w:sz="4" w:space="0" w:color="auto"/>
            </w:tcBorders>
            <w:shd w:val="clear" w:color="auto" w:fill="auto"/>
            <w:noWrap/>
            <w:vAlign w:val="center"/>
            <w:hideMark/>
          </w:tcPr>
          <w:p w:rsidR="002B5DB9" w:rsidRPr="002B5DB9" w:rsidRDefault="002B5DB9" w:rsidP="002B5DB9">
            <w:pPr>
              <w:jc w:val="center"/>
              <w:rPr>
                <w:b/>
                <w:bCs/>
                <w:color w:val="000000"/>
                <w:sz w:val="28"/>
                <w:szCs w:val="28"/>
              </w:rPr>
            </w:pPr>
            <w:r w:rsidRPr="002B5DB9">
              <w:rPr>
                <w:b/>
                <w:bCs/>
                <w:color w:val="000000"/>
                <w:sz w:val="28"/>
                <w:szCs w:val="28"/>
              </w:rPr>
              <w:t>11 000,0</w:t>
            </w:r>
          </w:p>
        </w:tc>
      </w:tr>
    </w:tbl>
    <w:p w:rsidR="00891D22" w:rsidRDefault="00891D22"/>
    <w:p w:rsidR="00711C92" w:rsidRDefault="00711C92" w:rsidP="002F5BEA">
      <w:pPr>
        <w:rPr>
          <w:b/>
          <w:i/>
        </w:rPr>
      </w:pPr>
    </w:p>
    <w:sectPr w:rsidR="00711C92" w:rsidSect="002F5BEA">
      <w:pgSz w:w="11906" w:h="16838"/>
      <w:pgMar w:top="709"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0B7" w:rsidRDefault="00D740B7" w:rsidP="009D692B">
      <w:r>
        <w:separator/>
      </w:r>
    </w:p>
  </w:endnote>
  <w:endnote w:type="continuationSeparator" w:id="1">
    <w:p w:rsidR="00D740B7" w:rsidRDefault="00D740B7" w:rsidP="009D69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92B" w:rsidRDefault="009D692B">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0B7" w:rsidRDefault="00D740B7" w:rsidP="009D692B">
      <w:r>
        <w:separator/>
      </w:r>
    </w:p>
  </w:footnote>
  <w:footnote w:type="continuationSeparator" w:id="1">
    <w:p w:rsidR="00D740B7" w:rsidRDefault="00D740B7" w:rsidP="009D69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82D68"/>
    <w:multiLevelType w:val="hybridMultilevel"/>
    <w:tmpl w:val="313C15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DC0CB9"/>
    <w:multiLevelType w:val="hybridMultilevel"/>
    <w:tmpl w:val="87A2E5F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
    <w:nsid w:val="1FB94320"/>
    <w:multiLevelType w:val="hybridMultilevel"/>
    <w:tmpl w:val="4F221C68"/>
    <w:lvl w:ilvl="0" w:tplc="5C746A74">
      <w:start w:val="2023"/>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F1648F"/>
    <w:multiLevelType w:val="hybridMultilevel"/>
    <w:tmpl w:val="4DAAE8C6"/>
    <w:lvl w:ilvl="0" w:tplc="6324F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E9A1E1E"/>
    <w:multiLevelType w:val="multilevel"/>
    <w:tmpl w:val="3E5E2B8E"/>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5">
    <w:nsid w:val="56B77915"/>
    <w:multiLevelType w:val="multilevel"/>
    <w:tmpl w:val="EA80B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A743D6"/>
    <w:multiLevelType w:val="multilevel"/>
    <w:tmpl w:val="657A6D18"/>
    <w:lvl w:ilvl="0">
      <w:start w:val="2"/>
      <w:numFmt w:val="decimal"/>
      <w:lvlText w:val="%1."/>
      <w:lvlJc w:val="left"/>
      <w:pPr>
        <w:tabs>
          <w:tab w:val="num" w:pos="570"/>
        </w:tabs>
        <w:ind w:left="570" w:hanging="570"/>
      </w:pPr>
      <w:rPr>
        <w:rFonts w:hint="default"/>
      </w:rPr>
    </w:lvl>
    <w:lvl w:ilvl="1">
      <w:start w:val="4"/>
      <w:numFmt w:val="decimal"/>
      <w:lvlText w:val="%1.%2."/>
      <w:lvlJc w:val="left"/>
      <w:pPr>
        <w:tabs>
          <w:tab w:val="num" w:pos="1288"/>
        </w:tabs>
        <w:ind w:left="128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7">
    <w:nsid w:val="6FF55D31"/>
    <w:multiLevelType w:val="hybridMultilevel"/>
    <w:tmpl w:val="5256F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7"/>
  </w:num>
  <w:num w:numId="6">
    <w:abstractNumId w:val="6"/>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F6AC4"/>
    <w:rsid w:val="000626B2"/>
    <w:rsid w:val="00070790"/>
    <w:rsid w:val="00082E0F"/>
    <w:rsid w:val="00103EB0"/>
    <w:rsid w:val="00140BCE"/>
    <w:rsid w:val="00212A1A"/>
    <w:rsid w:val="00236023"/>
    <w:rsid w:val="002B303E"/>
    <w:rsid w:val="002B47B8"/>
    <w:rsid w:val="002B5DB9"/>
    <w:rsid w:val="002F5BEA"/>
    <w:rsid w:val="0036416E"/>
    <w:rsid w:val="00367272"/>
    <w:rsid w:val="00381774"/>
    <w:rsid w:val="003F6AC4"/>
    <w:rsid w:val="00411566"/>
    <w:rsid w:val="004977D3"/>
    <w:rsid w:val="004E2B0D"/>
    <w:rsid w:val="004F4D0F"/>
    <w:rsid w:val="005427F5"/>
    <w:rsid w:val="0056032F"/>
    <w:rsid w:val="00584C7F"/>
    <w:rsid w:val="005941C9"/>
    <w:rsid w:val="005B3790"/>
    <w:rsid w:val="005E0D33"/>
    <w:rsid w:val="006035A0"/>
    <w:rsid w:val="006A67F6"/>
    <w:rsid w:val="006C17C6"/>
    <w:rsid w:val="00701277"/>
    <w:rsid w:val="00711C92"/>
    <w:rsid w:val="00745A9A"/>
    <w:rsid w:val="00771950"/>
    <w:rsid w:val="007E37FB"/>
    <w:rsid w:val="00891D22"/>
    <w:rsid w:val="008B372A"/>
    <w:rsid w:val="008C1E7A"/>
    <w:rsid w:val="00915141"/>
    <w:rsid w:val="00922F91"/>
    <w:rsid w:val="009D692B"/>
    <w:rsid w:val="00AA4287"/>
    <w:rsid w:val="00AA5705"/>
    <w:rsid w:val="00AC7F4A"/>
    <w:rsid w:val="00AD0545"/>
    <w:rsid w:val="00AF0259"/>
    <w:rsid w:val="00BC38BF"/>
    <w:rsid w:val="00BF2EE4"/>
    <w:rsid w:val="00C17F6F"/>
    <w:rsid w:val="00CF4AAE"/>
    <w:rsid w:val="00D12880"/>
    <w:rsid w:val="00D41419"/>
    <w:rsid w:val="00D740B7"/>
    <w:rsid w:val="00DD1ED2"/>
    <w:rsid w:val="00E110E1"/>
    <w:rsid w:val="00E444A5"/>
    <w:rsid w:val="00F16616"/>
    <w:rsid w:val="00F20E20"/>
    <w:rsid w:val="00F537E4"/>
    <w:rsid w:val="00FA247F"/>
    <w:rsid w:val="00FA6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AC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3EB0"/>
    <w:pPr>
      <w:keepNext/>
      <w:ind w:firstLine="5103"/>
      <w:outlineLvl w:val="0"/>
    </w:pPr>
    <w:rPr>
      <w:sz w:val="28"/>
    </w:rPr>
  </w:style>
  <w:style w:type="paragraph" w:styleId="2">
    <w:name w:val="heading 2"/>
    <w:basedOn w:val="a"/>
    <w:next w:val="a"/>
    <w:link w:val="20"/>
    <w:qFormat/>
    <w:rsid w:val="0038177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81774"/>
    <w:pPr>
      <w:keepNext/>
      <w:spacing w:line="360" w:lineRule="auto"/>
      <w:jc w:val="center"/>
      <w:outlineLvl w:val="2"/>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3EB0"/>
    <w:rPr>
      <w:rFonts w:ascii="Times New Roman" w:eastAsia="Times New Roman" w:hAnsi="Times New Roman" w:cs="Times New Roman"/>
      <w:sz w:val="28"/>
      <w:szCs w:val="20"/>
      <w:lang w:eastAsia="ru-RU"/>
    </w:rPr>
  </w:style>
  <w:style w:type="paragraph" w:styleId="a3">
    <w:name w:val="Subtitle"/>
    <w:basedOn w:val="a"/>
    <w:link w:val="a4"/>
    <w:qFormat/>
    <w:rsid w:val="003F6AC4"/>
    <w:pPr>
      <w:jc w:val="center"/>
    </w:pPr>
    <w:rPr>
      <w:b/>
      <w:sz w:val="28"/>
    </w:rPr>
  </w:style>
  <w:style w:type="character" w:customStyle="1" w:styleId="a4">
    <w:name w:val="Подзаголовок Знак"/>
    <w:basedOn w:val="a0"/>
    <w:link w:val="a3"/>
    <w:rsid w:val="003F6AC4"/>
    <w:rPr>
      <w:rFonts w:ascii="Times New Roman" w:eastAsia="Times New Roman" w:hAnsi="Times New Roman" w:cs="Times New Roman"/>
      <w:b/>
      <w:sz w:val="28"/>
      <w:szCs w:val="20"/>
      <w:lang w:eastAsia="ru-RU"/>
    </w:rPr>
  </w:style>
  <w:style w:type="paragraph" w:styleId="a5">
    <w:name w:val="Plain Text"/>
    <w:basedOn w:val="a"/>
    <w:link w:val="a6"/>
    <w:uiPriority w:val="99"/>
    <w:unhideWhenUsed/>
    <w:rsid w:val="003F6AC4"/>
    <w:rPr>
      <w:rFonts w:ascii="Consolas" w:eastAsiaTheme="minorHAnsi" w:hAnsi="Consolas" w:cstheme="minorBidi"/>
      <w:sz w:val="21"/>
      <w:szCs w:val="21"/>
      <w:lang w:eastAsia="en-US"/>
    </w:rPr>
  </w:style>
  <w:style w:type="character" w:customStyle="1" w:styleId="a6">
    <w:name w:val="Текст Знак"/>
    <w:basedOn w:val="a0"/>
    <w:link w:val="a5"/>
    <w:uiPriority w:val="99"/>
    <w:rsid w:val="003F6AC4"/>
    <w:rPr>
      <w:rFonts w:ascii="Consolas" w:hAnsi="Consolas"/>
      <w:sz w:val="21"/>
      <w:szCs w:val="21"/>
    </w:rPr>
  </w:style>
  <w:style w:type="paragraph" w:customStyle="1" w:styleId="ConsPlusNormal">
    <w:name w:val="ConsPlusNormal"/>
    <w:link w:val="ConsPlusNormal0"/>
    <w:qFormat/>
    <w:rsid w:val="003F6AC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basedOn w:val="a0"/>
    <w:link w:val="ConsPlusNormal"/>
    <w:locked/>
    <w:rsid w:val="003F6AC4"/>
    <w:rPr>
      <w:rFonts w:ascii="Times New Roman" w:eastAsia="Times New Roman" w:hAnsi="Times New Roman" w:cs="Times New Roman"/>
      <w:sz w:val="28"/>
      <w:szCs w:val="28"/>
      <w:lang w:eastAsia="ru-RU"/>
    </w:rPr>
  </w:style>
  <w:style w:type="paragraph" w:styleId="a7">
    <w:name w:val="List Paragraph"/>
    <w:basedOn w:val="a"/>
    <w:uiPriority w:val="34"/>
    <w:qFormat/>
    <w:rsid w:val="00922F91"/>
    <w:pPr>
      <w:ind w:left="720"/>
      <w:contextualSpacing/>
    </w:pPr>
    <w:rPr>
      <w:sz w:val="24"/>
      <w:szCs w:val="24"/>
    </w:rPr>
  </w:style>
  <w:style w:type="paragraph" w:styleId="21">
    <w:name w:val="Body Text 2"/>
    <w:basedOn w:val="a"/>
    <w:link w:val="22"/>
    <w:rsid w:val="00C17F6F"/>
    <w:pPr>
      <w:spacing w:after="120" w:line="480" w:lineRule="auto"/>
    </w:pPr>
    <w:rPr>
      <w:sz w:val="24"/>
      <w:szCs w:val="24"/>
    </w:rPr>
  </w:style>
  <w:style w:type="character" w:customStyle="1" w:styleId="22">
    <w:name w:val="Основной текст 2 Знак"/>
    <w:basedOn w:val="a0"/>
    <w:link w:val="21"/>
    <w:rsid w:val="00C17F6F"/>
    <w:rPr>
      <w:rFonts w:ascii="Times New Roman" w:eastAsia="Times New Roman" w:hAnsi="Times New Roman" w:cs="Times New Roman"/>
      <w:sz w:val="24"/>
      <w:szCs w:val="24"/>
      <w:lang w:eastAsia="ru-RU"/>
    </w:rPr>
  </w:style>
  <w:style w:type="paragraph" w:styleId="a8">
    <w:name w:val="Balloon Text"/>
    <w:basedOn w:val="a"/>
    <w:link w:val="a9"/>
    <w:unhideWhenUsed/>
    <w:rsid w:val="00C17F6F"/>
    <w:rPr>
      <w:rFonts w:ascii="Tahoma" w:hAnsi="Tahoma" w:cs="Tahoma"/>
      <w:sz w:val="16"/>
      <w:szCs w:val="16"/>
    </w:rPr>
  </w:style>
  <w:style w:type="character" w:customStyle="1" w:styleId="a9">
    <w:name w:val="Текст выноски Знак"/>
    <w:basedOn w:val="a0"/>
    <w:link w:val="a8"/>
    <w:rsid w:val="00C17F6F"/>
    <w:rPr>
      <w:rFonts w:ascii="Tahoma" w:eastAsia="Times New Roman" w:hAnsi="Tahoma" w:cs="Tahoma"/>
      <w:sz w:val="16"/>
      <w:szCs w:val="16"/>
      <w:lang w:eastAsia="ru-RU"/>
    </w:rPr>
  </w:style>
  <w:style w:type="paragraph" w:styleId="aa">
    <w:name w:val="Body Text"/>
    <w:basedOn w:val="a"/>
    <w:link w:val="ab"/>
    <w:unhideWhenUsed/>
    <w:rsid w:val="00C17F6F"/>
    <w:pPr>
      <w:spacing w:after="120"/>
    </w:pPr>
  </w:style>
  <w:style w:type="character" w:customStyle="1" w:styleId="ab">
    <w:name w:val="Основной текст Знак"/>
    <w:basedOn w:val="a0"/>
    <w:link w:val="aa"/>
    <w:uiPriority w:val="99"/>
    <w:semiHidden/>
    <w:rsid w:val="00C17F6F"/>
    <w:rPr>
      <w:rFonts w:ascii="Times New Roman" w:eastAsia="Times New Roman" w:hAnsi="Times New Roman" w:cs="Times New Roman"/>
      <w:sz w:val="20"/>
      <w:szCs w:val="20"/>
      <w:lang w:eastAsia="ru-RU"/>
    </w:rPr>
  </w:style>
  <w:style w:type="paragraph" w:customStyle="1" w:styleId="ac">
    <w:name w:val="Знак Знак Знак Знак Знак Знак Знак"/>
    <w:basedOn w:val="a"/>
    <w:rsid w:val="00C17F6F"/>
    <w:pPr>
      <w:widowControl w:val="0"/>
      <w:adjustRightInd w:val="0"/>
      <w:spacing w:after="160" w:line="240" w:lineRule="exact"/>
      <w:jc w:val="right"/>
    </w:pPr>
    <w:rPr>
      <w:lang w:val="en-GB" w:eastAsia="en-US"/>
    </w:rPr>
  </w:style>
  <w:style w:type="table" w:styleId="ad">
    <w:name w:val="Table Grid"/>
    <w:basedOn w:val="a1"/>
    <w:rsid w:val="00C17F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rsid w:val="00C17F6F"/>
    <w:pPr>
      <w:tabs>
        <w:tab w:val="center" w:pos="4677"/>
        <w:tab w:val="right" w:pos="9355"/>
      </w:tabs>
    </w:pPr>
    <w:rPr>
      <w:sz w:val="24"/>
      <w:szCs w:val="24"/>
    </w:rPr>
  </w:style>
  <w:style w:type="character" w:customStyle="1" w:styleId="af">
    <w:name w:val="Верхний колонтитул Знак"/>
    <w:basedOn w:val="a0"/>
    <w:link w:val="ae"/>
    <w:rsid w:val="00C17F6F"/>
    <w:rPr>
      <w:rFonts w:ascii="Times New Roman" w:eastAsia="Times New Roman" w:hAnsi="Times New Roman" w:cs="Times New Roman"/>
      <w:sz w:val="24"/>
      <w:szCs w:val="24"/>
      <w:lang w:eastAsia="ru-RU"/>
    </w:rPr>
  </w:style>
  <w:style w:type="character" w:styleId="af0">
    <w:name w:val="page number"/>
    <w:basedOn w:val="a0"/>
    <w:rsid w:val="00C17F6F"/>
  </w:style>
  <w:style w:type="paragraph" w:styleId="af1">
    <w:name w:val="Title"/>
    <w:basedOn w:val="a"/>
    <w:link w:val="af2"/>
    <w:qFormat/>
    <w:rsid w:val="00C17F6F"/>
    <w:pPr>
      <w:jc w:val="center"/>
    </w:pPr>
    <w:rPr>
      <w:sz w:val="28"/>
    </w:rPr>
  </w:style>
  <w:style w:type="character" w:customStyle="1" w:styleId="af2">
    <w:name w:val="Название Знак"/>
    <w:basedOn w:val="a0"/>
    <w:link w:val="af1"/>
    <w:rsid w:val="00C17F6F"/>
    <w:rPr>
      <w:rFonts w:ascii="Times New Roman" w:eastAsia="Times New Roman" w:hAnsi="Times New Roman" w:cs="Times New Roman"/>
      <w:sz w:val="28"/>
      <w:szCs w:val="20"/>
    </w:rPr>
  </w:style>
  <w:style w:type="paragraph" w:customStyle="1" w:styleId="af3">
    <w:name w:val="Знак"/>
    <w:basedOn w:val="a"/>
    <w:rsid w:val="00C17F6F"/>
    <w:pPr>
      <w:widowControl w:val="0"/>
      <w:adjustRightInd w:val="0"/>
      <w:spacing w:after="160" w:line="240" w:lineRule="exact"/>
      <w:jc w:val="right"/>
    </w:pPr>
    <w:rPr>
      <w:lang w:val="en-GB" w:eastAsia="en-US"/>
    </w:rPr>
  </w:style>
  <w:style w:type="paragraph" w:styleId="af4">
    <w:name w:val="footer"/>
    <w:basedOn w:val="a"/>
    <w:link w:val="af5"/>
    <w:uiPriority w:val="99"/>
    <w:rsid w:val="00C17F6F"/>
    <w:pPr>
      <w:tabs>
        <w:tab w:val="center" w:pos="4677"/>
        <w:tab w:val="right" w:pos="9355"/>
      </w:tabs>
    </w:pPr>
    <w:rPr>
      <w:sz w:val="24"/>
      <w:szCs w:val="24"/>
    </w:rPr>
  </w:style>
  <w:style w:type="character" w:customStyle="1" w:styleId="af5">
    <w:name w:val="Нижний колонтитул Знак"/>
    <w:basedOn w:val="a0"/>
    <w:link w:val="af4"/>
    <w:uiPriority w:val="99"/>
    <w:rsid w:val="00C17F6F"/>
    <w:rPr>
      <w:rFonts w:ascii="Times New Roman" w:eastAsia="Times New Roman" w:hAnsi="Times New Roman" w:cs="Times New Roman"/>
      <w:sz w:val="24"/>
      <w:szCs w:val="24"/>
    </w:rPr>
  </w:style>
  <w:style w:type="character" w:styleId="af6">
    <w:name w:val="Hyperlink"/>
    <w:basedOn w:val="a0"/>
    <w:uiPriority w:val="99"/>
    <w:semiHidden/>
    <w:unhideWhenUsed/>
    <w:rsid w:val="00411566"/>
    <w:rPr>
      <w:color w:val="0000FF"/>
      <w:u w:val="single"/>
    </w:rPr>
  </w:style>
  <w:style w:type="character" w:styleId="af7">
    <w:name w:val="FollowedHyperlink"/>
    <w:basedOn w:val="a0"/>
    <w:uiPriority w:val="99"/>
    <w:semiHidden/>
    <w:unhideWhenUsed/>
    <w:rsid w:val="00411566"/>
    <w:rPr>
      <w:color w:val="800080"/>
      <w:u w:val="single"/>
    </w:rPr>
  </w:style>
  <w:style w:type="paragraph" w:customStyle="1" w:styleId="xl65">
    <w:name w:val="xl65"/>
    <w:basedOn w:val="a"/>
    <w:rsid w:val="00411566"/>
    <w:pPr>
      <w:spacing w:before="100" w:beforeAutospacing="1" w:after="100" w:afterAutospacing="1"/>
    </w:pPr>
    <w:rPr>
      <w:b/>
      <w:bCs/>
      <w:sz w:val="24"/>
      <w:szCs w:val="24"/>
    </w:rPr>
  </w:style>
  <w:style w:type="paragraph" w:customStyle="1" w:styleId="xl66">
    <w:name w:val="xl66"/>
    <w:basedOn w:val="a"/>
    <w:rsid w:val="00411566"/>
    <w:pPr>
      <w:spacing w:before="100" w:beforeAutospacing="1" w:after="100" w:afterAutospacing="1"/>
    </w:pPr>
    <w:rPr>
      <w:b/>
      <w:bCs/>
      <w:sz w:val="24"/>
      <w:szCs w:val="24"/>
    </w:rPr>
  </w:style>
  <w:style w:type="paragraph" w:customStyle="1" w:styleId="xl67">
    <w:name w:val="xl67"/>
    <w:basedOn w:val="a"/>
    <w:rsid w:val="00411566"/>
    <w:pPr>
      <w:spacing w:before="100" w:beforeAutospacing="1" w:after="100" w:afterAutospacing="1"/>
    </w:pPr>
    <w:rPr>
      <w:i/>
      <w:iCs/>
      <w:sz w:val="24"/>
      <w:szCs w:val="24"/>
    </w:rPr>
  </w:style>
  <w:style w:type="paragraph" w:customStyle="1" w:styleId="xl68">
    <w:name w:val="xl68"/>
    <w:basedOn w:val="a"/>
    <w:rsid w:val="00411566"/>
    <w:pPr>
      <w:spacing w:before="100" w:beforeAutospacing="1" w:after="100" w:afterAutospacing="1"/>
    </w:pPr>
    <w:rPr>
      <w:sz w:val="28"/>
      <w:szCs w:val="28"/>
    </w:rPr>
  </w:style>
  <w:style w:type="paragraph" w:customStyle="1" w:styleId="xl69">
    <w:name w:val="xl69"/>
    <w:basedOn w:val="a"/>
    <w:rsid w:val="00411566"/>
    <w:pPr>
      <w:spacing w:before="100" w:beforeAutospacing="1" w:after="100" w:afterAutospacing="1"/>
    </w:pPr>
    <w:rPr>
      <w:sz w:val="28"/>
      <w:szCs w:val="28"/>
    </w:rPr>
  </w:style>
  <w:style w:type="paragraph" w:customStyle="1" w:styleId="xl70">
    <w:name w:val="xl70"/>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2">
    <w:name w:val="xl72"/>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3">
    <w:name w:val="xl73"/>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74">
    <w:name w:val="xl74"/>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5">
    <w:name w:val="xl75"/>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
    <w:rsid w:val="00411566"/>
    <w:pPr>
      <w:spacing w:before="100" w:beforeAutospacing="1" w:after="100" w:afterAutospacing="1"/>
    </w:pPr>
    <w:rPr>
      <w:sz w:val="28"/>
      <w:szCs w:val="28"/>
    </w:rPr>
  </w:style>
  <w:style w:type="paragraph" w:customStyle="1" w:styleId="xl77">
    <w:name w:val="xl77"/>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8">
    <w:name w:val="xl78"/>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0">
    <w:name w:val="xl80"/>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3">
    <w:name w:val="xl83"/>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5">
    <w:name w:val="xl85"/>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6">
    <w:name w:val="xl86"/>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7">
    <w:name w:val="xl87"/>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8">
    <w:name w:val="xl88"/>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89">
    <w:name w:val="xl89"/>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90">
    <w:name w:val="xl90"/>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91">
    <w:name w:val="xl91"/>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2">
    <w:name w:val="xl92"/>
    <w:basedOn w:val="a"/>
    <w:rsid w:val="0041156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93">
    <w:name w:val="xl93"/>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4">
    <w:name w:val="xl94"/>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5">
    <w:name w:val="xl95"/>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6">
    <w:name w:val="xl96"/>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8">
    <w:name w:val="xl98"/>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9">
    <w:name w:val="xl99"/>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0">
    <w:name w:val="xl100"/>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1">
    <w:name w:val="xl101"/>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3">
    <w:name w:val="xl103"/>
    <w:basedOn w:val="a"/>
    <w:rsid w:val="00411566"/>
    <w:pPr>
      <w:spacing w:before="100" w:beforeAutospacing="1" w:after="100" w:afterAutospacing="1"/>
      <w:jc w:val="center"/>
    </w:pPr>
    <w:rPr>
      <w:b/>
      <w:bCs/>
      <w:sz w:val="28"/>
      <w:szCs w:val="28"/>
    </w:rPr>
  </w:style>
  <w:style w:type="character" w:customStyle="1" w:styleId="4">
    <w:name w:val="Основной текст (4)_"/>
    <w:basedOn w:val="a0"/>
    <w:link w:val="40"/>
    <w:rsid w:val="00E444A5"/>
    <w:rPr>
      <w:rFonts w:ascii="Times New Roman" w:eastAsia="Times New Roman" w:hAnsi="Times New Roman" w:cs="Times New Roman"/>
      <w:b/>
      <w:bCs/>
      <w:sz w:val="28"/>
      <w:szCs w:val="28"/>
      <w:shd w:val="clear" w:color="auto" w:fill="FFFFFF"/>
    </w:rPr>
  </w:style>
  <w:style w:type="character" w:customStyle="1" w:styleId="5">
    <w:name w:val="Основной текст (5)_"/>
    <w:basedOn w:val="a0"/>
    <w:link w:val="50"/>
    <w:rsid w:val="00E444A5"/>
    <w:rPr>
      <w:rFonts w:ascii="Times New Roman" w:eastAsia="Times New Roman" w:hAnsi="Times New Roman" w:cs="Times New Roman"/>
      <w:sz w:val="28"/>
      <w:szCs w:val="28"/>
      <w:shd w:val="clear" w:color="auto" w:fill="FFFFFF"/>
    </w:rPr>
  </w:style>
  <w:style w:type="paragraph" w:customStyle="1" w:styleId="40">
    <w:name w:val="Основной текст (4)"/>
    <w:basedOn w:val="a"/>
    <w:link w:val="4"/>
    <w:rsid w:val="00E444A5"/>
    <w:pPr>
      <w:widowControl w:val="0"/>
      <w:shd w:val="clear" w:color="auto" w:fill="FFFFFF"/>
      <w:spacing w:after="240" w:line="322" w:lineRule="exact"/>
      <w:jc w:val="center"/>
    </w:pPr>
    <w:rPr>
      <w:b/>
      <w:bCs/>
      <w:sz w:val="28"/>
      <w:szCs w:val="28"/>
      <w:lang w:eastAsia="en-US"/>
    </w:rPr>
  </w:style>
  <w:style w:type="paragraph" w:customStyle="1" w:styleId="50">
    <w:name w:val="Основной текст (5)"/>
    <w:basedOn w:val="a"/>
    <w:link w:val="5"/>
    <w:rsid w:val="00E444A5"/>
    <w:pPr>
      <w:widowControl w:val="0"/>
      <w:shd w:val="clear" w:color="auto" w:fill="FFFFFF"/>
      <w:spacing w:before="360" w:after="540" w:line="322" w:lineRule="exact"/>
      <w:jc w:val="center"/>
    </w:pPr>
    <w:rPr>
      <w:sz w:val="28"/>
      <w:szCs w:val="28"/>
      <w:lang w:eastAsia="en-US"/>
    </w:rPr>
  </w:style>
  <w:style w:type="character" w:customStyle="1" w:styleId="20">
    <w:name w:val="Заголовок 2 Знак"/>
    <w:basedOn w:val="a0"/>
    <w:link w:val="2"/>
    <w:rsid w:val="00381774"/>
    <w:rPr>
      <w:rFonts w:ascii="Arial" w:eastAsia="Times New Roman" w:hAnsi="Arial" w:cs="Arial"/>
      <w:b/>
      <w:bCs/>
      <w:i/>
      <w:iCs/>
      <w:sz w:val="28"/>
      <w:szCs w:val="28"/>
      <w:lang w:eastAsia="ru-RU"/>
    </w:rPr>
  </w:style>
  <w:style w:type="character" w:customStyle="1" w:styleId="30">
    <w:name w:val="Заголовок 3 Знак"/>
    <w:basedOn w:val="a0"/>
    <w:link w:val="3"/>
    <w:rsid w:val="00381774"/>
    <w:rPr>
      <w:rFonts w:ascii="Times New Roman" w:eastAsia="Times New Roman" w:hAnsi="Times New Roman" w:cs="Times New Roman"/>
      <w:b/>
      <w:bCs/>
      <w:sz w:val="28"/>
      <w:szCs w:val="24"/>
      <w:lang w:eastAsia="ru-RU"/>
    </w:rPr>
  </w:style>
  <w:style w:type="paragraph" w:customStyle="1" w:styleId="ConsPlusNonformat">
    <w:name w:val="ConsPlusNonformat"/>
    <w:rsid w:val="003817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Содержимое таблицы"/>
    <w:basedOn w:val="a"/>
    <w:rsid w:val="00381774"/>
    <w:pPr>
      <w:suppressLineNumbers/>
    </w:pPr>
    <w:rPr>
      <w:rFonts w:ascii="Arial" w:hAnsi="Arial"/>
      <w:lang w:eastAsia="ar-SA"/>
    </w:rPr>
  </w:style>
  <w:style w:type="paragraph" w:customStyle="1" w:styleId="ConsPlusCell">
    <w:name w:val="ConsPlusCell"/>
    <w:rsid w:val="003817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9">
    <w:name w:val="Знак Знак Знак Знак Знак Знак Знак"/>
    <w:basedOn w:val="a"/>
    <w:rsid w:val="00381774"/>
    <w:pPr>
      <w:widowControl w:val="0"/>
      <w:adjustRightInd w:val="0"/>
      <w:spacing w:after="160" w:line="240" w:lineRule="exact"/>
      <w:jc w:val="right"/>
    </w:pPr>
    <w:rPr>
      <w:lang w:val="en-GB" w:eastAsia="en-US"/>
    </w:rPr>
  </w:style>
  <w:style w:type="paragraph" w:styleId="afa">
    <w:name w:val="Body Text Indent"/>
    <w:basedOn w:val="a"/>
    <w:link w:val="afb"/>
    <w:rsid w:val="00381774"/>
    <w:pPr>
      <w:ind w:firstLine="540"/>
    </w:pPr>
    <w:rPr>
      <w:sz w:val="28"/>
      <w:szCs w:val="24"/>
    </w:rPr>
  </w:style>
  <w:style w:type="character" w:customStyle="1" w:styleId="afb">
    <w:name w:val="Основной текст с отступом Знак"/>
    <w:basedOn w:val="a0"/>
    <w:link w:val="afa"/>
    <w:rsid w:val="00381774"/>
    <w:rPr>
      <w:rFonts w:ascii="Times New Roman" w:eastAsia="Times New Roman" w:hAnsi="Times New Roman" w:cs="Times New Roman"/>
      <w:sz w:val="28"/>
      <w:szCs w:val="24"/>
      <w:lang w:eastAsia="ru-RU"/>
    </w:rPr>
  </w:style>
  <w:style w:type="paragraph" w:styleId="31">
    <w:name w:val="Body Text Indent 3"/>
    <w:basedOn w:val="a"/>
    <w:link w:val="32"/>
    <w:rsid w:val="00381774"/>
    <w:pPr>
      <w:ind w:firstLine="708"/>
      <w:jc w:val="both"/>
    </w:pPr>
    <w:rPr>
      <w:sz w:val="28"/>
      <w:szCs w:val="24"/>
    </w:rPr>
  </w:style>
  <w:style w:type="character" w:customStyle="1" w:styleId="32">
    <w:name w:val="Основной текст с отступом 3 Знак"/>
    <w:basedOn w:val="a0"/>
    <w:link w:val="31"/>
    <w:rsid w:val="00381774"/>
    <w:rPr>
      <w:rFonts w:ascii="Times New Roman" w:eastAsia="Times New Roman" w:hAnsi="Times New Roman" w:cs="Times New Roman"/>
      <w:sz w:val="28"/>
      <w:szCs w:val="24"/>
      <w:lang w:eastAsia="ru-RU"/>
    </w:rPr>
  </w:style>
  <w:style w:type="paragraph" w:styleId="afc">
    <w:name w:val="Normal (Web)"/>
    <w:basedOn w:val="a"/>
    <w:uiPriority w:val="99"/>
    <w:unhideWhenUsed/>
    <w:rsid w:val="00381774"/>
    <w:pPr>
      <w:spacing w:before="100" w:beforeAutospacing="1" w:after="100" w:afterAutospacing="1"/>
    </w:pPr>
    <w:rPr>
      <w:sz w:val="24"/>
      <w:szCs w:val="24"/>
    </w:rPr>
  </w:style>
  <w:style w:type="character" w:styleId="afd">
    <w:name w:val="Strong"/>
    <w:basedOn w:val="a0"/>
    <w:uiPriority w:val="22"/>
    <w:qFormat/>
    <w:rsid w:val="00381774"/>
    <w:rPr>
      <w:b/>
      <w:bCs/>
    </w:rPr>
  </w:style>
  <w:style w:type="character" w:styleId="afe">
    <w:name w:val="Emphasis"/>
    <w:basedOn w:val="a0"/>
    <w:uiPriority w:val="20"/>
    <w:qFormat/>
    <w:rsid w:val="00381774"/>
    <w:rPr>
      <w:i/>
      <w:iCs/>
    </w:rPr>
  </w:style>
</w:styles>
</file>

<file path=word/webSettings.xml><?xml version="1.0" encoding="utf-8"?>
<w:webSettings xmlns:r="http://schemas.openxmlformats.org/officeDocument/2006/relationships" xmlns:w="http://schemas.openxmlformats.org/wordprocessingml/2006/main">
  <w:divs>
    <w:div w:id="21370588">
      <w:bodyDiv w:val="1"/>
      <w:marLeft w:val="0"/>
      <w:marRight w:val="0"/>
      <w:marTop w:val="0"/>
      <w:marBottom w:val="0"/>
      <w:divBdr>
        <w:top w:val="none" w:sz="0" w:space="0" w:color="auto"/>
        <w:left w:val="none" w:sz="0" w:space="0" w:color="auto"/>
        <w:bottom w:val="none" w:sz="0" w:space="0" w:color="auto"/>
        <w:right w:val="none" w:sz="0" w:space="0" w:color="auto"/>
      </w:divBdr>
    </w:div>
    <w:div w:id="95251292">
      <w:bodyDiv w:val="1"/>
      <w:marLeft w:val="0"/>
      <w:marRight w:val="0"/>
      <w:marTop w:val="0"/>
      <w:marBottom w:val="0"/>
      <w:divBdr>
        <w:top w:val="none" w:sz="0" w:space="0" w:color="auto"/>
        <w:left w:val="none" w:sz="0" w:space="0" w:color="auto"/>
        <w:bottom w:val="none" w:sz="0" w:space="0" w:color="auto"/>
        <w:right w:val="none" w:sz="0" w:space="0" w:color="auto"/>
      </w:divBdr>
    </w:div>
    <w:div w:id="378669856">
      <w:bodyDiv w:val="1"/>
      <w:marLeft w:val="0"/>
      <w:marRight w:val="0"/>
      <w:marTop w:val="0"/>
      <w:marBottom w:val="0"/>
      <w:divBdr>
        <w:top w:val="none" w:sz="0" w:space="0" w:color="auto"/>
        <w:left w:val="none" w:sz="0" w:space="0" w:color="auto"/>
        <w:bottom w:val="none" w:sz="0" w:space="0" w:color="auto"/>
        <w:right w:val="none" w:sz="0" w:space="0" w:color="auto"/>
      </w:divBdr>
    </w:div>
    <w:div w:id="395972989">
      <w:bodyDiv w:val="1"/>
      <w:marLeft w:val="0"/>
      <w:marRight w:val="0"/>
      <w:marTop w:val="0"/>
      <w:marBottom w:val="0"/>
      <w:divBdr>
        <w:top w:val="none" w:sz="0" w:space="0" w:color="auto"/>
        <w:left w:val="none" w:sz="0" w:space="0" w:color="auto"/>
        <w:bottom w:val="none" w:sz="0" w:space="0" w:color="auto"/>
        <w:right w:val="none" w:sz="0" w:space="0" w:color="auto"/>
      </w:divBdr>
    </w:div>
    <w:div w:id="490871839">
      <w:bodyDiv w:val="1"/>
      <w:marLeft w:val="0"/>
      <w:marRight w:val="0"/>
      <w:marTop w:val="0"/>
      <w:marBottom w:val="0"/>
      <w:divBdr>
        <w:top w:val="none" w:sz="0" w:space="0" w:color="auto"/>
        <w:left w:val="none" w:sz="0" w:space="0" w:color="auto"/>
        <w:bottom w:val="none" w:sz="0" w:space="0" w:color="auto"/>
        <w:right w:val="none" w:sz="0" w:space="0" w:color="auto"/>
      </w:divBdr>
    </w:div>
    <w:div w:id="720708449">
      <w:bodyDiv w:val="1"/>
      <w:marLeft w:val="0"/>
      <w:marRight w:val="0"/>
      <w:marTop w:val="0"/>
      <w:marBottom w:val="0"/>
      <w:divBdr>
        <w:top w:val="none" w:sz="0" w:space="0" w:color="auto"/>
        <w:left w:val="none" w:sz="0" w:space="0" w:color="auto"/>
        <w:bottom w:val="none" w:sz="0" w:space="0" w:color="auto"/>
        <w:right w:val="none" w:sz="0" w:space="0" w:color="auto"/>
      </w:divBdr>
    </w:div>
    <w:div w:id="756247593">
      <w:bodyDiv w:val="1"/>
      <w:marLeft w:val="0"/>
      <w:marRight w:val="0"/>
      <w:marTop w:val="0"/>
      <w:marBottom w:val="0"/>
      <w:divBdr>
        <w:top w:val="none" w:sz="0" w:space="0" w:color="auto"/>
        <w:left w:val="none" w:sz="0" w:space="0" w:color="auto"/>
        <w:bottom w:val="none" w:sz="0" w:space="0" w:color="auto"/>
        <w:right w:val="none" w:sz="0" w:space="0" w:color="auto"/>
      </w:divBdr>
    </w:div>
    <w:div w:id="880367009">
      <w:bodyDiv w:val="1"/>
      <w:marLeft w:val="0"/>
      <w:marRight w:val="0"/>
      <w:marTop w:val="0"/>
      <w:marBottom w:val="0"/>
      <w:divBdr>
        <w:top w:val="none" w:sz="0" w:space="0" w:color="auto"/>
        <w:left w:val="none" w:sz="0" w:space="0" w:color="auto"/>
        <w:bottom w:val="none" w:sz="0" w:space="0" w:color="auto"/>
        <w:right w:val="none" w:sz="0" w:space="0" w:color="auto"/>
      </w:divBdr>
    </w:div>
    <w:div w:id="1141194450">
      <w:bodyDiv w:val="1"/>
      <w:marLeft w:val="0"/>
      <w:marRight w:val="0"/>
      <w:marTop w:val="0"/>
      <w:marBottom w:val="0"/>
      <w:divBdr>
        <w:top w:val="none" w:sz="0" w:space="0" w:color="auto"/>
        <w:left w:val="none" w:sz="0" w:space="0" w:color="auto"/>
        <w:bottom w:val="none" w:sz="0" w:space="0" w:color="auto"/>
        <w:right w:val="none" w:sz="0" w:space="0" w:color="auto"/>
      </w:divBdr>
    </w:div>
    <w:div w:id="1149591222">
      <w:bodyDiv w:val="1"/>
      <w:marLeft w:val="0"/>
      <w:marRight w:val="0"/>
      <w:marTop w:val="0"/>
      <w:marBottom w:val="0"/>
      <w:divBdr>
        <w:top w:val="none" w:sz="0" w:space="0" w:color="auto"/>
        <w:left w:val="none" w:sz="0" w:space="0" w:color="auto"/>
        <w:bottom w:val="none" w:sz="0" w:space="0" w:color="auto"/>
        <w:right w:val="none" w:sz="0" w:space="0" w:color="auto"/>
      </w:divBdr>
    </w:div>
    <w:div w:id="1191262912">
      <w:bodyDiv w:val="1"/>
      <w:marLeft w:val="0"/>
      <w:marRight w:val="0"/>
      <w:marTop w:val="0"/>
      <w:marBottom w:val="0"/>
      <w:divBdr>
        <w:top w:val="none" w:sz="0" w:space="0" w:color="auto"/>
        <w:left w:val="none" w:sz="0" w:space="0" w:color="auto"/>
        <w:bottom w:val="none" w:sz="0" w:space="0" w:color="auto"/>
        <w:right w:val="none" w:sz="0" w:space="0" w:color="auto"/>
      </w:divBdr>
    </w:div>
    <w:div w:id="1200707194">
      <w:bodyDiv w:val="1"/>
      <w:marLeft w:val="0"/>
      <w:marRight w:val="0"/>
      <w:marTop w:val="0"/>
      <w:marBottom w:val="0"/>
      <w:divBdr>
        <w:top w:val="none" w:sz="0" w:space="0" w:color="auto"/>
        <w:left w:val="none" w:sz="0" w:space="0" w:color="auto"/>
        <w:bottom w:val="none" w:sz="0" w:space="0" w:color="auto"/>
        <w:right w:val="none" w:sz="0" w:space="0" w:color="auto"/>
      </w:divBdr>
    </w:div>
    <w:div w:id="1292398795">
      <w:bodyDiv w:val="1"/>
      <w:marLeft w:val="0"/>
      <w:marRight w:val="0"/>
      <w:marTop w:val="0"/>
      <w:marBottom w:val="0"/>
      <w:divBdr>
        <w:top w:val="none" w:sz="0" w:space="0" w:color="auto"/>
        <w:left w:val="none" w:sz="0" w:space="0" w:color="auto"/>
        <w:bottom w:val="none" w:sz="0" w:space="0" w:color="auto"/>
        <w:right w:val="none" w:sz="0" w:space="0" w:color="auto"/>
      </w:divBdr>
    </w:div>
    <w:div w:id="1309749380">
      <w:bodyDiv w:val="1"/>
      <w:marLeft w:val="0"/>
      <w:marRight w:val="0"/>
      <w:marTop w:val="0"/>
      <w:marBottom w:val="0"/>
      <w:divBdr>
        <w:top w:val="none" w:sz="0" w:space="0" w:color="auto"/>
        <w:left w:val="none" w:sz="0" w:space="0" w:color="auto"/>
        <w:bottom w:val="none" w:sz="0" w:space="0" w:color="auto"/>
        <w:right w:val="none" w:sz="0" w:space="0" w:color="auto"/>
      </w:divBdr>
    </w:div>
    <w:div w:id="1387794861">
      <w:bodyDiv w:val="1"/>
      <w:marLeft w:val="0"/>
      <w:marRight w:val="0"/>
      <w:marTop w:val="0"/>
      <w:marBottom w:val="0"/>
      <w:divBdr>
        <w:top w:val="none" w:sz="0" w:space="0" w:color="auto"/>
        <w:left w:val="none" w:sz="0" w:space="0" w:color="auto"/>
        <w:bottom w:val="none" w:sz="0" w:space="0" w:color="auto"/>
        <w:right w:val="none" w:sz="0" w:space="0" w:color="auto"/>
      </w:divBdr>
    </w:div>
    <w:div w:id="1446345373">
      <w:bodyDiv w:val="1"/>
      <w:marLeft w:val="0"/>
      <w:marRight w:val="0"/>
      <w:marTop w:val="0"/>
      <w:marBottom w:val="0"/>
      <w:divBdr>
        <w:top w:val="none" w:sz="0" w:space="0" w:color="auto"/>
        <w:left w:val="none" w:sz="0" w:space="0" w:color="auto"/>
        <w:bottom w:val="none" w:sz="0" w:space="0" w:color="auto"/>
        <w:right w:val="none" w:sz="0" w:space="0" w:color="auto"/>
      </w:divBdr>
    </w:div>
    <w:div w:id="1501851347">
      <w:bodyDiv w:val="1"/>
      <w:marLeft w:val="0"/>
      <w:marRight w:val="0"/>
      <w:marTop w:val="0"/>
      <w:marBottom w:val="0"/>
      <w:divBdr>
        <w:top w:val="none" w:sz="0" w:space="0" w:color="auto"/>
        <w:left w:val="none" w:sz="0" w:space="0" w:color="auto"/>
        <w:bottom w:val="none" w:sz="0" w:space="0" w:color="auto"/>
        <w:right w:val="none" w:sz="0" w:space="0" w:color="auto"/>
      </w:divBdr>
    </w:div>
    <w:div w:id="1608734329">
      <w:bodyDiv w:val="1"/>
      <w:marLeft w:val="0"/>
      <w:marRight w:val="0"/>
      <w:marTop w:val="0"/>
      <w:marBottom w:val="0"/>
      <w:divBdr>
        <w:top w:val="none" w:sz="0" w:space="0" w:color="auto"/>
        <w:left w:val="none" w:sz="0" w:space="0" w:color="auto"/>
        <w:bottom w:val="none" w:sz="0" w:space="0" w:color="auto"/>
        <w:right w:val="none" w:sz="0" w:space="0" w:color="auto"/>
      </w:divBdr>
    </w:div>
    <w:div w:id="1645967799">
      <w:bodyDiv w:val="1"/>
      <w:marLeft w:val="0"/>
      <w:marRight w:val="0"/>
      <w:marTop w:val="0"/>
      <w:marBottom w:val="0"/>
      <w:divBdr>
        <w:top w:val="none" w:sz="0" w:space="0" w:color="auto"/>
        <w:left w:val="none" w:sz="0" w:space="0" w:color="auto"/>
        <w:bottom w:val="none" w:sz="0" w:space="0" w:color="auto"/>
        <w:right w:val="none" w:sz="0" w:space="0" w:color="auto"/>
      </w:divBdr>
    </w:div>
    <w:div w:id="1648320825">
      <w:bodyDiv w:val="1"/>
      <w:marLeft w:val="0"/>
      <w:marRight w:val="0"/>
      <w:marTop w:val="0"/>
      <w:marBottom w:val="0"/>
      <w:divBdr>
        <w:top w:val="none" w:sz="0" w:space="0" w:color="auto"/>
        <w:left w:val="none" w:sz="0" w:space="0" w:color="auto"/>
        <w:bottom w:val="none" w:sz="0" w:space="0" w:color="auto"/>
        <w:right w:val="none" w:sz="0" w:space="0" w:color="auto"/>
      </w:divBdr>
    </w:div>
    <w:div w:id="1731926636">
      <w:bodyDiv w:val="1"/>
      <w:marLeft w:val="0"/>
      <w:marRight w:val="0"/>
      <w:marTop w:val="0"/>
      <w:marBottom w:val="0"/>
      <w:divBdr>
        <w:top w:val="none" w:sz="0" w:space="0" w:color="auto"/>
        <w:left w:val="none" w:sz="0" w:space="0" w:color="auto"/>
        <w:bottom w:val="none" w:sz="0" w:space="0" w:color="auto"/>
        <w:right w:val="none" w:sz="0" w:space="0" w:color="auto"/>
      </w:divBdr>
    </w:div>
    <w:div w:id="1780298102">
      <w:bodyDiv w:val="1"/>
      <w:marLeft w:val="0"/>
      <w:marRight w:val="0"/>
      <w:marTop w:val="0"/>
      <w:marBottom w:val="0"/>
      <w:divBdr>
        <w:top w:val="none" w:sz="0" w:space="0" w:color="auto"/>
        <w:left w:val="none" w:sz="0" w:space="0" w:color="auto"/>
        <w:bottom w:val="none" w:sz="0" w:space="0" w:color="auto"/>
        <w:right w:val="none" w:sz="0" w:space="0" w:color="auto"/>
      </w:divBdr>
    </w:div>
    <w:div w:id="1838500693">
      <w:bodyDiv w:val="1"/>
      <w:marLeft w:val="0"/>
      <w:marRight w:val="0"/>
      <w:marTop w:val="0"/>
      <w:marBottom w:val="0"/>
      <w:divBdr>
        <w:top w:val="none" w:sz="0" w:space="0" w:color="auto"/>
        <w:left w:val="none" w:sz="0" w:space="0" w:color="auto"/>
        <w:bottom w:val="none" w:sz="0" w:space="0" w:color="auto"/>
        <w:right w:val="none" w:sz="0" w:space="0" w:color="auto"/>
      </w:divBdr>
    </w:div>
    <w:div w:id="1868450224">
      <w:bodyDiv w:val="1"/>
      <w:marLeft w:val="0"/>
      <w:marRight w:val="0"/>
      <w:marTop w:val="0"/>
      <w:marBottom w:val="0"/>
      <w:divBdr>
        <w:top w:val="none" w:sz="0" w:space="0" w:color="auto"/>
        <w:left w:val="none" w:sz="0" w:space="0" w:color="auto"/>
        <w:bottom w:val="none" w:sz="0" w:space="0" w:color="auto"/>
        <w:right w:val="none" w:sz="0" w:space="0" w:color="auto"/>
      </w:divBdr>
    </w:div>
    <w:div w:id="1869101240">
      <w:bodyDiv w:val="1"/>
      <w:marLeft w:val="0"/>
      <w:marRight w:val="0"/>
      <w:marTop w:val="0"/>
      <w:marBottom w:val="0"/>
      <w:divBdr>
        <w:top w:val="none" w:sz="0" w:space="0" w:color="auto"/>
        <w:left w:val="none" w:sz="0" w:space="0" w:color="auto"/>
        <w:bottom w:val="none" w:sz="0" w:space="0" w:color="auto"/>
        <w:right w:val="none" w:sz="0" w:space="0" w:color="auto"/>
      </w:divBdr>
    </w:div>
    <w:div w:id="1872839039">
      <w:bodyDiv w:val="1"/>
      <w:marLeft w:val="0"/>
      <w:marRight w:val="0"/>
      <w:marTop w:val="0"/>
      <w:marBottom w:val="0"/>
      <w:divBdr>
        <w:top w:val="none" w:sz="0" w:space="0" w:color="auto"/>
        <w:left w:val="none" w:sz="0" w:space="0" w:color="auto"/>
        <w:bottom w:val="none" w:sz="0" w:space="0" w:color="auto"/>
        <w:right w:val="none" w:sz="0" w:space="0" w:color="auto"/>
      </w:divBdr>
    </w:div>
    <w:div w:id="2054889157">
      <w:bodyDiv w:val="1"/>
      <w:marLeft w:val="0"/>
      <w:marRight w:val="0"/>
      <w:marTop w:val="0"/>
      <w:marBottom w:val="0"/>
      <w:divBdr>
        <w:top w:val="none" w:sz="0" w:space="0" w:color="auto"/>
        <w:left w:val="none" w:sz="0" w:space="0" w:color="auto"/>
        <w:bottom w:val="none" w:sz="0" w:space="0" w:color="auto"/>
        <w:right w:val="none" w:sz="0" w:space="0" w:color="auto"/>
      </w:divBdr>
    </w:div>
    <w:div w:id="212777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oleObject" Target="embeddings/_____Microsoft_Office_Excel_97-20031.xls"/><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_____Microsoft_Office_Excel_97-20032.xls"/></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oleObject" Target="file:///C:\&#1052;&#1086;&#1080;%20&#1076;&#1086;&#1082;&#1091;&#1084;&#1077;&#1085;&#1090;&#1099;\&#1063;&#1077;&#1073;&#1086;&#1090;&#1072;&#1088;&#1100;\&#1048;&#1089;&#1087;&#1086;&#1083;&#1085;&#1077;&#1085;&#1080;&#1077;%20&#1073;&#1102;&#1076;&#1078;&#1077;&#1090;&#1072;\2021\4%20&#1082;&#1074;&#1072;&#1088;&#1090;&#1072;&#1083;\&#1044;&#1080;&#1072;&#1075;&#1088;&#1072;&#1084;&#1084;&#1099;%20&#1076;&#1083;&#1103;%20&#1080;&#1089;&#1087;&#1086;&#1083;&#1085;&#1077;&#1085;&#1080;&#1103;%202021.xlsx"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oleObject" Target="file:///C:\&#1052;&#1086;&#1080;%20&#1076;&#1086;&#1082;&#1091;&#1084;&#1077;&#1085;&#1090;&#1099;\&#1063;&#1077;&#1073;&#1086;&#1090;&#1072;&#1088;&#1100;\&#1048;&#1089;&#1087;&#1086;&#1083;&#1085;&#1077;&#1085;&#1080;&#1077;%20&#1073;&#1102;&#1076;&#1078;&#1077;&#1090;&#1072;\2021\4%20&#1082;&#1074;&#1072;&#1088;&#1090;&#1072;&#1083;\&#1044;&#1080;&#1072;&#1075;&#1088;&#1072;&#1084;&#1084;&#1099;%20&#1076;&#1083;&#1103;%20&#1080;&#1089;&#1087;&#1086;&#1083;&#1085;&#1077;&#1085;&#1080;&#1103;%202021.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2020 год</a:t>
            </a:r>
          </a:p>
        </c:rich>
      </c:tx>
    </c:title>
    <c:plotArea>
      <c:layout>
        <c:manualLayout>
          <c:layoutTarget val="inner"/>
          <c:xMode val="edge"/>
          <c:yMode val="edge"/>
          <c:x val="0.36842105263157893"/>
          <c:y val="0.43650793650793651"/>
          <c:w val="0.25837320574162681"/>
          <c:h val="0.42857142857142855"/>
        </c:manualLayout>
      </c:layout>
      <c:pieChart>
        <c:varyColors val="1"/>
        <c:ser>
          <c:idx val="0"/>
          <c:order val="0"/>
          <c:tx>
            <c:strRef>
              <c:f>Лист1!$B$1</c:f>
              <c:strCache>
                <c:ptCount val="1"/>
                <c:pt idx="0">
                  <c:v>2020 год</c:v>
                </c:pt>
              </c:strCache>
            </c:strRef>
          </c:tx>
          <c:dLbls>
            <c:spPr>
              <a:noFill/>
              <a:ln w="25401">
                <a:noFill/>
              </a:ln>
            </c:spPr>
            <c:showPercent val="1"/>
            <c:showLeaderLines val="1"/>
          </c:dLbls>
          <c:cat>
            <c:strRef>
              <c:f>Лист1!$A$2:$A$4</c:f>
              <c:strCache>
                <c:ptCount val="3"/>
                <c:pt idx="0">
                  <c:v>Кв. 1</c:v>
                </c:pt>
                <c:pt idx="1">
                  <c:v>Кв. 2</c:v>
                </c:pt>
                <c:pt idx="2">
                  <c:v>Кв. 3</c:v>
                </c:pt>
              </c:strCache>
            </c:strRef>
          </c:cat>
          <c:val>
            <c:numRef>
              <c:f>Лист1!$B$2:$B$4</c:f>
              <c:numCache>
                <c:formatCode>0%</c:formatCode>
                <c:ptCount val="3"/>
                <c:pt idx="0">
                  <c:v>0.23</c:v>
                </c:pt>
                <c:pt idx="1">
                  <c:v>6.0000000000000102E-2</c:v>
                </c:pt>
                <c:pt idx="2">
                  <c:v>0.71000000000000063</c:v>
                </c:pt>
              </c:numCache>
            </c:numRef>
          </c:val>
        </c:ser>
        <c:firstSliceAng val="0"/>
      </c:pieChart>
      <c:spPr>
        <a:noFill/>
        <a:ln w="25401">
          <a:noFill/>
        </a:ln>
      </c:spPr>
    </c:plotArea>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2021 год</a:t>
            </a:r>
          </a:p>
        </c:rich>
      </c:tx>
    </c:title>
    <c:plotArea>
      <c:layout>
        <c:manualLayout>
          <c:layoutTarget val="inner"/>
          <c:xMode val="edge"/>
          <c:yMode val="edge"/>
          <c:x val="8.9376053962900506E-2"/>
          <c:y val="0.20107238605898123"/>
          <c:w val="0.81787521079258263"/>
          <c:h val="0.65013404825737264"/>
        </c:manualLayout>
      </c:layout>
      <c:pieChart>
        <c:varyColors val="1"/>
        <c:ser>
          <c:idx val="0"/>
          <c:order val="0"/>
          <c:tx>
            <c:strRef>
              <c:f>Лист1!$B$1</c:f>
              <c:strCache>
                <c:ptCount val="1"/>
                <c:pt idx="0">
                  <c:v>2021 год</c:v>
                </c:pt>
              </c:strCache>
            </c:strRef>
          </c:tx>
          <c:spPr>
            <a:ln>
              <a:noFill/>
            </a:ln>
            <a:scene3d>
              <a:camera prst="orthographicFront"/>
              <a:lightRig rig="threePt" dir="t"/>
            </a:scene3d>
            <a:sp3d>
              <a:bevelB/>
            </a:sp3d>
          </c:spPr>
          <c:dLbls>
            <c:dLbl>
              <c:idx val="0"/>
              <c:layout>
                <c:manualLayout>
                  <c:x val="-0.13182526156833141"/>
                  <c:y val="0.13418832919857615"/>
                </c:manualLayout>
              </c:layout>
              <c:spPr/>
              <c:txPr>
                <a:bodyPr/>
                <a:lstStyle/>
                <a:p>
                  <a:pPr>
                    <a:defRPr/>
                  </a:pPr>
                  <a:endParaRPr lang="ru-RU"/>
                </a:p>
              </c:txPr>
              <c:dLblPos val="bestFit"/>
              <c:showVal val="1"/>
            </c:dLbl>
            <c:dLbl>
              <c:idx val="1"/>
              <c:layout>
                <c:manualLayout>
                  <c:x val="-0.15726717721928596"/>
                  <c:y val="5.0738503577463796E-2"/>
                </c:manualLayout>
              </c:layout>
              <c:spPr/>
              <c:txPr>
                <a:bodyPr/>
                <a:lstStyle/>
                <a:p>
                  <a:pPr>
                    <a:defRPr/>
                  </a:pPr>
                  <a:endParaRPr lang="ru-RU"/>
                </a:p>
              </c:txPr>
              <c:dLblPos val="bestFit"/>
              <c:showVal val="1"/>
            </c:dLbl>
            <c:dLbl>
              <c:idx val="2"/>
              <c:spPr/>
              <c:txPr>
                <a:bodyPr/>
                <a:lstStyle/>
                <a:p>
                  <a:pPr>
                    <a:defRPr/>
                  </a:pPr>
                  <a:endParaRPr lang="ru-RU"/>
                </a:p>
              </c:txPr>
              <c:dLblPos val="bestFit"/>
              <c:showVal val="1"/>
            </c:dLbl>
            <c:delete val="1"/>
          </c:dLbls>
          <c:cat>
            <c:strRef>
              <c:f>Лист1!$A$2:$A$5</c:f>
              <c:strCache>
                <c:ptCount val="3"/>
                <c:pt idx="0">
                  <c:v>Кв. 1</c:v>
                </c:pt>
                <c:pt idx="1">
                  <c:v>Кв. 2</c:v>
                </c:pt>
                <c:pt idx="2">
                  <c:v>Кв. 3</c:v>
                </c:pt>
              </c:strCache>
            </c:strRef>
          </c:cat>
          <c:val>
            <c:numRef>
              <c:f>Лист1!$B$2:$B$5</c:f>
              <c:numCache>
                <c:formatCode>0%</c:formatCode>
                <c:ptCount val="4"/>
                <c:pt idx="0">
                  <c:v>0.24000000000000021</c:v>
                </c:pt>
                <c:pt idx="1">
                  <c:v>6.0000000000000032E-2</c:v>
                </c:pt>
                <c:pt idx="2">
                  <c:v>0.70000000000000062</c:v>
                </c:pt>
              </c:numCache>
            </c:numRef>
          </c:val>
        </c:ser>
        <c:firstSliceAng val="0"/>
      </c:pieChart>
      <c:spPr>
        <a:noFill/>
        <a:ln w="25378">
          <a:noFill/>
        </a:ln>
      </c:spPr>
    </c:plotArea>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14"/>
  <c:clrMapOvr bg1="lt1" tx1="dk1" bg2="lt2" tx2="dk2" accent1="accent1" accent2="accent2" accent3="accent3" accent4="accent4" accent5="accent5" accent6="accent6" hlink="hlink" folHlink="folHlink"/>
  <c:chart>
    <c:view3D>
      <c:depthPercent val="100"/>
      <c:rAngAx val="1"/>
    </c:view3D>
    <c:plotArea>
      <c:layout>
        <c:manualLayout>
          <c:layoutTarget val="inner"/>
          <c:xMode val="edge"/>
          <c:yMode val="edge"/>
          <c:x val="0.19759450171821308"/>
          <c:y val="4.5296167247386936E-2"/>
          <c:w val="0.76116838487972449"/>
          <c:h val="0.5818815331010454"/>
        </c:manualLayout>
      </c:layout>
      <c:bar3DChart>
        <c:barDir val="col"/>
        <c:grouping val="clustered"/>
        <c:ser>
          <c:idx val="0"/>
          <c:order val="0"/>
          <c:tx>
            <c:strRef>
              <c:f>Лист1!$B$1</c:f>
              <c:strCache>
                <c:ptCount val="1"/>
                <c:pt idx="0">
                  <c:v>2021</c:v>
                </c:pt>
              </c:strCache>
            </c:strRef>
          </c:tx>
          <c:dLbls>
            <c:dLbl>
              <c:idx val="0"/>
              <c:tx>
                <c:rich>
                  <a:bodyPr/>
                  <a:lstStyle/>
                  <a:p>
                    <a:pPr>
                      <a:defRPr sz="997" b="0" i="0" u="none" strike="noStrike" baseline="0">
                        <a:solidFill>
                          <a:srgbClr val="000000"/>
                        </a:solidFill>
                        <a:latin typeface="Calibri"/>
                        <a:ea typeface="Calibri"/>
                        <a:cs typeface="Calibri"/>
                      </a:defRPr>
                    </a:pPr>
                    <a:r>
                      <a:rPr lang="en-US"/>
                      <a:t>17,3%</a:t>
                    </a:r>
                  </a:p>
                </c:rich>
              </c:tx>
              <c:spPr>
                <a:noFill/>
                <a:ln w="25373">
                  <a:noFill/>
                </a:ln>
              </c:spPr>
            </c:dLbl>
            <c:dLbl>
              <c:idx val="1"/>
              <c:layout>
                <c:manualLayout>
                  <c:x val="-1.6203703703703727E-2"/>
                  <c:y val="-2.3809523809523891E-2"/>
                </c:manualLayout>
              </c:layout>
              <c:tx>
                <c:rich>
                  <a:bodyPr/>
                  <a:lstStyle/>
                  <a:p>
                    <a:pPr>
                      <a:defRPr sz="997" b="0" i="0" u="none" strike="noStrike" baseline="0">
                        <a:solidFill>
                          <a:srgbClr val="000000"/>
                        </a:solidFill>
                        <a:latin typeface="Calibri"/>
                        <a:ea typeface="Calibri"/>
                        <a:cs typeface="Calibri"/>
                      </a:defRPr>
                    </a:pPr>
                    <a:r>
                      <a:rPr lang="en-US"/>
                      <a:t>34,7%</a:t>
                    </a:r>
                  </a:p>
                </c:rich>
              </c:tx>
              <c:spPr>
                <a:noFill/>
                <a:ln w="25373">
                  <a:noFill/>
                </a:ln>
              </c:spPr>
            </c:dLbl>
            <c:dLbl>
              <c:idx val="2"/>
              <c:layout>
                <c:manualLayout>
                  <c:x val="-1.8518518518518576E-2"/>
                  <c:y val="-1.1904761904761921E-2"/>
                </c:manualLayout>
              </c:layout>
              <c:tx>
                <c:rich>
                  <a:bodyPr/>
                  <a:lstStyle/>
                  <a:p>
                    <a:pPr>
                      <a:defRPr sz="997" b="0" i="0" u="none" strike="noStrike" baseline="0">
                        <a:solidFill>
                          <a:srgbClr val="000000"/>
                        </a:solidFill>
                        <a:latin typeface="Calibri"/>
                        <a:ea typeface="Calibri"/>
                        <a:cs typeface="Calibri"/>
                      </a:defRPr>
                    </a:pPr>
                    <a:r>
                      <a:rPr lang="en-US"/>
                      <a:t>45,1%</a:t>
                    </a:r>
                  </a:p>
                </c:rich>
              </c:tx>
              <c:spPr>
                <a:noFill/>
                <a:ln w="25373">
                  <a:noFill/>
                </a:ln>
              </c:spPr>
            </c:dLbl>
            <c:dLbl>
              <c:idx val="3"/>
              <c:layout>
                <c:manualLayout>
                  <c:x val="-9.259259259259231E-3"/>
                  <c:y val="-7.9365079365079413E-3"/>
                </c:manualLayout>
              </c:layout>
              <c:tx>
                <c:rich>
                  <a:bodyPr/>
                  <a:lstStyle/>
                  <a:p>
                    <a:pPr>
                      <a:defRPr sz="997" b="0" i="0" u="none" strike="noStrike" baseline="0">
                        <a:solidFill>
                          <a:srgbClr val="000000"/>
                        </a:solidFill>
                        <a:latin typeface="Calibri"/>
                        <a:ea typeface="Calibri"/>
                        <a:cs typeface="Calibri"/>
                      </a:defRPr>
                    </a:pPr>
                    <a:r>
                      <a:rPr lang="en-US"/>
                      <a:t>2,9%</a:t>
                    </a:r>
                  </a:p>
                </c:rich>
              </c:tx>
              <c:spPr>
                <a:noFill/>
                <a:ln w="25373">
                  <a:noFill/>
                </a:ln>
              </c:spPr>
            </c:dLbl>
            <c:spPr>
              <a:noFill/>
              <a:ln w="25373">
                <a:noFill/>
              </a:ln>
            </c:spPr>
            <c:txPr>
              <a:bodyPr/>
              <a:lstStyle/>
              <a:p>
                <a:pPr>
                  <a:defRPr sz="999" b="0" i="0" u="none" strike="noStrike" baseline="0">
                    <a:solidFill>
                      <a:srgbClr val="000000"/>
                    </a:solidFill>
                    <a:latin typeface="Calibri"/>
                    <a:ea typeface="Calibri"/>
                    <a:cs typeface="Calibri"/>
                  </a:defRPr>
                </a:pPr>
                <a:endParaRPr lang="ru-RU"/>
              </a:p>
            </c:txPr>
            <c:showVal val="1"/>
          </c:dLbls>
          <c:cat>
            <c:strRef>
              <c:f>Лист1!$A$2:$A$5</c:f>
              <c:strCache>
                <c:ptCount val="4"/>
                <c:pt idx="0">
                  <c:v>Дотации</c:v>
                </c:pt>
                <c:pt idx="1">
                  <c:v>Субсидии</c:v>
                </c:pt>
                <c:pt idx="2">
                  <c:v>Субвенции</c:v>
                </c:pt>
                <c:pt idx="3">
                  <c:v>Иные межбюджетные трансферты</c:v>
                </c:pt>
              </c:strCache>
            </c:strRef>
          </c:cat>
          <c:val>
            <c:numRef>
              <c:f>Лист1!$B$2:$B$5</c:f>
              <c:numCache>
                <c:formatCode>0.0</c:formatCode>
                <c:ptCount val="4"/>
                <c:pt idx="0">
                  <c:v>48121.5</c:v>
                </c:pt>
                <c:pt idx="1">
                  <c:v>96553.1</c:v>
                </c:pt>
                <c:pt idx="2">
                  <c:v>125183.9</c:v>
                </c:pt>
                <c:pt idx="3">
                  <c:v>8170.1</c:v>
                </c:pt>
              </c:numCache>
            </c:numRef>
          </c:val>
        </c:ser>
        <c:ser>
          <c:idx val="1"/>
          <c:order val="1"/>
          <c:tx>
            <c:strRef>
              <c:f>Лист1!$C$1</c:f>
              <c:strCache>
                <c:ptCount val="1"/>
                <c:pt idx="0">
                  <c:v>2020</c:v>
                </c:pt>
              </c:strCache>
            </c:strRef>
          </c:tx>
          <c:dLbls>
            <c:dLbl>
              <c:idx val="0"/>
              <c:layout>
                <c:manualLayout>
                  <c:x val="1.1574074074074075E-2"/>
                  <c:y val="0"/>
                </c:manualLayout>
              </c:layout>
              <c:tx>
                <c:rich>
                  <a:bodyPr/>
                  <a:lstStyle/>
                  <a:p>
                    <a:pPr>
                      <a:defRPr sz="997" b="0" i="0" u="none" strike="noStrike" baseline="0">
                        <a:solidFill>
                          <a:srgbClr val="000000"/>
                        </a:solidFill>
                        <a:latin typeface="Calibri"/>
                        <a:ea typeface="Calibri"/>
                        <a:cs typeface="Calibri"/>
                      </a:defRPr>
                    </a:pPr>
                    <a:r>
                      <a:rPr lang="en-US"/>
                      <a:t>16,6%</a:t>
                    </a:r>
                  </a:p>
                </c:rich>
              </c:tx>
              <c:spPr>
                <a:noFill/>
                <a:ln w="25373">
                  <a:noFill/>
                </a:ln>
              </c:spPr>
            </c:dLbl>
            <c:dLbl>
              <c:idx val="1"/>
              <c:layout>
                <c:manualLayout>
                  <c:x val="3.0092592592592591E-2"/>
                  <c:y val="-1.984126984126991E-2"/>
                </c:manualLayout>
              </c:layout>
              <c:tx>
                <c:rich>
                  <a:bodyPr/>
                  <a:lstStyle/>
                  <a:p>
                    <a:pPr>
                      <a:defRPr sz="997" b="0" i="0" u="none" strike="noStrike" baseline="0">
                        <a:solidFill>
                          <a:srgbClr val="000000"/>
                        </a:solidFill>
                        <a:latin typeface="Calibri"/>
                        <a:ea typeface="Calibri"/>
                        <a:cs typeface="Calibri"/>
                      </a:defRPr>
                    </a:pPr>
                    <a:r>
                      <a:rPr lang="en-US"/>
                      <a:t>36,6%</a:t>
                    </a:r>
                  </a:p>
                </c:rich>
              </c:tx>
              <c:spPr>
                <a:noFill/>
                <a:ln w="25373">
                  <a:noFill/>
                </a:ln>
              </c:spPr>
            </c:dLbl>
            <c:dLbl>
              <c:idx val="2"/>
              <c:layout>
                <c:manualLayout>
                  <c:x val="3.0092592592592591E-2"/>
                  <c:y val="-7.9365079365079413E-3"/>
                </c:manualLayout>
              </c:layout>
              <c:tx>
                <c:rich>
                  <a:bodyPr/>
                  <a:lstStyle/>
                  <a:p>
                    <a:pPr>
                      <a:defRPr sz="997" b="0" i="0" u="none" strike="noStrike" baseline="0">
                        <a:solidFill>
                          <a:srgbClr val="000000"/>
                        </a:solidFill>
                        <a:latin typeface="Calibri"/>
                        <a:ea typeface="Calibri"/>
                        <a:cs typeface="Calibri"/>
                      </a:defRPr>
                    </a:pPr>
                    <a:r>
                      <a:rPr lang="en-US"/>
                      <a:t>45,0%</a:t>
                    </a:r>
                  </a:p>
                </c:rich>
              </c:tx>
              <c:spPr>
                <a:noFill/>
                <a:ln w="25373">
                  <a:noFill/>
                </a:ln>
              </c:spPr>
            </c:dLbl>
            <c:dLbl>
              <c:idx val="3"/>
              <c:layout>
                <c:manualLayout>
                  <c:x val="1.3888888888888959E-2"/>
                  <c:y val="-2.7777777777777991E-2"/>
                </c:manualLayout>
              </c:layout>
              <c:tx>
                <c:rich>
                  <a:bodyPr/>
                  <a:lstStyle/>
                  <a:p>
                    <a:pPr>
                      <a:defRPr sz="997" b="0" i="0" u="none" strike="noStrike" baseline="0">
                        <a:solidFill>
                          <a:srgbClr val="000000"/>
                        </a:solidFill>
                        <a:latin typeface="Calibri"/>
                        <a:ea typeface="Calibri"/>
                        <a:cs typeface="Calibri"/>
                      </a:defRPr>
                    </a:pPr>
                    <a:r>
                      <a:rPr lang="en-US"/>
                      <a:t>1,8%</a:t>
                    </a:r>
                  </a:p>
                </c:rich>
              </c:tx>
              <c:spPr>
                <a:noFill/>
                <a:ln w="25373">
                  <a:noFill/>
                </a:ln>
              </c:spPr>
            </c:dLbl>
            <c:spPr>
              <a:noFill/>
              <a:ln w="25373">
                <a:noFill/>
              </a:ln>
            </c:spPr>
            <c:txPr>
              <a:bodyPr/>
              <a:lstStyle/>
              <a:p>
                <a:pPr>
                  <a:defRPr sz="999" b="0" i="0" u="none" strike="noStrike" baseline="0">
                    <a:solidFill>
                      <a:srgbClr val="000000"/>
                    </a:solidFill>
                    <a:latin typeface="Calibri"/>
                    <a:ea typeface="Calibri"/>
                    <a:cs typeface="Calibri"/>
                  </a:defRPr>
                </a:pPr>
                <a:endParaRPr lang="ru-RU"/>
              </a:p>
            </c:txPr>
            <c:showVal val="1"/>
          </c:dLbls>
          <c:cat>
            <c:strRef>
              <c:f>Лист1!$A$2:$A$5</c:f>
              <c:strCache>
                <c:ptCount val="4"/>
                <c:pt idx="0">
                  <c:v>Дотации</c:v>
                </c:pt>
                <c:pt idx="1">
                  <c:v>Субсидии</c:v>
                </c:pt>
                <c:pt idx="2">
                  <c:v>Субвенции</c:v>
                </c:pt>
                <c:pt idx="3">
                  <c:v>Иные межбюджетные трансферты</c:v>
                </c:pt>
              </c:strCache>
            </c:strRef>
          </c:cat>
          <c:val>
            <c:numRef>
              <c:f>Лист1!$C$2:$C$5</c:f>
              <c:numCache>
                <c:formatCode>0.0</c:formatCode>
                <c:ptCount val="4"/>
                <c:pt idx="0">
                  <c:v>44838.400000000001</c:v>
                </c:pt>
                <c:pt idx="1">
                  <c:v>98365.1</c:v>
                </c:pt>
                <c:pt idx="2">
                  <c:v>121195.3</c:v>
                </c:pt>
                <c:pt idx="3">
                  <c:v>4708.1000000000004</c:v>
                </c:pt>
              </c:numCache>
            </c:numRef>
          </c:val>
        </c:ser>
        <c:shape val="box"/>
        <c:axId val="55983488"/>
        <c:axId val="56054912"/>
        <c:axId val="0"/>
      </c:bar3DChart>
      <c:catAx>
        <c:axId val="55983488"/>
        <c:scaling>
          <c:orientation val="minMax"/>
        </c:scaling>
        <c:axPos val="b"/>
        <c:numFmt formatCode="General" sourceLinked="1"/>
        <c:majorTickMark val="none"/>
        <c:tickLblPos val="nextTo"/>
        <c:txPr>
          <a:bodyPr rot="0" vert="horz"/>
          <a:lstStyle/>
          <a:p>
            <a:pPr>
              <a:defRPr sz="999" b="0" i="0" u="none" strike="noStrike" baseline="0">
                <a:solidFill>
                  <a:srgbClr val="000000"/>
                </a:solidFill>
                <a:latin typeface="Calibri"/>
                <a:ea typeface="Calibri"/>
                <a:cs typeface="Calibri"/>
              </a:defRPr>
            </a:pPr>
            <a:endParaRPr lang="ru-RU"/>
          </a:p>
        </c:txPr>
        <c:crossAx val="56054912"/>
        <c:crosses val="autoZero"/>
        <c:auto val="1"/>
        <c:lblAlgn val="ctr"/>
        <c:lblOffset val="100"/>
      </c:catAx>
      <c:valAx>
        <c:axId val="56054912"/>
        <c:scaling>
          <c:orientation val="minMax"/>
        </c:scaling>
        <c:axPos val="l"/>
        <c:majorGridlines/>
        <c:title>
          <c:tx>
            <c:rich>
              <a:bodyPr/>
              <a:lstStyle/>
              <a:p>
                <a:pPr>
                  <a:defRPr sz="994" b="1" i="0" u="none" strike="noStrike" baseline="0">
                    <a:solidFill>
                      <a:srgbClr val="000000"/>
                    </a:solidFill>
                    <a:latin typeface="Calibri"/>
                    <a:ea typeface="Calibri"/>
                    <a:cs typeface="Calibri"/>
                  </a:defRPr>
                </a:pPr>
                <a:r>
                  <a:rPr lang="ru-RU"/>
                  <a:t>тыс.руб.</a:t>
                </a:r>
              </a:p>
            </c:rich>
          </c:tx>
          <c:layout>
            <c:manualLayout>
              <c:xMode val="edge"/>
              <c:yMode val="edge"/>
              <c:x val="3.1812945178857743E-2"/>
              <c:y val="0.32001118416898938"/>
            </c:manualLayout>
          </c:layout>
        </c:title>
        <c:numFmt formatCode="0.0" sourceLinked="1"/>
        <c:majorTickMark val="none"/>
        <c:tickLblPos val="nextTo"/>
        <c:txPr>
          <a:bodyPr rot="0" vert="horz"/>
          <a:lstStyle/>
          <a:p>
            <a:pPr>
              <a:defRPr sz="999" b="0" i="0" u="none" strike="noStrike" baseline="0">
                <a:solidFill>
                  <a:srgbClr val="000000"/>
                </a:solidFill>
                <a:latin typeface="Calibri"/>
                <a:ea typeface="Calibri"/>
                <a:cs typeface="Calibri"/>
              </a:defRPr>
            </a:pPr>
            <a:endParaRPr lang="ru-RU"/>
          </a:p>
        </c:txPr>
        <c:crossAx val="55983488"/>
        <c:crosses val="autoZero"/>
        <c:crossBetween val="between"/>
      </c:valAx>
      <c:dTable>
        <c:showHorzBorder val="1"/>
        <c:showVertBorder val="1"/>
        <c:showOutline val="1"/>
        <c:showKeys val="1"/>
        <c:txPr>
          <a:bodyPr/>
          <a:lstStyle/>
          <a:p>
            <a:pPr rtl="0">
              <a:defRPr sz="999" b="0" i="0" u="none" strike="noStrike" baseline="0">
                <a:solidFill>
                  <a:srgbClr val="000000"/>
                </a:solidFill>
                <a:latin typeface="Calibri"/>
                <a:ea typeface="Calibri"/>
                <a:cs typeface="Calibri"/>
              </a:defRPr>
            </a:pPr>
            <a:endParaRPr lang="ru-RU"/>
          </a:p>
        </c:txPr>
      </c:dTable>
      <c:spPr>
        <a:noFill/>
        <a:ln w="25373">
          <a:noFill/>
        </a:ln>
      </c:spPr>
    </c:plotArea>
    <c:plotVisOnly val="1"/>
    <c:dispBlanksAs val="gap"/>
  </c:chart>
  <c:txPr>
    <a:bodyPr/>
    <a:lstStyle/>
    <a:p>
      <a:pPr>
        <a:defRPr sz="999" b="0" i="0" u="none" strike="noStrike" baseline="0">
          <a:solidFill>
            <a:srgbClr val="000000"/>
          </a:solidFill>
          <a:latin typeface="Calibri"/>
          <a:ea typeface="Calibri"/>
          <a:cs typeface="Calibri"/>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0.21878160944265604"/>
          <c:y val="0.10307953897067219"/>
          <c:w val="0.57059156582814652"/>
          <c:h val="0.81123222640648185"/>
        </c:manualLayout>
      </c:layout>
      <c:pieChart>
        <c:varyColors val="1"/>
        <c:ser>
          <c:idx val="0"/>
          <c:order val="0"/>
          <c:explosion val="25"/>
          <c:dLbls>
            <c:dLbl>
              <c:idx val="0"/>
              <c:layout>
                <c:manualLayout>
                  <c:x val="-0.15645373719112121"/>
                  <c:y val="-3.6486300139634872E-2"/>
                </c:manualLayout>
              </c:layout>
              <c:tx>
                <c:rich>
                  <a:bodyPr/>
                  <a:lstStyle/>
                  <a:p>
                    <a:r>
                      <a:rPr lang="ru-RU" b="1">
                        <a:latin typeface="Times New Roman" pitchFamily="18" charset="0"/>
                        <a:cs typeface="Times New Roman" pitchFamily="18" charset="0"/>
                      </a:rPr>
                      <a:t>Оплата</a:t>
                    </a:r>
                    <a:r>
                      <a:rPr lang="ru-RU" b="1" baseline="0">
                        <a:latin typeface="Times New Roman" pitchFamily="18" charset="0"/>
                        <a:cs typeface="Times New Roman" pitchFamily="18" charset="0"/>
                      </a:rPr>
                      <a:t> труда и начисления на оплату труда - 163 114,2 (49,9 %)</a:t>
                    </a:r>
                    <a:endParaRPr lang="ru-RU" b="1">
                      <a:latin typeface="Times New Roman" pitchFamily="18" charset="0"/>
                      <a:cs typeface="Times New Roman" pitchFamily="18" charset="0"/>
                    </a:endParaRPr>
                  </a:p>
                </c:rich>
              </c:tx>
              <c:showVal val="1"/>
              <c:extLst xmlns:c16r2="http://schemas.microsoft.com/office/drawing/2015/06/chart">
                <c:ext xmlns:c15="http://schemas.microsoft.com/office/drawing/2012/chart" uri="{CE6537A1-D6FC-4f65-9D91-7224C49458BB}">
                  <c15:layout>
                    <c:manualLayout>
                      <c:w val="0.2233811692117661"/>
                      <c:h val="0.14348785871964681"/>
                    </c:manualLayout>
                  </c15:layout>
                  <c15:showDataLabelsRange val="0"/>
                </c:ext>
                <c:ext xmlns:c16="http://schemas.microsoft.com/office/drawing/2014/chart" uri="{C3380CC4-5D6E-409C-BE32-E72D297353CC}">
                  <c16:uniqueId val="{00000000-D384-44B7-94EC-0A361657C228}"/>
                </c:ext>
              </c:extLst>
            </c:dLbl>
            <c:dLbl>
              <c:idx val="1"/>
              <c:tx>
                <c:rich>
                  <a:bodyPr/>
                  <a:lstStyle/>
                  <a:p>
                    <a:r>
                      <a:rPr lang="ru-RU" b="1">
                        <a:latin typeface="Times New Roman" pitchFamily="18" charset="0"/>
                        <a:cs typeface="Times New Roman" pitchFamily="18" charset="0"/>
                      </a:rPr>
                      <a:t>Социальное обеспечение - 15 945,2</a:t>
                    </a:r>
                  </a:p>
                  <a:p>
                    <a:r>
                      <a:rPr lang="ru-RU" b="1">
                        <a:latin typeface="Times New Roman" pitchFamily="18" charset="0"/>
                        <a:cs typeface="Times New Roman" pitchFamily="18" charset="0"/>
                      </a:rPr>
                      <a:t> (4,9 %)</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D384-44B7-94EC-0A361657C228}"/>
                </c:ext>
              </c:extLst>
            </c:dLbl>
            <c:dLbl>
              <c:idx val="2"/>
              <c:tx>
                <c:rich>
                  <a:bodyPr/>
                  <a:lstStyle/>
                  <a:p>
                    <a:r>
                      <a:rPr lang="ru-RU" b="1">
                        <a:latin typeface="Times New Roman" pitchFamily="18" charset="0"/>
                        <a:cs typeface="Times New Roman" pitchFamily="18" charset="0"/>
                      </a:rPr>
                      <a:t>Обслуживание внутреннего долга</a:t>
                    </a:r>
                    <a:r>
                      <a:rPr lang="ru-RU" b="1" baseline="0">
                        <a:latin typeface="Times New Roman" pitchFamily="18" charset="0"/>
                        <a:cs typeface="Times New Roman" pitchFamily="18" charset="0"/>
                      </a:rPr>
                      <a:t> - 408,5</a:t>
                    </a:r>
                  </a:p>
                  <a:p>
                    <a:r>
                      <a:rPr lang="ru-RU" b="1" baseline="0">
                        <a:latin typeface="Times New Roman" pitchFamily="18" charset="0"/>
                        <a:cs typeface="Times New Roman" pitchFamily="18" charset="0"/>
                      </a:rPr>
                      <a:t> (0,1 %)</a:t>
                    </a:r>
                    <a:endParaRPr lang="ru-RU" b="1">
                      <a:latin typeface="Times New Roman" pitchFamily="18" charset="0"/>
                      <a:cs typeface="Times New Roman" pitchFamily="18" charset="0"/>
                    </a:endParaRP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D384-44B7-94EC-0A361657C228}"/>
                </c:ext>
              </c:extLst>
            </c:dLbl>
            <c:dLbl>
              <c:idx val="3"/>
              <c:layout>
                <c:manualLayout>
                  <c:x val="-0.11994786517985848"/>
                  <c:y val="-1.4064805239420018E-2"/>
                </c:manualLayout>
              </c:layout>
              <c:tx>
                <c:rich>
                  <a:bodyPr/>
                  <a:lstStyle/>
                  <a:p>
                    <a:r>
                      <a:rPr lang="ru-RU" b="1">
                        <a:latin typeface="Times New Roman" pitchFamily="18" charset="0"/>
                        <a:cs typeface="Times New Roman" pitchFamily="18" charset="0"/>
                      </a:rPr>
                      <a:t>Безмозмездные и безвозвратные перечисления</a:t>
                    </a:r>
                    <a:r>
                      <a:rPr lang="ru-RU" b="1" baseline="0">
                        <a:latin typeface="Times New Roman" pitchFamily="18" charset="0"/>
                        <a:cs typeface="Times New Roman" pitchFamily="18" charset="0"/>
                      </a:rPr>
                      <a:t> бюджетам - 40 457,8</a:t>
                    </a:r>
                  </a:p>
                  <a:p>
                    <a:r>
                      <a:rPr lang="ru-RU" b="1" baseline="0">
                        <a:latin typeface="Times New Roman" pitchFamily="18" charset="0"/>
                        <a:cs typeface="Times New Roman" pitchFamily="18" charset="0"/>
                      </a:rPr>
                      <a:t> (12,4 %)</a:t>
                    </a:r>
                  </a:p>
                </c:rich>
              </c:tx>
              <c:showVal val="1"/>
              <c:extLst xmlns:c16r2="http://schemas.microsoft.com/office/drawing/2015/06/chart">
                <c:ext xmlns:c15="http://schemas.microsoft.com/office/drawing/2012/chart" uri="{CE6537A1-D6FC-4f65-9D91-7224C49458BB}">
                  <c15:layout>
                    <c:manualLayout>
                      <c:w val="0.20165148349077716"/>
                      <c:h val="0.17807210027529144"/>
                    </c:manualLayout>
                  </c15:layout>
                  <c15:showDataLabelsRange val="0"/>
                </c:ext>
                <c:ext xmlns:c16="http://schemas.microsoft.com/office/drawing/2014/chart" uri="{C3380CC4-5D6E-409C-BE32-E72D297353CC}">
                  <c16:uniqueId val="{00000003-D384-44B7-94EC-0A361657C228}"/>
                </c:ext>
              </c:extLst>
            </c:dLbl>
            <c:dLbl>
              <c:idx val="4"/>
              <c:tx>
                <c:rich>
                  <a:bodyPr/>
                  <a:lstStyle/>
                  <a:p>
                    <a:r>
                      <a:rPr lang="ru-RU" b="1">
                        <a:latin typeface="Times New Roman" pitchFamily="18" charset="0"/>
                        <a:cs typeface="Times New Roman" pitchFamily="18" charset="0"/>
                      </a:rPr>
                      <a:t>Безвозмездные перечисления бюджетным учреждениям -         </a:t>
                    </a:r>
                  </a:p>
                  <a:p>
                    <a:r>
                      <a:rPr lang="ru-RU" b="1">
                        <a:latin typeface="Times New Roman" pitchFamily="18" charset="0"/>
                        <a:cs typeface="Times New Roman" pitchFamily="18" charset="0"/>
                      </a:rPr>
                      <a:t>     12 289,5</a:t>
                    </a:r>
                  </a:p>
                  <a:p>
                    <a:r>
                      <a:rPr lang="ru-RU" b="1">
                        <a:latin typeface="Times New Roman" pitchFamily="18" charset="0"/>
                        <a:cs typeface="Times New Roman" pitchFamily="18" charset="0"/>
                      </a:rPr>
                      <a:t> (3,8 %)</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D384-44B7-94EC-0A361657C228}"/>
                </c:ext>
              </c:extLst>
            </c:dLbl>
            <c:dLbl>
              <c:idx val="5"/>
              <c:tx>
                <c:rich>
                  <a:bodyPr/>
                  <a:lstStyle/>
                  <a:p>
                    <a:r>
                      <a:rPr lang="ru-RU" b="1">
                        <a:latin typeface="Times New Roman" pitchFamily="18" charset="0"/>
                        <a:cs typeface="Times New Roman" pitchFamily="18" charset="0"/>
                      </a:rPr>
                      <a:t>Безвозмездные перечисления организациям - 10 945,4 (3,3 %)</a:t>
                    </a:r>
                  </a:p>
                  <a:p>
                    <a:endParaRPr lang="ru-RU" b="1">
                      <a:latin typeface="Times New Roman" pitchFamily="18" charset="0"/>
                      <a:cs typeface="Times New Roman" pitchFamily="18" charset="0"/>
                    </a:endParaRP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5-D384-44B7-94EC-0A361657C228}"/>
                </c:ext>
              </c:extLst>
            </c:dLbl>
            <c:dLbl>
              <c:idx val="6"/>
              <c:tx>
                <c:rich>
                  <a:bodyPr/>
                  <a:lstStyle/>
                  <a:p>
                    <a:r>
                      <a:rPr lang="ru-RU" b="1">
                        <a:latin typeface="Times New Roman" pitchFamily="18" charset="0"/>
                        <a:cs typeface="Times New Roman" pitchFamily="18" charset="0"/>
                      </a:rPr>
                      <a:t>Приобретение услуг</a:t>
                    </a:r>
                    <a:r>
                      <a:rPr lang="ru-RU" b="1" baseline="0">
                        <a:latin typeface="Times New Roman" pitchFamily="18" charset="0"/>
                        <a:cs typeface="Times New Roman" pitchFamily="18" charset="0"/>
                      </a:rPr>
                      <a:t> -</a:t>
                    </a:r>
                  </a:p>
                  <a:p>
                    <a:r>
                      <a:rPr lang="ru-RU" b="1" baseline="0">
                        <a:latin typeface="Times New Roman" pitchFamily="18" charset="0"/>
                        <a:cs typeface="Times New Roman" pitchFamily="18" charset="0"/>
                      </a:rPr>
                      <a:t> 59 429,6 </a:t>
                    </a:r>
                  </a:p>
                  <a:p>
                    <a:r>
                      <a:rPr lang="ru-RU" b="1" baseline="0">
                        <a:latin typeface="Times New Roman" pitchFamily="18" charset="0"/>
                        <a:cs typeface="Times New Roman" pitchFamily="18" charset="0"/>
                      </a:rPr>
                      <a:t>(18,2 %)</a:t>
                    </a:r>
                    <a:endParaRPr lang="ru-RU" b="1">
                      <a:latin typeface="Times New Roman" pitchFamily="18" charset="0"/>
                      <a:cs typeface="Times New Roman" pitchFamily="18" charset="0"/>
                    </a:endParaRP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6-D384-44B7-94EC-0A361657C228}"/>
                </c:ext>
              </c:extLst>
            </c:dLbl>
            <c:dLbl>
              <c:idx val="7"/>
              <c:layout>
                <c:manualLayout>
                  <c:x val="-3.4825875194353137E-2"/>
                  <c:y val="3.7447065213553558E-2"/>
                </c:manualLayout>
              </c:layout>
              <c:tx>
                <c:rich>
                  <a:bodyPr/>
                  <a:lstStyle/>
                  <a:p>
                    <a:r>
                      <a:rPr lang="ru-RU" b="1">
                        <a:latin typeface="Times New Roman" pitchFamily="18" charset="0"/>
                        <a:cs typeface="Times New Roman" pitchFamily="18" charset="0"/>
                      </a:rPr>
                      <a:t>Прочие выплаты</a:t>
                    </a:r>
                    <a:r>
                      <a:rPr lang="ru-RU" b="1" baseline="0">
                        <a:latin typeface="Times New Roman" pitchFamily="18" charset="0"/>
                        <a:cs typeface="Times New Roman" pitchFamily="18" charset="0"/>
                      </a:rPr>
                      <a:t> - 3 135,6</a:t>
                    </a:r>
                  </a:p>
                  <a:p>
                    <a:r>
                      <a:rPr lang="ru-RU" b="1" baseline="0">
                        <a:latin typeface="Times New Roman" pitchFamily="18" charset="0"/>
                        <a:cs typeface="Times New Roman" pitchFamily="18" charset="0"/>
                      </a:rPr>
                      <a:t> (1,0%)</a:t>
                    </a:r>
                  </a:p>
                </c:rich>
              </c:tx>
              <c:showVal val="1"/>
              <c:extLst xmlns:c16r2="http://schemas.microsoft.com/office/drawing/2015/06/chart">
                <c:ext xmlns:c15="http://schemas.microsoft.com/office/drawing/2012/chart" uri="{CE6537A1-D6FC-4f65-9D91-7224C49458BB}">
                  <c15:layout>
                    <c:manualLayout>
                      <c:w val="0.16210345547857732"/>
                      <c:h val="0.11331861662987491"/>
                    </c:manualLayout>
                  </c15:layout>
                  <c15:showDataLabelsRange val="0"/>
                </c:ext>
                <c:ext xmlns:c16="http://schemas.microsoft.com/office/drawing/2014/chart" uri="{C3380CC4-5D6E-409C-BE32-E72D297353CC}">
                  <c16:uniqueId val="{00000007-D384-44B7-94EC-0A361657C228}"/>
                </c:ext>
              </c:extLst>
            </c:dLbl>
            <c:dLbl>
              <c:idx val="8"/>
              <c:tx>
                <c:rich>
                  <a:bodyPr/>
                  <a:lstStyle/>
                  <a:p>
                    <a:r>
                      <a:rPr lang="ru-RU"/>
                      <a:t>Прочие расходы - </a:t>
                    </a:r>
                  </a:p>
                  <a:p>
                    <a:fld id="{E8D134B7-A95A-491C-B972-9F1B3C18B036}" type="VALUE">
                      <a:rPr lang="en-US"/>
                      <a:pPr/>
                      <a:t>[ЗНАЧЕНИЕ]</a:t>
                    </a:fld>
                    <a:r>
                      <a:rPr lang="en-US"/>
                      <a:t> </a:t>
                    </a:r>
                  </a:p>
                  <a:p>
                    <a:r>
                      <a:rPr lang="en-US"/>
                      <a:t>(6,5 %)</a:t>
                    </a:r>
                  </a:p>
                </c:rich>
              </c:tx>
              <c:showVal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8-D384-44B7-94EC-0A361657C228}"/>
                </c:ext>
              </c:extLst>
            </c:dLbl>
            <c:spPr>
              <a:noFill/>
              <a:ln>
                <a:noFill/>
              </a:ln>
              <a:effectLst/>
            </c:spPr>
            <c:txPr>
              <a:bodyPr/>
              <a:lstStyle/>
              <a:p>
                <a:pPr>
                  <a:defRPr sz="600" b="1">
                    <a:latin typeface="Times New Roman" pitchFamily="18" charset="0"/>
                    <a:cs typeface="Times New Roman" pitchFamily="18" charset="0"/>
                  </a:defRPr>
                </a:pPr>
                <a:endParaRPr lang="ru-RU"/>
              </a:p>
            </c:txPr>
            <c:showVal val="1"/>
            <c:showLeaderLines val="1"/>
            <c:extLst xmlns:c16r2="http://schemas.microsoft.com/office/drawing/2015/06/chart">
              <c:ext xmlns:c15="http://schemas.microsoft.com/office/drawing/2012/chart" uri="{CE6537A1-D6FC-4f65-9D91-7224C49458BB}"/>
            </c:extLst>
          </c:dLbls>
          <c:cat>
            <c:strRef>
              <c:f>Лист1!$A$1:$A$9</c:f>
              <c:strCache>
                <c:ptCount val="9"/>
                <c:pt idx="0">
                  <c:v>Оплата труда и начисления на оплату труда </c:v>
                </c:pt>
                <c:pt idx="1">
                  <c:v>Социальное обеспечение</c:v>
                </c:pt>
                <c:pt idx="2">
                  <c:v>Обслуживание внутреннего долга</c:v>
                </c:pt>
                <c:pt idx="3">
                  <c:v>Безмозмездные и безвозвратные перечисления бюджетам</c:v>
                </c:pt>
                <c:pt idx="4">
                  <c:v>Безвозмездные перечисления бюджетным учреждениям</c:v>
                </c:pt>
                <c:pt idx="5">
                  <c:v>Безвозмездные перечисления организациям</c:v>
                </c:pt>
                <c:pt idx="6">
                  <c:v>Приобретение услуг</c:v>
                </c:pt>
                <c:pt idx="7">
                  <c:v>Прочие выплаты</c:v>
                </c:pt>
                <c:pt idx="8">
                  <c:v>Прочие расходы</c:v>
                </c:pt>
              </c:strCache>
            </c:strRef>
          </c:cat>
          <c:val>
            <c:numRef>
              <c:f>Лист1!$B$1:$B$9</c:f>
              <c:numCache>
                <c:formatCode>#\ ##0.0</c:formatCode>
                <c:ptCount val="9"/>
                <c:pt idx="0">
                  <c:v>199845.8</c:v>
                </c:pt>
                <c:pt idx="1">
                  <c:v>7569.7999999999993</c:v>
                </c:pt>
                <c:pt idx="2">
                  <c:v>157.19999999999999</c:v>
                </c:pt>
                <c:pt idx="3">
                  <c:v>50686.7</c:v>
                </c:pt>
                <c:pt idx="4">
                  <c:v>15079.7</c:v>
                </c:pt>
                <c:pt idx="5">
                  <c:v>5759.3</c:v>
                </c:pt>
                <c:pt idx="6">
                  <c:v>74299.3</c:v>
                </c:pt>
                <c:pt idx="7">
                  <c:v>7904.7</c:v>
                </c:pt>
                <c:pt idx="8">
                  <c:v>27787.89999999994</c:v>
                </c:pt>
              </c:numCache>
            </c:numRef>
          </c:val>
          <c:extLst xmlns:c16r2="http://schemas.microsoft.com/office/drawing/2015/06/chart">
            <c:ext xmlns:c16="http://schemas.microsoft.com/office/drawing/2014/chart" uri="{C3380CC4-5D6E-409C-BE32-E72D297353CC}">
              <c16:uniqueId val="{00000009-D384-44B7-94EC-0A361657C228}"/>
            </c:ext>
          </c:extLst>
        </c:ser>
        <c:firstSliceAng val="0"/>
      </c:pieChart>
    </c:plotArea>
    <c:plotVisOnly val="1"/>
    <c:dispBlanksAs val="zero"/>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dLbls>
            <c:dLbl>
              <c:idx val="0"/>
              <c:layout>
                <c:manualLayout>
                  <c:x val="1.9444444444444445E-2"/>
                  <c:y val="-3.703703703703705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A5B-4DE5-87B1-C8B7F2C0311C}"/>
                </c:ext>
              </c:extLst>
            </c:dLbl>
            <c:dLbl>
              <c:idx val="1"/>
              <c:layout>
                <c:manualLayout>
                  <c:x val="2.7777777777777936E-2"/>
                  <c:y val="-4.166666666666666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A5B-4DE5-87B1-C8B7F2C0311C}"/>
                </c:ext>
              </c:extLst>
            </c:dLbl>
            <c:spPr>
              <a:noFill/>
              <a:ln>
                <a:noFill/>
              </a:ln>
              <a:effectLst/>
            </c:spPr>
            <c:txPr>
              <a:bodyPr/>
              <a:lstStyle/>
              <a:p>
                <a:pPr>
                  <a:defRPr sz="1400" b="1"/>
                </a:pPr>
                <a:endParaRPr lang="ru-RU"/>
              </a:p>
            </c:txPr>
            <c:showVal val="1"/>
            <c:extLst xmlns:c16r2="http://schemas.microsoft.com/office/drawing/2015/06/chart">
              <c:ext xmlns:c15="http://schemas.microsoft.com/office/drawing/2012/chart" uri="{CE6537A1-D6FC-4f65-9D91-7224C49458BB}">
                <c15:showLeaderLines val="0"/>
              </c:ext>
            </c:extLst>
          </c:dLbls>
          <c:cat>
            <c:strRef>
              <c:f>Лист3!$A$1:$A$2</c:f>
              <c:strCache>
                <c:ptCount val="2"/>
                <c:pt idx="0">
                  <c:v>на 01.01.2021 г.</c:v>
                </c:pt>
                <c:pt idx="1">
                  <c:v>на 01.01.2022 г.</c:v>
                </c:pt>
              </c:strCache>
            </c:strRef>
          </c:cat>
          <c:val>
            <c:numRef>
              <c:f>Лист3!$B$1:$B$2</c:f>
              <c:numCache>
                <c:formatCode>#\ ##0.0</c:formatCode>
                <c:ptCount val="2"/>
                <c:pt idx="0">
                  <c:v>11000</c:v>
                </c:pt>
                <c:pt idx="1">
                  <c:v>0</c:v>
                </c:pt>
              </c:numCache>
            </c:numRef>
          </c:val>
          <c:extLst xmlns:c16r2="http://schemas.microsoft.com/office/drawing/2015/06/chart">
            <c:ext xmlns:c16="http://schemas.microsoft.com/office/drawing/2014/chart" uri="{C3380CC4-5D6E-409C-BE32-E72D297353CC}">
              <c16:uniqueId val="{00000002-FA5B-4DE5-87B1-C8B7F2C0311C}"/>
            </c:ext>
          </c:extLst>
        </c:ser>
        <c:shape val="cylinder"/>
        <c:axId val="94881664"/>
        <c:axId val="94883200"/>
        <c:axId val="0"/>
      </c:bar3DChart>
      <c:catAx>
        <c:axId val="94881664"/>
        <c:scaling>
          <c:orientation val="minMax"/>
        </c:scaling>
        <c:axPos val="b"/>
        <c:numFmt formatCode="General" sourceLinked="0"/>
        <c:tickLblPos val="nextTo"/>
        <c:crossAx val="94883200"/>
        <c:crosses val="autoZero"/>
        <c:auto val="1"/>
        <c:lblAlgn val="ctr"/>
        <c:lblOffset val="100"/>
      </c:catAx>
      <c:valAx>
        <c:axId val="94883200"/>
        <c:scaling>
          <c:orientation val="minMax"/>
        </c:scaling>
        <c:axPos val="l"/>
        <c:majorGridlines/>
        <c:numFmt formatCode="#\ ##0.0" sourceLinked="1"/>
        <c:tickLblPos val="nextTo"/>
        <c:crossAx val="94881664"/>
        <c:crosses val="autoZero"/>
        <c:crossBetween val="between"/>
      </c:valAx>
    </c:plotArea>
    <c:legend>
      <c:legendPos val="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2C301-9368-4CCD-BB9F-EACFC440D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134</Pages>
  <Words>24289</Words>
  <Characters>138449</Characters>
  <Application>Microsoft Office Word</Application>
  <DocSecurity>0</DocSecurity>
  <Lines>1153</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2022-05-27T07:33:00Z</dcterms:created>
  <dcterms:modified xsi:type="dcterms:W3CDTF">2022-05-27T07:42:00Z</dcterms:modified>
</cp:coreProperties>
</file>