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F0" w:rsidRDefault="00FB42C2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6F0" w:rsidRDefault="00A36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81090" cy="997585"/>
                <wp:effectExtent l="0" t="0" r="10160" b="12065"/>
                <wp:wrapNone/>
                <wp:docPr id="2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758F" w:rsidRDefault="0050758F">
                            <w:pPr>
                              <w:pStyle w:val="ab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АДМИНИСТРАЦИЯ  КУМЕНСКОГО  РАЙОНА</w:t>
                            </w:r>
                          </w:p>
                          <w:p w:rsidR="0050758F" w:rsidRDefault="0050758F">
                            <w:pPr>
                              <w:pStyle w:val="ac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50758F" w:rsidRDefault="0050758F">
                            <w:pPr>
                              <w:pStyle w:val="ac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50758F" w:rsidRDefault="0050758F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Изображение1" o:spid="_x0000_s1026" style="position:absolute;margin-left:-9.35pt;margin-top:9pt;width:486.7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" strokecolor="white" strokeweight=".02mm">
                <v:stroke joinstyle="round"/>
                <v:textbox>
                  <w:txbxContent>
                    <w:p w:rsidR="0050758F" w:rsidRDefault="0050758F">
                      <w:pPr>
                        <w:pStyle w:val="ab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АДМИНИСТРАЦИЯ  КУМЕНСКОГО  РАЙОНА</w:t>
                      </w:r>
                    </w:p>
                    <w:p w:rsidR="0050758F" w:rsidRDefault="0050758F">
                      <w:pPr>
                        <w:pStyle w:val="ac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50758F" w:rsidRDefault="0050758F">
                      <w:pPr>
                        <w:pStyle w:val="ac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50758F" w:rsidRDefault="0050758F">
                      <w:pPr>
                        <w:pStyle w:val="ae"/>
                      </w:pPr>
                    </w:p>
                  </w:txbxContent>
                </v:textbox>
              </v:rect>
            </w:pict>
          </mc:Fallback>
        </mc:AlternateContent>
      </w:r>
    </w:p>
    <w:p w:rsidR="00BB36F0" w:rsidRDefault="00BB36F0"/>
    <w:p w:rsidR="00BB36F0" w:rsidRDefault="00BB36F0"/>
    <w:p w:rsidR="00BB36F0" w:rsidRDefault="00BB36F0"/>
    <w:p w:rsidR="00BB36F0" w:rsidRDefault="00BB36F0"/>
    <w:p w:rsidR="00BB36F0" w:rsidRDefault="00BB36F0"/>
    <w:p w:rsidR="00BB36F0" w:rsidRDefault="00BB36F0"/>
    <w:p w:rsidR="00BB36F0" w:rsidRDefault="0050758F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A3613E">
        <w:rPr>
          <w:color w:val="000000"/>
          <w:sz w:val="28"/>
          <w:szCs w:val="28"/>
        </w:rPr>
        <w:t>27.12.2024</w:t>
      </w:r>
      <w:r w:rsidR="00FB42C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A3613E">
        <w:rPr>
          <w:color w:val="000000"/>
          <w:sz w:val="28"/>
          <w:szCs w:val="28"/>
        </w:rPr>
        <w:t>663</w:t>
      </w:r>
    </w:p>
    <w:p w:rsidR="00BB36F0" w:rsidRDefault="00FB42C2">
      <w:pPr>
        <w:jc w:val="center"/>
        <w:rPr>
          <w:sz w:val="28"/>
          <w:szCs w:val="28"/>
        </w:rPr>
      </w:pPr>
      <w:r>
        <w:t>пгт Кумены</w:t>
      </w:r>
    </w:p>
    <w:p w:rsidR="00BB36F0" w:rsidRDefault="00BB36F0">
      <w:pPr>
        <w:jc w:val="both"/>
        <w:rPr>
          <w:caps/>
          <w:sz w:val="28"/>
        </w:rPr>
      </w:pPr>
    </w:p>
    <w:p w:rsidR="00BB36F0" w:rsidRDefault="00FB42C2">
      <w:pPr>
        <w:jc w:val="center"/>
      </w:pPr>
      <w:r>
        <w:rPr>
          <w:sz w:val="28"/>
          <w:szCs w:val="28"/>
        </w:rPr>
        <w:t xml:space="preserve">Об утверждении стандарта уровня платежей населения </w:t>
      </w:r>
    </w:p>
    <w:p w:rsidR="00BB36F0" w:rsidRDefault="00FB42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коммунальные услуги </w:t>
      </w:r>
      <w:r w:rsidR="0007246A">
        <w:rPr>
          <w:sz w:val="28"/>
          <w:szCs w:val="28"/>
        </w:rPr>
        <w:t>на 2025</w:t>
      </w:r>
      <w:r w:rsidR="007B649B">
        <w:rPr>
          <w:sz w:val="28"/>
          <w:szCs w:val="28"/>
        </w:rPr>
        <w:t xml:space="preserve"> год</w:t>
      </w:r>
    </w:p>
    <w:p w:rsidR="00BB36F0" w:rsidRDefault="00FB42C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Вичевского сельского поселения</w:t>
      </w:r>
    </w:p>
    <w:p w:rsidR="00BB36F0" w:rsidRDefault="00BB36F0">
      <w:pPr>
        <w:jc w:val="center"/>
        <w:rPr>
          <w:sz w:val="28"/>
          <w:szCs w:val="28"/>
        </w:rPr>
      </w:pPr>
    </w:p>
    <w:p w:rsidR="00BB36F0" w:rsidRPr="0050758F" w:rsidRDefault="00FB42C2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</w:t>
      </w:r>
      <w:r w:rsidR="00AA381C">
        <w:rPr>
          <w:sz w:val="28"/>
          <w:szCs w:val="28"/>
        </w:rPr>
        <w:t xml:space="preserve">кой Федерации», постановлением </w:t>
      </w:r>
      <w:r w:rsidRPr="0050758F">
        <w:rPr>
          <w:sz w:val="28"/>
          <w:szCs w:val="28"/>
        </w:rPr>
        <w:t>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</w:t>
      </w:r>
      <w:r w:rsidR="00E76CB2" w:rsidRPr="0050758F">
        <w:rPr>
          <w:sz w:val="28"/>
          <w:szCs w:val="28"/>
        </w:rPr>
        <w:t>ской области от 13.12.2023 № 167</w:t>
      </w:r>
      <w:r w:rsidRPr="0050758F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</w:t>
      </w:r>
      <w:r w:rsidR="00E76CB2" w:rsidRPr="0050758F">
        <w:rPr>
          <w:sz w:val="28"/>
          <w:szCs w:val="28"/>
        </w:rPr>
        <w:t>услуги на период с 1 янв</w:t>
      </w:r>
      <w:r w:rsidR="005A09DD" w:rsidRPr="0050758F">
        <w:rPr>
          <w:sz w:val="28"/>
          <w:szCs w:val="28"/>
        </w:rPr>
        <w:t>аря 2024 года по 31 декабря 2028</w:t>
      </w:r>
      <w:r w:rsidRPr="0050758F">
        <w:rPr>
          <w:sz w:val="28"/>
          <w:szCs w:val="28"/>
        </w:rPr>
        <w:t xml:space="preserve"> года»</w:t>
      </w:r>
      <w:r w:rsidR="0050758F">
        <w:rPr>
          <w:sz w:val="28"/>
          <w:szCs w:val="28"/>
        </w:rPr>
        <w:t>,</w:t>
      </w:r>
      <w:r w:rsidR="00872E63" w:rsidRPr="0050758F">
        <w:rPr>
          <w:sz w:val="28"/>
          <w:szCs w:val="28"/>
        </w:rPr>
        <w:t xml:space="preserve"> </w:t>
      </w:r>
      <w:r w:rsidRPr="0050758F">
        <w:rPr>
          <w:sz w:val="28"/>
          <w:szCs w:val="28"/>
        </w:rPr>
        <w:t>администрация Куменского района ПОСТАНОВЛЯЕТ: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1. </w:t>
      </w:r>
      <w:r w:rsidR="00FB42C2" w:rsidRPr="0050758F">
        <w:rPr>
          <w:sz w:val="28"/>
          <w:szCs w:val="28"/>
        </w:rPr>
        <w:t>Установить</w:t>
      </w:r>
      <w:r w:rsidR="0007246A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</w:t>
      </w:r>
      <w:r w:rsidR="00FB42C2" w:rsidRPr="0050758F">
        <w:rPr>
          <w:sz w:val="28"/>
          <w:szCs w:val="28"/>
        </w:rPr>
        <w:t xml:space="preserve"> стандарт уровня платежей населения за услуги по водоснабжению и водоотведению на территории Вичевского сельского поселения согласно приложению.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2. </w:t>
      </w:r>
      <w:r w:rsidR="00FB42C2" w:rsidRPr="0050758F">
        <w:rPr>
          <w:sz w:val="28"/>
          <w:szCs w:val="28"/>
        </w:rPr>
        <w:t>Контроль за исполнением оставляю за собой.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3. </w:t>
      </w:r>
      <w:r w:rsidR="00FB42C2" w:rsidRPr="0050758F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BB36F0" w:rsidRPr="0050758F" w:rsidRDefault="00DA2A68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4. </w:t>
      </w:r>
      <w:r w:rsidR="00FB42C2" w:rsidRPr="0050758F">
        <w:rPr>
          <w:sz w:val="28"/>
          <w:szCs w:val="28"/>
        </w:rPr>
        <w:t>Опубликовать настоящее постановление на официальном сайте Куменского района.</w:t>
      </w:r>
    </w:p>
    <w:p w:rsidR="00BB36F0" w:rsidRDefault="00BB36F0">
      <w:pPr>
        <w:jc w:val="both"/>
        <w:rPr>
          <w:sz w:val="28"/>
          <w:szCs w:val="28"/>
        </w:rPr>
      </w:pPr>
    </w:p>
    <w:p w:rsidR="00CB2113" w:rsidRDefault="00CB2113">
      <w:pPr>
        <w:jc w:val="both"/>
        <w:rPr>
          <w:sz w:val="28"/>
          <w:szCs w:val="28"/>
        </w:rPr>
      </w:pPr>
    </w:p>
    <w:p w:rsidR="00C84365" w:rsidRDefault="00C84365">
      <w:pPr>
        <w:jc w:val="both"/>
        <w:rPr>
          <w:sz w:val="28"/>
          <w:szCs w:val="28"/>
        </w:rPr>
      </w:pPr>
    </w:p>
    <w:p w:rsidR="00BB36F0" w:rsidRDefault="00FB42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 w:rsidR="00AA381C">
        <w:rPr>
          <w:szCs w:val="28"/>
        </w:rPr>
        <w:t xml:space="preserve">                 </w:t>
      </w:r>
      <w:r>
        <w:rPr>
          <w:sz w:val="28"/>
          <w:szCs w:val="28"/>
        </w:rPr>
        <w:t>И.Н. Шемпелев</w:t>
      </w: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AA381C" w:rsidRDefault="00AA381C">
      <w:pPr>
        <w:jc w:val="both"/>
        <w:rPr>
          <w:caps/>
          <w:sz w:val="28"/>
          <w:szCs w:val="28"/>
        </w:rPr>
      </w:pPr>
    </w:p>
    <w:p w:rsidR="00BB36F0" w:rsidRDefault="00FB42C2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Подготовлено </w:t>
      </w:r>
    </w:p>
    <w:p w:rsidR="00BB36F0" w:rsidRDefault="00BB36F0">
      <w:pPr>
        <w:jc w:val="both"/>
        <w:rPr>
          <w:sz w:val="28"/>
          <w:szCs w:val="28"/>
        </w:rPr>
      </w:pPr>
    </w:p>
    <w:p w:rsidR="00BB36F0" w:rsidRDefault="00FB42C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отделом </w:t>
      </w:r>
    </w:p>
    <w:p w:rsidR="00BB36F0" w:rsidRDefault="00FB42C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архитектуры, градостроительства и </w:t>
      </w:r>
    </w:p>
    <w:p w:rsidR="00BB36F0" w:rsidRDefault="00FB42C2">
      <w:pPr>
        <w:jc w:val="both"/>
        <w:rPr>
          <w:sz w:val="27"/>
          <w:szCs w:val="27"/>
        </w:rPr>
      </w:pPr>
      <w:r>
        <w:rPr>
          <w:sz w:val="27"/>
          <w:szCs w:val="27"/>
        </w:rPr>
        <w:t>жилищно-коммунального хозяйства</w:t>
      </w:r>
    </w:p>
    <w:p w:rsidR="00BB36F0" w:rsidRDefault="00FB42C2">
      <w:pPr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C84365">
        <w:rPr>
          <w:sz w:val="27"/>
          <w:szCs w:val="27"/>
        </w:rPr>
        <w:t>дминистрации района</w:t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 w:rsidR="00C84365">
        <w:rPr>
          <w:sz w:val="27"/>
          <w:szCs w:val="27"/>
        </w:rPr>
        <w:tab/>
      </w:r>
      <w:r>
        <w:rPr>
          <w:sz w:val="27"/>
          <w:szCs w:val="27"/>
        </w:rPr>
        <w:t>Н.В. Борганец</w:t>
      </w:r>
    </w:p>
    <w:p w:rsidR="00BB36F0" w:rsidRDefault="00BB36F0">
      <w:pPr>
        <w:jc w:val="both"/>
        <w:rPr>
          <w:sz w:val="28"/>
        </w:rPr>
      </w:pPr>
    </w:p>
    <w:p w:rsidR="00BB36F0" w:rsidRDefault="00FB42C2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BB36F0" w:rsidRDefault="00BB36F0">
      <w:pPr>
        <w:rPr>
          <w:sz w:val="28"/>
          <w:szCs w:val="28"/>
        </w:rPr>
      </w:pPr>
    </w:p>
    <w:p w:rsidR="00BB36F0" w:rsidRDefault="00FB42C2">
      <w:pPr>
        <w:pStyle w:val="a8"/>
      </w:pPr>
      <w:r>
        <w:t>Первый заместитель главы администрации</w:t>
      </w:r>
    </w:p>
    <w:p w:rsidR="00BB36F0" w:rsidRDefault="00FB42C2">
      <w:pPr>
        <w:pStyle w:val="a8"/>
      </w:pPr>
      <w:r>
        <w:t>района по вопросам ж</w:t>
      </w:r>
      <w:r w:rsidR="0007246A">
        <w:t>изнеобеспечения</w:t>
      </w:r>
      <w:r w:rsidR="0007246A">
        <w:tab/>
      </w:r>
      <w:r w:rsidR="0007246A">
        <w:tab/>
      </w:r>
      <w:r w:rsidR="0007246A">
        <w:tab/>
      </w:r>
      <w:r w:rsidR="0007246A">
        <w:tab/>
        <w:t>Л.В.Калинина</w:t>
      </w:r>
    </w:p>
    <w:p w:rsidR="00BB36F0" w:rsidRDefault="00BB36F0">
      <w:pPr>
        <w:rPr>
          <w:sz w:val="28"/>
          <w:szCs w:val="28"/>
        </w:rPr>
      </w:pPr>
    </w:p>
    <w:p w:rsidR="00BB36F0" w:rsidRDefault="00FB4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</w:t>
      </w:r>
    </w:p>
    <w:p w:rsidR="00BB36F0" w:rsidRDefault="00FB42C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Шибанова</w:t>
      </w:r>
    </w:p>
    <w:p w:rsidR="00BB36F0" w:rsidRDefault="00BB36F0">
      <w:pPr>
        <w:jc w:val="both"/>
        <w:rPr>
          <w:sz w:val="28"/>
          <w:szCs w:val="28"/>
        </w:rPr>
      </w:pPr>
    </w:p>
    <w:p w:rsidR="00BB36F0" w:rsidRDefault="00BB36F0">
      <w:pPr>
        <w:jc w:val="both"/>
        <w:rPr>
          <w:sz w:val="28"/>
          <w:szCs w:val="28"/>
        </w:rPr>
      </w:pPr>
    </w:p>
    <w:p w:rsidR="00BB36F0" w:rsidRDefault="00C84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FB42C2">
        <w:rPr>
          <w:sz w:val="28"/>
          <w:szCs w:val="28"/>
        </w:rPr>
        <w:t>дело, отдел архитектуры, градостроительства и жилищно-коммунального хозяйства администрации района, прокуратура Куменского района, ООО «Вожгальское домоуправление», отдел информатизации управление делами (электронно).</w:t>
      </w:r>
    </w:p>
    <w:p w:rsidR="00BB36F0" w:rsidRDefault="00BB36F0">
      <w:pPr>
        <w:jc w:val="both"/>
        <w:rPr>
          <w:sz w:val="28"/>
          <w:szCs w:val="28"/>
        </w:rPr>
      </w:pPr>
    </w:p>
    <w:p w:rsidR="00BB36F0" w:rsidRDefault="0007246A">
      <w:pPr>
        <w:rPr>
          <w:sz w:val="28"/>
          <w:szCs w:val="28"/>
        </w:rPr>
      </w:pPr>
      <w:r>
        <w:rPr>
          <w:sz w:val="28"/>
          <w:szCs w:val="28"/>
        </w:rPr>
        <w:t>Копосова Наталья Геннадьевна</w:t>
      </w:r>
    </w:p>
    <w:p w:rsidR="00BB36F0" w:rsidRDefault="00FB42C2">
      <w:pPr>
        <w:jc w:val="both"/>
        <w:rPr>
          <w:sz w:val="28"/>
          <w:szCs w:val="28"/>
        </w:rPr>
      </w:pPr>
      <w:r>
        <w:rPr>
          <w:sz w:val="28"/>
          <w:szCs w:val="28"/>
        </w:rPr>
        <w:t>2-25-46</w:t>
      </w: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84365" w:rsidRDefault="00C84365" w:rsidP="00C84365">
      <w:pPr>
        <w:ind w:firstLine="4820"/>
        <w:rPr>
          <w:sz w:val="28"/>
          <w:szCs w:val="28"/>
        </w:rPr>
      </w:pP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84365" w:rsidRDefault="00C84365" w:rsidP="00C84365">
      <w:pPr>
        <w:ind w:firstLine="4820"/>
        <w:rPr>
          <w:sz w:val="28"/>
          <w:szCs w:val="28"/>
        </w:rPr>
      </w:pP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3613E">
        <w:rPr>
          <w:sz w:val="28"/>
          <w:szCs w:val="28"/>
        </w:rPr>
        <w:t>27.12.2024</w:t>
      </w:r>
      <w:r>
        <w:rPr>
          <w:sz w:val="28"/>
          <w:szCs w:val="28"/>
        </w:rPr>
        <w:t xml:space="preserve">   №</w:t>
      </w:r>
      <w:r w:rsidR="0007246A">
        <w:rPr>
          <w:sz w:val="28"/>
          <w:szCs w:val="28"/>
        </w:rPr>
        <w:t xml:space="preserve"> </w:t>
      </w:r>
      <w:r w:rsidR="00A3613E">
        <w:rPr>
          <w:sz w:val="28"/>
          <w:szCs w:val="28"/>
        </w:rPr>
        <w:t>663</w:t>
      </w:r>
      <w:bookmarkStart w:id="0" w:name="_GoBack"/>
      <w:bookmarkEnd w:id="0"/>
    </w:p>
    <w:p w:rsidR="0064570F" w:rsidRDefault="0064570F" w:rsidP="0064570F"/>
    <w:p w:rsidR="0064570F" w:rsidRDefault="0064570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Стандарт </w:t>
      </w:r>
    </w:p>
    <w:p w:rsidR="0064570F" w:rsidRDefault="0064570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уровня платежей населения за услуги по водоснабжению и водоотведению на территории Вичевского сельского поселения</w:t>
      </w:r>
    </w:p>
    <w:p w:rsidR="0064570F" w:rsidRDefault="0007246A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2025</w:t>
      </w:r>
      <w:r w:rsidR="009A206F">
        <w:rPr>
          <w:b/>
          <w:sz w:val="27"/>
          <w:szCs w:val="27"/>
        </w:rPr>
        <w:t xml:space="preserve"> год</w:t>
      </w:r>
    </w:p>
    <w:p w:rsidR="0064570F" w:rsidRDefault="0064570F" w:rsidP="0064570F">
      <w:pPr>
        <w:rPr>
          <w:b/>
          <w:sz w:val="28"/>
          <w:szCs w:val="28"/>
        </w:rPr>
      </w:pPr>
    </w:p>
    <w:tbl>
      <w:tblPr>
        <w:tblW w:w="90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3"/>
        <w:gridCol w:w="2836"/>
        <w:gridCol w:w="1560"/>
        <w:gridCol w:w="1276"/>
      </w:tblGrid>
      <w:tr w:rsidR="0064570F" w:rsidTr="00B20F24">
        <w:trPr>
          <w:trHeight w:val="1176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Наименование</w:t>
            </w:r>
          </w:p>
          <w:p w:rsidR="0064570F" w:rsidRDefault="0064570F">
            <w:pPr>
              <w:widowControl w:val="0"/>
              <w:jc w:val="center"/>
            </w:pPr>
            <w:r>
              <w:t>организации</w:t>
            </w:r>
          </w:p>
          <w:p w:rsidR="0064570F" w:rsidRDefault="0064570F">
            <w:pPr>
              <w:widowControl w:val="0"/>
              <w:jc w:val="center"/>
            </w:pPr>
            <w:r>
              <w:t>коммунального</w:t>
            </w:r>
          </w:p>
          <w:p w:rsidR="0064570F" w:rsidRDefault="0064570F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Стандарт уровня</w:t>
            </w:r>
          </w:p>
          <w:p w:rsidR="0064570F" w:rsidRDefault="0064570F">
            <w:pPr>
              <w:widowControl w:val="0"/>
              <w:jc w:val="center"/>
            </w:pPr>
            <w:r>
              <w:t>платежа гражданами,</w:t>
            </w:r>
          </w:p>
          <w:p w:rsidR="0064570F" w:rsidRDefault="0064570F">
            <w:pPr>
              <w:widowControl w:val="0"/>
              <w:jc w:val="center"/>
            </w:pPr>
            <w:r>
              <w:t>%</w:t>
            </w:r>
          </w:p>
        </w:tc>
      </w:tr>
      <w:tr w:rsidR="0064570F" w:rsidTr="00B20F24">
        <w:trPr>
          <w:trHeight w:val="276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Январь-</w:t>
            </w:r>
          </w:p>
          <w:p w:rsidR="0064570F" w:rsidRDefault="0064570F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Default="0064570F">
            <w:pPr>
              <w:widowControl w:val="0"/>
              <w:jc w:val="center"/>
            </w:pPr>
            <w:r>
              <w:t>Июль-</w:t>
            </w:r>
          </w:p>
          <w:p w:rsidR="0064570F" w:rsidRDefault="0064570F">
            <w:pPr>
              <w:widowControl w:val="0"/>
              <w:jc w:val="center"/>
            </w:pPr>
            <w:r>
              <w:t>декабрь</w:t>
            </w:r>
          </w:p>
        </w:tc>
      </w:tr>
      <w:tr w:rsidR="0064570F" w:rsidTr="00B20F24">
        <w:trPr>
          <w:trHeight w:val="2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Водоснабжение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0F" w:rsidRDefault="0064570F">
            <w:pPr>
              <w:suppressAutoHyphens w:val="0"/>
            </w:pPr>
          </w:p>
        </w:tc>
      </w:tr>
      <w:tr w:rsidR="0064570F" w:rsidTr="00B20F24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  <w:r w:rsidR="00B20F24">
              <w:rPr>
                <w:sz w:val="22"/>
                <w:szCs w:val="22"/>
                <w:shd w:val="clear" w:color="auto" w:fill="FFFFFF"/>
              </w:rPr>
              <w:t>;</w:t>
            </w:r>
          </w:p>
          <w:p w:rsidR="00B20F24" w:rsidRDefault="00B20F24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ООО «Вожгальское домоуправление»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B20F24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68,9855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B20F24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68,9272</w:t>
            </w:r>
          </w:p>
        </w:tc>
      </w:tr>
      <w:tr w:rsidR="0064570F" w:rsidTr="00B20F24">
        <w:trPr>
          <w:trHeight w:val="4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B20F24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75,8056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570F" w:rsidRPr="0064570F" w:rsidRDefault="00B20F24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75,7391</w:t>
            </w:r>
          </w:p>
        </w:tc>
      </w:tr>
      <w:tr w:rsidR="0064570F" w:rsidTr="00B20F24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>Водоотведение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ООО «Вожгальское домоуправление»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0F" w:rsidRPr="0064570F" w:rsidRDefault="0064570F">
            <w:pPr>
              <w:widowControl w:val="0"/>
              <w:jc w:val="center"/>
              <w:rPr>
                <w:shd w:val="clear" w:color="auto" w:fill="FFFFFF"/>
              </w:rPr>
            </w:pPr>
          </w:p>
        </w:tc>
      </w:tr>
      <w:tr w:rsidR="0064570F" w:rsidTr="00B20F24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кухонными, унитазами, ваннами 1650-1700 мм, душем (без приборов учета)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70F" w:rsidRPr="0064570F" w:rsidRDefault="00B20F24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66,3510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0F" w:rsidRPr="0064570F" w:rsidRDefault="00B20F24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74,1730</w:t>
            </w:r>
          </w:p>
        </w:tc>
      </w:tr>
      <w:tr w:rsidR="0064570F" w:rsidTr="00B20F24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70F" w:rsidRPr="0064570F" w:rsidRDefault="00B20F24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68,6211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0F" w:rsidRPr="0064570F" w:rsidRDefault="00B20F24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76,7155</w:t>
            </w:r>
          </w:p>
        </w:tc>
      </w:tr>
      <w:tr w:rsidR="0064570F" w:rsidTr="00B20F24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70F" w:rsidRDefault="0064570F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0F" w:rsidRDefault="006457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70F" w:rsidRPr="0064570F" w:rsidRDefault="00B20F24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77,0528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0F" w:rsidRPr="0064570F" w:rsidRDefault="00B20F24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86,1331</w:t>
            </w:r>
          </w:p>
        </w:tc>
      </w:tr>
    </w:tbl>
    <w:p w:rsidR="0064570F" w:rsidRDefault="0064570F" w:rsidP="0064570F"/>
    <w:p w:rsidR="0064570F" w:rsidRDefault="0064570F" w:rsidP="0064570F"/>
    <w:p w:rsidR="00BB36F0" w:rsidRDefault="00BB36F0" w:rsidP="0064570F">
      <w:pPr>
        <w:tabs>
          <w:tab w:val="left" w:pos="5760"/>
        </w:tabs>
        <w:ind w:firstLine="5529"/>
        <w:jc w:val="both"/>
      </w:pPr>
    </w:p>
    <w:sectPr w:rsidR="00BB36F0" w:rsidSect="00AA381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F0"/>
    <w:rsid w:val="00034694"/>
    <w:rsid w:val="0007246A"/>
    <w:rsid w:val="000B153B"/>
    <w:rsid w:val="000B36A5"/>
    <w:rsid w:val="000C2296"/>
    <w:rsid w:val="000D0A89"/>
    <w:rsid w:val="000E618B"/>
    <w:rsid w:val="000F477A"/>
    <w:rsid w:val="00116787"/>
    <w:rsid w:val="0015009A"/>
    <w:rsid w:val="001544C8"/>
    <w:rsid w:val="001D4246"/>
    <w:rsid w:val="0022273F"/>
    <w:rsid w:val="00240D2C"/>
    <w:rsid w:val="00250CEF"/>
    <w:rsid w:val="00284EC9"/>
    <w:rsid w:val="00287F79"/>
    <w:rsid w:val="002C276E"/>
    <w:rsid w:val="003065B6"/>
    <w:rsid w:val="00331624"/>
    <w:rsid w:val="003543C9"/>
    <w:rsid w:val="00382D5A"/>
    <w:rsid w:val="003E483D"/>
    <w:rsid w:val="003F55DD"/>
    <w:rsid w:val="0040443A"/>
    <w:rsid w:val="00442FD1"/>
    <w:rsid w:val="004457DD"/>
    <w:rsid w:val="0045356C"/>
    <w:rsid w:val="004852F5"/>
    <w:rsid w:val="004957E5"/>
    <w:rsid w:val="004C7F13"/>
    <w:rsid w:val="00502992"/>
    <w:rsid w:val="00503529"/>
    <w:rsid w:val="00504993"/>
    <w:rsid w:val="0050758F"/>
    <w:rsid w:val="0051631A"/>
    <w:rsid w:val="00532AA4"/>
    <w:rsid w:val="005A09DD"/>
    <w:rsid w:val="006348E6"/>
    <w:rsid w:val="0064570F"/>
    <w:rsid w:val="0066510C"/>
    <w:rsid w:val="006C2537"/>
    <w:rsid w:val="006D1278"/>
    <w:rsid w:val="006F60E5"/>
    <w:rsid w:val="00734B04"/>
    <w:rsid w:val="007533CB"/>
    <w:rsid w:val="007B649B"/>
    <w:rsid w:val="00806D1C"/>
    <w:rsid w:val="00866918"/>
    <w:rsid w:val="008677C6"/>
    <w:rsid w:val="008709BC"/>
    <w:rsid w:val="00872E63"/>
    <w:rsid w:val="008A3CB9"/>
    <w:rsid w:val="008B5229"/>
    <w:rsid w:val="008B56F8"/>
    <w:rsid w:val="008B6F30"/>
    <w:rsid w:val="009342C0"/>
    <w:rsid w:val="00937A2E"/>
    <w:rsid w:val="00955A42"/>
    <w:rsid w:val="00970DF7"/>
    <w:rsid w:val="0099044E"/>
    <w:rsid w:val="009A02B8"/>
    <w:rsid w:val="009A206F"/>
    <w:rsid w:val="009C236B"/>
    <w:rsid w:val="009D16D6"/>
    <w:rsid w:val="009D60D4"/>
    <w:rsid w:val="009E664F"/>
    <w:rsid w:val="00A1621C"/>
    <w:rsid w:val="00A3613E"/>
    <w:rsid w:val="00A4694F"/>
    <w:rsid w:val="00A4763D"/>
    <w:rsid w:val="00A63588"/>
    <w:rsid w:val="00A763C4"/>
    <w:rsid w:val="00A97FA1"/>
    <w:rsid w:val="00AA381C"/>
    <w:rsid w:val="00AD4F19"/>
    <w:rsid w:val="00AD4FF0"/>
    <w:rsid w:val="00AE1D78"/>
    <w:rsid w:val="00AE296B"/>
    <w:rsid w:val="00AE4022"/>
    <w:rsid w:val="00B01712"/>
    <w:rsid w:val="00B04DE6"/>
    <w:rsid w:val="00B20F24"/>
    <w:rsid w:val="00B418F9"/>
    <w:rsid w:val="00B80AE9"/>
    <w:rsid w:val="00B87BD8"/>
    <w:rsid w:val="00BB0341"/>
    <w:rsid w:val="00BB36F0"/>
    <w:rsid w:val="00BC1B56"/>
    <w:rsid w:val="00BD583F"/>
    <w:rsid w:val="00C06D72"/>
    <w:rsid w:val="00C16933"/>
    <w:rsid w:val="00C84365"/>
    <w:rsid w:val="00CA4E8D"/>
    <w:rsid w:val="00CB2113"/>
    <w:rsid w:val="00D1053B"/>
    <w:rsid w:val="00D210F7"/>
    <w:rsid w:val="00D23286"/>
    <w:rsid w:val="00D42031"/>
    <w:rsid w:val="00D76949"/>
    <w:rsid w:val="00D85846"/>
    <w:rsid w:val="00D925D5"/>
    <w:rsid w:val="00DA2A68"/>
    <w:rsid w:val="00DA78C9"/>
    <w:rsid w:val="00DE3CBF"/>
    <w:rsid w:val="00E407A9"/>
    <w:rsid w:val="00E76CB2"/>
    <w:rsid w:val="00EA4A88"/>
    <w:rsid w:val="00EA75B7"/>
    <w:rsid w:val="00ED3936"/>
    <w:rsid w:val="00F225EF"/>
    <w:rsid w:val="00F40DC2"/>
    <w:rsid w:val="00F60884"/>
    <w:rsid w:val="00F73C07"/>
    <w:rsid w:val="00F91CDC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A1721AC-F830-4FE7-BBBD-34D622D1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BB36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BB36F0"/>
    <w:rPr>
      <w:rFonts w:cs="Mangal"/>
    </w:rPr>
  </w:style>
  <w:style w:type="paragraph" w:customStyle="1" w:styleId="1">
    <w:name w:val="Название объекта1"/>
    <w:basedOn w:val="a"/>
    <w:qFormat/>
    <w:rsid w:val="00BB36F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B36F0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BB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5C413-2F0B-4400-B378-5D59080D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2</cp:revision>
  <cp:lastPrinted>2024-12-27T10:32:00Z</cp:lastPrinted>
  <dcterms:created xsi:type="dcterms:W3CDTF">2024-12-27T10:32:00Z</dcterms:created>
  <dcterms:modified xsi:type="dcterms:W3CDTF">2024-12-27T10:32:00Z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