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99" w:rsidRPr="001A6653" w:rsidRDefault="00B11F99" w:rsidP="00B11F99">
      <w:pPr>
        <w:pStyle w:val="a5"/>
        <w:rPr>
          <w:bCs w:val="0"/>
          <w:sz w:val="32"/>
        </w:rPr>
      </w:pPr>
      <w:r w:rsidRPr="001A6653">
        <w:rPr>
          <w:bCs w:val="0"/>
          <w:sz w:val="32"/>
        </w:rPr>
        <w:t>ТЕРРИТОРИАЛЬНАЯ ИЗБИРАТЕЛЬНАЯ КОМИССИЯ</w:t>
      </w:r>
    </w:p>
    <w:p w:rsidR="00B11F99" w:rsidRPr="001A6653" w:rsidRDefault="00B11F99" w:rsidP="00B11F99">
      <w:pPr>
        <w:pStyle w:val="a5"/>
        <w:rPr>
          <w:bCs w:val="0"/>
          <w:sz w:val="32"/>
        </w:rPr>
      </w:pPr>
      <w:r w:rsidRPr="001A6653">
        <w:rPr>
          <w:bCs w:val="0"/>
          <w:sz w:val="32"/>
        </w:rPr>
        <w:t>КУМЕНСКОГО РАЙОНА</w:t>
      </w:r>
    </w:p>
    <w:p w:rsidR="00B11F99" w:rsidRPr="001A6653" w:rsidRDefault="00B11F99" w:rsidP="00B11F99">
      <w:pPr>
        <w:rPr>
          <w:b/>
          <w:sz w:val="26"/>
        </w:rPr>
      </w:pPr>
      <w:r w:rsidRPr="001A6653">
        <w:rPr>
          <w:b/>
          <w:bCs/>
          <w:sz w:val="32"/>
        </w:rPr>
        <w:t>КИРОВСКОЙ ОБЛАСТИ</w:t>
      </w:r>
    </w:p>
    <w:p w:rsidR="00B11F99" w:rsidRPr="001A6653" w:rsidRDefault="00B11F99" w:rsidP="00B11F99">
      <w:pPr>
        <w:rPr>
          <w:b/>
          <w:sz w:val="26"/>
        </w:rPr>
      </w:pPr>
    </w:p>
    <w:p w:rsidR="00B11F99" w:rsidRPr="001A6653" w:rsidRDefault="00B11F99" w:rsidP="00B11F99">
      <w:pPr>
        <w:pStyle w:val="1"/>
        <w:jc w:val="center"/>
        <w:rPr>
          <w:b/>
          <w:spacing w:val="60"/>
          <w:sz w:val="32"/>
        </w:rPr>
      </w:pPr>
      <w:r w:rsidRPr="001A6653">
        <w:rPr>
          <w:b/>
          <w:spacing w:val="60"/>
          <w:sz w:val="32"/>
        </w:rPr>
        <w:t>ПОСТАНОВЛЕНИЕ</w:t>
      </w:r>
    </w:p>
    <w:p w:rsidR="00B11F99" w:rsidRDefault="00B11F99" w:rsidP="00B11F99">
      <w:pPr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5068"/>
        <w:gridCol w:w="5069"/>
      </w:tblGrid>
      <w:tr w:rsidR="00B11F99" w:rsidTr="00C82F88">
        <w:tc>
          <w:tcPr>
            <w:tcW w:w="5068" w:type="dxa"/>
          </w:tcPr>
          <w:p w:rsidR="00B11F99" w:rsidRPr="00570C80" w:rsidRDefault="00B11F99" w:rsidP="00C82F88">
            <w:pPr>
              <w:jc w:val="both"/>
              <w:rPr>
                <w:u w:val="single"/>
                <w:lang w:val="en-US"/>
              </w:rPr>
            </w:pPr>
            <w:r>
              <w:t>01.07.2021</w:t>
            </w:r>
          </w:p>
        </w:tc>
        <w:tc>
          <w:tcPr>
            <w:tcW w:w="5069" w:type="dxa"/>
          </w:tcPr>
          <w:p w:rsidR="00B11F99" w:rsidRPr="00B11F99" w:rsidRDefault="00B11F99" w:rsidP="00C82F88">
            <w:pPr>
              <w:rPr>
                <w:u w:val="single"/>
              </w:rPr>
            </w:pPr>
            <w:r>
              <w:t xml:space="preserve">                                               № 5</w:t>
            </w:r>
            <w:r>
              <w:rPr>
                <w:lang w:val="en-US"/>
              </w:rPr>
              <w:t>/</w:t>
            </w:r>
            <w:r>
              <w:t>29</w:t>
            </w:r>
          </w:p>
        </w:tc>
      </w:tr>
    </w:tbl>
    <w:p w:rsidR="00B11F99" w:rsidRDefault="00B11F99" w:rsidP="00B11F99">
      <w:pPr>
        <w:rPr>
          <w:b/>
          <w:bCs/>
        </w:rPr>
      </w:pPr>
      <w:r>
        <w:rPr>
          <w:b/>
          <w:bCs/>
        </w:rPr>
        <w:t>пгт Кумены</w:t>
      </w:r>
    </w:p>
    <w:p w:rsidR="00B11F99" w:rsidRPr="0043305D" w:rsidRDefault="00B11F99" w:rsidP="00B11F99">
      <w:pPr>
        <w:jc w:val="both"/>
        <w:rPr>
          <w:sz w:val="22"/>
          <w:szCs w:val="22"/>
        </w:rPr>
      </w:pPr>
    </w:p>
    <w:tbl>
      <w:tblPr>
        <w:tblW w:w="10217" w:type="dxa"/>
        <w:tblLook w:val="0000"/>
      </w:tblPr>
      <w:tblGrid>
        <w:gridCol w:w="10217"/>
      </w:tblGrid>
      <w:tr w:rsidR="00B11F99" w:rsidTr="00C82F88">
        <w:trPr>
          <w:cantSplit/>
        </w:trPr>
        <w:tc>
          <w:tcPr>
            <w:tcW w:w="10217" w:type="dxa"/>
          </w:tcPr>
          <w:p w:rsidR="00B11F99" w:rsidRPr="001A6653" w:rsidRDefault="00B11F99" w:rsidP="00C82F88">
            <w:pPr>
              <w:pStyle w:val="21"/>
              <w:rPr>
                <w:b/>
                <w:color w:val="000000"/>
                <w:szCs w:val="28"/>
              </w:rPr>
            </w:pPr>
            <w:r w:rsidRPr="001A6653">
              <w:rPr>
                <w:b/>
                <w:szCs w:val="28"/>
              </w:rPr>
              <w:t xml:space="preserve">О предоставлении помещений </w:t>
            </w:r>
            <w:r w:rsidRPr="001A6653">
              <w:rPr>
                <w:b/>
                <w:color w:val="000000"/>
                <w:szCs w:val="28"/>
              </w:rPr>
              <w:t>для встреч с избирателями</w:t>
            </w:r>
            <w:r w:rsidRPr="001A6653">
              <w:rPr>
                <w:b/>
                <w:szCs w:val="28"/>
              </w:rPr>
              <w:t xml:space="preserve"> </w:t>
            </w:r>
            <w:r w:rsidRPr="001A6653">
              <w:rPr>
                <w:b/>
                <w:szCs w:val="28"/>
              </w:rPr>
              <w:br/>
              <w:t xml:space="preserve">зарегистрированным кандидатам, </w:t>
            </w:r>
            <w:r w:rsidRPr="001A6653">
              <w:rPr>
                <w:b/>
                <w:color w:val="000000"/>
                <w:szCs w:val="28"/>
              </w:rPr>
              <w:t>доверенным лицам, представителям</w:t>
            </w:r>
          </w:p>
          <w:p w:rsidR="00B11F99" w:rsidRPr="001A6653" w:rsidRDefault="00B11F99" w:rsidP="00C82F88">
            <w:pPr>
              <w:pStyle w:val="21"/>
              <w:rPr>
                <w:b/>
                <w:color w:val="000000"/>
                <w:szCs w:val="28"/>
              </w:rPr>
            </w:pPr>
            <w:r w:rsidRPr="001A6653">
              <w:rPr>
                <w:b/>
                <w:color w:val="000000"/>
                <w:szCs w:val="28"/>
              </w:rPr>
              <w:t xml:space="preserve"> избирательных объединений </w:t>
            </w:r>
            <w:r w:rsidRPr="001A6653">
              <w:rPr>
                <w:b/>
                <w:bCs/>
                <w:szCs w:val="28"/>
              </w:rPr>
              <w:t xml:space="preserve">при проведении выборов </w:t>
            </w:r>
            <w:r w:rsidRPr="001A6653">
              <w:rPr>
                <w:b/>
                <w:color w:val="000000"/>
                <w:szCs w:val="28"/>
              </w:rPr>
              <w:t xml:space="preserve">в единый </w:t>
            </w:r>
          </w:p>
          <w:p w:rsidR="00B11F99" w:rsidRPr="001A6653" w:rsidRDefault="00B11F99" w:rsidP="00C82F88">
            <w:pPr>
              <w:pStyle w:val="21"/>
              <w:rPr>
                <w:b/>
                <w:color w:val="000000"/>
                <w:szCs w:val="28"/>
              </w:rPr>
            </w:pPr>
            <w:r w:rsidRPr="001A6653">
              <w:rPr>
                <w:b/>
                <w:color w:val="000000"/>
                <w:szCs w:val="28"/>
              </w:rPr>
              <w:t>день голосования  19 сентября 2021 года</w:t>
            </w:r>
          </w:p>
          <w:p w:rsidR="00B11F99" w:rsidRPr="001A6653" w:rsidRDefault="00B11F99" w:rsidP="00C82F88">
            <w:pPr>
              <w:pStyle w:val="21"/>
              <w:jc w:val="both"/>
              <w:rPr>
                <w:b/>
                <w:bCs/>
                <w:szCs w:val="28"/>
              </w:rPr>
            </w:pPr>
          </w:p>
        </w:tc>
      </w:tr>
    </w:tbl>
    <w:p w:rsidR="00B11F99" w:rsidRPr="001A6653" w:rsidRDefault="00B11F99" w:rsidP="00B11F99">
      <w:pPr>
        <w:pStyle w:val="21"/>
        <w:spacing w:line="360" w:lineRule="auto"/>
        <w:ind w:firstLine="567"/>
        <w:jc w:val="both"/>
        <w:rPr>
          <w:bCs/>
          <w:color w:val="000000"/>
          <w:spacing w:val="2"/>
          <w:sz w:val="26"/>
          <w:szCs w:val="26"/>
        </w:rPr>
      </w:pPr>
      <w:r w:rsidRPr="001A6653">
        <w:rPr>
          <w:sz w:val="26"/>
          <w:szCs w:val="26"/>
        </w:rPr>
        <w:t xml:space="preserve">В соответствии со статьей 67 Федерального закона от 22.02.2014 № 20-ФЗ «О выборах депутатов Государственной Думы Федерального Собрания Российской Федерации», статьей 47 Закона Кировской области 24.11.2005 № 377-ЗО «О выборах депутатов Законодательного Собрания Кировской области», статьей 43 Закона Кировской области от 28.07.2005 № 346-ЗО «О выборах депутатов представительных органов и глав муниципальных образований в Кировской области», с постановлением Избирательной комиссии Кировской области от </w:t>
      </w:r>
      <w:r w:rsidRPr="00CC52D8">
        <w:rPr>
          <w:sz w:val="26"/>
          <w:szCs w:val="26"/>
        </w:rPr>
        <w:t>30.06.2021 № 133/917</w:t>
      </w:r>
      <w:r w:rsidRPr="001A6653">
        <w:rPr>
          <w:sz w:val="26"/>
          <w:szCs w:val="26"/>
        </w:rPr>
        <w:t xml:space="preserve"> «О предоставлении помещений </w:t>
      </w:r>
      <w:r w:rsidRPr="001A6653">
        <w:rPr>
          <w:color w:val="000000"/>
          <w:sz w:val="26"/>
          <w:szCs w:val="26"/>
        </w:rPr>
        <w:t>для встреч с избирателями</w:t>
      </w:r>
      <w:r w:rsidRPr="001A6653">
        <w:rPr>
          <w:sz w:val="26"/>
          <w:szCs w:val="26"/>
        </w:rPr>
        <w:t xml:space="preserve"> зарегистрированным кандидатам, избирательным объединениям, зарегистрировавшим списки кандидатов в депутаты Законодательного Собрания Кировской области </w:t>
      </w:r>
      <w:r>
        <w:rPr>
          <w:sz w:val="26"/>
          <w:szCs w:val="26"/>
        </w:rPr>
        <w:t>седьмого</w:t>
      </w:r>
      <w:r w:rsidRPr="001A6653">
        <w:rPr>
          <w:sz w:val="26"/>
          <w:szCs w:val="26"/>
        </w:rPr>
        <w:t xml:space="preserve"> созыва», в целях обеспечения равных условий для зарегистрированных кандидатов, избирательных объединений при предоставлении помещений для встреч с избирателями </w:t>
      </w:r>
      <w:r w:rsidRPr="001A6653">
        <w:rPr>
          <w:color w:val="000000"/>
          <w:sz w:val="26"/>
          <w:szCs w:val="26"/>
        </w:rPr>
        <w:t>территориальная избирательная комиссия Куменского района  ПОСТАНОВЛЯЕТ</w:t>
      </w:r>
      <w:r w:rsidRPr="001A6653">
        <w:rPr>
          <w:bCs/>
          <w:color w:val="000000"/>
          <w:spacing w:val="2"/>
          <w:sz w:val="26"/>
          <w:szCs w:val="26"/>
        </w:rPr>
        <w:t>:</w:t>
      </w:r>
    </w:p>
    <w:p w:rsidR="00B11F99" w:rsidRPr="001A6653" w:rsidRDefault="00B11F99" w:rsidP="00B11F99">
      <w:pPr>
        <w:pStyle w:val="21"/>
        <w:spacing w:line="360" w:lineRule="auto"/>
        <w:ind w:firstLine="567"/>
        <w:jc w:val="both"/>
        <w:rPr>
          <w:bCs/>
          <w:sz w:val="26"/>
          <w:szCs w:val="26"/>
        </w:rPr>
      </w:pPr>
      <w:r w:rsidRPr="001A6653">
        <w:rPr>
          <w:bCs/>
          <w:sz w:val="26"/>
          <w:szCs w:val="26"/>
        </w:rPr>
        <w:t xml:space="preserve">1. </w:t>
      </w:r>
      <w:r w:rsidRPr="001A6653">
        <w:rPr>
          <w:sz w:val="26"/>
          <w:szCs w:val="26"/>
        </w:rPr>
        <w:t>Установить время использования помещений, пригодных для проведения агитационных публичных мероприятий в форме собраний для встреч с избирателями 2 часа</w:t>
      </w:r>
      <w:r w:rsidRPr="001A6653">
        <w:rPr>
          <w:bCs/>
          <w:sz w:val="26"/>
          <w:szCs w:val="26"/>
        </w:rPr>
        <w:t>.</w:t>
      </w:r>
    </w:p>
    <w:p w:rsidR="00B11F99" w:rsidRPr="001A6653" w:rsidRDefault="00B11F99" w:rsidP="00B11F99">
      <w:pPr>
        <w:pStyle w:val="21"/>
        <w:spacing w:line="360" w:lineRule="auto"/>
        <w:ind w:firstLine="567"/>
        <w:jc w:val="both"/>
        <w:rPr>
          <w:bCs/>
          <w:sz w:val="26"/>
          <w:szCs w:val="26"/>
        </w:rPr>
      </w:pPr>
      <w:r w:rsidRPr="001A6653">
        <w:rPr>
          <w:bCs/>
          <w:sz w:val="26"/>
          <w:szCs w:val="26"/>
        </w:rPr>
        <w:t>2. О</w:t>
      </w:r>
      <w:r w:rsidRPr="001A6653">
        <w:rPr>
          <w:sz w:val="26"/>
          <w:szCs w:val="26"/>
        </w:rPr>
        <w:t>пределить помещения, находящиеся в государственной или муниципальной собственности и пригодные для проведения предвыборных агитационных публичных мероприятий, согласно приложению.</w:t>
      </w:r>
    </w:p>
    <w:p w:rsidR="00B11F99" w:rsidRDefault="00B11F99" w:rsidP="00B11F99">
      <w:pPr>
        <w:spacing w:line="360" w:lineRule="auto"/>
        <w:ind w:firstLine="567"/>
        <w:jc w:val="both"/>
        <w:rPr>
          <w:sz w:val="26"/>
          <w:szCs w:val="26"/>
        </w:rPr>
      </w:pPr>
      <w:r w:rsidRPr="001A6653">
        <w:rPr>
          <w:sz w:val="26"/>
          <w:szCs w:val="26"/>
        </w:rPr>
        <w:t xml:space="preserve">3.  Предложить главам администраций городских и сельских поселений, директору </w:t>
      </w:r>
      <w:r w:rsidRPr="001A6653">
        <w:rPr>
          <w:color w:val="000000"/>
          <w:spacing w:val="-1"/>
          <w:sz w:val="26"/>
          <w:szCs w:val="26"/>
        </w:rPr>
        <w:t>КОГПОАУ «Куменский аграрно-технологический техникум»</w:t>
      </w:r>
      <w:r w:rsidRPr="001A6653">
        <w:rPr>
          <w:sz w:val="26"/>
          <w:szCs w:val="26"/>
        </w:rPr>
        <w:t xml:space="preserve">  обеспечить своевременное рассмотрение поступающих письменных заявок на предоставление помещений для </w:t>
      </w:r>
      <w:r w:rsidRPr="001A6653">
        <w:rPr>
          <w:sz w:val="26"/>
          <w:szCs w:val="26"/>
        </w:rPr>
        <w:lastRenderedPageBreak/>
        <w:t>проведения встреч с избирателями</w:t>
      </w:r>
      <w:r w:rsidRPr="001A6653">
        <w:rPr>
          <w:color w:val="000000"/>
          <w:spacing w:val="-3"/>
          <w:sz w:val="26"/>
          <w:szCs w:val="26"/>
        </w:rPr>
        <w:t xml:space="preserve"> не позднее чем за 3 дня до проведения встречи </w:t>
      </w:r>
      <w:r w:rsidRPr="001A6653">
        <w:rPr>
          <w:sz w:val="26"/>
          <w:szCs w:val="26"/>
        </w:rPr>
        <w:t>и равные условия их использования.</w:t>
      </w:r>
    </w:p>
    <w:p w:rsidR="000630D0" w:rsidRDefault="000630D0" w:rsidP="000630D0">
      <w:pPr>
        <w:tabs>
          <w:tab w:val="left" w:pos="7110"/>
          <w:tab w:val="right" w:pos="9380"/>
        </w:tabs>
        <w:spacing w:line="360" w:lineRule="auto"/>
        <w:ind w:firstLine="567"/>
        <w:jc w:val="both"/>
        <w:rPr>
          <w:szCs w:val="28"/>
        </w:rPr>
      </w:pPr>
      <w:r>
        <w:rPr>
          <w:sz w:val="26"/>
          <w:szCs w:val="26"/>
        </w:rPr>
        <w:t>4. Р</w:t>
      </w:r>
      <w:r w:rsidRPr="00FD3DD0">
        <w:rPr>
          <w:szCs w:val="28"/>
        </w:rPr>
        <w:t xml:space="preserve">азместить настоящее постановление на </w:t>
      </w:r>
      <w:r w:rsidRPr="00C14ED4">
        <w:rPr>
          <w:szCs w:val="28"/>
        </w:rPr>
        <w:t xml:space="preserve">официальном сайте </w:t>
      </w:r>
      <w:r>
        <w:rPr>
          <w:szCs w:val="28"/>
        </w:rPr>
        <w:t xml:space="preserve">Куменского района </w:t>
      </w:r>
      <w:r w:rsidRPr="00C14ED4">
        <w:rPr>
          <w:szCs w:val="28"/>
        </w:rPr>
        <w:t>в информационно-телекоммуникационной сети Интернет.</w:t>
      </w:r>
    </w:p>
    <w:p w:rsidR="000630D0" w:rsidRPr="001A6653" w:rsidRDefault="000630D0" w:rsidP="00B11F99">
      <w:pPr>
        <w:spacing w:line="360" w:lineRule="auto"/>
        <w:ind w:firstLine="567"/>
        <w:jc w:val="both"/>
        <w:rPr>
          <w:sz w:val="26"/>
          <w:szCs w:val="26"/>
        </w:rPr>
      </w:pPr>
    </w:p>
    <w:p w:rsidR="00B11F99" w:rsidRPr="001A6653" w:rsidRDefault="00B11F99" w:rsidP="00B11F99">
      <w:pPr>
        <w:spacing w:line="360" w:lineRule="auto"/>
        <w:ind w:left="75"/>
        <w:jc w:val="both"/>
        <w:rPr>
          <w:sz w:val="26"/>
          <w:szCs w:val="26"/>
        </w:rPr>
      </w:pPr>
    </w:p>
    <w:p w:rsidR="00B11F99" w:rsidRPr="001A6653" w:rsidRDefault="00B11F99" w:rsidP="00B11F99">
      <w:pPr>
        <w:shd w:val="clear" w:color="auto" w:fill="FFFFFF"/>
        <w:spacing w:line="322" w:lineRule="exact"/>
        <w:jc w:val="both"/>
        <w:rPr>
          <w:sz w:val="26"/>
          <w:szCs w:val="26"/>
        </w:rPr>
      </w:pPr>
      <w:r w:rsidRPr="001A6653">
        <w:rPr>
          <w:color w:val="000000"/>
          <w:sz w:val="26"/>
          <w:szCs w:val="26"/>
        </w:rPr>
        <w:t>Председатель территориальной</w:t>
      </w:r>
    </w:p>
    <w:p w:rsidR="00B11F99" w:rsidRPr="001A6653" w:rsidRDefault="00B11F99" w:rsidP="00B11F99">
      <w:pPr>
        <w:shd w:val="clear" w:color="auto" w:fill="FFFFFF"/>
        <w:spacing w:line="317" w:lineRule="exact"/>
        <w:jc w:val="both"/>
        <w:rPr>
          <w:sz w:val="26"/>
          <w:szCs w:val="26"/>
        </w:rPr>
      </w:pPr>
      <w:r w:rsidRPr="001A6653">
        <w:rPr>
          <w:color w:val="000000"/>
          <w:spacing w:val="-1"/>
          <w:sz w:val="26"/>
          <w:szCs w:val="26"/>
        </w:rPr>
        <w:t>избирательной комиссии</w:t>
      </w:r>
    </w:p>
    <w:p w:rsidR="00B11F99" w:rsidRPr="001A6653" w:rsidRDefault="00B11F99" w:rsidP="00B11F99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 w:val="26"/>
          <w:szCs w:val="26"/>
        </w:rPr>
      </w:pPr>
      <w:r w:rsidRPr="001A6653">
        <w:rPr>
          <w:spacing w:val="-2"/>
          <w:sz w:val="26"/>
          <w:szCs w:val="26"/>
        </w:rPr>
        <w:t>Куменского района</w:t>
      </w:r>
      <w:r w:rsidRPr="001A6653">
        <w:rPr>
          <w:sz w:val="26"/>
          <w:szCs w:val="26"/>
        </w:rPr>
        <w:t xml:space="preserve">                                               </w:t>
      </w:r>
      <w:r w:rsidRPr="001A6653">
        <w:rPr>
          <w:spacing w:val="-4"/>
          <w:sz w:val="26"/>
          <w:szCs w:val="26"/>
        </w:rPr>
        <w:t>А.Ж. Жаренов</w:t>
      </w:r>
    </w:p>
    <w:p w:rsidR="00B11F99" w:rsidRPr="001A6653" w:rsidRDefault="00B11F99" w:rsidP="00B11F99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 w:val="26"/>
          <w:szCs w:val="26"/>
        </w:rPr>
      </w:pPr>
    </w:p>
    <w:p w:rsidR="00B11F99" w:rsidRPr="001A6653" w:rsidRDefault="00B11F99" w:rsidP="00B11F99">
      <w:pPr>
        <w:jc w:val="both"/>
        <w:rPr>
          <w:sz w:val="26"/>
          <w:szCs w:val="26"/>
        </w:rPr>
      </w:pPr>
      <w:r w:rsidRPr="001A6653">
        <w:rPr>
          <w:sz w:val="26"/>
          <w:szCs w:val="26"/>
        </w:rPr>
        <w:t>Секретарь территориальной</w:t>
      </w:r>
    </w:p>
    <w:p w:rsidR="00B11F99" w:rsidRPr="001A6653" w:rsidRDefault="00B11F99" w:rsidP="00B11F99">
      <w:pPr>
        <w:jc w:val="both"/>
        <w:rPr>
          <w:sz w:val="26"/>
          <w:szCs w:val="26"/>
        </w:rPr>
      </w:pPr>
      <w:r w:rsidRPr="001A6653">
        <w:rPr>
          <w:sz w:val="26"/>
          <w:szCs w:val="26"/>
        </w:rPr>
        <w:t>избирательной комиссии</w:t>
      </w:r>
      <w:r w:rsidRPr="001A6653">
        <w:rPr>
          <w:sz w:val="26"/>
          <w:szCs w:val="26"/>
        </w:rPr>
        <w:tab/>
      </w:r>
    </w:p>
    <w:p w:rsidR="00B11F99" w:rsidRDefault="00B11F99" w:rsidP="00B11F99">
      <w:pPr>
        <w:jc w:val="both"/>
        <w:rPr>
          <w:color w:val="000000"/>
          <w:sz w:val="26"/>
          <w:szCs w:val="26"/>
        </w:rPr>
      </w:pPr>
      <w:r w:rsidRPr="001A6653">
        <w:rPr>
          <w:color w:val="000000"/>
          <w:spacing w:val="-2"/>
          <w:sz w:val="26"/>
          <w:szCs w:val="26"/>
        </w:rPr>
        <w:t>Куменского района</w:t>
      </w:r>
      <w:r w:rsidRPr="001A6653">
        <w:rPr>
          <w:color w:val="000000"/>
          <w:sz w:val="26"/>
          <w:szCs w:val="26"/>
        </w:rPr>
        <w:tab/>
      </w:r>
      <w:r w:rsidRPr="001A6653">
        <w:rPr>
          <w:i/>
          <w:color w:val="000000"/>
          <w:sz w:val="26"/>
          <w:szCs w:val="26"/>
        </w:rPr>
        <w:tab/>
        <w:t xml:space="preserve">                    </w:t>
      </w:r>
      <w:r>
        <w:rPr>
          <w:i/>
          <w:color w:val="000000"/>
          <w:sz w:val="26"/>
          <w:szCs w:val="26"/>
        </w:rPr>
        <w:t xml:space="preserve">        </w:t>
      </w:r>
      <w:r w:rsidRPr="001A6653">
        <w:rPr>
          <w:i/>
          <w:color w:val="000000"/>
          <w:sz w:val="26"/>
          <w:szCs w:val="26"/>
        </w:rPr>
        <w:t xml:space="preserve"> </w:t>
      </w:r>
      <w:r w:rsidRPr="001A6653">
        <w:rPr>
          <w:color w:val="000000"/>
          <w:sz w:val="26"/>
          <w:szCs w:val="26"/>
        </w:rPr>
        <w:t>М.Л. Коробейникова</w:t>
      </w:r>
    </w:p>
    <w:p w:rsidR="00B11F99" w:rsidRDefault="00B11F99" w:rsidP="00B11F99">
      <w:pPr>
        <w:jc w:val="both"/>
        <w:rPr>
          <w:color w:val="000000"/>
          <w:sz w:val="26"/>
          <w:szCs w:val="26"/>
        </w:rPr>
      </w:pPr>
    </w:p>
    <w:p w:rsidR="00B11F99" w:rsidRDefault="00B11F99" w:rsidP="00B11F99">
      <w:pPr>
        <w:jc w:val="both"/>
        <w:rPr>
          <w:color w:val="000000"/>
          <w:sz w:val="26"/>
          <w:szCs w:val="26"/>
        </w:rPr>
      </w:pPr>
    </w:p>
    <w:p w:rsidR="00B11F99" w:rsidRDefault="00B11F99" w:rsidP="00B11F9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СОГЛАСОВАНО:</w:t>
      </w:r>
    </w:p>
    <w:p w:rsidR="00B11F99" w:rsidRDefault="00B11F99" w:rsidP="00B11F99">
      <w:pPr>
        <w:jc w:val="both"/>
        <w:rPr>
          <w:color w:val="000000"/>
          <w:sz w:val="26"/>
          <w:szCs w:val="26"/>
        </w:rPr>
      </w:pPr>
    </w:p>
    <w:p w:rsidR="00B11F99" w:rsidRPr="001A6653" w:rsidRDefault="00B11F99" w:rsidP="00B11F9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Глава Куменского района                                     И.Н. Шемпелев</w:t>
      </w:r>
    </w:p>
    <w:p w:rsidR="00B11F99" w:rsidRPr="001A6653" w:rsidRDefault="00B11F99" w:rsidP="00B11F99">
      <w:pPr>
        <w:jc w:val="both"/>
        <w:rPr>
          <w:sz w:val="26"/>
          <w:szCs w:val="26"/>
        </w:rPr>
      </w:pPr>
    </w:p>
    <w:p w:rsidR="00B11F99" w:rsidRPr="001A6653" w:rsidRDefault="00B11F99" w:rsidP="00B11F99">
      <w:pPr>
        <w:shd w:val="clear" w:color="auto" w:fill="FFFFFF"/>
        <w:ind w:left="85" w:right="4343" w:hanging="85"/>
        <w:rPr>
          <w:color w:val="000000"/>
          <w:spacing w:val="-2"/>
          <w:szCs w:val="28"/>
        </w:rPr>
        <w:sectPr w:rsidR="00B11F99" w:rsidRPr="001A6653" w:rsidSect="008B3E27">
          <w:headerReference w:type="default" r:id="rId7"/>
          <w:pgSz w:w="11906" w:h="16838"/>
          <w:pgMar w:top="1134" w:right="567" w:bottom="425" w:left="1418" w:header="709" w:footer="709" w:gutter="0"/>
          <w:cols w:space="708"/>
          <w:docGrid w:linePitch="360"/>
        </w:sectPr>
      </w:pPr>
    </w:p>
    <w:tbl>
      <w:tblPr>
        <w:tblW w:w="0" w:type="auto"/>
        <w:tblInd w:w="85" w:type="dxa"/>
        <w:tblLook w:val="04A0"/>
      </w:tblPr>
      <w:tblGrid>
        <w:gridCol w:w="4690"/>
        <w:gridCol w:w="4796"/>
      </w:tblGrid>
      <w:tr w:rsidR="00B11F99" w:rsidRPr="007C026E" w:rsidTr="00C82F88">
        <w:tc>
          <w:tcPr>
            <w:tcW w:w="4927" w:type="dxa"/>
          </w:tcPr>
          <w:p w:rsidR="00B11F99" w:rsidRPr="007C026E" w:rsidRDefault="00B11F99" w:rsidP="00C82F88">
            <w:pPr>
              <w:ind w:right="-10"/>
              <w:rPr>
                <w:bCs/>
                <w:color w:val="000000"/>
                <w:spacing w:val="-3"/>
              </w:rPr>
            </w:pPr>
          </w:p>
        </w:tc>
        <w:tc>
          <w:tcPr>
            <w:tcW w:w="4928" w:type="dxa"/>
          </w:tcPr>
          <w:p w:rsidR="00B11F99" w:rsidRPr="007C026E" w:rsidRDefault="00B11F99" w:rsidP="00C82F88">
            <w:pPr>
              <w:shd w:val="clear" w:color="auto" w:fill="FFFFFF"/>
              <w:ind w:left="85" w:right="-10" w:firstLine="16"/>
              <w:rPr>
                <w:bCs/>
                <w:color w:val="000000"/>
                <w:spacing w:val="-3"/>
              </w:rPr>
            </w:pPr>
            <w:r w:rsidRPr="007C026E">
              <w:rPr>
                <w:bCs/>
                <w:color w:val="000000"/>
                <w:spacing w:val="-3"/>
              </w:rPr>
              <w:t>ПРИЛОЖЕНИЕ</w:t>
            </w:r>
          </w:p>
          <w:p w:rsidR="00B11F99" w:rsidRPr="007C026E" w:rsidRDefault="00B11F99" w:rsidP="00C82F88">
            <w:pPr>
              <w:shd w:val="clear" w:color="auto" w:fill="FFFFFF"/>
              <w:ind w:left="85" w:right="-10" w:firstLine="16"/>
              <w:rPr>
                <w:bCs/>
                <w:color w:val="000000"/>
                <w:spacing w:val="-3"/>
              </w:rPr>
            </w:pPr>
            <w:r w:rsidRPr="007C026E">
              <w:rPr>
                <w:bCs/>
                <w:color w:val="000000"/>
                <w:spacing w:val="-3"/>
              </w:rPr>
              <w:t>к постановлению территориальной</w:t>
            </w:r>
          </w:p>
          <w:p w:rsidR="00B11F99" w:rsidRPr="007C026E" w:rsidRDefault="00B11F99" w:rsidP="00C82F88">
            <w:pPr>
              <w:shd w:val="clear" w:color="auto" w:fill="FFFFFF"/>
              <w:ind w:left="85" w:right="-10" w:firstLine="16"/>
              <w:rPr>
                <w:bCs/>
                <w:color w:val="000000"/>
                <w:spacing w:val="-3"/>
              </w:rPr>
            </w:pPr>
            <w:r w:rsidRPr="007C026E">
              <w:rPr>
                <w:bCs/>
                <w:color w:val="000000"/>
                <w:spacing w:val="-3"/>
              </w:rPr>
              <w:t>избирательной комиссии</w:t>
            </w:r>
          </w:p>
          <w:p w:rsidR="00B11F99" w:rsidRPr="007C026E" w:rsidRDefault="00B11F99" w:rsidP="00C82F88">
            <w:pPr>
              <w:shd w:val="clear" w:color="auto" w:fill="FFFFFF"/>
              <w:ind w:left="85" w:right="-10" w:firstLine="16"/>
              <w:rPr>
                <w:bCs/>
                <w:color w:val="000000"/>
                <w:spacing w:val="-3"/>
              </w:rPr>
            </w:pPr>
            <w:r w:rsidRPr="007C026E">
              <w:rPr>
                <w:bCs/>
                <w:color w:val="000000"/>
                <w:spacing w:val="-3"/>
              </w:rPr>
              <w:t>Куменского района</w:t>
            </w:r>
          </w:p>
          <w:p w:rsidR="00B11F99" w:rsidRPr="007C026E" w:rsidRDefault="00B11F99" w:rsidP="00C82F88">
            <w:pPr>
              <w:shd w:val="clear" w:color="auto" w:fill="FFFFFF"/>
              <w:ind w:left="85" w:right="-10" w:firstLine="16"/>
              <w:rPr>
                <w:bCs/>
                <w:color w:val="000000"/>
                <w:spacing w:val="-3"/>
              </w:rPr>
            </w:pPr>
            <w:r w:rsidRPr="007C026E">
              <w:rPr>
                <w:bCs/>
                <w:color w:val="000000"/>
                <w:spacing w:val="-3"/>
              </w:rPr>
              <w:t>от 01.07.2021 № 5/</w:t>
            </w:r>
            <w:r>
              <w:rPr>
                <w:bCs/>
                <w:color w:val="000000"/>
                <w:spacing w:val="-3"/>
              </w:rPr>
              <w:t>29</w:t>
            </w:r>
          </w:p>
        </w:tc>
      </w:tr>
    </w:tbl>
    <w:p w:rsidR="00B11F99" w:rsidRDefault="00B11F99" w:rsidP="00B11F99">
      <w:pPr>
        <w:shd w:val="clear" w:color="auto" w:fill="FFFFFF"/>
        <w:ind w:left="10620" w:right="-10"/>
        <w:jc w:val="both"/>
        <w:rPr>
          <w:b/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   </w:t>
      </w:r>
      <w:r>
        <w:rPr>
          <w:b/>
          <w:bCs/>
          <w:color w:val="000000"/>
          <w:spacing w:val="-3"/>
        </w:rPr>
        <w:tab/>
      </w:r>
    </w:p>
    <w:p w:rsidR="00B11F99" w:rsidRDefault="00B11F99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ПЕРЕЧЕНЬ</w:t>
      </w:r>
    </w:p>
    <w:p w:rsidR="00B11F99" w:rsidRPr="00CA2310" w:rsidRDefault="00B11F99" w:rsidP="00B11F99">
      <w:pPr>
        <w:pStyle w:val="21"/>
        <w:rPr>
          <w:b/>
          <w:color w:val="000000"/>
          <w:szCs w:val="28"/>
        </w:rPr>
      </w:pPr>
      <w:r w:rsidRPr="008F036D">
        <w:rPr>
          <w:szCs w:val="28"/>
        </w:rPr>
        <w:t xml:space="preserve"> </w:t>
      </w:r>
      <w:r w:rsidRPr="00CA2310">
        <w:rPr>
          <w:b/>
          <w:szCs w:val="28"/>
        </w:rPr>
        <w:t xml:space="preserve">помещений </w:t>
      </w:r>
      <w:r w:rsidRPr="00CA2310">
        <w:rPr>
          <w:b/>
          <w:color w:val="000000"/>
          <w:szCs w:val="28"/>
        </w:rPr>
        <w:t>для встреч с избирателями</w:t>
      </w:r>
      <w:r w:rsidRPr="00CA2310">
        <w:rPr>
          <w:b/>
          <w:szCs w:val="28"/>
        </w:rPr>
        <w:t xml:space="preserve"> </w:t>
      </w:r>
      <w:r w:rsidRPr="00CA2310">
        <w:rPr>
          <w:b/>
          <w:szCs w:val="28"/>
        </w:rPr>
        <w:br/>
        <w:t xml:space="preserve">зарегистрированным кандидатам, </w:t>
      </w:r>
      <w:r w:rsidRPr="00CA2310">
        <w:rPr>
          <w:b/>
          <w:color w:val="000000"/>
          <w:szCs w:val="28"/>
        </w:rPr>
        <w:t>доверенным лицам, представителям</w:t>
      </w:r>
    </w:p>
    <w:p w:rsidR="00B11F99" w:rsidRPr="00CA2310" w:rsidRDefault="00B11F99" w:rsidP="00B11F99">
      <w:pPr>
        <w:pStyle w:val="21"/>
        <w:rPr>
          <w:b/>
          <w:color w:val="000000"/>
          <w:szCs w:val="28"/>
        </w:rPr>
      </w:pPr>
      <w:r w:rsidRPr="00CA2310">
        <w:rPr>
          <w:b/>
          <w:color w:val="000000"/>
          <w:szCs w:val="28"/>
        </w:rPr>
        <w:t xml:space="preserve"> избирательных объединений </w:t>
      </w:r>
      <w:r w:rsidRPr="00CA2310">
        <w:rPr>
          <w:b/>
          <w:bCs/>
        </w:rPr>
        <w:t>при проведении выборов</w:t>
      </w:r>
      <w:r w:rsidRPr="00CA2310">
        <w:rPr>
          <w:b/>
          <w:color w:val="000000"/>
          <w:szCs w:val="28"/>
        </w:rPr>
        <w:t xml:space="preserve"> в единый день </w:t>
      </w:r>
    </w:p>
    <w:p w:rsidR="00B11F99" w:rsidRPr="00CA2310" w:rsidRDefault="00B11F99" w:rsidP="00B11F99">
      <w:pPr>
        <w:pStyle w:val="21"/>
        <w:rPr>
          <w:b/>
          <w:color w:val="000000"/>
          <w:szCs w:val="28"/>
        </w:rPr>
      </w:pPr>
      <w:r w:rsidRPr="00CA2310">
        <w:rPr>
          <w:b/>
          <w:color w:val="000000"/>
          <w:szCs w:val="28"/>
        </w:rPr>
        <w:t>голосования  19 сентября 2021 года</w:t>
      </w:r>
    </w:p>
    <w:p w:rsidR="00B11F99" w:rsidRPr="009B6E01" w:rsidRDefault="00B11F99" w:rsidP="00B11F99">
      <w:pPr>
        <w:shd w:val="clear" w:color="auto" w:fill="FFFFFF"/>
        <w:ind w:left="85" w:right="-190"/>
        <w:rPr>
          <w:b/>
          <w:bCs/>
          <w:szCs w:val="28"/>
        </w:rPr>
      </w:pPr>
    </w:p>
    <w:tbl>
      <w:tblPr>
        <w:tblW w:w="100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3"/>
        <w:gridCol w:w="7323"/>
      </w:tblGrid>
      <w:tr w:rsidR="00B11F99" w:rsidTr="00C82F88">
        <w:trPr>
          <w:trHeight w:hRule="exact" w:val="816"/>
        </w:trPr>
        <w:tc>
          <w:tcPr>
            <w:tcW w:w="2723" w:type="dxa"/>
            <w:vAlign w:val="center"/>
          </w:tcPr>
          <w:p w:rsidR="00B11F99" w:rsidRDefault="00B11F99" w:rsidP="00C82F88">
            <w:pPr>
              <w:ind w:right="-190"/>
              <w:rPr>
                <w:b/>
                <w:bCs/>
                <w:color w:val="000000"/>
                <w:spacing w:val="-3"/>
                <w:sz w:val="26"/>
              </w:rPr>
            </w:pPr>
            <w:r>
              <w:rPr>
                <w:b/>
                <w:bCs/>
                <w:color w:val="000000"/>
                <w:spacing w:val="-3"/>
                <w:sz w:val="26"/>
              </w:rPr>
              <w:t>Наименование</w:t>
            </w:r>
          </w:p>
          <w:p w:rsidR="00B11F99" w:rsidRDefault="00B11F99" w:rsidP="00C82F88">
            <w:pPr>
              <w:ind w:right="-190"/>
              <w:rPr>
                <w:b/>
                <w:bCs/>
                <w:color w:val="000000"/>
                <w:spacing w:val="-3"/>
                <w:sz w:val="26"/>
              </w:rPr>
            </w:pPr>
            <w:r>
              <w:rPr>
                <w:b/>
                <w:bCs/>
                <w:color w:val="000000"/>
                <w:spacing w:val="-3"/>
                <w:sz w:val="26"/>
              </w:rPr>
              <w:t>поселения</w:t>
            </w:r>
          </w:p>
        </w:tc>
        <w:tc>
          <w:tcPr>
            <w:tcW w:w="7323" w:type="dxa"/>
            <w:vAlign w:val="center"/>
          </w:tcPr>
          <w:p w:rsidR="00B11F99" w:rsidRDefault="00B11F99" w:rsidP="00C82F88">
            <w:pPr>
              <w:ind w:right="-190"/>
              <w:rPr>
                <w:b/>
                <w:bCs/>
                <w:color w:val="000000"/>
                <w:spacing w:val="-3"/>
                <w:sz w:val="26"/>
              </w:rPr>
            </w:pPr>
            <w:r>
              <w:rPr>
                <w:b/>
                <w:bCs/>
                <w:color w:val="000000"/>
                <w:spacing w:val="-3"/>
                <w:sz w:val="26"/>
              </w:rPr>
              <w:t>Наименование помещения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Березниковское </w:t>
            </w:r>
          </w:p>
          <w:p w:rsidR="00B11F99" w:rsidRDefault="00B11F99" w:rsidP="00C82F88">
            <w:pPr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ind w:right="72"/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Березниковский сельский Дом культуры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Большеперелазское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Большеперелазский сельский Дом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Парфеновский сельский Дом культуры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Верхобыстрицкое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Верхобыстрицкий сельский Дом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Вичевское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Вичевский Дворец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Вожгальское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Краснооктябрьский сельский Дом культуры</w:t>
            </w:r>
          </w:p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Чекотский сельский клуб – филиал МКУ Краснооктябрьский сельский Дом культуры</w:t>
            </w:r>
          </w:p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Ардашихинский сельский Дом культуры -  филиал МКУ Краснооктябрьский сельский Дом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Бельтюговский сельский клуб – филиал МКУ Краснооктябрьский сельский Дом культуры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Куменское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Дом ветеранов, комната отдыха</w:t>
            </w:r>
          </w:p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МКУК Быковский сельский Дом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Рябиновская сельская библиотека – филиал МКУК Быковская сельская библиотека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Речное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Речной сельский Дом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Олимпийский сельский Дом культуры – филиал МКУ Речной сельский Дом культуры</w:t>
            </w:r>
          </w:p>
        </w:tc>
      </w:tr>
      <w:tr w:rsidR="00B11F99" w:rsidTr="00C82F88">
        <w:trPr>
          <w:cantSplit/>
          <w:trHeight w:val="435"/>
        </w:trPr>
        <w:tc>
          <w:tcPr>
            <w:tcW w:w="2723" w:type="dxa"/>
            <w:vMerge w:val="restart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Куменское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городское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КОГПОАУ «Куменский  аграрно-технологический техникум»</w:t>
            </w:r>
          </w:p>
        </w:tc>
      </w:tr>
      <w:tr w:rsidR="00B11F99" w:rsidTr="00C82F88">
        <w:trPr>
          <w:cantSplit/>
          <w:trHeight w:val="675"/>
        </w:trPr>
        <w:tc>
          <w:tcPr>
            <w:tcW w:w="2723" w:type="dxa"/>
            <w:vMerge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Куменский Центр Культуры Досуга</w:t>
            </w:r>
          </w:p>
          <w:p w:rsidR="00B11F99" w:rsidRPr="00B11F99" w:rsidRDefault="00B11F99" w:rsidP="00C82F88">
            <w:pPr>
              <w:jc w:val="both"/>
              <w:rPr>
                <w:color w:val="000000"/>
                <w:spacing w:val="-3"/>
                <w:szCs w:val="28"/>
              </w:rPr>
            </w:pPr>
            <w:r w:rsidRPr="00B11F99">
              <w:rPr>
                <w:color w:val="000000"/>
                <w:spacing w:val="-3"/>
                <w:szCs w:val="28"/>
              </w:rPr>
              <w:t>МКУК</w:t>
            </w:r>
            <w:r w:rsidRPr="00B11F99">
              <w:rPr>
                <w:color w:val="000000"/>
                <w:szCs w:val="28"/>
              </w:rPr>
              <w:t xml:space="preserve"> «Центр библиотечного обслуживания поселений Куменского района — библиотека им. А.В. Фищева»</w:t>
            </w:r>
          </w:p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«Морянская сельская библиотека»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Нижнеивкинское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городское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Читальный зал МКУ «Нижнеивкинская поселковая библиотека»</w:t>
            </w:r>
          </w:p>
        </w:tc>
      </w:tr>
    </w:tbl>
    <w:p w:rsidR="00B11F99" w:rsidRDefault="00B11F99" w:rsidP="00B11F99">
      <w:pPr>
        <w:shd w:val="clear" w:color="auto" w:fill="FFFFFF"/>
        <w:ind w:left="85" w:right="-190"/>
        <w:rPr>
          <w:color w:val="000000"/>
          <w:spacing w:val="-3"/>
        </w:rPr>
      </w:pPr>
      <w:r>
        <w:rPr>
          <w:color w:val="000000"/>
          <w:spacing w:val="-3"/>
        </w:rPr>
        <w:t>___________</w:t>
      </w:r>
    </w:p>
    <w:sectPr w:rsidR="00B11F99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5F" w:rsidRDefault="0042705F" w:rsidP="008347CB">
      <w:r>
        <w:separator/>
      </w:r>
    </w:p>
  </w:endnote>
  <w:endnote w:type="continuationSeparator" w:id="1">
    <w:p w:rsidR="0042705F" w:rsidRDefault="0042705F" w:rsidP="0083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5F" w:rsidRDefault="0042705F" w:rsidP="008347CB">
      <w:r>
        <w:separator/>
      </w:r>
    </w:p>
  </w:footnote>
  <w:footnote w:type="continuationSeparator" w:id="1">
    <w:p w:rsidR="0042705F" w:rsidRDefault="0042705F" w:rsidP="0083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96" w:rsidRDefault="004270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3FC"/>
    <w:multiLevelType w:val="multilevel"/>
    <w:tmpl w:val="49163958"/>
    <w:lvl w:ilvl="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F99"/>
    <w:rsid w:val="000630D0"/>
    <w:rsid w:val="0042705F"/>
    <w:rsid w:val="0047526F"/>
    <w:rsid w:val="008347CB"/>
    <w:rsid w:val="00927F80"/>
    <w:rsid w:val="009C3F0F"/>
    <w:rsid w:val="00B11F99"/>
    <w:rsid w:val="00B803E6"/>
    <w:rsid w:val="00C17C87"/>
    <w:rsid w:val="00D33A75"/>
    <w:rsid w:val="00E0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9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F99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F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11F99"/>
  </w:style>
  <w:style w:type="character" w:customStyle="1" w:styleId="a4">
    <w:name w:val="Верхний колонтитул Знак"/>
    <w:basedOn w:val="a0"/>
    <w:link w:val="a3"/>
    <w:rsid w:val="00B11F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11F99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Title"/>
    <w:basedOn w:val="a"/>
    <w:link w:val="a6"/>
    <w:qFormat/>
    <w:rsid w:val="00B11F99"/>
    <w:rPr>
      <w:b/>
      <w:bCs/>
      <w:szCs w:val="30"/>
    </w:rPr>
  </w:style>
  <w:style w:type="character" w:customStyle="1" w:styleId="a6">
    <w:name w:val="Название Знак"/>
    <w:basedOn w:val="a0"/>
    <w:link w:val="a5"/>
    <w:rsid w:val="00B11F99"/>
    <w:rPr>
      <w:rFonts w:ascii="Times New Roman" w:eastAsia="Times New Roman" w:hAnsi="Times New Roman" w:cs="Times New Roman"/>
      <w:b/>
      <w:bCs/>
      <w:sz w:val="28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2</cp:revision>
  <dcterms:created xsi:type="dcterms:W3CDTF">2021-07-05T06:47:00Z</dcterms:created>
  <dcterms:modified xsi:type="dcterms:W3CDTF">2021-07-05T07:06:00Z</dcterms:modified>
</cp:coreProperties>
</file>