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5F" w:rsidRPr="001A6653" w:rsidRDefault="0099355F" w:rsidP="0099355F">
      <w:pPr>
        <w:pStyle w:val="a3"/>
        <w:rPr>
          <w:bCs w:val="0"/>
          <w:sz w:val="32"/>
        </w:rPr>
      </w:pPr>
      <w:r w:rsidRPr="001A6653">
        <w:rPr>
          <w:bCs w:val="0"/>
          <w:sz w:val="32"/>
        </w:rPr>
        <w:t>ТЕРРИТОРИАЛЬНАЯ ИЗБИРАТЕЛЬНАЯ КОМИССИЯ</w:t>
      </w:r>
    </w:p>
    <w:p w:rsidR="0099355F" w:rsidRPr="001A6653" w:rsidRDefault="0099355F" w:rsidP="0099355F">
      <w:pPr>
        <w:pStyle w:val="a3"/>
        <w:rPr>
          <w:bCs w:val="0"/>
          <w:sz w:val="32"/>
        </w:rPr>
      </w:pPr>
      <w:r w:rsidRPr="001A6653">
        <w:rPr>
          <w:bCs w:val="0"/>
          <w:sz w:val="32"/>
        </w:rPr>
        <w:t>КУМЕНСКОГО РАЙОНА</w:t>
      </w:r>
    </w:p>
    <w:p w:rsidR="0099355F" w:rsidRPr="001A6653" w:rsidRDefault="0099355F" w:rsidP="0099355F">
      <w:pPr>
        <w:rPr>
          <w:b/>
          <w:sz w:val="26"/>
        </w:rPr>
      </w:pPr>
      <w:r w:rsidRPr="001A6653">
        <w:rPr>
          <w:b/>
          <w:bCs/>
          <w:sz w:val="32"/>
        </w:rPr>
        <w:t>КИРОВСКОЙ ОБЛАСТИ</w:t>
      </w:r>
    </w:p>
    <w:p w:rsidR="0099355F" w:rsidRPr="001A6653" w:rsidRDefault="0099355F" w:rsidP="0099355F">
      <w:pPr>
        <w:rPr>
          <w:b/>
          <w:sz w:val="26"/>
        </w:rPr>
      </w:pPr>
    </w:p>
    <w:p w:rsidR="0099355F" w:rsidRPr="001A6653" w:rsidRDefault="0099355F" w:rsidP="0099355F">
      <w:pPr>
        <w:pStyle w:val="1"/>
        <w:jc w:val="center"/>
        <w:rPr>
          <w:b/>
          <w:spacing w:val="60"/>
          <w:sz w:val="32"/>
        </w:rPr>
      </w:pPr>
      <w:r w:rsidRPr="001A6653">
        <w:rPr>
          <w:b/>
          <w:spacing w:val="60"/>
          <w:sz w:val="32"/>
        </w:rPr>
        <w:t>ПОСТАНОВЛЕНИЕ</w:t>
      </w:r>
    </w:p>
    <w:p w:rsidR="0099355F" w:rsidRDefault="0099355F" w:rsidP="0099355F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13"/>
        <w:gridCol w:w="4758"/>
      </w:tblGrid>
      <w:tr w:rsidR="0099355F" w:rsidTr="00C82F88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99355F" w:rsidRPr="00D27B39" w:rsidRDefault="0099355F" w:rsidP="00C82F88">
            <w:pPr>
              <w:jc w:val="both"/>
              <w:rPr>
                <w:u w:val="single"/>
              </w:rPr>
            </w:pPr>
            <w:r>
              <w:t>0</w:t>
            </w:r>
            <w:r>
              <w:rPr>
                <w:lang w:val="en-US"/>
              </w:rPr>
              <w:t>1</w:t>
            </w:r>
            <w:r>
              <w:t>.07</w:t>
            </w:r>
            <w:r>
              <w:rPr>
                <w:color w:val="000000"/>
                <w:spacing w:val="2"/>
              </w:rPr>
              <w:t>.2021</w:t>
            </w:r>
          </w:p>
        </w:tc>
        <w:tc>
          <w:tcPr>
            <w:tcW w:w="5069" w:type="dxa"/>
          </w:tcPr>
          <w:p w:rsidR="0099355F" w:rsidRPr="00731C44" w:rsidRDefault="0099355F" w:rsidP="00C82F88">
            <w:pPr>
              <w:rPr>
                <w:u w:val="single"/>
                <w:lang w:val="en-US"/>
              </w:rPr>
            </w:pPr>
            <w:r>
              <w:t xml:space="preserve">                                               № 5/28</w:t>
            </w:r>
          </w:p>
        </w:tc>
      </w:tr>
    </w:tbl>
    <w:p w:rsidR="0099355F" w:rsidRDefault="0099355F" w:rsidP="0099355F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99355F" w:rsidRDefault="0099355F" w:rsidP="0099355F">
      <w:pPr>
        <w:jc w:val="both"/>
        <w:rPr>
          <w:u w:val="single"/>
        </w:rPr>
      </w:pPr>
    </w:p>
    <w:p w:rsidR="0099355F" w:rsidRPr="001A6653" w:rsidRDefault="0099355F" w:rsidP="0099355F">
      <w:pPr>
        <w:shd w:val="clear" w:color="auto" w:fill="FFFFFF"/>
        <w:ind w:left="48"/>
        <w:rPr>
          <w:b/>
          <w:color w:val="000000"/>
          <w:szCs w:val="28"/>
        </w:rPr>
      </w:pPr>
      <w:r>
        <w:rPr>
          <w:b/>
          <w:bCs/>
        </w:rPr>
        <w:t>О специальных местах для размещения печатных агитационных матери</w:t>
      </w:r>
      <w:r>
        <w:rPr>
          <w:b/>
          <w:bCs/>
        </w:rPr>
        <w:t>а</w:t>
      </w:r>
      <w:r>
        <w:rPr>
          <w:b/>
          <w:bCs/>
        </w:rPr>
        <w:t xml:space="preserve">лов </w:t>
      </w:r>
      <w:r w:rsidRPr="001A6653">
        <w:rPr>
          <w:b/>
          <w:bCs/>
        </w:rPr>
        <w:t xml:space="preserve"> при проведении выборов </w:t>
      </w:r>
      <w:r w:rsidRPr="001A6653">
        <w:rPr>
          <w:b/>
          <w:color w:val="000000"/>
          <w:szCs w:val="28"/>
        </w:rPr>
        <w:t>в единый день голосования</w:t>
      </w:r>
    </w:p>
    <w:p w:rsidR="0099355F" w:rsidRPr="001A6653" w:rsidRDefault="0099355F" w:rsidP="0099355F">
      <w:pPr>
        <w:pStyle w:val="BodyText2"/>
        <w:rPr>
          <w:b/>
          <w:color w:val="000000"/>
          <w:szCs w:val="28"/>
        </w:rPr>
      </w:pPr>
      <w:r w:rsidRPr="001A6653">
        <w:rPr>
          <w:b/>
          <w:color w:val="000000"/>
          <w:szCs w:val="28"/>
        </w:rPr>
        <w:t xml:space="preserve"> 19 сентября 2021 г</w:t>
      </w:r>
      <w:r w:rsidRPr="001A6653">
        <w:rPr>
          <w:b/>
          <w:color w:val="000000"/>
          <w:szCs w:val="28"/>
        </w:rPr>
        <w:t>о</w:t>
      </w:r>
      <w:r w:rsidRPr="001A6653">
        <w:rPr>
          <w:b/>
          <w:color w:val="000000"/>
          <w:szCs w:val="28"/>
        </w:rPr>
        <w:t>да</w:t>
      </w:r>
    </w:p>
    <w:p w:rsidR="0099355F" w:rsidRDefault="0099355F" w:rsidP="0099355F">
      <w:pPr>
        <w:shd w:val="clear" w:color="auto" w:fill="FFFFFF"/>
        <w:ind w:left="48"/>
      </w:pPr>
    </w:p>
    <w:p w:rsidR="0099355F" w:rsidRDefault="0099355F" w:rsidP="0099355F">
      <w:pPr>
        <w:shd w:val="clear" w:color="auto" w:fill="FFFFFF"/>
        <w:ind w:left="48"/>
        <w:jc w:val="both"/>
      </w:pPr>
      <w:r>
        <w:rPr>
          <w:color w:val="000000"/>
          <w:spacing w:val="2"/>
        </w:rPr>
        <w:t xml:space="preserve">          </w:t>
      </w:r>
      <w:proofErr w:type="gramStart"/>
      <w:r w:rsidRPr="00570C80">
        <w:rPr>
          <w:szCs w:val="28"/>
        </w:rPr>
        <w:t>В соответствии со статьей 6</w:t>
      </w:r>
      <w:r>
        <w:rPr>
          <w:szCs w:val="28"/>
        </w:rPr>
        <w:t>8</w:t>
      </w:r>
      <w:r w:rsidRPr="00570C80">
        <w:rPr>
          <w:szCs w:val="28"/>
        </w:rPr>
        <w:t xml:space="preserve"> Федерального закона</w:t>
      </w:r>
      <w:r>
        <w:rPr>
          <w:szCs w:val="28"/>
        </w:rPr>
        <w:t xml:space="preserve"> от 22.02.2014 № 20-ФЗ</w:t>
      </w:r>
      <w:r w:rsidRPr="00570C80">
        <w:rPr>
          <w:szCs w:val="28"/>
        </w:rPr>
        <w:t xml:space="preserve"> «О выборах депутатов Государственной Думы Федерального Собрания Росси</w:t>
      </w:r>
      <w:r w:rsidRPr="00570C80">
        <w:rPr>
          <w:szCs w:val="28"/>
        </w:rPr>
        <w:t>й</w:t>
      </w:r>
      <w:r w:rsidRPr="00570C80">
        <w:rPr>
          <w:szCs w:val="28"/>
        </w:rPr>
        <w:t xml:space="preserve">ской Федерации», </w:t>
      </w:r>
      <w:r>
        <w:rPr>
          <w:szCs w:val="28"/>
        </w:rPr>
        <w:t>статьей 48</w:t>
      </w:r>
      <w:r w:rsidRPr="00570C80">
        <w:rPr>
          <w:szCs w:val="28"/>
        </w:rPr>
        <w:t xml:space="preserve"> Закона Кировской области </w:t>
      </w:r>
      <w:r>
        <w:rPr>
          <w:szCs w:val="28"/>
        </w:rPr>
        <w:t xml:space="preserve">24.11.2005 № 377-ЗО </w:t>
      </w:r>
      <w:r w:rsidRPr="00570C80">
        <w:rPr>
          <w:szCs w:val="28"/>
        </w:rPr>
        <w:t>«О выборах депутатов Законодательного Собрания Кировской обла</w:t>
      </w:r>
      <w:r w:rsidRPr="00570C80">
        <w:rPr>
          <w:szCs w:val="28"/>
        </w:rPr>
        <w:t>с</w:t>
      </w:r>
      <w:r w:rsidRPr="00570C80">
        <w:rPr>
          <w:szCs w:val="28"/>
        </w:rPr>
        <w:t xml:space="preserve">ти», статьей </w:t>
      </w:r>
      <w:r>
        <w:rPr>
          <w:szCs w:val="28"/>
        </w:rPr>
        <w:t>44</w:t>
      </w:r>
      <w:r w:rsidRPr="00570C80">
        <w:rPr>
          <w:szCs w:val="28"/>
        </w:rPr>
        <w:t xml:space="preserve"> Закона Кировской области от 28.07.2005 № 346-ЗО «О выборах депутатов пре</w:t>
      </w:r>
      <w:r w:rsidRPr="00570C80">
        <w:rPr>
          <w:szCs w:val="28"/>
        </w:rPr>
        <w:t>д</w:t>
      </w:r>
      <w:r w:rsidRPr="00570C80">
        <w:rPr>
          <w:szCs w:val="28"/>
        </w:rPr>
        <w:t xml:space="preserve">ставительных органов и глав муниципальных образований в Кировской области» </w:t>
      </w:r>
      <w:r>
        <w:rPr>
          <w:color w:val="000000"/>
          <w:spacing w:val="-2"/>
        </w:rPr>
        <w:t xml:space="preserve">территориальная избирательная </w:t>
      </w:r>
      <w:r>
        <w:rPr>
          <w:color w:val="000000"/>
        </w:rPr>
        <w:t xml:space="preserve">комиссия </w:t>
      </w:r>
      <w:proofErr w:type="spellStart"/>
      <w:r>
        <w:rPr>
          <w:color w:val="000000"/>
        </w:rPr>
        <w:t>Куменского</w:t>
      </w:r>
      <w:proofErr w:type="spellEnd"/>
      <w:r>
        <w:rPr>
          <w:color w:val="000000"/>
        </w:rPr>
        <w:t xml:space="preserve"> района </w:t>
      </w:r>
      <w:r>
        <w:rPr>
          <w:color w:val="000000"/>
          <w:spacing w:val="2"/>
        </w:rPr>
        <w:t>ПОСТАНОВЛЯЕТ:</w:t>
      </w:r>
      <w:proofErr w:type="gramEnd"/>
    </w:p>
    <w:p w:rsidR="0099355F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</w:rPr>
      </w:pPr>
      <w:r>
        <w:rPr>
          <w:color w:val="000000"/>
        </w:rPr>
        <w:t xml:space="preserve">Предложить главам поселений муниципальных образований </w:t>
      </w:r>
      <w:proofErr w:type="spellStart"/>
      <w:r>
        <w:rPr>
          <w:color w:val="000000"/>
        </w:rPr>
        <w:t>Куме</w:t>
      </w:r>
      <w:r>
        <w:rPr>
          <w:color w:val="000000"/>
        </w:rPr>
        <w:t>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района выделить и оборудовать специальные места для размещения предвыбо</w:t>
      </w:r>
      <w:r>
        <w:rPr>
          <w:color w:val="000000"/>
        </w:rPr>
        <w:t>р</w:t>
      </w:r>
      <w:r>
        <w:rPr>
          <w:color w:val="000000"/>
        </w:rPr>
        <w:t>ных печатных агитационных материалов согласно прилож</w:t>
      </w:r>
      <w:r>
        <w:rPr>
          <w:color w:val="000000"/>
        </w:rPr>
        <w:t>е</w:t>
      </w:r>
      <w:r>
        <w:rPr>
          <w:color w:val="000000"/>
        </w:rPr>
        <w:t>нию.</w:t>
      </w:r>
    </w:p>
    <w:p w:rsidR="0099355F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</w:rPr>
      </w:pPr>
      <w:r>
        <w:rPr>
          <w:color w:val="000000"/>
        </w:rPr>
        <w:t>Определение мест для размещения предвыборных печатных агитацио</w:t>
      </w:r>
      <w:r>
        <w:rPr>
          <w:color w:val="000000"/>
        </w:rPr>
        <w:t>н</w:t>
      </w:r>
      <w:r>
        <w:rPr>
          <w:color w:val="000000"/>
        </w:rPr>
        <w:t>ных материалов на объектах, не находящихся в муниципальной собственности, с</w:t>
      </w:r>
      <w:r>
        <w:rPr>
          <w:color w:val="000000"/>
        </w:rPr>
        <w:t>о</w:t>
      </w:r>
      <w:r>
        <w:rPr>
          <w:color w:val="000000"/>
        </w:rPr>
        <w:t>гласовать с собственниками.</w:t>
      </w:r>
    </w:p>
    <w:p w:rsidR="0099355F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</w:rPr>
      </w:pPr>
      <w:r>
        <w:rPr>
          <w:color w:val="000000"/>
        </w:rPr>
        <w:t>Копии постановлений администраций поселений о выделении и обор</w:t>
      </w:r>
      <w:r>
        <w:rPr>
          <w:color w:val="000000"/>
        </w:rPr>
        <w:t>у</w:t>
      </w:r>
      <w:r>
        <w:rPr>
          <w:color w:val="000000"/>
        </w:rPr>
        <w:t>довании специальных мест  для размещения предвыборных печатных агитацио</w:t>
      </w:r>
      <w:r>
        <w:rPr>
          <w:color w:val="000000"/>
        </w:rPr>
        <w:t>н</w:t>
      </w:r>
      <w:r>
        <w:rPr>
          <w:color w:val="000000"/>
        </w:rPr>
        <w:t xml:space="preserve">ных материалов представить в территориальную избирательную комиссию </w:t>
      </w:r>
      <w:proofErr w:type="spellStart"/>
      <w:r>
        <w:rPr>
          <w:color w:val="000000"/>
        </w:rPr>
        <w:t>К</w:t>
      </w:r>
      <w:r>
        <w:rPr>
          <w:color w:val="000000"/>
        </w:rPr>
        <w:t>у</w:t>
      </w:r>
      <w:r>
        <w:rPr>
          <w:color w:val="000000"/>
        </w:rPr>
        <w:t>менского</w:t>
      </w:r>
      <w:proofErr w:type="spellEnd"/>
      <w:r>
        <w:rPr>
          <w:color w:val="000000"/>
        </w:rPr>
        <w:t xml:space="preserve"> района не позднее 19 августа 2021 года.</w:t>
      </w:r>
    </w:p>
    <w:p w:rsidR="0099355F" w:rsidRPr="00D916E2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  <w:szCs w:val="28"/>
        </w:rPr>
      </w:pPr>
      <w:r>
        <w:rPr>
          <w:szCs w:val="28"/>
        </w:rPr>
        <w:t>Р</w:t>
      </w:r>
      <w:r w:rsidRPr="00D916E2">
        <w:rPr>
          <w:szCs w:val="28"/>
        </w:rPr>
        <w:t xml:space="preserve">азместить на официальном сайте </w:t>
      </w:r>
      <w:proofErr w:type="spellStart"/>
      <w:r w:rsidRPr="00D916E2">
        <w:rPr>
          <w:szCs w:val="28"/>
        </w:rPr>
        <w:t>Куменского</w:t>
      </w:r>
      <w:proofErr w:type="spellEnd"/>
      <w:r w:rsidRPr="00D916E2">
        <w:rPr>
          <w:szCs w:val="28"/>
        </w:rPr>
        <w:t xml:space="preserve"> района в информационно-телекоммуникационной сети И</w:t>
      </w:r>
      <w:r w:rsidRPr="00D916E2">
        <w:rPr>
          <w:szCs w:val="28"/>
        </w:rPr>
        <w:t>н</w:t>
      </w:r>
      <w:r w:rsidRPr="00D916E2">
        <w:rPr>
          <w:szCs w:val="28"/>
        </w:rPr>
        <w:t>тернет</w:t>
      </w:r>
      <w:r>
        <w:rPr>
          <w:szCs w:val="28"/>
        </w:rPr>
        <w:t>.</w:t>
      </w:r>
    </w:p>
    <w:p w:rsidR="0099355F" w:rsidRDefault="0099355F" w:rsidP="0099355F">
      <w:pPr>
        <w:shd w:val="clear" w:color="auto" w:fill="FFFFFF"/>
        <w:tabs>
          <w:tab w:val="num" w:pos="180"/>
          <w:tab w:val="left" w:pos="1080"/>
        </w:tabs>
        <w:spacing w:line="322" w:lineRule="exact"/>
        <w:ind w:firstLine="705"/>
        <w:jc w:val="both"/>
        <w:rPr>
          <w:color w:val="000000"/>
        </w:rPr>
      </w:pPr>
    </w:p>
    <w:p w:rsidR="0099355F" w:rsidRDefault="0099355F" w:rsidP="0099355F">
      <w:pPr>
        <w:shd w:val="clear" w:color="auto" w:fill="FFFFFF"/>
        <w:spacing w:line="322" w:lineRule="exact"/>
        <w:jc w:val="both"/>
      </w:pPr>
      <w:r>
        <w:rPr>
          <w:color w:val="000000"/>
        </w:rPr>
        <w:t xml:space="preserve">Председатель </w:t>
      </w:r>
      <w:proofErr w:type="gramStart"/>
      <w:r>
        <w:rPr>
          <w:color w:val="000000"/>
        </w:rPr>
        <w:t>территориальной</w:t>
      </w:r>
      <w:proofErr w:type="gramEnd"/>
    </w:p>
    <w:p w:rsidR="0099355F" w:rsidRDefault="0099355F" w:rsidP="0099355F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</w:rPr>
        <w:t>избирательной комиссии</w:t>
      </w:r>
    </w:p>
    <w:p w:rsidR="0099355F" w:rsidRPr="00F60227" w:rsidRDefault="0099355F" w:rsidP="0099355F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</w:pPr>
      <w:proofErr w:type="spellStart"/>
      <w:r>
        <w:rPr>
          <w:spacing w:val="-2"/>
        </w:rPr>
        <w:t>Куменского</w:t>
      </w:r>
      <w:proofErr w:type="spellEnd"/>
      <w:r>
        <w:rPr>
          <w:spacing w:val="-2"/>
        </w:rPr>
        <w:t xml:space="preserve"> района</w:t>
      </w:r>
      <w:r>
        <w:t xml:space="preserve">                                        </w:t>
      </w:r>
      <w:r w:rsidRPr="00731C44">
        <w:rPr>
          <w:spacing w:val="-4"/>
        </w:rPr>
        <w:t>А.Ж.</w:t>
      </w:r>
      <w:r>
        <w:rPr>
          <w:spacing w:val="-4"/>
        </w:rPr>
        <w:t xml:space="preserve"> </w:t>
      </w:r>
      <w:proofErr w:type="spellStart"/>
      <w:r w:rsidRPr="00731C44">
        <w:rPr>
          <w:spacing w:val="-4"/>
        </w:rPr>
        <w:t>Жаренов</w:t>
      </w:r>
      <w:proofErr w:type="spellEnd"/>
    </w:p>
    <w:p w:rsidR="0099355F" w:rsidRDefault="0099355F" w:rsidP="0099355F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2"/>
        </w:rPr>
      </w:pPr>
    </w:p>
    <w:p w:rsidR="0099355F" w:rsidRDefault="0099355F" w:rsidP="0099355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9355F" w:rsidRDefault="0099355F" w:rsidP="0099355F">
      <w:pPr>
        <w:jc w:val="both"/>
      </w:pPr>
      <w:r>
        <w:t>избирательной комиссии</w:t>
      </w:r>
      <w:r>
        <w:tab/>
      </w:r>
    </w:p>
    <w:p w:rsidR="0099355F" w:rsidRDefault="0099355F" w:rsidP="0099355F">
      <w:pPr>
        <w:jc w:val="both"/>
      </w:pPr>
      <w:proofErr w:type="spellStart"/>
      <w:r>
        <w:rPr>
          <w:color w:val="000000"/>
          <w:spacing w:val="-2"/>
        </w:rPr>
        <w:t>Куменского</w:t>
      </w:r>
      <w:proofErr w:type="spellEnd"/>
      <w:r>
        <w:rPr>
          <w:color w:val="000000"/>
          <w:spacing w:val="-2"/>
        </w:rPr>
        <w:t xml:space="preserve"> района</w:t>
      </w:r>
      <w:r>
        <w:rPr>
          <w:color w:val="000000"/>
        </w:rPr>
        <w:tab/>
      </w:r>
      <w:r>
        <w:rPr>
          <w:i/>
          <w:color w:val="000000"/>
        </w:rPr>
        <w:tab/>
      </w:r>
      <w:r w:rsidRPr="00731C44">
        <w:rPr>
          <w:i/>
          <w:color w:val="000000"/>
        </w:rPr>
        <w:t xml:space="preserve">                      </w:t>
      </w:r>
      <w:r w:rsidRPr="006D19C8">
        <w:rPr>
          <w:color w:val="000000"/>
        </w:rPr>
        <w:t xml:space="preserve">М.Л. </w:t>
      </w:r>
      <w:proofErr w:type="spellStart"/>
      <w:r w:rsidRPr="006D19C8">
        <w:rPr>
          <w:color w:val="000000"/>
        </w:rPr>
        <w:t>Коро</w:t>
      </w:r>
      <w:r>
        <w:rPr>
          <w:color w:val="000000"/>
        </w:rPr>
        <w:t>бейникова</w:t>
      </w:r>
      <w:proofErr w:type="spellEnd"/>
    </w:p>
    <w:p w:rsidR="0099355F" w:rsidRDefault="0099355F" w:rsidP="0099355F">
      <w:pPr>
        <w:jc w:val="both"/>
      </w:pPr>
    </w:p>
    <w:p w:rsidR="0099355F" w:rsidRDefault="0099355F" w:rsidP="0099355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ab/>
      </w:r>
    </w:p>
    <w:tbl>
      <w:tblPr>
        <w:tblW w:w="0" w:type="auto"/>
        <w:tblLook w:val="04A0"/>
      </w:tblPr>
      <w:tblGrid>
        <w:gridCol w:w="4709"/>
        <w:gridCol w:w="4862"/>
      </w:tblGrid>
      <w:tr w:rsidR="0099355F" w:rsidRPr="00FF72F0" w:rsidTr="00C82F88">
        <w:tc>
          <w:tcPr>
            <w:tcW w:w="5068" w:type="dxa"/>
          </w:tcPr>
          <w:p w:rsidR="0099355F" w:rsidRPr="00FF72F0" w:rsidRDefault="0099355F" w:rsidP="00C82F88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>ПРИЛОЖЕНИЕ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 xml:space="preserve">к постановлению </w:t>
            </w:r>
            <w:proofErr w:type="gramStart"/>
            <w:r w:rsidRPr="00FF72F0">
              <w:rPr>
                <w:szCs w:val="28"/>
              </w:rPr>
              <w:t>территориал</w:t>
            </w:r>
            <w:r w:rsidRPr="00FF72F0">
              <w:rPr>
                <w:szCs w:val="28"/>
              </w:rPr>
              <w:t>ь</w:t>
            </w:r>
            <w:r w:rsidRPr="00FF72F0">
              <w:rPr>
                <w:szCs w:val="28"/>
              </w:rPr>
              <w:t>ной</w:t>
            </w:r>
            <w:proofErr w:type="gramEnd"/>
            <w:r w:rsidRPr="00FF72F0">
              <w:rPr>
                <w:szCs w:val="28"/>
              </w:rPr>
              <w:t xml:space="preserve"> 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>избирательной коми</w:t>
            </w:r>
            <w:r w:rsidRPr="00FF72F0">
              <w:rPr>
                <w:szCs w:val="28"/>
              </w:rPr>
              <w:t>с</w:t>
            </w:r>
            <w:r w:rsidRPr="00FF72F0">
              <w:rPr>
                <w:szCs w:val="28"/>
              </w:rPr>
              <w:t xml:space="preserve">сии 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proofErr w:type="spellStart"/>
            <w:r w:rsidRPr="00FF72F0">
              <w:rPr>
                <w:szCs w:val="28"/>
              </w:rPr>
              <w:t>Куменского</w:t>
            </w:r>
            <w:proofErr w:type="spellEnd"/>
            <w:r w:rsidRPr="00FF72F0">
              <w:rPr>
                <w:szCs w:val="28"/>
              </w:rPr>
              <w:t xml:space="preserve"> района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>от 01.07.2021  № 5/</w:t>
            </w:r>
            <w:r>
              <w:rPr>
                <w:szCs w:val="28"/>
              </w:rPr>
              <w:t>28</w:t>
            </w:r>
          </w:p>
        </w:tc>
      </w:tr>
    </w:tbl>
    <w:p w:rsidR="0099355F" w:rsidRDefault="0099355F" w:rsidP="0099355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Предложение 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по специальным местам  для размещения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>предвыборных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печатных агитац</w:t>
      </w:r>
      <w:r>
        <w:rPr>
          <w:rFonts w:ascii="Times New Roman" w:hAnsi="Times New Roman" w:cs="Times New Roman"/>
          <w:b/>
          <w:bCs/>
          <w:color w:val="000000"/>
          <w:sz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</w:rPr>
        <w:t>онных материалов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6635"/>
      </w:tblGrid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ленный пункт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печатных агитационных матери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лов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городское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Кумены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Кирова, 8;  у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го поселения, стенд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ул. Гагарина, 47;  у магазина «Мечта»; стенд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10;  у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стенд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Моряны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ул. Совхозная, 27; у магазина «Р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дуга»;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Нижнеивкинское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городское п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Нижнеивкино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Октябрьская, 21; доска объявлений у здания администр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 поселения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6; стенд у магазина «Промтов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ры»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угол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Зеленой; доска об</w:t>
            </w:r>
            <w:r>
              <w:rPr>
                <w:rFonts w:ascii="Times New Roman" w:hAnsi="Times New Roman" w:cs="Times New Roman"/>
                <w:sz w:val="24"/>
              </w:rPr>
              <w:t>ъ</w:t>
            </w:r>
            <w:r>
              <w:rPr>
                <w:rFonts w:ascii="Times New Roman" w:hAnsi="Times New Roman" w:cs="Times New Roman"/>
                <w:sz w:val="24"/>
              </w:rPr>
              <w:t>явлений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ул. Курортная, 7;  (жилой дом);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ул. Лесная Новь, 6; у магазина «Товары повседневного спр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са»;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Барановщина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ул. Мира,  магазин РАЙПО;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Раменье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7.ул. Мира, 18; магазин «Раменский»;   щит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Березник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Юбилейная, 6;  магазин «ТПС»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13; административное здание СПК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Березнико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»;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Большеперелазское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Большой Перелаз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Советская,18; доска объявлений администрации посел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ул. Советская, 20; магазин «Мечта»;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Парфеновщина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ул. Мира, 18;  магазин 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»;  доска об</w:t>
            </w:r>
            <w:r>
              <w:rPr>
                <w:rFonts w:ascii="Times New Roman" w:hAnsi="Times New Roman" w:cs="Times New Roman"/>
                <w:sz w:val="24"/>
              </w:rPr>
              <w:t>ъ</w:t>
            </w:r>
            <w:r>
              <w:rPr>
                <w:rFonts w:ascii="Times New Roman" w:hAnsi="Times New Roman" w:cs="Times New Roman"/>
                <w:sz w:val="24"/>
              </w:rPr>
              <w:t>явлений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Верхобыстрицкое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Верхобыстрица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Хохрякова, 12; магазин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 стенд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20; Дом культуры;  стенд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Желны 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13;  магазин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 стенд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воздки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Вичевское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rPr>
          <w:trHeight w:val="82"/>
        </w:trPr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Вичевщина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Северихина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25; 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доска 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ул. Молодежная; у магазина «Козерог»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Плотники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ул. Октябрьская, 11;  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Кырмыж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 столовой ООО «Козерог»; д.17, доска 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ний 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Вожгальское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Вожгалы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Гагарина, 2в; 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доска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Заречная, д. 9; доска объявлений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Советская, доска объявлений  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 Краснооктябр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ский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дома № 6;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лений</w:t>
            </w:r>
          </w:p>
        </w:tc>
      </w:tr>
      <w:tr w:rsidR="0099355F" w:rsidTr="00C82F88">
        <w:trPr>
          <w:trHeight w:val="277"/>
        </w:trPr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Ардашиха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ул. Дружбы, 5;  магазин 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доска 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Бельтюги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у здания столовой СПК «Красное Знамя»,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лений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Березник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ентральный, 1,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стенд 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 ул. Мира,7а,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Быково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14  магазин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стенд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автобусная остановка на перекрестке улиц Кооперативная, Школьная, Советская</w:t>
            </w:r>
          </w:p>
        </w:tc>
      </w:tr>
      <w:tr w:rsidR="0099355F" w:rsidTr="00C82F88">
        <w:trPr>
          <w:trHeight w:val="78"/>
        </w:trPr>
        <w:tc>
          <w:tcPr>
            <w:tcW w:w="2295" w:type="dxa"/>
            <w:vMerge w:val="restart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Рябиново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роселочная, 3; около здания библиотеки; стенд</w:t>
            </w:r>
          </w:p>
        </w:tc>
      </w:tr>
      <w:tr w:rsidR="0099355F" w:rsidTr="00C82F88">
        <w:trPr>
          <w:trHeight w:val="78"/>
        </w:trPr>
        <w:tc>
          <w:tcPr>
            <w:tcW w:w="2295" w:type="dxa"/>
            <w:vMerge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административное здание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Рябиново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ЗАО «Агр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фирма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Дороничи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Лутошкино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4;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 Речное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Речной 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Ленина, 5б; у здания Дома культуры; доска 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Олимпийский 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 здания жилого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д.1а; доска 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ний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 здания жилого дома по ул. Мира, 4 доска объя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 здания магазина по ул. Кирова, доска объявл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ний </w:t>
            </w:r>
          </w:p>
        </w:tc>
      </w:tr>
    </w:tbl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99355F" w:rsidRDefault="0099355F" w:rsidP="0099355F"/>
    <w:p w:rsidR="0099355F" w:rsidRDefault="0099355F" w:rsidP="0099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99355F" w:rsidRDefault="0099355F" w:rsidP="0099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47526F" w:rsidRDefault="0047526F"/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3DFA"/>
    <w:multiLevelType w:val="hybridMultilevel"/>
    <w:tmpl w:val="ED4E849C"/>
    <w:lvl w:ilvl="0" w:tplc="83862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5F"/>
    <w:rsid w:val="0047526F"/>
    <w:rsid w:val="00927F80"/>
    <w:rsid w:val="0099355F"/>
    <w:rsid w:val="009C3F0F"/>
    <w:rsid w:val="00B803E6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5F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55F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99355F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Title"/>
    <w:basedOn w:val="a"/>
    <w:link w:val="a4"/>
    <w:qFormat/>
    <w:rsid w:val="0099355F"/>
    <w:rPr>
      <w:b/>
      <w:bCs/>
      <w:szCs w:val="30"/>
    </w:rPr>
  </w:style>
  <w:style w:type="character" w:customStyle="1" w:styleId="a4">
    <w:name w:val="Название Знак"/>
    <w:basedOn w:val="a0"/>
    <w:link w:val="a3"/>
    <w:rsid w:val="0099355F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customStyle="1" w:styleId="ConsPlusNormal">
    <w:name w:val="ConsPlusNormal"/>
    <w:rsid w:val="009935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</cp:revision>
  <dcterms:created xsi:type="dcterms:W3CDTF">2021-07-05T06:44:00Z</dcterms:created>
  <dcterms:modified xsi:type="dcterms:W3CDTF">2021-07-05T06:47:00Z</dcterms:modified>
</cp:coreProperties>
</file>