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3B" w:rsidRPr="00C3263F" w:rsidRDefault="00A46F3B" w:rsidP="00A46F3B">
      <w:pPr>
        <w:pStyle w:val="a5"/>
        <w:jc w:val="center"/>
        <w:rPr>
          <w:b/>
          <w:bCs/>
          <w:sz w:val="32"/>
        </w:rPr>
      </w:pPr>
      <w:r>
        <w:rPr>
          <w:b/>
          <w:bCs/>
          <w:caps/>
          <w:sz w:val="32"/>
        </w:rPr>
        <w:t>Территориальная</w:t>
      </w:r>
      <w:r>
        <w:rPr>
          <w:b/>
          <w:bCs/>
          <w:sz w:val="32"/>
        </w:rPr>
        <w:t xml:space="preserve"> ИЗБИРАТЕЛЬНАЯ КОМИССИЯ </w:t>
      </w:r>
    </w:p>
    <w:p w:rsidR="00A46F3B" w:rsidRDefault="00A46F3B" w:rsidP="00A46F3B">
      <w:pPr>
        <w:pStyle w:val="a5"/>
        <w:jc w:val="center"/>
        <w:rPr>
          <w:b/>
          <w:bCs/>
          <w:sz w:val="32"/>
        </w:rPr>
      </w:pPr>
      <w:r>
        <w:rPr>
          <w:b/>
          <w:bCs/>
          <w:caps/>
          <w:sz w:val="32"/>
        </w:rPr>
        <w:t>К</w:t>
      </w:r>
      <w:r>
        <w:rPr>
          <w:b/>
          <w:bCs/>
          <w:caps/>
          <w:sz w:val="32"/>
        </w:rPr>
        <w:t>у</w:t>
      </w:r>
      <w:r>
        <w:rPr>
          <w:b/>
          <w:bCs/>
          <w:caps/>
          <w:sz w:val="32"/>
        </w:rPr>
        <w:t>мЕнского района</w:t>
      </w:r>
      <w:r>
        <w:rPr>
          <w:b/>
          <w:bCs/>
          <w:sz w:val="32"/>
        </w:rPr>
        <w:br/>
        <w:t>КИРОВСКОЙ ОБЛАСТИ</w:t>
      </w:r>
    </w:p>
    <w:p w:rsidR="00A46F3B" w:rsidRPr="00C57CC2" w:rsidRDefault="00A46F3B" w:rsidP="00A46F3B">
      <w:pPr>
        <w:pStyle w:val="1"/>
        <w:jc w:val="center"/>
        <w:rPr>
          <w:b/>
          <w:bCs/>
          <w:sz w:val="20"/>
        </w:rPr>
      </w:pPr>
    </w:p>
    <w:p w:rsidR="00A46F3B" w:rsidRDefault="00A46F3B" w:rsidP="00A46F3B">
      <w:pPr>
        <w:pStyle w:val="1"/>
        <w:jc w:val="center"/>
        <w:rPr>
          <w:b/>
          <w:bCs/>
          <w:sz w:val="34"/>
        </w:rPr>
      </w:pPr>
      <w:r>
        <w:rPr>
          <w:b/>
          <w:bCs/>
          <w:sz w:val="34"/>
        </w:rPr>
        <w:t>ПОСТАНОВЛЕНИЕ</w:t>
      </w:r>
    </w:p>
    <w:p w:rsidR="00A46F3B" w:rsidRDefault="00A46F3B" w:rsidP="00A46F3B">
      <w:pPr>
        <w:pStyle w:val="BodyText2"/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391"/>
        <w:gridCol w:w="3107"/>
        <w:gridCol w:w="3004"/>
      </w:tblGrid>
      <w:tr w:rsidR="00A46F3B" w:rsidTr="009F1F2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391" w:type="dxa"/>
          </w:tcPr>
          <w:p w:rsidR="00A46F3B" w:rsidRPr="00C3263F" w:rsidRDefault="00A46F3B" w:rsidP="009F1F2F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01.07.2021</w:t>
            </w:r>
          </w:p>
        </w:tc>
        <w:tc>
          <w:tcPr>
            <w:tcW w:w="3107" w:type="dxa"/>
          </w:tcPr>
          <w:p w:rsidR="00A46F3B" w:rsidRDefault="00A46F3B" w:rsidP="009F1F2F">
            <w:pPr>
              <w:rPr>
                <w:color w:val="000000"/>
              </w:rPr>
            </w:pPr>
          </w:p>
        </w:tc>
        <w:tc>
          <w:tcPr>
            <w:tcW w:w="3004" w:type="dxa"/>
          </w:tcPr>
          <w:p w:rsidR="00A46F3B" w:rsidRPr="00D256A7" w:rsidRDefault="00A46F3B" w:rsidP="009F1F2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№  5/23</w:t>
            </w:r>
          </w:p>
        </w:tc>
      </w:tr>
    </w:tbl>
    <w:p w:rsidR="00A46F3B" w:rsidRPr="00C57CC2" w:rsidRDefault="00A46F3B" w:rsidP="00A46F3B">
      <w:pPr>
        <w:rPr>
          <w:b/>
          <w:color w:val="000000"/>
          <w:szCs w:val="28"/>
        </w:rPr>
      </w:pPr>
      <w:proofErr w:type="spellStart"/>
      <w:r w:rsidRPr="00C57CC2">
        <w:rPr>
          <w:b/>
          <w:color w:val="000000"/>
          <w:szCs w:val="28"/>
        </w:rPr>
        <w:t>пгт</w:t>
      </w:r>
      <w:proofErr w:type="spellEnd"/>
      <w:r w:rsidRPr="00C57CC2">
        <w:rPr>
          <w:b/>
          <w:color w:val="000000"/>
          <w:szCs w:val="28"/>
        </w:rPr>
        <w:t xml:space="preserve"> </w:t>
      </w:r>
      <w:proofErr w:type="spellStart"/>
      <w:r w:rsidRPr="00C57CC2">
        <w:rPr>
          <w:b/>
          <w:color w:val="000000"/>
          <w:szCs w:val="28"/>
        </w:rPr>
        <w:t>Кумены</w:t>
      </w:r>
      <w:proofErr w:type="spellEnd"/>
    </w:p>
    <w:p w:rsidR="00A46F3B" w:rsidRDefault="00A46F3B" w:rsidP="00A46F3B">
      <w:pPr>
        <w:pStyle w:val="14"/>
        <w:rPr>
          <w:color w:val="000000"/>
        </w:rPr>
      </w:pPr>
    </w:p>
    <w:p w:rsidR="00A46F3B" w:rsidRPr="00206588" w:rsidRDefault="00A46F3B" w:rsidP="00A46F3B">
      <w:pPr>
        <w:pStyle w:val="1"/>
        <w:spacing w:line="216" w:lineRule="auto"/>
        <w:rPr>
          <w:kern w:val="2"/>
        </w:rPr>
      </w:pPr>
    </w:p>
    <w:p w:rsidR="00A46F3B" w:rsidRDefault="00A46F3B" w:rsidP="00A46F3B">
      <w:pPr>
        <w:pStyle w:val="1"/>
        <w:spacing w:line="216" w:lineRule="auto"/>
        <w:jc w:val="center"/>
        <w:rPr>
          <w:b/>
          <w:bCs/>
          <w:kern w:val="2"/>
        </w:rPr>
      </w:pPr>
      <w:r>
        <w:rPr>
          <w:b/>
          <w:bCs/>
          <w:kern w:val="2"/>
        </w:rPr>
        <w:t xml:space="preserve">О  </w:t>
      </w:r>
      <w:r w:rsidRPr="006755C5">
        <w:rPr>
          <w:b/>
          <w:bCs/>
          <w:kern w:val="2"/>
        </w:rPr>
        <w:t xml:space="preserve">рабочей группе по приему и проверке </w:t>
      </w:r>
      <w:r>
        <w:rPr>
          <w:b/>
          <w:bCs/>
          <w:kern w:val="2"/>
        </w:rPr>
        <w:t xml:space="preserve"> документов, представляемых  </w:t>
      </w:r>
    </w:p>
    <w:p w:rsidR="00A46F3B" w:rsidRDefault="00A46F3B" w:rsidP="00A46F3B">
      <w:pPr>
        <w:pStyle w:val="1"/>
        <w:spacing w:line="216" w:lineRule="auto"/>
        <w:jc w:val="center"/>
        <w:rPr>
          <w:b/>
          <w:bCs/>
          <w:kern w:val="2"/>
        </w:rPr>
      </w:pPr>
      <w:r>
        <w:rPr>
          <w:b/>
          <w:bCs/>
          <w:kern w:val="2"/>
        </w:rPr>
        <w:t xml:space="preserve">кандидатами, уполномоченными представителями </w:t>
      </w:r>
      <w:proofErr w:type="gramStart"/>
      <w:r>
        <w:rPr>
          <w:b/>
          <w:bCs/>
          <w:kern w:val="2"/>
        </w:rPr>
        <w:t>избирательных</w:t>
      </w:r>
      <w:proofErr w:type="gramEnd"/>
      <w:r>
        <w:rPr>
          <w:b/>
          <w:bCs/>
          <w:kern w:val="2"/>
        </w:rPr>
        <w:t xml:space="preserve"> </w:t>
      </w:r>
    </w:p>
    <w:p w:rsidR="00A46F3B" w:rsidRDefault="00A46F3B" w:rsidP="00A46F3B">
      <w:pPr>
        <w:pStyle w:val="1"/>
        <w:spacing w:line="216" w:lineRule="auto"/>
        <w:jc w:val="center"/>
        <w:rPr>
          <w:b/>
          <w:bCs/>
        </w:rPr>
      </w:pPr>
      <w:r>
        <w:rPr>
          <w:b/>
          <w:bCs/>
          <w:kern w:val="2"/>
        </w:rPr>
        <w:t xml:space="preserve">объединений в территориальную избирательную комиссию </w:t>
      </w:r>
      <w:proofErr w:type="spellStart"/>
      <w:r>
        <w:rPr>
          <w:b/>
          <w:bCs/>
          <w:kern w:val="2"/>
        </w:rPr>
        <w:t>Куменского</w:t>
      </w:r>
      <w:proofErr w:type="spellEnd"/>
      <w:r>
        <w:rPr>
          <w:b/>
          <w:bCs/>
          <w:kern w:val="2"/>
        </w:rPr>
        <w:t xml:space="preserve"> ра</w:t>
      </w:r>
      <w:r>
        <w:rPr>
          <w:b/>
          <w:bCs/>
          <w:kern w:val="2"/>
        </w:rPr>
        <w:t>й</w:t>
      </w:r>
      <w:r>
        <w:rPr>
          <w:b/>
          <w:bCs/>
          <w:kern w:val="2"/>
        </w:rPr>
        <w:t xml:space="preserve">она </w:t>
      </w:r>
      <w:r>
        <w:rPr>
          <w:b/>
          <w:bCs/>
        </w:rPr>
        <w:t xml:space="preserve">при проведении выборов депутатов </w:t>
      </w:r>
      <w:proofErr w:type="spellStart"/>
      <w:r>
        <w:rPr>
          <w:b/>
          <w:bCs/>
        </w:rPr>
        <w:t>Куменской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районной</w:t>
      </w:r>
      <w:proofErr w:type="gramEnd"/>
      <w:r>
        <w:rPr>
          <w:b/>
          <w:bCs/>
        </w:rPr>
        <w:t xml:space="preserve"> </w:t>
      </w:r>
    </w:p>
    <w:p w:rsidR="00A46F3B" w:rsidRDefault="00A46F3B" w:rsidP="00A46F3B">
      <w:pPr>
        <w:pStyle w:val="1"/>
        <w:spacing w:line="216" w:lineRule="auto"/>
        <w:jc w:val="center"/>
        <w:rPr>
          <w:b/>
          <w:bCs/>
          <w:kern w:val="2"/>
        </w:rPr>
      </w:pPr>
      <w:r>
        <w:rPr>
          <w:b/>
          <w:bCs/>
        </w:rPr>
        <w:t>Думы шестого созыва 19 сентября 2021 г</w:t>
      </w:r>
      <w:r>
        <w:rPr>
          <w:b/>
          <w:bCs/>
        </w:rPr>
        <w:t>о</w:t>
      </w:r>
      <w:r>
        <w:rPr>
          <w:b/>
          <w:bCs/>
        </w:rPr>
        <w:t>да</w:t>
      </w:r>
    </w:p>
    <w:p w:rsidR="00A46F3B" w:rsidRDefault="00A46F3B" w:rsidP="00A46F3B">
      <w:pPr>
        <w:pStyle w:val="14"/>
        <w:spacing w:line="216" w:lineRule="auto"/>
        <w:rPr>
          <w:kern w:val="2"/>
        </w:rPr>
      </w:pPr>
    </w:p>
    <w:p w:rsidR="00A46F3B" w:rsidRDefault="00A46F3B" w:rsidP="00A46F3B">
      <w:pPr>
        <w:pStyle w:val="14"/>
        <w:ind w:firstLine="709"/>
        <w:jc w:val="left"/>
        <w:rPr>
          <w:kern w:val="2"/>
          <w:sz w:val="10"/>
          <w:szCs w:val="10"/>
        </w:rPr>
      </w:pPr>
    </w:p>
    <w:p w:rsidR="00A46F3B" w:rsidRDefault="00A46F3B" w:rsidP="00A46F3B">
      <w:pPr>
        <w:pStyle w:val="BodyTextIndent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19, 20 Закона Кировской области от 28.07.2005 № 346-ЗО «О выборах депутатов представительных органов и глав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образований в Кировской области» территориальная избирательная комиссия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ЛЯЕТ:</w:t>
      </w:r>
    </w:p>
    <w:p w:rsidR="00A46F3B" w:rsidRPr="00CA69E2" w:rsidRDefault="00A46F3B" w:rsidP="00A46F3B">
      <w:pPr>
        <w:pStyle w:val="1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Cs w:val="28"/>
        </w:rPr>
      </w:pPr>
      <w:r w:rsidRPr="006755C5">
        <w:rPr>
          <w:szCs w:val="28"/>
        </w:rPr>
        <w:t xml:space="preserve">Создать </w:t>
      </w:r>
      <w:r w:rsidRPr="006755C5">
        <w:rPr>
          <w:bCs/>
          <w:kern w:val="2"/>
        </w:rPr>
        <w:t>рабоч</w:t>
      </w:r>
      <w:r>
        <w:rPr>
          <w:bCs/>
          <w:kern w:val="2"/>
        </w:rPr>
        <w:t>ую</w:t>
      </w:r>
      <w:r w:rsidRPr="006755C5">
        <w:rPr>
          <w:bCs/>
          <w:kern w:val="2"/>
        </w:rPr>
        <w:t xml:space="preserve"> групп</w:t>
      </w:r>
      <w:r>
        <w:rPr>
          <w:bCs/>
          <w:kern w:val="2"/>
        </w:rPr>
        <w:t>у</w:t>
      </w:r>
      <w:r w:rsidRPr="006755C5">
        <w:rPr>
          <w:bCs/>
          <w:kern w:val="2"/>
        </w:rPr>
        <w:t xml:space="preserve"> по приему и проверке  документов, предста</w:t>
      </w:r>
      <w:r w:rsidRPr="006755C5">
        <w:rPr>
          <w:bCs/>
          <w:kern w:val="2"/>
        </w:rPr>
        <w:t>в</w:t>
      </w:r>
      <w:r w:rsidRPr="006755C5">
        <w:rPr>
          <w:bCs/>
          <w:kern w:val="2"/>
        </w:rPr>
        <w:t>ляемых  кандидатами, уполномоченными представителями избирательных объ</w:t>
      </w:r>
      <w:r w:rsidRPr="006755C5">
        <w:rPr>
          <w:bCs/>
          <w:kern w:val="2"/>
        </w:rPr>
        <w:t>е</w:t>
      </w:r>
      <w:r w:rsidRPr="006755C5">
        <w:rPr>
          <w:bCs/>
          <w:kern w:val="2"/>
        </w:rPr>
        <w:t xml:space="preserve">динений в территориальную избирательную комиссию </w:t>
      </w:r>
      <w:proofErr w:type="spellStart"/>
      <w:r w:rsidRPr="006755C5">
        <w:rPr>
          <w:bCs/>
          <w:kern w:val="2"/>
        </w:rPr>
        <w:t>Кум</w:t>
      </w:r>
      <w:r>
        <w:rPr>
          <w:bCs/>
          <w:kern w:val="2"/>
        </w:rPr>
        <w:t>е</w:t>
      </w:r>
      <w:r w:rsidRPr="006755C5">
        <w:rPr>
          <w:bCs/>
          <w:kern w:val="2"/>
        </w:rPr>
        <w:t>нского</w:t>
      </w:r>
      <w:proofErr w:type="spellEnd"/>
      <w:r w:rsidRPr="006755C5">
        <w:rPr>
          <w:bCs/>
          <w:kern w:val="2"/>
        </w:rPr>
        <w:t xml:space="preserve"> района </w:t>
      </w:r>
      <w:r w:rsidRPr="006755C5">
        <w:rPr>
          <w:bCs/>
        </w:rPr>
        <w:t xml:space="preserve">при проведении </w:t>
      </w:r>
      <w:r>
        <w:rPr>
          <w:bCs/>
        </w:rPr>
        <w:t xml:space="preserve">выборов депутатов </w:t>
      </w:r>
      <w:proofErr w:type="spellStart"/>
      <w:r>
        <w:rPr>
          <w:bCs/>
        </w:rPr>
        <w:t>Куменской</w:t>
      </w:r>
      <w:proofErr w:type="spellEnd"/>
      <w:r>
        <w:rPr>
          <w:bCs/>
        </w:rPr>
        <w:t xml:space="preserve"> районной Думы шестого созыва</w:t>
      </w:r>
      <w:r w:rsidRPr="006755C5">
        <w:rPr>
          <w:bCs/>
        </w:rPr>
        <w:t xml:space="preserve"> 1</w:t>
      </w:r>
      <w:r>
        <w:rPr>
          <w:bCs/>
        </w:rPr>
        <w:t>9</w:t>
      </w:r>
      <w:r w:rsidRPr="006755C5">
        <w:rPr>
          <w:bCs/>
        </w:rPr>
        <w:t xml:space="preserve"> сентября 20</w:t>
      </w:r>
      <w:r>
        <w:rPr>
          <w:bCs/>
        </w:rPr>
        <w:t>2</w:t>
      </w:r>
      <w:r w:rsidRPr="006755C5">
        <w:rPr>
          <w:bCs/>
        </w:rPr>
        <w:t xml:space="preserve">1 года и утвердить ее состав. </w:t>
      </w:r>
      <w:r w:rsidRPr="006755C5">
        <w:rPr>
          <w:szCs w:val="28"/>
        </w:rPr>
        <w:t>Прилага</w:t>
      </w:r>
      <w:r>
        <w:rPr>
          <w:szCs w:val="28"/>
        </w:rPr>
        <w:t>е</w:t>
      </w:r>
      <w:r w:rsidRPr="006755C5">
        <w:rPr>
          <w:szCs w:val="28"/>
        </w:rPr>
        <w:t>т</w:t>
      </w:r>
      <w:r w:rsidRPr="006755C5">
        <w:rPr>
          <w:szCs w:val="28"/>
        </w:rPr>
        <w:t>ся.</w:t>
      </w:r>
    </w:p>
    <w:p w:rsidR="00A46F3B" w:rsidRDefault="00A46F3B" w:rsidP="00A46F3B">
      <w:pPr>
        <w:pStyle w:val="BodyText2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 Утвердить Положение о Рабочей группе </w:t>
      </w:r>
      <w:r>
        <w:t>по приему и проверке докуме</w:t>
      </w:r>
      <w:r>
        <w:t>н</w:t>
      </w:r>
      <w:r>
        <w:t xml:space="preserve">тов, </w:t>
      </w:r>
      <w:r w:rsidRPr="006755C5">
        <w:rPr>
          <w:bCs/>
          <w:kern w:val="2"/>
        </w:rPr>
        <w:t>представляемых  кандидатами, уполномоченными представителями избир</w:t>
      </w:r>
      <w:r w:rsidRPr="006755C5">
        <w:rPr>
          <w:bCs/>
          <w:kern w:val="2"/>
        </w:rPr>
        <w:t>а</w:t>
      </w:r>
      <w:r w:rsidRPr="006755C5">
        <w:rPr>
          <w:bCs/>
          <w:kern w:val="2"/>
        </w:rPr>
        <w:t xml:space="preserve">тельных объединений в территориальную избирательную комиссию </w:t>
      </w:r>
      <w:proofErr w:type="spellStart"/>
      <w:r w:rsidRPr="006755C5">
        <w:rPr>
          <w:bCs/>
          <w:kern w:val="2"/>
        </w:rPr>
        <w:t>Кум</w:t>
      </w:r>
      <w:r>
        <w:rPr>
          <w:bCs/>
          <w:kern w:val="2"/>
        </w:rPr>
        <w:t>е</w:t>
      </w:r>
      <w:r w:rsidRPr="006755C5">
        <w:rPr>
          <w:bCs/>
          <w:kern w:val="2"/>
        </w:rPr>
        <w:t>нского</w:t>
      </w:r>
      <w:proofErr w:type="spellEnd"/>
      <w:r w:rsidRPr="006755C5">
        <w:rPr>
          <w:bCs/>
          <w:kern w:val="2"/>
        </w:rPr>
        <w:t xml:space="preserve"> района </w:t>
      </w:r>
      <w:r w:rsidRPr="006755C5">
        <w:rPr>
          <w:bCs/>
        </w:rPr>
        <w:t xml:space="preserve">при проведении </w:t>
      </w:r>
      <w:r>
        <w:rPr>
          <w:bCs/>
        </w:rPr>
        <w:t xml:space="preserve">выборов депутатов </w:t>
      </w:r>
      <w:proofErr w:type="spellStart"/>
      <w:r>
        <w:rPr>
          <w:bCs/>
        </w:rPr>
        <w:t>Куменской</w:t>
      </w:r>
      <w:proofErr w:type="spellEnd"/>
      <w:r>
        <w:rPr>
          <w:bCs/>
        </w:rPr>
        <w:t xml:space="preserve"> районной Думы шестого созыва</w:t>
      </w:r>
      <w:r w:rsidRPr="006755C5">
        <w:rPr>
          <w:bCs/>
        </w:rPr>
        <w:t xml:space="preserve"> 1</w:t>
      </w:r>
      <w:r>
        <w:rPr>
          <w:bCs/>
        </w:rPr>
        <w:t>9</w:t>
      </w:r>
      <w:r w:rsidRPr="006755C5">
        <w:rPr>
          <w:bCs/>
        </w:rPr>
        <w:t xml:space="preserve"> сентября 20</w:t>
      </w:r>
      <w:r>
        <w:rPr>
          <w:bCs/>
        </w:rPr>
        <w:t>2</w:t>
      </w:r>
      <w:r w:rsidRPr="006755C5">
        <w:rPr>
          <w:bCs/>
        </w:rPr>
        <w:t>1 г</w:t>
      </w:r>
      <w:r w:rsidRPr="006755C5">
        <w:rPr>
          <w:bCs/>
        </w:rPr>
        <w:t>о</w:t>
      </w:r>
      <w:r w:rsidRPr="006755C5">
        <w:rPr>
          <w:bCs/>
        </w:rPr>
        <w:t>да</w:t>
      </w:r>
      <w:r>
        <w:rPr>
          <w:bCs/>
        </w:rPr>
        <w:t>. Прилагается</w:t>
      </w:r>
      <w:r>
        <w:rPr>
          <w:szCs w:val="28"/>
        </w:rPr>
        <w:t>.</w:t>
      </w:r>
    </w:p>
    <w:p w:rsidR="00A46F3B" w:rsidRPr="00CA69E2" w:rsidRDefault="00A46F3B" w:rsidP="00A46F3B">
      <w:pPr>
        <w:pStyle w:val="a3"/>
        <w:ind w:firstLine="709"/>
        <w:rPr>
          <w:b/>
          <w:szCs w:val="28"/>
        </w:rPr>
      </w:pPr>
      <w:r w:rsidRPr="009514E4">
        <w:rPr>
          <w:szCs w:val="28"/>
        </w:rPr>
        <w:t xml:space="preserve">3.  Утвердить </w:t>
      </w:r>
      <w:r w:rsidRPr="009514E4">
        <w:rPr>
          <w:bCs/>
          <w:szCs w:val="28"/>
        </w:rPr>
        <w:t xml:space="preserve">Порядок </w:t>
      </w:r>
      <w:r w:rsidRPr="009514E4">
        <w:rPr>
          <w:szCs w:val="28"/>
        </w:rPr>
        <w:t xml:space="preserve"> приема и проверки  документов, </w:t>
      </w:r>
      <w:r w:rsidRPr="009514E4">
        <w:rPr>
          <w:bCs/>
          <w:kern w:val="2"/>
        </w:rPr>
        <w:t>представляемых  кандидатами, уполномоченными представителями</w:t>
      </w:r>
      <w:r>
        <w:rPr>
          <w:bCs/>
          <w:kern w:val="2"/>
        </w:rPr>
        <w:t xml:space="preserve"> </w:t>
      </w:r>
      <w:r w:rsidRPr="009514E4">
        <w:rPr>
          <w:bCs/>
          <w:kern w:val="2"/>
        </w:rPr>
        <w:t xml:space="preserve"> </w:t>
      </w:r>
      <w:r w:rsidRPr="009514E4">
        <w:rPr>
          <w:bCs/>
          <w:kern w:val="2"/>
        </w:rPr>
        <w:lastRenderedPageBreak/>
        <w:t>избирательных объедин</w:t>
      </w:r>
      <w:r w:rsidRPr="009514E4">
        <w:rPr>
          <w:bCs/>
          <w:kern w:val="2"/>
        </w:rPr>
        <w:t>е</w:t>
      </w:r>
      <w:r w:rsidRPr="009514E4">
        <w:rPr>
          <w:bCs/>
          <w:kern w:val="2"/>
        </w:rPr>
        <w:t xml:space="preserve">ний в территориальную избирательную комиссию </w:t>
      </w:r>
      <w:proofErr w:type="spellStart"/>
      <w:r w:rsidRPr="009514E4">
        <w:rPr>
          <w:bCs/>
          <w:kern w:val="2"/>
        </w:rPr>
        <w:t>Кум</w:t>
      </w:r>
      <w:r>
        <w:rPr>
          <w:bCs/>
          <w:kern w:val="2"/>
        </w:rPr>
        <w:t>е</w:t>
      </w:r>
      <w:r w:rsidRPr="009514E4">
        <w:rPr>
          <w:bCs/>
          <w:kern w:val="2"/>
        </w:rPr>
        <w:t>нского</w:t>
      </w:r>
      <w:proofErr w:type="spellEnd"/>
      <w:r w:rsidRPr="009514E4">
        <w:rPr>
          <w:bCs/>
          <w:kern w:val="2"/>
        </w:rPr>
        <w:t xml:space="preserve"> района </w:t>
      </w:r>
      <w:r w:rsidRPr="009514E4">
        <w:rPr>
          <w:bCs/>
        </w:rPr>
        <w:t>при пр</w:t>
      </w:r>
      <w:r w:rsidRPr="009514E4">
        <w:rPr>
          <w:bCs/>
        </w:rPr>
        <w:t>о</w:t>
      </w:r>
      <w:r w:rsidRPr="009514E4">
        <w:rPr>
          <w:bCs/>
        </w:rPr>
        <w:t xml:space="preserve">ведении </w:t>
      </w:r>
      <w:r>
        <w:rPr>
          <w:bCs/>
        </w:rPr>
        <w:t xml:space="preserve">выборов депутатов </w:t>
      </w:r>
      <w:proofErr w:type="spellStart"/>
      <w:r>
        <w:rPr>
          <w:bCs/>
        </w:rPr>
        <w:t>Куменской</w:t>
      </w:r>
      <w:proofErr w:type="spellEnd"/>
      <w:r>
        <w:rPr>
          <w:bCs/>
        </w:rPr>
        <w:t xml:space="preserve"> районной Думы шестого созыва</w:t>
      </w:r>
      <w:r w:rsidRPr="006755C5">
        <w:rPr>
          <w:bCs/>
        </w:rPr>
        <w:t xml:space="preserve"> </w:t>
      </w:r>
      <w:r w:rsidRPr="009514E4">
        <w:rPr>
          <w:bCs/>
        </w:rPr>
        <w:t>1</w:t>
      </w:r>
      <w:r>
        <w:rPr>
          <w:bCs/>
        </w:rPr>
        <w:t>9</w:t>
      </w:r>
      <w:r w:rsidRPr="009514E4">
        <w:rPr>
          <w:bCs/>
        </w:rPr>
        <w:t xml:space="preserve"> сентября 20</w:t>
      </w:r>
      <w:r>
        <w:rPr>
          <w:bCs/>
        </w:rPr>
        <w:t>2</w:t>
      </w:r>
      <w:r w:rsidRPr="009514E4">
        <w:rPr>
          <w:bCs/>
        </w:rPr>
        <w:t>1 года</w:t>
      </w:r>
      <w:r>
        <w:rPr>
          <w:bCs/>
        </w:rPr>
        <w:t>. Прилагается.</w:t>
      </w:r>
    </w:p>
    <w:p w:rsidR="00A46F3B" w:rsidRDefault="00A46F3B" w:rsidP="00A46F3B">
      <w:pPr>
        <w:pStyle w:val="BodyText2"/>
        <w:spacing w:line="360" w:lineRule="auto"/>
        <w:ind w:firstLine="709"/>
        <w:jc w:val="both"/>
      </w:pPr>
      <w:r>
        <w:t>4. Установить время приема документов в рабочие дни с 14.00-</w:t>
      </w:r>
      <w:r w:rsidRPr="00D256A7">
        <w:t>1</w:t>
      </w:r>
      <w:r>
        <w:t xml:space="preserve">8.00, </w:t>
      </w:r>
      <w:r w:rsidRPr="00D256A7">
        <w:t>субб</w:t>
      </w:r>
      <w:r w:rsidRPr="00D256A7">
        <w:t>о</w:t>
      </w:r>
      <w:r w:rsidRPr="00D256A7">
        <w:t>та с 09.</w:t>
      </w:r>
      <w:r>
        <w:t>00-12.00.</w:t>
      </w:r>
    </w:p>
    <w:p w:rsidR="00A46F3B" w:rsidRDefault="00A46F3B" w:rsidP="00A46F3B">
      <w:pPr>
        <w:pStyle w:val="BodyText2"/>
        <w:spacing w:line="360" w:lineRule="auto"/>
        <w:ind w:firstLine="709"/>
        <w:jc w:val="both"/>
      </w:pPr>
      <w:r>
        <w:t xml:space="preserve">5.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</w:t>
      </w:r>
      <w:proofErr w:type="spellStart"/>
      <w:r>
        <w:t>Куменского</w:t>
      </w:r>
      <w:proofErr w:type="spellEnd"/>
      <w:r>
        <w:t xml:space="preserve"> района в информационно - телекоммуникационной сети Инте</w:t>
      </w:r>
      <w:r>
        <w:t>р</w:t>
      </w:r>
      <w:r>
        <w:t>нет.</w:t>
      </w:r>
    </w:p>
    <w:p w:rsidR="00A46F3B" w:rsidRDefault="00A46F3B" w:rsidP="00A46F3B">
      <w:pPr>
        <w:pStyle w:val="a7"/>
        <w:spacing w:before="0" w:beforeAutospacing="0" w:after="0" w:afterAutospacing="0"/>
        <w:ind w:firstLine="708"/>
        <w:jc w:val="both"/>
        <w:rPr>
          <w:sz w:val="28"/>
          <w:szCs w:val="18"/>
        </w:rPr>
      </w:pPr>
    </w:p>
    <w:p w:rsidR="00A46F3B" w:rsidRDefault="00A46F3B" w:rsidP="00A46F3B">
      <w:pPr>
        <w:ind w:left="75" w:hanging="75"/>
        <w:jc w:val="both"/>
      </w:pPr>
    </w:p>
    <w:p w:rsidR="00A46F3B" w:rsidRDefault="00A46F3B" w:rsidP="00A46F3B">
      <w:pPr>
        <w:ind w:left="75" w:hanging="75"/>
        <w:jc w:val="both"/>
      </w:pPr>
    </w:p>
    <w:p w:rsidR="00A46F3B" w:rsidRDefault="00A46F3B" w:rsidP="00A46F3B">
      <w:pPr>
        <w:ind w:left="75" w:hanging="75"/>
        <w:jc w:val="both"/>
      </w:pPr>
    </w:p>
    <w:p w:rsidR="00A46F3B" w:rsidRDefault="00A46F3B" w:rsidP="00A46F3B">
      <w:pPr>
        <w:ind w:left="75" w:hanging="75"/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A46F3B" w:rsidRDefault="00A46F3B" w:rsidP="00A46F3B">
      <w:pPr>
        <w:ind w:left="75" w:hanging="75"/>
        <w:jc w:val="both"/>
      </w:pPr>
      <w:r>
        <w:t xml:space="preserve">избирательной комиссии                                                                </w:t>
      </w:r>
    </w:p>
    <w:p w:rsidR="00A46F3B" w:rsidRDefault="00A46F3B" w:rsidP="00A46F3B">
      <w:pPr>
        <w:ind w:left="75" w:hanging="75"/>
        <w:jc w:val="both"/>
      </w:pPr>
      <w:proofErr w:type="spellStart"/>
      <w:r>
        <w:t>Куменского</w:t>
      </w:r>
      <w:proofErr w:type="spellEnd"/>
      <w:r>
        <w:t xml:space="preserve"> района</w:t>
      </w:r>
      <w:r>
        <w:tab/>
      </w:r>
      <w:r>
        <w:tab/>
      </w:r>
      <w:r>
        <w:tab/>
        <w:t xml:space="preserve">                                    А.Ж. </w:t>
      </w:r>
      <w:proofErr w:type="spellStart"/>
      <w:r>
        <w:t>Жаренов</w:t>
      </w:r>
      <w:proofErr w:type="spellEnd"/>
    </w:p>
    <w:p w:rsidR="00A46F3B" w:rsidRPr="006755C5" w:rsidRDefault="00A46F3B" w:rsidP="00A46F3B">
      <w:pPr>
        <w:ind w:left="75" w:hanging="75"/>
        <w:jc w:val="both"/>
        <w:rPr>
          <w:sz w:val="20"/>
        </w:rPr>
      </w:pPr>
    </w:p>
    <w:p w:rsidR="00A46F3B" w:rsidRDefault="00A46F3B" w:rsidP="00A46F3B">
      <w:pPr>
        <w:ind w:left="75" w:hanging="75"/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A46F3B" w:rsidRDefault="00A46F3B" w:rsidP="00A46F3B">
      <w:pPr>
        <w:ind w:left="75" w:hanging="75"/>
        <w:jc w:val="both"/>
      </w:pPr>
      <w:r>
        <w:t xml:space="preserve">избирательной комиссии                                                               </w:t>
      </w:r>
    </w:p>
    <w:p w:rsidR="00A46F3B" w:rsidRDefault="00A46F3B" w:rsidP="00A46F3B">
      <w:pPr>
        <w:pStyle w:val="a7"/>
        <w:spacing w:before="0" w:beforeAutospacing="0" w:after="0" w:afterAutospacing="0"/>
        <w:ind w:hanging="75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Куменского</w:t>
      </w:r>
      <w:proofErr w:type="spellEnd"/>
      <w:r>
        <w:rPr>
          <w:sz w:val="28"/>
        </w:rPr>
        <w:t xml:space="preserve">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М.Л. </w:t>
      </w:r>
      <w:proofErr w:type="spellStart"/>
      <w:r>
        <w:rPr>
          <w:sz w:val="28"/>
        </w:rPr>
        <w:t>Коробейник</w:t>
      </w:r>
      <w:r>
        <w:rPr>
          <w:sz w:val="28"/>
        </w:rPr>
        <w:t>о</w:t>
      </w:r>
      <w:r>
        <w:rPr>
          <w:sz w:val="28"/>
        </w:rPr>
        <w:t>ва</w:t>
      </w:r>
      <w:proofErr w:type="spellEnd"/>
    </w:p>
    <w:p w:rsidR="00A46F3B" w:rsidRDefault="00A46F3B" w:rsidP="00A46F3B">
      <w:pPr>
        <w:pStyle w:val="a7"/>
        <w:spacing w:before="0" w:beforeAutospacing="0" w:after="0" w:afterAutospacing="0"/>
        <w:ind w:hanging="75"/>
        <w:rPr>
          <w:sz w:val="28"/>
        </w:rPr>
      </w:pPr>
    </w:p>
    <w:p w:rsidR="00A46F3B" w:rsidRDefault="00A46F3B" w:rsidP="00A46F3B">
      <w:pPr>
        <w:pStyle w:val="a7"/>
        <w:spacing w:before="0" w:beforeAutospacing="0" w:after="0" w:afterAutospacing="0"/>
        <w:ind w:hanging="75"/>
        <w:rPr>
          <w:sz w:val="28"/>
        </w:rPr>
      </w:pPr>
    </w:p>
    <w:p w:rsidR="00A46F3B" w:rsidRDefault="00A46F3B" w:rsidP="00A46F3B">
      <w:pPr>
        <w:pStyle w:val="a7"/>
        <w:spacing w:before="0" w:beforeAutospacing="0" w:after="0" w:afterAutospacing="0"/>
        <w:ind w:hanging="75"/>
        <w:rPr>
          <w:sz w:val="28"/>
        </w:rPr>
      </w:pPr>
    </w:p>
    <w:p w:rsidR="00A46F3B" w:rsidRDefault="00A46F3B" w:rsidP="00A46F3B">
      <w:pPr>
        <w:pStyle w:val="a7"/>
        <w:spacing w:before="0" w:beforeAutospacing="0" w:after="0" w:afterAutospacing="0"/>
        <w:ind w:hanging="75"/>
        <w:rPr>
          <w:sz w:val="28"/>
        </w:rPr>
      </w:pPr>
    </w:p>
    <w:p w:rsidR="00A46F3B" w:rsidRDefault="00A46F3B" w:rsidP="00A46F3B">
      <w:pPr>
        <w:pStyle w:val="a7"/>
        <w:spacing w:before="0" w:beforeAutospacing="0" w:after="0" w:afterAutospacing="0"/>
        <w:ind w:hanging="75"/>
        <w:rPr>
          <w:sz w:val="28"/>
        </w:rPr>
      </w:pPr>
    </w:p>
    <w:p w:rsidR="00A46F3B" w:rsidRDefault="00A46F3B" w:rsidP="00A46F3B">
      <w:pPr>
        <w:pStyle w:val="a7"/>
        <w:spacing w:before="0" w:beforeAutospacing="0" w:after="0" w:afterAutospacing="0"/>
        <w:ind w:hanging="75"/>
        <w:rPr>
          <w:sz w:val="28"/>
        </w:rPr>
      </w:pPr>
    </w:p>
    <w:p w:rsidR="00A46F3B" w:rsidRDefault="00A46F3B" w:rsidP="00A46F3B">
      <w:pPr>
        <w:pStyle w:val="a7"/>
        <w:spacing w:before="0" w:beforeAutospacing="0" w:after="0" w:afterAutospacing="0"/>
        <w:ind w:hanging="75"/>
        <w:rPr>
          <w:sz w:val="28"/>
        </w:rPr>
      </w:pPr>
    </w:p>
    <w:p w:rsidR="00A46F3B" w:rsidRDefault="00A46F3B" w:rsidP="00A46F3B">
      <w:pPr>
        <w:pStyle w:val="a7"/>
        <w:spacing w:before="0" w:beforeAutospacing="0" w:after="0" w:afterAutospacing="0"/>
        <w:ind w:hanging="75"/>
        <w:rPr>
          <w:sz w:val="28"/>
        </w:rPr>
      </w:pPr>
    </w:p>
    <w:p w:rsidR="00A46F3B" w:rsidRDefault="00A46F3B" w:rsidP="00A46F3B">
      <w:pPr>
        <w:pStyle w:val="a7"/>
        <w:spacing w:before="0" w:beforeAutospacing="0" w:after="0" w:afterAutospacing="0"/>
        <w:ind w:hanging="75"/>
        <w:rPr>
          <w:sz w:val="28"/>
        </w:rPr>
      </w:pPr>
    </w:p>
    <w:p w:rsidR="00A46F3B" w:rsidRDefault="00A46F3B" w:rsidP="00A46F3B">
      <w:pPr>
        <w:pStyle w:val="a7"/>
        <w:spacing w:before="0" w:beforeAutospacing="0" w:after="0" w:afterAutospacing="0"/>
        <w:ind w:hanging="75"/>
        <w:rPr>
          <w:sz w:val="28"/>
        </w:rPr>
      </w:pPr>
    </w:p>
    <w:p w:rsidR="00A46F3B" w:rsidRDefault="00A46F3B" w:rsidP="00A46F3B">
      <w:pPr>
        <w:pStyle w:val="a7"/>
        <w:spacing w:before="0" w:beforeAutospacing="0" w:after="0" w:afterAutospacing="0"/>
        <w:ind w:hanging="75"/>
        <w:rPr>
          <w:sz w:val="28"/>
        </w:rPr>
      </w:pPr>
    </w:p>
    <w:p w:rsidR="00A46F3B" w:rsidRDefault="00A46F3B" w:rsidP="00A46F3B">
      <w:pPr>
        <w:pStyle w:val="a7"/>
        <w:spacing w:before="0" w:beforeAutospacing="0" w:after="0" w:afterAutospacing="0"/>
        <w:ind w:hanging="75"/>
        <w:rPr>
          <w:sz w:val="28"/>
        </w:rPr>
      </w:pPr>
    </w:p>
    <w:p w:rsidR="00A46F3B" w:rsidRDefault="00A46F3B" w:rsidP="00A46F3B">
      <w:pPr>
        <w:pStyle w:val="a7"/>
        <w:spacing w:before="0" w:beforeAutospacing="0" w:after="0" w:afterAutospacing="0"/>
        <w:ind w:hanging="75"/>
        <w:rPr>
          <w:sz w:val="28"/>
        </w:rPr>
      </w:pPr>
    </w:p>
    <w:p w:rsidR="00A46F3B" w:rsidRDefault="00A46F3B" w:rsidP="00A46F3B">
      <w:pPr>
        <w:pStyle w:val="a7"/>
        <w:spacing w:before="0" w:beforeAutospacing="0" w:after="0" w:afterAutospacing="0"/>
        <w:ind w:hanging="75"/>
        <w:rPr>
          <w:sz w:val="28"/>
        </w:rPr>
      </w:pPr>
    </w:p>
    <w:p w:rsidR="00A46F3B" w:rsidRDefault="00A46F3B" w:rsidP="00A46F3B">
      <w:pPr>
        <w:pStyle w:val="a7"/>
        <w:spacing w:before="0" w:beforeAutospacing="0" w:after="0" w:afterAutospacing="0"/>
        <w:ind w:hanging="75"/>
        <w:rPr>
          <w:sz w:val="28"/>
        </w:rPr>
      </w:pPr>
    </w:p>
    <w:p w:rsidR="00A46F3B" w:rsidRDefault="00A46F3B" w:rsidP="00A46F3B">
      <w:pPr>
        <w:pStyle w:val="a7"/>
        <w:spacing w:before="0" w:beforeAutospacing="0" w:after="0" w:afterAutospacing="0"/>
        <w:ind w:hanging="75"/>
        <w:rPr>
          <w:sz w:val="28"/>
        </w:rPr>
      </w:pPr>
    </w:p>
    <w:p w:rsidR="00A46F3B" w:rsidRDefault="00A46F3B" w:rsidP="00A46F3B">
      <w:pPr>
        <w:pStyle w:val="a7"/>
        <w:spacing w:before="0" w:beforeAutospacing="0" w:after="0" w:afterAutospacing="0"/>
        <w:ind w:hanging="75"/>
        <w:rPr>
          <w:sz w:val="28"/>
        </w:rPr>
      </w:pPr>
    </w:p>
    <w:p w:rsidR="00A46F3B" w:rsidRDefault="00A46F3B" w:rsidP="00A46F3B">
      <w:pPr>
        <w:pStyle w:val="a7"/>
        <w:spacing w:before="0" w:beforeAutospacing="0" w:after="0" w:afterAutospacing="0"/>
        <w:ind w:hanging="75"/>
        <w:rPr>
          <w:sz w:val="28"/>
        </w:rPr>
      </w:pPr>
    </w:p>
    <w:p w:rsidR="00A46F3B" w:rsidRDefault="00A46F3B" w:rsidP="00A46F3B">
      <w:pPr>
        <w:pStyle w:val="a7"/>
        <w:spacing w:before="0" w:beforeAutospacing="0" w:after="0" w:afterAutospacing="0"/>
        <w:ind w:hanging="75"/>
        <w:rPr>
          <w:sz w:val="28"/>
        </w:rPr>
      </w:pPr>
    </w:p>
    <w:p w:rsidR="00A46F3B" w:rsidRDefault="00A46F3B" w:rsidP="00A46F3B">
      <w:pPr>
        <w:pStyle w:val="a7"/>
        <w:spacing w:before="0" w:beforeAutospacing="0" w:after="0" w:afterAutospacing="0"/>
        <w:ind w:hanging="75"/>
        <w:rPr>
          <w:sz w:val="28"/>
        </w:rPr>
      </w:pPr>
    </w:p>
    <w:p w:rsidR="00A46F3B" w:rsidRDefault="00A46F3B" w:rsidP="00A46F3B">
      <w:pPr>
        <w:pStyle w:val="a7"/>
        <w:spacing w:before="0" w:beforeAutospacing="0" w:after="0" w:afterAutospacing="0"/>
        <w:ind w:hanging="75"/>
        <w:rPr>
          <w:sz w:val="28"/>
        </w:rPr>
      </w:pPr>
    </w:p>
    <w:p w:rsidR="00A46F3B" w:rsidRDefault="00A46F3B" w:rsidP="00A46F3B">
      <w:pPr>
        <w:pStyle w:val="a7"/>
        <w:spacing w:before="0" w:beforeAutospacing="0" w:after="0" w:afterAutospacing="0"/>
        <w:ind w:hanging="75"/>
        <w:rPr>
          <w:sz w:val="28"/>
        </w:rPr>
      </w:pPr>
    </w:p>
    <w:tbl>
      <w:tblPr>
        <w:tblW w:w="9570" w:type="dxa"/>
        <w:tblLayout w:type="fixed"/>
        <w:tblLook w:val="0000"/>
      </w:tblPr>
      <w:tblGrid>
        <w:gridCol w:w="4644"/>
        <w:gridCol w:w="4926"/>
      </w:tblGrid>
      <w:tr w:rsidR="00A46F3B" w:rsidTr="009F1F2F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46F3B" w:rsidRDefault="00A46F3B" w:rsidP="009F1F2F">
            <w:r>
              <w:rPr>
                <w:kern w:val="2"/>
              </w:rPr>
              <w:lastRenderedPageBreak/>
              <w:br w:type="page"/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46F3B" w:rsidRPr="00515DF7" w:rsidRDefault="00A46F3B" w:rsidP="009F1F2F">
            <w:pPr>
              <w:spacing w:line="360" w:lineRule="auto"/>
              <w:rPr>
                <w:szCs w:val="28"/>
              </w:rPr>
            </w:pPr>
            <w:r w:rsidRPr="00515DF7">
              <w:rPr>
                <w:szCs w:val="28"/>
              </w:rPr>
              <w:t>УТВЕРЖДЕН</w:t>
            </w:r>
          </w:p>
          <w:p w:rsidR="00A46F3B" w:rsidRPr="00515DF7" w:rsidRDefault="00A46F3B" w:rsidP="009F1F2F">
            <w:pPr>
              <w:rPr>
                <w:szCs w:val="28"/>
              </w:rPr>
            </w:pPr>
            <w:r w:rsidRPr="00515DF7">
              <w:rPr>
                <w:szCs w:val="28"/>
              </w:rPr>
              <w:t xml:space="preserve">постановлением </w:t>
            </w:r>
            <w:proofErr w:type="gramStart"/>
            <w:r w:rsidRPr="00515DF7">
              <w:rPr>
                <w:szCs w:val="28"/>
              </w:rPr>
              <w:t>территориальной</w:t>
            </w:r>
            <w:proofErr w:type="gramEnd"/>
          </w:p>
          <w:p w:rsidR="00A46F3B" w:rsidRPr="00515DF7" w:rsidRDefault="00A46F3B" w:rsidP="009F1F2F">
            <w:pPr>
              <w:rPr>
                <w:szCs w:val="28"/>
              </w:rPr>
            </w:pPr>
            <w:r w:rsidRPr="00515DF7">
              <w:rPr>
                <w:szCs w:val="28"/>
              </w:rPr>
              <w:t>избир</w:t>
            </w:r>
            <w:r w:rsidRPr="00515DF7">
              <w:rPr>
                <w:szCs w:val="28"/>
              </w:rPr>
              <w:t>а</w:t>
            </w:r>
            <w:r w:rsidRPr="00515DF7">
              <w:rPr>
                <w:szCs w:val="28"/>
              </w:rPr>
              <w:t xml:space="preserve">тельной комиссии </w:t>
            </w:r>
          </w:p>
          <w:p w:rsidR="00A46F3B" w:rsidRPr="00515DF7" w:rsidRDefault="00A46F3B" w:rsidP="009F1F2F">
            <w:pPr>
              <w:rPr>
                <w:szCs w:val="28"/>
              </w:rPr>
            </w:pPr>
            <w:r w:rsidRPr="00515DF7">
              <w:rPr>
                <w:szCs w:val="28"/>
              </w:rPr>
              <w:t xml:space="preserve">Кировской области </w:t>
            </w:r>
          </w:p>
          <w:p w:rsidR="00A46F3B" w:rsidRPr="00C3263F" w:rsidRDefault="00A46F3B" w:rsidP="009F1F2F">
            <w:pPr>
              <w:pStyle w:val="a8"/>
              <w:widowControl/>
              <w:spacing w:after="0"/>
            </w:pPr>
            <w:r w:rsidRPr="00515DF7">
              <w:t xml:space="preserve">от </w:t>
            </w:r>
            <w:r>
              <w:t>01.07</w:t>
            </w:r>
            <w:r w:rsidRPr="00515DF7">
              <w:t>.20</w:t>
            </w:r>
            <w:r>
              <w:t>2</w:t>
            </w:r>
            <w:r w:rsidRPr="00515DF7">
              <w:t xml:space="preserve">1 № </w:t>
            </w:r>
            <w:r>
              <w:t>5/23</w:t>
            </w:r>
          </w:p>
        </w:tc>
      </w:tr>
    </w:tbl>
    <w:p w:rsidR="00A46F3B" w:rsidRDefault="00A46F3B" w:rsidP="00A46F3B">
      <w:pPr>
        <w:ind w:firstLine="709"/>
        <w:rPr>
          <w:b/>
          <w:bCs/>
        </w:rPr>
      </w:pPr>
    </w:p>
    <w:p w:rsidR="00A46F3B" w:rsidRPr="00515DF7" w:rsidRDefault="00A46F3B" w:rsidP="00A46F3B">
      <w:pPr>
        <w:rPr>
          <w:b/>
          <w:bCs/>
          <w:szCs w:val="28"/>
        </w:rPr>
      </w:pPr>
      <w:r w:rsidRPr="00515DF7">
        <w:rPr>
          <w:b/>
          <w:bCs/>
          <w:szCs w:val="28"/>
        </w:rPr>
        <w:t xml:space="preserve">СОСТАВ </w:t>
      </w:r>
    </w:p>
    <w:p w:rsidR="00A46F3B" w:rsidRPr="00515DF7" w:rsidRDefault="00A46F3B" w:rsidP="00A46F3B">
      <w:pPr>
        <w:pStyle w:val="1"/>
        <w:spacing w:line="240" w:lineRule="auto"/>
        <w:jc w:val="center"/>
        <w:rPr>
          <w:b/>
          <w:bCs/>
          <w:kern w:val="2"/>
          <w:szCs w:val="28"/>
        </w:rPr>
      </w:pPr>
      <w:r w:rsidRPr="00515DF7">
        <w:rPr>
          <w:b/>
          <w:bCs/>
          <w:kern w:val="2"/>
          <w:szCs w:val="28"/>
        </w:rPr>
        <w:t>рабочей групп</w:t>
      </w:r>
      <w:r>
        <w:rPr>
          <w:b/>
          <w:bCs/>
          <w:kern w:val="2"/>
          <w:szCs w:val="28"/>
        </w:rPr>
        <w:t>ы</w:t>
      </w:r>
      <w:r w:rsidRPr="00515DF7">
        <w:rPr>
          <w:b/>
          <w:bCs/>
          <w:kern w:val="2"/>
          <w:szCs w:val="28"/>
        </w:rPr>
        <w:t xml:space="preserve"> по приему и проверке  документов, представляемых  </w:t>
      </w:r>
    </w:p>
    <w:p w:rsidR="00A46F3B" w:rsidRDefault="00A46F3B" w:rsidP="00A46F3B">
      <w:pPr>
        <w:pStyle w:val="1"/>
        <w:spacing w:line="240" w:lineRule="auto"/>
        <w:jc w:val="center"/>
        <w:rPr>
          <w:b/>
          <w:bCs/>
          <w:kern w:val="2"/>
          <w:szCs w:val="28"/>
        </w:rPr>
      </w:pPr>
      <w:r w:rsidRPr="00515DF7">
        <w:rPr>
          <w:b/>
          <w:bCs/>
          <w:kern w:val="2"/>
          <w:szCs w:val="28"/>
        </w:rPr>
        <w:t xml:space="preserve">кандидатами, уполномоченными представителями </w:t>
      </w:r>
      <w:proofErr w:type="gramStart"/>
      <w:r w:rsidRPr="00515DF7">
        <w:rPr>
          <w:b/>
          <w:bCs/>
          <w:kern w:val="2"/>
          <w:szCs w:val="28"/>
        </w:rPr>
        <w:t>избирательных</w:t>
      </w:r>
      <w:proofErr w:type="gramEnd"/>
      <w:r w:rsidRPr="00515DF7">
        <w:rPr>
          <w:b/>
          <w:bCs/>
          <w:kern w:val="2"/>
          <w:szCs w:val="28"/>
        </w:rPr>
        <w:t xml:space="preserve"> </w:t>
      </w:r>
    </w:p>
    <w:p w:rsidR="00A46F3B" w:rsidRDefault="00A46F3B" w:rsidP="00A46F3B">
      <w:pPr>
        <w:pStyle w:val="1"/>
        <w:spacing w:line="240" w:lineRule="auto"/>
        <w:jc w:val="center"/>
        <w:rPr>
          <w:b/>
          <w:bCs/>
        </w:rPr>
      </w:pPr>
      <w:r w:rsidRPr="00515DF7">
        <w:rPr>
          <w:b/>
          <w:bCs/>
          <w:kern w:val="2"/>
          <w:szCs w:val="28"/>
        </w:rPr>
        <w:t xml:space="preserve">объединений в территориальную избирательную комиссию </w:t>
      </w:r>
      <w:proofErr w:type="spellStart"/>
      <w:r w:rsidRPr="00515DF7">
        <w:rPr>
          <w:b/>
          <w:bCs/>
          <w:kern w:val="2"/>
          <w:szCs w:val="28"/>
        </w:rPr>
        <w:t>Кум</w:t>
      </w:r>
      <w:r>
        <w:rPr>
          <w:b/>
          <w:bCs/>
          <w:kern w:val="2"/>
          <w:szCs w:val="28"/>
        </w:rPr>
        <w:t>е</w:t>
      </w:r>
      <w:r w:rsidRPr="00515DF7">
        <w:rPr>
          <w:b/>
          <w:bCs/>
          <w:kern w:val="2"/>
          <w:szCs w:val="28"/>
        </w:rPr>
        <w:t>нского</w:t>
      </w:r>
      <w:proofErr w:type="spellEnd"/>
      <w:r w:rsidRPr="00515DF7">
        <w:rPr>
          <w:b/>
          <w:bCs/>
          <w:kern w:val="2"/>
          <w:szCs w:val="28"/>
        </w:rPr>
        <w:t xml:space="preserve"> ра</w:t>
      </w:r>
      <w:r w:rsidRPr="00515DF7">
        <w:rPr>
          <w:b/>
          <w:bCs/>
          <w:kern w:val="2"/>
          <w:szCs w:val="28"/>
        </w:rPr>
        <w:t>й</w:t>
      </w:r>
      <w:r w:rsidRPr="00515DF7">
        <w:rPr>
          <w:b/>
          <w:bCs/>
          <w:kern w:val="2"/>
          <w:szCs w:val="28"/>
        </w:rPr>
        <w:t>она</w:t>
      </w:r>
      <w:r>
        <w:rPr>
          <w:b/>
          <w:bCs/>
          <w:kern w:val="2"/>
          <w:szCs w:val="28"/>
        </w:rPr>
        <w:t xml:space="preserve"> </w:t>
      </w:r>
      <w:r w:rsidRPr="00515DF7">
        <w:rPr>
          <w:b/>
          <w:bCs/>
          <w:szCs w:val="28"/>
        </w:rPr>
        <w:t xml:space="preserve">при </w:t>
      </w:r>
      <w:r w:rsidRPr="00F97F4E">
        <w:rPr>
          <w:b/>
          <w:bCs/>
          <w:szCs w:val="28"/>
        </w:rPr>
        <w:t xml:space="preserve">проведении </w:t>
      </w:r>
      <w:r w:rsidRPr="00F97F4E">
        <w:rPr>
          <w:b/>
          <w:bCs/>
        </w:rPr>
        <w:t xml:space="preserve">выборов депутатов </w:t>
      </w:r>
      <w:proofErr w:type="spellStart"/>
      <w:r w:rsidRPr="00F97F4E">
        <w:rPr>
          <w:b/>
          <w:bCs/>
        </w:rPr>
        <w:t>Куменской</w:t>
      </w:r>
      <w:proofErr w:type="spellEnd"/>
      <w:r w:rsidRPr="00F97F4E">
        <w:rPr>
          <w:b/>
          <w:bCs/>
        </w:rPr>
        <w:t xml:space="preserve"> </w:t>
      </w:r>
      <w:proofErr w:type="gramStart"/>
      <w:r w:rsidRPr="00F97F4E">
        <w:rPr>
          <w:b/>
          <w:bCs/>
        </w:rPr>
        <w:t>районной</w:t>
      </w:r>
      <w:proofErr w:type="gramEnd"/>
      <w:r w:rsidRPr="00F97F4E">
        <w:rPr>
          <w:b/>
          <w:bCs/>
        </w:rPr>
        <w:t xml:space="preserve"> </w:t>
      </w:r>
    </w:p>
    <w:p w:rsidR="00A46F3B" w:rsidRPr="00515DF7" w:rsidRDefault="00A46F3B" w:rsidP="00A46F3B">
      <w:pPr>
        <w:pStyle w:val="1"/>
        <w:spacing w:line="240" w:lineRule="auto"/>
        <w:jc w:val="center"/>
        <w:rPr>
          <w:b/>
          <w:bCs/>
          <w:kern w:val="2"/>
          <w:szCs w:val="28"/>
        </w:rPr>
      </w:pPr>
      <w:r w:rsidRPr="00F97F4E">
        <w:rPr>
          <w:b/>
          <w:bCs/>
        </w:rPr>
        <w:t>Думы шестого соз</w:t>
      </w:r>
      <w:r w:rsidRPr="00F97F4E">
        <w:rPr>
          <w:b/>
          <w:bCs/>
        </w:rPr>
        <w:t>ы</w:t>
      </w:r>
      <w:r w:rsidRPr="00F97F4E">
        <w:rPr>
          <w:b/>
          <w:bCs/>
        </w:rPr>
        <w:t>ва</w:t>
      </w:r>
      <w:r w:rsidRPr="006755C5">
        <w:rPr>
          <w:bCs/>
        </w:rPr>
        <w:t xml:space="preserve"> </w:t>
      </w:r>
      <w:r w:rsidRPr="00515DF7">
        <w:rPr>
          <w:b/>
          <w:bCs/>
          <w:szCs w:val="28"/>
        </w:rPr>
        <w:t>1</w:t>
      </w:r>
      <w:r>
        <w:rPr>
          <w:b/>
          <w:bCs/>
          <w:szCs w:val="28"/>
        </w:rPr>
        <w:t>9</w:t>
      </w:r>
      <w:r w:rsidRPr="00515DF7">
        <w:rPr>
          <w:b/>
          <w:bCs/>
          <w:szCs w:val="28"/>
        </w:rPr>
        <w:t xml:space="preserve"> сентября 20</w:t>
      </w:r>
      <w:r>
        <w:rPr>
          <w:b/>
          <w:bCs/>
          <w:szCs w:val="28"/>
        </w:rPr>
        <w:t>2</w:t>
      </w:r>
      <w:r w:rsidRPr="00515DF7">
        <w:rPr>
          <w:b/>
          <w:bCs/>
          <w:szCs w:val="28"/>
        </w:rPr>
        <w:t>1 года</w:t>
      </w:r>
    </w:p>
    <w:p w:rsidR="00A46F3B" w:rsidRDefault="00A46F3B" w:rsidP="00A46F3B">
      <w:pPr>
        <w:rPr>
          <w:b/>
          <w:bCs/>
          <w:sz w:val="26"/>
          <w:szCs w:val="26"/>
        </w:rPr>
      </w:pPr>
    </w:p>
    <w:tbl>
      <w:tblPr>
        <w:tblpPr w:leftFromText="180" w:rightFromText="180" w:vertAnchor="text" w:horzAnchor="margin" w:tblpY="155"/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3341"/>
        <w:gridCol w:w="66"/>
        <w:gridCol w:w="348"/>
        <w:gridCol w:w="5285"/>
        <w:gridCol w:w="315"/>
      </w:tblGrid>
      <w:tr w:rsidR="00A46F3B" w:rsidTr="009F1F2F">
        <w:trPr>
          <w:tblCellSpacing w:w="0" w:type="dxa"/>
        </w:trPr>
        <w:tc>
          <w:tcPr>
            <w:tcW w:w="3480" w:type="dxa"/>
            <w:gridSpan w:val="2"/>
          </w:tcPr>
          <w:p w:rsidR="00A46F3B" w:rsidRDefault="00A46F3B" w:rsidP="009F1F2F">
            <w:pPr>
              <w:pStyle w:val="a7"/>
              <w:spacing w:before="0" w:beforeAutospacing="0" w:after="0" w:afterAutospacing="0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ШЕМЯКИНА</w:t>
            </w:r>
          </w:p>
          <w:p w:rsidR="00A46F3B" w:rsidRDefault="00A46F3B" w:rsidP="009F1F2F">
            <w:pPr>
              <w:pStyle w:val="a7"/>
              <w:spacing w:before="0" w:beforeAutospacing="0" w:after="0" w:afterAutospacing="0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 xml:space="preserve">Светлана Владимировна </w:t>
            </w:r>
          </w:p>
        </w:tc>
        <w:tc>
          <w:tcPr>
            <w:tcW w:w="360" w:type="dxa"/>
          </w:tcPr>
          <w:p w:rsidR="00A46F3B" w:rsidRDefault="00A46F3B" w:rsidP="009F1F2F">
            <w:pPr>
              <w:pStyle w:val="a7"/>
              <w:jc w:val="both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-</w:t>
            </w:r>
          </w:p>
        </w:tc>
        <w:tc>
          <w:tcPr>
            <w:tcW w:w="5760" w:type="dxa"/>
            <w:gridSpan w:val="2"/>
          </w:tcPr>
          <w:p w:rsidR="00A46F3B" w:rsidRDefault="00A46F3B" w:rsidP="009F1F2F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 xml:space="preserve">заместитель председателя территориальной избирательной комиссии </w:t>
            </w:r>
            <w:proofErr w:type="spellStart"/>
            <w:r>
              <w:rPr>
                <w:sz w:val="28"/>
                <w:szCs w:val="18"/>
              </w:rPr>
              <w:t>Куменского</w:t>
            </w:r>
            <w:proofErr w:type="spellEnd"/>
            <w:r>
              <w:rPr>
                <w:sz w:val="28"/>
                <w:szCs w:val="18"/>
              </w:rPr>
              <w:t xml:space="preserve"> района, руководитель Р</w:t>
            </w:r>
            <w:r>
              <w:rPr>
                <w:sz w:val="28"/>
                <w:szCs w:val="18"/>
              </w:rPr>
              <w:t>а</w:t>
            </w:r>
            <w:r>
              <w:rPr>
                <w:sz w:val="28"/>
                <w:szCs w:val="18"/>
              </w:rPr>
              <w:t>бочей группы</w:t>
            </w:r>
          </w:p>
        </w:tc>
      </w:tr>
      <w:tr w:rsidR="00A46F3B" w:rsidTr="009F1F2F">
        <w:trPr>
          <w:gridAfter w:val="1"/>
          <w:wAfter w:w="329" w:type="dxa"/>
          <w:tblCellSpacing w:w="0" w:type="dxa"/>
        </w:trPr>
        <w:tc>
          <w:tcPr>
            <w:tcW w:w="3411" w:type="dxa"/>
          </w:tcPr>
          <w:p w:rsidR="00A46F3B" w:rsidRDefault="00A46F3B" w:rsidP="009F1F2F">
            <w:pPr>
              <w:pStyle w:val="a7"/>
              <w:spacing w:before="0" w:beforeAutospacing="0" w:after="0" w:afterAutospacing="0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Члены рабочей группы:</w:t>
            </w:r>
          </w:p>
          <w:p w:rsidR="00A46F3B" w:rsidRDefault="00A46F3B" w:rsidP="009F1F2F">
            <w:pPr>
              <w:pStyle w:val="a7"/>
              <w:spacing w:before="0" w:beforeAutospacing="0" w:after="0" w:afterAutospacing="0"/>
              <w:rPr>
                <w:sz w:val="2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46F3B" w:rsidRDefault="00A46F3B" w:rsidP="009F1F2F">
            <w:pPr>
              <w:pStyle w:val="a7"/>
              <w:jc w:val="both"/>
              <w:rPr>
                <w:sz w:val="28"/>
                <w:szCs w:val="18"/>
              </w:rPr>
            </w:pPr>
          </w:p>
        </w:tc>
        <w:tc>
          <w:tcPr>
            <w:tcW w:w="5431" w:type="dxa"/>
          </w:tcPr>
          <w:p w:rsidR="00A46F3B" w:rsidRDefault="00A46F3B" w:rsidP="009F1F2F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18"/>
              </w:rPr>
            </w:pPr>
          </w:p>
        </w:tc>
      </w:tr>
      <w:tr w:rsidR="00A46F3B" w:rsidTr="009F1F2F">
        <w:trPr>
          <w:gridAfter w:val="1"/>
          <w:wAfter w:w="329" w:type="dxa"/>
          <w:tblCellSpacing w:w="0" w:type="dxa"/>
        </w:trPr>
        <w:tc>
          <w:tcPr>
            <w:tcW w:w="3411" w:type="dxa"/>
          </w:tcPr>
          <w:p w:rsidR="00A46F3B" w:rsidRDefault="00A46F3B" w:rsidP="009F1F2F">
            <w:pPr>
              <w:pStyle w:val="a7"/>
              <w:spacing w:before="0" w:beforeAutospacing="0" w:after="0" w:afterAutospacing="0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АРДАШЕВА</w:t>
            </w:r>
          </w:p>
          <w:p w:rsidR="00A46F3B" w:rsidRPr="00515DF7" w:rsidRDefault="00A46F3B" w:rsidP="009F1F2F">
            <w:pPr>
              <w:pStyle w:val="a7"/>
              <w:spacing w:before="0" w:beforeAutospacing="0" w:after="0" w:afterAutospacing="0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Татьяна Степановна</w:t>
            </w:r>
          </w:p>
        </w:tc>
        <w:tc>
          <w:tcPr>
            <w:tcW w:w="429" w:type="dxa"/>
            <w:gridSpan w:val="2"/>
          </w:tcPr>
          <w:p w:rsidR="00A46F3B" w:rsidRDefault="00A46F3B" w:rsidP="009F1F2F">
            <w:pPr>
              <w:pStyle w:val="a7"/>
              <w:jc w:val="both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-</w:t>
            </w:r>
          </w:p>
        </w:tc>
        <w:tc>
          <w:tcPr>
            <w:tcW w:w="5431" w:type="dxa"/>
          </w:tcPr>
          <w:p w:rsidR="00A46F3B" w:rsidRDefault="00A46F3B" w:rsidP="009F1F2F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член территориальной избирательной к</w:t>
            </w:r>
            <w:r>
              <w:rPr>
                <w:sz w:val="28"/>
                <w:szCs w:val="18"/>
              </w:rPr>
              <w:t>о</w:t>
            </w:r>
            <w:r>
              <w:rPr>
                <w:sz w:val="28"/>
                <w:szCs w:val="18"/>
              </w:rPr>
              <w:t xml:space="preserve">миссии </w:t>
            </w:r>
            <w:proofErr w:type="spellStart"/>
            <w:r>
              <w:rPr>
                <w:sz w:val="28"/>
                <w:szCs w:val="18"/>
              </w:rPr>
              <w:t>Куменского</w:t>
            </w:r>
            <w:proofErr w:type="spellEnd"/>
            <w:r>
              <w:rPr>
                <w:sz w:val="28"/>
                <w:szCs w:val="18"/>
              </w:rPr>
              <w:t xml:space="preserve"> района </w:t>
            </w:r>
          </w:p>
          <w:p w:rsidR="00A46F3B" w:rsidRDefault="00A46F3B" w:rsidP="009F1F2F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18"/>
              </w:rPr>
            </w:pPr>
          </w:p>
        </w:tc>
      </w:tr>
      <w:tr w:rsidR="00A46F3B" w:rsidTr="009F1F2F">
        <w:trPr>
          <w:gridAfter w:val="1"/>
          <w:wAfter w:w="329" w:type="dxa"/>
          <w:tblCellSpacing w:w="0" w:type="dxa"/>
        </w:trPr>
        <w:tc>
          <w:tcPr>
            <w:tcW w:w="3411" w:type="dxa"/>
          </w:tcPr>
          <w:p w:rsidR="00A46F3B" w:rsidRDefault="00A46F3B" w:rsidP="009F1F2F">
            <w:pPr>
              <w:pStyle w:val="a7"/>
              <w:spacing w:before="0" w:beforeAutospacing="0" w:after="0" w:afterAutospacing="0"/>
              <w:rPr>
                <w:sz w:val="2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46F3B" w:rsidRDefault="00A46F3B" w:rsidP="009F1F2F">
            <w:pPr>
              <w:pStyle w:val="a7"/>
              <w:jc w:val="both"/>
              <w:rPr>
                <w:sz w:val="28"/>
                <w:szCs w:val="18"/>
              </w:rPr>
            </w:pPr>
          </w:p>
        </w:tc>
        <w:tc>
          <w:tcPr>
            <w:tcW w:w="5431" w:type="dxa"/>
          </w:tcPr>
          <w:p w:rsidR="00A46F3B" w:rsidRDefault="00A46F3B" w:rsidP="009F1F2F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18"/>
              </w:rPr>
            </w:pPr>
          </w:p>
        </w:tc>
      </w:tr>
      <w:tr w:rsidR="00A46F3B" w:rsidTr="009F1F2F">
        <w:trPr>
          <w:gridAfter w:val="1"/>
          <w:wAfter w:w="329" w:type="dxa"/>
          <w:tblCellSpacing w:w="0" w:type="dxa"/>
        </w:trPr>
        <w:tc>
          <w:tcPr>
            <w:tcW w:w="3411" w:type="dxa"/>
          </w:tcPr>
          <w:p w:rsidR="00A46F3B" w:rsidRDefault="00A46F3B" w:rsidP="009F1F2F">
            <w:pPr>
              <w:pStyle w:val="a7"/>
              <w:spacing w:before="0" w:beforeAutospacing="0" w:after="0" w:afterAutospacing="0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ПЕСКИШЕВА</w:t>
            </w:r>
          </w:p>
          <w:p w:rsidR="00A46F3B" w:rsidRDefault="00A46F3B" w:rsidP="009F1F2F">
            <w:pPr>
              <w:pStyle w:val="a7"/>
              <w:spacing w:before="0" w:beforeAutospacing="0" w:after="0" w:afterAutospacing="0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Наталья Васильевна</w:t>
            </w:r>
          </w:p>
        </w:tc>
        <w:tc>
          <w:tcPr>
            <w:tcW w:w="429" w:type="dxa"/>
            <w:gridSpan w:val="2"/>
          </w:tcPr>
          <w:p w:rsidR="00A46F3B" w:rsidRDefault="00A46F3B" w:rsidP="009F1F2F">
            <w:pPr>
              <w:pStyle w:val="a7"/>
              <w:jc w:val="both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-</w:t>
            </w:r>
          </w:p>
        </w:tc>
        <w:tc>
          <w:tcPr>
            <w:tcW w:w="5431" w:type="dxa"/>
          </w:tcPr>
          <w:p w:rsidR="00A46F3B" w:rsidRDefault="00A46F3B" w:rsidP="00A46F3B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системный администратор ГАС «Выборы»</w:t>
            </w:r>
          </w:p>
        </w:tc>
      </w:tr>
      <w:tr w:rsidR="00A46F3B" w:rsidTr="009F1F2F">
        <w:trPr>
          <w:gridAfter w:val="1"/>
          <w:wAfter w:w="329" w:type="dxa"/>
          <w:tblCellSpacing w:w="0" w:type="dxa"/>
        </w:trPr>
        <w:tc>
          <w:tcPr>
            <w:tcW w:w="3411" w:type="dxa"/>
          </w:tcPr>
          <w:p w:rsidR="00A46F3B" w:rsidRDefault="00A46F3B" w:rsidP="009F1F2F">
            <w:pPr>
              <w:pStyle w:val="a7"/>
              <w:spacing w:before="0" w:beforeAutospacing="0" w:after="0" w:afterAutospacing="0"/>
              <w:rPr>
                <w:sz w:val="2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46F3B" w:rsidRDefault="00A46F3B" w:rsidP="009F1F2F">
            <w:pPr>
              <w:pStyle w:val="a7"/>
              <w:jc w:val="both"/>
              <w:rPr>
                <w:sz w:val="28"/>
                <w:szCs w:val="18"/>
              </w:rPr>
            </w:pPr>
          </w:p>
        </w:tc>
        <w:tc>
          <w:tcPr>
            <w:tcW w:w="5431" w:type="dxa"/>
          </w:tcPr>
          <w:p w:rsidR="00A46F3B" w:rsidRDefault="00A46F3B" w:rsidP="009F1F2F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18"/>
              </w:rPr>
            </w:pPr>
          </w:p>
        </w:tc>
      </w:tr>
      <w:tr w:rsidR="00A46F3B" w:rsidTr="009F1F2F">
        <w:trPr>
          <w:gridAfter w:val="1"/>
          <w:wAfter w:w="329" w:type="dxa"/>
          <w:tblCellSpacing w:w="0" w:type="dxa"/>
        </w:trPr>
        <w:tc>
          <w:tcPr>
            <w:tcW w:w="3411" w:type="dxa"/>
          </w:tcPr>
          <w:p w:rsidR="00A46F3B" w:rsidRDefault="00A46F3B" w:rsidP="009F1F2F">
            <w:pPr>
              <w:pStyle w:val="a7"/>
              <w:spacing w:before="0" w:beforeAutospacing="0" w:after="0" w:afterAutospacing="0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ПЕСКИШЕВ</w:t>
            </w:r>
          </w:p>
          <w:p w:rsidR="00A46F3B" w:rsidRDefault="00A46F3B" w:rsidP="009F1F2F">
            <w:pPr>
              <w:pStyle w:val="a7"/>
              <w:spacing w:before="0" w:beforeAutospacing="0" w:after="0" w:afterAutospacing="0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Эдуард Николаевич</w:t>
            </w:r>
          </w:p>
        </w:tc>
        <w:tc>
          <w:tcPr>
            <w:tcW w:w="429" w:type="dxa"/>
            <w:gridSpan w:val="2"/>
          </w:tcPr>
          <w:p w:rsidR="00A46F3B" w:rsidRDefault="00A46F3B" w:rsidP="009F1F2F">
            <w:pPr>
              <w:pStyle w:val="a7"/>
              <w:jc w:val="both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 xml:space="preserve">- </w:t>
            </w:r>
          </w:p>
        </w:tc>
        <w:tc>
          <w:tcPr>
            <w:tcW w:w="5431" w:type="dxa"/>
          </w:tcPr>
          <w:p w:rsidR="00A46F3B" w:rsidRDefault="00A46F3B" w:rsidP="009F1F2F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член территориальной избирательной к</w:t>
            </w:r>
            <w:r>
              <w:rPr>
                <w:sz w:val="28"/>
                <w:szCs w:val="18"/>
              </w:rPr>
              <w:t>о</w:t>
            </w:r>
            <w:r>
              <w:rPr>
                <w:sz w:val="28"/>
                <w:szCs w:val="18"/>
              </w:rPr>
              <w:t xml:space="preserve">миссии </w:t>
            </w:r>
            <w:proofErr w:type="spellStart"/>
            <w:r>
              <w:rPr>
                <w:sz w:val="28"/>
                <w:szCs w:val="18"/>
              </w:rPr>
              <w:t>Куменского</w:t>
            </w:r>
            <w:proofErr w:type="spellEnd"/>
            <w:r>
              <w:rPr>
                <w:sz w:val="28"/>
                <w:szCs w:val="18"/>
              </w:rPr>
              <w:t xml:space="preserve"> района </w:t>
            </w:r>
          </w:p>
        </w:tc>
      </w:tr>
      <w:tr w:rsidR="00A46F3B" w:rsidTr="009F1F2F">
        <w:trPr>
          <w:gridAfter w:val="1"/>
          <w:wAfter w:w="329" w:type="dxa"/>
          <w:tblCellSpacing w:w="0" w:type="dxa"/>
        </w:trPr>
        <w:tc>
          <w:tcPr>
            <w:tcW w:w="3411" w:type="dxa"/>
          </w:tcPr>
          <w:p w:rsidR="00A46F3B" w:rsidRDefault="00A46F3B" w:rsidP="009F1F2F">
            <w:pPr>
              <w:pStyle w:val="a7"/>
              <w:spacing w:before="0" w:beforeAutospacing="0" w:after="0" w:afterAutospacing="0"/>
              <w:rPr>
                <w:sz w:val="2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46F3B" w:rsidRDefault="00A46F3B" w:rsidP="009F1F2F">
            <w:pPr>
              <w:pStyle w:val="a7"/>
              <w:jc w:val="both"/>
              <w:rPr>
                <w:sz w:val="28"/>
                <w:szCs w:val="18"/>
              </w:rPr>
            </w:pPr>
          </w:p>
        </w:tc>
        <w:tc>
          <w:tcPr>
            <w:tcW w:w="5431" w:type="dxa"/>
          </w:tcPr>
          <w:p w:rsidR="00A46F3B" w:rsidRDefault="00A46F3B" w:rsidP="009F1F2F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18"/>
              </w:rPr>
            </w:pPr>
          </w:p>
        </w:tc>
      </w:tr>
      <w:tr w:rsidR="00A46F3B" w:rsidTr="009F1F2F">
        <w:trPr>
          <w:gridAfter w:val="1"/>
          <w:wAfter w:w="329" w:type="dxa"/>
          <w:tblCellSpacing w:w="0" w:type="dxa"/>
        </w:trPr>
        <w:tc>
          <w:tcPr>
            <w:tcW w:w="3411" w:type="dxa"/>
          </w:tcPr>
          <w:p w:rsidR="00A46F3B" w:rsidRDefault="00A46F3B" w:rsidP="009F1F2F">
            <w:pPr>
              <w:pStyle w:val="a7"/>
              <w:spacing w:before="0" w:beforeAutospacing="0" w:after="0" w:afterAutospacing="0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ПЛАТУНОВА</w:t>
            </w:r>
          </w:p>
          <w:p w:rsidR="00A46F3B" w:rsidRDefault="00A46F3B" w:rsidP="009F1F2F">
            <w:pPr>
              <w:pStyle w:val="a7"/>
              <w:spacing w:before="0" w:beforeAutospacing="0" w:after="0" w:afterAutospacing="0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Яна Викторовна</w:t>
            </w:r>
          </w:p>
        </w:tc>
        <w:tc>
          <w:tcPr>
            <w:tcW w:w="429" w:type="dxa"/>
            <w:gridSpan w:val="2"/>
          </w:tcPr>
          <w:p w:rsidR="00A46F3B" w:rsidRDefault="00A46F3B" w:rsidP="009F1F2F">
            <w:pPr>
              <w:pStyle w:val="a7"/>
              <w:jc w:val="both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-</w:t>
            </w:r>
          </w:p>
        </w:tc>
        <w:tc>
          <w:tcPr>
            <w:tcW w:w="5431" w:type="dxa"/>
          </w:tcPr>
          <w:p w:rsidR="00A46F3B" w:rsidRDefault="00A46F3B" w:rsidP="009F1F2F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член территориальной избирательной к</w:t>
            </w:r>
            <w:r>
              <w:rPr>
                <w:sz w:val="28"/>
                <w:szCs w:val="18"/>
              </w:rPr>
              <w:t>о</w:t>
            </w:r>
            <w:r>
              <w:rPr>
                <w:sz w:val="28"/>
                <w:szCs w:val="18"/>
              </w:rPr>
              <w:t xml:space="preserve">миссии </w:t>
            </w:r>
            <w:proofErr w:type="spellStart"/>
            <w:r>
              <w:rPr>
                <w:sz w:val="28"/>
                <w:szCs w:val="18"/>
              </w:rPr>
              <w:t>Куменского</w:t>
            </w:r>
            <w:proofErr w:type="spellEnd"/>
            <w:r>
              <w:rPr>
                <w:sz w:val="28"/>
                <w:szCs w:val="18"/>
              </w:rPr>
              <w:t xml:space="preserve"> района</w:t>
            </w:r>
          </w:p>
        </w:tc>
      </w:tr>
    </w:tbl>
    <w:p w:rsidR="00A46F3B" w:rsidRDefault="00A46F3B" w:rsidP="00A46F3B">
      <w:pPr>
        <w:widowControl w:val="0"/>
        <w:suppressAutoHyphens/>
        <w:rPr>
          <w:szCs w:val="28"/>
        </w:rPr>
      </w:pPr>
      <w:r>
        <w:rPr>
          <w:sz w:val="2"/>
          <w:szCs w:val="2"/>
        </w:rPr>
        <w:t>____</w:t>
      </w:r>
    </w:p>
    <w:p w:rsidR="00A46F3B" w:rsidRPr="00CA69E2" w:rsidRDefault="00A46F3B" w:rsidP="00A46F3B">
      <w:pPr>
        <w:rPr>
          <w:szCs w:val="28"/>
        </w:rPr>
      </w:pPr>
    </w:p>
    <w:p w:rsidR="00A46F3B" w:rsidRPr="00CA69E2" w:rsidRDefault="00A46F3B" w:rsidP="00A46F3B">
      <w:pPr>
        <w:rPr>
          <w:szCs w:val="28"/>
        </w:rPr>
      </w:pPr>
    </w:p>
    <w:p w:rsidR="00A46F3B" w:rsidRPr="00CA69E2" w:rsidRDefault="00A46F3B" w:rsidP="00A46F3B">
      <w:pPr>
        <w:rPr>
          <w:szCs w:val="28"/>
        </w:rPr>
      </w:pPr>
    </w:p>
    <w:p w:rsidR="00A46F3B" w:rsidRDefault="00A46F3B" w:rsidP="00A46F3B">
      <w:pPr>
        <w:rPr>
          <w:szCs w:val="28"/>
          <w:lang w:val="en-US"/>
        </w:rPr>
      </w:pPr>
    </w:p>
    <w:p w:rsidR="00A46F3B" w:rsidRDefault="00A46F3B" w:rsidP="00A46F3B">
      <w:pPr>
        <w:rPr>
          <w:szCs w:val="28"/>
          <w:lang w:val="en-US"/>
        </w:rPr>
      </w:pPr>
    </w:p>
    <w:p w:rsidR="00A46F3B" w:rsidRDefault="00A46F3B" w:rsidP="00A46F3B">
      <w:pPr>
        <w:rPr>
          <w:szCs w:val="28"/>
          <w:lang w:val="en-US"/>
        </w:rPr>
      </w:pPr>
    </w:p>
    <w:p w:rsidR="00A46F3B" w:rsidRPr="00D256A7" w:rsidRDefault="00A46F3B" w:rsidP="00A46F3B">
      <w:pPr>
        <w:rPr>
          <w:szCs w:val="28"/>
        </w:rPr>
      </w:pPr>
      <w:r>
        <w:rPr>
          <w:szCs w:val="28"/>
        </w:rPr>
        <w:t>_______</w:t>
      </w:r>
    </w:p>
    <w:p w:rsidR="00A46F3B" w:rsidRDefault="00A46F3B" w:rsidP="00A46F3B">
      <w:pPr>
        <w:rPr>
          <w:szCs w:val="28"/>
          <w:lang w:val="en-US"/>
        </w:rPr>
      </w:pPr>
    </w:p>
    <w:p w:rsidR="00A46F3B" w:rsidRDefault="00A46F3B" w:rsidP="00A46F3B">
      <w:pPr>
        <w:rPr>
          <w:szCs w:val="28"/>
          <w:lang w:val="en-US"/>
        </w:rPr>
      </w:pPr>
    </w:p>
    <w:p w:rsidR="00A46F3B" w:rsidRDefault="00A46F3B" w:rsidP="00A46F3B">
      <w:pPr>
        <w:rPr>
          <w:szCs w:val="28"/>
          <w:lang w:val="en-US"/>
        </w:rPr>
      </w:pPr>
    </w:p>
    <w:p w:rsidR="00A46F3B" w:rsidRDefault="00A46F3B" w:rsidP="00A46F3B">
      <w:pPr>
        <w:rPr>
          <w:szCs w:val="28"/>
          <w:lang w:val="en-US"/>
        </w:rPr>
      </w:pPr>
    </w:p>
    <w:p w:rsidR="00A46F3B" w:rsidRDefault="00A46F3B" w:rsidP="00A46F3B">
      <w:pPr>
        <w:rPr>
          <w:szCs w:val="28"/>
          <w:lang w:val="en-US"/>
        </w:rPr>
      </w:pPr>
    </w:p>
    <w:p w:rsidR="00A46F3B" w:rsidRDefault="00A46F3B" w:rsidP="00A46F3B">
      <w:pPr>
        <w:rPr>
          <w:szCs w:val="28"/>
          <w:lang w:val="en-US"/>
        </w:rPr>
      </w:pPr>
    </w:p>
    <w:p w:rsidR="00A46F3B" w:rsidRDefault="00A46F3B" w:rsidP="00A46F3B">
      <w:pPr>
        <w:rPr>
          <w:szCs w:val="28"/>
          <w:lang w:val="en-US"/>
        </w:rPr>
      </w:pPr>
    </w:p>
    <w:p w:rsidR="00A46F3B" w:rsidRDefault="00A46F3B" w:rsidP="00A46F3B">
      <w:pPr>
        <w:rPr>
          <w:sz w:val="2"/>
        </w:rPr>
      </w:pPr>
    </w:p>
    <w:p w:rsidR="00A46F3B" w:rsidRDefault="00A46F3B" w:rsidP="00A46F3B">
      <w:pPr>
        <w:pStyle w:val="ConsPlusNormal"/>
        <w:widowControl/>
        <w:ind w:firstLine="0"/>
        <w:jc w:val="center"/>
        <w:rPr>
          <w:sz w:val="2"/>
        </w:rPr>
      </w:pPr>
      <w:r>
        <w:rPr>
          <w:sz w:val="2"/>
        </w:rPr>
        <w:br w:type="page"/>
      </w:r>
    </w:p>
    <w:p w:rsidR="00A46F3B" w:rsidRDefault="00A46F3B" w:rsidP="00A46F3B">
      <w:pPr>
        <w:pStyle w:val="ConsPlusNormal"/>
        <w:widowControl/>
        <w:ind w:firstLine="0"/>
        <w:jc w:val="center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4"/>
        <w:gridCol w:w="4367"/>
      </w:tblGrid>
      <w:tr w:rsidR="00A46F3B" w:rsidTr="009F1F2F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A46F3B" w:rsidRDefault="00A46F3B" w:rsidP="009F1F2F">
            <w:pPr>
              <w:pStyle w:val="2"/>
              <w:rPr>
                <w:bCs w:val="0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6F3B" w:rsidRPr="00CA69E2" w:rsidRDefault="00A46F3B" w:rsidP="009F1F2F">
            <w:pPr>
              <w:pStyle w:val="2"/>
              <w:spacing w:line="240" w:lineRule="auto"/>
              <w:jc w:val="center"/>
            </w:pPr>
            <w:r>
              <w:t>УТВЕРЖДЕНО</w:t>
            </w:r>
          </w:p>
          <w:p w:rsidR="00A46F3B" w:rsidRPr="00CA69E2" w:rsidRDefault="00A46F3B" w:rsidP="009F1F2F">
            <w:pPr>
              <w:pStyle w:val="2"/>
              <w:spacing w:line="240" w:lineRule="auto"/>
              <w:jc w:val="center"/>
              <w:rPr>
                <w:kern w:val="2"/>
              </w:rPr>
            </w:pPr>
            <w:r w:rsidRPr="00CA69E2">
              <w:rPr>
                <w:kern w:val="2"/>
              </w:rPr>
              <w:t>постановлени</w:t>
            </w:r>
            <w:r>
              <w:rPr>
                <w:kern w:val="2"/>
              </w:rPr>
              <w:t>ем</w:t>
            </w:r>
            <w:r w:rsidRPr="00CA69E2">
              <w:rPr>
                <w:kern w:val="2"/>
              </w:rPr>
              <w:t xml:space="preserve"> территориал</w:t>
            </w:r>
            <w:r w:rsidRPr="00CA69E2">
              <w:rPr>
                <w:kern w:val="2"/>
              </w:rPr>
              <w:t>ь</w:t>
            </w:r>
            <w:r w:rsidRPr="00CA69E2">
              <w:rPr>
                <w:kern w:val="2"/>
              </w:rPr>
              <w:t>ной избирательной комиссии</w:t>
            </w:r>
          </w:p>
          <w:p w:rsidR="00A46F3B" w:rsidRPr="00CA69E2" w:rsidRDefault="00A46F3B" w:rsidP="009F1F2F">
            <w:pPr>
              <w:pStyle w:val="2"/>
              <w:spacing w:line="240" w:lineRule="auto"/>
              <w:jc w:val="center"/>
              <w:rPr>
                <w:kern w:val="2"/>
              </w:rPr>
            </w:pPr>
            <w:proofErr w:type="spellStart"/>
            <w:r w:rsidRPr="00CA69E2">
              <w:rPr>
                <w:kern w:val="2"/>
              </w:rPr>
              <w:t>Куме</w:t>
            </w:r>
            <w:r w:rsidRPr="00CA69E2">
              <w:rPr>
                <w:kern w:val="2"/>
              </w:rPr>
              <w:t>н</w:t>
            </w:r>
            <w:r w:rsidRPr="00CA69E2">
              <w:rPr>
                <w:kern w:val="2"/>
              </w:rPr>
              <w:t>ского</w:t>
            </w:r>
            <w:proofErr w:type="spellEnd"/>
            <w:r w:rsidRPr="00CA69E2">
              <w:rPr>
                <w:kern w:val="2"/>
              </w:rPr>
              <w:t xml:space="preserve"> района</w:t>
            </w:r>
          </w:p>
          <w:p w:rsidR="00A46F3B" w:rsidRPr="00CA69E2" w:rsidRDefault="00A46F3B" w:rsidP="009F1F2F">
            <w:pPr>
              <w:pStyle w:val="2"/>
              <w:spacing w:line="240" w:lineRule="auto"/>
              <w:jc w:val="center"/>
              <w:rPr>
                <w:bCs w:val="0"/>
              </w:rPr>
            </w:pPr>
            <w:r w:rsidRPr="00CA69E2">
              <w:t xml:space="preserve">от </w:t>
            </w:r>
            <w:r>
              <w:t>01</w:t>
            </w:r>
            <w:r w:rsidRPr="00CA69E2">
              <w:t>.0</w:t>
            </w:r>
            <w:r>
              <w:t>7</w:t>
            </w:r>
            <w:r w:rsidRPr="00CA69E2">
              <w:t>.20</w:t>
            </w:r>
            <w:r>
              <w:t>2</w:t>
            </w:r>
            <w:r w:rsidRPr="00CA69E2">
              <w:t>1 № 5/</w:t>
            </w:r>
            <w:r>
              <w:t>23</w:t>
            </w:r>
          </w:p>
        </w:tc>
      </w:tr>
    </w:tbl>
    <w:p w:rsidR="00A46F3B" w:rsidRDefault="00A46F3B" w:rsidP="00A46F3B">
      <w:pPr>
        <w:pStyle w:val="2"/>
        <w:rPr>
          <w:bCs w:val="0"/>
          <w:sz w:val="32"/>
          <w:szCs w:val="32"/>
        </w:rPr>
      </w:pPr>
    </w:p>
    <w:p w:rsidR="00A46F3B" w:rsidRDefault="00A46F3B" w:rsidP="00A46F3B">
      <w:pPr>
        <w:pStyle w:val="8"/>
        <w:rPr>
          <w:b/>
          <w:szCs w:val="28"/>
        </w:rPr>
      </w:pPr>
      <w:r>
        <w:rPr>
          <w:b/>
          <w:szCs w:val="28"/>
        </w:rPr>
        <w:t>ПОЛОЖЕНИЕ</w:t>
      </w:r>
    </w:p>
    <w:p w:rsidR="00A46F3B" w:rsidRPr="00CA69E2" w:rsidRDefault="00A46F3B" w:rsidP="00A46F3B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CA69E2">
        <w:rPr>
          <w:b/>
          <w:szCs w:val="28"/>
        </w:rPr>
        <w:t xml:space="preserve">о Рабочей группе по приему и проверке  документов, </w:t>
      </w:r>
      <w:r w:rsidRPr="00CA69E2">
        <w:rPr>
          <w:b/>
          <w:szCs w:val="28"/>
        </w:rPr>
        <w:br/>
      </w:r>
      <w:r w:rsidRPr="00CA69E2">
        <w:rPr>
          <w:b/>
          <w:bCs/>
          <w:kern w:val="2"/>
        </w:rPr>
        <w:t>представляемых  кандидатами, уполномоченными представителями избир</w:t>
      </w:r>
      <w:r w:rsidRPr="00CA69E2">
        <w:rPr>
          <w:b/>
          <w:bCs/>
          <w:kern w:val="2"/>
        </w:rPr>
        <w:t>а</w:t>
      </w:r>
      <w:r w:rsidRPr="00CA69E2">
        <w:rPr>
          <w:b/>
          <w:bCs/>
          <w:kern w:val="2"/>
        </w:rPr>
        <w:t xml:space="preserve">тельных объединений в территориальную избирательную комиссию </w:t>
      </w:r>
      <w:proofErr w:type="spellStart"/>
      <w:r w:rsidRPr="00CA69E2">
        <w:rPr>
          <w:b/>
          <w:bCs/>
          <w:kern w:val="2"/>
        </w:rPr>
        <w:t>Кум</w:t>
      </w:r>
      <w:r>
        <w:rPr>
          <w:b/>
          <w:bCs/>
          <w:kern w:val="2"/>
        </w:rPr>
        <w:t>е</w:t>
      </w:r>
      <w:r w:rsidRPr="00CA69E2">
        <w:rPr>
          <w:b/>
          <w:bCs/>
          <w:kern w:val="2"/>
        </w:rPr>
        <w:t>н</w:t>
      </w:r>
      <w:r w:rsidRPr="00CA69E2">
        <w:rPr>
          <w:b/>
          <w:bCs/>
          <w:kern w:val="2"/>
        </w:rPr>
        <w:t>ского</w:t>
      </w:r>
      <w:proofErr w:type="spellEnd"/>
      <w:r w:rsidRPr="00CA69E2">
        <w:rPr>
          <w:b/>
          <w:bCs/>
          <w:kern w:val="2"/>
        </w:rPr>
        <w:t xml:space="preserve"> района </w:t>
      </w:r>
      <w:r w:rsidRPr="00CA69E2">
        <w:rPr>
          <w:b/>
          <w:bCs/>
        </w:rPr>
        <w:t xml:space="preserve">при проведении </w:t>
      </w:r>
      <w:r>
        <w:rPr>
          <w:b/>
          <w:bCs/>
        </w:rPr>
        <w:t xml:space="preserve">выборов депутатов </w:t>
      </w:r>
      <w:proofErr w:type="spellStart"/>
      <w:r>
        <w:rPr>
          <w:b/>
          <w:bCs/>
        </w:rPr>
        <w:t>Куменской</w:t>
      </w:r>
      <w:proofErr w:type="spellEnd"/>
      <w:r>
        <w:rPr>
          <w:b/>
          <w:bCs/>
        </w:rPr>
        <w:t xml:space="preserve"> ра</w:t>
      </w:r>
      <w:r>
        <w:rPr>
          <w:b/>
          <w:bCs/>
        </w:rPr>
        <w:t>й</w:t>
      </w:r>
      <w:r>
        <w:rPr>
          <w:b/>
          <w:bCs/>
        </w:rPr>
        <w:t xml:space="preserve">онной Думы шестого созыва </w:t>
      </w:r>
      <w:r w:rsidRPr="00CA69E2">
        <w:rPr>
          <w:b/>
          <w:bCs/>
        </w:rPr>
        <w:t>1</w:t>
      </w:r>
      <w:r>
        <w:rPr>
          <w:b/>
          <w:bCs/>
        </w:rPr>
        <w:t>9</w:t>
      </w:r>
      <w:r w:rsidRPr="00CA69E2">
        <w:rPr>
          <w:b/>
          <w:bCs/>
        </w:rPr>
        <w:t xml:space="preserve"> сентября 20</w:t>
      </w:r>
      <w:r>
        <w:rPr>
          <w:b/>
          <w:bCs/>
        </w:rPr>
        <w:t>2</w:t>
      </w:r>
      <w:r w:rsidRPr="00CA69E2">
        <w:rPr>
          <w:b/>
          <w:bCs/>
        </w:rPr>
        <w:t>1 года</w:t>
      </w:r>
    </w:p>
    <w:p w:rsidR="00A46F3B" w:rsidRDefault="00A46F3B" w:rsidP="00A46F3B">
      <w:pPr>
        <w:pStyle w:val="xl57"/>
        <w:spacing w:before="0" w:beforeAutospacing="0" w:after="0" w:afterAutospacing="0"/>
        <w:rPr>
          <w:rFonts w:eastAsia="Times New Roman"/>
          <w:sz w:val="16"/>
          <w:szCs w:val="16"/>
        </w:rPr>
      </w:pPr>
    </w:p>
    <w:p w:rsidR="00A46F3B" w:rsidRDefault="00A46F3B" w:rsidP="00A46F3B">
      <w:pPr>
        <w:pStyle w:val="xl57"/>
        <w:numPr>
          <w:ilvl w:val="0"/>
          <w:numId w:val="2"/>
        </w:numPr>
        <w:tabs>
          <w:tab w:val="num" w:pos="0"/>
        </w:tabs>
        <w:spacing w:before="0" w:beforeAutospacing="0" w:after="0" w:afterAutospacing="0"/>
        <w:ind w:left="0" w:firstLine="0"/>
        <w:rPr>
          <w:rFonts w:eastAsia="Times New Roman"/>
        </w:rPr>
      </w:pPr>
      <w:r>
        <w:rPr>
          <w:rFonts w:eastAsia="Times New Roman"/>
        </w:rPr>
        <w:t>Общие положения</w:t>
      </w:r>
    </w:p>
    <w:p w:rsidR="00A46F3B" w:rsidRDefault="00A46F3B" w:rsidP="00A46F3B">
      <w:pPr>
        <w:pStyle w:val="xl57"/>
        <w:spacing w:before="0" w:beforeAutospacing="0" w:after="0" w:afterAutospacing="0"/>
        <w:rPr>
          <w:rFonts w:eastAsia="Times New Roman"/>
          <w:sz w:val="16"/>
          <w:szCs w:val="16"/>
        </w:rPr>
      </w:pPr>
    </w:p>
    <w:p w:rsidR="00A46F3B" w:rsidRDefault="00A46F3B" w:rsidP="00A46F3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1.1. </w:t>
      </w:r>
      <w:proofErr w:type="gramStart"/>
      <w:r>
        <w:rPr>
          <w:szCs w:val="28"/>
        </w:rPr>
        <w:t xml:space="preserve">Рабочая группа по приему и проверке избирательных документов, </w:t>
      </w:r>
      <w:r w:rsidRPr="006755C5">
        <w:rPr>
          <w:bCs/>
          <w:kern w:val="2"/>
        </w:rPr>
        <w:t>пре</w:t>
      </w:r>
      <w:r w:rsidRPr="006755C5">
        <w:rPr>
          <w:bCs/>
          <w:kern w:val="2"/>
        </w:rPr>
        <w:t>д</w:t>
      </w:r>
      <w:r w:rsidRPr="006755C5">
        <w:rPr>
          <w:bCs/>
          <w:kern w:val="2"/>
        </w:rPr>
        <w:t>ставляемых  кандидатами, уполномоченными представителями избирательных объединений в территориальную из</w:t>
      </w:r>
      <w:r>
        <w:rPr>
          <w:bCs/>
          <w:kern w:val="2"/>
        </w:rPr>
        <w:t xml:space="preserve">бирательную комиссию </w:t>
      </w:r>
      <w:proofErr w:type="spellStart"/>
      <w:r>
        <w:rPr>
          <w:bCs/>
          <w:kern w:val="2"/>
        </w:rPr>
        <w:t>Куме</w:t>
      </w:r>
      <w:r w:rsidRPr="006755C5">
        <w:rPr>
          <w:bCs/>
          <w:kern w:val="2"/>
        </w:rPr>
        <w:t>нского</w:t>
      </w:r>
      <w:proofErr w:type="spellEnd"/>
      <w:r w:rsidRPr="006755C5">
        <w:rPr>
          <w:bCs/>
          <w:kern w:val="2"/>
        </w:rPr>
        <w:t xml:space="preserve"> района </w:t>
      </w:r>
      <w:r w:rsidRPr="006755C5">
        <w:rPr>
          <w:bCs/>
        </w:rPr>
        <w:t xml:space="preserve">при проведении </w:t>
      </w:r>
      <w:r w:rsidRPr="00F97F4E">
        <w:rPr>
          <w:bCs/>
        </w:rPr>
        <w:t xml:space="preserve">выборов депутатов </w:t>
      </w:r>
      <w:proofErr w:type="spellStart"/>
      <w:r w:rsidRPr="00F97F4E">
        <w:rPr>
          <w:bCs/>
        </w:rPr>
        <w:t>Куменской</w:t>
      </w:r>
      <w:proofErr w:type="spellEnd"/>
      <w:r w:rsidRPr="00F97F4E">
        <w:rPr>
          <w:bCs/>
        </w:rPr>
        <w:t xml:space="preserve"> районной Думы шестого созыва </w:t>
      </w:r>
      <w:r w:rsidRPr="006755C5">
        <w:rPr>
          <w:bCs/>
        </w:rPr>
        <w:t>1</w:t>
      </w:r>
      <w:r>
        <w:rPr>
          <w:bCs/>
        </w:rPr>
        <w:t>9</w:t>
      </w:r>
      <w:r w:rsidRPr="006755C5">
        <w:rPr>
          <w:bCs/>
        </w:rPr>
        <w:t xml:space="preserve"> сентября 20</w:t>
      </w:r>
      <w:r>
        <w:rPr>
          <w:bCs/>
        </w:rPr>
        <w:t>2</w:t>
      </w:r>
      <w:r w:rsidRPr="006755C5">
        <w:rPr>
          <w:bCs/>
        </w:rPr>
        <w:t xml:space="preserve">1 года </w:t>
      </w:r>
      <w:r>
        <w:rPr>
          <w:szCs w:val="28"/>
        </w:rPr>
        <w:t>(далее – Рабочая группа), осуществляет р</w:t>
      </w:r>
      <w:r>
        <w:rPr>
          <w:szCs w:val="28"/>
        </w:rPr>
        <w:t>а</w:t>
      </w:r>
      <w:r>
        <w:rPr>
          <w:szCs w:val="28"/>
        </w:rPr>
        <w:t>боту по приему и проверке документов, представляемых в территориальную избирательную коми</w:t>
      </w:r>
      <w:r>
        <w:rPr>
          <w:szCs w:val="28"/>
        </w:rPr>
        <w:t>с</w:t>
      </w:r>
      <w:r>
        <w:rPr>
          <w:szCs w:val="28"/>
        </w:rPr>
        <w:t xml:space="preserve">сию </w:t>
      </w:r>
      <w:proofErr w:type="spellStart"/>
      <w:r>
        <w:rPr>
          <w:szCs w:val="28"/>
        </w:rPr>
        <w:t>Куменского</w:t>
      </w:r>
      <w:proofErr w:type="spellEnd"/>
      <w:r>
        <w:rPr>
          <w:szCs w:val="28"/>
        </w:rPr>
        <w:t xml:space="preserve"> района кандидатами на </w:t>
      </w:r>
      <w:r w:rsidRPr="00F97F4E">
        <w:rPr>
          <w:bCs/>
        </w:rPr>
        <w:t>выбор</w:t>
      </w:r>
      <w:r>
        <w:rPr>
          <w:bCs/>
        </w:rPr>
        <w:t>ы</w:t>
      </w:r>
      <w:r w:rsidRPr="00F97F4E">
        <w:rPr>
          <w:bCs/>
        </w:rPr>
        <w:t xml:space="preserve"> депутатов </w:t>
      </w:r>
      <w:proofErr w:type="spellStart"/>
      <w:r w:rsidRPr="00F97F4E">
        <w:rPr>
          <w:bCs/>
        </w:rPr>
        <w:t>К</w:t>
      </w:r>
      <w:r w:rsidRPr="00F97F4E">
        <w:rPr>
          <w:bCs/>
        </w:rPr>
        <w:t>у</w:t>
      </w:r>
      <w:r w:rsidRPr="00F97F4E">
        <w:rPr>
          <w:bCs/>
        </w:rPr>
        <w:t>менской</w:t>
      </w:r>
      <w:proofErr w:type="spellEnd"/>
      <w:r w:rsidRPr="00F97F4E">
        <w:rPr>
          <w:bCs/>
        </w:rPr>
        <w:t xml:space="preserve"> районной Думы шестого созыва</w:t>
      </w:r>
      <w:r w:rsidRPr="00F97F4E">
        <w:rPr>
          <w:szCs w:val="28"/>
        </w:rPr>
        <w:t xml:space="preserve">  (</w:t>
      </w:r>
      <w:r>
        <w:rPr>
          <w:szCs w:val="28"/>
        </w:rPr>
        <w:t>далее</w:t>
      </w:r>
      <w:proofErr w:type="gramEnd"/>
      <w:r>
        <w:rPr>
          <w:szCs w:val="28"/>
        </w:rPr>
        <w:t xml:space="preserve"> – </w:t>
      </w:r>
      <w:proofErr w:type="gramStart"/>
      <w:r>
        <w:rPr>
          <w:szCs w:val="28"/>
        </w:rPr>
        <w:t>Кандидат).</w:t>
      </w:r>
      <w:proofErr w:type="gramEnd"/>
    </w:p>
    <w:p w:rsidR="00A46F3B" w:rsidRDefault="00A46F3B" w:rsidP="00A46F3B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Рабочая группа в своей деятельности руководствуется Федеральным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коном от 12.06.2002 № 67-ФЗ «Об основных гарантиях избирательных прав и права на участие в референдуме граждан Российской Федерации» (далее –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ральный закон № 67-ФЗ), Законом Кировской области от 28.07.2005 № 346-ЗО «О выборах депутатов представительных органов и глав муниципальных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ний в Кировской области» </w:t>
      </w:r>
      <w:r w:rsidRPr="003405A6">
        <w:rPr>
          <w:rFonts w:ascii="Times New Roman" w:hAnsi="Times New Roman" w:cs="Times New Roman"/>
          <w:sz w:val="28"/>
          <w:szCs w:val="28"/>
        </w:rPr>
        <w:t>(далее - Закон области № 346-ЗО),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ном от 10.11.2003  № 20-ФЗ «О Государственной автоматизированной системе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 «Выборы», Федеральным законом от 27.07.2006 № 152-ФЗ «О персональных данных», иными федеральными законами,  настоящим Полож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нием.</w:t>
      </w:r>
    </w:p>
    <w:p w:rsidR="00A46F3B" w:rsidRDefault="00A46F3B" w:rsidP="00A46F3B">
      <w:pPr>
        <w:pStyle w:val="3"/>
        <w:ind w:firstLine="709"/>
        <w:rPr>
          <w:szCs w:val="28"/>
        </w:rPr>
      </w:pPr>
      <w:r>
        <w:lastRenderedPageBreak/>
        <w:t>1.3. Рабочая группа в своей деятельности использует программно-технические и коммуникационные возможности, предоставляемые Государстве</w:t>
      </w:r>
      <w:r>
        <w:t>н</w:t>
      </w:r>
      <w:r>
        <w:t>ной автоматизированной системой Российской Федерации «Выборы».</w:t>
      </w:r>
    </w:p>
    <w:p w:rsidR="00A46F3B" w:rsidRDefault="00A46F3B" w:rsidP="00A46F3B">
      <w:pPr>
        <w:pStyle w:val="3"/>
        <w:ind w:firstLine="709"/>
      </w:pPr>
      <w:r>
        <w:t>1.4. </w:t>
      </w:r>
      <w:proofErr w:type="gramStart"/>
      <w:r>
        <w:t>Члены Рабочей группы и привлеченные специалисты, использующие в своей деятельности программно-технические и коммуникационные возможности ГАС РФ «Выборы» и осуществляющие обмен информацией с админис</w:t>
      </w:r>
      <w:r>
        <w:t>т</w:t>
      </w:r>
      <w:r>
        <w:t>ратором баз данных, обязаны неукоснительно соблюдать требования Федерального закона №20-ФЗ, нормативных правовых актов Федерального центра информатизации при Центральной избирательной комиссии Российской Федерации и Избирател</w:t>
      </w:r>
      <w:r>
        <w:t>ь</w:t>
      </w:r>
      <w:r>
        <w:t>ной комиссии Кировской области в части, касающейся обращения с базами да</w:t>
      </w:r>
      <w:r>
        <w:t>н</w:t>
      </w:r>
      <w:r>
        <w:t>ных, персональными (конфиденциальными) данными об</w:t>
      </w:r>
      <w:proofErr w:type="gramEnd"/>
      <w:r>
        <w:t xml:space="preserve"> </w:t>
      </w:r>
      <w:proofErr w:type="gramStart"/>
      <w:r>
        <w:t>избирателях</w:t>
      </w:r>
      <w:proofErr w:type="gramEnd"/>
      <w:r>
        <w:t>, кандидатах, иных участниках избирательного пр</w:t>
      </w:r>
      <w:r>
        <w:t>о</w:t>
      </w:r>
      <w:r>
        <w:t>цесса.</w:t>
      </w:r>
    </w:p>
    <w:p w:rsidR="00A46F3B" w:rsidRDefault="00A46F3B" w:rsidP="00A46F3B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>Задачи и функции Рабочей группы</w:t>
      </w:r>
    </w:p>
    <w:p w:rsidR="00A46F3B" w:rsidRDefault="00A46F3B" w:rsidP="00A46F3B">
      <w:pPr>
        <w:pStyle w:val="3"/>
        <w:ind w:firstLine="709"/>
      </w:pPr>
      <w:r>
        <w:t>2.1. Задачей Рабочей группы является проверка документов, представля</w:t>
      </w:r>
      <w:r>
        <w:t>е</w:t>
      </w:r>
      <w:r>
        <w:t xml:space="preserve">мых в территориальную избирательную комиссию </w:t>
      </w:r>
      <w:proofErr w:type="spellStart"/>
      <w:r>
        <w:t>Куменского</w:t>
      </w:r>
      <w:proofErr w:type="spellEnd"/>
      <w:r>
        <w:t xml:space="preserve"> района кандид</w:t>
      </w:r>
      <w:r>
        <w:t>а</w:t>
      </w:r>
      <w:r>
        <w:t>тами на их соответствие требованиям Федерального закона № 67-ФЗ, Закона о</w:t>
      </w:r>
      <w:r>
        <w:t>б</w:t>
      </w:r>
      <w:r>
        <w:t>ласти № 346-ЗО.</w:t>
      </w:r>
    </w:p>
    <w:p w:rsidR="00A46F3B" w:rsidRDefault="00A46F3B" w:rsidP="00A46F3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2.2. Для решения задачи, указанной в пункте 2.1 настоящего Положения, Рабочая группа осуществляет следующие функции:</w:t>
      </w:r>
    </w:p>
    <w:p w:rsidR="00A46F3B" w:rsidRDefault="00A46F3B" w:rsidP="00A46F3B">
      <w:pPr>
        <w:pStyle w:val="14-15"/>
        <w:widowControl/>
        <w:rPr>
          <w:szCs w:val="20"/>
        </w:rPr>
      </w:pPr>
      <w:r>
        <w:t>принимает документы, представляемые кандидатами, необходимые для уведомления о выдвижении кандидатов и для регистрации кандидатов;</w:t>
      </w:r>
    </w:p>
    <w:p w:rsidR="00A46F3B" w:rsidRDefault="00A46F3B" w:rsidP="00A46F3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проверяет наличие документов, представленных на бумажном носителе и в машиночитаемом виде в соответствии с Законом области № 346-ЗО, и выдает кандидату документ, который подтверждает прием представленных докуме</w:t>
      </w:r>
      <w:r>
        <w:rPr>
          <w:sz w:val="28"/>
        </w:rPr>
        <w:t>н</w:t>
      </w:r>
      <w:r>
        <w:rPr>
          <w:sz w:val="28"/>
        </w:rPr>
        <w:t>тов;</w:t>
      </w:r>
    </w:p>
    <w:p w:rsidR="00A46F3B" w:rsidRDefault="00A46F3B" w:rsidP="00A46F3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проверяет достоверность сведений о кандидатах;</w:t>
      </w:r>
    </w:p>
    <w:p w:rsidR="00A46F3B" w:rsidRDefault="00A46F3B" w:rsidP="00A46F3B">
      <w:pPr>
        <w:pStyle w:val="14-1"/>
      </w:pPr>
      <w:r>
        <w:t>извещает кандидатов о проводимой проверке;</w:t>
      </w:r>
    </w:p>
    <w:p w:rsidR="00A46F3B" w:rsidRDefault="00A46F3B" w:rsidP="00A46F3B">
      <w:pPr>
        <w:pStyle w:val="14-15"/>
        <w:widowControl/>
      </w:pPr>
      <w:r>
        <w:lastRenderedPageBreak/>
        <w:t>готовит материалы, необходимые в случае обжалования постановлений К</w:t>
      </w:r>
      <w:r>
        <w:t>о</w:t>
      </w:r>
      <w:r>
        <w:t>миссии о регистрации либо об отказе в регистрации кандидатов;</w:t>
      </w:r>
    </w:p>
    <w:p w:rsidR="00A46F3B" w:rsidRDefault="00A46F3B" w:rsidP="00A46F3B">
      <w:pPr>
        <w:pStyle w:val="14-1"/>
      </w:pPr>
      <w:r>
        <w:t>готовит проекты постановлений Комиссии по направлениям деятельности Рабочей группы;</w:t>
      </w:r>
    </w:p>
    <w:p w:rsidR="00A46F3B" w:rsidRDefault="00A46F3B" w:rsidP="00A46F3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готовит иные материалы в соответствии с полномочиями Рабочей гру</w:t>
      </w:r>
      <w:r>
        <w:rPr>
          <w:sz w:val="28"/>
        </w:rPr>
        <w:t>п</w:t>
      </w:r>
      <w:r>
        <w:rPr>
          <w:sz w:val="28"/>
        </w:rPr>
        <w:t>пы.</w:t>
      </w:r>
    </w:p>
    <w:p w:rsidR="00A46F3B" w:rsidRDefault="00A46F3B" w:rsidP="00A46F3B">
      <w:pPr>
        <w:numPr>
          <w:ilvl w:val="0"/>
          <w:numId w:val="2"/>
        </w:numPr>
        <w:spacing w:line="360" w:lineRule="auto"/>
        <w:rPr>
          <w:b/>
          <w:bCs/>
          <w:szCs w:val="28"/>
        </w:rPr>
      </w:pPr>
      <w:r>
        <w:rPr>
          <w:b/>
          <w:bCs/>
          <w:szCs w:val="28"/>
        </w:rPr>
        <w:t>Организация деятельности  Рабочей группы</w:t>
      </w:r>
    </w:p>
    <w:p w:rsidR="00A46F3B" w:rsidRDefault="00A46F3B" w:rsidP="00A46F3B">
      <w:pPr>
        <w:spacing w:line="360" w:lineRule="auto"/>
        <w:ind w:firstLine="709"/>
        <w:jc w:val="both"/>
        <w:rPr>
          <w:szCs w:val="24"/>
        </w:rPr>
      </w:pPr>
      <w:r>
        <w:rPr>
          <w:szCs w:val="28"/>
        </w:rPr>
        <w:t>3.1. </w:t>
      </w:r>
      <w:r>
        <w:t>Заседание Рабочей группы созывает руководитель Рабочей группы. З</w:t>
      </w:r>
      <w:r>
        <w:t>а</w:t>
      </w:r>
      <w:r>
        <w:t xml:space="preserve">седание Рабочей группы созывается по мере необходимости. </w:t>
      </w:r>
    </w:p>
    <w:p w:rsidR="00A46F3B" w:rsidRDefault="00A46F3B" w:rsidP="00A46F3B">
      <w:pPr>
        <w:pStyle w:val="3"/>
      </w:pPr>
      <w:r>
        <w:t>3.2. В отсутствие руководителя Рабочей группы, а также по его поруч</w:t>
      </w:r>
      <w:r>
        <w:t>е</w:t>
      </w:r>
      <w:r>
        <w:t>нию обязанности руководителя Рабочей группы исполняет уполномоченный на то член Рабочей группы.</w:t>
      </w:r>
    </w:p>
    <w:p w:rsidR="00A46F3B" w:rsidRDefault="00A46F3B" w:rsidP="00A46F3B">
      <w:pPr>
        <w:spacing w:line="360" w:lineRule="auto"/>
        <w:ind w:firstLine="567"/>
        <w:jc w:val="both"/>
      </w:pPr>
      <w:r>
        <w:rPr>
          <w:szCs w:val="28"/>
        </w:rPr>
        <w:t>3.3. К деятельности Рабочей группы могут привлекаться специалисты Упра</w:t>
      </w:r>
      <w:r>
        <w:rPr>
          <w:szCs w:val="28"/>
        </w:rPr>
        <w:t>в</w:t>
      </w:r>
      <w:r>
        <w:rPr>
          <w:szCs w:val="28"/>
        </w:rPr>
        <w:t>ления Министерства внутренних дел Российской Федерации по Кировской области и иных государственных органов Кировской о</w:t>
      </w:r>
      <w:r>
        <w:rPr>
          <w:szCs w:val="28"/>
        </w:rPr>
        <w:t>б</w:t>
      </w:r>
      <w:r>
        <w:rPr>
          <w:szCs w:val="28"/>
        </w:rPr>
        <w:t>ласти.</w:t>
      </w:r>
    </w:p>
    <w:p w:rsidR="00A46F3B" w:rsidRDefault="00A46F3B" w:rsidP="00A46F3B">
      <w:pPr>
        <w:pStyle w:val="14-1"/>
      </w:pPr>
      <w:r>
        <w:t>3.4. Для выполнения работ, связанных с обеспечением полномочий Р</w:t>
      </w:r>
      <w:r>
        <w:t>а</w:t>
      </w:r>
      <w:r>
        <w:t>бочей группы, могут привлекаться граждане по гражданско-правовым догов</w:t>
      </w:r>
      <w:r>
        <w:t>о</w:t>
      </w:r>
      <w:r>
        <w:t xml:space="preserve">рам.   </w:t>
      </w:r>
    </w:p>
    <w:p w:rsidR="00A46F3B" w:rsidRDefault="00A46F3B" w:rsidP="00A46F3B">
      <w:pPr>
        <w:pStyle w:val="14-1"/>
      </w:pPr>
      <w:r>
        <w:t>3.5. По результатам работы Рабочей группы и на основании проверки пре</w:t>
      </w:r>
      <w:r>
        <w:t>д</w:t>
      </w:r>
      <w:r>
        <w:t>ставленных документов готовятся и вносятся на рассмотрение Комиссии прое</w:t>
      </w:r>
      <w:r>
        <w:t>к</w:t>
      </w:r>
      <w:r>
        <w:t>ты постановлений, относящихся к компетенции Рабочей группы.</w:t>
      </w:r>
    </w:p>
    <w:p w:rsidR="00A46F3B" w:rsidRDefault="00A46F3B" w:rsidP="00A46F3B">
      <w:pPr>
        <w:pStyle w:val="2"/>
        <w:ind w:left="3544" w:firstLine="1701"/>
        <w:rPr>
          <w:szCs w:val="28"/>
        </w:rPr>
      </w:pPr>
    </w:p>
    <w:p w:rsidR="00A46F3B" w:rsidRPr="00CA69E2" w:rsidRDefault="00A46F3B" w:rsidP="00A46F3B">
      <w:pPr>
        <w:pStyle w:val="2"/>
        <w:ind w:left="851" w:hanging="851"/>
        <w:jc w:val="center"/>
      </w:pPr>
      <w:r>
        <w:rPr>
          <w:szCs w:val="28"/>
        </w:rPr>
        <w:t>__________</w:t>
      </w:r>
      <w:r>
        <w:rPr>
          <w:szCs w:val="28"/>
        </w:rPr>
        <w:br w:type="page"/>
      </w:r>
      <w:r>
        <w:rPr>
          <w:szCs w:val="28"/>
        </w:rPr>
        <w:lastRenderedPageBreak/>
        <w:t xml:space="preserve">                                                     </w:t>
      </w:r>
      <w:r>
        <w:t>УТВЕРЖДЕН</w:t>
      </w:r>
    </w:p>
    <w:p w:rsidR="00A46F3B" w:rsidRPr="00CA69E2" w:rsidRDefault="00A46F3B" w:rsidP="00A46F3B">
      <w:pPr>
        <w:pStyle w:val="2"/>
        <w:spacing w:line="240" w:lineRule="auto"/>
        <w:ind w:left="4820"/>
        <w:jc w:val="center"/>
        <w:rPr>
          <w:kern w:val="2"/>
        </w:rPr>
      </w:pPr>
      <w:r>
        <w:rPr>
          <w:kern w:val="2"/>
        </w:rPr>
        <w:t>п</w:t>
      </w:r>
      <w:r w:rsidRPr="00CA69E2">
        <w:rPr>
          <w:kern w:val="2"/>
        </w:rPr>
        <w:t>остановлени</w:t>
      </w:r>
      <w:r>
        <w:rPr>
          <w:kern w:val="2"/>
        </w:rPr>
        <w:t xml:space="preserve">ем </w:t>
      </w:r>
      <w:r w:rsidRPr="00CA69E2">
        <w:rPr>
          <w:kern w:val="2"/>
        </w:rPr>
        <w:t xml:space="preserve">территориальной </w:t>
      </w:r>
      <w:r>
        <w:rPr>
          <w:kern w:val="2"/>
        </w:rPr>
        <w:t xml:space="preserve">                 </w:t>
      </w:r>
      <w:r w:rsidRPr="00CA69E2">
        <w:rPr>
          <w:kern w:val="2"/>
        </w:rPr>
        <w:t>избирательной к</w:t>
      </w:r>
      <w:r w:rsidRPr="00CA69E2">
        <w:rPr>
          <w:kern w:val="2"/>
        </w:rPr>
        <w:t>о</w:t>
      </w:r>
      <w:r w:rsidRPr="00CA69E2">
        <w:rPr>
          <w:kern w:val="2"/>
        </w:rPr>
        <w:t>миссии</w:t>
      </w:r>
    </w:p>
    <w:p w:rsidR="00A46F3B" w:rsidRDefault="00A46F3B" w:rsidP="00A46F3B">
      <w:pPr>
        <w:pStyle w:val="2"/>
        <w:spacing w:line="240" w:lineRule="auto"/>
        <w:ind w:left="4820"/>
        <w:jc w:val="center"/>
        <w:rPr>
          <w:kern w:val="2"/>
        </w:rPr>
      </w:pPr>
      <w:proofErr w:type="spellStart"/>
      <w:r w:rsidRPr="00CA69E2">
        <w:rPr>
          <w:kern w:val="2"/>
        </w:rPr>
        <w:t>К</w:t>
      </w:r>
      <w:r w:rsidRPr="00CA69E2">
        <w:rPr>
          <w:kern w:val="2"/>
        </w:rPr>
        <w:t>у</w:t>
      </w:r>
      <w:r w:rsidRPr="00CA69E2">
        <w:rPr>
          <w:kern w:val="2"/>
        </w:rPr>
        <w:t>менского</w:t>
      </w:r>
      <w:proofErr w:type="spellEnd"/>
      <w:r w:rsidRPr="00CA69E2">
        <w:rPr>
          <w:kern w:val="2"/>
        </w:rPr>
        <w:t xml:space="preserve"> района</w:t>
      </w:r>
    </w:p>
    <w:p w:rsidR="00A46F3B" w:rsidRPr="00A02427" w:rsidRDefault="00A46F3B" w:rsidP="00A46F3B">
      <w:pPr>
        <w:pStyle w:val="2"/>
        <w:spacing w:line="240" w:lineRule="auto"/>
        <w:ind w:left="4820"/>
        <w:jc w:val="center"/>
        <w:rPr>
          <w:kern w:val="2"/>
        </w:rPr>
      </w:pPr>
      <w:r w:rsidRPr="00CA69E2">
        <w:t xml:space="preserve">от </w:t>
      </w:r>
      <w:r>
        <w:t>0</w:t>
      </w:r>
      <w:r w:rsidRPr="00CA69E2">
        <w:t>1.0</w:t>
      </w:r>
      <w:r>
        <w:t>7</w:t>
      </w:r>
      <w:r w:rsidRPr="00CA69E2">
        <w:t>.20</w:t>
      </w:r>
      <w:r>
        <w:t>2</w:t>
      </w:r>
      <w:r w:rsidRPr="00CA69E2">
        <w:t>1 № 5/</w:t>
      </w:r>
      <w:r>
        <w:t>23</w:t>
      </w:r>
    </w:p>
    <w:p w:rsidR="00A46F3B" w:rsidRDefault="00A46F3B" w:rsidP="00A46F3B">
      <w:pPr>
        <w:pStyle w:val="a3"/>
        <w:spacing w:line="240" w:lineRule="auto"/>
        <w:ind w:firstLine="0"/>
        <w:jc w:val="center"/>
        <w:rPr>
          <w:b/>
          <w:bCs/>
          <w:szCs w:val="28"/>
        </w:rPr>
      </w:pPr>
    </w:p>
    <w:p w:rsidR="00A46F3B" w:rsidRDefault="00A46F3B" w:rsidP="00A46F3B">
      <w:pPr>
        <w:pStyle w:val="a3"/>
        <w:spacing w:line="240" w:lineRule="auto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Cs w:val="28"/>
        </w:rPr>
        <w:t xml:space="preserve">ПОРЯДОК </w:t>
      </w:r>
      <w:r>
        <w:rPr>
          <w:b/>
          <w:bCs/>
          <w:szCs w:val="28"/>
        </w:rPr>
        <w:br/>
      </w:r>
      <w:r w:rsidRPr="002C4A2B">
        <w:rPr>
          <w:b/>
          <w:sz w:val="26"/>
          <w:szCs w:val="26"/>
        </w:rPr>
        <w:t xml:space="preserve"> приема и проверки  документов, </w:t>
      </w:r>
      <w:r w:rsidRPr="002C4A2B">
        <w:rPr>
          <w:b/>
          <w:bCs/>
          <w:kern w:val="2"/>
          <w:sz w:val="26"/>
          <w:szCs w:val="26"/>
        </w:rPr>
        <w:t>представляемых  кандидатами, уполномоченн</w:t>
      </w:r>
      <w:r w:rsidRPr="002C4A2B">
        <w:rPr>
          <w:b/>
          <w:bCs/>
          <w:kern w:val="2"/>
          <w:sz w:val="26"/>
          <w:szCs w:val="26"/>
        </w:rPr>
        <w:t>ы</w:t>
      </w:r>
      <w:r w:rsidRPr="002C4A2B">
        <w:rPr>
          <w:b/>
          <w:bCs/>
          <w:kern w:val="2"/>
          <w:sz w:val="26"/>
          <w:szCs w:val="26"/>
        </w:rPr>
        <w:t>ми представителями  избирательных объединений в территориальную избирател</w:t>
      </w:r>
      <w:r w:rsidRPr="002C4A2B">
        <w:rPr>
          <w:b/>
          <w:bCs/>
          <w:kern w:val="2"/>
          <w:sz w:val="26"/>
          <w:szCs w:val="26"/>
        </w:rPr>
        <w:t>ь</w:t>
      </w:r>
      <w:r w:rsidRPr="002C4A2B">
        <w:rPr>
          <w:b/>
          <w:bCs/>
          <w:kern w:val="2"/>
          <w:sz w:val="26"/>
          <w:szCs w:val="26"/>
        </w:rPr>
        <w:t xml:space="preserve">ную комиссию </w:t>
      </w:r>
      <w:proofErr w:type="spellStart"/>
      <w:r w:rsidRPr="002C4A2B">
        <w:rPr>
          <w:b/>
          <w:bCs/>
          <w:kern w:val="2"/>
          <w:sz w:val="26"/>
          <w:szCs w:val="26"/>
        </w:rPr>
        <w:t>Кум</w:t>
      </w:r>
      <w:r>
        <w:rPr>
          <w:b/>
          <w:bCs/>
          <w:kern w:val="2"/>
          <w:sz w:val="26"/>
          <w:szCs w:val="26"/>
        </w:rPr>
        <w:t>е</w:t>
      </w:r>
      <w:r w:rsidRPr="002C4A2B">
        <w:rPr>
          <w:b/>
          <w:bCs/>
          <w:kern w:val="2"/>
          <w:sz w:val="26"/>
          <w:szCs w:val="26"/>
        </w:rPr>
        <w:t>нского</w:t>
      </w:r>
      <w:proofErr w:type="spellEnd"/>
      <w:r w:rsidRPr="002C4A2B">
        <w:rPr>
          <w:b/>
          <w:bCs/>
          <w:kern w:val="2"/>
          <w:sz w:val="26"/>
          <w:szCs w:val="26"/>
        </w:rPr>
        <w:t xml:space="preserve"> района </w:t>
      </w:r>
      <w:r w:rsidRPr="002C4A2B">
        <w:rPr>
          <w:b/>
          <w:bCs/>
          <w:sz w:val="26"/>
          <w:szCs w:val="26"/>
        </w:rPr>
        <w:t xml:space="preserve">при проведении выборов депутатов </w:t>
      </w:r>
      <w:proofErr w:type="spellStart"/>
      <w:r w:rsidRPr="002C4A2B">
        <w:rPr>
          <w:b/>
          <w:bCs/>
          <w:sz w:val="26"/>
          <w:szCs w:val="26"/>
        </w:rPr>
        <w:t>Куменской</w:t>
      </w:r>
      <w:proofErr w:type="spellEnd"/>
      <w:r w:rsidRPr="002C4A2B">
        <w:rPr>
          <w:b/>
          <w:bCs/>
          <w:sz w:val="26"/>
          <w:szCs w:val="26"/>
        </w:rPr>
        <w:t xml:space="preserve"> районной Думы шестого созыва </w:t>
      </w:r>
    </w:p>
    <w:p w:rsidR="00A46F3B" w:rsidRPr="002C4A2B" w:rsidRDefault="00A46F3B" w:rsidP="00A46F3B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2C4A2B">
        <w:rPr>
          <w:b/>
          <w:bCs/>
          <w:sz w:val="26"/>
          <w:szCs w:val="26"/>
        </w:rPr>
        <w:t>19 сентя</w:t>
      </w:r>
      <w:r w:rsidRPr="002C4A2B">
        <w:rPr>
          <w:b/>
          <w:bCs/>
          <w:sz w:val="26"/>
          <w:szCs w:val="26"/>
        </w:rPr>
        <w:t>б</w:t>
      </w:r>
      <w:r w:rsidRPr="002C4A2B">
        <w:rPr>
          <w:b/>
          <w:bCs/>
          <w:sz w:val="26"/>
          <w:szCs w:val="26"/>
        </w:rPr>
        <w:t>ря 2021 года</w:t>
      </w:r>
    </w:p>
    <w:p w:rsidR="00A46F3B" w:rsidRDefault="00A46F3B" w:rsidP="00A46F3B">
      <w:pPr>
        <w:pStyle w:val="ConsPlusNormal"/>
        <w:widowControl/>
        <w:ind w:firstLine="0"/>
        <w:jc w:val="center"/>
        <w:rPr>
          <w:b/>
          <w:szCs w:val="28"/>
        </w:rPr>
      </w:pPr>
    </w:p>
    <w:p w:rsidR="00A46F3B" w:rsidRPr="00A46F3B" w:rsidRDefault="00A46F3B" w:rsidP="00A46F3B">
      <w:pPr>
        <w:pStyle w:val="a3"/>
        <w:ind w:firstLine="567"/>
        <w:rPr>
          <w:szCs w:val="28"/>
        </w:rPr>
      </w:pPr>
      <w:r w:rsidRPr="00A46F3B">
        <w:rPr>
          <w:szCs w:val="28"/>
        </w:rPr>
        <w:t xml:space="preserve">Настоящий Порядок приема и проверки  документов, </w:t>
      </w:r>
      <w:r w:rsidRPr="00A46F3B">
        <w:rPr>
          <w:szCs w:val="28"/>
        </w:rPr>
        <w:br/>
      </w:r>
      <w:r w:rsidRPr="00A46F3B">
        <w:rPr>
          <w:bCs/>
          <w:kern w:val="2"/>
          <w:szCs w:val="28"/>
        </w:rPr>
        <w:t>представляемых  кандидатами, уполномоченными представителями избир</w:t>
      </w:r>
      <w:r w:rsidRPr="00A46F3B">
        <w:rPr>
          <w:bCs/>
          <w:kern w:val="2"/>
          <w:szCs w:val="28"/>
        </w:rPr>
        <w:t>а</w:t>
      </w:r>
      <w:r w:rsidRPr="00A46F3B">
        <w:rPr>
          <w:bCs/>
          <w:kern w:val="2"/>
          <w:szCs w:val="28"/>
        </w:rPr>
        <w:t>тельных объединений в территориал</w:t>
      </w:r>
      <w:r>
        <w:rPr>
          <w:bCs/>
          <w:kern w:val="2"/>
          <w:szCs w:val="28"/>
        </w:rPr>
        <w:t xml:space="preserve">ьную избирательную комиссию </w:t>
      </w:r>
      <w:proofErr w:type="spellStart"/>
      <w:r>
        <w:rPr>
          <w:bCs/>
          <w:kern w:val="2"/>
          <w:szCs w:val="28"/>
        </w:rPr>
        <w:t>Куме</w:t>
      </w:r>
      <w:r w:rsidRPr="00A46F3B">
        <w:rPr>
          <w:bCs/>
          <w:kern w:val="2"/>
          <w:szCs w:val="28"/>
        </w:rPr>
        <w:t>нск</w:t>
      </w:r>
      <w:r w:rsidRPr="00A46F3B">
        <w:rPr>
          <w:bCs/>
          <w:kern w:val="2"/>
          <w:szCs w:val="28"/>
        </w:rPr>
        <w:t>о</w:t>
      </w:r>
      <w:r w:rsidRPr="00A46F3B">
        <w:rPr>
          <w:bCs/>
          <w:kern w:val="2"/>
          <w:szCs w:val="28"/>
        </w:rPr>
        <w:t>го</w:t>
      </w:r>
      <w:proofErr w:type="spellEnd"/>
      <w:r w:rsidRPr="00A46F3B">
        <w:rPr>
          <w:bCs/>
          <w:kern w:val="2"/>
          <w:szCs w:val="28"/>
        </w:rPr>
        <w:t xml:space="preserve"> района </w:t>
      </w:r>
      <w:r w:rsidRPr="00A46F3B">
        <w:rPr>
          <w:bCs/>
          <w:szCs w:val="28"/>
        </w:rPr>
        <w:t xml:space="preserve">при проведении выборов депутатов </w:t>
      </w:r>
      <w:proofErr w:type="spellStart"/>
      <w:r w:rsidRPr="00A46F3B">
        <w:rPr>
          <w:bCs/>
          <w:szCs w:val="28"/>
        </w:rPr>
        <w:t>Куменской</w:t>
      </w:r>
      <w:proofErr w:type="spellEnd"/>
      <w:r w:rsidRPr="00A46F3B">
        <w:rPr>
          <w:bCs/>
          <w:szCs w:val="28"/>
        </w:rPr>
        <w:t xml:space="preserve"> районной Думы ше</w:t>
      </w:r>
      <w:r w:rsidRPr="00A46F3B">
        <w:rPr>
          <w:bCs/>
          <w:szCs w:val="28"/>
        </w:rPr>
        <w:t>с</w:t>
      </w:r>
      <w:r w:rsidRPr="00A46F3B">
        <w:rPr>
          <w:bCs/>
          <w:szCs w:val="28"/>
        </w:rPr>
        <w:t xml:space="preserve">того созыва 19 сентября 2021 года </w:t>
      </w:r>
      <w:r w:rsidRPr="00A46F3B">
        <w:rPr>
          <w:szCs w:val="28"/>
        </w:rPr>
        <w:t xml:space="preserve">определяет порядок работы Рабочей группы. </w:t>
      </w:r>
    </w:p>
    <w:p w:rsidR="00A46F3B" w:rsidRPr="00A46F3B" w:rsidRDefault="00A46F3B" w:rsidP="00A46F3B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F3B">
        <w:rPr>
          <w:rFonts w:ascii="Times New Roman" w:hAnsi="Times New Roman" w:cs="Times New Roman"/>
          <w:sz w:val="28"/>
          <w:szCs w:val="28"/>
        </w:rPr>
        <w:t>При приеме и проверке документов рабочая группа руководствуется постано</w:t>
      </w:r>
      <w:r w:rsidRPr="00A46F3B">
        <w:rPr>
          <w:rFonts w:ascii="Times New Roman" w:hAnsi="Times New Roman" w:cs="Times New Roman"/>
          <w:sz w:val="28"/>
          <w:szCs w:val="28"/>
        </w:rPr>
        <w:t>в</w:t>
      </w:r>
      <w:r w:rsidRPr="00A46F3B">
        <w:rPr>
          <w:rFonts w:ascii="Times New Roman" w:hAnsi="Times New Roman" w:cs="Times New Roman"/>
          <w:sz w:val="28"/>
          <w:szCs w:val="28"/>
        </w:rPr>
        <w:t xml:space="preserve">лением территориальной избирательной комиссии </w:t>
      </w:r>
      <w:proofErr w:type="spellStart"/>
      <w:r w:rsidRPr="00A46F3B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Pr="00A46F3B">
        <w:rPr>
          <w:rFonts w:ascii="Times New Roman" w:hAnsi="Times New Roman" w:cs="Times New Roman"/>
          <w:sz w:val="28"/>
          <w:szCs w:val="28"/>
        </w:rPr>
        <w:t xml:space="preserve"> района «</w:t>
      </w:r>
      <w:bookmarkStart w:id="0" w:name="_Toc280383188"/>
      <w:r w:rsidRPr="00A46F3B">
        <w:rPr>
          <w:rFonts w:ascii="Times New Roman" w:hAnsi="Times New Roman" w:cs="Times New Roman"/>
          <w:iCs/>
          <w:sz w:val="28"/>
          <w:szCs w:val="28"/>
        </w:rPr>
        <w:t>О перечне и формах документов, представляемых в территориальную избир</w:t>
      </w:r>
      <w:r w:rsidRPr="00A46F3B">
        <w:rPr>
          <w:rFonts w:ascii="Times New Roman" w:hAnsi="Times New Roman" w:cs="Times New Roman"/>
          <w:iCs/>
          <w:sz w:val="28"/>
          <w:szCs w:val="28"/>
        </w:rPr>
        <w:t>а</w:t>
      </w:r>
      <w:r w:rsidRPr="00A46F3B">
        <w:rPr>
          <w:rFonts w:ascii="Times New Roman" w:hAnsi="Times New Roman" w:cs="Times New Roman"/>
          <w:iCs/>
          <w:sz w:val="28"/>
          <w:szCs w:val="28"/>
        </w:rPr>
        <w:t xml:space="preserve">тельную комиссию при выдвижении и регистрации кандидатов  при проведении </w:t>
      </w:r>
      <w:r w:rsidRPr="00A46F3B">
        <w:rPr>
          <w:rFonts w:ascii="Times New Roman" w:hAnsi="Times New Roman" w:cs="Times New Roman"/>
          <w:bCs/>
          <w:sz w:val="28"/>
          <w:szCs w:val="28"/>
        </w:rPr>
        <w:t xml:space="preserve">выборов депутатов </w:t>
      </w:r>
      <w:proofErr w:type="spellStart"/>
      <w:r w:rsidRPr="00A46F3B">
        <w:rPr>
          <w:rFonts w:ascii="Times New Roman" w:hAnsi="Times New Roman" w:cs="Times New Roman"/>
          <w:bCs/>
          <w:sz w:val="28"/>
          <w:szCs w:val="28"/>
        </w:rPr>
        <w:t>Куменской</w:t>
      </w:r>
      <w:proofErr w:type="spellEnd"/>
      <w:r w:rsidRPr="00A46F3B">
        <w:rPr>
          <w:rFonts w:ascii="Times New Roman" w:hAnsi="Times New Roman" w:cs="Times New Roman"/>
          <w:bCs/>
          <w:sz w:val="28"/>
          <w:szCs w:val="28"/>
        </w:rPr>
        <w:t xml:space="preserve"> районной Думы шестого созыва </w:t>
      </w:r>
      <w:r w:rsidRPr="00A46F3B">
        <w:rPr>
          <w:rFonts w:ascii="Times New Roman" w:hAnsi="Times New Roman" w:cs="Times New Roman"/>
          <w:iCs/>
          <w:sz w:val="28"/>
          <w:szCs w:val="28"/>
        </w:rPr>
        <w:t>19 сентя</w:t>
      </w:r>
      <w:r w:rsidRPr="00A46F3B">
        <w:rPr>
          <w:rFonts w:ascii="Times New Roman" w:hAnsi="Times New Roman" w:cs="Times New Roman"/>
          <w:iCs/>
          <w:sz w:val="28"/>
          <w:szCs w:val="28"/>
        </w:rPr>
        <w:t>б</w:t>
      </w:r>
      <w:r w:rsidRPr="00A46F3B">
        <w:rPr>
          <w:rFonts w:ascii="Times New Roman" w:hAnsi="Times New Roman" w:cs="Times New Roman"/>
          <w:iCs/>
          <w:sz w:val="28"/>
          <w:szCs w:val="28"/>
        </w:rPr>
        <w:t>ря 2021 года</w:t>
      </w:r>
      <w:bookmarkEnd w:id="0"/>
      <w:r w:rsidRPr="00A46F3B">
        <w:rPr>
          <w:rFonts w:ascii="Times New Roman" w:hAnsi="Times New Roman" w:cs="Times New Roman"/>
          <w:sz w:val="28"/>
          <w:szCs w:val="28"/>
        </w:rPr>
        <w:t>».</w:t>
      </w:r>
    </w:p>
    <w:p w:rsidR="00A46F3B" w:rsidRDefault="00A46F3B" w:rsidP="00A46F3B">
      <w:pPr>
        <w:pStyle w:val="a7"/>
        <w:spacing w:before="120" w:beforeAutospacing="0" w:after="0" w:afterAutospacing="0"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работы</w:t>
      </w:r>
    </w:p>
    <w:p w:rsidR="00A46F3B" w:rsidRDefault="00A46F3B" w:rsidP="00A46F3B">
      <w:pPr>
        <w:pStyle w:val="ConsPlusNormal"/>
        <w:spacing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Прием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документов при выдвижении кандидатов на муниципальных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борах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проверку достоверности сведений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осуществляет Рабочая группа.</w:t>
      </w:r>
    </w:p>
    <w:p w:rsidR="00A46F3B" w:rsidRDefault="00A46F3B" w:rsidP="00A46F3B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задачи Рабочей группы входят:</w:t>
      </w:r>
    </w:p>
    <w:p w:rsidR="00A46F3B" w:rsidRDefault="00A46F3B" w:rsidP="00A46F3B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заявления о согласии баллотироваться с приложенными к нему документами, </w:t>
      </w:r>
      <w:r w:rsidRPr="009514E4">
        <w:rPr>
          <w:sz w:val="28"/>
          <w:szCs w:val="28"/>
        </w:rPr>
        <w:t>при приеме документов проверяется наличие каждого докуме</w:t>
      </w:r>
      <w:r w:rsidRPr="009514E4">
        <w:rPr>
          <w:sz w:val="28"/>
          <w:szCs w:val="28"/>
        </w:rPr>
        <w:t>н</w:t>
      </w:r>
      <w:r w:rsidRPr="009514E4">
        <w:rPr>
          <w:sz w:val="28"/>
          <w:szCs w:val="28"/>
        </w:rPr>
        <w:t>та;</w:t>
      </w:r>
    </w:p>
    <w:p w:rsidR="00A46F3B" w:rsidRPr="009514E4" w:rsidRDefault="00A46F3B" w:rsidP="00A46F3B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прием документов, необходимых  для регистрации кандидатов.</w:t>
      </w:r>
    </w:p>
    <w:p w:rsidR="00A46F3B" w:rsidRDefault="00A46F3B" w:rsidP="00A46F3B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2.3. Представляемые для регистрации документы,  регистрируются в поря</w:t>
      </w:r>
      <w:r>
        <w:rPr>
          <w:szCs w:val="28"/>
        </w:rPr>
        <w:t>д</w:t>
      </w:r>
      <w:r>
        <w:rPr>
          <w:szCs w:val="28"/>
        </w:rPr>
        <w:t>ке, установленном для регистрации входящих документов.</w:t>
      </w:r>
    </w:p>
    <w:p w:rsidR="00A46F3B" w:rsidRDefault="00A46F3B" w:rsidP="00A46F3B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При приеме документов для регистрации территориальная избир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тельная комиссия выдает кандидату документ, подтверждающий прием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ставленных документов, в котором указываются дата, время приема и перечень принятых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кументов. Справка-подтверждение регистрируется как исходящий документ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рядке, установленном инструкцией по делопроизводству в территориальной избирательной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миссии.</w:t>
      </w:r>
    </w:p>
    <w:p w:rsidR="00A46F3B" w:rsidRDefault="00A46F3B" w:rsidP="00A46F3B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2.5. Документы, подготовленные Рабочей группой, включая запросы, формы, уведомления и справки, подписываются председателем территориальной избирательной  к</w:t>
      </w:r>
      <w:r>
        <w:rPr>
          <w:szCs w:val="28"/>
        </w:rPr>
        <w:t>о</w:t>
      </w:r>
      <w:r>
        <w:rPr>
          <w:szCs w:val="28"/>
        </w:rPr>
        <w:t>миссии.</w:t>
      </w:r>
    </w:p>
    <w:p w:rsidR="00A46F3B" w:rsidRDefault="00A46F3B" w:rsidP="00A46F3B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</w:p>
    <w:p w:rsidR="00A46F3B" w:rsidRDefault="00A46F3B" w:rsidP="00A46F3B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</w:p>
    <w:p w:rsidR="00A46F3B" w:rsidRDefault="00A46F3B" w:rsidP="00A46F3B">
      <w:pPr>
        <w:pStyle w:val="a5"/>
        <w:spacing w:line="360" w:lineRule="auto"/>
        <w:jc w:val="center"/>
        <w:rPr>
          <w:b/>
          <w:bCs/>
          <w:caps/>
          <w:sz w:val="32"/>
        </w:rPr>
      </w:pPr>
      <w:r>
        <w:rPr>
          <w:color w:val="000000"/>
        </w:rPr>
        <w:t>___________________</w:t>
      </w:r>
      <w:r w:rsidRPr="00F97F4E">
        <w:rPr>
          <w:b/>
          <w:bCs/>
          <w:caps/>
          <w:sz w:val="32"/>
        </w:rPr>
        <w:t xml:space="preserve"> </w:t>
      </w:r>
    </w:p>
    <w:p w:rsidR="0047526F" w:rsidRDefault="0047526F" w:rsidP="00A46F3B">
      <w:pPr>
        <w:spacing w:line="360" w:lineRule="auto"/>
      </w:pPr>
    </w:p>
    <w:sectPr w:rsidR="0047526F" w:rsidSect="0047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3425C"/>
    <w:multiLevelType w:val="hybridMultilevel"/>
    <w:tmpl w:val="8A66C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EE19CF"/>
    <w:multiLevelType w:val="hybridMultilevel"/>
    <w:tmpl w:val="010ECB74"/>
    <w:lvl w:ilvl="0" w:tplc="DAEC14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F3B"/>
    <w:rsid w:val="0047526F"/>
    <w:rsid w:val="007B6026"/>
    <w:rsid w:val="00927F80"/>
    <w:rsid w:val="009C3F0F"/>
    <w:rsid w:val="00A34CC0"/>
    <w:rsid w:val="00A46F3B"/>
    <w:rsid w:val="00C17C87"/>
    <w:rsid w:val="00D33A75"/>
    <w:rsid w:val="00E0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F3B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6F3B"/>
    <w:pPr>
      <w:keepNext/>
      <w:spacing w:line="360" w:lineRule="auto"/>
      <w:jc w:val="right"/>
      <w:outlineLvl w:val="0"/>
    </w:pPr>
  </w:style>
  <w:style w:type="paragraph" w:styleId="8">
    <w:name w:val="heading 8"/>
    <w:basedOn w:val="a"/>
    <w:next w:val="a"/>
    <w:link w:val="80"/>
    <w:qFormat/>
    <w:rsid w:val="00A46F3B"/>
    <w:pPr>
      <w:keepNext/>
      <w:spacing w:line="360" w:lineRule="auto"/>
      <w:ind w:firstLine="720"/>
      <w:outlineLvl w:val="7"/>
    </w:pPr>
    <w:rPr>
      <w:spacing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6F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46F3B"/>
    <w:rPr>
      <w:rFonts w:ascii="Times New Roman" w:eastAsia="Times New Roman" w:hAnsi="Times New Roman" w:cs="Times New Roman"/>
      <w:spacing w:val="13"/>
      <w:sz w:val="28"/>
      <w:szCs w:val="20"/>
      <w:lang w:eastAsia="ru-RU"/>
    </w:rPr>
  </w:style>
  <w:style w:type="paragraph" w:customStyle="1" w:styleId="14-1">
    <w:name w:val="Текст14-1"/>
    <w:aliases w:val="5,текст14,Текст 14-1,Стиль12-1,Т-14,Oaeno14-1,Oaeno 14-1,Noeeu12-1,O-14,Т-1,Òåêñò 14-1,Ñòèëü12-1,Текст 14,текст14-1,14х1"/>
    <w:basedOn w:val="a"/>
    <w:rsid w:val="00A46F3B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A46F3B"/>
    <w:rPr>
      <w:b/>
    </w:rPr>
  </w:style>
  <w:style w:type="paragraph" w:styleId="a3">
    <w:name w:val="Body Text Indent"/>
    <w:basedOn w:val="a"/>
    <w:link w:val="a4"/>
    <w:rsid w:val="00A46F3B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A46F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A46F3B"/>
    <w:pPr>
      <w:jc w:val="left"/>
    </w:pPr>
  </w:style>
  <w:style w:type="character" w:customStyle="1" w:styleId="a6">
    <w:name w:val="Основной текст Знак"/>
    <w:basedOn w:val="a0"/>
    <w:link w:val="a5"/>
    <w:rsid w:val="00A46F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A46F3B"/>
    <w:pPr>
      <w:spacing w:line="360" w:lineRule="auto"/>
      <w:jc w:val="both"/>
    </w:pPr>
    <w:rPr>
      <w:bCs/>
    </w:rPr>
  </w:style>
  <w:style w:type="character" w:customStyle="1" w:styleId="20">
    <w:name w:val="Основной текст 2 Знак"/>
    <w:basedOn w:val="a0"/>
    <w:link w:val="2"/>
    <w:rsid w:val="00A46F3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Indent 3"/>
    <w:basedOn w:val="a"/>
    <w:link w:val="30"/>
    <w:rsid w:val="00A46F3B"/>
    <w:pPr>
      <w:spacing w:line="360" w:lineRule="auto"/>
      <w:ind w:firstLine="708"/>
      <w:jc w:val="both"/>
    </w:pPr>
  </w:style>
  <w:style w:type="character" w:customStyle="1" w:styleId="30">
    <w:name w:val="Основной текст с отступом 3 Знак"/>
    <w:basedOn w:val="a0"/>
    <w:link w:val="3"/>
    <w:rsid w:val="00A46F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">
    <w:name w:val="Body Text 2"/>
    <w:basedOn w:val="a"/>
    <w:rsid w:val="00A46F3B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14-15">
    <w:name w:val="Текст 14-1.5"/>
    <w:basedOn w:val="a"/>
    <w:rsid w:val="00A46F3B"/>
    <w:pPr>
      <w:widowControl w:val="0"/>
      <w:spacing w:line="360" w:lineRule="auto"/>
      <w:ind w:firstLine="709"/>
      <w:jc w:val="both"/>
    </w:pPr>
    <w:rPr>
      <w:szCs w:val="28"/>
    </w:rPr>
  </w:style>
  <w:style w:type="paragraph" w:styleId="a7">
    <w:name w:val="Normal (Web)"/>
    <w:basedOn w:val="a"/>
    <w:rsid w:val="00A46F3B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BodyTextIndent">
    <w:name w:val="Body Text Indent"/>
    <w:basedOn w:val="a"/>
    <w:rsid w:val="00A46F3B"/>
    <w:pPr>
      <w:spacing w:after="120"/>
      <w:ind w:left="283"/>
      <w:jc w:val="left"/>
    </w:pPr>
    <w:rPr>
      <w:sz w:val="20"/>
    </w:rPr>
  </w:style>
  <w:style w:type="paragraph" w:customStyle="1" w:styleId="a8">
    <w:name w:val="Содерж"/>
    <w:basedOn w:val="a"/>
    <w:rsid w:val="00A46F3B"/>
    <w:pPr>
      <w:widowControl w:val="0"/>
      <w:spacing w:after="120"/>
    </w:pPr>
    <w:rPr>
      <w:szCs w:val="28"/>
    </w:rPr>
  </w:style>
  <w:style w:type="paragraph" w:customStyle="1" w:styleId="ConsPlusNormal">
    <w:name w:val="ConsPlusNormal"/>
    <w:rsid w:val="00A46F3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57">
    <w:name w:val="xl57"/>
    <w:basedOn w:val="a"/>
    <w:rsid w:val="00A46F3B"/>
    <w:pPr>
      <w:spacing w:before="100" w:beforeAutospacing="1" w:after="100" w:afterAutospacing="1"/>
    </w:pPr>
    <w:rPr>
      <w:rFonts w:eastAsia="Arial Unicode MS"/>
      <w:b/>
      <w:bCs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Заворг</dc:creator>
  <cp:lastModifiedBy>Заворг</cp:lastModifiedBy>
  <cp:revision>1</cp:revision>
  <dcterms:created xsi:type="dcterms:W3CDTF">2021-07-05T05:40:00Z</dcterms:created>
  <dcterms:modified xsi:type="dcterms:W3CDTF">2021-07-05T06:18:00Z</dcterms:modified>
</cp:coreProperties>
</file>