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88E" w:rsidRDefault="00AC288E" w:rsidP="00AC288E">
      <w:pPr>
        <w:spacing w:line="276" w:lineRule="auto"/>
        <w:ind w:left="72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AC288E" w:rsidRDefault="00AC288E" w:rsidP="00AC288E">
      <w:pPr>
        <w:spacing w:line="276" w:lineRule="auto"/>
        <w:ind w:left="7200"/>
        <w:jc w:val="center"/>
        <w:rPr>
          <w:sz w:val="28"/>
          <w:szCs w:val="28"/>
        </w:rPr>
      </w:pPr>
    </w:p>
    <w:p w:rsidR="0023668E" w:rsidRPr="0023668E" w:rsidRDefault="0023668E" w:rsidP="00AC288E">
      <w:pPr>
        <w:spacing w:line="276" w:lineRule="auto"/>
        <w:jc w:val="center"/>
        <w:rPr>
          <w:b/>
          <w:sz w:val="28"/>
          <w:szCs w:val="28"/>
        </w:rPr>
      </w:pPr>
      <w:r w:rsidRPr="0023668E"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2511455</wp:posOffset>
            </wp:positionH>
            <wp:positionV relativeFrom="paragraph">
              <wp:posOffset>-86301</wp:posOffset>
            </wp:positionV>
            <wp:extent cx="844564" cy="574158"/>
            <wp:effectExtent l="19050" t="0" r="8255" b="0"/>
            <wp:wrapThrough wrapText="bothSides">
              <wp:wrapPolygon edited="0">
                <wp:start x="-485" y="0"/>
                <wp:lineTo x="-485" y="20880"/>
                <wp:lineTo x="21810" y="20880"/>
                <wp:lineTo x="21810" y="0"/>
                <wp:lineTo x="-485" y="0"/>
              </wp:wrapPolygon>
            </wp:wrapThrough>
            <wp:docPr id="2" name="Рисунок 2" descr="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айон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3668E" w:rsidRDefault="0023668E" w:rsidP="00AC288E">
      <w:pPr>
        <w:spacing w:line="276" w:lineRule="auto"/>
        <w:jc w:val="center"/>
        <w:rPr>
          <w:sz w:val="28"/>
          <w:szCs w:val="28"/>
        </w:rPr>
      </w:pPr>
    </w:p>
    <w:p w:rsidR="0023668E" w:rsidRDefault="0023668E" w:rsidP="00AC288E">
      <w:pPr>
        <w:spacing w:line="276" w:lineRule="auto"/>
        <w:jc w:val="center"/>
        <w:rPr>
          <w:sz w:val="28"/>
          <w:szCs w:val="28"/>
        </w:rPr>
      </w:pPr>
    </w:p>
    <w:p w:rsidR="0074498E" w:rsidRDefault="0074498E" w:rsidP="0074498E">
      <w:pPr>
        <w:pStyle w:val="a3"/>
        <w:outlineLvl w:val="0"/>
        <w:rPr>
          <w:szCs w:val="28"/>
        </w:rPr>
      </w:pPr>
      <w:r>
        <w:rPr>
          <w:szCs w:val="28"/>
        </w:rPr>
        <w:t>КУМЕНСКАЯ РАЙОННАЯ ДУМА</w:t>
      </w:r>
    </w:p>
    <w:p w:rsidR="00AC288E" w:rsidRDefault="0074498E" w:rsidP="0074498E">
      <w:pPr>
        <w:pStyle w:val="a3"/>
        <w:outlineLvl w:val="0"/>
        <w:rPr>
          <w:szCs w:val="28"/>
        </w:rPr>
      </w:pPr>
      <w:r>
        <w:rPr>
          <w:szCs w:val="28"/>
        </w:rPr>
        <w:t>ПЯТОГО СОЗЫВА</w:t>
      </w:r>
    </w:p>
    <w:p w:rsidR="0074498E" w:rsidRDefault="0074498E" w:rsidP="0074498E">
      <w:pPr>
        <w:pStyle w:val="a3"/>
        <w:outlineLvl w:val="0"/>
        <w:rPr>
          <w:szCs w:val="28"/>
        </w:rPr>
      </w:pPr>
    </w:p>
    <w:p w:rsidR="00AC288E" w:rsidRDefault="00AC288E" w:rsidP="0023668E">
      <w:pPr>
        <w:pStyle w:val="a3"/>
        <w:outlineLvl w:val="0"/>
        <w:rPr>
          <w:szCs w:val="28"/>
        </w:rPr>
      </w:pPr>
      <w:r>
        <w:rPr>
          <w:szCs w:val="28"/>
        </w:rPr>
        <w:t>РЕШЕНИЕ</w:t>
      </w:r>
    </w:p>
    <w:p w:rsidR="00AC288E" w:rsidRDefault="00AC288E" w:rsidP="0023668E">
      <w:pPr>
        <w:pStyle w:val="a3"/>
        <w:outlineLvl w:val="0"/>
        <w:rPr>
          <w:szCs w:val="28"/>
        </w:rPr>
      </w:pPr>
    </w:p>
    <w:p w:rsidR="00AC288E" w:rsidRPr="00EA37BA" w:rsidRDefault="00AC288E" w:rsidP="0023668E">
      <w:pPr>
        <w:pStyle w:val="a3"/>
        <w:outlineLvl w:val="0"/>
        <w:rPr>
          <w:b w:val="0"/>
          <w:szCs w:val="28"/>
        </w:rPr>
      </w:pPr>
      <w:r w:rsidRPr="00EA37BA">
        <w:rPr>
          <w:b w:val="0"/>
          <w:szCs w:val="28"/>
        </w:rPr>
        <w:t xml:space="preserve">от </w:t>
      </w:r>
      <w:r w:rsidR="00025F51">
        <w:rPr>
          <w:b w:val="0"/>
          <w:szCs w:val="28"/>
        </w:rPr>
        <w:t>27</w:t>
      </w:r>
      <w:r w:rsidR="00EA37BA">
        <w:rPr>
          <w:b w:val="0"/>
          <w:szCs w:val="28"/>
        </w:rPr>
        <w:t>.04.20</w:t>
      </w:r>
      <w:r w:rsidR="00025F51">
        <w:rPr>
          <w:b w:val="0"/>
          <w:szCs w:val="28"/>
        </w:rPr>
        <w:t>21</w:t>
      </w:r>
      <w:r w:rsidR="00EA37BA">
        <w:rPr>
          <w:b w:val="0"/>
          <w:szCs w:val="28"/>
        </w:rPr>
        <w:t xml:space="preserve"> </w:t>
      </w:r>
      <w:r w:rsidRPr="00EA37BA">
        <w:rPr>
          <w:b w:val="0"/>
          <w:szCs w:val="28"/>
        </w:rPr>
        <w:t>№</w:t>
      </w:r>
      <w:r w:rsidR="00EA37BA">
        <w:rPr>
          <w:b w:val="0"/>
          <w:szCs w:val="28"/>
        </w:rPr>
        <w:t xml:space="preserve"> </w:t>
      </w:r>
      <w:r w:rsidR="00025F51">
        <w:rPr>
          <w:b w:val="0"/>
          <w:szCs w:val="28"/>
        </w:rPr>
        <w:t>39</w:t>
      </w:r>
      <w:r w:rsidR="00EA37BA">
        <w:rPr>
          <w:b w:val="0"/>
          <w:szCs w:val="28"/>
        </w:rPr>
        <w:t>/</w:t>
      </w:r>
      <w:r w:rsidR="00025F51">
        <w:rPr>
          <w:b w:val="0"/>
          <w:szCs w:val="28"/>
        </w:rPr>
        <w:t>284</w:t>
      </w:r>
    </w:p>
    <w:p w:rsidR="00AC288E" w:rsidRPr="00EA37BA" w:rsidRDefault="00AC288E" w:rsidP="0023668E">
      <w:pPr>
        <w:pStyle w:val="a3"/>
        <w:outlineLvl w:val="0"/>
        <w:rPr>
          <w:b w:val="0"/>
          <w:szCs w:val="28"/>
        </w:rPr>
      </w:pPr>
      <w:proofErr w:type="spellStart"/>
      <w:r w:rsidRPr="00EA37BA">
        <w:rPr>
          <w:b w:val="0"/>
          <w:szCs w:val="28"/>
        </w:rPr>
        <w:t>пгт</w:t>
      </w:r>
      <w:proofErr w:type="spellEnd"/>
      <w:r w:rsidR="00EA37BA" w:rsidRPr="00EA37BA">
        <w:rPr>
          <w:b w:val="0"/>
          <w:szCs w:val="28"/>
        </w:rPr>
        <w:t xml:space="preserve"> </w:t>
      </w:r>
      <w:proofErr w:type="spellStart"/>
      <w:r w:rsidRPr="00EA37BA">
        <w:rPr>
          <w:b w:val="0"/>
          <w:szCs w:val="28"/>
        </w:rPr>
        <w:t>Кумены</w:t>
      </w:r>
      <w:proofErr w:type="spellEnd"/>
    </w:p>
    <w:p w:rsidR="00AC288E" w:rsidRDefault="00AC288E" w:rsidP="00AC288E">
      <w:pPr>
        <w:spacing w:line="276" w:lineRule="auto"/>
        <w:jc w:val="center"/>
        <w:rPr>
          <w:sz w:val="28"/>
          <w:szCs w:val="28"/>
        </w:rPr>
      </w:pPr>
    </w:p>
    <w:p w:rsidR="00AC288E" w:rsidRPr="00EA37BA" w:rsidRDefault="00AC288E" w:rsidP="00AC288E">
      <w:pPr>
        <w:spacing w:line="276" w:lineRule="auto"/>
        <w:jc w:val="center"/>
        <w:rPr>
          <w:b/>
          <w:sz w:val="28"/>
          <w:szCs w:val="28"/>
        </w:rPr>
      </w:pPr>
      <w:r w:rsidRPr="00EA37BA">
        <w:rPr>
          <w:b/>
          <w:sz w:val="28"/>
          <w:szCs w:val="28"/>
        </w:rPr>
        <w:t>Об участии в проекте поддержки местных инициатив в 202</w:t>
      </w:r>
      <w:r w:rsidR="00025F51">
        <w:rPr>
          <w:b/>
          <w:sz w:val="28"/>
          <w:szCs w:val="28"/>
        </w:rPr>
        <w:t>2</w:t>
      </w:r>
      <w:r w:rsidRPr="00EA37BA">
        <w:rPr>
          <w:b/>
          <w:sz w:val="28"/>
          <w:szCs w:val="28"/>
        </w:rPr>
        <w:t xml:space="preserve"> году </w:t>
      </w:r>
    </w:p>
    <w:p w:rsidR="004D697F" w:rsidRDefault="004D697F" w:rsidP="00AC288E">
      <w:pPr>
        <w:spacing w:line="276" w:lineRule="auto"/>
        <w:jc w:val="center"/>
        <w:rPr>
          <w:sz w:val="28"/>
          <w:szCs w:val="28"/>
        </w:rPr>
      </w:pPr>
    </w:p>
    <w:p w:rsidR="00025F51" w:rsidRDefault="00025F51" w:rsidP="00025F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15 Федерального закона от 06.10.2003 № 131-ФЗ «Об общих принципах организации местного самоуправления в Российской Федерации», на основании статьи 23 Устава муниципального образования </w:t>
      </w:r>
      <w:proofErr w:type="spellStart"/>
      <w:r>
        <w:rPr>
          <w:sz w:val="28"/>
          <w:szCs w:val="28"/>
        </w:rPr>
        <w:t>Куменский</w:t>
      </w:r>
      <w:proofErr w:type="spellEnd"/>
      <w:r>
        <w:rPr>
          <w:sz w:val="28"/>
          <w:szCs w:val="28"/>
        </w:rPr>
        <w:t xml:space="preserve"> муниципальный район Кировской области </w:t>
      </w:r>
      <w:proofErr w:type="spellStart"/>
      <w:r>
        <w:rPr>
          <w:sz w:val="28"/>
          <w:szCs w:val="28"/>
        </w:rPr>
        <w:t>Куменская</w:t>
      </w:r>
      <w:proofErr w:type="spellEnd"/>
      <w:r>
        <w:rPr>
          <w:sz w:val="28"/>
          <w:szCs w:val="28"/>
        </w:rPr>
        <w:t xml:space="preserve"> районная Дума РЕШИЛА:</w:t>
      </w:r>
    </w:p>
    <w:p w:rsidR="00025F51" w:rsidRDefault="00025F51" w:rsidP="00025F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Принять участие в 2022 году в реализации проекта по поддержке местных инициатив на территории муниципального образования </w:t>
      </w:r>
      <w:proofErr w:type="spellStart"/>
      <w:r>
        <w:rPr>
          <w:sz w:val="28"/>
          <w:szCs w:val="28"/>
        </w:rPr>
        <w:t>Куменский</w:t>
      </w:r>
      <w:proofErr w:type="spellEnd"/>
      <w:r>
        <w:rPr>
          <w:sz w:val="28"/>
          <w:szCs w:val="28"/>
        </w:rPr>
        <w:t xml:space="preserve"> муниципальный район Кировской области.</w:t>
      </w:r>
    </w:p>
    <w:p w:rsidR="00025F51" w:rsidRDefault="00025F51" w:rsidP="00025F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Администрации </w:t>
      </w:r>
      <w:proofErr w:type="spellStart"/>
      <w:r>
        <w:rPr>
          <w:sz w:val="28"/>
          <w:szCs w:val="28"/>
        </w:rPr>
        <w:t>Куменского</w:t>
      </w:r>
      <w:proofErr w:type="spellEnd"/>
      <w:r>
        <w:rPr>
          <w:sz w:val="28"/>
          <w:szCs w:val="28"/>
        </w:rPr>
        <w:t xml:space="preserve"> района провести работу по информированию населения о возможности участия в проекте, а также по подготовке и проведению сходов (собраний, опросов) граждан с целью определения приоритетного для населения проекта и местного вклада.</w:t>
      </w:r>
    </w:p>
    <w:p w:rsidR="00025F51" w:rsidRDefault="00025F51" w:rsidP="00025F5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в соответствии с действующим законодательством.</w:t>
      </w:r>
    </w:p>
    <w:p w:rsidR="00AC288E" w:rsidRDefault="00AC288E" w:rsidP="00AC288E">
      <w:pPr>
        <w:spacing w:line="276" w:lineRule="auto"/>
        <w:ind w:firstLine="709"/>
        <w:jc w:val="both"/>
        <w:rPr>
          <w:sz w:val="28"/>
          <w:szCs w:val="28"/>
        </w:rPr>
      </w:pPr>
    </w:p>
    <w:p w:rsidR="0074498E" w:rsidRDefault="0074498E" w:rsidP="0074498E">
      <w:pPr>
        <w:spacing w:line="276" w:lineRule="auto"/>
        <w:jc w:val="both"/>
        <w:rPr>
          <w:sz w:val="28"/>
          <w:szCs w:val="28"/>
        </w:rPr>
      </w:pPr>
    </w:p>
    <w:p w:rsidR="0074498E" w:rsidRDefault="0074498E" w:rsidP="0074498E">
      <w:pPr>
        <w:spacing w:line="276" w:lineRule="auto"/>
        <w:jc w:val="both"/>
        <w:rPr>
          <w:sz w:val="28"/>
          <w:szCs w:val="28"/>
        </w:rPr>
      </w:pPr>
    </w:p>
    <w:p w:rsidR="0074498E" w:rsidRDefault="0074498E" w:rsidP="0074498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74498E" w:rsidRDefault="0074498E" w:rsidP="0074498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Куменской районной Думы    А.Г. Леушин</w:t>
      </w:r>
    </w:p>
    <w:p w:rsidR="0074498E" w:rsidRDefault="0074498E" w:rsidP="00AC288E">
      <w:pPr>
        <w:spacing w:line="276" w:lineRule="auto"/>
        <w:ind w:firstLine="709"/>
        <w:jc w:val="both"/>
        <w:rPr>
          <w:sz w:val="28"/>
          <w:szCs w:val="28"/>
        </w:rPr>
      </w:pPr>
    </w:p>
    <w:p w:rsidR="00AC288E" w:rsidRDefault="00AC288E" w:rsidP="00AC288E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4498E">
        <w:rPr>
          <w:sz w:val="28"/>
          <w:szCs w:val="28"/>
        </w:rPr>
        <w:t xml:space="preserve">лава </w:t>
      </w:r>
      <w:proofErr w:type="spellStart"/>
      <w:r w:rsidR="0074498E">
        <w:rPr>
          <w:sz w:val="28"/>
          <w:szCs w:val="28"/>
        </w:rPr>
        <w:t>Куменского</w:t>
      </w:r>
      <w:proofErr w:type="spellEnd"/>
      <w:r w:rsidR="0074498E">
        <w:rPr>
          <w:sz w:val="28"/>
          <w:szCs w:val="28"/>
        </w:rPr>
        <w:t xml:space="preserve"> района   </w:t>
      </w:r>
      <w:r>
        <w:rPr>
          <w:sz w:val="28"/>
          <w:szCs w:val="28"/>
        </w:rPr>
        <w:t xml:space="preserve">   И.Н. </w:t>
      </w:r>
      <w:proofErr w:type="spellStart"/>
      <w:r>
        <w:rPr>
          <w:sz w:val="28"/>
          <w:szCs w:val="28"/>
        </w:rPr>
        <w:t>Шемпелев</w:t>
      </w:r>
      <w:proofErr w:type="spellEnd"/>
      <w:r>
        <w:rPr>
          <w:sz w:val="28"/>
          <w:szCs w:val="28"/>
        </w:rPr>
        <w:t xml:space="preserve"> </w:t>
      </w:r>
    </w:p>
    <w:p w:rsidR="00AC288E" w:rsidRDefault="00AC288E" w:rsidP="00AC288E">
      <w:pPr>
        <w:jc w:val="both"/>
        <w:rPr>
          <w:sz w:val="28"/>
          <w:szCs w:val="28"/>
        </w:rPr>
      </w:pPr>
    </w:p>
    <w:sectPr w:rsidR="00AC288E" w:rsidSect="001E33DF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C288E"/>
    <w:rsid w:val="00025F51"/>
    <w:rsid w:val="000A3C19"/>
    <w:rsid w:val="001E33DF"/>
    <w:rsid w:val="0023668E"/>
    <w:rsid w:val="003A79FF"/>
    <w:rsid w:val="0047526F"/>
    <w:rsid w:val="004D697F"/>
    <w:rsid w:val="006025C3"/>
    <w:rsid w:val="0074498E"/>
    <w:rsid w:val="00775A78"/>
    <w:rsid w:val="00891173"/>
    <w:rsid w:val="00927F80"/>
    <w:rsid w:val="009C3F0F"/>
    <w:rsid w:val="00AC288E"/>
    <w:rsid w:val="00C17C87"/>
    <w:rsid w:val="00D33A75"/>
    <w:rsid w:val="00EA37BA"/>
    <w:rsid w:val="00EC1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8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23668E"/>
    <w:pPr>
      <w:jc w:val="center"/>
    </w:pPr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23668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74498E"/>
    <w:pPr>
      <w:jc w:val="both"/>
    </w:pPr>
    <w:rPr>
      <w:sz w:val="26"/>
    </w:rPr>
  </w:style>
  <w:style w:type="character" w:customStyle="1" w:styleId="a6">
    <w:name w:val="Основной текст Знак"/>
    <w:basedOn w:val="a0"/>
    <w:link w:val="a5"/>
    <w:rsid w:val="0074498E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Заворг</dc:creator>
  <cp:lastModifiedBy>admin</cp:lastModifiedBy>
  <cp:revision>6</cp:revision>
  <dcterms:created xsi:type="dcterms:W3CDTF">2019-04-24T13:04:00Z</dcterms:created>
  <dcterms:modified xsi:type="dcterms:W3CDTF">2021-04-23T09:35:00Z</dcterms:modified>
</cp:coreProperties>
</file>