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DB42AC" w:rsidP="00940D61">
      <w:pPr>
        <w:pStyle w:val="a5"/>
        <w:ind w:right="-1"/>
        <w:jc w:val="center"/>
        <w:rPr>
          <w:b/>
          <w:bCs/>
          <w:sz w:val="36"/>
          <w:szCs w:val="36"/>
        </w:rPr>
      </w:pPr>
      <w:r w:rsidRPr="00DB42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-28.4pt;width:486.2pt;height:63.85pt;z-index:251663360" strokecolor="white">
            <v:textbox style="mso-next-textbox:#_x0000_s1027">
              <w:txbxContent>
                <w:p w:rsidR="00B61C0D" w:rsidRDefault="00B61C0D" w:rsidP="00940D61">
                  <w:pPr>
                    <w:pStyle w:val="a7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ГЛАВА АДМИНИСТРА</w:t>
                  </w:r>
                </w:p>
                <w:p w:rsidR="00B61C0D" w:rsidRDefault="00B61C0D" w:rsidP="00940D61">
                  <w:pPr>
                    <w:spacing w:after="36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КИРОВСКО</w:t>
                  </w:r>
                  <w:r>
                    <w:rPr>
                      <w:b/>
                      <w:bCs/>
                      <w:noProof/>
                      <w:color w:val="FFFFFF"/>
                    </w:rPr>
                    <w:drawing>
                      <wp:inline distT="0" distB="0" distL="0" distR="0">
                        <wp:extent cx="769620" cy="52514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color w:val="FFFFFF"/>
                    </w:rPr>
                    <w:t>Й ОБЛАСТИ</w:t>
                  </w:r>
                </w:p>
                <w:p w:rsidR="00B61C0D" w:rsidRDefault="00B61C0D" w:rsidP="00940D61">
                  <w:pPr>
                    <w:pStyle w:val="1"/>
                    <w:spacing w:before="360" w:after="480"/>
                    <w:rPr>
                      <w:color w:val="FFFFFF"/>
                      <w:spacing w:val="60"/>
                      <w:sz w:val="32"/>
                      <w:szCs w:val="32"/>
                    </w:rPr>
                  </w:pPr>
                  <w:r>
                    <w:rPr>
                      <w:color w:val="FFFFFF"/>
                      <w:spacing w:val="60"/>
                      <w:sz w:val="32"/>
                      <w:szCs w:val="32"/>
                    </w:rPr>
                    <w:t xml:space="preserve">ПОСТАНОВЛЕНИЕ </w:t>
                  </w:r>
                </w:p>
                <w:p w:rsidR="00B61C0D" w:rsidRDefault="00B61C0D" w:rsidP="00940D61"/>
              </w:txbxContent>
            </v:textbox>
          </v:shape>
        </w:pict>
      </w:r>
    </w:p>
    <w:p w:rsidR="00940D61" w:rsidRDefault="00940D61" w:rsidP="00940D61">
      <w:pPr>
        <w:pStyle w:val="a5"/>
        <w:ind w:right="-1"/>
        <w:jc w:val="center"/>
        <w:rPr>
          <w:b/>
          <w:bCs/>
          <w:sz w:val="36"/>
          <w:szCs w:val="36"/>
        </w:rPr>
      </w:pPr>
    </w:p>
    <w:p w:rsidR="006911C2" w:rsidRDefault="006911C2" w:rsidP="00940D61">
      <w:pPr>
        <w:pStyle w:val="a3"/>
        <w:rPr>
          <w:szCs w:val="28"/>
        </w:rPr>
      </w:pPr>
    </w:p>
    <w:p w:rsidR="00940D61" w:rsidRPr="005E4FC2" w:rsidRDefault="00940D61" w:rsidP="00940D6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940D61" w:rsidRPr="005E4FC2" w:rsidRDefault="00940D61" w:rsidP="00940D61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940D61" w:rsidRPr="005E4FC2" w:rsidRDefault="00940D61" w:rsidP="00940D61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940D61" w:rsidRDefault="00DB42AC" w:rsidP="00940D61">
      <w:pPr>
        <w:pStyle w:val="a5"/>
      </w:pPr>
      <w:r>
        <w:rPr>
          <w:noProof/>
        </w:rPr>
        <w:pict>
          <v:shape id="_x0000_s1028" type="#_x0000_t202" style="position:absolute;left:0;text-align:left;margin-left:60.35pt;margin-top:12.15pt;width:372pt;height:172.15pt;z-index:251664384" strokecolor="white">
            <v:textbox style="mso-next-textbox:#_x0000_s1028">
              <w:txbxContent>
                <w:p w:rsidR="00B61C0D" w:rsidRPr="00F456DC" w:rsidRDefault="00B61C0D" w:rsidP="00940D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16.02.2021 № 37/</w:t>
                  </w:r>
                  <w:r w:rsidR="006911C2">
                    <w:rPr>
                      <w:sz w:val="28"/>
                      <w:szCs w:val="28"/>
                    </w:rPr>
                    <w:t>273</w:t>
                  </w:r>
                </w:p>
                <w:p w:rsidR="00B61C0D" w:rsidRPr="00F456DC" w:rsidRDefault="00B61C0D" w:rsidP="00940D61">
                  <w:pPr>
                    <w:jc w:val="center"/>
                    <w:rPr>
                      <w:sz w:val="28"/>
                      <w:szCs w:val="28"/>
                    </w:rPr>
                  </w:pPr>
                  <w:r w:rsidRPr="00F456DC">
                    <w:rPr>
                      <w:sz w:val="28"/>
                      <w:szCs w:val="28"/>
                    </w:rPr>
                    <w:t>пгт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456DC">
                    <w:rPr>
                      <w:sz w:val="28"/>
                      <w:szCs w:val="28"/>
                    </w:rPr>
                    <w:t>Кумены</w:t>
                  </w:r>
                </w:p>
                <w:p w:rsidR="00B61C0D" w:rsidRPr="00F456DC" w:rsidRDefault="00B61C0D" w:rsidP="00940D6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61C0D" w:rsidRPr="00940D61" w:rsidRDefault="00B61C0D" w:rsidP="00940D61">
                  <w:pPr>
                    <w:pStyle w:val="a3"/>
                  </w:pPr>
                  <w:r w:rsidRPr="00940D61">
                    <w:t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</w:t>
                  </w:r>
                </w:p>
              </w:txbxContent>
            </v:textbox>
          </v:shape>
        </w:pict>
      </w:r>
    </w:p>
    <w:p w:rsidR="00940D61" w:rsidRDefault="00940D61" w:rsidP="00940D61">
      <w:pPr>
        <w:pStyle w:val="a5"/>
      </w:pPr>
    </w:p>
    <w:p w:rsidR="00940D61" w:rsidRDefault="00940D61" w:rsidP="00940D61">
      <w:pPr>
        <w:pStyle w:val="a5"/>
      </w:pPr>
    </w:p>
    <w:p w:rsidR="00940D61" w:rsidRDefault="00940D61" w:rsidP="00940D61">
      <w:pPr>
        <w:ind w:left="794"/>
        <w:jc w:val="both"/>
      </w:pPr>
    </w:p>
    <w:p w:rsidR="00940D61" w:rsidRDefault="00940D61" w:rsidP="00940D61">
      <w:pPr>
        <w:ind w:left="794"/>
        <w:jc w:val="both"/>
      </w:pPr>
    </w:p>
    <w:p w:rsidR="00940D61" w:rsidRDefault="00940D61" w:rsidP="00940D61">
      <w:pPr>
        <w:jc w:val="both"/>
      </w:pPr>
    </w:p>
    <w:p w:rsidR="00940D61" w:rsidRDefault="00940D61" w:rsidP="00940D61">
      <w:pPr>
        <w:jc w:val="both"/>
      </w:pPr>
    </w:p>
    <w:p w:rsidR="00940D61" w:rsidRDefault="00940D61" w:rsidP="00940D61">
      <w:pPr>
        <w:autoSpaceDE w:val="0"/>
        <w:autoSpaceDN w:val="0"/>
        <w:jc w:val="center"/>
        <w:rPr>
          <w:sz w:val="28"/>
          <w:szCs w:val="28"/>
        </w:rPr>
      </w:pPr>
    </w:p>
    <w:p w:rsidR="00940D61" w:rsidRPr="00CA4BB2" w:rsidRDefault="00940D61" w:rsidP="00940D61">
      <w:pPr>
        <w:autoSpaceDE w:val="0"/>
        <w:autoSpaceDN w:val="0"/>
        <w:jc w:val="both"/>
        <w:rPr>
          <w:sz w:val="28"/>
          <w:szCs w:val="28"/>
        </w:rPr>
      </w:pPr>
    </w:p>
    <w:p w:rsidR="00940D61" w:rsidRDefault="00940D61" w:rsidP="00940D61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940D61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0D61" w:rsidRDefault="00940D61" w:rsidP="00940D61">
      <w:pPr>
        <w:autoSpaceDE w:val="0"/>
        <w:autoSpaceDN w:val="0"/>
        <w:jc w:val="both"/>
        <w:rPr>
          <w:sz w:val="28"/>
          <w:szCs w:val="28"/>
        </w:rPr>
      </w:pPr>
    </w:p>
    <w:p w:rsidR="00940D61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Куменский муниципальный район Кировской области, Кумёнская районная Дума РЕШИЛА:</w:t>
      </w: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1.Утвердить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Куменское городское поселение  Куменского района Кировской области согласно приложению.</w:t>
      </w: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2. Администрации Куменского района (Шемпелев И.Н.):</w:t>
      </w: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с представительным органом Куменского городского поселения.</w:t>
      </w: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2.2. Оформить акты приема-передачи муниципального имущества, указанного в пункте 1 настоящего решения.</w:t>
      </w:r>
    </w:p>
    <w:p w:rsidR="00940D61" w:rsidRPr="00BC20EE" w:rsidRDefault="00940D61" w:rsidP="00940D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t>2.3.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BC20EE" w:rsidRDefault="00BC20EE" w:rsidP="00CE7BE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E7BE6" w:rsidRPr="00BC20EE" w:rsidRDefault="00940D61" w:rsidP="00CE7B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C20EE">
        <w:rPr>
          <w:sz w:val="28"/>
          <w:szCs w:val="28"/>
        </w:rPr>
        <w:lastRenderedPageBreak/>
        <w:t>3</w:t>
      </w:r>
      <w:r w:rsidR="00CE7BE6" w:rsidRPr="00BC20EE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940D61" w:rsidRPr="00BC20EE" w:rsidRDefault="00940D61" w:rsidP="00CE7BE6">
      <w:pPr>
        <w:autoSpaceDE w:val="0"/>
        <w:autoSpaceDN w:val="0"/>
        <w:ind w:firstLine="709"/>
        <w:jc w:val="both"/>
        <w:rPr>
          <w:color w:val="000000"/>
          <w:spacing w:val="-17"/>
          <w:sz w:val="28"/>
          <w:szCs w:val="28"/>
        </w:rPr>
      </w:pPr>
    </w:p>
    <w:p w:rsidR="00940D61" w:rsidRPr="00BC20EE" w:rsidRDefault="00940D61" w:rsidP="00940D61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CE7BE6" w:rsidRPr="00BC20EE" w:rsidRDefault="00CE7BE6" w:rsidP="00940D61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</w:p>
    <w:p w:rsidR="00CE7BE6" w:rsidRPr="00BC20EE" w:rsidRDefault="00CE7BE6" w:rsidP="00CE7BE6">
      <w:pPr>
        <w:pStyle w:val="a3"/>
        <w:jc w:val="both"/>
        <w:rPr>
          <w:b w:val="0"/>
          <w:szCs w:val="28"/>
        </w:rPr>
      </w:pPr>
      <w:r w:rsidRPr="00BC20EE">
        <w:rPr>
          <w:b w:val="0"/>
          <w:szCs w:val="28"/>
        </w:rPr>
        <w:t xml:space="preserve">Председатель </w:t>
      </w:r>
    </w:p>
    <w:p w:rsidR="00CE7BE6" w:rsidRPr="00BC20EE" w:rsidRDefault="005F1A5E" w:rsidP="005F1A5E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6911C2">
        <w:rPr>
          <w:b w:val="0"/>
          <w:szCs w:val="28"/>
        </w:rPr>
        <w:t xml:space="preserve">    </w:t>
      </w:r>
      <w:r w:rsidR="00CE7BE6" w:rsidRPr="00BC20EE">
        <w:rPr>
          <w:b w:val="0"/>
          <w:szCs w:val="28"/>
        </w:rPr>
        <w:t>А.Г. Леушин</w:t>
      </w:r>
    </w:p>
    <w:p w:rsidR="00CE7BE6" w:rsidRPr="00BC20EE" w:rsidRDefault="00CE7BE6" w:rsidP="00CE7BE6">
      <w:pPr>
        <w:pStyle w:val="a3"/>
        <w:jc w:val="both"/>
        <w:rPr>
          <w:b w:val="0"/>
          <w:szCs w:val="28"/>
        </w:rPr>
      </w:pPr>
    </w:p>
    <w:p w:rsidR="00CE7BE6" w:rsidRPr="00BC20EE" w:rsidRDefault="00CE7BE6" w:rsidP="004F3137">
      <w:pPr>
        <w:pStyle w:val="a3"/>
        <w:tabs>
          <w:tab w:val="left" w:pos="7371"/>
        </w:tabs>
        <w:jc w:val="both"/>
        <w:rPr>
          <w:b w:val="0"/>
          <w:szCs w:val="28"/>
        </w:rPr>
      </w:pPr>
      <w:r w:rsidRPr="00BC20EE">
        <w:rPr>
          <w:b w:val="0"/>
          <w:szCs w:val="28"/>
        </w:rPr>
        <w:t>Глава Куменского района</w:t>
      </w:r>
      <w:r w:rsidR="006911C2">
        <w:rPr>
          <w:b w:val="0"/>
          <w:szCs w:val="28"/>
        </w:rPr>
        <w:t xml:space="preserve">        </w:t>
      </w:r>
      <w:r w:rsidRPr="00BC20EE">
        <w:rPr>
          <w:b w:val="0"/>
          <w:szCs w:val="28"/>
        </w:rPr>
        <w:t>И.Н. Шемпелев</w:t>
      </w:r>
    </w:p>
    <w:p w:rsidR="00940D61" w:rsidRPr="00BC20EE" w:rsidRDefault="00940D61" w:rsidP="00940D61">
      <w:pPr>
        <w:rPr>
          <w:sz w:val="28"/>
          <w:szCs w:val="28"/>
        </w:rPr>
      </w:pPr>
    </w:p>
    <w:p w:rsidR="00BC20EE" w:rsidRDefault="00BC20EE" w:rsidP="00940D61">
      <w:pPr>
        <w:rPr>
          <w:sz w:val="28"/>
          <w:szCs w:val="28"/>
        </w:rPr>
        <w:sectPr w:rsidR="00BC20EE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</w:sectPr>
      </w:pPr>
    </w:p>
    <w:p w:rsidR="00940D61" w:rsidRPr="00F42223" w:rsidRDefault="00940D61" w:rsidP="00940D6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0960">
        <w:rPr>
          <w:sz w:val="28"/>
          <w:szCs w:val="28"/>
        </w:rPr>
        <w:t xml:space="preserve">Приложение </w:t>
      </w:r>
    </w:p>
    <w:p w:rsidR="00CE7BE6" w:rsidRDefault="00940D61" w:rsidP="00940D6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Кумёнской </w:t>
      </w:r>
    </w:p>
    <w:p w:rsidR="00CE7BE6" w:rsidRDefault="00940D61" w:rsidP="00940D6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CE7BE6">
        <w:rPr>
          <w:sz w:val="28"/>
          <w:szCs w:val="28"/>
        </w:rPr>
        <w:t xml:space="preserve"> </w:t>
      </w:r>
    </w:p>
    <w:p w:rsidR="00940D61" w:rsidRDefault="00940D61" w:rsidP="00940D6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CE7BE6">
        <w:rPr>
          <w:sz w:val="28"/>
          <w:szCs w:val="28"/>
        </w:rPr>
        <w:t xml:space="preserve"> 16.02.2021 </w:t>
      </w:r>
      <w:r>
        <w:rPr>
          <w:sz w:val="28"/>
          <w:szCs w:val="28"/>
        </w:rPr>
        <w:t>№</w:t>
      </w:r>
      <w:r w:rsidR="00CE7BE6">
        <w:rPr>
          <w:sz w:val="28"/>
          <w:szCs w:val="28"/>
        </w:rPr>
        <w:t xml:space="preserve"> 37/</w:t>
      </w:r>
      <w:r w:rsidR="006911C2">
        <w:rPr>
          <w:sz w:val="28"/>
          <w:szCs w:val="28"/>
        </w:rPr>
        <w:t>273</w:t>
      </w:r>
    </w:p>
    <w:p w:rsidR="00940D61" w:rsidRDefault="00940D61" w:rsidP="00940D61">
      <w:pPr>
        <w:autoSpaceDE w:val="0"/>
        <w:autoSpaceDN w:val="0"/>
        <w:jc w:val="center"/>
        <w:rPr>
          <w:sz w:val="28"/>
          <w:szCs w:val="28"/>
        </w:rPr>
      </w:pPr>
    </w:p>
    <w:p w:rsidR="00940D61" w:rsidRDefault="00940D61" w:rsidP="00940D6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40D61" w:rsidRDefault="00940D61" w:rsidP="00940D6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</w:t>
      </w:r>
    </w:p>
    <w:p w:rsidR="00940D61" w:rsidRDefault="00940D61" w:rsidP="00940D61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2126"/>
        <w:gridCol w:w="3260"/>
        <w:gridCol w:w="1701"/>
        <w:gridCol w:w="3686"/>
      </w:tblGrid>
      <w:tr w:rsidR="00940D61" w:rsidRPr="00656527" w:rsidTr="00BC20EE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 w:rsidRPr="00F464C7">
              <w:rPr>
                <w:sz w:val="26"/>
                <w:szCs w:val="26"/>
              </w:rPr>
              <w:t>187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>Находится на 1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18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43-43/001- 43/016/397/2015-8</w:t>
            </w:r>
            <w:r>
              <w:rPr>
                <w:sz w:val="26"/>
                <w:szCs w:val="26"/>
              </w:rPr>
              <w:t>6</w:t>
            </w:r>
            <w:r w:rsidRPr="00F464C7">
              <w:rPr>
                <w:sz w:val="26"/>
                <w:szCs w:val="26"/>
              </w:rPr>
              <w:t>/1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93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lastRenderedPageBreak/>
              <w:t>Находится на 1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100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>Находится на 1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102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97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>Находится на 1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108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201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2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112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204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2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116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12, кв.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lastRenderedPageBreak/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 xml:space="preserve">Кадастровый № </w:t>
            </w:r>
            <w:r w:rsidRPr="003D1B7E">
              <w:rPr>
                <w:sz w:val="26"/>
                <w:szCs w:val="26"/>
              </w:rPr>
              <w:lastRenderedPageBreak/>
              <w:t>43:14:020223:</w:t>
            </w:r>
            <w:r>
              <w:rPr>
                <w:sz w:val="26"/>
                <w:szCs w:val="26"/>
              </w:rPr>
              <w:t>205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2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lastRenderedPageBreak/>
              <w:t>118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209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2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122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  <w:tr w:rsidR="00940D61" w:rsidRPr="00656527" w:rsidTr="00BC2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940D61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3D1B7E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940D61" w:rsidRPr="00F464C7" w:rsidRDefault="00940D61" w:rsidP="00BC20EE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218</w:t>
            </w:r>
          </w:p>
          <w:p w:rsidR="00940D61" w:rsidRPr="00656527" w:rsidRDefault="00940D61" w:rsidP="00BC20EE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3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656527" w:rsidRDefault="00940D61" w:rsidP="00BC2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D61" w:rsidRPr="0025386D" w:rsidRDefault="00940D61" w:rsidP="00BC20EE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3D1B7E">
              <w:rPr>
                <w:sz w:val="26"/>
                <w:szCs w:val="26"/>
              </w:rPr>
              <w:t xml:space="preserve">.2015 </w:t>
            </w:r>
            <w:r w:rsidRPr="00F464C7">
              <w:rPr>
                <w:sz w:val="26"/>
                <w:szCs w:val="26"/>
              </w:rPr>
              <w:t>№ 43-43/001- 43/016/397/2015-</w:t>
            </w:r>
            <w:r>
              <w:rPr>
                <w:sz w:val="26"/>
                <w:szCs w:val="26"/>
              </w:rPr>
              <w:t>124</w:t>
            </w:r>
            <w:r w:rsidRPr="00F464C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BC20EE" w:rsidRDefault="00BC20EE" w:rsidP="006911C2">
      <w:pPr>
        <w:pStyle w:val="a3"/>
        <w:rPr>
          <w:szCs w:val="28"/>
        </w:rPr>
      </w:pPr>
    </w:p>
    <w:sectPr w:rsidR="00BC20EE" w:rsidSect="006911C2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81" w:rsidRDefault="00500581" w:rsidP="00CE7BE6">
      <w:r>
        <w:separator/>
      </w:r>
    </w:p>
  </w:endnote>
  <w:endnote w:type="continuationSeparator" w:id="1">
    <w:p w:rsidR="00500581" w:rsidRDefault="00500581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>
    <w:pPr>
      <w:pStyle w:val="afb"/>
      <w:jc w:val="center"/>
    </w:pPr>
  </w:p>
  <w:p w:rsidR="00B61C0D" w:rsidRDefault="00B61C0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4F3137">
    <w:pPr>
      <w:pStyle w:val="afb"/>
      <w:jc w:val="center"/>
    </w:pPr>
    <w: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81" w:rsidRDefault="00500581" w:rsidP="00CE7BE6">
      <w:r>
        <w:separator/>
      </w:r>
    </w:p>
  </w:footnote>
  <w:footnote w:type="continuationSeparator" w:id="1">
    <w:p w:rsidR="00500581" w:rsidRDefault="00500581" w:rsidP="00C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BC20E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B3DF4"/>
    <w:rsid w:val="001935BA"/>
    <w:rsid w:val="00335660"/>
    <w:rsid w:val="00347CD4"/>
    <w:rsid w:val="00451D7A"/>
    <w:rsid w:val="004F3137"/>
    <w:rsid w:val="004F6823"/>
    <w:rsid w:val="00500581"/>
    <w:rsid w:val="005F1A5E"/>
    <w:rsid w:val="006911C2"/>
    <w:rsid w:val="007B4DA3"/>
    <w:rsid w:val="008F3D77"/>
    <w:rsid w:val="00940D61"/>
    <w:rsid w:val="00970366"/>
    <w:rsid w:val="00A0485D"/>
    <w:rsid w:val="00A4000E"/>
    <w:rsid w:val="00B61C0D"/>
    <w:rsid w:val="00BC20EE"/>
    <w:rsid w:val="00C62819"/>
    <w:rsid w:val="00CE1F1E"/>
    <w:rsid w:val="00CE7BE6"/>
    <w:rsid w:val="00DB42AC"/>
    <w:rsid w:val="00DE25AF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2021-02-12T05:55:00Z</cp:lastPrinted>
  <dcterms:created xsi:type="dcterms:W3CDTF">2021-02-17T08:21:00Z</dcterms:created>
  <dcterms:modified xsi:type="dcterms:W3CDTF">2021-02-17T08:23:00Z</dcterms:modified>
</cp:coreProperties>
</file>