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8" w:rsidRDefault="00F27728" w:rsidP="00F27728"/>
    <w:p w:rsidR="00F27728" w:rsidRDefault="00F27728" w:rsidP="00F27728">
      <w:pPr>
        <w:pStyle w:val="a4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4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728" w:rsidRDefault="00F27728" w:rsidP="00F27728">
      <w:pPr>
        <w:pStyle w:val="a4"/>
        <w:jc w:val="left"/>
      </w:pPr>
    </w:p>
    <w:p w:rsidR="00F27728" w:rsidRDefault="00F27728" w:rsidP="00F27728">
      <w:pPr>
        <w:pStyle w:val="a4"/>
      </w:pPr>
    </w:p>
    <w:p w:rsidR="00F27728" w:rsidRPr="005E4FC2" w:rsidRDefault="00F27728" w:rsidP="00F27728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F27728" w:rsidRPr="005E4FC2" w:rsidRDefault="00F27728" w:rsidP="00F27728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F27728" w:rsidRPr="005E4FC2" w:rsidRDefault="00F27728" w:rsidP="00F27728">
      <w:pPr>
        <w:pStyle w:val="a4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F27728" w:rsidRDefault="00F27728" w:rsidP="00F27728">
      <w:pPr>
        <w:pStyle w:val="a4"/>
        <w:jc w:val="left"/>
        <w:rPr>
          <w:b w:val="0"/>
        </w:rPr>
      </w:pPr>
    </w:p>
    <w:p w:rsidR="00F27728" w:rsidRDefault="00F27728" w:rsidP="00F27728">
      <w:pPr>
        <w:pStyle w:val="a4"/>
        <w:rPr>
          <w:b w:val="0"/>
        </w:rPr>
      </w:pPr>
      <w:r>
        <w:rPr>
          <w:b w:val="0"/>
        </w:rPr>
        <w:t xml:space="preserve">18.03.2025  № </w:t>
      </w:r>
      <w:r w:rsidR="00655EEE">
        <w:rPr>
          <w:b w:val="0"/>
        </w:rPr>
        <w:t>34/196</w:t>
      </w:r>
    </w:p>
    <w:p w:rsidR="00F27728" w:rsidRDefault="00F27728" w:rsidP="00F27728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F27728" w:rsidRPr="0058716E" w:rsidRDefault="00F27728" w:rsidP="00F27728">
      <w:pPr>
        <w:pStyle w:val="a4"/>
        <w:tabs>
          <w:tab w:val="left" w:pos="510"/>
        </w:tabs>
        <w:jc w:val="left"/>
        <w:rPr>
          <w:b w:val="0"/>
        </w:rPr>
      </w:pPr>
    </w:p>
    <w:p w:rsidR="00F27728" w:rsidRDefault="00F27728" w:rsidP="00F2772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A07FA">
        <w:rPr>
          <w:rFonts w:ascii="Times New Roman" w:hAnsi="Times New Roman"/>
          <w:b/>
          <w:sz w:val="28"/>
          <w:szCs w:val="28"/>
        </w:rPr>
        <w:t xml:space="preserve">О внесении  изменений в  Положение о муниципальном </w:t>
      </w:r>
      <w:r>
        <w:rPr>
          <w:rFonts w:ascii="Times New Roman" w:hAnsi="Times New Roman"/>
          <w:b/>
          <w:sz w:val="28"/>
          <w:szCs w:val="28"/>
        </w:rPr>
        <w:t xml:space="preserve">казенном учреждении администрации </w:t>
      </w:r>
      <w:r w:rsidRPr="001A07FA">
        <w:rPr>
          <w:rFonts w:ascii="Times New Roman" w:hAnsi="Times New Roman"/>
          <w:b/>
          <w:sz w:val="28"/>
          <w:szCs w:val="28"/>
        </w:rPr>
        <w:t xml:space="preserve">  Куменск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Pr="001A07FA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1A07FA">
        <w:rPr>
          <w:rFonts w:ascii="Times New Roman" w:hAnsi="Times New Roman"/>
          <w:b/>
          <w:sz w:val="28"/>
          <w:szCs w:val="28"/>
        </w:rPr>
        <w:t>, утвержденно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27728" w:rsidRPr="001A07FA" w:rsidRDefault="00F27728" w:rsidP="00F2772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A07FA">
        <w:rPr>
          <w:rFonts w:ascii="Times New Roman" w:hAnsi="Times New Roman"/>
          <w:b/>
          <w:sz w:val="28"/>
          <w:szCs w:val="28"/>
        </w:rPr>
        <w:t>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07FA">
        <w:rPr>
          <w:rFonts w:ascii="Times New Roman" w:hAnsi="Times New Roman"/>
          <w:b/>
          <w:sz w:val="28"/>
          <w:szCs w:val="28"/>
        </w:rPr>
        <w:t xml:space="preserve">Куменской районной Думы  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1A07F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1A07F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Pr="001A07F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27/165</w:t>
      </w:r>
    </w:p>
    <w:p w:rsidR="00F27728" w:rsidRPr="00341B98" w:rsidRDefault="00F27728" w:rsidP="00F2772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27728" w:rsidRPr="00046D08" w:rsidRDefault="00F27728" w:rsidP="00F27728">
      <w:pPr>
        <w:pStyle w:val="ConsPlusNormal"/>
        <w:jc w:val="center"/>
      </w:pPr>
    </w:p>
    <w:p w:rsidR="00F27728" w:rsidRPr="00F27728" w:rsidRDefault="00F27728" w:rsidP="00F27728">
      <w:pPr>
        <w:pStyle w:val="ConsPlusNormal"/>
        <w:ind w:firstLine="709"/>
        <w:jc w:val="both"/>
      </w:pPr>
      <w:r w:rsidRPr="00F27728">
        <w:t xml:space="preserve">В соответствии со </w:t>
      </w:r>
      <w:hyperlink r:id="rId8" w:history="1">
        <w:r w:rsidRPr="00F27728">
          <w:t xml:space="preserve">статьей </w:t>
        </w:r>
      </w:hyperlink>
      <w:r w:rsidRPr="00F27728">
        <w:t>23 Устава Куменского района Куменская районная Дума решила: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1. Внести следующие изменения  в Положение о муниципальном казенном учреждении администрации   Куменского района, утвержденное решением Куменской районной Думы  от 23.07.2024 № 27/165: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  1.1. подпункт 2.12. пункта 2  Положения изложить в следующей редакции:        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  «2.12.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района.»;</w:t>
      </w:r>
    </w:p>
    <w:p w:rsidR="00F27728" w:rsidRPr="00F27728" w:rsidRDefault="00F27728" w:rsidP="00F2772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7728">
        <w:rPr>
          <w:rFonts w:ascii="Times New Roman" w:hAnsi="Times New Roman"/>
          <w:sz w:val="28"/>
          <w:szCs w:val="28"/>
        </w:rPr>
        <w:t xml:space="preserve">         1.2.  подпункт 2.13. пункта 2 Положения изложить в следующей редакции:        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  «2.13.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</w:t>
      </w:r>
      <w:r w:rsidRPr="00F27728">
        <w:rPr>
          <w:sz w:val="28"/>
          <w:szCs w:val="28"/>
        </w:rPr>
        <w:lastRenderedPageBreak/>
        <w:t>детей в каникулярное время, включая мероприятия по обеспечению безопасности их жизни и здоровья.»;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 </w:t>
      </w:r>
    </w:p>
    <w:p w:rsidR="00F27728" w:rsidRPr="00F27728" w:rsidRDefault="00F27728" w:rsidP="00F277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           2. Зарегистрировать внесенные изменения в </w:t>
      </w:r>
      <w:hyperlink r:id="rId9" w:history="1">
        <w:r w:rsidRPr="00F27728">
          <w:rPr>
            <w:sz w:val="28"/>
            <w:szCs w:val="28"/>
          </w:rPr>
          <w:t>Положение</w:t>
        </w:r>
      </w:hyperlink>
      <w:r w:rsidRPr="00F27728">
        <w:rPr>
          <w:sz w:val="28"/>
          <w:szCs w:val="28"/>
        </w:rPr>
        <w:t xml:space="preserve"> о муниципальном учреждении администрации Куменского района в регистрирующем органе в соответствии с действующим законодательством.</w:t>
      </w:r>
    </w:p>
    <w:p w:rsidR="00F27728" w:rsidRPr="00F27728" w:rsidRDefault="00F27728" w:rsidP="00F27728">
      <w:pPr>
        <w:pStyle w:val="ConsPlusNormal"/>
        <w:ind w:firstLine="709"/>
        <w:jc w:val="both"/>
      </w:pPr>
    </w:p>
    <w:p w:rsidR="00F27728" w:rsidRPr="00F27728" w:rsidRDefault="00F27728" w:rsidP="00F27728">
      <w:pPr>
        <w:pStyle w:val="ConsPlusNormal"/>
        <w:ind w:firstLine="540"/>
        <w:jc w:val="both"/>
      </w:pPr>
    </w:p>
    <w:p w:rsidR="00F27728" w:rsidRPr="00F27728" w:rsidRDefault="00F27728" w:rsidP="00F27728">
      <w:pPr>
        <w:spacing w:line="276" w:lineRule="auto"/>
        <w:jc w:val="both"/>
        <w:rPr>
          <w:sz w:val="28"/>
          <w:szCs w:val="28"/>
        </w:rPr>
      </w:pPr>
      <w:r w:rsidRPr="00F27728">
        <w:rPr>
          <w:sz w:val="28"/>
          <w:szCs w:val="28"/>
        </w:rPr>
        <w:t xml:space="preserve">Председатель </w:t>
      </w:r>
    </w:p>
    <w:p w:rsidR="00F27728" w:rsidRPr="00F27728" w:rsidRDefault="00F27728" w:rsidP="00F27728">
      <w:pPr>
        <w:spacing w:line="276" w:lineRule="auto"/>
        <w:jc w:val="both"/>
        <w:rPr>
          <w:sz w:val="28"/>
          <w:szCs w:val="28"/>
        </w:rPr>
      </w:pPr>
      <w:r w:rsidRPr="00F27728">
        <w:rPr>
          <w:sz w:val="28"/>
          <w:szCs w:val="28"/>
        </w:rPr>
        <w:t>Куменской районной Думы</w:t>
      </w:r>
      <w:r>
        <w:rPr>
          <w:sz w:val="28"/>
          <w:szCs w:val="28"/>
        </w:rPr>
        <w:t xml:space="preserve">    </w:t>
      </w:r>
      <w:r w:rsidRPr="00F27728">
        <w:rPr>
          <w:sz w:val="28"/>
          <w:szCs w:val="28"/>
        </w:rPr>
        <w:t>А.А. Машковцева</w:t>
      </w:r>
    </w:p>
    <w:p w:rsidR="00F27728" w:rsidRPr="00F27728" w:rsidRDefault="00F27728" w:rsidP="00F27728">
      <w:pPr>
        <w:spacing w:line="276" w:lineRule="auto"/>
        <w:jc w:val="both"/>
        <w:rPr>
          <w:sz w:val="28"/>
          <w:szCs w:val="28"/>
        </w:rPr>
      </w:pPr>
    </w:p>
    <w:p w:rsidR="00EF5424" w:rsidRDefault="00F27728" w:rsidP="00F27728">
      <w:pPr>
        <w:tabs>
          <w:tab w:val="left" w:pos="7371"/>
        </w:tabs>
        <w:spacing w:line="276" w:lineRule="auto"/>
        <w:rPr>
          <w:sz w:val="28"/>
          <w:szCs w:val="28"/>
        </w:rPr>
      </w:pPr>
      <w:r w:rsidRPr="00F27728">
        <w:rPr>
          <w:sz w:val="28"/>
          <w:szCs w:val="28"/>
        </w:rPr>
        <w:t>Глава Куменского района</w:t>
      </w:r>
      <w:r>
        <w:rPr>
          <w:sz w:val="28"/>
          <w:szCs w:val="28"/>
        </w:rPr>
        <w:t xml:space="preserve">         </w:t>
      </w:r>
      <w:r w:rsidRPr="00F27728">
        <w:rPr>
          <w:sz w:val="28"/>
          <w:szCs w:val="28"/>
        </w:rPr>
        <w:t>И.Н. Шемпелев</w:t>
      </w:r>
    </w:p>
    <w:sectPr w:rsidR="00EF5424" w:rsidSect="00DA0FF0">
      <w:pgSz w:w="11907" w:h="16840" w:code="9"/>
      <w:pgMar w:top="851" w:right="567" w:bottom="1134" w:left="1701" w:header="709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0F" w:rsidRPr="00693F45" w:rsidRDefault="009E1E0F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9E1E0F" w:rsidRPr="00693F45" w:rsidRDefault="009E1E0F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0F" w:rsidRPr="00693F45" w:rsidRDefault="009E1E0F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9E1E0F" w:rsidRPr="00693F45" w:rsidRDefault="009E1E0F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73F26"/>
    <w:rsid w:val="00180804"/>
    <w:rsid w:val="001F0434"/>
    <w:rsid w:val="001F2510"/>
    <w:rsid w:val="0021505F"/>
    <w:rsid w:val="002A6E42"/>
    <w:rsid w:val="002C6FAA"/>
    <w:rsid w:val="002D6A94"/>
    <w:rsid w:val="00367778"/>
    <w:rsid w:val="00446B73"/>
    <w:rsid w:val="00655EEE"/>
    <w:rsid w:val="00693F45"/>
    <w:rsid w:val="006D6ABE"/>
    <w:rsid w:val="006F5DDB"/>
    <w:rsid w:val="00737D45"/>
    <w:rsid w:val="007A272D"/>
    <w:rsid w:val="007D79FD"/>
    <w:rsid w:val="007F1354"/>
    <w:rsid w:val="0081715E"/>
    <w:rsid w:val="00823FF8"/>
    <w:rsid w:val="00827B9E"/>
    <w:rsid w:val="00835AC2"/>
    <w:rsid w:val="00855E9F"/>
    <w:rsid w:val="008572CC"/>
    <w:rsid w:val="008959A3"/>
    <w:rsid w:val="0090177A"/>
    <w:rsid w:val="009252CD"/>
    <w:rsid w:val="009324BF"/>
    <w:rsid w:val="00957AE7"/>
    <w:rsid w:val="00974F7B"/>
    <w:rsid w:val="009E1E0F"/>
    <w:rsid w:val="009F7E77"/>
    <w:rsid w:val="00A265C6"/>
    <w:rsid w:val="00A341E1"/>
    <w:rsid w:val="00A85925"/>
    <w:rsid w:val="00A979FD"/>
    <w:rsid w:val="00AE6B69"/>
    <w:rsid w:val="00B30DFA"/>
    <w:rsid w:val="00B33967"/>
    <w:rsid w:val="00B65CA0"/>
    <w:rsid w:val="00BF04CA"/>
    <w:rsid w:val="00C01F7F"/>
    <w:rsid w:val="00C16605"/>
    <w:rsid w:val="00C41802"/>
    <w:rsid w:val="00C550E8"/>
    <w:rsid w:val="00C61B16"/>
    <w:rsid w:val="00C83A33"/>
    <w:rsid w:val="00CD1ABD"/>
    <w:rsid w:val="00D36BF8"/>
    <w:rsid w:val="00D6262F"/>
    <w:rsid w:val="00D63125"/>
    <w:rsid w:val="00D92A1C"/>
    <w:rsid w:val="00DA0FF0"/>
    <w:rsid w:val="00DF55B4"/>
    <w:rsid w:val="00E85B34"/>
    <w:rsid w:val="00EB1227"/>
    <w:rsid w:val="00EF5424"/>
    <w:rsid w:val="00F2462F"/>
    <w:rsid w:val="00F27728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3D2F615C47546AE11A6DD2A13A1B3CC406C3D64402E66ECD4634A2C75C6C6154BAE53B11205AACA464CH12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37D7E906BBF8F0B82715B5D9C7D7F45A00E29B8C31E95A26D8313E432DED118C5B050E8CB6DEFC7CBDCv9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2025-03-17T13:32:00Z</cp:lastPrinted>
  <dcterms:created xsi:type="dcterms:W3CDTF">2025-03-10T13:41:00Z</dcterms:created>
  <dcterms:modified xsi:type="dcterms:W3CDTF">2025-03-19T12:19:00Z</dcterms:modified>
</cp:coreProperties>
</file>