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1F" w:rsidRDefault="008E0E1F">
      <w:pPr>
        <w:spacing w:after="200" w:line="276" w:lineRule="auto"/>
        <w:rPr>
          <w:sz w:val="28"/>
          <w:szCs w:val="28"/>
        </w:rPr>
      </w:pPr>
    </w:p>
    <w:p w:rsidR="008E0E1F" w:rsidRDefault="008E0E1F" w:rsidP="008E0E1F">
      <w:pPr>
        <w:pStyle w:val="a5"/>
        <w:jc w:val="both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33020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E1F" w:rsidRDefault="008E0E1F" w:rsidP="008E0E1F">
      <w:pPr>
        <w:pStyle w:val="a5"/>
        <w:jc w:val="both"/>
      </w:pPr>
    </w:p>
    <w:p w:rsidR="008E0E1F" w:rsidRDefault="008E0E1F" w:rsidP="008E0E1F">
      <w:pPr>
        <w:pStyle w:val="a5"/>
      </w:pPr>
    </w:p>
    <w:p w:rsidR="008E0E1F" w:rsidRDefault="008E0E1F" w:rsidP="008E0E1F">
      <w:pPr>
        <w:pStyle w:val="a5"/>
        <w:rPr>
          <w:szCs w:val="28"/>
        </w:rPr>
      </w:pPr>
    </w:p>
    <w:p w:rsidR="008E0E1F" w:rsidRPr="00DD2230" w:rsidRDefault="008E0E1F" w:rsidP="008E0E1F">
      <w:pPr>
        <w:pStyle w:val="a5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8E0E1F" w:rsidRPr="00DD2230" w:rsidRDefault="008E0E1F" w:rsidP="008E0E1F">
      <w:pPr>
        <w:pStyle w:val="a5"/>
        <w:spacing w:after="360"/>
        <w:rPr>
          <w:szCs w:val="28"/>
        </w:rPr>
      </w:pPr>
      <w:r>
        <w:rPr>
          <w:szCs w:val="28"/>
        </w:rPr>
        <w:t>ШЕСТОГО</w:t>
      </w:r>
      <w:r w:rsidRPr="00DD2230">
        <w:rPr>
          <w:szCs w:val="28"/>
        </w:rPr>
        <w:t xml:space="preserve"> СОЗЫВА</w:t>
      </w:r>
    </w:p>
    <w:p w:rsidR="008E0E1F" w:rsidRPr="00153B35" w:rsidRDefault="008E0E1F" w:rsidP="008E0E1F">
      <w:pPr>
        <w:pStyle w:val="a5"/>
        <w:spacing w:after="360"/>
        <w:rPr>
          <w:sz w:val="32"/>
          <w:szCs w:val="32"/>
        </w:rPr>
      </w:pPr>
      <w:r w:rsidRPr="00DD2230">
        <w:rPr>
          <w:sz w:val="32"/>
          <w:szCs w:val="32"/>
        </w:rPr>
        <w:t>РЕШЕНИЕ</w:t>
      </w:r>
    </w:p>
    <w:p w:rsidR="008E0E1F" w:rsidRDefault="008E0E1F" w:rsidP="008E0E1F">
      <w:pPr>
        <w:pStyle w:val="a5"/>
        <w:rPr>
          <w:b w:val="0"/>
        </w:rPr>
      </w:pPr>
      <w:r>
        <w:rPr>
          <w:b w:val="0"/>
        </w:rPr>
        <w:t xml:space="preserve"> от 17.12.2024 № </w:t>
      </w:r>
      <w:r w:rsidR="009C16A4">
        <w:rPr>
          <w:b w:val="0"/>
        </w:rPr>
        <w:t>32/182</w:t>
      </w:r>
    </w:p>
    <w:p w:rsidR="008E0E1F" w:rsidRDefault="008E0E1F" w:rsidP="008E0E1F">
      <w:pPr>
        <w:pStyle w:val="a5"/>
        <w:rPr>
          <w:b w:val="0"/>
        </w:rPr>
      </w:pPr>
      <w:r>
        <w:rPr>
          <w:b w:val="0"/>
        </w:rPr>
        <w:t>пгт Кумёны</w:t>
      </w:r>
    </w:p>
    <w:p w:rsidR="008E0E1F" w:rsidRDefault="008E0E1F" w:rsidP="008E0E1F">
      <w:pPr>
        <w:pStyle w:val="a5"/>
        <w:rPr>
          <w:b w:val="0"/>
        </w:rPr>
      </w:pPr>
    </w:p>
    <w:p w:rsidR="008E0E1F" w:rsidRPr="007C61BA" w:rsidRDefault="008E0E1F" w:rsidP="008E0E1F">
      <w:pPr>
        <w:jc w:val="center"/>
        <w:rPr>
          <w:b/>
          <w:sz w:val="28"/>
          <w:szCs w:val="28"/>
        </w:rPr>
      </w:pPr>
      <w:r w:rsidRPr="007C61BA">
        <w:rPr>
          <w:b/>
          <w:sz w:val="28"/>
          <w:szCs w:val="28"/>
        </w:rPr>
        <w:t xml:space="preserve">О прогнозе социально-экономического развития Куменского района </w:t>
      </w:r>
    </w:p>
    <w:p w:rsidR="008E0E1F" w:rsidRPr="007C61BA" w:rsidRDefault="008E0E1F" w:rsidP="008E0E1F">
      <w:pPr>
        <w:jc w:val="center"/>
        <w:rPr>
          <w:b/>
          <w:sz w:val="28"/>
          <w:szCs w:val="28"/>
        </w:rPr>
      </w:pPr>
      <w:r w:rsidRPr="007C61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7C61B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7C61B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7C61BA">
        <w:rPr>
          <w:b/>
          <w:sz w:val="28"/>
          <w:szCs w:val="28"/>
        </w:rPr>
        <w:t xml:space="preserve"> годы </w:t>
      </w:r>
    </w:p>
    <w:p w:rsidR="008E0E1F" w:rsidRPr="007C61BA" w:rsidRDefault="008E0E1F" w:rsidP="008E0E1F">
      <w:pPr>
        <w:jc w:val="center"/>
        <w:rPr>
          <w:b/>
          <w:sz w:val="28"/>
          <w:szCs w:val="28"/>
        </w:rPr>
      </w:pP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ab/>
        <w:t>В соответствии со статьей 23 Устава Куменского района, рассмотрев прогноз социально-экономического развития Куменского района на 202</w:t>
      </w:r>
      <w:r>
        <w:rPr>
          <w:sz w:val="28"/>
          <w:szCs w:val="28"/>
        </w:rPr>
        <w:t>5</w:t>
      </w:r>
      <w:r w:rsidRPr="007C61B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C61B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C61BA">
        <w:rPr>
          <w:sz w:val="28"/>
          <w:szCs w:val="28"/>
        </w:rPr>
        <w:t xml:space="preserve"> годы,  районная Дума  РЕШИЛА:</w:t>
      </w: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ab/>
        <w:t>1.  Принять к сведению разработанный отделом экономики и прогнозирования администрации Куменского района прогноз социально-экономического развития Куменского района на 202</w:t>
      </w:r>
      <w:r>
        <w:rPr>
          <w:sz w:val="28"/>
          <w:szCs w:val="28"/>
        </w:rPr>
        <w:t>5</w:t>
      </w:r>
      <w:r w:rsidRPr="007C61B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C61B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C61BA">
        <w:rPr>
          <w:sz w:val="28"/>
          <w:szCs w:val="28"/>
        </w:rPr>
        <w:t xml:space="preserve"> годы.</w:t>
      </w: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ab/>
        <w:t>2. Отделу экономики и прогнозирования администрации Куменского района (Казаковцева Е.А.) ежеквартально проводить мониторинг развития ситуации в экономике Куменского района и информировать  депутатов районной Думы об итогах развития района за 6 месяцев, за год.</w:t>
      </w: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ab/>
        <w:t>3. Структурным подразделениям и отраслевым органам администрации Куменского  района организовать выполнение муниципальных программ.</w:t>
      </w:r>
    </w:p>
    <w:p w:rsidR="008E0E1F" w:rsidRPr="007C61BA" w:rsidRDefault="008E0E1F" w:rsidP="008E0E1F">
      <w:pPr>
        <w:pStyle w:val="52"/>
        <w:shd w:val="clear" w:color="auto" w:fill="auto"/>
        <w:tabs>
          <w:tab w:val="left" w:pos="1038"/>
        </w:tabs>
        <w:spacing w:before="0" w:after="0" w:line="400" w:lineRule="exact"/>
        <w:jc w:val="both"/>
      </w:pPr>
      <w:r w:rsidRPr="007C61BA">
        <w:t xml:space="preserve">          4. Настоящее решение вступает в силу в соответствии с действующим законодательством.</w:t>
      </w:r>
    </w:p>
    <w:p w:rsidR="008E0E1F" w:rsidRPr="007C61BA" w:rsidRDefault="008E0E1F" w:rsidP="008E0E1F">
      <w:pPr>
        <w:jc w:val="both"/>
        <w:rPr>
          <w:sz w:val="28"/>
          <w:szCs w:val="28"/>
        </w:rPr>
      </w:pPr>
    </w:p>
    <w:p w:rsidR="008E0E1F" w:rsidRPr="007C61BA" w:rsidRDefault="008E0E1F" w:rsidP="008E0E1F">
      <w:pPr>
        <w:ind w:firstLine="708"/>
        <w:jc w:val="both"/>
        <w:rPr>
          <w:sz w:val="28"/>
          <w:szCs w:val="28"/>
        </w:rPr>
      </w:pP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>Председатель</w:t>
      </w:r>
    </w:p>
    <w:p w:rsidR="008E0E1F" w:rsidRPr="007C61BA" w:rsidRDefault="008E0E1F" w:rsidP="008E0E1F">
      <w:pPr>
        <w:jc w:val="both"/>
        <w:rPr>
          <w:sz w:val="28"/>
          <w:szCs w:val="28"/>
        </w:rPr>
      </w:pPr>
      <w:r w:rsidRPr="007C61BA">
        <w:rPr>
          <w:sz w:val="28"/>
          <w:szCs w:val="28"/>
        </w:rPr>
        <w:t>Куменской районной Думы    А.А. Машковцева</w:t>
      </w:r>
    </w:p>
    <w:p w:rsidR="008E0E1F" w:rsidRPr="007C61BA" w:rsidRDefault="008E0E1F" w:rsidP="008E0E1F">
      <w:pPr>
        <w:rPr>
          <w:sz w:val="28"/>
          <w:szCs w:val="28"/>
        </w:rPr>
      </w:pPr>
    </w:p>
    <w:p w:rsidR="008E0E1F" w:rsidRPr="007C61BA" w:rsidRDefault="008E0E1F" w:rsidP="008E0E1F">
      <w:pPr>
        <w:tabs>
          <w:tab w:val="left" w:pos="7088"/>
          <w:tab w:val="left" w:pos="7371"/>
        </w:tabs>
        <w:spacing w:line="360" w:lineRule="auto"/>
        <w:jc w:val="both"/>
        <w:rPr>
          <w:sz w:val="28"/>
          <w:szCs w:val="28"/>
        </w:rPr>
      </w:pPr>
      <w:r w:rsidRPr="007C61BA">
        <w:rPr>
          <w:sz w:val="28"/>
          <w:szCs w:val="28"/>
        </w:rPr>
        <w:t>Глава Куменского района       И.Н. Шемпелев</w:t>
      </w:r>
    </w:p>
    <w:p w:rsidR="008E0E1F" w:rsidRDefault="008E0E1F">
      <w:pPr>
        <w:spacing w:after="200" w:line="276" w:lineRule="auto"/>
      </w:pPr>
      <w:r>
        <w:br w:type="page"/>
      </w:r>
    </w:p>
    <w:p w:rsidR="008E0E1F" w:rsidRPr="008E0E1F" w:rsidRDefault="008E0E1F" w:rsidP="008E0E1F">
      <w:pPr>
        <w:jc w:val="center"/>
        <w:rPr>
          <w:b/>
          <w:sz w:val="28"/>
          <w:szCs w:val="28"/>
        </w:rPr>
      </w:pPr>
      <w:r w:rsidRPr="008E0E1F">
        <w:rPr>
          <w:b/>
          <w:sz w:val="28"/>
          <w:szCs w:val="28"/>
        </w:rPr>
        <w:lastRenderedPageBreak/>
        <w:t>Пояснительная записка</w:t>
      </w:r>
    </w:p>
    <w:p w:rsidR="008E0E1F" w:rsidRPr="008E0E1F" w:rsidRDefault="008E0E1F" w:rsidP="008E0E1F">
      <w:pPr>
        <w:jc w:val="center"/>
        <w:rPr>
          <w:b/>
          <w:sz w:val="28"/>
          <w:szCs w:val="28"/>
        </w:rPr>
      </w:pPr>
      <w:r w:rsidRPr="008E0E1F">
        <w:rPr>
          <w:b/>
          <w:sz w:val="28"/>
          <w:szCs w:val="28"/>
        </w:rPr>
        <w:t>к прогнозу социально-экономического развития</w:t>
      </w:r>
    </w:p>
    <w:p w:rsidR="008E0E1F" w:rsidRPr="008E0E1F" w:rsidRDefault="008E0E1F" w:rsidP="008E0E1F">
      <w:pPr>
        <w:jc w:val="center"/>
        <w:rPr>
          <w:b/>
          <w:sz w:val="28"/>
          <w:szCs w:val="28"/>
        </w:rPr>
      </w:pPr>
      <w:r w:rsidRPr="008E0E1F">
        <w:rPr>
          <w:b/>
          <w:sz w:val="28"/>
          <w:szCs w:val="28"/>
        </w:rPr>
        <w:t>Куменского района на 2025 год</w:t>
      </w:r>
    </w:p>
    <w:p w:rsidR="008E0E1F" w:rsidRPr="008E0E1F" w:rsidRDefault="008E0E1F" w:rsidP="008E0E1F">
      <w:pPr>
        <w:jc w:val="center"/>
        <w:rPr>
          <w:b/>
          <w:sz w:val="28"/>
          <w:szCs w:val="28"/>
        </w:rPr>
      </w:pPr>
      <w:r w:rsidRPr="008E0E1F">
        <w:rPr>
          <w:b/>
          <w:sz w:val="28"/>
          <w:szCs w:val="28"/>
        </w:rPr>
        <w:t>и плановый период 2026-2027 годы</w:t>
      </w:r>
    </w:p>
    <w:p w:rsidR="008E0E1F" w:rsidRPr="003A3175" w:rsidRDefault="008E0E1F" w:rsidP="008E0E1F"/>
    <w:p w:rsidR="008E0E1F" w:rsidRPr="00DE39BF" w:rsidRDefault="008E0E1F" w:rsidP="008E0E1F">
      <w:pPr>
        <w:rPr>
          <w:sz w:val="28"/>
          <w:szCs w:val="28"/>
        </w:rPr>
      </w:pPr>
      <w:r w:rsidRPr="003A3175">
        <w:rPr>
          <w:sz w:val="28"/>
          <w:szCs w:val="28"/>
        </w:rPr>
        <w:t xml:space="preserve">       Социально–экономическая ситуация Куменского района  на 2025, 2026 и 2027 </w:t>
      </w:r>
      <w:r w:rsidRPr="00DE39BF">
        <w:rPr>
          <w:sz w:val="28"/>
          <w:szCs w:val="28"/>
        </w:rPr>
        <w:t>годы по прогнозным  данным   характеризуется следующими показателями:</w:t>
      </w:r>
    </w:p>
    <w:p w:rsidR="008E0E1F" w:rsidRPr="00DE39BF" w:rsidRDefault="008E0E1F" w:rsidP="008E0E1F">
      <w:pPr>
        <w:ind w:firstLine="540"/>
        <w:jc w:val="both"/>
        <w:rPr>
          <w:sz w:val="28"/>
          <w:szCs w:val="28"/>
        </w:rPr>
      </w:pPr>
    </w:p>
    <w:p w:rsidR="008E0E1F" w:rsidRPr="008E0E1F" w:rsidRDefault="008E0E1F" w:rsidP="008E0E1F">
      <w:pPr>
        <w:pStyle w:val="a3"/>
        <w:spacing w:after="0"/>
        <w:jc w:val="both"/>
        <w:rPr>
          <w:sz w:val="28"/>
          <w:szCs w:val="28"/>
        </w:rPr>
      </w:pPr>
      <w:r w:rsidRPr="008E0E1F">
        <w:rPr>
          <w:b/>
          <w:sz w:val="28"/>
          <w:szCs w:val="28"/>
        </w:rPr>
        <w:t xml:space="preserve">       1. </w:t>
      </w:r>
      <w:r w:rsidRPr="008E0E1F">
        <w:rPr>
          <w:b/>
          <w:sz w:val="28"/>
          <w:szCs w:val="28"/>
          <w:u w:val="single"/>
        </w:rPr>
        <w:t>Демографическая ситуация</w:t>
      </w:r>
      <w:r w:rsidRPr="008E0E1F">
        <w:rPr>
          <w:sz w:val="28"/>
          <w:szCs w:val="28"/>
        </w:rPr>
        <w:t xml:space="preserve"> в Куменском районе остается на уровне предыдущих лет. По-прежнему смертность превышает рождаемость. По статистическим данным среднегодовая численность постоянного населения Куменского района за 2023 год составляет 14200 человек. Общая среднегодовая  численность  постоянного населения к 2027 году уменьшится на 850 человек от ожидаемой численности 2024 года.</w:t>
      </w:r>
    </w:p>
    <w:p w:rsidR="008E0E1F" w:rsidRPr="008E0E1F" w:rsidRDefault="008E0E1F" w:rsidP="008E0E1F">
      <w:pPr>
        <w:pStyle w:val="a3"/>
        <w:spacing w:after="0"/>
        <w:jc w:val="both"/>
        <w:rPr>
          <w:sz w:val="28"/>
          <w:szCs w:val="28"/>
        </w:rPr>
      </w:pPr>
    </w:p>
    <w:p w:rsidR="008E0E1F" w:rsidRPr="008E0E1F" w:rsidRDefault="008E0E1F" w:rsidP="008E0E1F">
      <w:pPr>
        <w:pStyle w:val="a3"/>
        <w:rPr>
          <w:b/>
          <w:sz w:val="28"/>
          <w:szCs w:val="28"/>
          <w:u w:val="single"/>
        </w:rPr>
      </w:pPr>
      <w:r w:rsidRPr="008E0E1F">
        <w:rPr>
          <w:b/>
          <w:sz w:val="28"/>
          <w:szCs w:val="28"/>
        </w:rPr>
        <w:t xml:space="preserve">      2. </w:t>
      </w:r>
      <w:r w:rsidRPr="008E0E1F">
        <w:rPr>
          <w:b/>
          <w:sz w:val="28"/>
          <w:szCs w:val="28"/>
          <w:u w:val="single"/>
        </w:rPr>
        <w:t>Общеэкономические показатели</w:t>
      </w:r>
    </w:p>
    <w:p w:rsidR="008E0E1F" w:rsidRPr="001C7E5F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организаций, зарегистрированных  на территории района в 2023 году составило – 179 организаций. Уменьшение числа организаций произошло из-за закрытия малого предприятия. Крупные и средние предприятия ни ликвидировались, их число осталось неизменным. </w:t>
      </w:r>
      <w:r w:rsidRPr="001C7E5F">
        <w:rPr>
          <w:sz w:val="28"/>
          <w:szCs w:val="28"/>
        </w:rPr>
        <w:t>На перспективу планируется сохранение количества предприятий.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 w:rsidRPr="001C7E5F">
        <w:rPr>
          <w:sz w:val="28"/>
          <w:szCs w:val="28"/>
        </w:rPr>
        <w:t>Оборот организаций имеет стабильную динамику роста.</w:t>
      </w:r>
      <w:r w:rsidRPr="00165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наблюдался рост оборота крупных и средних организаций на 125,1 % за счет значительного роста оборота организаций сельского хозяйства  на 119,3%,  так как на оборот этих предприятий приходится  51%  общего оборота крупных и средних предприятий по всем отраслям. Так же значительный рост оборота </w:t>
      </w:r>
      <w:r w:rsidRPr="00E406D6">
        <w:rPr>
          <w:sz w:val="28"/>
          <w:szCs w:val="28"/>
        </w:rPr>
        <w:t xml:space="preserve">прошел по обрабатывающим производствам – 169,7%, за счет роста оборота предприятий ОАО «Вожгальский МСЗ» и ООО «Чизлэнд».  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 w:rsidRPr="00E406D6">
        <w:rPr>
          <w:sz w:val="28"/>
          <w:szCs w:val="28"/>
        </w:rPr>
        <w:t>Оборот организа</w:t>
      </w:r>
      <w:r>
        <w:rPr>
          <w:sz w:val="28"/>
          <w:szCs w:val="28"/>
        </w:rPr>
        <w:t>ций в 2023</w:t>
      </w:r>
      <w:r w:rsidRPr="00E406D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как</w:t>
      </w:r>
      <w:r w:rsidRPr="00E406D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крупным и средним организациям, так и по </w:t>
      </w:r>
      <w:r w:rsidRPr="00E406D6">
        <w:rPr>
          <w:sz w:val="28"/>
          <w:szCs w:val="28"/>
        </w:rPr>
        <w:t>полному кругу организаций</w:t>
      </w:r>
      <w:r>
        <w:rPr>
          <w:sz w:val="28"/>
          <w:szCs w:val="28"/>
        </w:rPr>
        <w:t xml:space="preserve"> имеет динамику роста, хоть и не такую значительную, как в 2022 году. В 2023 году темп роста оборота по крупным и средним предприятиям составил только лишь  101,4%. Это связано со снижением оборота по сельхозпредприятиям района, оборот 2023 года составил – 95,9% от 2022 года. А предприятия обрабатывающих производств  - </w:t>
      </w:r>
      <w:r w:rsidRPr="00E406D6">
        <w:rPr>
          <w:sz w:val="28"/>
          <w:szCs w:val="28"/>
        </w:rPr>
        <w:t>ОАО «Вожгальский МСЗ» и ООО «Чизлэнд</w:t>
      </w:r>
      <w:r>
        <w:rPr>
          <w:sz w:val="28"/>
          <w:szCs w:val="28"/>
        </w:rPr>
        <w:t xml:space="preserve">» продолжают показывать стабильную динамику роста оборота - за 2023 год темп роста оборота по этим предприятиям составил 108%. </w:t>
      </w:r>
    </w:p>
    <w:p w:rsidR="008E0E1F" w:rsidRPr="00E406D6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 рост оборота планируется в 105% к уровню 2023 года. В 2025-2027 годах </w:t>
      </w:r>
      <w:r w:rsidRPr="00E406D6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>стабильный рост оборота предприятий.</w:t>
      </w:r>
    </w:p>
    <w:p w:rsidR="008E0E1F" w:rsidRPr="003A3175" w:rsidRDefault="008E0E1F" w:rsidP="008E0E1F">
      <w:pPr>
        <w:pStyle w:val="a3"/>
        <w:rPr>
          <w:color w:val="FF0000"/>
          <w:szCs w:val="28"/>
        </w:rPr>
      </w:pPr>
    </w:p>
    <w:p w:rsidR="008E0E1F" w:rsidRPr="008E0E1F" w:rsidRDefault="008E0E1F" w:rsidP="008E0E1F">
      <w:pPr>
        <w:pStyle w:val="a3"/>
        <w:rPr>
          <w:sz w:val="28"/>
          <w:szCs w:val="28"/>
        </w:rPr>
      </w:pPr>
      <w:r w:rsidRPr="008E0E1F">
        <w:rPr>
          <w:sz w:val="28"/>
          <w:szCs w:val="28"/>
        </w:rPr>
        <w:t xml:space="preserve">        </w:t>
      </w:r>
      <w:r w:rsidRPr="008E0E1F">
        <w:rPr>
          <w:b/>
          <w:sz w:val="28"/>
          <w:szCs w:val="28"/>
          <w:u w:val="single"/>
        </w:rPr>
        <w:t>3. Баланс трудовых ресурсов и фонд оплаты труда</w:t>
      </w:r>
      <w:r w:rsidRPr="008E0E1F">
        <w:rPr>
          <w:sz w:val="28"/>
          <w:szCs w:val="28"/>
        </w:rPr>
        <w:t xml:space="preserve">      </w:t>
      </w:r>
    </w:p>
    <w:p w:rsidR="008E0E1F" w:rsidRDefault="008E0E1F" w:rsidP="008E0E1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5F96">
        <w:rPr>
          <w:szCs w:val="28"/>
        </w:rPr>
        <w:t xml:space="preserve">         </w:t>
      </w:r>
      <w:r w:rsidRPr="00545F96">
        <w:rPr>
          <w:sz w:val="28"/>
          <w:szCs w:val="28"/>
        </w:rPr>
        <w:t>Численность занятого населения в организациях района, включая занятых по найму у ИП и фермеров в 2023 году составила</w:t>
      </w:r>
      <w:r>
        <w:rPr>
          <w:sz w:val="28"/>
          <w:szCs w:val="28"/>
        </w:rPr>
        <w:t xml:space="preserve"> 5015 человек или со снижением на 178 человек, среднемесячная заработная плата составила 43 </w:t>
      </w:r>
      <w:r>
        <w:rPr>
          <w:sz w:val="28"/>
          <w:szCs w:val="28"/>
        </w:rPr>
        <w:lastRenderedPageBreak/>
        <w:t xml:space="preserve">831,5 рублей или 117,4 %. К оценке 2024 года численность работников предполагается 5007 человека или со снижением на 8 человек, среднемесячная заработная плата – 49608,7 рубля или 113,2 %. В прогнозируемом периоде 2025-2027 годов численность работников планируется со снижением на 1 человека, на 2 человека, на 1 человека соответственно и составит 5006, 5004, 5003 человек соответственно, среднемесячная заработная плата составит 54133,9 рублей, 57838,1 рублей, 61609,9 рубля соответственно.  </w:t>
      </w:r>
    </w:p>
    <w:p w:rsidR="008E0E1F" w:rsidRDefault="008E0E1F" w:rsidP="008E0E1F">
      <w:pPr>
        <w:ind w:firstLine="708"/>
        <w:jc w:val="both"/>
        <w:rPr>
          <w:sz w:val="28"/>
          <w:szCs w:val="28"/>
        </w:rPr>
      </w:pPr>
    </w:p>
    <w:p w:rsidR="008E0E1F" w:rsidRPr="00545F96" w:rsidRDefault="008E0E1F" w:rsidP="008E0E1F">
      <w:pPr>
        <w:ind w:firstLine="708"/>
        <w:jc w:val="both"/>
        <w:rPr>
          <w:sz w:val="28"/>
          <w:szCs w:val="28"/>
        </w:rPr>
      </w:pPr>
      <w:r w:rsidRPr="00545F96">
        <w:rPr>
          <w:b/>
          <w:sz w:val="28"/>
          <w:szCs w:val="28"/>
          <w:u w:val="single"/>
        </w:rPr>
        <w:t>4. Производство промышленной продукции</w:t>
      </w:r>
      <w:r w:rsidRPr="00545F96">
        <w:rPr>
          <w:sz w:val="28"/>
          <w:szCs w:val="28"/>
        </w:rPr>
        <w:t xml:space="preserve">   </w:t>
      </w:r>
    </w:p>
    <w:p w:rsidR="008E0E1F" w:rsidRPr="00C10C2B" w:rsidRDefault="008E0E1F" w:rsidP="008E0E1F">
      <w:pPr>
        <w:ind w:firstLine="709"/>
        <w:jc w:val="both"/>
        <w:rPr>
          <w:sz w:val="28"/>
          <w:szCs w:val="28"/>
        </w:rPr>
      </w:pPr>
      <w:r w:rsidRPr="00C10C2B">
        <w:rPr>
          <w:sz w:val="28"/>
          <w:szCs w:val="28"/>
        </w:rPr>
        <w:t>Объем промышленного производства в Куменском районе</w:t>
      </w:r>
      <w:r w:rsidRPr="00C10C2B">
        <w:rPr>
          <w:szCs w:val="28"/>
        </w:rPr>
        <w:t xml:space="preserve"> </w:t>
      </w:r>
      <w:r w:rsidRPr="00C10C2B">
        <w:rPr>
          <w:sz w:val="28"/>
          <w:szCs w:val="28"/>
        </w:rPr>
        <w:t>за 2022 год   составил 2157036,1 тыс. рублей, в том числе по крупным и средним организациям – 1842269 тыс. рублей. Индекс промышленного производства составил 127% к 2021 году.</w:t>
      </w:r>
    </w:p>
    <w:p w:rsidR="008E0E1F" w:rsidRPr="00C10C2B" w:rsidRDefault="008E0E1F" w:rsidP="008E0E1F">
      <w:pPr>
        <w:ind w:firstLine="709"/>
        <w:jc w:val="both"/>
        <w:rPr>
          <w:sz w:val="28"/>
          <w:szCs w:val="28"/>
        </w:rPr>
      </w:pPr>
      <w:r w:rsidRPr="00C10C2B">
        <w:rPr>
          <w:sz w:val="28"/>
          <w:szCs w:val="28"/>
        </w:rPr>
        <w:t>За 2023 год объем промышленного производства составил 2272790,4 тыс. рублей, в том числе по крупным и средним организациям – 1962342 тыс. рублей. Индекс промышленного производства составил 101,4 % к 2022 году.</w:t>
      </w:r>
    </w:p>
    <w:p w:rsidR="008E0E1F" w:rsidRPr="00C10C2B" w:rsidRDefault="008E0E1F" w:rsidP="008E0E1F">
      <w:pPr>
        <w:ind w:firstLine="709"/>
        <w:jc w:val="both"/>
        <w:rPr>
          <w:sz w:val="28"/>
          <w:szCs w:val="28"/>
        </w:rPr>
      </w:pPr>
      <w:r w:rsidRPr="00C10C2B">
        <w:rPr>
          <w:sz w:val="28"/>
          <w:szCs w:val="28"/>
        </w:rPr>
        <w:t xml:space="preserve">По оценке, в 2024 году объем промышленного производства составит 2406627 тыс. рублей, индекс промышленного производства – 100,5% к предыдущему году. </w:t>
      </w:r>
    </w:p>
    <w:p w:rsidR="008E0E1F" w:rsidRPr="00C10C2B" w:rsidRDefault="008E0E1F" w:rsidP="008E0E1F">
      <w:pPr>
        <w:ind w:firstLine="709"/>
        <w:jc w:val="both"/>
        <w:rPr>
          <w:sz w:val="28"/>
          <w:szCs w:val="28"/>
        </w:rPr>
      </w:pPr>
      <w:r w:rsidRPr="00C10C2B">
        <w:rPr>
          <w:sz w:val="28"/>
          <w:szCs w:val="28"/>
        </w:rPr>
        <w:t>По прогнозу в 2025 году объем промышленного производства составит 2515825,4 тыс. рублей, индекс производства 100,7% к предыдущему году; в 2026 году – 2638356,8 тыс. рублей индекс производства 101% к предыдущему году; в 2027 году – 2776157,2 тыс. рублей индекс производства 101,3% к предыдущему году.</w:t>
      </w:r>
    </w:p>
    <w:p w:rsidR="008E0E1F" w:rsidRPr="00C10C2B" w:rsidRDefault="008E0E1F" w:rsidP="008E0E1F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C10C2B">
        <w:rPr>
          <w:b/>
          <w:bCs/>
          <w:sz w:val="28"/>
          <w:szCs w:val="28"/>
          <w:u w:val="single"/>
        </w:rPr>
        <w:t>Раздел С «Обрабатывающие производства»</w:t>
      </w:r>
    </w:p>
    <w:p w:rsidR="008E0E1F" w:rsidRPr="001602B2" w:rsidRDefault="008E0E1F" w:rsidP="008E0E1F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1602B2">
        <w:rPr>
          <w:b/>
          <w:bCs/>
          <w:i/>
          <w:iCs/>
          <w:sz w:val="28"/>
          <w:szCs w:val="28"/>
        </w:rPr>
        <w:t>10. «Производство пищевых продуктов».</w:t>
      </w:r>
    </w:p>
    <w:p w:rsidR="008E0E1F" w:rsidRPr="00A10030" w:rsidRDefault="008E0E1F" w:rsidP="008E0E1F">
      <w:pPr>
        <w:ind w:firstLine="540"/>
        <w:jc w:val="both"/>
        <w:rPr>
          <w:sz w:val="28"/>
          <w:szCs w:val="28"/>
        </w:rPr>
      </w:pPr>
      <w:r w:rsidRPr="00A10030">
        <w:rPr>
          <w:sz w:val="28"/>
          <w:szCs w:val="28"/>
        </w:rPr>
        <w:t>Ведущей отраслью в структуре произведенной промышленной продукции в Куменском районе в 2023 году по полному кругу предприятий является «производство пищевых продуктов». Основные предприятия отрасли: ОАО «Вожгальский МСЗ», ООО «Чизлэнд», ООО «Пищевик», ООО «Радуга», ООО «Русич», ООО «Русская кухня», ООО  «СПК».</w:t>
      </w:r>
    </w:p>
    <w:p w:rsidR="008E0E1F" w:rsidRPr="001602B2" w:rsidRDefault="008E0E1F" w:rsidP="008E0E1F">
      <w:pPr>
        <w:ind w:firstLine="709"/>
        <w:jc w:val="both"/>
        <w:rPr>
          <w:sz w:val="28"/>
          <w:szCs w:val="28"/>
        </w:rPr>
      </w:pPr>
      <w:r w:rsidRPr="001602B2">
        <w:rPr>
          <w:sz w:val="28"/>
          <w:szCs w:val="28"/>
        </w:rPr>
        <w:t xml:space="preserve">Предприятия пищевой отрасли в полном объеме обеспечивают население района хлебом и  хлебобулочной продукцией, а так же молочной продукцией. Стабильно высоким остается спрос на продукцию самого крупного районного промышленного предприятия «Вожгальский МСЗ». В 2022 году резко возросла отгрузка по предприятию ОАО «Вожгальский МСЗ» появились новые рынки сбыта, а также на полную загрузку заработало предприятие ООО «Чизлэнд», занимающееся производством сыров. В 2023 году  объем производства также имел динамику роста, но не такую значительную как в 2022 году. </w:t>
      </w:r>
    </w:p>
    <w:p w:rsidR="008E0E1F" w:rsidRPr="001602B2" w:rsidRDefault="008E0E1F" w:rsidP="008E0E1F">
      <w:pPr>
        <w:ind w:firstLine="540"/>
        <w:jc w:val="both"/>
        <w:rPr>
          <w:sz w:val="28"/>
          <w:szCs w:val="28"/>
        </w:rPr>
      </w:pPr>
      <w:r w:rsidRPr="001602B2">
        <w:rPr>
          <w:sz w:val="28"/>
          <w:szCs w:val="28"/>
        </w:rPr>
        <w:t>На перспективу планируется сохранение объемов производства предприятий.</w:t>
      </w:r>
    </w:p>
    <w:p w:rsidR="008E0E1F" w:rsidRPr="00FB1527" w:rsidRDefault="008E0E1F" w:rsidP="008E0E1F">
      <w:pPr>
        <w:spacing w:line="360" w:lineRule="auto"/>
        <w:ind w:firstLine="709"/>
        <w:jc w:val="both"/>
        <w:rPr>
          <w:sz w:val="28"/>
          <w:szCs w:val="28"/>
        </w:rPr>
      </w:pPr>
      <w:r w:rsidRPr="001602B2">
        <w:rPr>
          <w:sz w:val="28"/>
          <w:szCs w:val="28"/>
        </w:rPr>
        <w:lastRenderedPageBreak/>
        <w:t>В 2024 году ожидается индекс производства 100,5% к 2023 году. Планируется стабильная работа предприятий.</w:t>
      </w:r>
    </w:p>
    <w:p w:rsidR="008E0E1F" w:rsidRPr="001602B2" w:rsidRDefault="008E0E1F" w:rsidP="008E0E1F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1602B2">
        <w:rPr>
          <w:b/>
          <w:bCs/>
          <w:i/>
          <w:iCs/>
          <w:sz w:val="28"/>
          <w:szCs w:val="28"/>
        </w:rPr>
        <w:t>11. «Производство напитков».</w:t>
      </w:r>
    </w:p>
    <w:p w:rsidR="008E0E1F" w:rsidRPr="001602B2" w:rsidRDefault="008E0E1F" w:rsidP="00AD09BB">
      <w:pPr>
        <w:ind w:firstLine="540"/>
        <w:jc w:val="both"/>
        <w:rPr>
          <w:sz w:val="28"/>
          <w:szCs w:val="28"/>
        </w:rPr>
      </w:pPr>
      <w:r w:rsidRPr="00A10030">
        <w:rPr>
          <w:sz w:val="28"/>
          <w:szCs w:val="28"/>
        </w:rPr>
        <w:t>Отрасль «производство напитков» представлена предприятием ООО «</w:t>
      </w:r>
      <w:r w:rsidRPr="001602B2">
        <w:rPr>
          <w:sz w:val="28"/>
          <w:szCs w:val="28"/>
        </w:rPr>
        <w:t xml:space="preserve">Фабрика по розливу вод «Минеральные воды Вятки». Продукция этого предприятия известна далеко за пределами района и области. </w:t>
      </w:r>
    </w:p>
    <w:p w:rsidR="008E0E1F" w:rsidRPr="001602B2" w:rsidRDefault="008E0E1F" w:rsidP="00AD09BB">
      <w:pPr>
        <w:ind w:firstLine="709"/>
        <w:jc w:val="both"/>
        <w:rPr>
          <w:i/>
          <w:iCs/>
          <w:sz w:val="28"/>
          <w:szCs w:val="28"/>
        </w:rPr>
      </w:pPr>
      <w:r w:rsidRPr="001602B2">
        <w:rPr>
          <w:sz w:val="28"/>
          <w:szCs w:val="28"/>
        </w:rPr>
        <w:t>В 2023 г. индекс производства составил 106,3%. В 2024 году ожидается</w:t>
      </w:r>
      <w:r w:rsidRPr="001602B2">
        <w:rPr>
          <w:i/>
          <w:iCs/>
          <w:sz w:val="28"/>
          <w:szCs w:val="28"/>
        </w:rPr>
        <w:t xml:space="preserve"> </w:t>
      </w:r>
      <w:r w:rsidRPr="001602B2">
        <w:rPr>
          <w:sz w:val="28"/>
          <w:szCs w:val="28"/>
        </w:rPr>
        <w:t>индекс производства 102% к 2023 году</w:t>
      </w:r>
      <w:r w:rsidRPr="001602B2">
        <w:rPr>
          <w:i/>
          <w:iCs/>
          <w:sz w:val="28"/>
          <w:szCs w:val="28"/>
        </w:rPr>
        <w:t>.</w:t>
      </w:r>
    </w:p>
    <w:p w:rsidR="008E0E1F" w:rsidRPr="001602B2" w:rsidRDefault="008E0E1F" w:rsidP="008E0E1F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1602B2">
        <w:rPr>
          <w:b/>
          <w:bCs/>
          <w:i/>
          <w:iCs/>
          <w:sz w:val="28"/>
          <w:szCs w:val="28"/>
        </w:rPr>
        <w:t>16. «Обработка древесины».</w:t>
      </w:r>
    </w:p>
    <w:p w:rsidR="008E0E1F" w:rsidRPr="00A10030" w:rsidRDefault="008E0E1F" w:rsidP="00AD09BB">
      <w:pPr>
        <w:ind w:firstLine="709"/>
        <w:jc w:val="both"/>
        <w:rPr>
          <w:color w:val="FF0000"/>
          <w:sz w:val="28"/>
          <w:szCs w:val="28"/>
        </w:rPr>
      </w:pPr>
      <w:r w:rsidRPr="00A10030">
        <w:rPr>
          <w:sz w:val="28"/>
          <w:szCs w:val="28"/>
        </w:rPr>
        <w:t>Деревообработкой в Куменском районе 2023 году занимались 3 малых предприятия, основным из которых является ООО «Кумены-Агролес», а также пилорамы имеют сельхозпредприятия района. На обработку древесины приходится только лишь 4% оборота обрабатывающих производств района.</w:t>
      </w:r>
    </w:p>
    <w:p w:rsidR="008E0E1F" w:rsidRPr="00261EDC" w:rsidRDefault="008E0E1F" w:rsidP="00AD09BB">
      <w:pPr>
        <w:ind w:firstLine="709"/>
        <w:jc w:val="both"/>
        <w:rPr>
          <w:i/>
          <w:iCs/>
          <w:sz w:val="28"/>
          <w:szCs w:val="28"/>
        </w:rPr>
      </w:pPr>
      <w:r w:rsidRPr="001602B2">
        <w:rPr>
          <w:sz w:val="28"/>
          <w:szCs w:val="28"/>
        </w:rPr>
        <w:t xml:space="preserve">В 2023 г. индекс производства составил </w:t>
      </w:r>
      <w:r>
        <w:rPr>
          <w:sz w:val="28"/>
          <w:szCs w:val="28"/>
        </w:rPr>
        <w:t>114</w:t>
      </w:r>
      <w:r w:rsidRPr="001602B2">
        <w:rPr>
          <w:sz w:val="28"/>
          <w:szCs w:val="28"/>
        </w:rPr>
        <w:t>%. В 2024 году ожидается</w:t>
      </w:r>
      <w:r w:rsidRPr="001602B2">
        <w:rPr>
          <w:i/>
          <w:iCs/>
          <w:sz w:val="28"/>
          <w:szCs w:val="28"/>
        </w:rPr>
        <w:t xml:space="preserve"> </w:t>
      </w:r>
      <w:r w:rsidRPr="001602B2">
        <w:rPr>
          <w:sz w:val="28"/>
          <w:szCs w:val="28"/>
        </w:rPr>
        <w:t xml:space="preserve">индекс производства </w:t>
      </w:r>
      <w:r>
        <w:rPr>
          <w:sz w:val="28"/>
          <w:szCs w:val="28"/>
        </w:rPr>
        <w:t>104</w:t>
      </w:r>
      <w:r w:rsidRPr="001602B2">
        <w:rPr>
          <w:sz w:val="28"/>
          <w:szCs w:val="28"/>
        </w:rPr>
        <w:t>% к 2023 году</w:t>
      </w:r>
      <w:r w:rsidRPr="001602B2">
        <w:rPr>
          <w:i/>
          <w:iCs/>
          <w:sz w:val="28"/>
          <w:szCs w:val="28"/>
        </w:rPr>
        <w:t>.</w:t>
      </w:r>
    </w:p>
    <w:p w:rsidR="008E0E1F" w:rsidRPr="00E45D56" w:rsidRDefault="008E0E1F" w:rsidP="008E0E1F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E45D56">
        <w:rPr>
          <w:b/>
          <w:bCs/>
          <w:sz w:val="28"/>
          <w:szCs w:val="28"/>
          <w:u w:val="single"/>
        </w:rPr>
        <w:t>РАЗДЕЛ D: Обеспечение электрической энергией, газом и паром;</w:t>
      </w:r>
      <w:r w:rsidRPr="00E45D56">
        <w:rPr>
          <w:b/>
          <w:bCs/>
          <w:i/>
          <w:iCs/>
          <w:sz w:val="28"/>
          <w:szCs w:val="28"/>
        </w:rPr>
        <w:t xml:space="preserve"> </w:t>
      </w:r>
      <w:r w:rsidRPr="00E45D56">
        <w:rPr>
          <w:b/>
          <w:bCs/>
          <w:sz w:val="28"/>
          <w:szCs w:val="28"/>
          <w:u w:val="single"/>
        </w:rPr>
        <w:t>кондиционирование воздуха</w:t>
      </w:r>
    </w:p>
    <w:p w:rsidR="008E0E1F" w:rsidRPr="00E45D56" w:rsidRDefault="008E0E1F" w:rsidP="00AD09BB">
      <w:pPr>
        <w:ind w:firstLine="540"/>
        <w:jc w:val="both"/>
        <w:rPr>
          <w:sz w:val="28"/>
          <w:szCs w:val="28"/>
        </w:rPr>
      </w:pPr>
      <w:r w:rsidRPr="00E45D56">
        <w:rPr>
          <w:sz w:val="28"/>
          <w:szCs w:val="28"/>
        </w:rPr>
        <w:t xml:space="preserve">Второй  по удельному весу является отрасль  «Обеспечение электрической энергией, газом и паром, кондиционирование воздуха» - 8%.  </w:t>
      </w:r>
    </w:p>
    <w:p w:rsidR="008E0E1F" w:rsidRPr="00E45D56" w:rsidRDefault="008E0E1F" w:rsidP="00AD09BB">
      <w:pPr>
        <w:ind w:firstLine="709"/>
        <w:jc w:val="both"/>
        <w:rPr>
          <w:sz w:val="28"/>
          <w:szCs w:val="28"/>
        </w:rPr>
      </w:pPr>
      <w:r w:rsidRPr="00E45D56">
        <w:rPr>
          <w:sz w:val="28"/>
          <w:szCs w:val="28"/>
        </w:rPr>
        <w:t>В 2023 году индекс производства составил 98,7%, это объясняется менее холодной зимой, чем предыдущий отопительный сезон. В 2024 году ожидается индекс производства 100,6% к 2023 году</w:t>
      </w:r>
      <w:r>
        <w:rPr>
          <w:sz w:val="28"/>
          <w:szCs w:val="28"/>
        </w:rPr>
        <w:t>.</w:t>
      </w:r>
    </w:p>
    <w:p w:rsidR="008E0E1F" w:rsidRPr="00667FE6" w:rsidRDefault="008E0E1F" w:rsidP="008E0E1F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667FE6">
        <w:rPr>
          <w:b/>
          <w:bCs/>
          <w:sz w:val="28"/>
          <w:szCs w:val="28"/>
          <w:u w:val="single"/>
        </w:rPr>
        <w:t>РАЗДЕЛ E: Водоснабжение; водоотведение, организация сбора и утилизации отходов, деятельность по ликвидации загрязнений</w:t>
      </w:r>
    </w:p>
    <w:p w:rsidR="008E0E1F" w:rsidRDefault="008E0E1F" w:rsidP="008E0E1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67FE6">
        <w:rPr>
          <w:sz w:val="28"/>
          <w:szCs w:val="28"/>
        </w:rPr>
        <w:t>В 2023 году индекс производства составил 103,3%. В 2024 году ожидается</w:t>
      </w:r>
      <w:r w:rsidRPr="00667FE6">
        <w:rPr>
          <w:i/>
          <w:iCs/>
          <w:sz w:val="28"/>
          <w:szCs w:val="28"/>
        </w:rPr>
        <w:t xml:space="preserve"> </w:t>
      </w:r>
      <w:r w:rsidRPr="00667FE6">
        <w:rPr>
          <w:sz w:val="28"/>
          <w:szCs w:val="28"/>
        </w:rPr>
        <w:t>индекса производства 100,2% к  2023 году.</w:t>
      </w:r>
      <w:r w:rsidRPr="00667FE6">
        <w:rPr>
          <w:i/>
          <w:iCs/>
          <w:sz w:val="28"/>
          <w:szCs w:val="28"/>
        </w:rPr>
        <w:t xml:space="preserve"> </w:t>
      </w:r>
    </w:p>
    <w:p w:rsidR="008E0E1F" w:rsidRDefault="008E0E1F" w:rsidP="008E0E1F">
      <w:pPr>
        <w:ind w:firstLine="567"/>
        <w:jc w:val="both"/>
        <w:rPr>
          <w:b/>
          <w:sz w:val="28"/>
          <w:szCs w:val="28"/>
          <w:u w:val="single"/>
        </w:rPr>
      </w:pPr>
    </w:p>
    <w:p w:rsidR="008E0E1F" w:rsidRPr="003949DD" w:rsidRDefault="008E0E1F" w:rsidP="008E0E1F">
      <w:pPr>
        <w:ind w:firstLine="567"/>
        <w:jc w:val="both"/>
        <w:rPr>
          <w:sz w:val="28"/>
          <w:szCs w:val="28"/>
          <w:u w:val="single"/>
        </w:rPr>
      </w:pPr>
      <w:r w:rsidRPr="003949DD">
        <w:rPr>
          <w:b/>
          <w:sz w:val="28"/>
          <w:szCs w:val="28"/>
          <w:u w:val="single"/>
        </w:rPr>
        <w:t>5. Сельское хозяйство</w:t>
      </w:r>
      <w:r w:rsidRPr="003949DD">
        <w:rPr>
          <w:sz w:val="28"/>
          <w:szCs w:val="28"/>
          <w:u w:val="single"/>
        </w:rPr>
        <w:t xml:space="preserve"> </w:t>
      </w:r>
    </w:p>
    <w:p w:rsidR="008E0E1F" w:rsidRPr="00E35541" w:rsidRDefault="008E0E1F" w:rsidP="008E0E1F">
      <w:pPr>
        <w:ind w:firstLine="540"/>
        <w:jc w:val="both"/>
        <w:rPr>
          <w:sz w:val="28"/>
          <w:szCs w:val="28"/>
        </w:rPr>
      </w:pPr>
      <w:r w:rsidRPr="00E35541">
        <w:rPr>
          <w:sz w:val="28"/>
          <w:szCs w:val="28"/>
        </w:rPr>
        <w:t>Производством сельскохозяйственной про</w:t>
      </w:r>
      <w:r>
        <w:rPr>
          <w:sz w:val="28"/>
          <w:szCs w:val="28"/>
        </w:rPr>
        <w:t>дукции в Куменском районе в 2023</w:t>
      </w:r>
      <w:r w:rsidRPr="00E35541">
        <w:rPr>
          <w:sz w:val="28"/>
          <w:szCs w:val="28"/>
        </w:rPr>
        <w:t xml:space="preserve"> году занимались 6 сельхозпредприятий (ЗАО племзавод «Октябрьский», АО «Красное Знамя», СПК племзавод «Красный Октябрь», СПК «Знамя Ленина», СПК «Березниковский», ООО «Верхобыстрица), 4 крестьянских фермерских) хозяйств и 1 подсобное хозяйство Куменского аграрно-технологического техникума. </w:t>
      </w:r>
    </w:p>
    <w:p w:rsidR="008E0E1F" w:rsidRPr="00E35541" w:rsidRDefault="008E0E1F" w:rsidP="008E0E1F">
      <w:pPr>
        <w:ind w:firstLine="540"/>
        <w:jc w:val="both"/>
        <w:rPr>
          <w:sz w:val="28"/>
          <w:szCs w:val="28"/>
        </w:rPr>
      </w:pPr>
      <w:r w:rsidRPr="00E35541">
        <w:rPr>
          <w:sz w:val="28"/>
          <w:szCs w:val="28"/>
        </w:rPr>
        <w:t>Численность работающих в сельхозпредприятиях района за 202</w:t>
      </w:r>
      <w:r>
        <w:rPr>
          <w:sz w:val="28"/>
          <w:szCs w:val="28"/>
        </w:rPr>
        <w:t>3</w:t>
      </w:r>
      <w:r w:rsidRPr="00E35541">
        <w:rPr>
          <w:sz w:val="28"/>
          <w:szCs w:val="28"/>
        </w:rPr>
        <w:t xml:space="preserve"> год  со</w:t>
      </w:r>
      <w:r>
        <w:rPr>
          <w:sz w:val="28"/>
          <w:szCs w:val="28"/>
        </w:rPr>
        <w:t>ставляет 1580 человек, 115</w:t>
      </w:r>
      <w:r w:rsidRPr="00E35541">
        <w:rPr>
          <w:sz w:val="28"/>
          <w:szCs w:val="28"/>
        </w:rPr>
        <w:t xml:space="preserve"> из которых трудится в АО «Красное Знамя» в отделении Богородского района.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 w:rsidRPr="00E35541">
        <w:rPr>
          <w:sz w:val="28"/>
          <w:szCs w:val="28"/>
        </w:rPr>
        <w:t xml:space="preserve">На перспективу ставятся задачи дальнейшего успешного развития </w:t>
      </w:r>
      <w:r w:rsidRPr="00D37C8B">
        <w:rPr>
          <w:sz w:val="28"/>
          <w:szCs w:val="28"/>
        </w:rPr>
        <w:t xml:space="preserve">сельхозпредприятий района: увеличение посевных площадей, поголовья крупного рогатого скота, производства молока, мяса и зерна. 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01.01.2025 в сельхозпредприятиях района планируется полная ликвидация поголовьях свиней в связи с угрозой распространения АЧС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D37C8B">
        <w:rPr>
          <w:sz w:val="28"/>
          <w:szCs w:val="28"/>
        </w:rPr>
        <w:t xml:space="preserve"> году объем производства продукции сельского хозяйства (2 вари</w:t>
      </w:r>
      <w:r>
        <w:rPr>
          <w:sz w:val="28"/>
          <w:szCs w:val="28"/>
        </w:rPr>
        <w:t>ант) планируется на сумму 5899,3</w:t>
      </w:r>
      <w:r w:rsidRPr="00D37C8B">
        <w:rPr>
          <w:sz w:val="28"/>
          <w:szCs w:val="28"/>
        </w:rPr>
        <w:t xml:space="preserve"> млн. руб., темп роста в сопоставимой оценке к</w:t>
      </w:r>
      <w:r>
        <w:rPr>
          <w:sz w:val="28"/>
          <w:szCs w:val="28"/>
        </w:rPr>
        <w:t xml:space="preserve"> предыдущему году составит 100,8</w:t>
      </w:r>
      <w:r w:rsidRPr="00D37C8B">
        <w:rPr>
          <w:sz w:val="28"/>
          <w:szCs w:val="28"/>
        </w:rPr>
        <w:t>%.Основная доля продукции села производится в сель</w:t>
      </w:r>
      <w:r>
        <w:rPr>
          <w:sz w:val="28"/>
          <w:szCs w:val="28"/>
        </w:rPr>
        <w:t>скохозяйственных организациях 96</w:t>
      </w:r>
      <w:r w:rsidRPr="00D37C8B">
        <w:rPr>
          <w:sz w:val="28"/>
          <w:szCs w:val="28"/>
        </w:rPr>
        <w:t>%. Личные подсобные хозяй</w:t>
      </w:r>
      <w:r>
        <w:rPr>
          <w:sz w:val="28"/>
          <w:szCs w:val="28"/>
        </w:rPr>
        <w:t>ства дают 4</w:t>
      </w:r>
      <w:r w:rsidRPr="00D37C8B">
        <w:rPr>
          <w:sz w:val="28"/>
          <w:szCs w:val="28"/>
        </w:rPr>
        <w:t>%.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 w:rsidRPr="00D37C8B">
        <w:rPr>
          <w:sz w:val="28"/>
          <w:szCs w:val="28"/>
        </w:rPr>
        <w:t>По району планируется собрать всеми категориями хозяйств в 202</w:t>
      </w:r>
      <w:r>
        <w:rPr>
          <w:sz w:val="28"/>
          <w:szCs w:val="28"/>
        </w:rPr>
        <w:t>5</w:t>
      </w:r>
      <w:r w:rsidRPr="00D37C8B">
        <w:rPr>
          <w:sz w:val="28"/>
          <w:szCs w:val="28"/>
        </w:rPr>
        <w:t xml:space="preserve"> году (2 вариант):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зерна – 66,6</w:t>
      </w:r>
      <w:r w:rsidRPr="00D37C8B">
        <w:rPr>
          <w:sz w:val="28"/>
          <w:szCs w:val="28"/>
        </w:rPr>
        <w:t xml:space="preserve"> тыс. тонн,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картофеля – 1,3</w:t>
      </w:r>
      <w:r w:rsidRPr="00D37C8B">
        <w:rPr>
          <w:sz w:val="28"/>
          <w:szCs w:val="28"/>
        </w:rPr>
        <w:t xml:space="preserve"> тыс. тонн,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овощей – 1,3</w:t>
      </w:r>
      <w:r w:rsidRPr="00D37C8B">
        <w:rPr>
          <w:sz w:val="28"/>
          <w:szCs w:val="28"/>
        </w:rPr>
        <w:t xml:space="preserve"> тыс. тонн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 w:rsidRPr="00D37C8B">
        <w:rPr>
          <w:sz w:val="28"/>
          <w:szCs w:val="28"/>
        </w:rPr>
        <w:t>Производство животноводческой продукции достигнет в 202</w:t>
      </w:r>
      <w:r>
        <w:rPr>
          <w:sz w:val="28"/>
          <w:szCs w:val="28"/>
        </w:rPr>
        <w:t>5</w:t>
      </w:r>
      <w:r w:rsidRPr="00D37C8B">
        <w:rPr>
          <w:sz w:val="28"/>
          <w:szCs w:val="28"/>
        </w:rPr>
        <w:t xml:space="preserve"> году (2 вариант):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 w:rsidRPr="00D37C8B">
        <w:rPr>
          <w:sz w:val="28"/>
          <w:szCs w:val="28"/>
        </w:rPr>
        <w:t xml:space="preserve">молока </w:t>
      </w:r>
      <w:r>
        <w:rPr>
          <w:sz w:val="28"/>
          <w:szCs w:val="28"/>
        </w:rPr>
        <w:t>– 96,5</w:t>
      </w:r>
      <w:r w:rsidRPr="00D37C8B">
        <w:rPr>
          <w:sz w:val="28"/>
          <w:szCs w:val="28"/>
        </w:rPr>
        <w:t xml:space="preserve"> тыс.тонн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скот и птица в живом весе – 5,2</w:t>
      </w:r>
      <w:r w:rsidRPr="00D37C8B">
        <w:rPr>
          <w:sz w:val="28"/>
          <w:szCs w:val="28"/>
        </w:rPr>
        <w:t xml:space="preserve"> тыс.тонн.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 w:rsidRPr="00D37C8B">
        <w:rPr>
          <w:sz w:val="28"/>
          <w:szCs w:val="28"/>
        </w:rPr>
        <w:t>Поголовье крупного рогатого скота ежегодно возрастает и в 202</w:t>
      </w:r>
      <w:r>
        <w:rPr>
          <w:sz w:val="28"/>
          <w:szCs w:val="28"/>
        </w:rPr>
        <w:t>5</w:t>
      </w:r>
      <w:r w:rsidRPr="00D37C8B">
        <w:rPr>
          <w:sz w:val="28"/>
          <w:szCs w:val="28"/>
        </w:rPr>
        <w:t xml:space="preserve"> году со</w:t>
      </w:r>
      <w:r>
        <w:rPr>
          <w:sz w:val="28"/>
          <w:szCs w:val="28"/>
        </w:rPr>
        <w:t>ставит 26294</w:t>
      </w:r>
      <w:r w:rsidRPr="00D37C8B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ы, в том числе коров 9430</w:t>
      </w:r>
      <w:r w:rsidRPr="00D37C8B">
        <w:rPr>
          <w:sz w:val="28"/>
          <w:szCs w:val="28"/>
        </w:rPr>
        <w:t xml:space="preserve"> голов.</w:t>
      </w:r>
    </w:p>
    <w:p w:rsidR="008E0E1F" w:rsidRPr="00D37C8B" w:rsidRDefault="008E0E1F" w:rsidP="008E0E1F">
      <w:pPr>
        <w:ind w:firstLine="540"/>
        <w:jc w:val="both"/>
        <w:rPr>
          <w:sz w:val="28"/>
          <w:szCs w:val="28"/>
        </w:rPr>
      </w:pPr>
      <w:r w:rsidRPr="00D37C8B">
        <w:rPr>
          <w:sz w:val="28"/>
          <w:szCs w:val="28"/>
        </w:rPr>
        <w:t>В частном секторе стабильно развивается растениеводство: садоводство и огородничество.</w:t>
      </w:r>
    </w:p>
    <w:p w:rsidR="008E0E1F" w:rsidRPr="000C27B5" w:rsidRDefault="008E0E1F" w:rsidP="008E0E1F">
      <w:pPr>
        <w:ind w:firstLine="540"/>
        <w:jc w:val="both"/>
        <w:rPr>
          <w:sz w:val="28"/>
          <w:szCs w:val="28"/>
        </w:rPr>
      </w:pPr>
    </w:p>
    <w:p w:rsidR="008E0E1F" w:rsidRPr="000C27B5" w:rsidRDefault="008E0E1F" w:rsidP="008E0E1F">
      <w:pPr>
        <w:ind w:firstLine="708"/>
        <w:jc w:val="both"/>
        <w:rPr>
          <w:b/>
          <w:sz w:val="28"/>
          <w:szCs w:val="28"/>
          <w:u w:val="single"/>
        </w:rPr>
      </w:pPr>
      <w:r w:rsidRPr="000C27B5">
        <w:rPr>
          <w:b/>
          <w:sz w:val="28"/>
          <w:szCs w:val="28"/>
          <w:u w:val="single"/>
        </w:rPr>
        <w:t>6. Малое предпринимательство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0C27B5">
        <w:rPr>
          <w:sz w:val="28"/>
          <w:szCs w:val="28"/>
        </w:rPr>
        <w:tab/>
      </w:r>
      <w:r w:rsidRPr="008E0E1F">
        <w:rPr>
          <w:sz w:val="28"/>
          <w:szCs w:val="28"/>
        </w:rPr>
        <w:t>По состоянию на 01.01.2024 года в Куменском районе работало 66 малых и микропредприятий. Из них 2 предприятия сельского хозяйства, 6 предприятий промышленности, 2 предприятия по обработке древесины и производстве изделий из дерева, 2 строительных организации, 17 предприятий торговли, 12 транспортных предприятий, в сфере деятельности гостиниц и предприятий общественного питания – 2, прочие – 23 (обеспечение электрической энергией, газом и паром, кондиционирование воздуха; водоснабжение, водоотведение; операции с недвижимым имуществом; предоставление прочих услуг).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tab/>
        <w:t>По состоянию на 01.01.2024 было зарегистрировано 298 индивидуальных предпринимателей,  включая ИП – глав КФХ. Из них 8 человек занимаются сельским и лесным хозяйством, производством пищевых продуктов занимается 2 человека,  обработкой древесины и производством изделий из дерева – 7 человек, ремонтом и монтажом машин и оборудования – 1 человек, строительством – 28 человек, 107 человек – оптовой и розничной торговлей, транспортировкой – 61 человек, деятельностью в сфере гостиниц и общественного питания – 3 человека, деятельностью в области информации и связи – 6 человек, прочими видами деятельности – 75 человек (предоставление прочих услуг, операции с недвижимым имуществом; образование; полиграфическая деятельность; производство готовых металлических изделий; финансовая и страховая деятельность; здравоохранение).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lastRenderedPageBreak/>
        <w:tab/>
        <w:t>Оборот субъектов малого предпринимательства  в 2023 году составил 1 650,2 млн. руб., что на 10,9 % выше уровня прошлого года. В 2024 году ожидается оборот 1 744,8 млн. руб., в сопоставимой оценке этот показатель характеризуется ростом, темп роста составит 105,7%.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tab/>
        <w:t>В 2023 году инвестировано в экономику района субъектами малого предпринимательства 55,6 млн. рублей. Из них малыми предприятиями 51,5 млн. рублей.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t xml:space="preserve">Индивидуальными предпринимателями на 4,1 млн. руб. приобретено современное торговое и холодильное оборудование, транспортные средства, деревообрабатывающее оборудование. 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tab/>
        <w:t xml:space="preserve">В 2024 году ожидается инвестирование в экономику района субъектами малого предпринимательства 50,9 млн. рублей. </w:t>
      </w:r>
    </w:p>
    <w:p w:rsidR="008E0E1F" w:rsidRPr="008E0E1F" w:rsidRDefault="008E0E1F" w:rsidP="008E0E1F">
      <w:pPr>
        <w:jc w:val="both"/>
        <w:rPr>
          <w:sz w:val="28"/>
          <w:szCs w:val="28"/>
        </w:rPr>
      </w:pPr>
      <w:r w:rsidRPr="008E0E1F">
        <w:rPr>
          <w:sz w:val="28"/>
          <w:szCs w:val="28"/>
        </w:rPr>
        <w:tab/>
        <w:t xml:space="preserve">К средним предприятиям в 2023 году относятся 4 предприятия: СПК «Березниковский», СПК «Знамя Ленина», ОАО «Вожгальский маслодельно-сыродельный завод», Куменское райпо. </w:t>
      </w:r>
    </w:p>
    <w:p w:rsidR="008E0E1F" w:rsidRPr="00E04384" w:rsidRDefault="008E0E1F" w:rsidP="008E0E1F">
      <w:pPr>
        <w:jc w:val="both"/>
      </w:pPr>
      <w:r>
        <w:tab/>
      </w:r>
    </w:p>
    <w:p w:rsidR="008E0E1F" w:rsidRPr="00EF0C8F" w:rsidRDefault="008E0E1F" w:rsidP="008E0E1F">
      <w:pPr>
        <w:ind w:firstLine="708"/>
        <w:jc w:val="both"/>
        <w:rPr>
          <w:b/>
          <w:sz w:val="28"/>
          <w:szCs w:val="28"/>
          <w:u w:val="single"/>
        </w:rPr>
      </w:pPr>
      <w:r w:rsidRPr="00EF0C8F">
        <w:rPr>
          <w:b/>
          <w:sz w:val="28"/>
          <w:szCs w:val="28"/>
          <w:u w:val="single"/>
        </w:rPr>
        <w:t>7. Инвестиции</w:t>
      </w:r>
    </w:p>
    <w:p w:rsidR="008E0E1F" w:rsidRPr="009A2A42" w:rsidRDefault="008E0E1F" w:rsidP="008E0E1F">
      <w:pPr>
        <w:ind w:firstLine="708"/>
        <w:jc w:val="both"/>
        <w:rPr>
          <w:sz w:val="28"/>
          <w:szCs w:val="28"/>
        </w:rPr>
      </w:pPr>
      <w:r w:rsidRPr="009A2A42">
        <w:rPr>
          <w:sz w:val="28"/>
          <w:szCs w:val="28"/>
        </w:rPr>
        <w:t>Фактический объем инвестиций за 2022 год составляет 2 155 175,4 тыс. рублей, за 2023 год – 1 694 231,8 тыс. рублей. Оценка 2024 года – 1 617 693,1 тыс. рублей, прогноз на 2025-2027 годы – 1 730 221,0 тыс. рублей, 1 787 754,0 тыс. рублей, 1 687 275,0 тыс.рублей соответственно.</w:t>
      </w:r>
    </w:p>
    <w:p w:rsidR="008E0E1F" w:rsidRPr="009A2A42" w:rsidRDefault="008E0E1F" w:rsidP="008E0E1F">
      <w:pPr>
        <w:ind w:firstLine="709"/>
        <w:jc w:val="both"/>
        <w:rPr>
          <w:sz w:val="28"/>
          <w:szCs w:val="28"/>
        </w:rPr>
      </w:pPr>
      <w:r w:rsidRPr="009A2A42">
        <w:rPr>
          <w:sz w:val="28"/>
          <w:szCs w:val="28"/>
        </w:rPr>
        <w:t xml:space="preserve">По субъектам малого предпринимательства объем инвестиций за 2023 год составил 51 548,0 тыс. рублей или с увеличением </w:t>
      </w:r>
      <w:r w:rsidRPr="009A2A42">
        <w:rPr>
          <w:sz w:val="28"/>
          <w:szCs w:val="28"/>
        </w:rPr>
        <w:br/>
        <w:t xml:space="preserve">к уровню 2022 года на 35 986 тыс. рублей. </w:t>
      </w:r>
    </w:p>
    <w:p w:rsidR="008E0E1F" w:rsidRPr="009A2A42" w:rsidRDefault="008E0E1F" w:rsidP="008E0E1F">
      <w:pPr>
        <w:ind w:firstLine="709"/>
        <w:jc w:val="both"/>
        <w:rPr>
          <w:sz w:val="28"/>
          <w:szCs w:val="28"/>
        </w:rPr>
      </w:pPr>
      <w:r w:rsidRPr="009A2A42">
        <w:rPr>
          <w:sz w:val="28"/>
          <w:szCs w:val="28"/>
        </w:rPr>
        <w:t xml:space="preserve">К оценке 2024 года объем инвестиций по субъектам малого предпринимательства сложился со снижением на 4 923 тыс. рублей. </w:t>
      </w:r>
    </w:p>
    <w:p w:rsidR="008E0E1F" w:rsidRPr="009A2A42" w:rsidRDefault="008E0E1F" w:rsidP="008E0E1F">
      <w:pPr>
        <w:ind w:firstLine="709"/>
        <w:jc w:val="both"/>
        <w:rPr>
          <w:sz w:val="28"/>
          <w:szCs w:val="28"/>
        </w:rPr>
      </w:pPr>
      <w:r w:rsidRPr="009A2A42">
        <w:rPr>
          <w:sz w:val="28"/>
          <w:szCs w:val="28"/>
        </w:rPr>
        <w:t>Средства на индивидуальное жилищное строительство за 2023 год составили 114 337,8 тыс. рублей или с ростом к уровню 2022 года на 32 787,4 тыс. рублей, что связано с увеличением площади ИЖС на 1,098  тыс.кв.м.</w:t>
      </w:r>
    </w:p>
    <w:p w:rsidR="008E0E1F" w:rsidRPr="009A2A42" w:rsidRDefault="008E0E1F" w:rsidP="008E0E1F">
      <w:pPr>
        <w:ind w:firstLine="709"/>
        <w:jc w:val="both"/>
        <w:rPr>
          <w:sz w:val="28"/>
          <w:szCs w:val="28"/>
        </w:rPr>
      </w:pPr>
      <w:r w:rsidRPr="009A2A42">
        <w:rPr>
          <w:sz w:val="28"/>
          <w:szCs w:val="28"/>
        </w:rPr>
        <w:t>К оценке 2024 года средства на индивидуальное жилищное строительство сложились с увеличением на 209 241,3 тыс. рублей, что связано с увеличением площади ИЖС с 3,829 кв.м. до 3,9 кв.м., и стоимостью 1 кв.м.</w:t>
      </w:r>
    </w:p>
    <w:p w:rsidR="008E0E1F" w:rsidRPr="00CC0163" w:rsidRDefault="008E0E1F" w:rsidP="008E0E1F">
      <w:pPr>
        <w:ind w:firstLine="709"/>
        <w:jc w:val="both"/>
        <w:rPr>
          <w:sz w:val="28"/>
          <w:szCs w:val="28"/>
        </w:rPr>
      </w:pPr>
      <w:r w:rsidRPr="00CC0163">
        <w:rPr>
          <w:sz w:val="28"/>
          <w:szCs w:val="28"/>
        </w:rPr>
        <w:t>По крупным и средним предприятиям объем инвестиций за 2022-2023 годы составил 2 155 175,4 и 1 694 231,8 тыс. рублей соответственно, оценка 2024 года - 1 247 489,0 тыс. рублей, прогноз на 2025-2027 годы - 1 350 321,0; 1 391 259,0; 1 276 825,0 тыс. рублей соответственно.</w:t>
      </w:r>
    </w:p>
    <w:p w:rsidR="008E0E1F" w:rsidRPr="00CC0163" w:rsidRDefault="008E0E1F" w:rsidP="008E0E1F">
      <w:pPr>
        <w:ind w:firstLine="709"/>
        <w:jc w:val="both"/>
        <w:rPr>
          <w:sz w:val="28"/>
          <w:szCs w:val="28"/>
        </w:rPr>
      </w:pPr>
      <w:r w:rsidRPr="00CC0163">
        <w:rPr>
          <w:sz w:val="28"/>
          <w:szCs w:val="28"/>
        </w:rPr>
        <w:t>Инвестиционные вложения крупных и средних предприятий по видам экономической деятельности следующие:</w:t>
      </w:r>
    </w:p>
    <w:p w:rsidR="008E0E1F" w:rsidRPr="008C2DAB" w:rsidRDefault="008E0E1F" w:rsidP="008E0E1F">
      <w:pPr>
        <w:ind w:firstLine="709"/>
        <w:jc w:val="both"/>
        <w:rPr>
          <w:sz w:val="28"/>
          <w:szCs w:val="28"/>
        </w:rPr>
      </w:pPr>
      <w:r w:rsidRPr="00CC0163">
        <w:rPr>
          <w:sz w:val="28"/>
          <w:szCs w:val="28"/>
        </w:rPr>
        <w:t xml:space="preserve">Раздел "Сельское, лесное хозяйство, охота, рыболовство и рыбоводство". Объем инвестиций за 2023 год составил 1 254 978,0 тыс. рублей или со снижением к уровню 2022 года на 441 729 тыс. рублей. Объем инвестиций в ЗАО племзавод "Октябрьский" составил 513 198,0 тыс.рублей - приобретено 8 колесных тракторов, 2 плуга, 2 сеялки, 2 бороны, 1 сеноуборочная машина, 2 оборудования для приготовления кормов, 1 грузовой автомобиль. Была окончена реконструкция фермы, строительство </w:t>
      </w:r>
      <w:r w:rsidRPr="00CC0163">
        <w:rPr>
          <w:sz w:val="28"/>
          <w:szCs w:val="28"/>
        </w:rPr>
        <w:lastRenderedPageBreak/>
        <w:t>пункта сепарации навоза, строительство шланговой системы к пункту сепарации навоза. Инвестиции также были вложены на формирование продуктивного стада. Объем инвестиций в СПК "Березниковский" составил 65 076,0 тыс.рублей - приобретено 3 колесных трактора, 1 тракторный прицеп, 2 сеялки, 1 разбрасыватель удобрений. Инвестиции также были вложены на формирование продуктивного стада. Объем инвестиций в СПК "Знамя Ленина" составил 92 080,0 тыс.рублей - приобретено 5 колесных тракторов, 1 борона, 1 сеноуборочная машина, 2 транспортера, 1 зерноуборочный комбайн. В 2023 году проводилась реконструкция животноводческих комплексов. Инвестиции также были вложены на формирование продуктивного стада. Объем инвестиций в АО "Красное Знамя" составил 311 907,0 тыс.рублей - приобретено 10 колесных тракторов, 2 плуга, 2 бороны, 2 сеноуборочных машины, 2 оборудования для приготовления кормов, 2 тракторных прицепа, 1 транспортер, 2 грузовых автомобиля. Инвестиции также были вложены на формирование продуктивного и рабочего стада. Объем инвестиций в СПК "Красный Октябрь" составил 96 409,0 тыс.рублей - приобретен 1 колесный трактор, 1 сеноуборочная машина, 3 транспортера, 1 грузовой автомобиль. Закончено строительство животноводческого помещения для телят. Инвестиции также были вложены на формирование продуктивного стада. Объем инвестиций в АО АКПЗ «Красногорский» отделение с.Рябиново составил 81 303,0 тыс.рублей - приобреталась сельскохозяйственная техника, проводилась реконструкция животноводческих помещений. Инвестиции также были вложены на формирование продуктивного стада. Объем инвестиций в ЗАО "Заречье" "2 отделение "Заря" составил 95 005,0 тыс.рублей - приобреталась сельскохозяйственная техника, проводилась реконструкция животноводческих помещений, построен сортировально-сушильный комплекс. Инвестиции также были вложены на формирование продуктивного стада.</w:t>
      </w:r>
    </w:p>
    <w:p w:rsidR="008E0E1F" w:rsidRPr="008C2DAB" w:rsidRDefault="008E0E1F" w:rsidP="008E0E1F">
      <w:pPr>
        <w:ind w:firstLine="709"/>
        <w:jc w:val="both"/>
        <w:rPr>
          <w:sz w:val="28"/>
          <w:szCs w:val="28"/>
        </w:rPr>
      </w:pPr>
      <w:r w:rsidRPr="008C2DAB">
        <w:rPr>
          <w:sz w:val="28"/>
          <w:szCs w:val="28"/>
        </w:rPr>
        <w:t xml:space="preserve">К оценке 2024 года объем инвестиций по данному разделу сложился </w:t>
      </w:r>
      <w:r w:rsidRPr="008C2DAB">
        <w:rPr>
          <w:sz w:val="28"/>
          <w:szCs w:val="28"/>
        </w:rPr>
        <w:br/>
        <w:t xml:space="preserve">со снижением на 234 592,0 тыс. рублей., что связано </w:t>
      </w:r>
      <w:r w:rsidRPr="008C2DAB">
        <w:rPr>
          <w:sz w:val="28"/>
          <w:szCs w:val="28"/>
        </w:rPr>
        <w:br/>
        <w:t xml:space="preserve">с  завершением строительства молочного комплекса на 1999 голов дойного стада. Объем инвестиций в ЗАО племзавод "Октябрьский" планируется в сумме 239 200,0 тыс.рублей - на приобретение сельскохозяйственной техники, также планируется вложить инвестиции в формирование продуктивного стада. Объем инвестиций в СПК "Березниковский" планируется в сумме 50 000,0 тыс.рублей - на приобретение сельскохозяйственной техники и реконструкцию животноводческих помещений. Объем инвестиций в СПК "Знамя Ленина" планируется в сумме 93 798,0 тыс.рублей - на приобретение сельскохозяйственной техники, планируется реконструкция животноводческих комплексов. Инвестиции также планируется вложить на формирование продуктивного стада. Объем инвестиций в АО "Красное Знамя" планируется в сумме 348 245,0 тыс.рублей - на приобретение сельскохозяйственной техники, реконструкцию коровников и телятников в д. Ардашиха и в д. Желны. Инвестиции также </w:t>
      </w:r>
      <w:r w:rsidRPr="008C2DAB">
        <w:rPr>
          <w:sz w:val="28"/>
          <w:szCs w:val="28"/>
        </w:rPr>
        <w:lastRenderedPageBreak/>
        <w:t>планируется вложить на формирование продуктивного и племенного стада. Объем инвестиций в СПК племзавод "Красный Октябрь" планируется в сумме 112 340,0 тыс.рублей - на приобретение сельскохозяйственной техники, планируется строительство склада семенного зерна на 1000 тонн. Инвестиции также планируется вложить на формирование продуктивного стада. Объем инвестиций в АО АКПЗ «Красногорский» отделение с.Рябиново планируется в сумме 81 303,0 тыс.рублей - на приобретение сельскохозяйственной техники, проведение реконструкции животноводческих помещений. Инвестиции также планируется вложить на формирование продуктивного стада. Объем инвестиций в ЗАО "Заречье" "2 отделение "Заря" планируется в сумме составил 95 500,0 тыс.рублей - на приобретение сельскохозяйственной техники, проведение реконструкции животноводческих помещений. Инвестиции также планируется вложить на формирование продуктивного стада.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8C2DAB">
        <w:rPr>
          <w:sz w:val="28"/>
          <w:szCs w:val="28"/>
        </w:rPr>
        <w:t>В прогнозируемом периоде 2025-2027 годов планируется</w:t>
      </w:r>
      <w:r>
        <w:rPr>
          <w:sz w:val="28"/>
          <w:szCs w:val="28"/>
        </w:rPr>
        <w:t xml:space="preserve"> </w:t>
      </w:r>
      <w:r w:rsidRPr="008C2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реконструкция животноводческих ферм, </w:t>
      </w:r>
      <w:r w:rsidRPr="002B1947">
        <w:rPr>
          <w:sz w:val="28"/>
          <w:szCs w:val="28"/>
        </w:rPr>
        <w:t xml:space="preserve"> строительство животноводческих помещений, зерноскладов и зерносушильных комплексов, приобрет</w:t>
      </w:r>
      <w:r>
        <w:rPr>
          <w:sz w:val="28"/>
          <w:szCs w:val="28"/>
        </w:rPr>
        <w:t>ение высокопроизводительной сельскохозяйственной техники</w:t>
      </w:r>
      <w:r w:rsidRPr="002B1947">
        <w:rPr>
          <w:sz w:val="28"/>
          <w:szCs w:val="28"/>
        </w:rPr>
        <w:t>, а так же прицепны</w:t>
      </w:r>
      <w:r>
        <w:rPr>
          <w:sz w:val="28"/>
          <w:szCs w:val="28"/>
        </w:rPr>
        <w:t>х сельскохозяйственных машин</w:t>
      </w:r>
      <w:r w:rsidRPr="002B1947">
        <w:rPr>
          <w:sz w:val="28"/>
          <w:szCs w:val="28"/>
        </w:rPr>
        <w:t>.</w:t>
      </w:r>
    </w:p>
    <w:p w:rsidR="008E0E1F" w:rsidRPr="008C2DAB" w:rsidRDefault="008E0E1F" w:rsidP="008E0E1F">
      <w:pPr>
        <w:ind w:firstLine="709"/>
        <w:jc w:val="both"/>
        <w:rPr>
          <w:sz w:val="28"/>
          <w:szCs w:val="28"/>
        </w:rPr>
      </w:pPr>
      <w:r w:rsidRPr="008C2DAB">
        <w:rPr>
          <w:sz w:val="28"/>
          <w:szCs w:val="28"/>
        </w:rPr>
        <w:t>Раздел "Обрабатывающие производства" представлен одним подразделом "Производство пищевых продуктов". Объем инвестиций за 2023 год составил 67 544,0 тыс. рублей или со снижением к уровню 2022 года на 40 209,0 тыс. рублей, что связано со снижением объема приобретаемого оборудования. Объем инвестиций в ОАО "Вожгальский МСЗ" составил 44 348,0 тыс.рублей - приобретались машины и оборудование, транспортные средства. Объем инвестиций в ООО "Чизлэнд" составил 23 196,0 тыс. рублей - приобретались машины и производственное оборудование.</w:t>
      </w:r>
    </w:p>
    <w:p w:rsidR="008E0E1F" w:rsidRPr="008C2DAB" w:rsidRDefault="008E0E1F" w:rsidP="008E0E1F">
      <w:pPr>
        <w:ind w:firstLine="709"/>
        <w:jc w:val="both"/>
        <w:rPr>
          <w:sz w:val="28"/>
          <w:szCs w:val="28"/>
        </w:rPr>
      </w:pPr>
      <w:r w:rsidRPr="008C2DAB">
        <w:rPr>
          <w:sz w:val="28"/>
          <w:szCs w:val="28"/>
        </w:rPr>
        <w:t xml:space="preserve">К оценке 2024 года объем инвестиций по данному разделу сложился </w:t>
      </w:r>
      <w:r w:rsidRPr="008C2DAB">
        <w:rPr>
          <w:sz w:val="28"/>
          <w:szCs w:val="28"/>
        </w:rPr>
        <w:br/>
        <w:t xml:space="preserve">с ростом на 77 456,0 тыс. рублей, что связано </w:t>
      </w:r>
      <w:r w:rsidRPr="008C2DAB">
        <w:rPr>
          <w:sz w:val="28"/>
          <w:szCs w:val="28"/>
        </w:rPr>
        <w:br/>
        <w:t>с  реконструкцией очистных сооружений на ОАО "Вожгальский МСЗ". Объем инвестиций в ОАО "Вожгальский МСЗ" планируется в сумме 130 000,0 тыс.рублей - на приобретение транспортных средств, оборудование и хозяйственный инвентаря и реконструкцию очистных сооружений. Объем инвестиций в ООО "Чизлэнд" составит 15 000,0 тыс. рублей – на приобретение машин и производственного оборудования, а также хозяйственного инвентаря.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8C2DAB">
        <w:rPr>
          <w:sz w:val="28"/>
          <w:szCs w:val="28"/>
        </w:rPr>
        <w:t>В прогнозируемом периоде 2025-2027 годов планируется реализация следующих инвестиционных проектов:</w:t>
      </w:r>
      <w:r>
        <w:rPr>
          <w:sz w:val="28"/>
          <w:szCs w:val="28"/>
        </w:rPr>
        <w:t xml:space="preserve"> </w:t>
      </w:r>
      <w:r w:rsidRPr="008C2DAB">
        <w:rPr>
          <w:sz w:val="28"/>
          <w:szCs w:val="28"/>
        </w:rPr>
        <w:t xml:space="preserve"> п</w:t>
      </w:r>
      <w:r>
        <w:rPr>
          <w:sz w:val="28"/>
          <w:szCs w:val="28"/>
        </w:rPr>
        <w:t>риобретение</w:t>
      </w:r>
      <w:r w:rsidRPr="008C2DAB">
        <w:rPr>
          <w:sz w:val="28"/>
          <w:szCs w:val="28"/>
        </w:rPr>
        <w:t xml:space="preserve"> машин и производственного </w:t>
      </w:r>
      <w:r w:rsidRPr="002B1947">
        <w:rPr>
          <w:sz w:val="28"/>
          <w:szCs w:val="28"/>
        </w:rPr>
        <w:t>оборудования, а также хозяйственного инвентаря.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Раздел "Обеспечение электрической энергией, газом и паром; кондиционирование воздуха". Объем инвестиций в 2023 году составил 7 269,0 тыс.рублей или со снижением к уровню 2022 года на 8 666,0 тыс.рублей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lastRenderedPageBreak/>
        <w:t xml:space="preserve">К оценке 2024 года объем инвестиций по данному разделу сложился </w:t>
      </w:r>
      <w:r w:rsidRPr="002B1947">
        <w:rPr>
          <w:sz w:val="28"/>
          <w:szCs w:val="28"/>
        </w:rPr>
        <w:br/>
        <w:t>со снижением на 3 169,0 тыс. рублей, что связано с приобретением меньшего объема оборудования.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Раздел "Водоснабжение; водоотведение, организация сбора и утилизации отходов, деятельность по ликвидации загрязнений". Объем инвестиций в 2023 году составил 902,0 тыс.рублей или со снижением к уровню 2022 года на 242,0 тыс.рублей, что связано с приобретением контейнерных баков. Объем инвестиций в МУ администрация Куменского городского поселения составил 666,0 тыс.рублей - на обустройство мест (площадок) для накопления ТКО. Объем инвестиций в ЗАО санаторий "Нижне-Ивкино" составил 236,0 тыс.рублей - реконструкция бань-саун.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Раздел "Торговля оптовая и розничная; ремонт автотранспортных средств и мотоциклов". Объем инвестиций в 2023 году составил 6 074,0 тыс.рублей или со снижением к уровню 2022 года на 24 977,0 тыс.рублей, что связано со снижением инвестиций на приобретение торгового оборудования и реконструкции торговых помещений, также приобретение информационного и компьютерного оборудования. Объем инвестиций в Куменском райпо составил 5 573,0 тыс.рублей – приобретение торгового оборудования и компьютерного оборудования. Объем инвестиций в ТОСП АО "Тандер" и ООО Альбион-2002 составил 501,0 тыс.рублей - приобретение торгового оборудования.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К оценке 2024 года объем инвестиций по данному разделу сложился </w:t>
      </w:r>
      <w:r w:rsidRPr="002B1947">
        <w:rPr>
          <w:sz w:val="28"/>
          <w:szCs w:val="28"/>
        </w:rPr>
        <w:br/>
        <w:t xml:space="preserve">с небольшим ростом на 1 026,0 тыс. рублей на реконструкцию торговых помещений и приобретение торгового оборудования. В прогнозируемом периоде 2025-2027 годов планируется </w:t>
      </w:r>
      <w:r>
        <w:rPr>
          <w:sz w:val="28"/>
          <w:szCs w:val="28"/>
        </w:rPr>
        <w:t xml:space="preserve">также </w:t>
      </w:r>
      <w:r w:rsidRPr="002B1947">
        <w:rPr>
          <w:sz w:val="28"/>
          <w:szCs w:val="28"/>
        </w:rPr>
        <w:t xml:space="preserve"> реконструк</w:t>
      </w:r>
      <w:r>
        <w:rPr>
          <w:sz w:val="28"/>
          <w:szCs w:val="28"/>
        </w:rPr>
        <w:t>ция</w:t>
      </w:r>
      <w:r w:rsidRPr="002B1947">
        <w:rPr>
          <w:sz w:val="28"/>
          <w:szCs w:val="28"/>
        </w:rPr>
        <w:t xml:space="preserve"> торговых помещений и приобретение торгового оборудования.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Раздел "Деятельность гостиниц и предприятий общественного питания". Объем инвестиций в 2023 году составил 84,0 тыс.рублей или со снижением на 232,0 тыс.рублей, что связано с приобретением оборудования. Объем инвестиций в ЗАО санаторий Нижнеивкино составил 84,0 тыс.рублей на приобретение хозяйственного инвентаря. 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Раздел "Деятельность по операциям с недвижимым имуществом". Объем инвестиций в 2023 году составил 30 991,0 тыс.рублей или с ростом на 18 510,0 тыс.рублей, что связано с увеличением строительства в 2023 году жилых домов. 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Раздел "Деятельность профессиональная, научная и техническая". Объем инвестиций в 2023 году составил 272,0 тыс.рублей. Объем инвестиций в КОГБУ Куменская райСББЖ составил 272,0тыс.рублей на приобретение ИКТ оборудования и хозяйственного инвентаря.  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Раздел "Государственное управление и обеспечение военной безопасности; обязательное социальное обеспечение". Объем инвестиций в 2023 году составил 3 093,0 тыс.рублей или со снижением на 399,0 тыс.рублей. Объем инвестиций в МО МВД "Куменский" составил 1 706,0 тыс.рублей на приобретение ИКТ оборудования, хозяйственного инвентаря. Объем инвестиций в МУ администрация Куменского городского поселения </w:t>
      </w:r>
      <w:r w:rsidRPr="002B1947">
        <w:rPr>
          <w:sz w:val="28"/>
          <w:szCs w:val="28"/>
        </w:rPr>
        <w:lastRenderedPageBreak/>
        <w:t>составил 223,0 тыс.рублей на ИКТ оборудование и хозяйственный инвентарь. Объем инвестиций в МУ администрация Нижнеивкинского городского поселения составил 103,0 тыс.рублей на приобретение ИКТ оборудования. Объем инвестиций в МУ администрация Куменского района составил 560,0 тыс.рублей на приобретение ИКТ оборудования. Объем инвестиций в МУ администрация Большеперелазского сельского поселения составил 272,0 тыс.рублей на ИКТ оборудование и хозяйственный инвентарь. Объем инвестиций в МУ финансовое управление администрации Куменского района составил 119,0 тыс.рублей на приобретение ИКТ оборудования. Объем инвестиций в МКУ Служба хозяйственного обеспечения составил 75,0 тыс.рублей на приобретение ИКТ оборудования и хозяйственного инвентаря. Объем инвестиций в МУ администрации Речного сельского поселения составил 35,0 тыс.рублей на приобретение ИКТ оборудования.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Раздел "Образование". Объем инвестиций в 2023 году составил 49 068,0  тыс.рублей или с увеличением на 33 371,0 тыс.рублей, что связано с приобретением 3-х газовых блочных модульных котельных для трех образовательных учреждений МКОУ ООШ д. Большой Перелаз, филиал МКОУ ООШ с. Березник в д. Желны, филиал МКОУ СОШ п. Краснооктябрьский в с.Верхобыстрица. Объем инвестиций в КОГОАУ СПО "Куменский государственный аграрно-технологический техникум" составил 15 024,0 тыс.рублей на приобретение трактора, прицепной техники и ветеринарного оборудования. Объем инвестиций в МКДОУ д/с "Березка" пгт. Кумены составил 183,0 тыс.рублей на приобретение хозяйственного инвентаря. Объем инвестиций в МКДОУ д/с "Ручеек" п.Речной составил 170,0 тыс.рублей на приобретение ИКТ оборудования и хозяйственного инвентаря. Объем инвестиций в КОГОБУ ШИОВЗ пгт.Кумены составил 5422,0 тыс.рублей на приобретение ИКТ оборудования, хозяйственного инвентаря, программного обеспечения и обновление библиотечного фонда. Объем инвестиций в МКОУ ООШ с.Березник составил 7 723,0 тыс.рублей на приобретение ИКТ оборудования, хозяйственного инвентаря и газовой блочной модульной котельной для филиала в д. Желны. Объем инвестиций в МКОУ ООШ д.Большой Перелаз составил 10 232,0 тыс.рублей на приобретение газовой блочной модульной котельной. Объем инвестиций в МКОУ СОШ п. Вичевщина составил 232,0 тыс.рублей на приобретение ИКТ оборудования, хозяйственного инвентаря и обновление библиотечного фонда. Объем инвестиций в МКОУ НОШ с.Быково составил 86,0 тыс.рублей на приобретение хозяйственного инвентаря и обновление библиотечного фонда. Объем инвестиций в МКОУ СОШ п.Краснооктябрьский составил 5 423,0 тыс.рублей на приобретение газовой блочной модульной котельной и обновление библиотечного фонда. Объем инвестиций в МКОУ СОШ п.Речной составил 144,0 тыс.рублей на приобретение ИКТ оборудования, хозяйственного инвентаря, и обновление библиотечного фонда. Объем инвестиций в КОГОБУ СШ пгт.Кумены составил 1 688,0 тыс.рублей на приобретение ИКТ оборудования, хозяйственного инвентаря и обновление библиотечного фонда. Объем инвестиций в КОГОБУ СШ пгт. Нижне-Ивкино </w:t>
      </w:r>
      <w:r w:rsidRPr="002B1947">
        <w:rPr>
          <w:sz w:val="28"/>
          <w:szCs w:val="28"/>
        </w:rPr>
        <w:lastRenderedPageBreak/>
        <w:t>составил   1044,0 тыс.рублей на приобретение ИКТ оборудования, хозяйственного инвентаря и программного обеспечения. Объем инвестиций в МКДОУ д/с "Колокольчик" пгт. Кумены составил 486,0 тыс.рублей на приобретение хозяйственного инвентаря и строительство уличных веранд. Объем инвестиций в МКДОУ д/с "Тополек" п.Краснооктябрьский составил 116,0 тыс.рублей на приобретение ИКТ оборудования и хозяйственного инвентаря. Объем инвестиций в МКДОУ д/с "Звоночек"  п. Вичевщина составил 415,0  тыс.рублей на приобретение ИКТ оборудования, хозяйственного инвентаря и строительство уличных веранд. Объем инвестиций в МКДОУ д/с "Сказка" пгт. Нижне-Ивкино составил 680,0  тыс.рублей на приобретение хозяйственного инвентаря и строительство уличных веранд.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К оценке 2024 года объем инвестиций по данному разделу сложился</w:t>
      </w:r>
      <w:r w:rsidRPr="002B1947">
        <w:rPr>
          <w:sz w:val="28"/>
          <w:szCs w:val="28"/>
        </w:rPr>
        <w:br/>
        <w:t xml:space="preserve">со снижением на 42 810,0 тыс. рублей. 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Раздел "Деятельность в области здравоохранения и социальных услуг". Объем инвестиций в 2023 году составил 107 284,0 тыс.рублей или с ростом на 10 270 тыс.рублей. Санатории района приобретают медицинское оборудование и хозяйственный инвентарь.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Раздел "Деятельность в области культуры, спорта, организация досуга и развлечений". Объем инвестиций в 2023 году составил 731,0 тыс.рублей или со снижением на 2 782,0 тыс.рублей. Объем инвестиций в МКУК "ЦБО - библиотека им. А.В. Фищева" составил 49,0 тыс.рублей на пополнение библиотечного фонда. Объем инвестиций в МКУ "Вожгальская сельская библиотека" составил 50,0 тыс.рублей пополнение библиотечного фонда. Объем инвестиций в МКУ Березниковский СДК составил 106,0 тыс.рублей на приобретение хозяйственного инвентаря. Объем инвестиций в МКУ Верхобыстрицкая сельская библиотека составил 10,0 тыс.рублей на обновление библиотечного фонда. Объем инвестиций в МКУ Большеперелазский СДК составил 91,0 тыс.рублей на приобретение ИКТ оборудования и хозяйственного инвентаря. Объем инвестиций в МКУ Куменский ЦКД составил 344,0 тыс. рублей на приобретение музыкального оборудования. Объем инвестиций в МКУ Вичевский ДК составил 9 тыс. рублей на приобретение хозяйственного инвентаря. Объем инвестиций в МКУ Нижнеивкинская библиотека-клуб составил 72,0 тыс. рублей на приобретение хозяйственного инвентаря и оборудования.</w:t>
      </w:r>
    </w:p>
    <w:p w:rsidR="008E0E1F" w:rsidRPr="002B1947" w:rsidRDefault="008E0E1F" w:rsidP="008E0E1F">
      <w:pPr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Источниками финансирования инвестиций по крупным и средним предприятиям в 2023 году являются собственные средства предприятий 1 192 524,0 тыс. рублей (78,0 % в общем итоге источников) </w:t>
      </w:r>
      <w:r w:rsidRPr="002B1947">
        <w:rPr>
          <w:sz w:val="28"/>
          <w:szCs w:val="28"/>
        </w:rPr>
        <w:br/>
        <w:t>и привлеченные средства 335 822,0 тыс. рублей (22,0 % в общем итоге источников).</w:t>
      </w:r>
    </w:p>
    <w:p w:rsidR="008E0E1F" w:rsidRPr="009A2A42" w:rsidRDefault="008E0E1F" w:rsidP="008E0E1F">
      <w:pPr>
        <w:jc w:val="both"/>
        <w:rPr>
          <w:color w:val="FF0000"/>
          <w:sz w:val="28"/>
          <w:szCs w:val="28"/>
        </w:rPr>
      </w:pPr>
    </w:p>
    <w:p w:rsidR="008E0E1F" w:rsidRPr="002B1947" w:rsidRDefault="008E0E1F" w:rsidP="008E0E1F">
      <w:pPr>
        <w:ind w:firstLine="709"/>
        <w:jc w:val="both"/>
        <w:rPr>
          <w:b/>
          <w:sz w:val="28"/>
          <w:szCs w:val="28"/>
          <w:u w:val="single"/>
        </w:rPr>
      </w:pPr>
      <w:r w:rsidRPr="002B1947">
        <w:rPr>
          <w:b/>
          <w:sz w:val="28"/>
          <w:szCs w:val="28"/>
          <w:u w:val="single"/>
        </w:rPr>
        <w:t>8.  Основные фонды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В 2023 году </w:t>
      </w:r>
      <w:r w:rsidRPr="002B1947">
        <w:rPr>
          <w:sz w:val="28"/>
        </w:rPr>
        <w:t>по полному кругу предприятий Куменского района</w:t>
      </w:r>
      <w:r w:rsidRPr="002B1947">
        <w:rPr>
          <w:sz w:val="28"/>
          <w:szCs w:val="28"/>
        </w:rPr>
        <w:t xml:space="preserve"> основных фондов по полной учетной стоимости на конец года составило 12 455 985,0 тыс.руб., в том числе по крупным и средним предприятиям – 12 102 </w:t>
      </w:r>
      <w:r w:rsidRPr="002B1947">
        <w:rPr>
          <w:sz w:val="28"/>
          <w:szCs w:val="28"/>
        </w:rPr>
        <w:lastRenderedPageBreak/>
        <w:t>523,0 тыс.руб. Остаточная балансовая стоимость основных фондов на конец года – 7 985 881,0 тыс.руб., в т.ч. по крупным и средним организациям – 7 763 976,0 тыс.руб.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В 2024 году</w:t>
      </w:r>
      <w:r w:rsidRPr="002B1947">
        <w:rPr>
          <w:sz w:val="28"/>
        </w:rPr>
        <w:t xml:space="preserve"> по полному кругу предприятий Куменского района планируется  основных фондов по полной учетной стоимости на конец года – 13 318 385,0 тыс. рублей,  в том числе по крупным и средним предприятиям – 12 925 523,0  тыс. рублей. </w:t>
      </w:r>
      <w:r w:rsidRPr="002B1947">
        <w:rPr>
          <w:sz w:val="28"/>
          <w:szCs w:val="28"/>
        </w:rPr>
        <w:t>Остаточная балансовая стоимость основных фондов на конец года – 8 229 231,0 тыс.руб., в т.ч. по крупным и средним организациям – 7 998 976,0 тыс.руб.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 xml:space="preserve">Увеличение основных фондов по полной учетной стоимости на конец года и остаточной балансовой стоимости основных фондов на конец года происходит за счет обновления основных фондов сельхозпредприятий. 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Предприятия сельского хозяйства проводят реконструкцию животноводческих ферм, ведут строительство животноводческих помещений, зерноскладов и зерносушильных комплексов, приобретают высокопроизводительную сельскохозяйственную технику, а так же прицепные сельскохозяйственные машины.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Бюджетные учреждения приобретают вычислительную технику, оргтехнику, компьютеры.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Предприятия пищевой и перерабатывающей промышленности приобретают современное оборудование для производства и хранения производимых товаров. В 2023 году ОАО «Вожгальский МСЗ», ООО "Чизлэнд" приобрели оборудование на сумму 65 340,0 тыс.рублей (в 2022 году - на сумму 105 244,0 тыс.рублей).</w:t>
      </w:r>
    </w:p>
    <w:p w:rsidR="008E0E1F" w:rsidRPr="002B1947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2B1947">
        <w:rPr>
          <w:sz w:val="28"/>
          <w:szCs w:val="28"/>
        </w:rPr>
        <w:t>Крупным предприятием торговли – Куменским райпо также ежегодно обновляется торговое оборудование. В 2022 году введено оборудование на сумму 2 522,0 тыс.руб., в 2023 – 5 000,0 тыс.рублей.</w:t>
      </w:r>
    </w:p>
    <w:p w:rsidR="008E0E1F" w:rsidRPr="00F55AF1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F55AF1">
        <w:rPr>
          <w:sz w:val="28"/>
          <w:szCs w:val="28"/>
        </w:rPr>
        <w:t>Сельскохозяйственные и промышленные предприятия ежегодно ведут строительство жилья.</w:t>
      </w:r>
    </w:p>
    <w:p w:rsidR="008E0E1F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F55AF1">
        <w:rPr>
          <w:sz w:val="28"/>
          <w:szCs w:val="28"/>
        </w:rPr>
        <w:t>В 2023 году вводились в действие животноводческое помещение для телят, комбикормовый цех, пункт сепарации навоза, шланговая система к пункту сепарации навоза, колесные трактора, плуги, сеялки, кормоуборочные комбайны, раздатчики кормов, тракторные прицепы, бороны, разбрасыватели органических удобрений, грузовые автомобили, сеноуборочные машины, прицепы, траспортеры. Введены в эксплуатацию жилые дома.</w:t>
      </w:r>
      <w:r w:rsidRPr="002B1E73">
        <w:rPr>
          <w:sz w:val="28"/>
          <w:szCs w:val="28"/>
        </w:rPr>
        <w:t xml:space="preserve"> </w:t>
      </w:r>
    </w:p>
    <w:p w:rsidR="008E0E1F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C35E0F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C35E0F">
        <w:rPr>
          <w:sz w:val="28"/>
          <w:szCs w:val="28"/>
        </w:rPr>
        <w:t xml:space="preserve"> году приобретено оборудование санаториями ЗАО «Санаторий Нижне-Ивкино» и ООО «Санаторий Лесная Новь»</w:t>
      </w:r>
      <w:r>
        <w:rPr>
          <w:sz w:val="28"/>
          <w:szCs w:val="28"/>
        </w:rPr>
        <w:t>.</w:t>
      </w:r>
    </w:p>
    <w:p w:rsidR="008E0E1F" w:rsidRPr="008F21C9" w:rsidRDefault="008E0E1F" w:rsidP="008E0E1F">
      <w:pPr>
        <w:suppressAutoHyphens/>
        <w:ind w:firstLine="709"/>
        <w:jc w:val="both"/>
        <w:rPr>
          <w:sz w:val="28"/>
          <w:szCs w:val="28"/>
        </w:rPr>
      </w:pPr>
      <w:r w:rsidRPr="008F21C9">
        <w:rPr>
          <w:sz w:val="28"/>
          <w:szCs w:val="28"/>
        </w:rPr>
        <w:t>Высокий уровень амортизации основных фондов связан с приобретением большого количества транспортных средств и оборудования.</w:t>
      </w:r>
    </w:p>
    <w:p w:rsidR="008E0E1F" w:rsidRPr="003A3175" w:rsidRDefault="008E0E1F" w:rsidP="008E0E1F">
      <w:pPr>
        <w:jc w:val="both"/>
        <w:rPr>
          <w:color w:val="FF0000"/>
          <w:sz w:val="28"/>
          <w:szCs w:val="28"/>
        </w:rPr>
      </w:pPr>
      <w:r w:rsidRPr="003A3175">
        <w:rPr>
          <w:color w:val="FF0000"/>
          <w:sz w:val="28"/>
          <w:szCs w:val="28"/>
        </w:rPr>
        <w:tab/>
      </w:r>
    </w:p>
    <w:p w:rsidR="008E0E1F" w:rsidRPr="00EF0C8F" w:rsidRDefault="008E0E1F" w:rsidP="008E0E1F">
      <w:pPr>
        <w:ind w:firstLine="708"/>
        <w:jc w:val="both"/>
        <w:rPr>
          <w:b/>
          <w:sz w:val="28"/>
          <w:szCs w:val="28"/>
          <w:u w:val="single"/>
        </w:rPr>
      </w:pPr>
      <w:r w:rsidRPr="00EF0C8F">
        <w:rPr>
          <w:b/>
          <w:sz w:val="28"/>
          <w:szCs w:val="28"/>
          <w:u w:val="single"/>
        </w:rPr>
        <w:t>9. Финансовое состояние предприятий</w:t>
      </w:r>
    </w:p>
    <w:p w:rsidR="008E0E1F" w:rsidRPr="003F26A6" w:rsidRDefault="008E0E1F" w:rsidP="008E0E1F">
      <w:pPr>
        <w:ind w:firstLine="709"/>
        <w:jc w:val="both"/>
        <w:rPr>
          <w:sz w:val="28"/>
          <w:szCs w:val="28"/>
        </w:rPr>
      </w:pPr>
      <w:r w:rsidRPr="00EF0C8F">
        <w:rPr>
          <w:sz w:val="28"/>
          <w:szCs w:val="28"/>
        </w:rPr>
        <w:t>Прибыль по полному кругу предприятий в Куменском районе за 2022 год составила 1347829 тыс. рублей, в том числе</w:t>
      </w:r>
      <w:r w:rsidRPr="003F26A6">
        <w:rPr>
          <w:sz w:val="28"/>
          <w:szCs w:val="28"/>
        </w:rPr>
        <w:t xml:space="preserve"> по крупным и средним организациям – 1235590  тыс. рублей. </w:t>
      </w:r>
    </w:p>
    <w:p w:rsidR="008E0E1F" w:rsidRPr="00AF16C9" w:rsidRDefault="008E0E1F" w:rsidP="008E0E1F">
      <w:pPr>
        <w:ind w:firstLine="709"/>
        <w:jc w:val="both"/>
        <w:rPr>
          <w:sz w:val="28"/>
          <w:szCs w:val="28"/>
        </w:rPr>
      </w:pPr>
      <w:r w:rsidRPr="003F26A6">
        <w:rPr>
          <w:sz w:val="28"/>
          <w:szCs w:val="28"/>
        </w:rPr>
        <w:lastRenderedPageBreak/>
        <w:t xml:space="preserve">На </w:t>
      </w:r>
      <w:r w:rsidRPr="007B2A48">
        <w:rPr>
          <w:sz w:val="28"/>
          <w:szCs w:val="28"/>
        </w:rPr>
        <w:t>территории Куменского района в 2022 году работало</w:t>
      </w:r>
      <w:r>
        <w:rPr>
          <w:sz w:val="28"/>
          <w:szCs w:val="28"/>
        </w:rPr>
        <w:t xml:space="preserve"> </w:t>
      </w:r>
      <w:r w:rsidRPr="007B2A48">
        <w:rPr>
          <w:sz w:val="28"/>
          <w:szCs w:val="28"/>
        </w:rPr>
        <w:t>45 прибыльных и 17 убыточных предприятий. По крупным и средним предприятиям сработало с убытком 1 предприятие: МУП «Куменский рынок» - сумма убытка- 5 тыс. руб. Также убыточными в 2022 году были 16 малых предприятий: ООО «Русская кухня» - 873 тыс. руб, ООО «СПК» - 1836 тыс. руб,   ООО «Гончаровъ» - 413 тыс. руб., ООО «Кумены-Агролес» - 4565 тыс. руб, ООО «Агидель» - 843 тыс. руб., ООО «Тепло</w:t>
      </w:r>
      <w:r>
        <w:rPr>
          <w:sz w:val="28"/>
          <w:szCs w:val="28"/>
        </w:rPr>
        <w:t>-Т</w:t>
      </w:r>
      <w:r w:rsidRPr="007B2A48">
        <w:rPr>
          <w:sz w:val="28"/>
          <w:szCs w:val="28"/>
        </w:rPr>
        <w:t>ранс» - 3 тыс. руб., ООО «ВКБ-Сервис» - 647 тыс. руб, ООО «Стэлси» - 783 тыс. руб., ООО «Вяткаэнергопроммонтаж» -34 тыс. руб., КФХ Санович О.А. – 1013 тыс.руб., ООО «Тепломарт» - 280 тыс. руб, ООО «Удача» - 5612 тыс. руб.,</w:t>
      </w:r>
      <w:r>
        <w:rPr>
          <w:sz w:val="28"/>
          <w:szCs w:val="28"/>
        </w:rPr>
        <w:t xml:space="preserve"> АО «Вожгальское РТП» - 125 тыс. руб., </w:t>
      </w:r>
      <w:r w:rsidRPr="008222A8">
        <w:rPr>
          <w:sz w:val="28"/>
          <w:szCs w:val="28"/>
        </w:rPr>
        <w:t xml:space="preserve">ООО «Нижнеивкинское домоуправление» -38 тыс. руб, ООО «Дуров» -96 тыс. руб, ООО «АЗС- </w:t>
      </w:r>
      <w:r w:rsidRPr="00AF16C9">
        <w:rPr>
          <w:sz w:val="28"/>
          <w:szCs w:val="28"/>
        </w:rPr>
        <w:t>Олимпийский» - 65 тыс. руб.</w:t>
      </w:r>
    </w:p>
    <w:p w:rsidR="008E0E1F" w:rsidRPr="00AF16C9" w:rsidRDefault="008E0E1F" w:rsidP="008E0E1F">
      <w:pPr>
        <w:ind w:firstLine="709"/>
        <w:jc w:val="both"/>
        <w:rPr>
          <w:sz w:val="28"/>
          <w:szCs w:val="28"/>
        </w:rPr>
      </w:pPr>
      <w:r w:rsidRPr="00AF16C9">
        <w:rPr>
          <w:sz w:val="28"/>
          <w:szCs w:val="28"/>
        </w:rPr>
        <w:t>За 2023 год прибыль по полному кругу предприятий составила 962656 тыс. рублей, в том числе по крупным и средним организациям – 889600 тыс. рублей. Темп роста прибыли по полному кругу предприятий составил 71% к 2022 году.</w:t>
      </w:r>
    </w:p>
    <w:p w:rsidR="008E0E1F" w:rsidRPr="00D122B5" w:rsidRDefault="008E0E1F" w:rsidP="008E0E1F">
      <w:pPr>
        <w:pStyle w:val="ab"/>
        <w:ind w:firstLine="709"/>
        <w:jc w:val="both"/>
        <w:rPr>
          <w:b w:val="0"/>
          <w:szCs w:val="28"/>
        </w:rPr>
      </w:pPr>
      <w:r w:rsidRPr="000453B3">
        <w:rPr>
          <w:b w:val="0"/>
          <w:szCs w:val="28"/>
        </w:rPr>
        <w:t xml:space="preserve">В 2023 году </w:t>
      </w:r>
      <w:r>
        <w:rPr>
          <w:b w:val="0"/>
          <w:szCs w:val="28"/>
        </w:rPr>
        <w:t>на территории района работало 50</w:t>
      </w:r>
      <w:r w:rsidRPr="000453B3">
        <w:rPr>
          <w:b w:val="0"/>
          <w:szCs w:val="28"/>
        </w:rPr>
        <w:t xml:space="preserve"> прибыльных и 12 убыточных предприятий. Сработали с убытком  предприятия: ООО «Русская кухня», ООО «СПК», ООО «Стэлси» ООО «Тепло-Транс», МУП «Куменский рынок», ООО «Нижнеивкинское домоуправление», ООО «Вожгальское домоуправление»,  ООО «ВКБ-</w:t>
      </w:r>
      <w:r w:rsidRPr="00D122B5">
        <w:rPr>
          <w:b w:val="0"/>
          <w:szCs w:val="28"/>
        </w:rPr>
        <w:t>Сервис», ООО «Стимул», ООО «Гончаровъ», ООО «АЗС Олимпийский», ООО «ОЛД ВУД»</w:t>
      </w:r>
    </w:p>
    <w:p w:rsidR="008E0E1F" w:rsidRPr="00AF16C9" w:rsidRDefault="008E0E1F" w:rsidP="008E0E1F">
      <w:pPr>
        <w:ind w:firstLine="709"/>
        <w:jc w:val="both"/>
        <w:rPr>
          <w:sz w:val="28"/>
          <w:szCs w:val="28"/>
        </w:rPr>
      </w:pPr>
    </w:p>
    <w:p w:rsidR="008E0E1F" w:rsidRPr="001D4CDC" w:rsidRDefault="008E0E1F" w:rsidP="008E0E1F">
      <w:pPr>
        <w:ind w:firstLine="709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По оценке, в 2024 году прибыль по полному кругу предприятий составит 973595 тыс. рублей, темп роста прибыли по полному кругу предприятий – 101,1% к 2023 году. </w:t>
      </w:r>
    </w:p>
    <w:p w:rsidR="008E0E1F" w:rsidRPr="001D4CDC" w:rsidRDefault="008E0E1F" w:rsidP="008E0E1F">
      <w:pPr>
        <w:ind w:firstLine="709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По прогнозу в 2025 году прибыль по полному кругу предприятий составит 982390 тыс. рублей, темп роста прибыли по полному кругу предприятий 100,9% к 2024 году; в 2026 году – 994745 тыс. рублей, темп роста прибыли по полному кругу предприятий 101,2% к 2025 году; в 2027 году – 1011150 тыс. рублей, темп роста прибыли по полному кругу предприятий 101,6% к 2026 году.</w:t>
      </w:r>
    </w:p>
    <w:p w:rsidR="008E0E1F" w:rsidRPr="006C452B" w:rsidRDefault="008E0E1F" w:rsidP="008E0E1F">
      <w:pPr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</w:p>
    <w:p w:rsidR="008E0E1F" w:rsidRPr="00E70CEA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E70CEA">
        <w:rPr>
          <w:b/>
          <w:bCs/>
          <w:sz w:val="28"/>
          <w:szCs w:val="28"/>
          <w:u w:val="single"/>
        </w:rPr>
        <w:t>Раздел А «Сельское, лесное хозяйство, охота, рыболовство и рыбоводство»</w:t>
      </w:r>
    </w:p>
    <w:p w:rsidR="008E0E1F" w:rsidRPr="005E1E2F" w:rsidRDefault="008E0E1F" w:rsidP="008E0E1F">
      <w:pPr>
        <w:ind w:firstLine="540"/>
        <w:jc w:val="both"/>
        <w:rPr>
          <w:sz w:val="28"/>
          <w:szCs w:val="28"/>
        </w:rPr>
      </w:pPr>
      <w:r w:rsidRPr="00E17850">
        <w:rPr>
          <w:sz w:val="28"/>
          <w:szCs w:val="28"/>
        </w:rPr>
        <w:t xml:space="preserve">На территории района  в 2022-2023 годах действовали 6 прибыльных сельхозпредприятий:  ЗАО племзавод «Октябрьский», АО «Красное Знамя», СПК племзавод «Красный Октябрь», СПК «Знамя Ленина», СПК «Березниковский», </w:t>
      </w:r>
      <w:r w:rsidRPr="005E1E2F">
        <w:rPr>
          <w:sz w:val="28"/>
          <w:szCs w:val="28"/>
        </w:rPr>
        <w:t xml:space="preserve">ООО «Верхобыстрица». </w:t>
      </w:r>
    </w:p>
    <w:p w:rsidR="008E0E1F" w:rsidRPr="005E1E2F" w:rsidRDefault="008E0E1F" w:rsidP="008E0E1F">
      <w:pPr>
        <w:ind w:firstLine="540"/>
        <w:jc w:val="both"/>
        <w:rPr>
          <w:sz w:val="28"/>
          <w:szCs w:val="28"/>
        </w:rPr>
      </w:pPr>
      <w:r w:rsidRPr="005E1E2F">
        <w:rPr>
          <w:sz w:val="28"/>
          <w:szCs w:val="28"/>
        </w:rPr>
        <w:t>По итогам деятельности 2022 года сельхозпредприятиями района получена прибыль в сумме 1051646 тыс. руб.</w:t>
      </w:r>
    </w:p>
    <w:p w:rsidR="008E0E1F" w:rsidRPr="006C452B" w:rsidRDefault="008E0E1F" w:rsidP="008E0E1F">
      <w:pPr>
        <w:ind w:firstLine="540"/>
        <w:jc w:val="both"/>
        <w:rPr>
          <w:sz w:val="28"/>
          <w:szCs w:val="28"/>
        </w:rPr>
      </w:pPr>
      <w:r w:rsidRPr="006C452B">
        <w:rPr>
          <w:sz w:val="28"/>
          <w:szCs w:val="28"/>
        </w:rPr>
        <w:t>Немаловажный вклад в прибыль сельхозпредприятий вносит финансовая поддержка сельхозпредприятий из всех уровней бюджета.</w:t>
      </w:r>
    </w:p>
    <w:p w:rsidR="008E0E1F" w:rsidRPr="0047471A" w:rsidRDefault="008E0E1F" w:rsidP="008E0E1F">
      <w:pPr>
        <w:ind w:firstLine="540"/>
        <w:jc w:val="both"/>
        <w:rPr>
          <w:sz w:val="28"/>
          <w:szCs w:val="28"/>
        </w:rPr>
      </w:pPr>
      <w:r w:rsidRPr="006C452B">
        <w:rPr>
          <w:sz w:val="28"/>
          <w:szCs w:val="28"/>
        </w:rPr>
        <w:lastRenderedPageBreak/>
        <w:t xml:space="preserve">Всего господдержки сельхозпредприятиями района получено за 2022 год – 384,1 млн. руб., наиболее крупные суммы: субсидии из областного и федерального бюджета на поддержку животноводства – 23,7 млн. руб, субсидия на обеспечение прироста с/х продукции, связанных с производством и реализацией молока –25,1 млн. руб., субсидии на приобретение с/х техники – 147 млн. руб.,  субсидия на возмещение прямых понесенных затрат на создание или модернизацию объектов агроромышленного комплекса – 120,5 млн. руб., </w:t>
      </w:r>
      <w:r w:rsidRPr="0047471A">
        <w:rPr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 – 22,6млн. руб., возмещение части затрат на 1кг реализованного молока – 22,5 млн. руб.</w:t>
      </w:r>
    </w:p>
    <w:p w:rsidR="008E0E1F" w:rsidRPr="0047471A" w:rsidRDefault="008E0E1F" w:rsidP="008E0E1F">
      <w:pPr>
        <w:ind w:firstLine="540"/>
        <w:jc w:val="both"/>
        <w:rPr>
          <w:sz w:val="28"/>
          <w:szCs w:val="28"/>
        </w:rPr>
      </w:pPr>
      <w:r w:rsidRPr="0047471A">
        <w:rPr>
          <w:sz w:val="28"/>
          <w:szCs w:val="28"/>
        </w:rPr>
        <w:t>Всего господдержки сельхозпредприятиями района получено за 2023 год – 292,5 млн. руб., наиболее крупные суммы: субсидии из областного и федерального бюджета на поддержку животноводства – 15,6 млн. руб, субсидия на поддержку собственного производства молока –93,4 млн. руб., субсидии на приобретение с/х техники – 50 млн. руб., субсидия на возмещение прямых затрат на создание или модернизацию объектов агропромышленного комплекса  - 87,1 млн. руб., субсидия на реализацию молока – 22,7 млн. руб, возмещение производителям зерновых культур части затрат на производство и реализацию зерновых культур – 6,2 млн. руб.</w:t>
      </w:r>
    </w:p>
    <w:p w:rsidR="008E0E1F" w:rsidRPr="005E1E2F" w:rsidRDefault="008E0E1F" w:rsidP="008E0E1F">
      <w:pPr>
        <w:ind w:firstLine="540"/>
        <w:jc w:val="both"/>
        <w:rPr>
          <w:sz w:val="28"/>
          <w:szCs w:val="28"/>
        </w:rPr>
      </w:pPr>
      <w:r w:rsidRPr="005E1E2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полученном в </w:t>
      </w:r>
      <w:r w:rsidRPr="005E1E2F">
        <w:rPr>
          <w:sz w:val="28"/>
          <w:szCs w:val="28"/>
        </w:rPr>
        <w:t>2022 году</w:t>
      </w:r>
      <w:r>
        <w:rPr>
          <w:sz w:val="28"/>
          <w:szCs w:val="28"/>
        </w:rPr>
        <w:t xml:space="preserve"> объеме прибыли</w:t>
      </w:r>
      <w:r w:rsidRPr="005E1E2F">
        <w:rPr>
          <w:sz w:val="28"/>
          <w:szCs w:val="28"/>
        </w:rPr>
        <w:t xml:space="preserve">  сказалась гораздо большая сумма государственной поддержки из всех уровней бюджета, а также рекордная урожайность зерновых культур, значительно превышающая среднегодовые значения (так урожайность 202</w:t>
      </w:r>
      <w:r>
        <w:rPr>
          <w:sz w:val="28"/>
          <w:szCs w:val="28"/>
        </w:rPr>
        <w:t>3</w:t>
      </w:r>
      <w:r w:rsidRPr="005E1E2F">
        <w:rPr>
          <w:sz w:val="28"/>
          <w:szCs w:val="28"/>
        </w:rPr>
        <w:t xml:space="preserve"> г</w:t>
      </w:r>
      <w:r>
        <w:rPr>
          <w:sz w:val="28"/>
          <w:szCs w:val="28"/>
        </w:rPr>
        <w:t>ода – 29,8 ц/га, а в 2022 году была</w:t>
      </w:r>
      <w:r w:rsidRPr="005E1E2F">
        <w:rPr>
          <w:sz w:val="28"/>
          <w:szCs w:val="28"/>
        </w:rPr>
        <w:t xml:space="preserve"> 31,3 ц/га</w:t>
      </w:r>
      <w:r>
        <w:rPr>
          <w:sz w:val="28"/>
          <w:szCs w:val="28"/>
        </w:rPr>
        <w:t>)</w:t>
      </w:r>
      <w:r w:rsidRPr="005E1E2F">
        <w:rPr>
          <w:sz w:val="28"/>
          <w:szCs w:val="28"/>
        </w:rPr>
        <w:t xml:space="preserve">.  Сбор зерна </w:t>
      </w:r>
      <w:r>
        <w:rPr>
          <w:sz w:val="28"/>
          <w:szCs w:val="28"/>
        </w:rPr>
        <w:t>(после доработки) составил  2023 год – 74232</w:t>
      </w:r>
      <w:r w:rsidRPr="005E1E2F">
        <w:rPr>
          <w:sz w:val="28"/>
          <w:szCs w:val="28"/>
        </w:rPr>
        <w:t xml:space="preserve"> тонны зерна, 2022 год – 82447 тонн зерна.</w:t>
      </w:r>
      <w:r>
        <w:rPr>
          <w:sz w:val="28"/>
          <w:szCs w:val="28"/>
        </w:rPr>
        <w:t xml:space="preserve"> Также в 2023 году прибыль снизилась в связи со стоимостью топлива и ростом себестоимости.</w:t>
      </w:r>
    </w:p>
    <w:p w:rsidR="008E0E1F" w:rsidRPr="006C452B" w:rsidRDefault="008E0E1F" w:rsidP="008E0E1F">
      <w:pPr>
        <w:ind w:firstLine="540"/>
        <w:jc w:val="both"/>
        <w:rPr>
          <w:sz w:val="28"/>
          <w:szCs w:val="28"/>
        </w:rPr>
      </w:pPr>
      <w:r w:rsidRPr="006C452B">
        <w:rPr>
          <w:sz w:val="28"/>
          <w:szCs w:val="28"/>
        </w:rPr>
        <w:t xml:space="preserve"> В 2024 году прибыль по сельхозпредприятиям района ожидается чуть выше уровня  2023 года  в сумме 588840 тыс. руб. </w:t>
      </w:r>
    </w:p>
    <w:p w:rsidR="008E0E1F" w:rsidRPr="006C452B" w:rsidRDefault="008E0E1F" w:rsidP="008E0E1F">
      <w:pPr>
        <w:ind w:firstLine="540"/>
        <w:jc w:val="both"/>
        <w:rPr>
          <w:sz w:val="28"/>
          <w:szCs w:val="28"/>
        </w:rPr>
      </w:pPr>
      <w:r w:rsidRPr="006C452B">
        <w:rPr>
          <w:sz w:val="28"/>
          <w:szCs w:val="28"/>
        </w:rPr>
        <w:t>На перспективу планируется получение стабильного объема прибыли сельскохозяйственных предприятий при условии роста закупочной цены на молоко и мясо  и сохранения имеющихся государственных финансовых поддержек. Прибыль сельскохозяйственных предприятий по полному кругу в 2025 году прогнозируется в сумме 591000 тыс.руб. (2 вариант).</w:t>
      </w:r>
    </w:p>
    <w:p w:rsidR="008E0E1F" w:rsidRPr="00553EC5" w:rsidRDefault="008E0E1F" w:rsidP="008E0E1F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8E0E1F" w:rsidRPr="004D42EE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4D42EE">
        <w:rPr>
          <w:b/>
          <w:bCs/>
          <w:sz w:val="28"/>
          <w:szCs w:val="28"/>
          <w:u w:val="single"/>
        </w:rPr>
        <w:t>Раздел С «Обрабатывающие производства»</w:t>
      </w:r>
    </w:p>
    <w:p w:rsidR="008E0E1F" w:rsidRDefault="008E0E1F" w:rsidP="008E0E1F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4D42EE">
        <w:rPr>
          <w:b/>
          <w:bCs/>
          <w:sz w:val="28"/>
          <w:szCs w:val="28"/>
          <w:u w:val="single"/>
        </w:rPr>
        <w:t xml:space="preserve">Подраздел «10. Производство пищевых продуктов» </w:t>
      </w:r>
    </w:p>
    <w:p w:rsidR="008E0E1F" w:rsidRPr="002868F7" w:rsidRDefault="008E0E1F" w:rsidP="008E0E1F">
      <w:pPr>
        <w:ind w:firstLine="709"/>
        <w:jc w:val="both"/>
        <w:rPr>
          <w:sz w:val="28"/>
          <w:szCs w:val="28"/>
        </w:rPr>
      </w:pPr>
      <w:r w:rsidRPr="007C6F3B">
        <w:rPr>
          <w:sz w:val="28"/>
          <w:szCs w:val="28"/>
        </w:rPr>
        <w:t>В производстве пищевых продуктов прибыльными в 2022-2023 годах являются ОАО «Вожгальский маслодельно-сыродельный завод», ООО «Чизленд», ООО «Радуга», ООО «Пищевик»,  ООО «Русич». С убытком в 2022 году сработали предприятия:  ООО «Русская кухня»  - 873  тыс. руб и  ООО «СПК» - 1836 тыс. руб.  В 2023 году эти предприятия также сработали с убытком и по ожиданию 2024 года они также останутся убыточными. Улучшение ситуации на данных предприятиях прогнозируется с 2025 года.</w:t>
      </w:r>
    </w:p>
    <w:p w:rsidR="008E0E1F" w:rsidRPr="002868F7" w:rsidRDefault="008E0E1F" w:rsidP="008E0E1F">
      <w:pPr>
        <w:ind w:firstLine="540"/>
        <w:jc w:val="both"/>
        <w:rPr>
          <w:sz w:val="28"/>
          <w:szCs w:val="28"/>
        </w:rPr>
      </w:pPr>
      <w:r w:rsidRPr="002868F7">
        <w:rPr>
          <w:sz w:val="28"/>
          <w:szCs w:val="28"/>
        </w:rPr>
        <w:lastRenderedPageBreak/>
        <w:t>Производители хлеба также как и сельхозпредприятия района  пользовались государственной поддержкой в 2022 году</w:t>
      </w:r>
      <w:r>
        <w:rPr>
          <w:sz w:val="28"/>
          <w:szCs w:val="28"/>
        </w:rPr>
        <w:t>, что тоже сказалось на объеме прибыли.</w:t>
      </w:r>
    </w:p>
    <w:p w:rsidR="008E0E1F" w:rsidRPr="005D6BD5" w:rsidRDefault="008E0E1F" w:rsidP="008E0E1F">
      <w:pPr>
        <w:ind w:firstLine="709"/>
        <w:jc w:val="both"/>
        <w:rPr>
          <w:sz w:val="28"/>
          <w:szCs w:val="28"/>
        </w:rPr>
      </w:pPr>
      <w:r w:rsidRPr="007C6F3B">
        <w:rPr>
          <w:sz w:val="28"/>
          <w:szCs w:val="28"/>
        </w:rPr>
        <w:t xml:space="preserve">В 2024 году ожидается прибыль по полному кругу предприятий в этом подразделе в размере 151100 тыс. рублей, </w:t>
      </w:r>
      <w:r w:rsidRPr="007C6F3B">
        <w:rPr>
          <w:iCs/>
          <w:sz w:val="28"/>
          <w:szCs w:val="28"/>
        </w:rPr>
        <w:t>темп роста прибыли</w:t>
      </w:r>
      <w:r w:rsidRPr="007C6F3B">
        <w:rPr>
          <w:sz w:val="28"/>
          <w:szCs w:val="28"/>
        </w:rPr>
        <w:t xml:space="preserve"> 104,8% к 2023 году.</w:t>
      </w:r>
      <w:r w:rsidRPr="007C6F3B">
        <w:rPr>
          <w:iCs/>
          <w:sz w:val="28"/>
          <w:szCs w:val="28"/>
        </w:rPr>
        <w:t xml:space="preserve"> </w:t>
      </w:r>
    </w:p>
    <w:p w:rsidR="008E0E1F" w:rsidRPr="00426031" w:rsidRDefault="008E0E1F" w:rsidP="008E0E1F">
      <w:pPr>
        <w:ind w:firstLine="709"/>
        <w:jc w:val="both"/>
        <w:rPr>
          <w:sz w:val="28"/>
          <w:szCs w:val="28"/>
        </w:rPr>
      </w:pPr>
      <w:r w:rsidRPr="00426031">
        <w:rPr>
          <w:b/>
          <w:bCs/>
          <w:sz w:val="28"/>
          <w:szCs w:val="28"/>
          <w:u w:val="single"/>
        </w:rPr>
        <w:t xml:space="preserve">Подраздел «16.  Обработка древесины» </w:t>
      </w:r>
    </w:p>
    <w:p w:rsidR="008E0E1F" w:rsidRPr="00426031" w:rsidRDefault="008E0E1F" w:rsidP="008E0E1F">
      <w:pPr>
        <w:ind w:firstLine="540"/>
        <w:jc w:val="both"/>
        <w:rPr>
          <w:sz w:val="28"/>
          <w:szCs w:val="28"/>
        </w:rPr>
      </w:pPr>
      <w:r w:rsidRPr="00426031">
        <w:rPr>
          <w:sz w:val="28"/>
          <w:szCs w:val="28"/>
        </w:rPr>
        <w:t>В обработке древесины с убытком в  2022 году сработали 2 предприятия ООО «Кумены-Агролес» убыток составил  -  4565 тыс. руб. и  ООО «Стэлси» сумма убытка - 783  тыс. руб.  В 2023 году убыточным осталось только предприятие ООО «Стэлси», сумма убытка - 3985 тыс. руб, а ООО «Кумены-Агролес» сработало с прибылью,  сумма которой составила 1828 тыс. руб. В 2024 году  и на перспективу планируется стабилизация работы на обоих предприятиях.</w:t>
      </w:r>
    </w:p>
    <w:p w:rsidR="008E0E1F" w:rsidRPr="00553EC5" w:rsidRDefault="008E0E1F" w:rsidP="008E0E1F">
      <w:pPr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</w:p>
    <w:p w:rsidR="008E0E1F" w:rsidRPr="009C54E6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9C54E6">
        <w:rPr>
          <w:b/>
          <w:bCs/>
          <w:sz w:val="28"/>
          <w:szCs w:val="28"/>
          <w:u w:val="single"/>
        </w:rPr>
        <w:t xml:space="preserve">Раздел </w:t>
      </w:r>
      <w:r w:rsidRPr="009C54E6">
        <w:rPr>
          <w:b/>
          <w:bCs/>
          <w:sz w:val="28"/>
          <w:szCs w:val="28"/>
          <w:u w:val="single"/>
          <w:lang w:val="en-US"/>
        </w:rPr>
        <w:t>D</w:t>
      </w:r>
      <w:r w:rsidRPr="009C54E6">
        <w:rPr>
          <w:b/>
          <w:bCs/>
          <w:sz w:val="28"/>
          <w:szCs w:val="28"/>
          <w:u w:val="single"/>
        </w:rPr>
        <w:t xml:space="preserve"> «Обеспечение электрической энергией, газом, паром»</w:t>
      </w:r>
    </w:p>
    <w:p w:rsidR="008E0E1F" w:rsidRPr="00A446FE" w:rsidRDefault="008E0E1F" w:rsidP="008E0E1F">
      <w:pPr>
        <w:ind w:firstLine="540"/>
        <w:jc w:val="both"/>
        <w:rPr>
          <w:sz w:val="28"/>
          <w:szCs w:val="28"/>
        </w:rPr>
      </w:pPr>
      <w:r w:rsidRPr="002676FD">
        <w:rPr>
          <w:sz w:val="28"/>
          <w:szCs w:val="28"/>
        </w:rPr>
        <w:t xml:space="preserve">По разделу </w:t>
      </w:r>
      <w:r w:rsidRPr="002676FD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- прибыльными за 2023 год были МУП «Куменские тепловые системы» и  ООО «Тепло»,</w:t>
      </w:r>
      <w:r w:rsidRPr="002676FD">
        <w:rPr>
          <w:sz w:val="28"/>
          <w:szCs w:val="28"/>
        </w:rPr>
        <w:t xml:space="preserve"> незначительный убыток в 2023 году получили 2 предприятия  ООО «Тепло-Транс» и ООО «Вожгальское домоуправление», но предприятия имеют дебиторскую задолженность населения, с которой продолжают вести работу. На перспективу планируется стабильная работа предприятий. </w:t>
      </w:r>
    </w:p>
    <w:p w:rsidR="008E0E1F" w:rsidRDefault="008E0E1F" w:rsidP="008E0E1F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8E0E1F" w:rsidRPr="00A446FE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A446FE">
        <w:rPr>
          <w:b/>
          <w:bCs/>
          <w:sz w:val="28"/>
          <w:szCs w:val="28"/>
          <w:u w:val="single"/>
        </w:rPr>
        <w:t>Раздел Е «Водоснабжение, водоотведение»</w:t>
      </w:r>
    </w:p>
    <w:p w:rsidR="008E0E1F" w:rsidRPr="00A446FE" w:rsidRDefault="008E0E1F" w:rsidP="008E0E1F">
      <w:pPr>
        <w:ind w:firstLine="540"/>
        <w:jc w:val="both"/>
        <w:rPr>
          <w:sz w:val="28"/>
          <w:szCs w:val="28"/>
        </w:rPr>
      </w:pPr>
      <w:r w:rsidRPr="00A446FE">
        <w:rPr>
          <w:sz w:val="28"/>
          <w:szCs w:val="28"/>
        </w:rPr>
        <w:t>По разделу Е с прибылью в 2022-2023 годах сработало только предприятие – ООО «Куменское ВКХ» (сумма прибыли 452 тыс. руб. и 7914 тыс. руб. соответственно).</w:t>
      </w:r>
    </w:p>
    <w:p w:rsidR="008E0E1F" w:rsidRPr="00A446FE" w:rsidRDefault="008E0E1F" w:rsidP="008E0E1F">
      <w:pPr>
        <w:ind w:firstLine="540"/>
        <w:jc w:val="both"/>
        <w:rPr>
          <w:sz w:val="28"/>
          <w:szCs w:val="28"/>
        </w:rPr>
      </w:pPr>
      <w:r w:rsidRPr="00A446FE">
        <w:rPr>
          <w:sz w:val="28"/>
          <w:szCs w:val="28"/>
        </w:rPr>
        <w:t>Предприятие  ООО «Агидель» в 2022 году было убыточным, сумма убытка составила 843 тыс. руб, а в начале 2023 года сработало с небольшой, но прибылью 26 тыс. руб. С марта 2023 года предприятие деятельность не осуществляет, вместо него обеспечивает населением услугами водоснабжения и водоотведения предприятие МУП «Куменская РСО», которое за 2023 год сработало с прибылью в сумме 818 тыс. руб.</w:t>
      </w:r>
      <w:r>
        <w:rPr>
          <w:sz w:val="28"/>
          <w:szCs w:val="28"/>
        </w:rPr>
        <w:t>, но в связи с большим объемом требуемых ремонтов на сетях в 2024 году по данному предприятию ожидается прибыль ниже уровня 2023 года.</w:t>
      </w:r>
    </w:p>
    <w:p w:rsidR="008E0E1F" w:rsidRPr="00A446FE" w:rsidRDefault="008E0E1F" w:rsidP="008E0E1F">
      <w:pPr>
        <w:ind w:firstLine="540"/>
        <w:jc w:val="both"/>
        <w:rPr>
          <w:sz w:val="28"/>
          <w:szCs w:val="28"/>
        </w:rPr>
      </w:pPr>
      <w:r w:rsidRPr="00A446FE">
        <w:rPr>
          <w:sz w:val="28"/>
          <w:szCs w:val="28"/>
        </w:rPr>
        <w:t xml:space="preserve"> ООО «ВКБ-Сервис»  по итогам 2022 и 2023 годов сработало с убытками (-918 и -706 тыс. руб. соответственно). С середины 2023 года предприятие деятельность не осуществляет, вместо него объемы услуг водоснабжения и водоотведения осуществляет ООО «Куменское ВКХ».  По итогам 2024 года и на перспективу убытков по этой отрасли не ожидается.</w:t>
      </w:r>
    </w:p>
    <w:p w:rsidR="008E0E1F" w:rsidRPr="00553EC5" w:rsidRDefault="008E0E1F" w:rsidP="008E0E1F">
      <w:pPr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</w:p>
    <w:p w:rsidR="008E0E1F" w:rsidRPr="008E462A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8E462A">
        <w:rPr>
          <w:b/>
          <w:bCs/>
          <w:sz w:val="28"/>
          <w:szCs w:val="28"/>
          <w:u w:val="single"/>
        </w:rPr>
        <w:t xml:space="preserve">Раздел </w:t>
      </w:r>
      <w:r w:rsidRPr="008E462A">
        <w:rPr>
          <w:b/>
          <w:bCs/>
          <w:sz w:val="28"/>
          <w:szCs w:val="28"/>
          <w:u w:val="single"/>
          <w:lang w:val="en-US"/>
        </w:rPr>
        <w:t>F</w:t>
      </w:r>
      <w:r w:rsidRPr="008E462A">
        <w:rPr>
          <w:b/>
          <w:bCs/>
          <w:sz w:val="28"/>
          <w:szCs w:val="28"/>
          <w:u w:val="single"/>
        </w:rPr>
        <w:t xml:space="preserve"> «Строительство»</w:t>
      </w:r>
    </w:p>
    <w:p w:rsidR="008E0E1F" w:rsidRPr="00553EC5" w:rsidRDefault="008E0E1F" w:rsidP="008E0E1F">
      <w:pPr>
        <w:ind w:firstLine="540"/>
        <w:jc w:val="both"/>
        <w:rPr>
          <w:color w:val="FF0000"/>
          <w:sz w:val="28"/>
          <w:szCs w:val="28"/>
        </w:rPr>
      </w:pPr>
      <w:r w:rsidRPr="008E462A">
        <w:rPr>
          <w:sz w:val="28"/>
          <w:szCs w:val="28"/>
        </w:rPr>
        <w:t xml:space="preserve">По разделу </w:t>
      </w:r>
      <w:r w:rsidRPr="008E462A">
        <w:rPr>
          <w:sz w:val="28"/>
          <w:szCs w:val="28"/>
          <w:lang w:val="en-US"/>
        </w:rPr>
        <w:t>F</w:t>
      </w:r>
      <w:r w:rsidRPr="008E462A">
        <w:rPr>
          <w:sz w:val="28"/>
          <w:szCs w:val="28"/>
        </w:rPr>
        <w:t xml:space="preserve"> с прибылью в 2022 году сработали  три малых предприятия ООО «Борстрой-Вятка», ООО «Куменское Агропромэнерго» и ООО Вертикаль-Строй» (сумма прибыли 2022 года  497 тыс. руб., 103 тыс.руб. и </w:t>
      </w:r>
      <w:r w:rsidRPr="008E462A">
        <w:rPr>
          <w:sz w:val="28"/>
          <w:szCs w:val="28"/>
        </w:rPr>
        <w:lastRenderedPageBreak/>
        <w:t>715 тыс. руб. соответственно). Предприятие ООО «Вяткаэнергопроммонтаж» в 2022 году сработали с небольшим убытком в 34 тыс.руб. А  по итогам 2023 года все 4 предприятия сработали с прибылью общая сумма которой составила 2504 тыс. руб. По итогам 2024 года и на перспективу убытков не ожидается</w:t>
      </w:r>
      <w:r w:rsidRPr="00553EC5">
        <w:rPr>
          <w:color w:val="FF0000"/>
          <w:sz w:val="28"/>
          <w:szCs w:val="28"/>
        </w:rPr>
        <w:t>.</w:t>
      </w:r>
    </w:p>
    <w:p w:rsidR="008E0E1F" w:rsidRPr="00553EC5" w:rsidRDefault="008E0E1F" w:rsidP="008E0E1F">
      <w:pPr>
        <w:ind w:firstLine="540"/>
        <w:jc w:val="both"/>
        <w:rPr>
          <w:color w:val="FF0000"/>
          <w:sz w:val="28"/>
          <w:szCs w:val="28"/>
        </w:rPr>
      </w:pPr>
    </w:p>
    <w:p w:rsidR="008E0E1F" w:rsidRPr="00124D9E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124D9E">
        <w:rPr>
          <w:b/>
          <w:bCs/>
          <w:sz w:val="28"/>
          <w:szCs w:val="28"/>
          <w:u w:val="single"/>
        </w:rPr>
        <w:t xml:space="preserve">Раздел </w:t>
      </w:r>
      <w:r w:rsidRPr="00124D9E">
        <w:rPr>
          <w:b/>
          <w:bCs/>
          <w:sz w:val="28"/>
          <w:szCs w:val="28"/>
          <w:u w:val="single"/>
          <w:lang w:val="en-US"/>
        </w:rPr>
        <w:t>G</w:t>
      </w:r>
      <w:r w:rsidRPr="00124D9E">
        <w:rPr>
          <w:b/>
          <w:bCs/>
          <w:sz w:val="28"/>
          <w:szCs w:val="28"/>
          <w:u w:val="single"/>
        </w:rPr>
        <w:t xml:space="preserve"> « Торговля»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 w:rsidRPr="00C03693">
        <w:rPr>
          <w:sz w:val="28"/>
          <w:szCs w:val="28"/>
        </w:rPr>
        <w:t>Крупные и средние предприятия района в сфере торговли представлены только 1 предприятием – Куменское райпо, которое в 2022-2023 годах сработало с прибылью в сумме 995 тыс. руб. и 3277 тыс. руб. соответственно.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прибыльными в 2022-2023 году были ООО «Козерог», ООО «Надежда», ООО «Речной», «ООО Альянс».  </w:t>
      </w:r>
    </w:p>
    <w:p w:rsidR="008E0E1F" w:rsidRPr="00626145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626145">
        <w:rPr>
          <w:b/>
          <w:bCs/>
          <w:sz w:val="28"/>
          <w:szCs w:val="28"/>
          <w:u w:val="single"/>
        </w:rPr>
        <w:t>Раздел Н « Транспортировка и хранение»</w:t>
      </w:r>
    </w:p>
    <w:p w:rsidR="008E0E1F" w:rsidRPr="007F1944" w:rsidRDefault="008E0E1F" w:rsidP="008E0E1F">
      <w:pPr>
        <w:ind w:firstLine="540"/>
        <w:jc w:val="both"/>
        <w:rPr>
          <w:sz w:val="28"/>
          <w:szCs w:val="28"/>
        </w:rPr>
      </w:pPr>
      <w:r w:rsidRPr="00626145">
        <w:rPr>
          <w:sz w:val="28"/>
          <w:szCs w:val="28"/>
        </w:rPr>
        <w:t xml:space="preserve">По разделу Н с прибылью в 2022-2023 годах сработали все три малых предприятия: ООО «Мост», ООО «ВТК АГАТ» и ООО «МТК 43» (сумма прибыли 2022 года  362 тыс. руб., 139 тыс.руб. и 701 тыс. руб. соответственно). А  по итогам 2023 года суммы прибыли составили 33 тыс.руб, 349 тыс. руб и 1231 тыс. руб. соответственно.  По итогам 2024 года и на перспективу убытков не </w:t>
      </w:r>
      <w:r w:rsidRPr="007F1944">
        <w:rPr>
          <w:sz w:val="28"/>
          <w:szCs w:val="28"/>
        </w:rPr>
        <w:t>ожидается.</w:t>
      </w:r>
    </w:p>
    <w:p w:rsidR="008E0E1F" w:rsidRPr="007F1944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7F1944">
        <w:rPr>
          <w:b/>
          <w:bCs/>
          <w:sz w:val="28"/>
          <w:szCs w:val="28"/>
          <w:u w:val="single"/>
        </w:rPr>
        <w:t xml:space="preserve">Раздел </w:t>
      </w:r>
      <w:r w:rsidRPr="007F1944">
        <w:rPr>
          <w:b/>
          <w:bCs/>
          <w:sz w:val="28"/>
          <w:szCs w:val="28"/>
          <w:u w:val="single"/>
          <w:lang w:val="en-US"/>
        </w:rPr>
        <w:t>I</w:t>
      </w:r>
      <w:r w:rsidRPr="007F1944">
        <w:rPr>
          <w:b/>
          <w:bCs/>
          <w:sz w:val="28"/>
          <w:szCs w:val="28"/>
          <w:u w:val="single"/>
        </w:rPr>
        <w:t xml:space="preserve"> « Деятельность гостиниц и предприятий общественного питания»</w:t>
      </w:r>
    </w:p>
    <w:p w:rsidR="008E0E1F" w:rsidRPr="007F1944" w:rsidRDefault="008E0E1F" w:rsidP="008E0E1F">
      <w:pPr>
        <w:ind w:firstLine="540"/>
        <w:jc w:val="both"/>
        <w:rPr>
          <w:sz w:val="28"/>
          <w:szCs w:val="28"/>
        </w:rPr>
      </w:pPr>
      <w:r w:rsidRPr="007F1944">
        <w:rPr>
          <w:bCs/>
          <w:iCs/>
          <w:sz w:val="28"/>
          <w:szCs w:val="28"/>
        </w:rPr>
        <w:t>Этот раздел представлен только одним малым предприятием – ООО «Брагина».</w:t>
      </w:r>
      <w:r w:rsidRPr="007F1944">
        <w:rPr>
          <w:sz w:val="28"/>
          <w:szCs w:val="28"/>
        </w:rPr>
        <w:t xml:space="preserve"> В 2022-2023 годах предприятие ООО «Брагина».  В дальнейшем планируется стабильная работа предприятия. </w:t>
      </w:r>
    </w:p>
    <w:p w:rsidR="008E0E1F" w:rsidRPr="00117C34" w:rsidRDefault="008E0E1F" w:rsidP="008E0E1F">
      <w:pPr>
        <w:jc w:val="both"/>
        <w:rPr>
          <w:b/>
          <w:bCs/>
          <w:sz w:val="28"/>
          <w:szCs w:val="28"/>
          <w:u w:val="single"/>
        </w:rPr>
      </w:pPr>
    </w:p>
    <w:p w:rsidR="008E0E1F" w:rsidRPr="00DC2F04" w:rsidRDefault="008E0E1F" w:rsidP="008E0E1F">
      <w:pPr>
        <w:ind w:firstLine="709"/>
        <w:jc w:val="both"/>
        <w:rPr>
          <w:b/>
          <w:bCs/>
          <w:sz w:val="28"/>
          <w:szCs w:val="28"/>
        </w:rPr>
      </w:pPr>
      <w:r w:rsidRPr="00DC2F04">
        <w:rPr>
          <w:b/>
          <w:bCs/>
          <w:sz w:val="28"/>
          <w:szCs w:val="28"/>
          <w:u w:val="single"/>
        </w:rPr>
        <w:t xml:space="preserve">Раздел </w:t>
      </w:r>
      <w:r w:rsidRPr="00DC2F04">
        <w:rPr>
          <w:b/>
          <w:bCs/>
          <w:sz w:val="28"/>
          <w:szCs w:val="28"/>
          <w:u w:val="single"/>
          <w:lang w:val="en-US"/>
        </w:rPr>
        <w:t>N</w:t>
      </w:r>
      <w:r w:rsidRPr="00DC2F04">
        <w:rPr>
          <w:b/>
          <w:bCs/>
          <w:sz w:val="28"/>
          <w:szCs w:val="28"/>
          <w:u w:val="single"/>
        </w:rPr>
        <w:t xml:space="preserve"> « Деятельность административная»</w:t>
      </w:r>
    </w:p>
    <w:p w:rsidR="008E0E1F" w:rsidRPr="00DC2F04" w:rsidRDefault="008E0E1F" w:rsidP="008E0E1F">
      <w:pPr>
        <w:ind w:firstLine="709"/>
        <w:jc w:val="both"/>
        <w:rPr>
          <w:bCs/>
          <w:iCs/>
          <w:sz w:val="28"/>
          <w:szCs w:val="28"/>
        </w:rPr>
      </w:pPr>
      <w:r w:rsidRPr="00DC2F04">
        <w:rPr>
          <w:bCs/>
          <w:iCs/>
          <w:sz w:val="28"/>
          <w:szCs w:val="28"/>
        </w:rPr>
        <w:t>Этот раздел представлен только одним малым предприятием  – ООО «Управляющая компания Куменского района». Предприятие сработало с прибылью в 2022-2023 годах, также ожидается стабильный рост прибыли на 2024 год и плановый период 2025-2027 гг.</w:t>
      </w:r>
    </w:p>
    <w:p w:rsidR="008E0E1F" w:rsidRPr="00DC2F04" w:rsidRDefault="008E0E1F" w:rsidP="008E0E1F">
      <w:pPr>
        <w:ind w:firstLine="709"/>
        <w:rPr>
          <w:bCs/>
          <w:iCs/>
          <w:sz w:val="28"/>
          <w:szCs w:val="28"/>
        </w:rPr>
      </w:pPr>
    </w:p>
    <w:p w:rsidR="008E0E1F" w:rsidRPr="006804E1" w:rsidRDefault="008E0E1F" w:rsidP="008E0E1F">
      <w:pPr>
        <w:ind w:firstLine="709"/>
        <w:rPr>
          <w:bCs/>
          <w:iCs/>
          <w:sz w:val="28"/>
          <w:szCs w:val="28"/>
        </w:rPr>
      </w:pPr>
      <w:r w:rsidRPr="006804E1">
        <w:rPr>
          <w:b/>
          <w:bCs/>
          <w:sz w:val="28"/>
          <w:szCs w:val="28"/>
          <w:u w:val="single"/>
        </w:rPr>
        <w:t xml:space="preserve">Раздел </w:t>
      </w:r>
      <w:r w:rsidRPr="006804E1">
        <w:rPr>
          <w:b/>
          <w:bCs/>
          <w:sz w:val="28"/>
          <w:szCs w:val="28"/>
          <w:u w:val="single"/>
          <w:lang w:val="en-US"/>
        </w:rPr>
        <w:t>Q</w:t>
      </w:r>
      <w:r w:rsidRPr="006804E1">
        <w:rPr>
          <w:b/>
          <w:bCs/>
          <w:sz w:val="28"/>
          <w:szCs w:val="28"/>
          <w:u w:val="single"/>
        </w:rPr>
        <w:t xml:space="preserve"> « Деятельность в области здравоохранения»</w:t>
      </w:r>
    </w:p>
    <w:p w:rsidR="008E0E1F" w:rsidRPr="006804E1" w:rsidRDefault="008E0E1F" w:rsidP="008E0E1F">
      <w:pPr>
        <w:ind w:firstLine="540"/>
        <w:jc w:val="both"/>
        <w:rPr>
          <w:sz w:val="28"/>
          <w:szCs w:val="28"/>
        </w:rPr>
      </w:pPr>
      <w:r w:rsidRPr="006804E1">
        <w:rPr>
          <w:sz w:val="28"/>
          <w:szCs w:val="28"/>
        </w:rPr>
        <w:t>В 2022-2023 годах оба санатория - ЗАО «Санаторий Нижне-Ивкино»  и   ООО «Санаторий Лесная Новь» сработали с прибылью,  уровень которой не снижается и в 2024 году. На перспективу планируется стабильная работа обоих санаториев.</w:t>
      </w:r>
    </w:p>
    <w:p w:rsidR="008E0E1F" w:rsidRPr="00553EC5" w:rsidRDefault="008E0E1F" w:rsidP="008E0E1F">
      <w:pPr>
        <w:rPr>
          <w:color w:val="FF0000"/>
          <w:sz w:val="28"/>
          <w:szCs w:val="28"/>
        </w:rPr>
      </w:pPr>
    </w:p>
    <w:p w:rsidR="008E0E1F" w:rsidRPr="00510557" w:rsidRDefault="008E0E1F" w:rsidP="008E0E1F">
      <w:pPr>
        <w:pStyle w:val="ab"/>
        <w:ind w:firstLine="567"/>
        <w:jc w:val="both"/>
        <w:rPr>
          <w:b w:val="0"/>
          <w:szCs w:val="28"/>
        </w:rPr>
      </w:pPr>
      <w:r w:rsidRPr="00510557">
        <w:rPr>
          <w:b w:val="0"/>
          <w:szCs w:val="28"/>
        </w:rPr>
        <w:t>По ожиданию 2024 года убыточными останутся только 2 предприятия – ООО «СПК» и ООО «Русская кухня». На перспективу 2025-2027 годов прогнозируется стабильная работа предприятий района.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  <w:r w:rsidRPr="00510557">
        <w:rPr>
          <w:sz w:val="28"/>
          <w:szCs w:val="28"/>
        </w:rPr>
        <w:t>Прибыль прибыльных предприятий и организаций по полному кругу в 2025 году прогнозируется в сумме 982390 тыс.руб. (2 вариант).</w:t>
      </w:r>
    </w:p>
    <w:p w:rsidR="008E0E1F" w:rsidRDefault="008E0E1F" w:rsidP="008E0E1F">
      <w:pPr>
        <w:ind w:firstLine="540"/>
        <w:jc w:val="both"/>
        <w:rPr>
          <w:sz w:val="28"/>
          <w:szCs w:val="28"/>
        </w:rPr>
      </w:pPr>
    </w:p>
    <w:p w:rsidR="008E0E1F" w:rsidRPr="005D6BD5" w:rsidRDefault="008E0E1F" w:rsidP="008E0E1F">
      <w:pPr>
        <w:ind w:firstLine="540"/>
        <w:jc w:val="both"/>
        <w:rPr>
          <w:sz w:val="28"/>
          <w:szCs w:val="28"/>
        </w:rPr>
      </w:pPr>
    </w:p>
    <w:p w:rsidR="008E0E1F" w:rsidRPr="006E6A4D" w:rsidRDefault="008E0E1F" w:rsidP="008E0E1F">
      <w:pPr>
        <w:jc w:val="both"/>
        <w:rPr>
          <w:b/>
          <w:sz w:val="28"/>
          <w:szCs w:val="28"/>
          <w:u w:val="single"/>
        </w:rPr>
      </w:pPr>
      <w:r w:rsidRPr="006E6A4D">
        <w:rPr>
          <w:b/>
          <w:sz w:val="28"/>
          <w:szCs w:val="28"/>
          <w:u w:val="single"/>
        </w:rPr>
        <w:t xml:space="preserve">      10. Торговля и услуги населению.</w:t>
      </w:r>
    </w:p>
    <w:p w:rsidR="008E0E1F" w:rsidRPr="004106DE" w:rsidRDefault="008E0E1F" w:rsidP="008E0E1F">
      <w:pPr>
        <w:ind w:firstLine="540"/>
        <w:jc w:val="both"/>
        <w:rPr>
          <w:sz w:val="28"/>
          <w:szCs w:val="28"/>
        </w:rPr>
      </w:pPr>
      <w:r w:rsidRPr="006E6A4D">
        <w:rPr>
          <w:sz w:val="28"/>
          <w:szCs w:val="28"/>
        </w:rPr>
        <w:lastRenderedPageBreak/>
        <w:t>На территории Куменского района в сфере торговли помимо малых предприятий действует 1 крупное предприятие Куменское райпо</w:t>
      </w:r>
      <w:r w:rsidRPr="002A70D0">
        <w:rPr>
          <w:sz w:val="28"/>
          <w:szCs w:val="28"/>
        </w:rPr>
        <w:t xml:space="preserve">, а также торговые </w:t>
      </w:r>
      <w:r w:rsidRPr="004106DE">
        <w:rPr>
          <w:sz w:val="28"/>
          <w:szCs w:val="28"/>
        </w:rPr>
        <w:t xml:space="preserve">точки федеральных сетей «Бристоль», «Магнит» и «Пятерочка». На территории действуют 130 торговых точек.  Оборот розничной торговли имеет стабильную динамику роста и в 2025 году </w:t>
      </w:r>
      <w:r w:rsidRPr="004106DE">
        <w:rPr>
          <w:sz w:val="28"/>
        </w:rPr>
        <w:t xml:space="preserve">составит 2331,1  млн. рублей (2 вариант). </w:t>
      </w:r>
    </w:p>
    <w:p w:rsidR="008E0E1F" w:rsidRPr="004106DE" w:rsidRDefault="008E0E1F" w:rsidP="008E0E1F">
      <w:pPr>
        <w:ind w:firstLine="540"/>
        <w:jc w:val="both"/>
        <w:rPr>
          <w:sz w:val="28"/>
          <w:szCs w:val="28"/>
        </w:rPr>
      </w:pPr>
      <w:r w:rsidRPr="004106DE">
        <w:rPr>
          <w:sz w:val="28"/>
          <w:szCs w:val="28"/>
        </w:rPr>
        <w:t>Куменское райпо имеет ряд столовых и кафе на территории всего района, а также столовые имеют сельхозпредприятия района. Так же услуги общественного питания оказывают ООО «Русская кухня», ООО «Русич», ООО «Брагина», ООО «Речной», ООО «Пищевик».</w:t>
      </w:r>
    </w:p>
    <w:p w:rsidR="008E0E1F" w:rsidRPr="004106DE" w:rsidRDefault="008E0E1F" w:rsidP="008E0E1F">
      <w:pPr>
        <w:ind w:firstLine="540"/>
        <w:jc w:val="both"/>
        <w:rPr>
          <w:sz w:val="28"/>
          <w:szCs w:val="28"/>
        </w:rPr>
      </w:pPr>
      <w:r w:rsidRPr="004106DE">
        <w:rPr>
          <w:sz w:val="28"/>
          <w:szCs w:val="28"/>
        </w:rPr>
        <w:t>Согласно статистической отчетности «Сведения о производстве и отгрузке товаров и услуг» по Куменскому району за январь-апрель 2024 года по организациям, средняя численность работников которых превышает 15 человек, оборот общественного питания составил 10,95 млн. руб., темп роста – 109,8% к аналогичному периоду прошлого года (9,97 млн. руб.).</w:t>
      </w:r>
    </w:p>
    <w:p w:rsidR="008E0E1F" w:rsidRPr="004106DE" w:rsidRDefault="008E0E1F" w:rsidP="008E0E1F">
      <w:pPr>
        <w:ind w:firstLine="540"/>
        <w:jc w:val="both"/>
        <w:rPr>
          <w:sz w:val="28"/>
        </w:rPr>
      </w:pPr>
      <w:r w:rsidRPr="004106DE">
        <w:rPr>
          <w:sz w:val="28"/>
          <w:szCs w:val="28"/>
        </w:rPr>
        <w:t>Поэтому оборот общественного питания в 2024 году ожидается в сумме 109,8 млн.руб., чт</w:t>
      </w:r>
      <w:r w:rsidRPr="004106DE">
        <w:rPr>
          <w:sz w:val="28"/>
        </w:rPr>
        <w:t>о в сопоставимой оценке  составит 100,9%. В 2025 году оборот общепита  составит 118,1 млн. рублей (2 вариант).</w:t>
      </w:r>
    </w:p>
    <w:p w:rsidR="008E0E1F" w:rsidRPr="001A6B55" w:rsidRDefault="001A6B55" w:rsidP="001A6B5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0E1F" w:rsidRPr="001A6B55">
        <w:rPr>
          <w:sz w:val="28"/>
          <w:szCs w:val="28"/>
        </w:rPr>
        <w:t xml:space="preserve">В структуре платных услуг значимое место имеют санаторно-оздоровительные услуги, предоставляемые двумя санаториями на территории района  ЗАО «Санаторий Нижне-Ивкино» и ООО «Санаторий Лесная Новь». В настоящее время санатории района активно проводят рекламу своих услуг и стараются привлечь клиентов. </w:t>
      </w:r>
    </w:p>
    <w:p w:rsidR="008E0E1F" w:rsidRPr="001A6B55" w:rsidRDefault="008E0E1F" w:rsidP="001A6B55">
      <w:pPr>
        <w:pStyle w:val="a9"/>
        <w:ind w:left="0"/>
        <w:jc w:val="both"/>
        <w:rPr>
          <w:sz w:val="28"/>
          <w:szCs w:val="28"/>
        </w:rPr>
      </w:pPr>
      <w:r w:rsidRPr="001A6B55">
        <w:rPr>
          <w:sz w:val="28"/>
          <w:szCs w:val="28"/>
        </w:rPr>
        <w:t>В 2024 году объем  платных услуг ожидается выше уровня 2023 года и составит 682,4  млн. рублей. Прогнозируемый в 2025 году объем платных услуг составит 741,3 млн. руб. (2 вариант).</w:t>
      </w:r>
    </w:p>
    <w:p w:rsidR="008E0E1F" w:rsidRPr="003A3175" w:rsidRDefault="008E0E1F" w:rsidP="008E0E1F">
      <w:pPr>
        <w:rPr>
          <w:color w:val="FF0000"/>
        </w:rPr>
      </w:pPr>
    </w:p>
    <w:p w:rsidR="008E0E1F" w:rsidRPr="009504E2" w:rsidRDefault="008E0E1F" w:rsidP="008E0E1F">
      <w:pPr>
        <w:ind w:firstLine="708"/>
        <w:jc w:val="both"/>
        <w:rPr>
          <w:sz w:val="28"/>
          <w:szCs w:val="28"/>
        </w:rPr>
      </w:pPr>
      <w:r w:rsidRPr="009504E2">
        <w:rPr>
          <w:sz w:val="28"/>
          <w:szCs w:val="28"/>
        </w:rPr>
        <w:t xml:space="preserve">Анализируя все прогнозируемые  показатели, можно сделать вывод, что идет стабильное развитие Куменского района. Перед муниципальными органами ставятся новые задачи, в первую очередь – обеспечение дальнейшей стабильности экономики, мобилизация всех внутренних ресурсов, сохранение рейтинга района. </w:t>
      </w:r>
    </w:p>
    <w:p w:rsidR="008E0E1F" w:rsidRPr="009504E2" w:rsidRDefault="008E0E1F" w:rsidP="008E0E1F">
      <w:pPr>
        <w:ind w:firstLine="708"/>
        <w:jc w:val="both"/>
        <w:rPr>
          <w:sz w:val="28"/>
          <w:szCs w:val="28"/>
        </w:rPr>
      </w:pPr>
      <w:r w:rsidRPr="009504E2">
        <w:rPr>
          <w:sz w:val="28"/>
          <w:szCs w:val="28"/>
        </w:rPr>
        <w:t>Все структурные подразделения администрации района, руководители предприятий и организаций озадачены выполнением прогнозных показателей.</w:t>
      </w:r>
    </w:p>
    <w:p w:rsidR="008E0E1F" w:rsidRDefault="008E0E1F" w:rsidP="008E0E1F">
      <w:pPr>
        <w:jc w:val="both"/>
        <w:rPr>
          <w:sz w:val="28"/>
          <w:szCs w:val="28"/>
        </w:rPr>
      </w:pPr>
    </w:p>
    <w:p w:rsidR="008E0E1F" w:rsidRPr="009504E2" w:rsidRDefault="008E0E1F" w:rsidP="008E0E1F">
      <w:pPr>
        <w:rPr>
          <w:sz w:val="28"/>
          <w:szCs w:val="28"/>
        </w:rPr>
      </w:pPr>
      <w:r w:rsidRPr="009504E2">
        <w:rPr>
          <w:sz w:val="28"/>
          <w:szCs w:val="28"/>
        </w:rPr>
        <w:t xml:space="preserve">Заведующий отделом экономики </w:t>
      </w:r>
    </w:p>
    <w:p w:rsidR="008E0E1F" w:rsidRPr="009504E2" w:rsidRDefault="008E0E1F" w:rsidP="008E0E1F">
      <w:pPr>
        <w:rPr>
          <w:sz w:val="28"/>
          <w:szCs w:val="28"/>
        </w:rPr>
      </w:pPr>
      <w:r w:rsidRPr="009504E2">
        <w:rPr>
          <w:sz w:val="28"/>
          <w:szCs w:val="28"/>
        </w:rPr>
        <w:t>и прогнозирования администрации</w:t>
      </w:r>
    </w:p>
    <w:p w:rsidR="00AD09BB" w:rsidRDefault="008E0E1F" w:rsidP="008E0E1F">
      <w:pPr>
        <w:rPr>
          <w:sz w:val="28"/>
          <w:szCs w:val="28"/>
        </w:rPr>
      </w:pPr>
      <w:r w:rsidRPr="009504E2">
        <w:rPr>
          <w:sz w:val="28"/>
          <w:szCs w:val="28"/>
        </w:rPr>
        <w:t>Куменского района                                                                      Е.А. Казаковцева</w:t>
      </w:r>
    </w:p>
    <w:p w:rsidR="00AD09BB" w:rsidRDefault="00AD09BB" w:rsidP="008E0E1F">
      <w:pPr>
        <w:rPr>
          <w:sz w:val="28"/>
          <w:szCs w:val="28"/>
        </w:rPr>
      </w:pPr>
    </w:p>
    <w:p w:rsidR="00AD09BB" w:rsidRDefault="00AD09BB" w:rsidP="008E0E1F">
      <w:pPr>
        <w:rPr>
          <w:sz w:val="28"/>
          <w:szCs w:val="28"/>
        </w:rPr>
      </w:pPr>
    </w:p>
    <w:p w:rsidR="00AD09BB" w:rsidRDefault="00AD09BB" w:rsidP="008E0E1F">
      <w:pPr>
        <w:rPr>
          <w:sz w:val="28"/>
          <w:szCs w:val="28"/>
        </w:rPr>
      </w:pPr>
    </w:p>
    <w:p w:rsidR="00AD09BB" w:rsidRDefault="00AD09BB" w:rsidP="008E0E1F">
      <w:pPr>
        <w:rPr>
          <w:sz w:val="28"/>
          <w:szCs w:val="28"/>
        </w:rPr>
      </w:pPr>
    </w:p>
    <w:p w:rsidR="00AD09BB" w:rsidRDefault="00AD09BB" w:rsidP="008E0E1F">
      <w:pPr>
        <w:rPr>
          <w:sz w:val="28"/>
          <w:szCs w:val="28"/>
        </w:rPr>
      </w:pPr>
    </w:p>
    <w:p w:rsidR="00AD09BB" w:rsidRDefault="00AD09BB" w:rsidP="00AD09BB">
      <w:pPr>
        <w:jc w:val="center"/>
        <w:rPr>
          <w:rFonts w:ascii="Arial" w:hAnsi="Arial" w:cs="Arial"/>
          <w:sz w:val="16"/>
          <w:szCs w:val="16"/>
        </w:rPr>
        <w:sectPr w:rsidR="00AD09BB" w:rsidSect="0089508E">
          <w:footerReference w:type="default" r:id="rId9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14280" w:type="dxa"/>
        <w:tblInd w:w="93" w:type="dxa"/>
        <w:tblLook w:val="04A0"/>
      </w:tblPr>
      <w:tblGrid>
        <w:gridCol w:w="3220"/>
        <w:gridCol w:w="1947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1328"/>
      </w:tblGrid>
      <w:tr w:rsidR="00AD09BB" w:rsidRPr="00AD09BB" w:rsidTr="00AD09BB">
        <w:trPr>
          <w:trHeight w:val="225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3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3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I. Население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40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постоянного населения (среднегодовая)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14493,0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14200,0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13889,0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13590,0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13595,0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13294,0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13312,0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13005,0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13039,0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40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r w:rsidRPr="00AD09BB">
              <w:rPr>
                <w:rFonts w:ascii="Arial" w:hAnsi="Arial" w:cs="Arial"/>
                <w:sz w:val="14"/>
                <w:szCs w:val="14"/>
              </w:rPr>
              <w:br/>
              <w:t>городского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5889,0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5794,0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5633,0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5635,0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5558,0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5563,0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5480,0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5490,0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сельского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8604,0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8406,0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8179,0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7957,0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7960,0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7736,0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7749,0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7525,0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7549,0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Численность постоянного населения на конец года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14363,0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14038,0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13739,0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13440,0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13451,0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13147,0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13173,0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12862,0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12905,0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Коэффициент естественного прироста населения (+/-)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на 1000 человек населения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-9,4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Коэффициент миграционного прироста (+/-)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на 10000 человек населения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-94,5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-123,2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-120,7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-111,2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Численность детей в возрасте 0-17 лет включительно на конец года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2652,0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2580,0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2555,0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2460,0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D09BB" w:rsidRDefault="00AD09BB">
      <w:pPr>
        <w:spacing w:after="200" w:line="276" w:lineRule="auto"/>
        <w:rPr>
          <w:sz w:val="28"/>
          <w:szCs w:val="28"/>
        </w:rPr>
        <w:sectPr w:rsidR="00AD09BB" w:rsidSect="00AD09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487" w:type="dxa"/>
        <w:tblInd w:w="93" w:type="dxa"/>
        <w:tblLook w:val="04A0"/>
      </w:tblPr>
      <w:tblGrid>
        <w:gridCol w:w="3340"/>
        <w:gridCol w:w="1370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1226"/>
      </w:tblGrid>
      <w:tr w:rsidR="00AD09BB" w:rsidRPr="00AD09BB" w:rsidTr="00AD09BB">
        <w:trPr>
          <w:trHeight w:val="225"/>
        </w:trPr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AD09BB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300"/>
        </w:trPr>
        <w:tc>
          <w:tcPr>
            <w:tcW w:w="1226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II. Общеэкономические показатели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3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Количество организаций, зарегистрированных на территории муниципального образования, полный круг, на конец года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крупных и средних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Оборот организаций по всем видам деятельности по полному кругу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9005400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9264517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9727750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102,9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105,8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75"/>
        </w:trPr>
        <w:tc>
          <w:tcPr>
            <w:tcW w:w="3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по крупным и средним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7973228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8084967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8489215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8922165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8947630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9381650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9439750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9869500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9987300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75"/>
        </w:trPr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101,4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105,8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</w:tbl>
    <w:p w:rsidR="00AD09BB" w:rsidRDefault="00AD09BB">
      <w:pPr>
        <w:spacing w:after="200" w:line="276" w:lineRule="auto"/>
        <w:rPr>
          <w:sz w:val="28"/>
          <w:szCs w:val="28"/>
        </w:rPr>
      </w:pPr>
    </w:p>
    <w:p w:rsidR="008E0E1F" w:rsidRPr="009504E2" w:rsidRDefault="008E0E1F" w:rsidP="008E0E1F">
      <w:pPr>
        <w:rPr>
          <w:sz w:val="28"/>
          <w:szCs w:val="28"/>
        </w:rPr>
      </w:pPr>
    </w:p>
    <w:p w:rsidR="00AD09BB" w:rsidRDefault="00AD09BB">
      <w:pPr>
        <w:sectPr w:rsidR="00AD09BB" w:rsidSect="00AD09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06" w:type="dxa"/>
        <w:tblInd w:w="93" w:type="dxa"/>
        <w:tblLook w:val="04A0"/>
      </w:tblPr>
      <w:tblGrid>
        <w:gridCol w:w="2850"/>
        <w:gridCol w:w="184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2056"/>
      </w:tblGrid>
      <w:tr w:rsidR="00AD09BB" w:rsidRPr="00AD09BB" w:rsidTr="00AD09BB">
        <w:trPr>
          <w:trHeight w:val="225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20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20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III. Промышленность (B+С+D+E)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Отгружено товаров собственного производства, выполненных работ и услуг собственными силами по видам экономической деятельности по полному кругу организаций всего (B+С+D+E)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2157036,1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2272790,4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2406627,0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2504274,9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2515825,4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2613662,7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2638356,8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2735936,9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2776157,2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СПРАВОЧНО: в том числе по крупным и средним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1842269,0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1962342,0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Темп роста отгрузки (B+С+D+E)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видам деятельности: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СПРАВОЧНО: в том числе по крупным и средним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8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1929713,1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2023544,3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2139400,4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2220448,2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2231686,0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2313896,5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2337922,0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2420224,3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2458456,3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Значения показателя заполнятся атоматически после утверждения и подписания формы "03.2 - Промышленность_Раздел С_ Обраб. производства_2024"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СПРАВОЧНО: в том числе по крупным и средним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1673547,0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1794100,0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114,7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173642,0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188165,1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201739,4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214271,4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214507,5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226304,7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226809,5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238343,2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239844,2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СПРАВОЧНО: в том числе по крупным и средним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150151,0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145811,0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53681,0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61080,9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65487,3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69555,3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69632,0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73461,5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73625,4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77369,4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77856,6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СПРАВОЧНО: в том числе по крупным и средним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i/>
                <w:iCs/>
                <w:sz w:val="14"/>
                <w:szCs w:val="14"/>
              </w:rPr>
            </w:pPr>
            <w:r w:rsidRPr="00AD09BB">
              <w:rPr>
                <w:rFonts w:ascii="Arial CYR" w:hAnsi="Arial CYR" w:cs="Microsoft Sans Serif"/>
                <w:i/>
                <w:iCs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18571,0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E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22431,0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Темп роста отгрузки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действующих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Индекс-дефлятор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Индекс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75"/>
        </w:trPr>
        <w:tc>
          <w:tcPr>
            <w:tcW w:w="1345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Производство продукции в натуральном выражении по полному кругу предприятий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Индекс производства - 06 Добыча сырой нефти и природного газа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Нефть добытая, включая газовый конденсат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Газ природный и попутный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тыс.куб.м.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Индекс производства - 08 Добыча прочих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Известняк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Пески природные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куб. метров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Гравий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куб. метров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Щебень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куб. метров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Индекс производства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Тепловая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тыс.Гкал.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Индекс производства - 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C"/>
            <w:hideMark/>
          </w:tcPr>
          <w:p w:rsidR="00AD09BB" w:rsidRPr="00AD09BB" w:rsidRDefault="00AD09BB" w:rsidP="00AD09BB">
            <w:pPr>
              <w:jc w:val="center"/>
              <w:rPr>
                <w:rFonts w:ascii="Arial CYR" w:hAnsi="Arial CYR" w:cs="Microsoft Sans Serif"/>
                <w:b/>
                <w:bCs/>
                <w:sz w:val="16"/>
                <w:szCs w:val="16"/>
              </w:rPr>
            </w:pPr>
            <w:r w:rsidRPr="00AD09BB">
              <w:rPr>
                <w:rFonts w:ascii="Arial CYR" w:hAnsi="Arial CYR" w:cs="Microsoft Sans Serif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536,0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547,0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548,0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549,0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560,0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D09BB" w:rsidRDefault="00AD09BB" w:rsidP="00AD09BB">
      <w:pPr>
        <w:jc w:val="center"/>
        <w:rPr>
          <w:rFonts w:ascii="Arial" w:hAnsi="Arial" w:cs="Arial"/>
          <w:b/>
          <w:bCs/>
          <w:sz w:val="14"/>
          <w:szCs w:val="14"/>
        </w:rPr>
        <w:sectPr w:rsidR="00AD09BB" w:rsidSect="00AD09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900" w:type="dxa"/>
        <w:tblInd w:w="93" w:type="dxa"/>
        <w:tblLook w:val="04A0"/>
      </w:tblPr>
      <w:tblGrid>
        <w:gridCol w:w="3940"/>
        <w:gridCol w:w="1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540"/>
      </w:tblGrid>
      <w:tr w:rsidR="00AD09BB" w:rsidRPr="00AD09BB" w:rsidTr="00AD09BB">
        <w:trPr>
          <w:trHeight w:val="225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IV. Сельское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AD09BB">
              <w:rPr>
                <w:rFonts w:ascii="Microsoft Sans Serif" w:hAnsi="Microsoft Sans Serif" w:cs="Microsoft Sans Serif"/>
                <w:sz w:val="17"/>
                <w:szCs w:val="17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Стоимость произведенной продукции сельского хозяйства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Все категории хозяйств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5 036 983,2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5 106 270,3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5 583 086,2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5 872 135,4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5 898 042,6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6 158 009,3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6 230 360,7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6 461 972,2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6 602 701,3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Индекс физического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Индекс дефлятор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Сельскохозяйственные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4 810 930,6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4 902 606,4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5 359 234,0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5 635 551,5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5 659 961,9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5 910 599,4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5 979 375,3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6 203 251,8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6 335 072,6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физического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дефлятор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Личные подсобные хозяйства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225 045,5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203 203,0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223 852,2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236 583,9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238 080,7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247 409,8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250 985,4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258 720,3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267 628,7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физического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дефлятор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физического объема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Индекс дефлятор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Количество предприятий, занятых производством сельскохозяйственной продукции, состоящих на самостоятельном балансе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акционерные общества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хозяйственные товарищества, партнерства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общества с ограниченной ответственностью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сельскохозяйственные производственные кооперативы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государственные и муниципальные унитарные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прочие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Количество крестьянских (фермерских) хозяйств и индивидуальных предпринимателей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Количество личных подсобных хозяйств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Кроме того, количество подсобных хозяйств промышленных предприятий и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Среднегодовая численность работников в сельхозпредприятиях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занятых в сельхозпроизводстве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Выручка в сельхозпредприятиях,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4 120 271,0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3 964 823,0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4 334 273,0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4 555 538,0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4 578 657,0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4 775 802,0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4 838 097,0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5 011 679,0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5 127 406,0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выручка от реализации сельхозпродукции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3 961 283,0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3 854 571,0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4 213 750,0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4 428 862,0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4 451 338,0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4 643 002,0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4 703 564,0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4 872 320,0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4 984 828,0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Посевные площади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Все категории хозяйств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посевная площадь,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60 340,1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61 612,1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61 348,0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61 488,0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61 590,0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61 639,0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61 893,0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62 197,0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в том числе зерновые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26 336,3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24 949,2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24 955,2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25 172,3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25 152,2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25 302,3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Сельскохозяйственные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посевная площадь,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60 149,3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61 425,3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61 161,0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61 650,0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в том числе зерновые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24 947,0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24 953,0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25 065,0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Личные подсобные хозяйства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посевная площадь,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в том числе зерновые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посевная площадь,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в том числе зерновые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Поголовье скота и птицы на конец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Все категории хозяйств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крупный рогатый скот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25 587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26 842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коровы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свиньи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овцы и козы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3 480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птица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10 504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9 825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9 800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9 700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9 750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9 600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9 700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9 650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Сельскохозяйственные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крупный рогатый скот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25 238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25 539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коровы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свиньи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овцы и козы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птица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Личные подсобные хозяйства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крупный рогатый скот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коровы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свиньи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овцы и козы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птица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крупный рогатый скот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коровы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свиньи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овцы и козы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птица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Производство основных видов 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Все категории хозяйств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зерно (после доработки)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82 456,4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74 239,9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65 883,9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66 258,1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66 641,1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66 681,0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67 463,8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67 158,7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68 318,3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картофель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1 290,6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1 295,5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1 366,3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овощи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1 274,4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1 421,2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скот и птица (реализация в живом весе)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4 995,0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5 051,0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5 259,0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5 188,0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5 342,0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молоко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87 004,0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93 425,0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95 828,0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95 867,0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96 443,0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96 954,0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98 202,0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98 089,0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100 495,0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яйца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1 395,0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Сельскохозяйственные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зерно (после доработки)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82 446,9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74 231,9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65 875,9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66 672,9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67 455,6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67 150,5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68 310,0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картофель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овощи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скот и птица (реализация в живом весе)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4 852,0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4 918,0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молоко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86 781,0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93 225,0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95 638,0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96 258,0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96 784,0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97 929,0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100 320,0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яйца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Личные подсобные хозяйства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зерно (после доработки)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картофель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овощи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скот и птица (реализация в живом весе)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молоко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яйца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зерно (после доработки)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картофель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овощи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скот и птица (реализация в живом весе)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молоко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яйца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Для расчета индексов производства и валовой продукции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Среднеобластные цены реализации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зерновые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тыс.руб/тонна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картофель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тыс.руб/тонна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овощи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тыс.руб/тонна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скот и птица (реализация в живом весе)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тыс.руб/тонна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молоко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тыс.руб/тонна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яйца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тыс.руб/тыс.шт.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Стоимость сельскохозяйственной продукции в сопоставимых ценах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3 863 895,8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3 976 137,6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3 984 644,6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3 991 083,9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4 016 228,5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4 028 446,3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4 083 393,7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4 068 826,1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4 168 621,7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Сельскохозяйственные предприятия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3 751 979,8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3 873 836,4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3 881 434,1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3 887 197,6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3 911 485,5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3 923 884,2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3 977 118,1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3 963 588,1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4 059 447,3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Личные подсобные хозяйства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111 731,2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102 215,6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103 210,4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103 886,3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104 743,1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104 562,1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106 275,7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105 238,0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109 174,4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D09BB" w:rsidRDefault="00AD09BB"/>
    <w:p w:rsidR="00AD09BB" w:rsidRDefault="00AD09BB">
      <w:pPr>
        <w:spacing w:after="200" w:line="276" w:lineRule="auto"/>
      </w:pPr>
      <w:r>
        <w:br w:type="page"/>
      </w:r>
    </w:p>
    <w:tbl>
      <w:tblPr>
        <w:tblW w:w="14080" w:type="dxa"/>
        <w:tblInd w:w="93" w:type="dxa"/>
        <w:tblLook w:val="04A0"/>
      </w:tblPr>
      <w:tblGrid>
        <w:gridCol w:w="3100"/>
        <w:gridCol w:w="2360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1600"/>
      </w:tblGrid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144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V. Малое предпринимательство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Для автоматического расчета показателей данный раздел заполняется после утверждения и подписания разделов I.Население и XI.Баланс трудовых ресурсов</w:t>
            </w:r>
          </w:p>
        </w:tc>
      </w:tr>
      <w:tr w:rsidR="00AD09BB" w:rsidRPr="00AD09BB" w:rsidTr="00AD09BB">
        <w:trPr>
          <w:trHeight w:val="2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Справочно: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Количество субъектов среднего предпринимательства  в районе (городе), всего (в соответсвии с Федеральным законом от 24 июля 2007 года № 209-ФЗ «О развитии малого и среднего предпринимательства в Российской Федерации» 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Оборот по субъектам среднего предпринимательства,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486,0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Количество субъектов малого предпринимательства - всего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1. Малые предприятия (с учетом микропредприятий и без учета количества крестьянских (фермерских) хозяйств и потребительских кооперативов)  - всего,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А Сельское, лесное хозяйство, охота, рыболовство и рыбоводство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С Обрабатывающие производства,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10 Производство пищевых продуктов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13 Производство текстильных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14 Производство одежды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15 Производство кожи и изделий из кожи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20 Производство резиновых и пластмассовых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33 Ремонт и монтаж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F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H Транспортировка и хранение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I Деятельность гостиниц и предприятий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J Деятельность в области информации и связи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R Деятельность в области культуры, спорта, организации досуга и развлечений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прочие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2. Индивидуальные предприниматели - всего,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в том числе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индивидуальные предприниматели -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плательщики налога на профессиональный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доход ("самозанятые")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А Сельское, лесное хозяйство, охота, рыболовство и рыбоводство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С Обрабатывающие производства,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10 Производство пищевых продуктов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13 Производство текстильных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14 Производство одежды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15 Производство кожи и изделий из кожи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22 Производство резиновых и пластмассовых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33 Ремонт и монтаж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F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H Транспортировка и хранение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I Деятельность гостиниц и предприятий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R Деятельность в области культуры, спорта, организации досуга и развлечений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прочие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3. Крестьянские (фермерские) хозяйства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4. Потребительские кооперативы, в том числе кредитные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Количество физических лиц - плательщиков налога на профессиональный доход ("самозанятые граждане")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225,0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239,0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Значение показателя заполнится атоматически после утверждения и подписания формы "Баланс трудовых ресурсов"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занятых в сфере малого предпринимательства –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1 027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1 018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1 019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1 023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1 026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1 027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1 030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1 031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1 034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1. Работников малых предприятий (с учетом микропредприятий и без учета работников крестьянских (фермерских) хозяйств и потребительских кооперативов)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2. Индивидуальных предпринимателей (с учетом ИП, глав К(Ф)Х и плательщиков налога на профессиональный доход ("самозанятых"))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3. Лиц, занятых трудом по найму у индивидуальных предпринимателей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4. Работников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5. Работников потребительских кооперативов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Доля занятых в сфере малого предпринимательства по отношению к численности  занятых в экономике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Среднесписочная численность работников (без внешних совместителей)  крупных предприятий и некоммерческих организаций (без субъектов малого предпринимательства) городского округа (муниципального района)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3763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3 663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3 575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3 489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3 487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3 403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3 393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3 392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Среднесписочная численность работников (без внешних совместителей) всех предприятий и организаций (без учета индивидуальных предпринимателей и лиц, занятых у них трудом по найму)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4 806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Среднесписочная численность работников (без внешних совместителей) малых предприятий (с учетом микропредприятий)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Число субъектов малого предпринимательства в расчете на 10 000 человек населения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277,6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285,3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Оборот субъектов малого предпринимательства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1. Оборот малых предприятий (с учетом микропредприятий и без учета оборота крестьянских (фермерских) хозяйств и потребительских кооперативов) - всего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в том числе в разрезе видов экономической деятельности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А Сельское, лесное хозяйство, охота, рыболовство и рыбоводство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Раздел С Обрабатывающие производства,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260 480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263 935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280 457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291 129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295 531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303 237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308 982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320 069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326 741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10 Производство пищевых продуктов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13 Производство текстильных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14 Производство одежды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15 Производство кожи и изделий из кожи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70 074,3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79 292,4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86 790,0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92 204,9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94 390,6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96 177,3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99 371,5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22 Производство резиновых и пластмассовых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33 Ремонт и монтаж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F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5 883,0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6 670,0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6 720,0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6 850,0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6 920,0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H Транспортировка и хранение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4 848,7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5 310,0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5 671,0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6 011,0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6 273,7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6 312,5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6 371,5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6 564,2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6 641,2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I Деятельность гостиниц и предприятий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57 438,8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62 460,6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66 835,5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71 005,4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72 688,6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74 064,5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76 524,3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80 453,8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84 019,6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R Деятельность в области культуры, спорта, организации досуга и развлечений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прочие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98 047,5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2. Оборот индивидуальных предпринимателей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в том числе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Оборот индивидуальных предпринимателей -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плательщиков налога на профессиональный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доход ("самозанятых")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6 720,0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7 534,1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8 062,2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8 529,8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8 919,7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9 017,2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9 367,9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9 468,1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9 826,9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Оборот индивидуальных предпринимателей в разрезе видов экономической деятельности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 xml:space="preserve">     Раздел А Сельское, лесное хозяйство, охота, рыболовство и рыбоводство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3 556,1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3 776,1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4 004,2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4 124,3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4 299,3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4 428,3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4 501,6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4 636,7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С Обрабатывающие производства,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4 044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4 735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4 912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5 151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5 227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5 370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5 537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5 711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5 918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10 Производство пищевых продуктов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1 603,1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2 765,0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2 864,3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2 950,4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3 013,9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3 075,3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3 166,2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3 218,3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3 314,9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13 Производство текстильных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14 Производство одежды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15 Производство кожи и изделий из кожи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 изделий из дерева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2 104,3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1 784,2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1 855,8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1 994,6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2 005,3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2 079,6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2 148,7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2 258,9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2 359,0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22 Производство резиновых и пластмассовых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 33 Ремонт и монтаж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233,8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244,1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F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3 429,9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4 026,2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4 264,5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4 390,9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4 577,4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4 714,6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4 780,6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4 923,8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G Торговля оптовая и розничная; ремонт автотранспортных средств и мотоциклов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H Транспортировка и хранение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63 783,5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70 034,3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72 485,5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74 872,7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76 519,4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77 043,0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78 659,8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79 200,9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81 416,6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I Деятельность гостиниц и предприятий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545,4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576,9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590,2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603,7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633,6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Раздел J Деятельность в области информации и связи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1 247,2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1 353,2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1 471,4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1 509,1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1 548,2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1 586,9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1 627,4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Раздел R Деятельность в области культуры, спорта, организации досуга и развлечений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414,1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424,0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435,0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прочие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11 277,3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13 147,3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13 620,6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13 920,2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14 240,3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14 567,9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14 932,1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15 290,4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15 688,1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3. Оборот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894,5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1 017,1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1 067,9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1 099,8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1 117,6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1 135,4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1 153,2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4. Оборот потребительских кооперативов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690,8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711,5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746,0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Оборот физических лиц - плательщиков налога на профессиональный доход ("самозанятых граждан")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43 200,0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48 399,1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55 587,0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61 238,4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62 527,4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63 485,0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64 445,6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65 412,0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66 384,3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Отгружено товаров собственного производства, выполнено работ и услуг субъектами малого  предпринимательства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1. Малыми предприятиями (с учетом микропредприятий и без учета крестьянских (фермерских) хозяйств и потребительских кооперативов)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2. Индивидуальными предпринимателями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87 843,5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97 436,5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в том числе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индивидуальными предпринимателями -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плательщиками налога на профессиональный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доход ("самозанятыми")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6 720,0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7 531,1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8 062,2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8 529,8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8 919,7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9 017,2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9 367,9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9 468,1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9 826,9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3. Крестьянскими (фермерскими) хозяйствами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894,5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1 017,1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1 050,1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1 067,9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1 099,8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1 117,6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1 135,4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1 153,2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4. Потребительскими кооперативами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690,8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711,5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746,0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Физическими лицами - плательщиками налога на профессиональный доход ("самозанятыми гражданами")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43 200,0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48 399,1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55 587,0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61 238,4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62 527,4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63 485,0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64 445,6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65 412,0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66 384,3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Инвестиции в основной капитал субъектов малого предпринимательства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91 024,0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55 617,6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50 916,2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51 489,4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52 006,9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52 826,0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55 499,3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55 962,6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56 285,9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1. Малых предприятий (с учетом микропредприятий и без учета крестьянских (фермерских) хозяйств и потребительских кооперативов)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87 534,0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51 548,0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46 625,0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47 000,0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47 500,0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48 150,0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50 800,0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51 100,0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51 400,0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2. Индивидуальных предпринимателей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3 490,0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4 069,6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4 291,2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4 489,4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4 506,9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4 676,0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4 699,3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4 862,6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4 885,9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    в том числе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индивидуальных предпринимателей -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плательщиков налога на профессиональный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доход ("самозанятых")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445,0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571,8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588,1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647,6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3.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4. Потребительских кооперативов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Физических лиц - плательщиков налога на профессиональный доход ("самозанятых граждан")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Фонд оплаты труда работников субъектов малого предпринимательства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Работников малых предприятий (с учетом микропредприятий и без учета крестьянских (фермерских) хозяйств и потребительских кооперативов)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Лиц, занятых трудом по найму у индивидуальных предпринимателей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36 566,0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43 006,6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51 249,1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54 621,9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56 419,3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62 330,5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65 180,0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66 245,0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Работников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540,5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567,5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580,8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590,8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Работников потребительских кооперативов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Среднемесячная заработная плата работников малых предприятий (с учетом микропредприятий)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27 000,8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31776,6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33796,6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35284,0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35523,4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36986,3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37173,0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38720,7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39030,6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Среднемесячная заработная плата лиц, занятых  трудом по найму у индивидуальных предпринимателей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15 788,4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18569,3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22014,2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23342,7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23987,8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25935,4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26366,5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27571,9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27880,9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Среднемесячная заработная плата работников 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18 516,7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20425,0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21445,8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22520,8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23050,0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23645,8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24200,0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24616,7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25075,0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Среднемесячная заработная плата работников потребительских кооперативов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22908,3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24650,0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25141,7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27066,7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27766,7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28666,7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29416,7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Поступление налоговых платежей от субъектов малого предпринимательства (СМП) в консолидированные бюджеты муниципальных районов и бюджеты городских  округов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10 201,5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9 595,8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10 142,0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10 212,0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10 249,0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10 305,0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10 352,0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10 393,0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10 451,0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по налогу, взимаемому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7 836,0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8 360,8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8 390,0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8 450,0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8 480,0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8 530,0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8 570,0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8 605,0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8 656,0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1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по налогу на доходы физических лиц с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по налогу, взимаемому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2 190,5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1 103,0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1 617,0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1 625,0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1 635,0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1 640,0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по налогу, взимаемому с индивидуальных предпринимателей и физических лиц, плательщиков налога на профессиональный доход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Справочно: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I. Население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постоянного населения (среднегодовая)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14 493,0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14 200,0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13 889,0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13 590,0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13 595,0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13 294,0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13 312,0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13 005,0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13 039,0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Значение показателя заполнится атоматически после утверждения и подписания формы "Население"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XI. Баланс трудовых ресурсов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занятых в экономике (среднегодовая, включая лиц, занятых в личном подсобном хозяйстве)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5 814,0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5 652,0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5 657,0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Значение показателя заполнится атоматически после утверждения и подписания формы "Баланс трудовых ресурсов"</w:t>
            </w:r>
          </w:p>
        </w:tc>
      </w:tr>
    </w:tbl>
    <w:p w:rsidR="00AD09BB" w:rsidRDefault="00AD09BB"/>
    <w:p w:rsidR="00AD09BB" w:rsidRDefault="00AD09BB">
      <w:pPr>
        <w:spacing w:after="200" w:line="276" w:lineRule="auto"/>
      </w:pPr>
      <w:r>
        <w:br w:type="page"/>
      </w:r>
    </w:p>
    <w:tbl>
      <w:tblPr>
        <w:tblW w:w="15460" w:type="dxa"/>
        <w:tblInd w:w="93" w:type="dxa"/>
        <w:tblLook w:val="04A0"/>
      </w:tblPr>
      <w:tblGrid>
        <w:gridCol w:w="3100"/>
        <w:gridCol w:w="2360"/>
        <w:gridCol w:w="928"/>
        <w:gridCol w:w="1017"/>
        <w:gridCol w:w="940"/>
        <w:gridCol w:w="928"/>
        <w:gridCol w:w="928"/>
        <w:gridCol w:w="928"/>
        <w:gridCol w:w="940"/>
        <w:gridCol w:w="1017"/>
        <w:gridCol w:w="1017"/>
        <w:gridCol w:w="2000"/>
      </w:tblGrid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VI. Инвестиции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Инвестиции в основной капитал за счет всех источников финансирования (по местонахождению заказчика)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1 617 693,1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88,5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индекс-дефлятор к предыдущему году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116,8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110,3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107,1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105,6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105,1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106,8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106,7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Досчет, в т.ч.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169 084,4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165 885,8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370 204,1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370 622,0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379 900,0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380 750,0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396 495,0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392 835,0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410 450,0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Средства на индивидуальное жилищное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81 550,4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114 337,8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323 579,1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323 622,0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332 400,0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332 600,0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345 695,0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341 735,0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359 050,0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Прочее (малые предприятия без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 микропредприятий, микропредприятия,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 неформальная экономика (10-15% в среднем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 по области) и др.)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87 534,0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51 548,0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46 625,0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47 000,0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47 500,0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48 150,0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50 800,0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51 100,0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51 400,0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Инвестиции за счет всех источников финансирования (по местонахождению заказчика) по крупным и средним предприятиям и организациям (без субъектов малого предпринимательства и параметров неформальной деятельности, с учетом организаций со средней численностью раб-ов до 15 человек, не являющиеся субъектами малого предпринимательства )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1 247 489,0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1485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76,2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94,8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86,0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A: Сельское, лесное хозяйство, охота, рыболовство и рыбоводство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1 020 386,0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  <w:r w:rsidRPr="00AD09BB">
              <w:rPr>
                <w:rFonts w:ascii="Arial" w:hAnsi="Arial" w:cs="Arial"/>
                <w:sz w:val="14"/>
                <w:szCs w:val="14"/>
              </w:rPr>
              <w:br/>
              <w:t>наименование частного инвестора с указанием направления капитальных вложений (наиболее крупные капитальные вложения (инвестиционные проекты))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1 020 386,0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Красный Октябрь (приобреталась сельскохозяйственная техника, закончено строительство животноводческого помещения для телят,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96 409,0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112 340,0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59 000,0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АО Красное Знамя (приобреталась сельскохозяйственная техника, на формирование рабочего и продуктивного </w:t>
            </w: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452 330,0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311 907,0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348 245,0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383 070,0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418 000,0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421 377,0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459 515,0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463 515,0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СПК Знамя Ленина (приобреталась сельскохозяйственная техника, реконтрукция животноводческих комплексов,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67 857,0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92 080,0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93 798,0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93 736,0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94 736,0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94 683,0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95 683,0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94 640,0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96 640,0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Октябрьский (приобреталась сельскохозяйственная техника, проводилась реконструкция фермы, строительство пункта сепарации навоза, строительство шланговой системы к пункту сепарации навоза,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836 699,0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513 198,0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239 200,0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248 000,0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248 768,0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258 719,0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266 000,0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275 068,0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Березниковский (приобреталась сельскохозяйственная техника,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92 026,0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65 076,0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119 000,0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119 000,0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58 000,0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АО АКПЗ Красногорский  (приобретение сельскохозяйственной техники, проведение реконструкции животноводческих помещений,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83 376,0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81 303,0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81 303,0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Заречье (приобреталась сельскохозяйственная техника, проводилась реконструкция животноводческих помещений, построен сортировально-сушильный комплекс, на формирование продуктивного стада)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98 082,0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95 005,0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95 500,0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B: Добыча полезных ископаемых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С: Обрабатывающие производства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107 753,0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67 544,0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200,4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107 753,0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67 544,0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145 000,0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56 000,0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56 500,0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10 Производство пищевых продуктов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107 753,0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67 544,0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107 753,0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67 544,0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ОАО Вожгальский МСЗ (приобретались машины и оборудование, транспортные средства)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41 998,0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44 348,0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130 000,0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38 800,0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ООО Чизлэнд (приобретались машины и производственное оборудование)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23 196,0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11 Производство напитков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13 Производство текстильных изделий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производство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14 Производство одежды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15 Производство кожи и изделий из кожи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17 Производство бумаги и бумажных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18 Деятельность полиграфическая и копирование носителей информации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20 Производство химических веществ и химических продуктов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21 Производство лекарственных средств и материалов, применяемых в медицинских целях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22 Производство резиновых и пластмассовых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23 Производство прочей неметаллической минеральной продукции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24 Производство металлургическое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25 Производство готовых металлических изделий, кроме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26 Производство компьютеров, электронных и оптических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27 Производство электрического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     28 Производство машин и оборудования, не включенных в другие группировки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29 Производство автотранспортных средств, прицепов и полуприцепов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30 Производство прочих транспортных средств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31 Производство мебели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32 Производство прочих готовых изделий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33 Ремонт и монтаж машин и оборудования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D Обеспечение электрической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энергией, газом и паром; кондиционирование воздуха                                              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15 935,0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7 269,0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4 108,0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3 418,0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3 551,0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4 308,0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15 935,0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7 269,0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4 108,0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3 418,0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3 551,0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4 308,0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ООО Газпром теплоэнерго Киров (оборудование для котельных)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2 502,0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4 108,0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3 418,0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3 551,0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4 308,0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ТОСП КОГУП Облкоммунсервис (приобретение оборудования для котельных), АО Энергосбыт плюс (приобретение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14 831,0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санаторий Нижнеивкино (приобретение оборудования для бани-сауны)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Б-Перелазского с/п (приобретение оборудования, в связи с переходом на газовое отопление)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ООО Чизлэнд (приобретение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Куменского района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санаторий Нижнеивкино (реконструкция бань-саун)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Куменского г/п (обустройство мест (площадок) для накопления ТКО)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Нижнеивкинского г/п, Речного с/п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F: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G: Торговля оптовая и розничная; ремонт автотранспортных средств и мотоциклов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31 051,0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7 090,0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7 200,0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7 690,0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31 051,0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7 090,0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7 200,0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7 690,0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Куменское РАЙПО (приобретение торгового оборудования и компьютерного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2 722,0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5 573,0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1 092,0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ТОСП АО Тандер (приобретение торгового оборудования), ТОСП ООО Агроторг ,  ООО Альбион-2002 (приобретение торгового оборудования), ТОСП ООО Лукойл-Уралнефтепродукт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28 329,0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6 008,0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6 200,0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5 900,0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5 700,0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РАЗДЕЛ H: Транспортировка и хранение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ТОСП КОГАУ ЦООД Вятские каникулы-база отдыха Лесной Кордон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Красный Октябрь, ЗАО санаторий Нижнеивкино (приобретение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J: Деятельность в области информации и связи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K: Деятельность финансовая и страховая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L: Деятельность по операциям с недвижимым имуществом                                                                              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12 481,0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30 991,0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23 397,0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98,5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12 481,0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30 991,0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23 397,0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Октябрьский (строительство зданий)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8 744,0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12 782,0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21 550,0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21 632,0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23 397,0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Березниковский (строительство зданий)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АО Красное Знамя (строительство зданий), ООО Чизлэнд (строительство зданий)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16 745,0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Знамя Ленина(строительство зданий)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M: Деятельность 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профессиональная, научная и техническая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148,5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КОГБУ Куменская межрай СББЖ (приобретение информационного, компьютерного и телекоммуникационного оборудования, и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ЗАО санаторий Нижнеивкино (приобретение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O :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3 492,0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1 095,0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1 195,0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1 195,0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3 492,0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1 095,0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1 195,0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1 195,0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МО МВД Куменский (приобретение ИКТ оборудования,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Нижнеивкинского г/п (приобретение ИКТ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Куменского г/п (ИКТ оборудование и хозяйственный инвентарь)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Большеперелазского с/п (ИКТ оборудование и хозяйственный инвентарь)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Финансовое управление (приобретение ИКТ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 Служба хозяйственного обеспечения (приобретение ИКТ оборудования и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Речного с/п (приобретение ИКТ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Куменского района (приобретение ИКТ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Вичевского с/п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Верхобыстрицкого с/п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P: Образование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15 697,0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49 068,0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6 258,0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15 697,0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49 068,0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6 258,0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4 482,0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КОГОБУ СШ пгт. Кумены (приобретение ИКТ оборудования, хозяйственного инвентаря и обновление библиотечного </w:t>
            </w: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фонда), КОГОБУ СШ пгт. Нижнеивкино (приобретение ИКТ оборудования, хозяйственного инвентаря и программного обеспечения)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2 732,0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КОГОБУ ШИОВЗ пгт. Кумены (приобретение ИКТ оборудования, хозяйственного инвентаря, программного обеспечения и обновление библиотечного фонда)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5 422,0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МКДОУ д/с Звоночек п. Вичевщина (приобретение ИКТ оборудования, хозяйственного инвентаря и строительство уличных веранд), МКДОУ д/с Колокольчик пгт. Кумены (приобретение хозяйственного инвентаря и строительство уличных веранд), МКДОУ д/с Ручеек п. Речной (приобретение ИКТ оборудования и хозяйственного инвентаря), МКДОУ д/с Тополек п. Краснооктябрьский (приобретение ИКТ оборудования и хозяйственного инвентаря), МКДОУ д/с Березка пгт. Кумены (приобретение хозяйственного инвентаря), МКДОУ д/с Сказка (приобретение хозяйственного инвентаря и строительство уличных веранд)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688,0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МКОУ НОШ с. Быково (приобретение хозяйственного инвентаря и обновление библиотечного фонда), МКОУ ООШ д. Б-Перелаз (приобретение газовой блочной модульной котельной), МКОУ ООШ с. Березник (приобретение ИКТ оборудования, хозяйственного инвентаря и газовой блочной модульной котельной для филиала в д. Желны), МКОУ СОШ п. Вичевщина (приобретение ИКТ оборудования, хозяйственного инвентаря и обновление библиотечного фонда), МКОУ СОШ п. Краснооктябрьский (приобретение газовой блочной модульной котельной и обновление библиотечного фонда), МКОУ СОШ п. Речной (приобретение ИКТ оборудования, хозяйственного инвентаря, и обновление библиотечного фонда)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11 188,0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23 840,0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1 484,0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1 484,0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1 484,0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КОГПОАУ КАТТ (приобретение трактора, прицепной техники и ветеринарного оборудования), МКОУ ДО ДШИ пгт. Кумены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15 024,0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2 386,0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97 014,0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107 284,0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37 836,0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35 800,0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35 600,0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36 300,0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107 284,0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37 836,0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35 800,0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35 600,0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35 800,0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36 300,0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ООО Санаторий Лесная Новь (приобретение медицинского оборудования,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22 225,0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10 400,0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ЗАО санаторий Нижнеивкино (приобретение медицинского оборудования,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85 914,0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20 600,0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20 600,0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20 800,0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КОГБУЗ Куменская ЦРБ (приобретение медицинского и ИКТ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33 945,0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5 196,0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5 236,0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КОГБУЗ Центр медицинской реабилитации (приобретение медицинского оборудования, ИКТ оборудования,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25 038,0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3 959,0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R: Деятельность в области культуры, спорта, организации досуга и развлечений  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3 513,0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3 318,0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142 070,0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143 070,0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423,8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4 054,7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93,6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3 513,0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3 318,0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142 070,0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143 070,0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5 070,0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МКУК Куменский краеведческий музей, МКУК ЦБО - библиотека им. А.В. Фищева (пополнение библиотечного фонда), МБУ ДО СШ пгт. Кумены, МУ администрация Куменского района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471,0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2 171,0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142 050,0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143 050,0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 Куменский ЦКД (приобретение музыкального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Верхобыстрицкая сельская библиотека (обновление библиотечного фонда), МКУ Верхобыстрицкий СДК, МКУ Большеперелазский СДК (приобретение ИКТ оборудования и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 Березниковская библиотека, Мку Березниковский СДК (приобретение хозяйственного инвентаря), МКУ Речная сельская библиотека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 Вожгальская сельская библиотека (пополнение библиотечного фонда)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МУ администрация Вичевского с/п, МКУ Вичевский ДК (приобретение хозяйственного инвентаря)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МКУ Нижнеивкинская библиотека-клуб (приобретение хозяйственного инвентаря и оборудования)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>РАЗДЕЛ S : Предоставление прочих видов услуг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1 405,0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 по объектам капитальных вложений: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ОО Куменское общество охотников и рыболовов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1 405,0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Объем инвестиций в основной капитал по источникам финансирования без субъектов малого предпринимательства и параметров неформальной деятельности: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1 247 489,0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Объем инвестиций в основной капитал, финансируемых за счет собственных средств организаций, 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1 039 319,0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#########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прибыль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500 233,0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313 107,0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282 751,0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271 717,0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273 717,0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296 425,0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298 425,0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312 541,0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331 605,0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амортизация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641 415,0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556 202,0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462 656,0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506 269,0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511 217,0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503 822,0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516 411,0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517 376,0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519 559,0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прочие собственные средства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343 377,0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323 215,0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293 912,0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297 700,0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299 700,0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307 117,0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309 117,0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322 829,0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325 829,0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Объем инвестиций в основной капитал, финансируемых за счет привлеченных средств, 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501 066,0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335 822,0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208 170,0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123 365,0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265 687,0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123 954,0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267 306,0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94 544,0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99 832,0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кредиты банков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334 756,0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230 757,0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188 475,0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101 990,0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101 990,0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102 509,0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102 509,0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73 035,0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73 035,0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заемные средства других организаций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76 031,0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36 907,0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бюджетные средства,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83 650,0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63 556,0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17 240,0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9 085,0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151 297,0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9 155,0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152 397,0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9 219,0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14 397,0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из федерального 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56 867,0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6 505,0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5 936,0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3 690,0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144 380,0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3 770,0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145 470,0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3 770,0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из бюджетов субъектов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24 410,0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52 294,0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6 039,0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4 418,0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4 477,0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4 477,0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4 418,0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8 977,0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        из местного 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2 373,0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4 757,0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5 265,0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977,0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2 440,0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2 450,0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1 031,0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средства внебюджетных фондов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4 155,0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3 372,0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прочие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2 474,0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1 855,0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1 790,0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     в том числе: средства от эмиссии акций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Из общего объема инвестиций в основной капитал инвестиции организаций государственной формы собственности за счет всех источников финансирования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действующих ценах каждого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81 021,0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19 287,0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9 091,0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8 490,0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8 510,0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8 320,0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8 610,0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8 320,0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8 610,0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федеральной формы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870,0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областной формы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77 838,0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17 581,0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8 391,0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7 700,0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7 710,0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7 710,0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7 450,0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7 710,0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Из общего объема инвестиций в основной капитал инвестиции организаций муниципальной формы собственности за счет всех источников финансирования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действующих ценах каждого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15 866,0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29 321,0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7 651,0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3 135,0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145 187,0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3 995,0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146 187,0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3 125,0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8 187,0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доля муниципального сектора в общем</w:t>
            </w: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           объеме инвестиций в основной капитал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Ввод в действие мощностей: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           производственного назначения: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соответствующих единицах измерения (в натуральных показателях)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t xml:space="preserve">           указать перечень введенных мощностей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Трактора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Комбайны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Прицепная техника (сеялки, грабли, косилки, бороны, дробилки, пресс-подборщик, погрузчики, плуги)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Автомобили и машины сеноуборочные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Траспортер, оборудование для приготовления кормов, разбрасыватель удобрений, установки доильные, раздатчики кормов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Молочный комплекс на 1999 голов,  Пункт сепарации навоза, Шланговая системы к пункту сепарации навоза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 xml:space="preserve"> Зерносушильный комплекс, комбикормовый цех, молочно-товарная ферма на 600 голов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Животноводческое помещение для телят, роботизированная ферма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  непроизводственного назначения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соответствующих единицах измерения (в натуральных показателях)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</w:pPr>
            <w:r w:rsidRPr="00AD09BB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t xml:space="preserve">           указать перечень введенных мощностей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СПК Знамя Ленина, СПК Березниковский, ОАО Вожгальский МСЗ, СПК Красный Октябрь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кв. 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ИЖС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кв. 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Площадки накопления ТКО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штук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Детские спортивные (игровые) площадки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штук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Многофункциональный центр культуры и досуга в пгт. Кумены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</w:tbl>
    <w:p w:rsidR="00AD09BB" w:rsidRDefault="00AD09BB"/>
    <w:p w:rsidR="00AD09BB" w:rsidRDefault="00AD09BB">
      <w:pPr>
        <w:spacing w:after="200" w:line="276" w:lineRule="auto"/>
      </w:pPr>
      <w:r>
        <w:br w:type="page"/>
      </w:r>
    </w:p>
    <w:tbl>
      <w:tblPr>
        <w:tblW w:w="14675" w:type="dxa"/>
        <w:tblInd w:w="93" w:type="dxa"/>
        <w:tblLook w:val="04A0"/>
      </w:tblPr>
      <w:tblGrid>
        <w:gridCol w:w="3083"/>
        <w:gridCol w:w="1362"/>
        <w:gridCol w:w="1081"/>
        <w:gridCol w:w="1082"/>
        <w:gridCol w:w="1082"/>
        <w:gridCol w:w="994"/>
        <w:gridCol w:w="994"/>
        <w:gridCol w:w="994"/>
        <w:gridCol w:w="994"/>
        <w:gridCol w:w="994"/>
        <w:gridCol w:w="994"/>
        <w:gridCol w:w="1322"/>
      </w:tblGrid>
      <w:tr w:rsidR="00AD09BB" w:rsidRPr="00AD09BB" w:rsidTr="00AD09BB">
        <w:trPr>
          <w:trHeight w:val="225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9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9BB" w:rsidRPr="00AD09BB" w:rsidTr="00AD09BB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VII. Основные фонды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color w:val="993366"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color w:val="993366"/>
                <w:sz w:val="16"/>
                <w:szCs w:val="16"/>
              </w:rPr>
              <w:t>Данный раздел заполняется после утверждения и подписания раздела "Инвестиции"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Основные фонды по полной учетной стоимости на конец года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11773679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12455985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13318385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#######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по  крупным и средним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11427744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12102523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12925523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#######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Ввод в действие основных фондов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2536297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1368993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1155000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1157700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1161900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1164900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1168900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1171100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1175100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по  крупным и средним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2457688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1317968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1103000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1105000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1108000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1110000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1113000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1115000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1118000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Ликвидировано основных фондов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274353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397443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292600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296060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294670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298270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296920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300480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299170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по  крупным и средним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263173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385024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280000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283000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282000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285000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284000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287000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286000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Амортизационные отчисления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738670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792374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619050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619100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621200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622500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624400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625700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627600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Остаточная балансовая стоимость основных фондов на конец года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7562345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7985881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8229231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8471771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8475261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8715901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8722841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8960821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8971171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в том числе: по  крупным и средним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тыс.рублей в ценах соответствующих 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7344663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7763976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7998976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8232976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8235576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8467676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8473076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8703276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D09BB" w:rsidRPr="00AD09BB" w:rsidRDefault="00AD09BB" w:rsidP="00AD09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8711476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</w:tbl>
    <w:p w:rsidR="00AD09BB" w:rsidRDefault="00AD09BB"/>
    <w:p w:rsidR="00AD09BB" w:rsidRDefault="00AD09BB">
      <w:pPr>
        <w:spacing w:after="200" w:line="276" w:lineRule="auto"/>
      </w:pPr>
      <w:r>
        <w:br w:type="page"/>
      </w:r>
    </w:p>
    <w:tbl>
      <w:tblPr>
        <w:tblW w:w="15540" w:type="dxa"/>
        <w:tblInd w:w="93" w:type="dxa"/>
        <w:tblLook w:val="04A0"/>
      </w:tblPr>
      <w:tblGrid>
        <w:gridCol w:w="3120"/>
        <w:gridCol w:w="1180"/>
        <w:gridCol w:w="1140"/>
        <w:gridCol w:w="1100"/>
        <w:gridCol w:w="1140"/>
        <w:gridCol w:w="1080"/>
        <w:gridCol w:w="1080"/>
        <w:gridCol w:w="1080"/>
        <w:gridCol w:w="1080"/>
        <w:gridCol w:w="1060"/>
        <w:gridCol w:w="1060"/>
        <w:gridCol w:w="1478"/>
      </w:tblGrid>
      <w:tr w:rsidR="00AD09BB" w:rsidRPr="00AD09BB" w:rsidTr="00AD09BB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6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</w:rPr>
            </w:pPr>
            <w:r w:rsidRPr="00AD09BB">
              <w:rPr>
                <w:rFonts w:ascii="Arial" w:hAnsi="Arial" w:cs="Arial"/>
              </w:rPr>
              <w:t>Комментарии к показателям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</w:rPr>
            </w:pP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VIII. Финансы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По полному кругу предприятий и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Количество предприятий и организаций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Число прибыльных предприятий и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Число убыточных предприятий и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Количество предприятий и организаций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Число прибыльных предприятий и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Число убыточных предприятий и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1330882,0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950399,0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971095,0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976837,0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982390,0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981188,0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994745,0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986340,0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1011150,0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1347829,0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962656,0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973595,0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976837,0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982390,0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981188,0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994745,0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986340,0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1011150,0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16947,0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12257,0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1235585,0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889600,0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897746,0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899870,0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903650,0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902630,0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912200,0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906900,0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924750,0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1235590,0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889600,0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897746,0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899870,0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903650,0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902630,0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912200,0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906900,0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924750,0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1046021,0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587350,0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589440,0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590400,0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595800,0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594200,0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601900,0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1052362,0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587350,0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589440,0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590400,0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595800,0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594200,0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601900,0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6341,0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992668,0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556955,0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558126,0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559000,0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562000,0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568000,0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992668,0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556955,0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558126,0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559000,0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562000,0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568000,0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т.ч. сельское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1050633,0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586790,0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588840,0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589800,0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593500,0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601000,0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сельскохозяйственных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1051646,0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586790,0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588840,0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589800,0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593500,0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601000,0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1013,0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992668,0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556955,0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558126,0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559000,0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562000,0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568000,0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992668,0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556955,0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558126,0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559000,0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560000,0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562000,0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568000,0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AFA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B+C+D+E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113476,0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144510,0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160150,0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163720,0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166200,0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165040,0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169950,0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166950,0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173700,0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123306,0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156239,0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162650,0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163720,0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166200,0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165040,0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169950,0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166950,0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173700,0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9830,0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11729,0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90266,0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129562,0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135620,0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136130,0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139200,0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141250,0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90266,0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129562,0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135620,0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136130,0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139200,0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141250,0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C Обрабатывающие производства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105733,0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136058,0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150600,0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154050,0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156400,0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155300,0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159900,0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157150,0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163400,0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113790,0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145962,0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153100,0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154050,0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156400,0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155300,0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159900,0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157150,0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163400,0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8057,0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9904,0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90223,0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128744,0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139000,0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90223,0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128744,0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135500,0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136000,0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139000,0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137000,0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10 Производство пищевых продуктов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111081,0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138215,0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148600,0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154300,0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153200,0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157700,0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161100,0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113790,0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144134,0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154300,0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153200,0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157700,0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161100,0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2709,0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5919,0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90223,0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128744,0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137000,0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136000,0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139000,0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137000,0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90223,0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128744,0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137000,0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136000,0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139000,0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137000,0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141000,0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11 Производство напитков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13 Производство текстильных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14 Производство одежды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15 Производство кожи и изделий из кожи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-5348,0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-2157,0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1828,0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5348,0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3985,0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17 Производство бумаги и бумажных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20 Производство химических веществ и химических продуктов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22 Производство резиновых и пластмассовых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23 Производство прочей неметаллической минеральной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24 Производство металлургическое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26 Производство компьютеров, электронных и оптических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27 Производство электрического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30 Производство прочих транспортных средств и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31 Производство мебели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32 Производство прочих готовых изделий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33 Ремонт и монтаж машин и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4712,0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1415,0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4995,0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43,0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3031,0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7037,0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8400,0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8600,0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4521,0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8758,0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8400,0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8600,0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1490,0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1721,0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818,0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818,0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F 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1281,0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2900,0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2900,0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1315,0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2800,0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2900,0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2900,0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11070,0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10421,0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11644,0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10766,0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574,0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345,0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3277,0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4250,0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4750,0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995,0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3277,0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4250,0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4750,0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Раздел H: Транспортировка и хранение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1613,0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1800,0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lastRenderedPageBreak/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1613,0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1670,0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1690,0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1800,0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3370,0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907,0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3370,0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907,0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1100,0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J: Деятельность в области информации и связи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K: Деятельность финансовая и страховая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Раздел L: Деятельность по операциям с недвижимым имуществом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1281,0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1099,0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1449,0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1282,0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1310,0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1350,0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183,0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-5,0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Раздел M: Деятельность профессиональная, научная и техническая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2159,0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2600,0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1468,0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2159,0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2350,0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2500,0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2450,0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2600,0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P: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151661,0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199806,0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200520,0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151661,0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199806,0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200520,0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151661,0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199806,0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200520,0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151661,0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199806,0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200520,0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201000,0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202000,0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205000,0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203000,0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210000,0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Раздел S: Предоставление прочих видов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38,0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38,0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ind w:firstLineChars="100" w:firstLine="14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D09BB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 по крупным и средним предприятиям и организациям: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9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Финансовый результат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прибыль прибыльных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AD09BB" w:rsidRPr="00AD09BB" w:rsidTr="00AD09BB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ind w:firstLineChars="100" w:firstLine="140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убыток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09BB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9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09BB" w:rsidRPr="00AD09BB" w:rsidRDefault="00AD09BB" w:rsidP="00AD09B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09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</w:tbl>
    <w:p w:rsidR="00AD09BB" w:rsidRDefault="00AD09BB"/>
    <w:p w:rsidR="00AD09BB" w:rsidRDefault="00AD09BB">
      <w:pPr>
        <w:spacing w:after="200" w:line="276" w:lineRule="auto"/>
      </w:pPr>
      <w:r>
        <w:br w:type="page"/>
      </w:r>
    </w:p>
    <w:tbl>
      <w:tblPr>
        <w:tblW w:w="14400" w:type="dxa"/>
        <w:tblInd w:w="93" w:type="dxa"/>
        <w:tblLook w:val="04A0"/>
      </w:tblPr>
      <w:tblGrid>
        <w:gridCol w:w="3120"/>
        <w:gridCol w:w="2360"/>
        <w:gridCol w:w="780"/>
        <w:gridCol w:w="780"/>
        <w:gridCol w:w="780"/>
        <w:gridCol w:w="819"/>
        <w:gridCol w:w="819"/>
        <w:gridCol w:w="819"/>
        <w:gridCol w:w="819"/>
        <w:gridCol w:w="819"/>
        <w:gridCol w:w="819"/>
        <w:gridCol w:w="1900"/>
      </w:tblGrid>
      <w:tr w:rsidR="001A47A0" w:rsidRPr="001A47A0" w:rsidTr="001A47A0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IX. 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том числе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>за счет средств федерального 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за счет средств областного бюджета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7A0" w:rsidRPr="001A47A0" w:rsidRDefault="001A47A0" w:rsidP="001A47A0">
            <w:pPr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A47A0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ind w:firstLineChars="200" w:firstLine="280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ИЖС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тыс.кв.м общей площади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A47A0" w:rsidRDefault="001A47A0"/>
    <w:p w:rsidR="001A47A0" w:rsidRDefault="001A47A0">
      <w:pPr>
        <w:spacing w:after="200" w:line="276" w:lineRule="auto"/>
      </w:pPr>
      <w:r>
        <w:br w:type="page"/>
      </w:r>
    </w:p>
    <w:tbl>
      <w:tblPr>
        <w:tblW w:w="15320" w:type="dxa"/>
        <w:tblInd w:w="93" w:type="dxa"/>
        <w:tblLook w:val="04A0"/>
      </w:tblPr>
      <w:tblGrid>
        <w:gridCol w:w="3120"/>
        <w:gridCol w:w="2140"/>
        <w:gridCol w:w="973"/>
        <w:gridCol w:w="1060"/>
        <w:gridCol w:w="973"/>
        <w:gridCol w:w="973"/>
        <w:gridCol w:w="973"/>
        <w:gridCol w:w="928"/>
        <w:gridCol w:w="981"/>
        <w:gridCol w:w="973"/>
        <w:gridCol w:w="973"/>
        <w:gridCol w:w="1900"/>
      </w:tblGrid>
      <w:tr w:rsidR="001A47A0" w:rsidRPr="001A47A0" w:rsidTr="001A47A0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X. Торговля и услуги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1798423,0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1915320,5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2138962,9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2317335,3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2331118,8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########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2516342,5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2660364,1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2705835,6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103,1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индекс-дефлятор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% к предыдущему году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105,8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Оборот общественного питания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87466,0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99385,9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109807,0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117713,1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118080,9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122661,8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123307,1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127818,7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128764,5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индекс-дефлятор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% к предыдущему году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118,2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107,2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103,7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Объем платных услуг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тыс.руб. в ценах соответствующих 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550676,8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618982,8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682424,8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741147,5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741253,9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791409,1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794701,3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834493,4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845468,4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% к предыдущему году в сопоставимых ценах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     индекс-дефлятор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% к предыдущему году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Microsoft Sans Serif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Microsoft Sans Serif"/>
                <w:i/>
                <w:iCs/>
                <w:sz w:val="16"/>
                <w:szCs w:val="16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108,3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104,2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A47A0" w:rsidRDefault="001A47A0"/>
    <w:p w:rsidR="001A47A0" w:rsidRDefault="001A47A0">
      <w:pPr>
        <w:spacing w:after="200" w:line="276" w:lineRule="auto"/>
      </w:pPr>
      <w:r>
        <w:br w:type="page"/>
      </w:r>
    </w:p>
    <w:tbl>
      <w:tblPr>
        <w:tblW w:w="15522" w:type="dxa"/>
        <w:tblInd w:w="93" w:type="dxa"/>
        <w:tblLook w:val="04A0"/>
      </w:tblPr>
      <w:tblGrid>
        <w:gridCol w:w="3134"/>
        <w:gridCol w:w="226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20"/>
      </w:tblGrid>
      <w:tr w:rsidR="001A47A0" w:rsidRPr="001A47A0" w:rsidTr="001A47A0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1A47A0" w:rsidRPr="001A47A0" w:rsidTr="001A47A0">
        <w:trPr>
          <w:trHeight w:val="22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22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7A0" w:rsidRPr="001A47A0" w:rsidTr="001A47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XI. Баланс трудовых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Данный раздел заполняется после утверждения и подписания раздела "Население"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трудовых ресурсов,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8 207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7 945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7 921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7 942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7 912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7 939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трудоспособное население в трудоспособном возрасте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7 160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7 077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7 041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7 013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7 017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6 989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6 993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6 959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6 963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лица старше трудоспособного возраста и подростки, занятые в экономике, 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лица старше трудоспособного возраста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подростки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Трудовая миграция (+/-)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-840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-836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-842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-860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-846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занятых в экономике (среднегодовая, включая лиц, занятых в личном подсобном хозяйстве)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02 Лесоводство и лесозаготовки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03 Рыболовство и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ПРОМЫШЛЕННОСТЬ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C 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10 Производство пищевых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11 Производство напитков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13 Производство текстильных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lastRenderedPageBreak/>
              <w:t>14 Производство одежды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15 Производство кожи и изделий из кожи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17 Производство бумаги и бумажных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18  Деятельность полиграфическая и копирование носителей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20 Производство химических веществ и химических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22 Производство резиновых и пластмассовых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23 Производство прочей неметаллической минеральной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24 Производство металлургическое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26 Производство компьютеров, электронных и оптических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27 Производство электрического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30 Производство прочих транспортных средств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31 Производство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32 Производство прочих готовых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33 Ремонт и монтаж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F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H Транспортировка и 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J Деятельность в области информации 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K Деятельность финансовая и страховая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L Деятельность по операциям с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M Деятельность профессиональная, научная и техническая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P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S Предоставление прочих видов услуг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Учащиеся в трудоспособном возрасте, обучающиеся с отрывом от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Трудоспособное население в трудоспособном возрасте, не занятое трудовой деятельностью и учебой,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Численность безработных, рассчитанная по методологии МОТ (общая численность безработных)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Численность безработных, зарегистрированных в государственных учреждениях службы занятости населения (среднегодовая)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9C0006"/>
                <w:sz w:val="16"/>
                <w:szCs w:val="16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Распределение среднегодовой численности занятых в экономике по формам собственности: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5 814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В организациях государственной и муниципальной форм собственности -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в организациях государственной формы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в организациях муниципальной формы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общественных объединениях и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организациях  смешанной формой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В организациях с иностранным участием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В частном секторе, всего, в том числе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в крестьянских (фермерских) хозяйствах,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 включая наемных работников,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владельцы фермерских хозяйств (фермеры)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наемные работники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на частных предприятиях,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2 391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занятые в малых предприятиях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занятые индивидуальным трудом и по найму у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отдельных граждан,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индивидуальные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 занятые по найму у отдельных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      физические лица - плательщики налога на 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      профессиональный доход ("самозанятые 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      граждане")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лица, занятые в домашнем хозяйстве (включая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личное подсобное хозяйство), производством</w:t>
            </w:r>
            <w:r w:rsidRPr="001A47A0">
              <w:rPr>
                <w:rFonts w:ascii="Arial" w:hAnsi="Arial" w:cs="Arial"/>
                <w:sz w:val="14"/>
                <w:szCs w:val="14"/>
              </w:rPr>
              <w:br/>
              <w:t xml:space="preserve">    товаров и услуг для реализации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Численность рабочей силы  (по балансу трудовых ресурсов)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Уровень безработицы (по методологии МОТ)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Уровень зарегистрированной безработицы, среднегодовая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Уровень зарегистрированной безработицы,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FF3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FF3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работающих в бюджетных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занятого населения в организациях, включая занятых по найму у индивидуальных предпринимателей и отдельных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5 006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5 004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5 003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4 111,0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4 007,0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1 570,0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1 517,0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1 660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 xml:space="preserve">    в том числе: 02 Лесоводство и лесозаготовки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47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ПРОМЫШЛЕННОСТЬ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1A47A0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646,0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C 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F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H Транспортировка и 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J Деятельность в области информации 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K Деятельность финансовая и страховая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L Деятельность по операциям с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M Деятельность профессиональная, научная и техническая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334,0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P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586,0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571,0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804,0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796,0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A47A0">
              <w:rPr>
                <w:rFonts w:ascii="Arial" w:hAnsi="Arial" w:cs="Arial"/>
                <w:i/>
                <w:iCs/>
                <w:sz w:val="14"/>
                <w:szCs w:val="14"/>
              </w:rPr>
              <w:t>Раздел S Предоставление прочих видов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7A0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A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1A47A0" w:rsidRPr="001A47A0" w:rsidTr="001A47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Среднесписочная численность работников крупных и средних организаций </w:t>
            </w:r>
            <w:r w:rsidRPr="001A47A0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чистым видам экономической детяельности)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FDFD"/>
            <w:vAlign w:val="center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1A47A0">
              <w:rPr>
                <w:rFonts w:ascii="Arial CYR" w:hAnsi="Arial CYR" w:cs="Tahoma"/>
                <w:i/>
                <w:iCs/>
                <w:sz w:val="14"/>
                <w:szCs w:val="14"/>
              </w:rPr>
              <w:t>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1A47A0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7A0" w:rsidRPr="001A47A0" w:rsidRDefault="001A47A0" w:rsidP="001A47A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47A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</w:tbl>
    <w:p w:rsidR="001A47A0" w:rsidRDefault="001A47A0"/>
    <w:p w:rsidR="001A47A0" w:rsidRDefault="001A47A0">
      <w:pPr>
        <w:spacing w:after="200" w:line="276" w:lineRule="auto"/>
      </w:pPr>
      <w:r>
        <w:br w:type="page"/>
      </w:r>
    </w:p>
    <w:tbl>
      <w:tblPr>
        <w:tblW w:w="15183" w:type="dxa"/>
        <w:tblInd w:w="93" w:type="dxa"/>
        <w:tblLook w:val="04A0"/>
      </w:tblPr>
      <w:tblGrid>
        <w:gridCol w:w="2425"/>
        <w:gridCol w:w="1559"/>
        <w:gridCol w:w="1000"/>
        <w:gridCol w:w="960"/>
        <w:gridCol w:w="940"/>
        <w:gridCol w:w="980"/>
        <w:gridCol w:w="980"/>
        <w:gridCol w:w="1000"/>
        <w:gridCol w:w="1000"/>
        <w:gridCol w:w="1000"/>
        <w:gridCol w:w="1000"/>
        <w:gridCol w:w="2339"/>
      </w:tblGrid>
      <w:tr w:rsidR="009B0503" w:rsidRPr="009B0503" w:rsidTr="009B0503">
        <w:trPr>
          <w:trHeight w:val="22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отчет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оценка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прогноз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Комментарии к показателям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вариант 2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503" w:rsidRPr="009B0503" w:rsidTr="009B050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XII. Труд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72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0503">
              <w:rPr>
                <w:rFonts w:ascii="Arial" w:hAnsi="Arial" w:cs="Arial"/>
                <w:b/>
                <w:bCs/>
                <w:sz w:val="14"/>
                <w:szCs w:val="14"/>
              </w:rPr>
              <w:t>Численность занятого населения в организациях, включая занятых по найму у индивидуальных предпринимателей и отдельных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5 193 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5 015 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5 007 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5 005 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5 006 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5 003 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5 004 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5 002 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5 003  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9B0503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Значения показателей заполнится атоматически после утверждения и подписания формы "Баланс трудовых ресурсов"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численности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1 702,0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1 697,0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1 738,0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1 660,0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02 Лесоводство и лесозаготовки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ПРОМЫШЛЕННОСТЬ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646,0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С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458,0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461,0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147,0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F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H 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J Деятельность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K Деятельность финансовая и страховая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L 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M 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P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589,0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S Предоставление прочих видов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0503">
              <w:rPr>
                <w:rFonts w:ascii="Arial" w:hAnsi="Arial" w:cs="Arial"/>
                <w:b/>
                <w:bCs/>
                <w:sz w:val="14"/>
                <w:szCs w:val="14"/>
              </w:rPr>
              <w:t>Фонд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2 326 692,5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2 637 779,3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2 980 690,6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3 228 087,9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3 251 933,4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3 431 457,4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3 473 064,9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3 637 344,8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3 698 814,1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109,9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113,4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113,0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1 029 784,8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1 144 199,3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1 299 123,2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1 407 620,5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1 418 017,8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1 495 902,7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1 514 571,2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1 586 076,7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1 613 415,4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1 019 255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1 133 519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1 286 544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1 395 285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1 405 213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1 482 790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1 500 895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1 572 191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1 598 864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02 Лесоводство и лесозаготовки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11 748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12 335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12 805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13 112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13 676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13 886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14 551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ПРОМЫШЛЕННОСТЬ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267 681,9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310 739,7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348 726,4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377 572,8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380 362,5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401 359,9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406 227,2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425 328,9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432 518,0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С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181 778,2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220 021,7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250 824,7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271 643,2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273 649,7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288 756,7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292 257,9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306 082,1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311 254,7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68 894,2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69 449,1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75 877,8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82 099,7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82 706,7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87 272,0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88 330,8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92 421,0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93 983,9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17 009,5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21 268,9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22 023,9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23 829,9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24 006,1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25 331,2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25 638,5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26 825,8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27 279,4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F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4 504,4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5 507,4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6 058,2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6 555,0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6 603,4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6 967,9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7 052,4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7 379,0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7 503,8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B0503">
              <w:rPr>
                <w:rFonts w:ascii="Arial" w:hAnsi="Arial" w:cs="Arial"/>
                <w:sz w:val="16"/>
                <w:szCs w:val="16"/>
                <w:u w:val="single"/>
              </w:rPr>
              <w:t>96 951,0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102 159,8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115 440,6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125 022,2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125 945,7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133 523,7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134 510,0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141 535,1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143 253,2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H 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43 025,4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51 873,6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58 617,2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63 482,4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63 951,4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67 481,8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68 300,1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71 530,7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72 739,6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17 553,6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27 422,6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32 002,2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34 626,4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34 882,4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36 773,2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37 254,4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38 942,9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39 638,7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J Деятельность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4 555,7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5 277,9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5 990,4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6 481,7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6 529,6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6 890,0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6 973,6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7 296,5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7 447,8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K Деятельность финансовая и страховая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12 413,2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13 131,9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14 833,0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15 915,8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16 019,6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16 759,3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16 980,8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17 597,3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17 914,7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L 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1 140,7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1 216,0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1 070,1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868,4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874,8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977,5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994,1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M 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16 634,8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19 329,3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21 611,2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23 383,3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23 556,2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24 833,1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25 158,0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26 298,2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26 768,1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7 977,8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9 015,9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9 395,5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10 165,9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10 241,1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10 796,2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10 937,5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11 433,2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11 637,5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217 215,1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249 937,7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282 429,6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305 871,3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308 130,7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325 141,2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329 083,6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344 649,7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350 474,0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P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219 985,2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251 307,1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283 977,0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307 547,1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309 818,9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326 922,6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330 886,6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346 537,9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352 394,2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352 503,6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407 085,3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455 935,5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493 778,1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497 425,6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524 886,1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531 250,5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556 379,3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565 781,8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29 194,7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33 624,0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39 112,1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42 319,2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42 632,1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44 985,3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45 531,1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47 639,4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48 445,1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S Предоставление прочих видов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5 570,6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5 951,8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6 368,4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6 877,9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6 941,6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7 311,2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7 413,6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7 742,5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7 888,1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0503">
              <w:rPr>
                <w:rFonts w:ascii="Arial" w:hAnsi="Arial" w:cs="Arial"/>
                <w:b/>
                <w:bCs/>
                <w:sz w:val="14"/>
                <w:szCs w:val="14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37 337,0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43 831,5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49 608,7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53 747,7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54 133,9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57 156,7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57 838,1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60 598,2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sz w:val="16"/>
                <w:szCs w:val="16"/>
              </w:rPr>
              <w:t>61 609,9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110,7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117,4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113,2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b/>
                <w:b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42 251,3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48 371,8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A 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48 401,2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55 825,5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63 570,3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68 919,9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69 429,0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73 371,7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74 287,4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77 886,3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79 228,8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lastRenderedPageBreak/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50 654,7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57 982,4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48 871,1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56 529,0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64 352,9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69 834,1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70 331,0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74 347,7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75 255,5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78 925,2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80 264,3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    в том числе: 02 Лесоводство и лесозаготовки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25 071,1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24 053,8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26 459,2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27 782,2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28 840,5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29 532,5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30 801,6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31 274,9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32 773,0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 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125,3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95,9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ПРОМЫШЛЕННОСТЬ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34 691,8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40 085,1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44 985,3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48 706,5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49 066,4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51 775,0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52 402,9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54 867,0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55 794,4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112,2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B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С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33 588,0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40 033,1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45 340,7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49 104,0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49 466,7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52 197,5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52 830,4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55 329,4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56 264,4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119,2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42 720,8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50 473,1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D Обеспечение электрической энергией, газом и паром; кондиционирование воздуха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38 021,1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39 104,2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43 014,6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46 541,8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46 885,9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49 473,9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50 074,1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52 392,9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53 278,9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102,8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41 895,2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44 758,0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34 572,2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44 310,2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48 298,1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52 258,6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52 645,0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55 550,9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56 224,8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58 828,4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59 823,2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128,2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43 658,7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F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26 811,7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32 782,2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36 060,7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39 017,7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39 306,0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41 475,8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41 978,6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43 922,9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44 665,5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122,3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Раздел G 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22 380,2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24 676,3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27 803,6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30 111,3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30 246,3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32 066,2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32 210,2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33 892,5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34 205,6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112,7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32 684,5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36 773,8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H 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23 744,7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28 818,6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32 565,1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35 268,0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35 528,6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37 489,9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37 944,5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39 739,3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40 410,9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121,4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35 681,7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40 889,1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22 504,7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30 881,3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36 038,5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38 993,7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41 411,3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41 953,2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43 854,6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44 638,2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137,2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116,7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27 055,1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34 686,7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J Деятельность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29 203,5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33 832,8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38 400,3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41 549,1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41 856,4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44 166,7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44 702,6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46 772,6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47 742,3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lastRenderedPageBreak/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31 478,1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34 442,1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K Деятельность финансовая и страховая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30 424,4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33 161,4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37 457,1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40 191,4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40 453,5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42 321,5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42 880,8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44 437,6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45 239,1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107,3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35 671,3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42 260,8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L 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15 843,1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20 266,2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22 292,9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24 120,8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24 300,0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25 640,3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25 952,8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27 153,1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27 613,9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127,9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24 166,7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22 777,8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M 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38 506,4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44 743,7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51 455,2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55 674,5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56 086,2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59 126,4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59 900,0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62 614,8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63 733,6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116,2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32 991,9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39 050,8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33 240,8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39 543,4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43 497,7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47 064,5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47 412,5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49 982,5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50 636,6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52 931,5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53 877,3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119,0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32 549,6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38 282,6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42 491,2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50 676,7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57 404,4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62 169,0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62 628,2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66 085,6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66 886,9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70 050,8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71 234,6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119,3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45 215,5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53 283,7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Раздел P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30 604,5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35 555,6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40 177,8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43 512,6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43 834,0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46 253,9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46 814,7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49 029,1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49 857,7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116,2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30 917,6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35 854,6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31 184,0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39 400,4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44 179,8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47 846,7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48 200,2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50 861,1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51 477,8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53 912,7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54 823,8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112,1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35 141,6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39 735,9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28 289,4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32 206,9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37 037,9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40 075,0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40 371,3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42 599,7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43 116,6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45 113,1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45 876,0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110,9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113,8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115,0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30 046,9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33 815,2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Раздел S Предоставление прочих видов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19 342,5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20 665,9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22 112,5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23 881,5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24 102,8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25 386,0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25 741,7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26 883,8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sz w:val="16"/>
                <w:szCs w:val="16"/>
              </w:rPr>
              <w:t>27 389,2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B0503">
              <w:rPr>
                <w:rFonts w:ascii="Arial" w:hAnsi="Arial" w:cs="Arial"/>
                <w:i/>
                <w:iCs/>
                <w:sz w:val="14"/>
                <w:szCs w:val="14"/>
              </w:rPr>
              <w:t>Темп роста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0503">
              <w:rPr>
                <w:rFonts w:ascii="Arial" w:hAnsi="Arial" w:cs="Arial"/>
                <w:sz w:val="14"/>
                <w:szCs w:val="14"/>
              </w:rPr>
              <w:t xml:space="preserve">% к предыдущему году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135,2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107,0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108,0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109,0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</w:pPr>
            <w:r w:rsidRPr="009B0503">
              <w:rPr>
                <w:rFonts w:ascii="Arial" w:hAnsi="Arial" w:cs="Arial"/>
                <w:i/>
                <w:iCs/>
                <w:color w:val="9C0006"/>
                <w:sz w:val="16"/>
                <w:szCs w:val="16"/>
              </w:rPr>
              <w:t>106,4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0503" w:rsidRPr="009B0503" w:rsidTr="009B0503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 xml:space="preserve">СПРАВОЧНО: в том числе по крупным и средним организациям </w:t>
            </w:r>
            <w:r w:rsidRPr="009B0503">
              <w:rPr>
                <w:rFonts w:ascii="Arial CYR" w:hAnsi="Arial CYR" w:cs="Tahoma"/>
                <w:b/>
                <w:bCs/>
                <w:i/>
                <w:iCs/>
                <w:color w:val="FF0000"/>
                <w:sz w:val="14"/>
                <w:szCs w:val="14"/>
              </w:rPr>
              <w:t>(по хозяйственным видам экономичекой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4"/>
                <w:szCs w:val="14"/>
              </w:rPr>
            </w:pPr>
            <w:r w:rsidRPr="009B0503">
              <w:rPr>
                <w:rFonts w:ascii="Arial CYR" w:hAnsi="Arial CYR" w:cs="Tahoma"/>
                <w:i/>
                <w:iCs/>
                <w:sz w:val="14"/>
                <w:szCs w:val="14"/>
              </w:rPr>
              <w:t>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i/>
                <w:iCs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0503" w:rsidRPr="009B0503" w:rsidRDefault="009B0503" w:rsidP="009B0503">
            <w:pPr>
              <w:jc w:val="center"/>
              <w:rPr>
                <w:rFonts w:ascii="Arial CYR" w:hAnsi="Arial CYR" w:cs="Tahoma"/>
                <w:sz w:val="16"/>
                <w:szCs w:val="16"/>
              </w:rPr>
            </w:pPr>
            <w:r w:rsidRPr="009B0503">
              <w:rPr>
                <w:rFonts w:ascii="Arial CYR" w:hAnsi="Arial CYR" w:cs="Tahoma"/>
                <w:sz w:val="16"/>
                <w:szCs w:val="16"/>
              </w:rPr>
              <w:t>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B0503" w:rsidRPr="009B0503" w:rsidRDefault="009B0503" w:rsidP="009B0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5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C6FAA" w:rsidRPr="00232342" w:rsidRDefault="002C6FAA" w:rsidP="009C16A4">
      <w:pPr>
        <w:spacing w:after="200" w:line="276" w:lineRule="auto"/>
        <w:rPr>
          <w:sz w:val="28"/>
          <w:szCs w:val="28"/>
        </w:rPr>
      </w:pPr>
    </w:p>
    <w:sectPr w:rsidR="002C6FAA" w:rsidRPr="00232342" w:rsidSect="009C16A4">
      <w:pgSz w:w="16838" w:h="11906" w:orient="landscape"/>
      <w:pgMar w:top="170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A3" w:rsidRPr="00555849" w:rsidRDefault="00FD45A3" w:rsidP="00555849">
      <w:pPr>
        <w:pStyle w:val="a5"/>
        <w:rPr>
          <w:b w:val="0"/>
          <w:sz w:val="20"/>
        </w:rPr>
      </w:pPr>
      <w:r>
        <w:separator/>
      </w:r>
    </w:p>
  </w:endnote>
  <w:endnote w:type="continuationSeparator" w:id="1">
    <w:p w:rsidR="00FD45A3" w:rsidRPr="00555849" w:rsidRDefault="00FD45A3" w:rsidP="00555849">
      <w:pPr>
        <w:pStyle w:val="a5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0" w:rsidRDefault="00B031C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A3" w:rsidRPr="00555849" w:rsidRDefault="00FD45A3" w:rsidP="00555849">
      <w:pPr>
        <w:pStyle w:val="a5"/>
        <w:rPr>
          <w:b w:val="0"/>
          <w:sz w:val="20"/>
        </w:rPr>
      </w:pPr>
      <w:r>
        <w:separator/>
      </w:r>
    </w:p>
  </w:footnote>
  <w:footnote w:type="continuationSeparator" w:id="1">
    <w:p w:rsidR="00FD45A3" w:rsidRPr="00555849" w:rsidRDefault="00FD45A3" w:rsidP="00555849">
      <w:pPr>
        <w:pStyle w:val="a5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E2AFE"/>
    <w:multiLevelType w:val="hybridMultilevel"/>
    <w:tmpl w:val="B3FE8D00"/>
    <w:lvl w:ilvl="0" w:tplc="1922AAB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48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7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1F"/>
    <w:rsid w:val="000E4109"/>
    <w:rsid w:val="000F7841"/>
    <w:rsid w:val="001A47A0"/>
    <w:rsid w:val="001A6B55"/>
    <w:rsid w:val="001C69B0"/>
    <w:rsid w:val="00232342"/>
    <w:rsid w:val="002354DC"/>
    <w:rsid w:val="002C6FAA"/>
    <w:rsid w:val="00356DB6"/>
    <w:rsid w:val="003A6C68"/>
    <w:rsid w:val="00472B03"/>
    <w:rsid w:val="004F5A68"/>
    <w:rsid w:val="00555849"/>
    <w:rsid w:val="005C05A1"/>
    <w:rsid w:val="006C3001"/>
    <w:rsid w:val="00793914"/>
    <w:rsid w:val="007B7D5D"/>
    <w:rsid w:val="00806256"/>
    <w:rsid w:val="0089508E"/>
    <w:rsid w:val="008E0E1F"/>
    <w:rsid w:val="008F6F5E"/>
    <w:rsid w:val="00902FFB"/>
    <w:rsid w:val="009B0503"/>
    <w:rsid w:val="009C16A4"/>
    <w:rsid w:val="00A13CB7"/>
    <w:rsid w:val="00A21795"/>
    <w:rsid w:val="00AD09BB"/>
    <w:rsid w:val="00B031C0"/>
    <w:rsid w:val="00BD2EA4"/>
    <w:rsid w:val="00C26BBB"/>
    <w:rsid w:val="00C70577"/>
    <w:rsid w:val="00CF0F40"/>
    <w:rsid w:val="00D16D7C"/>
    <w:rsid w:val="00D67C16"/>
    <w:rsid w:val="00D8020F"/>
    <w:rsid w:val="00DB5C7E"/>
    <w:rsid w:val="00DF6844"/>
    <w:rsid w:val="00F525B2"/>
    <w:rsid w:val="00F732FE"/>
    <w:rsid w:val="00FA410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F5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F6F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5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5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5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5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E0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1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E0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8E0E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0E1F"/>
    <w:rPr>
      <w:rFonts w:ascii="Consolas" w:hAnsi="Consolas"/>
      <w:sz w:val="21"/>
      <w:szCs w:val="21"/>
    </w:rPr>
  </w:style>
  <w:style w:type="character" w:customStyle="1" w:styleId="51">
    <w:name w:val="Основной текст (5)_"/>
    <w:basedOn w:val="a0"/>
    <w:link w:val="52"/>
    <w:rsid w:val="008E0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E1F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8E0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E0E1F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8E0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link w:val="11"/>
    <w:uiPriority w:val="99"/>
    <w:unhideWhenUsed/>
    <w:rsid w:val="009B0503"/>
    <w:rPr>
      <w:color w:val="0000FF"/>
      <w:u w:val="single"/>
    </w:rPr>
  </w:style>
  <w:style w:type="paragraph" w:customStyle="1" w:styleId="11">
    <w:name w:val="Гиперссылка1"/>
    <w:link w:val="ad"/>
    <w:uiPriority w:val="99"/>
    <w:rsid w:val="008F6F5E"/>
    <w:pPr>
      <w:spacing w:after="0" w:line="240" w:lineRule="auto"/>
    </w:pPr>
    <w:rPr>
      <w:color w:val="0000FF"/>
      <w:u w:val="single"/>
    </w:rPr>
  </w:style>
  <w:style w:type="paragraph" w:customStyle="1" w:styleId="font5">
    <w:name w:val="font5"/>
    <w:basedOn w:val="a"/>
    <w:rsid w:val="009B0503"/>
    <w:pPr>
      <w:spacing w:before="100" w:beforeAutospacing="1" w:after="100" w:afterAutospacing="1"/>
    </w:pPr>
    <w:rPr>
      <w:rFonts w:ascii="Arial CYR" w:hAnsi="Arial CYR"/>
      <w:b/>
      <w:bCs/>
      <w:i/>
      <w:iCs/>
      <w:color w:val="FF0000"/>
      <w:sz w:val="14"/>
      <w:szCs w:val="14"/>
    </w:rPr>
  </w:style>
  <w:style w:type="paragraph" w:customStyle="1" w:styleId="xl64">
    <w:name w:val="xl64"/>
    <w:basedOn w:val="a"/>
    <w:rsid w:val="009B050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B050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66">
    <w:name w:val="xl66"/>
    <w:basedOn w:val="a"/>
    <w:rsid w:val="009B050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050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9B05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8">
    <w:name w:val="xl7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9">
    <w:name w:val="xl7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B050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7">
    <w:name w:val="xl9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8">
    <w:name w:val="xl9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99">
    <w:name w:val="xl9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00">
    <w:name w:val="xl10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B0503"/>
    <w:pPr>
      <w:pBdr>
        <w:left w:val="single" w:sz="4" w:space="0" w:color="000000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22">
    <w:name w:val="xl122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25">
    <w:name w:val="xl12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6">
    <w:name w:val="xl12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7">
    <w:name w:val="xl12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8">
    <w:name w:val="xl12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9">
    <w:name w:val="xl12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48">
    <w:name w:val="xl14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nhideWhenUsed/>
    <w:rsid w:val="008F6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next w:val="a"/>
    <w:link w:val="24"/>
    <w:uiPriority w:val="39"/>
    <w:rsid w:val="008F6F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F6F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e"/>
    <w:rsid w:val="008F6F5E"/>
  </w:style>
  <w:style w:type="paragraph" w:customStyle="1" w:styleId="13">
    <w:name w:val="Основной шрифт абзаца1"/>
    <w:rsid w:val="008F6F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0"/>
    <w:link w:val="12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8F6F5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8F6F5E"/>
    <w:pPr>
      <w:spacing w:after="120"/>
      <w:ind w:left="283"/>
    </w:pPr>
    <w:rPr>
      <w:color w:val="000000"/>
      <w:sz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F6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next w:val="a"/>
    <w:link w:val="34"/>
    <w:uiPriority w:val="39"/>
    <w:rsid w:val="008F6F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header"/>
    <w:basedOn w:val="a"/>
    <w:link w:val="af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F6F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8F6F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1"/>
    <w:uiPriority w:val="99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7">
    <w:name w:val="Нижний колонтитул Знак1"/>
    <w:basedOn w:val="a0"/>
    <w:link w:val="af2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F6F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Текст выноски Знак"/>
    <w:basedOn w:val="a0"/>
    <w:link w:val="af4"/>
    <w:rsid w:val="008F6F5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4">
    <w:name w:val="Balloon Text"/>
    <w:basedOn w:val="a"/>
    <w:link w:val="af3"/>
    <w:rsid w:val="008F6F5E"/>
    <w:rPr>
      <w:rFonts w:ascii="Tahoma" w:hAnsi="Tahoma"/>
      <w:color w:val="000000"/>
      <w:sz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8F6F5E"/>
    <w:rPr>
      <w:rFonts w:ascii="Tahoma" w:eastAsia="Times New Roman" w:hAnsi="Tahoma" w:cs="Tahoma"/>
      <w:sz w:val="16"/>
      <w:szCs w:val="16"/>
      <w:lang w:eastAsia="ru-RU"/>
    </w:rPr>
  </w:style>
  <w:style w:type="paragraph" w:styleId="53">
    <w:name w:val="toc 5"/>
    <w:next w:val="a"/>
    <w:link w:val="54"/>
    <w:uiPriority w:val="39"/>
    <w:rsid w:val="008F6F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8F6F5E"/>
    <w:pPr>
      <w:spacing w:after="120" w:line="480" w:lineRule="auto"/>
      <w:ind w:left="283"/>
    </w:pPr>
    <w:rPr>
      <w:color w:val="000000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F6F5E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F6F5E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F6F5E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8F6F5E"/>
    <w:rPr>
      <w:b/>
      <w:bCs/>
    </w:rPr>
  </w:style>
  <w:style w:type="table" w:styleId="af9">
    <w:name w:val="Table Grid"/>
    <w:basedOn w:val="a1"/>
    <w:uiPriority w:val="59"/>
    <w:rsid w:val="008F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F6F5E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a">
    <w:name w:val="List Paragraph"/>
    <w:basedOn w:val="a"/>
    <w:uiPriority w:val="34"/>
    <w:qFormat/>
    <w:rsid w:val="008F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Абзац списка1"/>
    <w:basedOn w:val="a"/>
    <w:rsid w:val="008F6F5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8F6F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b">
    <w:name w:val="Emphasis"/>
    <w:qFormat/>
    <w:rsid w:val="008F6F5E"/>
    <w:rPr>
      <w:i/>
      <w:iCs/>
    </w:rPr>
  </w:style>
  <w:style w:type="character" w:styleId="afc">
    <w:name w:val="Strong"/>
    <w:qFormat/>
    <w:rsid w:val="008F6F5E"/>
    <w:rPr>
      <w:b/>
      <w:bCs/>
    </w:rPr>
  </w:style>
  <w:style w:type="paragraph" w:customStyle="1" w:styleId="afd">
    <w:name w:val="Содержимое таблицы"/>
    <w:basedOn w:val="a"/>
    <w:rsid w:val="008F6F5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e">
    <w:name w:val="No Spacing"/>
    <w:qFormat/>
    <w:rsid w:val="008F6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f">
    <w:name w:val="Основной текст_"/>
    <w:basedOn w:val="a0"/>
    <w:link w:val="1d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f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ff0">
    <w:name w:val="Колонтитул_"/>
    <w:basedOn w:val="a0"/>
    <w:link w:val="aff1"/>
    <w:rsid w:val="008F6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Колонтитул"/>
    <w:basedOn w:val="a"/>
    <w:link w:val="aff0"/>
    <w:rsid w:val="008F6F5E"/>
    <w:pPr>
      <w:widowControl w:val="0"/>
    </w:pPr>
    <w:rPr>
      <w:sz w:val="16"/>
      <w:szCs w:val="16"/>
      <w:lang w:eastAsia="en-US"/>
    </w:rPr>
  </w:style>
  <w:style w:type="character" w:customStyle="1" w:styleId="aff2">
    <w:name w:val="Другое_"/>
    <w:basedOn w:val="a0"/>
    <w:link w:val="aff3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8F6F5E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4F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5C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2CB1-CC15-4506-9990-0F0A204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25942</Words>
  <Characters>147875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2024-12-16T07:54:00Z</cp:lastPrinted>
  <dcterms:created xsi:type="dcterms:W3CDTF">2024-12-20T08:32:00Z</dcterms:created>
  <dcterms:modified xsi:type="dcterms:W3CDTF">2024-12-20T08:34:00Z</dcterms:modified>
</cp:coreProperties>
</file>