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FBF" w:rsidRDefault="00537598" w:rsidP="006A48CB">
      <w:pPr>
        <w:pStyle w:val="a6"/>
      </w:pPr>
      <w:r>
        <w:rPr>
          <w:noProof/>
        </w:rPr>
        <w:drawing>
          <wp:anchor distT="0" distB="0" distL="114300" distR="114300" simplePos="0" relativeHeight="251659776" behindDoc="1" locked="0" layoutInCell="1" allowOverlap="1">
            <wp:simplePos x="0" y="0"/>
            <wp:positionH relativeFrom="column">
              <wp:posOffset>2580005</wp:posOffset>
            </wp:positionH>
            <wp:positionV relativeFrom="paragraph">
              <wp:posOffset>-114300</wp:posOffset>
            </wp:positionV>
            <wp:extent cx="848995" cy="571500"/>
            <wp:effectExtent l="19050" t="0" r="8255" b="0"/>
            <wp:wrapThrough wrapText="bothSides">
              <wp:wrapPolygon edited="0">
                <wp:start x="-485" y="0"/>
                <wp:lineTo x="-485" y="20880"/>
                <wp:lineTo x="21810" y="20880"/>
                <wp:lineTo x="21810" y="0"/>
                <wp:lineTo x="-485" y="0"/>
              </wp:wrapPolygon>
            </wp:wrapThrough>
            <wp:docPr id="6" name="Рисунок 8" descr="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Район"/>
                    <pic:cNvPicPr>
                      <a:picLocks noChangeAspect="1" noChangeArrowheads="1"/>
                    </pic:cNvPicPr>
                  </pic:nvPicPr>
                  <pic:blipFill>
                    <a:blip r:embed="rId8"/>
                    <a:srcRect/>
                    <a:stretch>
                      <a:fillRect/>
                    </a:stretch>
                  </pic:blipFill>
                  <pic:spPr bwMode="auto">
                    <a:xfrm>
                      <a:off x="0" y="0"/>
                      <a:ext cx="848995" cy="571500"/>
                    </a:xfrm>
                    <a:prstGeom prst="rect">
                      <a:avLst/>
                    </a:prstGeom>
                    <a:noFill/>
                  </pic:spPr>
                </pic:pic>
              </a:graphicData>
            </a:graphic>
          </wp:anchor>
        </w:drawing>
      </w:r>
    </w:p>
    <w:p w:rsidR="00CC7FBF" w:rsidRDefault="00CC7FBF" w:rsidP="006A48CB">
      <w:pPr>
        <w:pStyle w:val="a6"/>
        <w:jc w:val="left"/>
      </w:pPr>
    </w:p>
    <w:p w:rsidR="00CC7FBF" w:rsidRDefault="00CC7FBF" w:rsidP="006A48CB">
      <w:pPr>
        <w:pStyle w:val="a6"/>
      </w:pPr>
    </w:p>
    <w:p w:rsidR="00CC7FBF" w:rsidRPr="005E4FC2" w:rsidRDefault="00CC7FBF" w:rsidP="006A48CB">
      <w:pPr>
        <w:pStyle w:val="a6"/>
      </w:pPr>
      <w:r>
        <w:t>КУМЕНСКАЯ РАЙОННАЯ ДУМА</w:t>
      </w:r>
    </w:p>
    <w:p w:rsidR="00CC7FBF" w:rsidRPr="005E4FC2" w:rsidRDefault="000C1662" w:rsidP="006A48CB">
      <w:pPr>
        <w:pStyle w:val="a6"/>
        <w:spacing w:after="360"/>
      </w:pPr>
      <w:r>
        <w:t>ШЕСТОГО</w:t>
      </w:r>
      <w:r w:rsidR="00CC7FBF">
        <w:t xml:space="preserve"> СОЗЫВА</w:t>
      </w:r>
    </w:p>
    <w:p w:rsidR="00CC7FBF" w:rsidRPr="005E4FC2" w:rsidRDefault="00CC7FBF" w:rsidP="006A48CB">
      <w:pPr>
        <w:pStyle w:val="a6"/>
        <w:rPr>
          <w:sz w:val="32"/>
          <w:szCs w:val="32"/>
        </w:rPr>
      </w:pPr>
      <w:r w:rsidRPr="005E4FC2">
        <w:rPr>
          <w:sz w:val="32"/>
          <w:szCs w:val="32"/>
        </w:rPr>
        <w:t>РЕШЕНИЕ</w:t>
      </w:r>
    </w:p>
    <w:p w:rsidR="00CC7FBF" w:rsidRDefault="00CC7FBF" w:rsidP="006A48CB">
      <w:pPr>
        <w:pStyle w:val="a6"/>
        <w:jc w:val="left"/>
        <w:rPr>
          <w:b w:val="0"/>
          <w:bCs w:val="0"/>
        </w:rPr>
      </w:pPr>
    </w:p>
    <w:p w:rsidR="00CC7FBF" w:rsidRDefault="00CC7FBF" w:rsidP="006A48CB">
      <w:pPr>
        <w:pStyle w:val="a6"/>
        <w:rPr>
          <w:b w:val="0"/>
          <w:bCs w:val="0"/>
        </w:rPr>
      </w:pPr>
      <w:r>
        <w:rPr>
          <w:b w:val="0"/>
          <w:bCs w:val="0"/>
        </w:rPr>
        <w:t xml:space="preserve">от </w:t>
      </w:r>
      <w:r w:rsidR="000C1662">
        <w:rPr>
          <w:b w:val="0"/>
          <w:bCs w:val="0"/>
        </w:rPr>
        <w:t>19</w:t>
      </w:r>
      <w:r>
        <w:rPr>
          <w:b w:val="0"/>
          <w:bCs w:val="0"/>
        </w:rPr>
        <w:t>.</w:t>
      </w:r>
      <w:r w:rsidR="000C1662">
        <w:rPr>
          <w:b w:val="0"/>
          <w:bCs w:val="0"/>
        </w:rPr>
        <w:t xml:space="preserve">10.2021 </w:t>
      </w:r>
      <w:r>
        <w:rPr>
          <w:b w:val="0"/>
          <w:bCs w:val="0"/>
        </w:rPr>
        <w:t xml:space="preserve">№ </w:t>
      </w:r>
      <w:r w:rsidR="000C1662">
        <w:rPr>
          <w:b w:val="0"/>
          <w:bCs w:val="0"/>
        </w:rPr>
        <w:t>2/12</w:t>
      </w:r>
      <w:r>
        <w:rPr>
          <w:b w:val="0"/>
          <w:bCs w:val="0"/>
        </w:rPr>
        <w:t xml:space="preserve">  </w:t>
      </w:r>
    </w:p>
    <w:p w:rsidR="00CC7FBF" w:rsidRDefault="00CC7FBF" w:rsidP="006A48CB">
      <w:pPr>
        <w:pStyle w:val="a6"/>
        <w:tabs>
          <w:tab w:val="left" w:pos="510"/>
        </w:tabs>
        <w:rPr>
          <w:b w:val="0"/>
          <w:bCs w:val="0"/>
          <w:sz w:val="24"/>
          <w:szCs w:val="24"/>
        </w:rPr>
      </w:pPr>
      <w:proofErr w:type="spellStart"/>
      <w:r w:rsidRPr="00D20565">
        <w:rPr>
          <w:b w:val="0"/>
          <w:bCs w:val="0"/>
          <w:sz w:val="24"/>
          <w:szCs w:val="24"/>
        </w:rPr>
        <w:t>пгт</w:t>
      </w:r>
      <w:proofErr w:type="spellEnd"/>
      <w:r w:rsidRPr="00D20565">
        <w:rPr>
          <w:b w:val="0"/>
          <w:bCs w:val="0"/>
          <w:sz w:val="24"/>
          <w:szCs w:val="24"/>
        </w:rPr>
        <w:t xml:space="preserve"> </w:t>
      </w:r>
      <w:proofErr w:type="spellStart"/>
      <w:r w:rsidRPr="00D20565">
        <w:rPr>
          <w:b w:val="0"/>
          <w:bCs w:val="0"/>
          <w:sz w:val="24"/>
          <w:szCs w:val="24"/>
        </w:rPr>
        <w:t>Кумёны</w:t>
      </w:r>
      <w:proofErr w:type="spellEnd"/>
    </w:p>
    <w:p w:rsidR="00CC7FBF" w:rsidRPr="00784F34" w:rsidRDefault="00CC7FBF" w:rsidP="006A48CB">
      <w:pPr>
        <w:rPr>
          <w:b/>
          <w:bCs/>
        </w:rPr>
      </w:pPr>
    </w:p>
    <w:p w:rsidR="000C1662" w:rsidRPr="000C1662" w:rsidRDefault="00CC7FBF" w:rsidP="000C1662">
      <w:pPr>
        <w:jc w:val="center"/>
        <w:rPr>
          <w:b/>
          <w:spacing w:val="2"/>
          <w:sz w:val="28"/>
          <w:szCs w:val="28"/>
        </w:rPr>
      </w:pPr>
      <w:r w:rsidRPr="000C1662">
        <w:rPr>
          <w:b/>
        </w:rPr>
        <w:t xml:space="preserve"> </w:t>
      </w:r>
      <w:r w:rsidR="000C1662" w:rsidRPr="000C1662">
        <w:rPr>
          <w:b/>
          <w:spacing w:val="2"/>
          <w:sz w:val="28"/>
          <w:szCs w:val="28"/>
        </w:rPr>
        <w:t>Об утверждении Положения о муниципальном земельном контроле</w:t>
      </w:r>
    </w:p>
    <w:p w:rsidR="000C1662" w:rsidRDefault="000C1662" w:rsidP="000C1662">
      <w:pPr>
        <w:jc w:val="both"/>
        <w:rPr>
          <w:spacing w:val="2"/>
          <w:sz w:val="28"/>
          <w:szCs w:val="28"/>
        </w:rPr>
      </w:pPr>
    </w:p>
    <w:p w:rsidR="000C1662" w:rsidRPr="004F5C7A" w:rsidRDefault="000C1662" w:rsidP="000C1662">
      <w:pPr>
        <w:ind w:firstLine="709"/>
        <w:jc w:val="both"/>
        <w:rPr>
          <w:sz w:val="28"/>
          <w:szCs w:val="28"/>
        </w:rPr>
      </w:pPr>
      <w:r w:rsidRPr="004F5C7A">
        <w:rPr>
          <w:spacing w:val="2"/>
          <w:sz w:val="28"/>
          <w:szCs w:val="28"/>
        </w:rPr>
        <w:t>В соответствии с </w:t>
      </w:r>
      <w:r>
        <w:rPr>
          <w:sz w:val="28"/>
          <w:szCs w:val="28"/>
        </w:rPr>
        <w:t>Земельным</w:t>
      </w:r>
      <w:r w:rsidRPr="004F5C7A">
        <w:rPr>
          <w:sz w:val="28"/>
          <w:szCs w:val="28"/>
        </w:rPr>
        <w:t xml:space="preserve"> кодекс</w:t>
      </w:r>
      <w:r>
        <w:rPr>
          <w:sz w:val="28"/>
          <w:szCs w:val="28"/>
        </w:rPr>
        <w:t>ом</w:t>
      </w:r>
      <w:r w:rsidRPr="004F5C7A">
        <w:rPr>
          <w:sz w:val="28"/>
          <w:szCs w:val="28"/>
        </w:rPr>
        <w:t xml:space="preserve"> Российской </w:t>
      </w:r>
      <w:proofErr w:type="gramStart"/>
      <w:r w:rsidRPr="004F5C7A">
        <w:rPr>
          <w:sz w:val="28"/>
          <w:szCs w:val="28"/>
        </w:rPr>
        <w:t>Федерации</w:t>
      </w:r>
      <w:r>
        <w:rPr>
          <w:sz w:val="28"/>
          <w:szCs w:val="28"/>
        </w:rPr>
        <w:t>,  Федеральным</w:t>
      </w:r>
      <w:proofErr w:type="gramEnd"/>
      <w:r w:rsidRPr="004F5C7A">
        <w:rPr>
          <w:sz w:val="28"/>
          <w:szCs w:val="28"/>
        </w:rPr>
        <w:t xml:space="preserve"> закон</w:t>
      </w:r>
      <w:r>
        <w:rPr>
          <w:sz w:val="28"/>
          <w:szCs w:val="28"/>
        </w:rPr>
        <w:t>ом</w:t>
      </w:r>
      <w:r w:rsidRPr="004F5C7A">
        <w:rPr>
          <w:sz w:val="28"/>
          <w:szCs w:val="28"/>
        </w:rPr>
        <w:t xml:space="preserve"> от 31.07.2020 </w:t>
      </w:r>
      <w:r>
        <w:rPr>
          <w:sz w:val="28"/>
          <w:szCs w:val="28"/>
        </w:rPr>
        <w:t xml:space="preserve">№ </w:t>
      </w:r>
      <w:r w:rsidRPr="004F5C7A">
        <w:rPr>
          <w:sz w:val="28"/>
          <w:szCs w:val="28"/>
        </w:rPr>
        <w:t xml:space="preserve">248-ФЗ </w:t>
      </w:r>
      <w:r>
        <w:rPr>
          <w:sz w:val="28"/>
          <w:szCs w:val="28"/>
        </w:rPr>
        <w:t xml:space="preserve"> «</w:t>
      </w:r>
      <w:r w:rsidRPr="004F5C7A">
        <w:rPr>
          <w:sz w:val="28"/>
          <w:szCs w:val="28"/>
        </w:rPr>
        <w:t>О государственном контроле (надзоре) и муниципальном контроле в Россий</w:t>
      </w:r>
      <w:r>
        <w:rPr>
          <w:sz w:val="28"/>
          <w:szCs w:val="28"/>
        </w:rPr>
        <w:t>ской Федерации»</w:t>
      </w:r>
      <w:r w:rsidRPr="004F5C7A">
        <w:rPr>
          <w:sz w:val="28"/>
          <w:szCs w:val="28"/>
        </w:rPr>
        <w:t>,  Федеральны</w:t>
      </w:r>
      <w:r>
        <w:rPr>
          <w:sz w:val="28"/>
          <w:szCs w:val="28"/>
        </w:rPr>
        <w:t xml:space="preserve">м </w:t>
      </w:r>
      <w:r w:rsidRPr="004F5C7A">
        <w:rPr>
          <w:sz w:val="28"/>
          <w:szCs w:val="28"/>
        </w:rPr>
        <w:t xml:space="preserve"> закон</w:t>
      </w:r>
      <w:r>
        <w:rPr>
          <w:sz w:val="28"/>
          <w:szCs w:val="28"/>
        </w:rPr>
        <w:t xml:space="preserve">ом </w:t>
      </w:r>
      <w:r w:rsidRPr="004F5C7A">
        <w:rPr>
          <w:sz w:val="28"/>
          <w:szCs w:val="28"/>
        </w:rPr>
        <w:t xml:space="preserve"> от 06.10.2003 </w:t>
      </w:r>
      <w:r>
        <w:rPr>
          <w:sz w:val="28"/>
          <w:szCs w:val="28"/>
        </w:rPr>
        <w:t>№</w:t>
      </w:r>
      <w:r w:rsidRPr="004F5C7A">
        <w:rPr>
          <w:sz w:val="28"/>
          <w:szCs w:val="28"/>
        </w:rPr>
        <w:t xml:space="preserve"> 131-ФЗ </w:t>
      </w:r>
      <w:r>
        <w:rPr>
          <w:sz w:val="28"/>
          <w:szCs w:val="28"/>
        </w:rPr>
        <w:t>«</w:t>
      </w:r>
      <w:r w:rsidRPr="004F5C7A">
        <w:rPr>
          <w:sz w:val="28"/>
          <w:szCs w:val="28"/>
        </w:rPr>
        <w:t>Об общих принципах организации местного самоуправления в Российско</w:t>
      </w:r>
      <w:r>
        <w:rPr>
          <w:sz w:val="28"/>
          <w:szCs w:val="28"/>
        </w:rPr>
        <w:t>й Федерации»</w:t>
      </w:r>
      <w:r w:rsidRPr="004F5C7A">
        <w:rPr>
          <w:sz w:val="28"/>
          <w:szCs w:val="28"/>
        </w:rPr>
        <w:t xml:space="preserve">, </w:t>
      </w:r>
      <w:r w:rsidRPr="004F5C7A">
        <w:rPr>
          <w:rFonts w:eastAsia="Calibri"/>
          <w:sz w:val="28"/>
          <w:szCs w:val="28"/>
        </w:rPr>
        <w:t xml:space="preserve">статьей 21 Устава муниципального образования </w:t>
      </w:r>
      <w:proofErr w:type="spellStart"/>
      <w:r w:rsidRPr="004F5C7A">
        <w:rPr>
          <w:rFonts w:eastAsia="Calibri"/>
          <w:sz w:val="28"/>
          <w:szCs w:val="28"/>
        </w:rPr>
        <w:t>Куменский</w:t>
      </w:r>
      <w:proofErr w:type="spellEnd"/>
      <w:r w:rsidRPr="004F5C7A">
        <w:rPr>
          <w:rFonts w:eastAsia="Calibri"/>
          <w:sz w:val="28"/>
          <w:szCs w:val="28"/>
        </w:rPr>
        <w:t xml:space="preserve"> муниципальный район Кировской области</w:t>
      </w:r>
      <w:r w:rsidRPr="004F5C7A">
        <w:rPr>
          <w:sz w:val="28"/>
          <w:szCs w:val="28"/>
        </w:rPr>
        <w:t xml:space="preserve"> </w:t>
      </w:r>
      <w:proofErr w:type="spellStart"/>
      <w:r w:rsidRPr="004F5C7A">
        <w:rPr>
          <w:sz w:val="28"/>
          <w:szCs w:val="28"/>
        </w:rPr>
        <w:t>Кумёнская</w:t>
      </w:r>
      <w:proofErr w:type="spellEnd"/>
      <w:r w:rsidRPr="004F5C7A">
        <w:rPr>
          <w:sz w:val="28"/>
          <w:szCs w:val="28"/>
        </w:rPr>
        <w:t xml:space="preserve"> районная Дума РЕШИЛА:</w:t>
      </w:r>
    </w:p>
    <w:p w:rsidR="000C1662" w:rsidRDefault="000C1662" w:rsidP="000C1662">
      <w:pPr>
        <w:ind w:firstLine="709"/>
        <w:jc w:val="both"/>
        <w:rPr>
          <w:sz w:val="28"/>
          <w:szCs w:val="28"/>
        </w:rPr>
      </w:pPr>
      <w:r w:rsidRPr="00C62D12">
        <w:rPr>
          <w:sz w:val="28"/>
          <w:szCs w:val="28"/>
        </w:rPr>
        <w:t xml:space="preserve">1.Утвердить Положение о </w:t>
      </w:r>
      <w:r>
        <w:rPr>
          <w:spacing w:val="2"/>
          <w:sz w:val="28"/>
          <w:szCs w:val="28"/>
        </w:rPr>
        <w:t>муниципальном земельном контроле. Прилагается.</w:t>
      </w:r>
    </w:p>
    <w:p w:rsidR="000C1662" w:rsidRDefault="000C1662" w:rsidP="000C1662">
      <w:pPr>
        <w:autoSpaceDE w:val="0"/>
        <w:autoSpaceDN w:val="0"/>
        <w:ind w:firstLine="709"/>
        <w:jc w:val="both"/>
        <w:rPr>
          <w:sz w:val="28"/>
          <w:szCs w:val="28"/>
        </w:rPr>
      </w:pPr>
      <w:r>
        <w:rPr>
          <w:sz w:val="28"/>
          <w:szCs w:val="28"/>
        </w:rPr>
        <w:t>2. Настоящее решение вступает в силу с 01.01.2022.</w:t>
      </w:r>
    </w:p>
    <w:p w:rsidR="00CC7FBF" w:rsidRPr="0075564D" w:rsidRDefault="00CC7FBF" w:rsidP="000C1662">
      <w:pPr>
        <w:pStyle w:val="a6"/>
        <w:rPr>
          <w:b w:val="0"/>
          <w:bCs w:val="0"/>
        </w:rPr>
      </w:pPr>
    </w:p>
    <w:p w:rsidR="00CC7FBF" w:rsidRPr="00784F34" w:rsidRDefault="00CC7FBF" w:rsidP="006A48CB">
      <w:pPr>
        <w:jc w:val="both"/>
      </w:pPr>
    </w:p>
    <w:p w:rsidR="000C1662" w:rsidRPr="006A48CB" w:rsidRDefault="000C1662" w:rsidP="000C1662">
      <w:pPr>
        <w:jc w:val="both"/>
        <w:rPr>
          <w:sz w:val="28"/>
          <w:szCs w:val="28"/>
        </w:rPr>
      </w:pPr>
      <w:r w:rsidRPr="006A48CB">
        <w:rPr>
          <w:sz w:val="28"/>
          <w:szCs w:val="28"/>
        </w:rPr>
        <w:t>Председатель</w:t>
      </w:r>
    </w:p>
    <w:p w:rsidR="000C1662" w:rsidRPr="006A48CB" w:rsidRDefault="000C1662" w:rsidP="000C1662">
      <w:pPr>
        <w:jc w:val="both"/>
        <w:rPr>
          <w:sz w:val="28"/>
          <w:szCs w:val="28"/>
        </w:rPr>
      </w:pPr>
      <w:proofErr w:type="spellStart"/>
      <w:proofErr w:type="gramStart"/>
      <w:r w:rsidRPr="006A48CB">
        <w:rPr>
          <w:sz w:val="28"/>
          <w:szCs w:val="28"/>
        </w:rPr>
        <w:t>Куменской</w:t>
      </w:r>
      <w:proofErr w:type="spellEnd"/>
      <w:r w:rsidRPr="006A48CB">
        <w:rPr>
          <w:sz w:val="28"/>
          <w:szCs w:val="28"/>
        </w:rPr>
        <w:t xml:space="preserve">  районной</w:t>
      </w:r>
      <w:proofErr w:type="gramEnd"/>
      <w:r w:rsidRPr="006A48CB">
        <w:rPr>
          <w:sz w:val="28"/>
          <w:szCs w:val="28"/>
        </w:rPr>
        <w:t xml:space="preserve">  Думы</w:t>
      </w:r>
      <w:r>
        <w:rPr>
          <w:sz w:val="28"/>
          <w:szCs w:val="28"/>
        </w:rPr>
        <w:t xml:space="preserve">     А.А</w:t>
      </w:r>
      <w:r w:rsidRPr="006A48CB">
        <w:rPr>
          <w:sz w:val="28"/>
          <w:szCs w:val="28"/>
        </w:rPr>
        <w:t>.</w:t>
      </w:r>
      <w:r>
        <w:rPr>
          <w:sz w:val="28"/>
          <w:szCs w:val="28"/>
        </w:rPr>
        <w:t xml:space="preserve"> </w:t>
      </w:r>
      <w:proofErr w:type="spellStart"/>
      <w:r>
        <w:rPr>
          <w:sz w:val="28"/>
          <w:szCs w:val="28"/>
        </w:rPr>
        <w:t>Машковцева</w:t>
      </w:r>
      <w:proofErr w:type="spellEnd"/>
    </w:p>
    <w:p w:rsidR="000C1662" w:rsidRPr="006A48CB" w:rsidRDefault="000C1662" w:rsidP="000C1662">
      <w:pPr>
        <w:jc w:val="both"/>
        <w:rPr>
          <w:sz w:val="28"/>
          <w:szCs w:val="28"/>
        </w:rPr>
      </w:pPr>
    </w:p>
    <w:p w:rsidR="000C1662" w:rsidRDefault="000C1662" w:rsidP="000C1662">
      <w:pPr>
        <w:jc w:val="both"/>
        <w:rPr>
          <w:sz w:val="28"/>
          <w:szCs w:val="28"/>
        </w:rPr>
      </w:pPr>
      <w:r w:rsidRPr="006A48CB">
        <w:rPr>
          <w:sz w:val="28"/>
          <w:szCs w:val="28"/>
        </w:rPr>
        <w:t xml:space="preserve">Глава </w:t>
      </w:r>
      <w:proofErr w:type="spellStart"/>
      <w:r w:rsidRPr="006A48CB">
        <w:rPr>
          <w:sz w:val="28"/>
          <w:szCs w:val="28"/>
        </w:rPr>
        <w:t>Куменского</w:t>
      </w:r>
      <w:proofErr w:type="spellEnd"/>
      <w:r w:rsidRPr="006A48CB">
        <w:rPr>
          <w:sz w:val="28"/>
          <w:szCs w:val="28"/>
        </w:rPr>
        <w:t xml:space="preserve"> района</w:t>
      </w:r>
      <w:r w:rsidRPr="006A48CB">
        <w:rPr>
          <w:sz w:val="28"/>
          <w:szCs w:val="28"/>
        </w:rPr>
        <w:tab/>
      </w:r>
      <w:r>
        <w:rPr>
          <w:sz w:val="28"/>
          <w:szCs w:val="28"/>
        </w:rPr>
        <w:t xml:space="preserve">     </w:t>
      </w:r>
      <w:r w:rsidRPr="006A48CB">
        <w:rPr>
          <w:sz w:val="28"/>
          <w:szCs w:val="28"/>
        </w:rPr>
        <w:t>И.Н.</w:t>
      </w:r>
      <w:r>
        <w:rPr>
          <w:sz w:val="28"/>
          <w:szCs w:val="28"/>
        </w:rPr>
        <w:t xml:space="preserve"> </w:t>
      </w:r>
      <w:proofErr w:type="spellStart"/>
      <w:r w:rsidRPr="006A48CB">
        <w:rPr>
          <w:sz w:val="28"/>
          <w:szCs w:val="28"/>
        </w:rPr>
        <w:t>Шемпелев</w:t>
      </w:r>
      <w:proofErr w:type="spellEnd"/>
    </w:p>
    <w:p w:rsidR="000C1662" w:rsidRPr="00453F19" w:rsidRDefault="000C1662" w:rsidP="000C1662">
      <w:pPr>
        <w:pStyle w:val="ConsPlusTitle"/>
        <w:tabs>
          <w:tab w:val="left" w:pos="9923"/>
        </w:tabs>
        <w:ind w:left="5812" w:firstLine="0"/>
        <w:rPr>
          <w:b w:val="0"/>
          <w:sz w:val="28"/>
          <w:szCs w:val="28"/>
        </w:rPr>
      </w:pPr>
      <w:r>
        <w:br w:type="page"/>
      </w:r>
      <w:r w:rsidRPr="00453F19">
        <w:rPr>
          <w:b w:val="0"/>
          <w:sz w:val="28"/>
          <w:szCs w:val="28"/>
        </w:rPr>
        <w:lastRenderedPageBreak/>
        <w:t>Утверждено</w:t>
      </w:r>
    </w:p>
    <w:p w:rsidR="000C1662" w:rsidRPr="00453F19" w:rsidRDefault="000C1662" w:rsidP="000C1662">
      <w:pPr>
        <w:pStyle w:val="ConsPlusTitle"/>
        <w:tabs>
          <w:tab w:val="left" w:pos="9923"/>
        </w:tabs>
        <w:ind w:left="5812" w:firstLine="0"/>
        <w:rPr>
          <w:b w:val="0"/>
          <w:sz w:val="28"/>
          <w:szCs w:val="28"/>
        </w:rPr>
      </w:pPr>
      <w:r w:rsidRPr="00453F19">
        <w:rPr>
          <w:b w:val="0"/>
          <w:sz w:val="28"/>
          <w:szCs w:val="28"/>
        </w:rPr>
        <w:t xml:space="preserve">решением </w:t>
      </w:r>
      <w:proofErr w:type="spellStart"/>
      <w:r w:rsidRPr="00453F19">
        <w:rPr>
          <w:b w:val="0"/>
          <w:sz w:val="28"/>
          <w:szCs w:val="28"/>
        </w:rPr>
        <w:t>Куменской</w:t>
      </w:r>
      <w:proofErr w:type="spellEnd"/>
    </w:p>
    <w:p w:rsidR="000C1662" w:rsidRPr="00453F19" w:rsidRDefault="000C1662" w:rsidP="000C1662">
      <w:pPr>
        <w:pStyle w:val="ConsPlusTitle"/>
        <w:tabs>
          <w:tab w:val="left" w:pos="9923"/>
        </w:tabs>
        <w:ind w:left="5812" w:firstLine="0"/>
        <w:rPr>
          <w:b w:val="0"/>
          <w:sz w:val="28"/>
          <w:szCs w:val="28"/>
        </w:rPr>
      </w:pPr>
      <w:r w:rsidRPr="00453F19">
        <w:rPr>
          <w:b w:val="0"/>
          <w:sz w:val="28"/>
          <w:szCs w:val="28"/>
        </w:rPr>
        <w:t>районной Думы</w:t>
      </w:r>
    </w:p>
    <w:p w:rsidR="000C1662" w:rsidRDefault="000C1662" w:rsidP="000C1662">
      <w:pPr>
        <w:pStyle w:val="ConsPlusTitle"/>
        <w:tabs>
          <w:tab w:val="left" w:pos="9923"/>
        </w:tabs>
        <w:ind w:left="5812" w:firstLine="0"/>
        <w:rPr>
          <w:b w:val="0"/>
          <w:sz w:val="28"/>
          <w:szCs w:val="28"/>
        </w:rPr>
      </w:pPr>
      <w:r w:rsidRPr="00453F19">
        <w:rPr>
          <w:b w:val="0"/>
          <w:sz w:val="28"/>
          <w:szCs w:val="28"/>
        </w:rPr>
        <w:t>от 19.10.2021 № 2/1</w:t>
      </w:r>
      <w:r>
        <w:rPr>
          <w:b w:val="0"/>
          <w:sz w:val="28"/>
          <w:szCs w:val="28"/>
        </w:rPr>
        <w:t>2</w:t>
      </w:r>
    </w:p>
    <w:p w:rsidR="005F04DC" w:rsidRPr="005F04DC" w:rsidRDefault="005F04DC" w:rsidP="000C1662">
      <w:pPr>
        <w:pStyle w:val="ConsPlusTitle"/>
        <w:tabs>
          <w:tab w:val="left" w:pos="9923"/>
        </w:tabs>
        <w:ind w:left="5812" w:firstLine="0"/>
        <w:rPr>
          <w:b w:val="0"/>
          <w:sz w:val="28"/>
          <w:szCs w:val="28"/>
        </w:rPr>
      </w:pPr>
      <w:r w:rsidRPr="005F04DC">
        <w:rPr>
          <w:b w:val="0"/>
          <w:sz w:val="28"/>
          <w:szCs w:val="28"/>
        </w:rPr>
        <w:t>(</w:t>
      </w:r>
      <w:r>
        <w:rPr>
          <w:b w:val="0"/>
          <w:sz w:val="28"/>
          <w:szCs w:val="28"/>
        </w:rPr>
        <w:t xml:space="preserve">в редакции Решения </w:t>
      </w:r>
      <w:proofErr w:type="spellStart"/>
      <w:r>
        <w:rPr>
          <w:b w:val="0"/>
          <w:sz w:val="28"/>
          <w:szCs w:val="28"/>
        </w:rPr>
        <w:t>Куменской</w:t>
      </w:r>
      <w:proofErr w:type="spellEnd"/>
      <w:r>
        <w:rPr>
          <w:b w:val="0"/>
          <w:sz w:val="28"/>
          <w:szCs w:val="28"/>
        </w:rPr>
        <w:t xml:space="preserve"> районной Думы шестого созыва </w:t>
      </w:r>
      <w:r w:rsidRPr="005F04DC">
        <w:rPr>
          <w:b w:val="0"/>
          <w:sz w:val="28"/>
          <w:szCs w:val="28"/>
        </w:rPr>
        <w:t xml:space="preserve">от </w:t>
      </w:r>
      <w:r>
        <w:rPr>
          <w:b w:val="0"/>
          <w:sz w:val="28"/>
          <w:szCs w:val="28"/>
        </w:rPr>
        <w:t>18.03.2025 № 34/200)</w:t>
      </w:r>
    </w:p>
    <w:p w:rsidR="000C1662" w:rsidRDefault="000C1662" w:rsidP="000C1662">
      <w:pPr>
        <w:pStyle w:val="ConsPlusTitle"/>
        <w:jc w:val="center"/>
      </w:pPr>
    </w:p>
    <w:p w:rsidR="000C1662" w:rsidRDefault="000C1662" w:rsidP="000C1662">
      <w:pPr>
        <w:pStyle w:val="ConsPlusTitle"/>
        <w:jc w:val="center"/>
      </w:pPr>
    </w:p>
    <w:p w:rsidR="000C1662" w:rsidRPr="000C1662" w:rsidRDefault="000C1662" w:rsidP="000C1662">
      <w:pPr>
        <w:pStyle w:val="ConsPlusTitle"/>
        <w:jc w:val="center"/>
        <w:rPr>
          <w:sz w:val="28"/>
          <w:szCs w:val="28"/>
        </w:rPr>
      </w:pPr>
      <w:r w:rsidRPr="000C1662">
        <w:rPr>
          <w:sz w:val="28"/>
          <w:szCs w:val="28"/>
        </w:rPr>
        <w:t>ПОЛОЖЕНИЕ</w:t>
      </w:r>
    </w:p>
    <w:p w:rsidR="000C1662" w:rsidRPr="000C1662" w:rsidRDefault="000C1662" w:rsidP="000C1662">
      <w:pPr>
        <w:pStyle w:val="ConsPlusTitle"/>
        <w:jc w:val="center"/>
        <w:rPr>
          <w:sz w:val="28"/>
          <w:szCs w:val="28"/>
        </w:rPr>
      </w:pPr>
      <w:r w:rsidRPr="000C1662">
        <w:rPr>
          <w:sz w:val="28"/>
          <w:szCs w:val="28"/>
        </w:rPr>
        <w:t xml:space="preserve">О МУНИЦИПАЛЬНОМ ЗЕМЕЛЬНОМ КОНТРОЛЕ </w:t>
      </w:r>
    </w:p>
    <w:p w:rsidR="000C1662" w:rsidRPr="00635CBB" w:rsidRDefault="000C1662" w:rsidP="000C1662">
      <w:pPr>
        <w:pStyle w:val="ConsPlusTitle"/>
        <w:jc w:val="center"/>
      </w:pP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 xml:space="preserve">1. Настоящее Положение устанавливает порядок осуществления </w:t>
      </w:r>
      <w:r>
        <w:rPr>
          <w:rFonts w:ascii="Times New Roman" w:hAnsi="Times New Roman" w:cs="Times New Roman"/>
          <w:sz w:val="28"/>
          <w:szCs w:val="28"/>
        </w:rPr>
        <w:t>муниципального</w:t>
      </w:r>
      <w:r w:rsidRPr="00635CBB">
        <w:rPr>
          <w:rFonts w:ascii="Times New Roman" w:hAnsi="Times New Roman" w:cs="Times New Roman"/>
          <w:sz w:val="28"/>
          <w:szCs w:val="28"/>
        </w:rPr>
        <w:t xml:space="preserve"> земельного контроля</w:t>
      </w:r>
      <w:r>
        <w:rPr>
          <w:rFonts w:ascii="Times New Roman" w:hAnsi="Times New Roman" w:cs="Times New Roman"/>
          <w:sz w:val="28"/>
          <w:szCs w:val="28"/>
        </w:rPr>
        <w:t xml:space="preserve"> на территории сельских поселений </w:t>
      </w:r>
      <w:proofErr w:type="spellStart"/>
      <w:r>
        <w:rPr>
          <w:rFonts w:ascii="Times New Roman" w:hAnsi="Times New Roman" w:cs="Times New Roman"/>
          <w:sz w:val="28"/>
          <w:szCs w:val="28"/>
        </w:rPr>
        <w:t>Куменского</w:t>
      </w:r>
      <w:proofErr w:type="spellEnd"/>
      <w:r>
        <w:rPr>
          <w:rFonts w:ascii="Times New Roman" w:hAnsi="Times New Roman" w:cs="Times New Roman"/>
          <w:sz w:val="28"/>
          <w:szCs w:val="28"/>
        </w:rPr>
        <w:t xml:space="preserve"> района</w:t>
      </w:r>
      <w:r w:rsidRPr="00635CBB">
        <w:rPr>
          <w:rFonts w:ascii="Times New Roman" w:hAnsi="Times New Roman" w:cs="Times New Roman"/>
          <w:sz w:val="28"/>
          <w:szCs w:val="28"/>
        </w:rPr>
        <w:t xml:space="preserve"> (далее - </w:t>
      </w:r>
      <w:r>
        <w:rPr>
          <w:rFonts w:ascii="Times New Roman" w:hAnsi="Times New Roman" w:cs="Times New Roman"/>
          <w:sz w:val="28"/>
          <w:szCs w:val="28"/>
        </w:rPr>
        <w:t>муниципальный</w:t>
      </w:r>
      <w:r w:rsidRPr="00635CBB">
        <w:rPr>
          <w:rFonts w:ascii="Times New Roman" w:hAnsi="Times New Roman" w:cs="Times New Roman"/>
          <w:sz w:val="28"/>
          <w:szCs w:val="28"/>
        </w:rPr>
        <w:t xml:space="preserve"> земельный </w:t>
      </w:r>
      <w:r>
        <w:rPr>
          <w:rFonts w:ascii="Times New Roman" w:hAnsi="Times New Roman" w:cs="Times New Roman"/>
          <w:sz w:val="28"/>
          <w:szCs w:val="28"/>
        </w:rPr>
        <w:t>контроль</w:t>
      </w:r>
      <w:r w:rsidRPr="00635CBB">
        <w:rPr>
          <w:rFonts w:ascii="Times New Roman" w:hAnsi="Times New Roman" w:cs="Times New Roman"/>
          <w:sz w:val="28"/>
          <w:szCs w:val="28"/>
        </w:rPr>
        <w:t>).</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 xml:space="preserve">2. Предметом </w:t>
      </w:r>
      <w:r>
        <w:rPr>
          <w:rFonts w:ascii="Times New Roman" w:hAnsi="Times New Roman" w:cs="Times New Roman"/>
          <w:sz w:val="28"/>
          <w:szCs w:val="28"/>
        </w:rPr>
        <w:t>муниципального</w:t>
      </w:r>
      <w:r w:rsidRPr="00635CBB">
        <w:rPr>
          <w:rFonts w:ascii="Times New Roman" w:hAnsi="Times New Roman" w:cs="Times New Roman"/>
          <w:sz w:val="28"/>
          <w:szCs w:val="28"/>
        </w:rPr>
        <w:t xml:space="preserve"> земельного </w:t>
      </w:r>
      <w:r>
        <w:rPr>
          <w:rFonts w:ascii="Times New Roman" w:hAnsi="Times New Roman" w:cs="Times New Roman"/>
          <w:sz w:val="28"/>
          <w:szCs w:val="28"/>
        </w:rPr>
        <w:t>контроля</w:t>
      </w:r>
      <w:r w:rsidRPr="00635CBB">
        <w:rPr>
          <w:rFonts w:ascii="Times New Roman" w:hAnsi="Times New Roman" w:cs="Times New Roman"/>
          <w:sz w:val="28"/>
          <w:szCs w:val="28"/>
        </w:rPr>
        <w:t xml:space="preserve"> являются:</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соблюдение юридическими лицами, индивидуальными предпринимателями, гражданами, органами государственной власти и органами местного самоуправления (далее - контролируемые лица) обязательных требований к использованию и охране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 xml:space="preserve">Объектом </w:t>
      </w:r>
      <w:r>
        <w:rPr>
          <w:rFonts w:ascii="Times New Roman" w:hAnsi="Times New Roman" w:cs="Times New Roman"/>
          <w:sz w:val="28"/>
          <w:szCs w:val="28"/>
        </w:rPr>
        <w:t xml:space="preserve">муниципального </w:t>
      </w:r>
      <w:r w:rsidRPr="00635CBB">
        <w:rPr>
          <w:rFonts w:ascii="Times New Roman" w:hAnsi="Times New Roman" w:cs="Times New Roman"/>
          <w:sz w:val="28"/>
          <w:szCs w:val="28"/>
        </w:rPr>
        <w:t xml:space="preserve">земельного </w:t>
      </w:r>
      <w:r>
        <w:rPr>
          <w:rFonts w:ascii="Times New Roman" w:hAnsi="Times New Roman" w:cs="Times New Roman"/>
          <w:sz w:val="28"/>
          <w:szCs w:val="28"/>
        </w:rPr>
        <w:t>контроля</w:t>
      </w:r>
      <w:r w:rsidRPr="00635CBB">
        <w:rPr>
          <w:rFonts w:ascii="Times New Roman" w:hAnsi="Times New Roman" w:cs="Times New Roman"/>
          <w:sz w:val="28"/>
          <w:szCs w:val="28"/>
        </w:rPr>
        <w:t xml:space="preserve"> являются объекты земельных отношений (земли, земельные участки или части земельных участков),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0C1662" w:rsidRPr="005B6524"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 xml:space="preserve">3. </w:t>
      </w:r>
      <w:r>
        <w:rPr>
          <w:rFonts w:ascii="Times New Roman" w:hAnsi="Times New Roman" w:cs="Times New Roman"/>
          <w:sz w:val="28"/>
          <w:szCs w:val="28"/>
        </w:rPr>
        <w:t>Муниципальный</w:t>
      </w:r>
      <w:r w:rsidRPr="005B6524">
        <w:rPr>
          <w:rFonts w:ascii="Times New Roman" w:hAnsi="Times New Roman" w:cs="Times New Roman"/>
          <w:sz w:val="28"/>
          <w:szCs w:val="28"/>
        </w:rPr>
        <w:t xml:space="preserve"> земельный </w:t>
      </w:r>
      <w:r>
        <w:rPr>
          <w:rFonts w:ascii="Times New Roman" w:hAnsi="Times New Roman" w:cs="Times New Roman"/>
          <w:sz w:val="28"/>
          <w:szCs w:val="28"/>
        </w:rPr>
        <w:t>контроль</w:t>
      </w:r>
      <w:r w:rsidRPr="005B6524">
        <w:rPr>
          <w:rFonts w:ascii="Times New Roman" w:hAnsi="Times New Roman" w:cs="Times New Roman"/>
          <w:sz w:val="28"/>
          <w:szCs w:val="28"/>
        </w:rPr>
        <w:t xml:space="preserve"> осуществляется </w:t>
      </w:r>
      <w:r>
        <w:rPr>
          <w:rFonts w:ascii="Times New Roman" w:hAnsi="Times New Roman" w:cs="Times New Roman"/>
          <w:sz w:val="28"/>
          <w:szCs w:val="28"/>
        </w:rPr>
        <w:t>специалистом по муниципальному земельному контролю</w:t>
      </w:r>
      <w:r>
        <w:rPr>
          <w:rFonts w:ascii="Times New Roman" w:hAnsi="Times New Roman" w:cs="Times New Roman"/>
          <w:spacing w:val="2"/>
          <w:sz w:val="28"/>
          <w:szCs w:val="28"/>
        </w:rPr>
        <w:t xml:space="preserve"> </w:t>
      </w:r>
      <w:r w:rsidRPr="005B6524">
        <w:rPr>
          <w:rFonts w:ascii="Times New Roman" w:hAnsi="Times New Roman" w:cs="Times New Roman"/>
          <w:spacing w:val="2"/>
          <w:sz w:val="28"/>
          <w:szCs w:val="28"/>
        </w:rPr>
        <w:t xml:space="preserve">администрации </w:t>
      </w:r>
      <w:proofErr w:type="spellStart"/>
      <w:r w:rsidRPr="005B6524">
        <w:rPr>
          <w:rFonts w:ascii="Times New Roman" w:hAnsi="Times New Roman" w:cs="Times New Roman"/>
          <w:spacing w:val="2"/>
          <w:sz w:val="28"/>
          <w:szCs w:val="28"/>
        </w:rPr>
        <w:t>Куменского</w:t>
      </w:r>
      <w:proofErr w:type="spellEnd"/>
      <w:r w:rsidRPr="005B6524">
        <w:rPr>
          <w:rFonts w:ascii="Times New Roman" w:hAnsi="Times New Roman" w:cs="Times New Roman"/>
          <w:spacing w:val="2"/>
          <w:sz w:val="28"/>
          <w:szCs w:val="28"/>
        </w:rPr>
        <w:t xml:space="preserve"> муниципального района Кировской области на территории сельских поселений </w:t>
      </w:r>
      <w:proofErr w:type="spellStart"/>
      <w:r w:rsidRPr="005B6524">
        <w:rPr>
          <w:rFonts w:ascii="Times New Roman" w:hAnsi="Times New Roman" w:cs="Times New Roman"/>
          <w:spacing w:val="2"/>
          <w:sz w:val="28"/>
          <w:szCs w:val="28"/>
        </w:rPr>
        <w:t>Куменского</w:t>
      </w:r>
      <w:proofErr w:type="spellEnd"/>
      <w:r w:rsidRPr="005B6524">
        <w:rPr>
          <w:rFonts w:ascii="Times New Roman" w:hAnsi="Times New Roman" w:cs="Times New Roman"/>
          <w:spacing w:val="2"/>
          <w:sz w:val="28"/>
          <w:szCs w:val="28"/>
        </w:rPr>
        <w:t xml:space="preserve"> муниципального района</w:t>
      </w:r>
      <w:r>
        <w:rPr>
          <w:rFonts w:ascii="Times New Roman" w:hAnsi="Times New Roman" w:cs="Times New Roman"/>
          <w:spacing w:val="2"/>
          <w:sz w:val="28"/>
          <w:szCs w:val="28"/>
        </w:rPr>
        <w:t>,</w:t>
      </w:r>
      <w:r w:rsidRPr="005B6524">
        <w:rPr>
          <w:rFonts w:ascii="Times New Roman" w:hAnsi="Times New Roman" w:cs="Times New Roman"/>
          <w:spacing w:val="2"/>
          <w:sz w:val="28"/>
          <w:szCs w:val="28"/>
        </w:rPr>
        <w:t xml:space="preserve"> </w:t>
      </w:r>
      <w:r>
        <w:rPr>
          <w:rFonts w:ascii="Times New Roman" w:hAnsi="Times New Roman" w:cs="Times New Roman"/>
          <w:spacing w:val="2"/>
          <w:sz w:val="28"/>
          <w:szCs w:val="28"/>
        </w:rPr>
        <w:t>полномочия которого</w:t>
      </w:r>
      <w:r w:rsidRPr="005B6524">
        <w:rPr>
          <w:rFonts w:ascii="Times New Roman" w:hAnsi="Times New Roman" w:cs="Times New Roman"/>
          <w:spacing w:val="2"/>
          <w:sz w:val="28"/>
          <w:szCs w:val="28"/>
        </w:rPr>
        <w:t xml:space="preserve"> определяются должностной инструкцией</w:t>
      </w:r>
      <w:r w:rsidRPr="005B6524">
        <w:rPr>
          <w:rFonts w:ascii="Times New Roman" w:hAnsi="Times New Roman" w:cs="Times New Roman"/>
          <w:sz w:val="28"/>
          <w:szCs w:val="28"/>
        </w:rPr>
        <w:t>.</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 xml:space="preserve">4. К отношениям, связанным с осуществлением </w:t>
      </w:r>
      <w:r>
        <w:rPr>
          <w:rFonts w:ascii="Times New Roman" w:hAnsi="Times New Roman" w:cs="Times New Roman"/>
          <w:sz w:val="28"/>
          <w:szCs w:val="28"/>
        </w:rPr>
        <w:t xml:space="preserve">муниципального </w:t>
      </w:r>
      <w:r w:rsidRPr="00635CBB">
        <w:rPr>
          <w:rFonts w:ascii="Times New Roman" w:hAnsi="Times New Roman" w:cs="Times New Roman"/>
          <w:sz w:val="28"/>
          <w:szCs w:val="28"/>
        </w:rPr>
        <w:t xml:space="preserve">земельного </w:t>
      </w:r>
      <w:r>
        <w:rPr>
          <w:rFonts w:ascii="Times New Roman" w:hAnsi="Times New Roman" w:cs="Times New Roman"/>
          <w:sz w:val="28"/>
          <w:szCs w:val="28"/>
        </w:rPr>
        <w:t>контроля</w:t>
      </w:r>
      <w:r w:rsidRPr="00635CBB">
        <w:rPr>
          <w:rFonts w:ascii="Times New Roman" w:hAnsi="Times New Roman" w:cs="Times New Roman"/>
          <w:sz w:val="28"/>
          <w:szCs w:val="28"/>
        </w:rPr>
        <w:t xml:space="preserve">, </w:t>
      </w:r>
      <w:r w:rsidRPr="001562E2">
        <w:rPr>
          <w:rFonts w:ascii="Times New Roman" w:hAnsi="Times New Roman" w:cs="Times New Roman"/>
          <w:sz w:val="28"/>
          <w:szCs w:val="28"/>
        </w:rPr>
        <w:t xml:space="preserve">применяются положения Федерального </w:t>
      </w:r>
      <w:hyperlink r:id="rId9" w:history="1">
        <w:r w:rsidRPr="001562E2">
          <w:rPr>
            <w:rFonts w:ascii="Times New Roman" w:hAnsi="Times New Roman" w:cs="Times New Roman"/>
            <w:sz w:val="28"/>
            <w:szCs w:val="28"/>
          </w:rPr>
          <w:t>закона</w:t>
        </w:r>
      </w:hyperlink>
      <w:r w:rsidRPr="001562E2">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 Земельного </w:t>
      </w:r>
      <w:hyperlink r:id="rId10" w:history="1">
        <w:r w:rsidRPr="001562E2">
          <w:rPr>
            <w:rFonts w:ascii="Times New Roman" w:hAnsi="Times New Roman" w:cs="Times New Roman"/>
            <w:sz w:val="28"/>
            <w:szCs w:val="28"/>
          </w:rPr>
          <w:t>кодекса</w:t>
        </w:r>
      </w:hyperlink>
      <w:r w:rsidRPr="001562E2">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w:t>
      </w:r>
      <w:r w:rsidRPr="001562E2">
        <w:rPr>
          <w:rFonts w:ascii="Times New Roman" w:hAnsi="Times New Roman" w:cs="Times New Roman"/>
          <w:sz w:val="28"/>
          <w:szCs w:val="28"/>
        </w:rPr>
        <w:t xml:space="preserve">и Федерального </w:t>
      </w:r>
      <w:hyperlink r:id="rId11" w:history="1">
        <w:r w:rsidRPr="001562E2">
          <w:rPr>
            <w:rFonts w:ascii="Times New Roman" w:hAnsi="Times New Roman" w:cs="Times New Roman"/>
            <w:sz w:val="28"/>
            <w:szCs w:val="28"/>
          </w:rPr>
          <w:t>закона</w:t>
        </w:r>
      </w:hyperlink>
      <w:r w:rsidRPr="001562E2">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Pr="00635CBB">
        <w:rPr>
          <w:rFonts w:ascii="Times New Roman" w:hAnsi="Times New Roman" w:cs="Times New Roman"/>
          <w:sz w:val="28"/>
          <w:szCs w:val="28"/>
        </w:rPr>
        <w:t>".</w:t>
      </w:r>
    </w:p>
    <w:p w:rsidR="000C1662" w:rsidRPr="00635CBB" w:rsidRDefault="000C1662" w:rsidP="000C1662">
      <w:pPr>
        <w:pStyle w:val="ConsPlusNormal"/>
        <w:ind w:firstLine="540"/>
        <w:jc w:val="both"/>
        <w:rPr>
          <w:rFonts w:ascii="Times New Roman" w:hAnsi="Times New Roman" w:cs="Times New Roman"/>
          <w:sz w:val="28"/>
          <w:szCs w:val="28"/>
        </w:rPr>
      </w:pPr>
      <w:bookmarkStart w:id="0" w:name="P48"/>
      <w:bookmarkEnd w:id="0"/>
      <w:r w:rsidRPr="00635CBB">
        <w:rPr>
          <w:rFonts w:ascii="Times New Roman" w:hAnsi="Times New Roman" w:cs="Times New Roman"/>
          <w:sz w:val="28"/>
          <w:szCs w:val="28"/>
        </w:rPr>
        <w:t xml:space="preserve">5. </w:t>
      </w:r>
      <w:r>
        <w:rPr>
          <w:rFonts w:ascii="Times New Roman" w:hAnsi="Times New Roman" w:cs="Times New Roman"/>
          <w:sz w:val="28"/>
          <w:szCs w:val="28"/>
        </w:rPr>
        <w:t>Специалист по муниципальному земельному контролю</w:t>
      </w:r>
      <w:r w:rsidRPr="00635CBB">
        <w:rPr>
          <w:rFonts w:ascii="Times New Roman" w:hAnsi="Times New Roman" w:cs="Times New Roman"/>
          <w:sz w:val="28"/>
          <w:szCs w:val="28"/>
        </w:rPr>
        <w:t xml:space="preserve"> осуществляет </w:t>
      </w:r>
      <w:r>
        <w:rPr>
          <w:rFonts w:ascii="Times New Roman" w:hAnsi="Times New Roman" w:cs="Times New Roman"/>
          <w:sz w:val="28"/>
          <w:szCs w:val="28"/>
        </w:rPr>
        <w:lastRenderedPageBreak/>
        <w:t>муниципальный</w:t>
      </w:r>
      <w:r w:rsidRPr="00635CBB">
        <w:rPr>
          <w:rFonts w:ascii="Times New Roman" w:hAnsi="Times New Roman" w:cs="Times New Roman"/>
          <w:sz w:val="28"/>
          <w:szCs w:val="28"/>
        </w:rPr>
        <w:t xml:space="preserve"> земельный </w:t>
      </w:r>
      <w:r>
        <w:rPr>
          <w:rFonts w:ascii="Times New Roman" w:hAnsi="Times New Roman" w:cs="Times New Roman"/>
          <w:sz w:val="28"/>
          <w:szCs w:val="28"/>
        </w:rPr>
        <w:t>контроль</w:t>
      </w:r>
      <w:r w:rsidRPr="00635CBB">
        <w:rPr>
          <w:rFonts w:ascii="Times New Roman" w:hAnsi="Times New Roman" w:cs="Times New Roman"/>
          <w:sz w:val="28"/>
          <w:szCs w:val="28"/>
        </w:rPr>
        <w:t xml:space="preserve"> за соблюдением:</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w:t>
      </w:r>
      <w:r>
        <w:rPr>
          <w:rFonts w:ascii="Times New Roman" w:hAnsi="Times New Roman" w:cs="Times New Roman"/>
          <w:sz w:val="28"/>
          <w:szCs w:val="28"/>
        </w:rPr>
        <w:t xml:space="preserve"> в течение установленного срока.</w:t>
      </w:r>
    </w:p>
    <w:p w:rsidR="000C1662" w:rsidRPr="00635CBB" w:rsidRDefault="000C1662" w:rsidP="000C16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635CBB">
        <w:rPr>
          <w:rFonts w:ascii="Times New Roman" w:hAnsi="Times New Roman" w:cs="Times New Roman"/>
          <w:sz w:val="28"/>
          <w:szCs w:val="28"/>
        </w:rPr>
        <w:t xml:space="preserve">. </w:t>
      </w:r>
      <w:r>
        <w:rPr>
          <w:rFonts w:ascii="Times New Roman" w:hAnsi="Times New Roman" w:cs="Times New Roman"/>
          <w:sz w:val="28"/>
          <w:szCs w:val="28"/>
        </w:rPr>
        <w:t>Специалист по муниципальному земельному контролю</w:t>
      </w:r>
      <w:r w:rsidRPr="00635CBB">
        <w:rPr>
          <w:rFonts w:ascii="Times New Roman" w:hAnsi="Times New Roman" w:cs="Times New Roman"/>
          <w:sz w:val="28"/>
          <w:szCs w:val="28"/>
        </w:rPr>
        <w:t xml:space="preserve"> осуществля</w:t>
      </w:r>
      <w:r>
        <w:rPr>
          <w:rFonts w:ascii="Times New Roman" w:hAnsi="Times New Roman" w:cs="Times New Roman"/>
          <w:sz w:val="28"/>
          <w:szCs w:val="28"/>
        </w:rPr>
        <w:t>е</w:t>
      </w:r>
      <w:r w:rsidRPr="00635CBB">
        <w:rPr>
          <w:rFonts w:ascii="Times New Roman" w:hAnsi="Times New Roman" w:cs="Times New Roman"/>
          <w:sz w:val="28"/>
          <w:szCs w:val="28"/>
        </w:rPr>
        <w:t xml:space="preserve">т </w:t>
      </w:r>
      <w:r>
        <w:rPr>
          <w:rFonts w:ascii="Times New Roman" w:hAnsi="Times New Roman" w:cs="Times New Roman"/>
          <w:sz w:val="28"/>
          <w:szCs w:val="28"/>
        </w:rPr>
        <w:t>муниципальный</w:t>
      </w:r>
      <w:r w:rsidRPr="00635CBB">
        <w:rPr>
          <w:rFonts w:ascii="Times New Roman" w:hAnsi="Times New Roman" w:cs="Times New Roman"/>
          <w:sz w:val="28"/>
          <w:szCs w:val="28"/>
        </w:rPr>
        <w:t xml:space="preserve"> земельный </w:t>
      </w:r>
      <w:r>
        <w:rPr>
          <w:rFonts w:ascii="Times New Roman" w:hAnsi="Times New Roman" w:cs="Times New Roman"/>
          <w:sz w:val="28"/>
          <w:szCs w:val="28"/>
        </w:rPr>
        <w:t>контроль</w:t>
      </w:r>
      <w:r w:rsidRPr="00635CBB">
        <w:rPr>
          <w:rFonts w:ascii="Times New Roman" w:hAnsi="Times New Roman" w:cs="Times New Roman"/>
          <w:sz w:val="28"/>
          <w:szCs w:val="28"/>
        </w:rPr>
        <w:t xml:space="preserve"> на основе управления рисками причинения вреда (ущерба) охраняемым законом ценностям.</w:t>
      </w:r>
    </w:p>
    <w:p w:rsidR="000C1662" w:rsidRPr="00635CBB" w:rsidRDefault="000C1662" w:rsidP="000C16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635CBB">
        <w:rPr>
          <w:rFonts w:ascii="Times New Roman" w:hAnsi="Times New Roman" w:cs="Times New Roman"/>
          <w:sz w:val="28"/>
          <w:szCs w:val="28"/>
        </w:rPr>
        <w:t xml:space="preserve">. Для целей управления рисками причинения вреда (ущерба) охраняемым законом ценностям при осуществлении </w:t>
      </w:r>
      <w:r>
        <w:rPr>
          <w:rFonts w:ascii="Times New Roman" w:hAnsi="Times New Roman" w:cs="Times New Roman"/>
          <w:sz w:val="28"/>
          <w:szCs w:val="28"/>
        </w:rPr>
        <w:t>муниципального</w:t>
      </w:r>
      <w:r w:rsidRPr="00635CBB">
        <w:rPr>
          <w:rFonts w:ascii="Times New Roman" w:hAnsi="Times New Roman" w:cs="Times New Roman"/>
          <w:sz w:val="28"/>
          <w:szCs w:val="28"/>
        </w:rPr>
        <w:t xml:space="preserve"> земельного </w:t>
      </w:r>
      <w:r>
        <w:rPr>
          <w:rFonts w:ascii="Times New Roman" w:hAnsi="Times New Roman" w:cs="Times New Roman"/>
          <w:sz w:val="28"/>
          <w:szCs w:val="28"/>
        </w:rPr>
        <w:t>контроля</w:t>
      </w:r>
      <w:r w:rsidRPr="00635CBB">
        <w:rPr>
          <w:rFonts w:ascii="Times New Roman" w:hAnsi="Times New Roman" w:cs="Times New Roman"/>
          <w:sz w:val="28"/>
          <w:szCs w:val="28"/>
        </w:rPr>
        <w:t xml:space="preserve"> земельные участки подлежат отнесению к категориям риска в соответствии с Федеральным </w:t>
      </w:r>
      <w:hyperlink r:id="rId12" w:history="1">
        <w:r w:rsidRPr="00A97350">
          <w:rPr>
            <w:rFonts w:ascii="Times New Roman" w:hAnsi="Times New Roman" w:cs="Times New Roman"/>
            <w:sz w:val="28"/>
            <w:szCs w:val="28"/>
          </w:rPr>
          <w:t>законом</w:t>
        </w:r>
      </w:hyperlink>
      <w:r w:rsidRPr="00A97350">
        <w:rPr>
          <w:rFonts w:ascii="Times New Roman" w:hAnsi="Times New Roman" w:cs="Times New Roman"/>
          <w:sz w:val="28"/>
          <w:szCs w:val="28"/>
        </w:rPr>
        <w:t xml:space="preserve"> </w:t>
      </w:r>
      <w:r w:rsidRPr="00635CBB">
        <w:rPr>
          <w:rFonts w:ascii="Times New Roman" w:hAnsi="Times New Roman" w:cs="Times New Roman"/>
          <w:sz w:val="28"/>
          <w:szCs w:val="28"/>
        </w:rPr>
        <w:t>"О государственном контроле (надзоре) и муниципальном контроле в Российской Федерации".</w:t>
      </w:r>
    </w:p>
    <w:p w:rsidR="000C1662" w:rsidRPr="00A97350" w:rsidRDefault="000C1662" w:rsidP="000C1662">
      <w:pPr>
        <w:pStyle w:val="ConsPlusNormal"/>
        <w:ind w:firstLine="540"/>
        <w:jc w:val="both"/>
        <w:rPr>
          <w:rFonts w:ascii="Times New Roman" w:hAnsi="Times New Roman" w:cs="Times New Roman"/>
          <w:sz w:val="28"/>
          <w:szCs w:val="28"/>
        </w:rPr>
      </w:pPr>
      <w:bookmarkStart w:id="1" w:name="P74"/>
      <w:bookmarkEnd w:id="1"/>
      <w:r>
        <w:rPr>
          <w:rFonts w:ascii="Times New Roman" w:hAnsi="Times New Roman" w:cs="Times New Roman"/>
          <w:sz w:val="28"/>
          <w:szCs w:val="28"/>
        </w:rPr>
        <w:t>8</w:t>
      </w:r>
      <w:r w:rsidRPr="00635CBB">
        <w:rPr>
          <w:rFonts w:ascii="Times New Roman" w:hAnsi="Times New Roman" w:cs="Times New Roman"/>
          <w:sz w:val="28"/>
          <w:szCs w:val="28"/>
        </w:rPr>
        <w:t xml:space="preserve">. Отнесение </w:t>
      </w:r>
      <w:r>
        <w:rPr>
          <w:rFonts w:ascii="Times New Roman" w:hAnsi="Times New Roman" w:cs="Times New Roman"/>
          <w:sz w:val="28"/>
          <w:szCs w:val="28"/>
        </w:rPr>
        <w:t>специалистом по муниципальному земельному контролю</w:t>
      </w:r>
      <w:r w:rsidRPr="00635CBB">
        <w:rPr>
          <w:rFonts w:ascii="Times New Roman" w:hAnsi="Times New Roman" w:cs="Times New Roman"/>
          <w:sz w:val="28"/>
          <w:szCs w:val="28"/>
        </w:rPr>
        <w:t xml:space="preserve"> земельных участков к определенной категории риска осуществляется в соответствии с критериями 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 к определенной категории риска согласно </w:t>
      </w:r>
      <w:hyperlink w:anchor="P363" w:history="1">
        <w:r w:rsidRPr="00A97350">
          <w:rPr>
            <w:rFonts w:ascii="Times New Roman" w:hAnsi="Times New Roman" w:cs="Times New Roman"/>
            <w:sz w:val="28"/>
            <w:szCs w:val="28"/>
          </w:rPr>
          <w:t>приложению № 1</w:t>
        </w:r>
      </w:hyperlink>
      <w:r w:rsidRPr="00A97350">
        <w:rPr>
          <w:rFonts w:ascii="Times New Roman" w:hAnsi="Times New Roman" w:cs="Times New Roman"/>
          <w:sz w:val="28"/>
          <w:szCs w:val="28"/>
        </w:rPr>
        <w:t>.</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 xml:space="preserve">Отнесение земельных участков к категориям риска и изменение присвоенных земельным участкам категорий риска осуществляются </w:t>
      </w:r>
      <w:r>
        <w:rPr>
          <w:rFonts w:ascii="Times New Roman" w:hAnsi="Times New Roman" w:cs="Times New Roman"/>
          <w:sz w:val="28"/>
          <w:szCs w:val="28"/>
        </w:rPr>
        <w:t xml:space="preserve">специалистом по муниципальному земельному контролю администрации </w:t>
      </w:r>
      <w:proofErr w:type="spellStart"/>
      <w:r>
        <w:rPr>
          <w:rFonts w:ascii="Times New Roman" w:hAnsi="Times New Roman" w:cs="Times New Roman"/>
          <w:sz w:val="28"/>
          <w:szCs w:val="28"/>
        </w:rPr>
        <w:t>Куменского</w:t>
      </w:r>
      <w:proofErr w:type="spellEnd"/>
      <w:r>
        <w:rPr>
          <w:rFonts w:ascii="Times New Roman" w:hAnsi="Times New Roman" w:cs="Times New Roman"/>
          <w:sz w:val="28"/>
          <w:szCs w:val="28"/>
        </w:rPr>
        <w:t xml:space="preserve"> района</w:t>
      </w:r>
      <w:r w:rsidRPr="00635CBB">
        <w:rPr>
          <w:rFonts w:ascii="Times New Roman" w:hAnsi="Times New Roman" w:cs="Times New Roman"/>
          <w:sz w:val="28"/>
          <w:szCs w:val="28"/>
        </w:rPr>
        <w:t>.</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При отсутствии решения об отнесении земельных участков к категориям риска такие участки считаются отнесенными к низкой категории риска.</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При отнесении земельных участков к категориям риска используются в том числе:</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сведения, содержащиеся в Едином государственном реестре недвижимости;</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 xml:space="preserve">сведения, полученные </w:t>
      </w:r>
      <w:proofErr w:type="gramStart"/>
      <w:r w:rsidRPr="00635CBB">
        <w:rPr>
          <w:rFonts w:ascii="Times New Roman" w:hAnsi="Times New Roman" w:cs="Times New Roman"/>
          <w:sz w:val="28"/>
          <w:szCs w:val="28"/>
        </w:rPr>
        <w:t>в рамках</w:t>
      </w:r>
      <w:proofErr w:type="gramEnd"/>
      <w:r w:rsidRPr="00635CBB">
        <w:rPr>
          <w:rFonts w:ascii="Times New Roman" w:hAnsi="Times New Roman" w:cs="Times New Roman"/>
          <w:sz w:val="28"/>
          <w:szCs w:val="28"/>
        </w:rPr>
        <w:t xml:space="preserve"> проведенных </w:t>
      </w:r>
      <w:r>
        <w:rPr>
          <w:rFonts w:ascii="Times New Roman" w:hAnsi="Times New Roman" w:cs="Times New Roman"/>
          <w:sz w:val="28"/>
          <w:szCs w:val="28"/>
        </w:rPr>
        <w:t xml:space="preserve">специалистом по муниципальному земельному контролю администрации </w:t>
      </w:r>
      <w:proofErr w:type="spellStart"/>
      <w:r>
        <w:rPr>
          <w:rFonts w:ascii="Times New Roman" w:hAnsi="Times New Roman" w:cs="Times New Roman"/>
          <w:sz w:val="28"/>
          <w:szCs w:val="28"/>
        </w:rPr>
        <w:t>Куменского</w:t>
      </w:r>
      <w:proofErr w:type="spellEnd"/>
      <w:r>
        <w:rPr>
          <w:rFonts w:ascii="Times New Roman" w:hAnsi="Times New Roman" w:cs="Times New Roman"/>
          <w:sz w:val="28"/>
          <w:szCs w:val="28"/>
        </w:rPr>
        <w:t xml:space="preserve"> района</w:t>
      </w:r>
      <w:r w:rsidRPr="00635CBB">
        <w:rPr>
          <w:rFonts w:ascii="Times New Roman" w:hAnsi="Times New Roman" w:cs="Times New Roman"/>
          <w:sz w:val="28"/>
          <w:szCs w:val="28"/>
        </w:rPr>
        <w:t xml:space="preserve"> контрольных </w:t>
      </w:r>
      <w:r>
        <w:rPr>
          <w:rFonts w:ascii="Times New Roman" w:hAnsi="Times New Roman" w:cs="Times New Roman"/>
          <w:sz w:val="28"/>
          <w:szCs w:val="28"/>
        </w:rPr>
        <w:t>и профилактических мероприятий.</w:t>
      </w:r>
    </w:p>
    <w:p w:rsidR="000C1662" w:rsidRPr="00635CBB" w:rsidRDefault="000C1662" w:rsidP="000C16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Pr="00635CBB">
        <w:rPr>
          <w:rFonts w:ascii="Times New Roman" w:hAnsi="Times New Roman" w:cs="Times New Roman"/>
          <w:sz w:val="28"/>
          <w:szCs w:val="28"/>
        </w:rPr>
        <w:t>. Проведение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для земельных участков, отнесенных к категории среднего риска, - не чаще чем один раз в 3 года и не реже чем один раз в 6 лет;</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 xml:space="preserve">для земельных участков, отнесенных к категории умеренного риска, - не </w:t>
      </w:r>
      <w:r w:rsidRPr="00635CBB">
        <w:rPr>
          <w:rFonts w:ascii="Times New Roman" w:hAnsi="Times New Roman" w:cs="Times New Roman"/>
          <w:sz w:val="28"/>
          <w:szCs w:val="28"/>
        </w:rPr>
        <w:lastRenderedPageBreak/>
        <w:t>чаще чем один раз в 5 лет и не реже чем один раз в 6 лет.</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В отношении земельных участков, отнесенных к категории низкого риска, плановые контрольные мероприятия не проводятся.</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Принятие решения об отнесении земельных участков к категории низкого риска не требуется.</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который установлен для объектов земельных отношений, отнесенных к категории:</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среднего риска, - не менее 3 лет;</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умеренного риска, - не менее 5 лет.</w:t>
      </w:r>
    </w:p>
    <w:p w:rsidR="000C1662" w:rsidRPr="000725A7"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w:t>
      </w:r>
      <w:r w:rsidRPr="000725A7">
        <w:rPr>
          <w:rFonts w:ascii="Times New Roman" w:hAnsi="Times New Roman" w:cs="Times New Roman"/>
          <w:sz w:val="28"/>
          <w:szCs w:val="28"/>
        </w:rPr>
        <w:t>(бессрочного) пользования или иного права на такой земельный участок.</w:t>
      </w:r>
    </w:p>
    <w:p w:rsidR="000C1662" w:rsidRPr="000725A7" w:rsidRDefault="000C1662" w:rsidP="000C1662">
      <w:pPr>
        <w:autoSpaceDE w:val="0"/>
        <w:autoSpaceDN w:val="0"/>
        <w:adjustRightInd w:val="0"/>
        <w:ind w:firstLine="567"/>
        <w:jc w:val="both"/>
        <w:rPr>
          <w:sz w:val="28"/>
          <w:szCs w:val="28"/>
        </w:rPr>
      </w:pPr>
      <w:r>
        <w:rPr>
          <w:sz w:val="28"/>
          <w:szCs w:val="28"/>
        </w:rPr>
        <w:t>Специалист по муниципальному земельному контролю</w:t>
      </w:r>
      <w:r w:rsidRPr="000725A7">
        <w:rPr>
          <w:rFonts w:eastAsiaTheme="minorHAnsi"/>
          <w:sz w:val="28"/>
          <w:szCs w:val="28"/>
          <w:lang w:eastAsia="en-US"/>
        </w:rPr>
        <w:t xml:space="preserve">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0C1662" w:rsidRPr="00635CBB" w:rsidRDefault="000C1662" w:rsidP="000C1662">
      <w:pPr>
        <w:pStyle w:val="ConsPlusNormal"/>
        <w:ind w:firstLine="540"/>
        <w:jc w:val="both"/>
        <w:rPr>
          <w:rFonts w:ascii="Times New Roman" w:hAnsi="Times New Roman" w:cs="Times New Roman"/>
          <w:sz w:val="28"/>
          <w:szCs w:val="28"/>
        </w:rPr>
      </w:pPr>
      <w:bookmarkStart w:id="2" w:name="P90"/>
      <w:bookmarkEnd w:id="2"/>
      <w:r>
        <w:rPr>
          <w:rFonts w:ascii="Times New Roman" w:hAnsi="Times New Roman" w:cs="Times New Roman"/>
          <w:sz w:val="28"/>
          <w:szCs w:val="28"/>
        </w:rPr>
        <w:t>10</w:t>
      </w:r>
      <w:r w:rsidRPr="00635CBB">
        <w:rPr>
          <w:rFonts w:ascii="Times New Roman" w:hAnsi="Times New Roman" w:cs="Times New Roman"/>
          <w:sz w:val="28"/>
          <w:szCs w:val="28"/>
        </w:rPr>
        <w:t xml:space="preserve">. По запросу правообладателя земельного участка </w:t>
      </w:r>
      <w:r>
        <w:rPr>
          <w:rFonts w:ascii="Times New Roman" w:hAnsi="Times New Roman" w:cs="Times New Roman"/>
          <w:sz w:val="28"/>
          <w:szCs w:val="28"/>
        </w:rPr>
        <w:t xml:space="preserve">специалист по муниципальному земельному контролю администрации </w:t>
      </w:r>
      <w:proofErr w:type="spellStart"/>
      <w:r>
        <w:rPr>
          <w:rFonts w:ascii="Times New Roman" w:hAnsi="Times New Roman" w:cs="Times New Roman"/>
          <w:sz w:val="28"/>
          <w:szCs w:val="28"/>
        </w:rPr>
        <w:t>Куменского</w:t>
      </w:r>
      <w:proofErr w:type="spellEnd"/>
      <w:r>
        <w:rPr>
          <w:rFonts w:ascii="Times New Roman" w:hAnsi="Times New Roman" w:cs="Times New Roman"/>
          <w:sz w:val="28"/>
          <w:szCs w:val="28"/>
        </w:rPr>
        <w:t xml:space="preserve"> района</w:t>
      </w:r>
      <w:r w:rsidRPr="00635CBB">
        <w:rPr>
          <w:rFonts w:ascii="Times New Roman" w:hAnsi="Times New Roman" w:cs="Times New Roman"/>
          <w:sz w:val="28"/>
          <w:szCs w:val="28"/>
        </w:rPr>
        <w:t xml:space="preserve"> в срок, не превышающий 15 </w:t>
      </w:r>
      <w:r>
        <w:rPr>
          <w:rFonts w:ascii="Times New Roman" w:hAnsi="Times New Roman" w:cs="Times New Roman"/>
          <w:sz w:val="28"/>
          <w:szCs w:val="28"/>
        </w:rPr>
        <w:t xml:space="preserve">календарных </w:t>
      </w:r>
      <w:r w:rsidRPr="00635CBB">
        <w:rPr>
          <w:rFonts w:ascii="Times New Roman" w:hAnsi="Times New Roman" w:cs="Times New Roman"/>
          <w:sz w:val="28"/>
          <w:szCs w:val="28"/>
        </w:rPr>
        <w:t>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Правообладатель земельного участка вправе подать заявление об изменении присвоенной ранее земельному участку категории риска.</w:t>
      </w:r>
    </w:p>
    <w:p w:rsidR="000C1662" w:rsidRPr="00635CBB" w:rsidRDefault="000C1662" w:rsidP="000C16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Pr="00635CBB">
        <w:rPr>
          <w:rFonts w:ascii="Times New Roman" w:hAnsi="Times New Roman" w:cs="Times New Roman"/>
          <w:sz w:val="28"/>
          <w:szCs w:val="28"/>
        </w:rPr>
        <w:t xml:space="preserve">. </w:t>
      </w:r>
      <w:r>
        <w:rPr>
          <w:rFonts w:ascii="Times New Roman" w:hAnsi="Times New Roman" w:cs="Times New Roman"/>
          <w:sz w:val="28"/>
          <w:szCs w:val="28"/>
        </w:rPr>
        <w:t xml:space="preserve">Специалист по муниципальному земельному контролю администрации </w:t>
      </w:r>
      <w:proofErr w:type="spellStart"/>
      <w:r>
        <w:rPr>
          <w:rFonts w:ascii="Times New Roman" w:hAnsi="Times New Roman" w:cs="Times New Roman"/>
          <w:sz w:val="28"/>
          <w:szCs w:val="28"/>
        </w:rPr>
        <w:t>Куменского</w:t>
      </w:r>
      <w:proofErr w:type="spellEnd"/>
      <w:r>
        <w:rPr>
          <w:rFonts w:ascii="Times New Roman" w:hAnsi="Times New Roman" w:cs="Times New Roman"/>
          <w:sz w:val="28"/>
          <w:szCs w:val="28"/>
        </w:rPr>
        <w:t xml:space="preserve"> района</w:t>
      </w:r>
      <w:r w:rsidRPr="00635CBB">
        <w:rPr>
          <w:rFonts w:ascii="Times New Roman" w:hAnsi="Times New Roman" w:cs="Times New Roman"/>
          <w:sz w:val="28"/>
          <w:szCs w:val="28"/>
        </w:rPr>
        <w:t xml:space="preserve"> осуществля</w:t>
      </w:r>
      <w:r>
        <w:rPr>
          <w:rFonts w:ascii="Times New Roman" w:hAnsi="Times New Roman" w:cs="Times New Roman"/>
          <w:sz w:val="28"/>
          <w:szCs w:val="28"/>
        </w:rPr>
        <w:t>е</w:t>
      </w:r>
      <w:r w:rsidRPr="00635CBB">
        <w:rPr>
          <w:rFonts w:ascii="Times New Roman" w:hAnsi="Times New Roman" w:cs="Times New Roman"/>
          <w:sz w:val="28"/>
          <w:szCs w:val="28"/>
        </w:rPr>
        <w:t xml:space="preserve">т </w:t>
      </w:r>
      <w:r>
        <w:rPr>
          <w:rFonts w:ascii="Times New Roman" w:hAnsi="Times New Roman" w:cs="Times New Roman"/>
          <w:sz w:val="28"/>
          <w:szCs w:val="28"/>
        </w:rPr>
        <w:t xml:space="preserve">муниципальный </w:t>
      </w:r>
      <w:r w:rsidRPr="00635CBB">
        <w:rPr>
          <w:rFonts w:ascii="Times New Roman" w:hAnsi="Times New Roman" w:cs="Times New Roman"/>
          <w:sz w:val="28"/>
          <w:szCs w:val="28"/>
        </w:rPr>
        <w:t xml:space="preserve">земельный </w:t>
      </w:r>
      <w:r>
        <w:rPr>
          <w:rFonts w:ascii="Times New Roman" w:hAnsi="Times New Roman" w:cs="Times New Roman"/>
          <w:sz w:val="28"/>
          <w:szCs w:val="28"/>
        </w:rPr>
        <w:t xml:space="preserve">контроль </w:t>
      </w:r>
      <w:r w:rsidRPr="00635CBB">
        <w:rPr>
          <w:rFonts w:ascii="Times New Roman" w:hAnsi="Times New Roman" w:cs="Times New Roman"/>
          <w:sz w:val="28"/>
          <w:szCs w:val="28"/>
        </w:rPr>
        <w:t>посредством проведения:</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а) профилактических мероприятий;</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б) контрольных мероприятий, проводимых при взаимодействии с контролируемым лицом и без взаимодействия с контролируемым лицом.</w:t>
      </w:r>
    </w:p>
    <w:p w:rsidR="000C1662" w:rsidRPr="00635CBB" w:rsidRDefault="000C1662" w:rsidP="000C16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Pr="00635CBB">
        <w:rPr>
          <w:rFonts w:ascii="Times New Roman" w:hAnsi="Times New Roman" w:cs="Times New Roman"/>
          <w:sz w:val="28"/>
          <w:szCs w:val="28"/>
        </w:rPr>
        <w:t>. Профилактические мероприятия осуществляются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lastRenderedPageBreak/>
        <w:t xml:space="preserve">При осуществлении </w:t>
      </w:r>
      <w:r>
        <w:rPr>
          <w:rFonts w:ascii="Times New Roman" w:hAnsi="Times New Roman" w:cs="Times New Roman"/>
          <w:sz w:val="28"/>
          <w:szCs w:val="28"/>
        </w:rPr>
        <w:t>муниципального земельного контроля</w:t>
      </w:r>
      <w:r w:rsidRPr="00635CBB">
        <w:rPr>
          <w:rFonts w:ascii="Times New Roman" w:hAnsi="Times New Roman" w:cs="Times New Roman"/>
          <w:sz w:val="28"/>
          <w:szCs w:val="28"/>
        </w:rPr>
        <w:t xml:space="preserve"> проведение профилактических мероприятий, направленных на снижение риска причинения вреда (ущерба), является приоритетным по отно</w:t>
      </w:r>
      <w:r>
        <w:rPr>
          <w:rFonts w:ascii="Times New Roman" w:hAnsi="Times New Roman" w:cs="Times New Roman"/>
          <w:sz w:val="28"/>
          <w:szCs w:val="28"/>
        </w:rPr>
        <w:t xml:space="preserve">шению к проведению контрольных </w:t>
      </w:r>
      <w:r w:rsidRPr="00635CBB">
        <w:rPr>
          <w:rFonts w:ascii="Times New Roman" w:hAnsi="Times New Roman" w:cs="Times New Roman"/>
          <w:sz w:val="28"/>
          <w:szCs w:val="28"/>
        </w:rPr>
        <w:t>мероприятий.</w:t>
      </w:r>
    </w:p>
    <w:p w:rsidR="000C1662" w:rsidRPr="00635CBB" w:rsidRDefault="000C1662" w:rsidP="000C16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Pr="00635CBB">
        <w:rPr>
          <w:rFonts w:ascii="Times New Roman" w:hAnsi="Times New Roman" w:cs="Times New Roman"/>
          <w:sz w:val="28"/>
          <w:szCs w:val="28"/>
        </w:rPr>
        <w:t>. При осуществлении</w:t>
      </w:r>
      <w:r w:rsidRPr="00704844">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635CBB">
        <w:rPr>
          <w:rFonts w:ascii="Times New Roman" w:hAnsi="Times New Roman" w:cs="Times New Roman"/>
          <w:sz w:val="28"/>
          <w:szCs w:val="28"/>
        </w:rPr>
        <w:t xml:space="preserve"> земельного </w:t>
      </w:r>
      <w:r>
        <w:rPr>
          <w:rFonts w:ascii="Times New Roman" w:hAnsi="Times New Roman" w:cs="Times New Roman"/>
          <w:sz w:val="28"/>
          <w:szCs w:val="28"/>
        </w:rPr>
        <w:t>контроля</w:t>
      </w:r>
      <w:r w:rsidRPr="00635CBB">
        <w:rPr>
          <w:rFonts w:ascii="Times New Roman" w:hAnsi="Times New Roman" w:cs="Times New Roman"/>
          <w:sz w:val="28"/>
          <w:szCs w:val="28"/>
        </w:rPr>
        <w:t xml:space="preserve"> </w:t>
      </w:r>
      <w:r>
        <w:rPr>
          <w:rFonts w:ascii="Times New Roman" w:hAnsi="Times New Roman" w:cs="Times New Roman"/>
          <w:sz w:val="28"/>
          <w:szCs w:val="28"/>
        </w:rPr>
        <w:t xml:space="preserve">специалист по муниципальному земельному контролю администрации </w:t>
      </w:r>
      <w:proofErr w:type="spellStart"/>
      <w:r>
        <w:rPr>
          <w:rFonts w:ascii="Times New Roman" w:hAnsi="Times New Roman" w:cs="Times New Roman"/>
          <w:sz w:val="28"/>
          <w:szCs w:val="28"/>
        </w:rPr>
        <w:t>Куменского</w:t>
      </w:r>
      <w:proofErr w:type="spellEnd"/>
      <w:r>
        <w:rPr>
          <w:rFonts w:ascii="Times New Roman" w:hAnsi="Times New Roman" w:cs="Times New Roman"/>
          <w:sz w:val="28"/>
          <w:szCs w:val="28"/>
        </w:rPr>
        <w:t xml:space="preserve"> района</w:t>
      </w:r>
      <w:r w:rsidRPr="00635CBB">
        <w:rPr>
          <w:rFonts w:ascii="Times New Roman" w:hAnsi="Times New Roman" w:cs="Times New Roman"/>
          <w:sz w:val="28"/>
          <w:szCs w:val="28"/>
        </w:rPr>
        <w:t xml:space="preserve"> мо</w:t>
      </w:r>
      <w:r>
        <w:rPr>
          <w:rFonts w:ascii="Times New Roman" w:hAnsi="Times New Roman" w:cs="Times New Roman"/>
          <w:sz w:val="28"/>
          <w:szCs w:val="28"/>
        </w:rPr>
        <w:t>же</w:t>
      </w:r>
      <w:r w:rsidRPr="00635CBB">
        <w:rPr>
          <w:rFonts w:ascii="Times New Roman" w:hAnsi="Times New Roman" w:cs="Times New Roman"/>
          <w:sz w:val="28"/>
          <w:szCs w:val="28"/>
        </w:rPr>
        <w:t>т проводить следующие виды профилактических мероприятий:</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информирование;</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обобщение правоприменительной практики;</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объявление предостережений;</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консультирование;</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профилактический визит</w:t>
      </w:r>
      <w:r>
        <w:rPr>
          <w:rFonts w:ascii="Times New Roman" w:hAnsi="Times New Roman" w:cs="Times New Roman"/>
          <w:sz w:val="28"/>
          <w:szCs w:val="28"/>
        </w:rPr>
        <w:t>.</w:t>
      </w:r>
    </w:p>
    <w:p w:rsidR="000C1662" w:rsidRPr="00635CBB" w:rsidRDefault="000C1662" w:rsidP="000C16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Pr="00635CBB">
        <w:rPr>
          <w:rFonts w:ascii="Times New Roman" w:hAnsi="Times New Roman" w:cs="Times New Roman"/>
          <w:sz w:val="28"/>
          <w:szCs w:val="28"/>
        </w:rPr>
        <w:t xml:space="preserve">. Информирование осуществляется по вопросам соблюдения обязательных требований посредством размещения соответствующих сведений на официальном сайте </w:t>
      </w:r>
      <w:proofErr w:type="spellStart"/>
      <w:r>
        <w:rPr>
          <w:rFonts w:ascii="Times New Roman" w:hAnsi="Times New Roman" w:cs="Times New Roman"/>
          <w:sz w:val="28"/>
          <w:szCs w:val="28"/>
        </w:rPr>
        <w:t>Куменского</w:t>
      </w:r>
      <w:proofErr w:type="spellEnd"/>
      <w:r>
        <w:rPr>
          <w:rFonts w:ascii="Times New Roman" w:hAnsi="Times New Roman" w:cs="Times New Roman"/>
          <w:sz w:val="28"/>
          <w:szCs w:val="28"/>
        </w:rPr>
        <w:t xml:space="preserve"> района</w:t>
      </w:r>
      <w:r w:rsidRPr="00635CBB">
        <w:rPr>
          <w:rFonts w:ascii="Times New Roman" w:hAnsi="Times New Roman" w:cs="Times New Roman"/>
          <w:sz w:val="28"/>
          <w:szCs w:val="28"/>
        </w:rPr>
        <w:t xml:space="preserve"> в информационно-телекоммуникационной сети "Интернет" (далее - сеть "Интернет") и средствах массовой информации.</w:t>
      </w:r>
    </w:p>
    <w:p w:rsidR="000C1662" w:rsidRPr="00635CBB" w:rsidRDefault="000C1662" w:rsidP="000C16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Специалист по муниципальному земельному контролю </w:t>
      </w:r>
      <w:r w:rsidRPr="00635CBB">
        <w:rPr>
          <w:rFonts w:ascii="Times New Roman" w:hAnsi="Times New Roman" w:cs="Times New Roman"/>
          <w:sz w:val="28"/>
          <w:szCs w:val="28"/>
        </w:rPr>
        <w:t xml:space="preserve">обязан размещать и поддерживать в актуальном состоянии на официальном сайте в сети "Интернет" сведения, предусмотренные </w:t>
      </w:r>
      <w:hyperlink r:id="rId13" w:history="1">
        <w:r w:rsidRPr="00802A0E">
          <w:rPr>
            <w:rFonts w:ascii="Times New Roman" w:hAnsi="Times New Roman" w:cs="Times New Roman"/>
            <w:sz w:val="28"/>
            <w:szCs w:val="28"/>
          </w:rPr>
          <w:t>частью 3 статьи 46</w:t>
        </w:r>
      </w:hyperlink>
      <w:r w:rsidRPr="00802A0E">
        <w:rPr>
          <w:rFonts w:ascii="Times New Roman" w:hAnsi="Times New Roman" w:cs="Times New Roman"/>
          <w:sz w:val="28"/>
          <w:szCs w:val="28"/>
        </w:rPr>
        <w:t xml:space="preserve"> </w:t>
      </w:r>
      <w:r w:rsidRPr="00635CBB">
        <w:rPr>
          <w:rFonts w:ascii="Times New Roman" w:hAnsi="Times New Roman" w:cs="Times New Roman"/>
          <w:sz w:val="28"/>
          <w:szCs w:val="28"/>
        </w:rPr>
        <w:t>Федерального закона "О государственном контроле (надзоре) и муниципальном контроле в Российской Федерации".</w:t>
      </w:r>
    </w:p>
    <w:p w:rsidR="000C1662" w:rsidRPr="00635CBB" w:rsidRDefault="000C1662" w:rsidP="000C16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Pr="00635CBB">
        <w:rPr>
          <w:rFonts w:ascii="Times New Roman" w:hAnsi="Times New Roman" w:cs="Times New Roman"/>
          <w:sz w:val="28"/>
          <w:szCs w:val="28"/>
        </w:rPr>
        <w:t xml:space="preserve">. Обобщение правоприменительной практики осуществляется </w:t>
      </w:r>
      <w:r>
        <w:rPr>
          <w:rFonts w:ascii="Times New Roman" w:hAnsi="Times New Roman" w:cs="Times New Roman"/>
          <w:sz w:val="28"/>
          <w:szCs w:val="28"/>
        </w:rPr>
        <w:t xml:space="preserve">специалистом по муниципальному земельному контролю </w:t>
      </w:r>
      <w:r w:rsidRPr="00635CBB">
        <w:rPr>
          <w:rFonts w:ascii="Times New Roman" w:hAnsi="Times New Roman" w:cs="Times New Roman"/>
          <w:sz w:val="28"/>
          <w:szCs w:val="28"/>
        </w:rPr>
        <w:t>посредством сбора и анализа да</w:t>
      </w:r>
      <w:r>
        <w:rPr>
          <w:rFonts w:ascii="Times New Roman" w:hAnsi="Times New Roman" w:cs="Times New Roman"/>
          <w:sz w:val="28"/>
          <w:szCs w:val="28"/>
        </w:rPr>
        <w:t xml:space="preserve">нных о проведенных контрольных </w:t>
      </w:r>
      <w:r w:rsidRPr="00635CBB">
        <w:rPr>
          <w:rFonts w:ascii="Times New Roman" w:hAnsi="Times New Roman" w:cs="Times New Roman"/>
          <w:sz w:val="28"/>
          <w:szCs w:val="28"/>
        </w:rPr>
        <w:t>мероприятиях и их результатах.</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 xml:space="preserve">По итогам обобщения правоприменительной практики </w:t>
      </w:r>
      <w:r>
        <w:rPr>
          <w:rFonts w:ascii="Times New Roman" w:hAnsi="Times New Roman" w:cs="Times New Roman"/>
          <w:sz w:val="28"/>
          <w:szCs w:val="28"/>
        </w:rPr>
        <w:t>специалистом по муниципальному земельному контролю</w:t>
      </w:r>
      <w:r w:rsidRPr="00635CBB">
        <w:rPr>
          <w:rFonts w:ascii="Times New Roman" w:hAnsi="Times New Roman" w:cs="Times New Roman"/>
          <w:sz w:val="28"/>
          <w:szCs w:val="28"/>
        </w:rPr>
        <w:t xml:space="preserve"> ежегодно готов</w:t>
      </w:r>
      <w:r>
        <w:rPr>
          <w:rFonts w:ascii="Times New Roman" w:hAnsi="Times New Roman" w:cs="Times New Roman"/>
          <w:sz w:val="28"/>
          <w:szCs w:val="28"/>
        </w:rPr>
        <w:t>и</w:t>
      </w:r>
      <w:r w:rsidRPr="00635CBB">
        <w:rPr>
          <w:rFonts w:ascii="Times New Roman" w:hAnsi="Times New Roman" w:cs="Times New Roman"/>
          <w:sz w:val="28"/>
          <w:szCs w:val="28"/>
        </w:rPr>
        <w:t>тся доклад, содержащи</w:t>
      </w:r>
      <w:r>
        <w:rPr>
          <w:rFonts w:ascii="Times New Roman" w:hAnsi="Times New Roman" w:cs="Times New Roman"/>
          <w:sz w:val="28"/>
          <w:szCs w:val="28"/>
        </w:rPr>
        <w:t>й</w:t>
      </w:r>
      <w:r w:rsidRPr="00635CBB">
        <w:rPr>
          <w:rFonts w:ascii="Times New Roman" w:hAnsi="Times New Roman" w:cs="Times New Roman"/>
          <w:sz w:val="28"/>
          <w:szCs w:val="28"/>
        </w:rPr>
        <w:t xml:space="preserve"> результаты обобщения правоприменительной практики по осуществлению </w:t>
      </w:r>
      <w:r>
        <w:rPr>
          <w:rFonts w:ascii="Times New Roman" w:hAnsi="Times New Roman" w:cs="Times New Roman"/>
          <w:sz w:val="28"/>
          <w:szCs w:val="28"/>
        </w:rPr>
        <w:t>муниципального земельного</w:t>
      </w:r>
      <w:r w:rsidRPr="00635CBB">
        <w:rPr>
          <w:rFonts w:ascii="Times New Roman" w:hAnsi="Times New Roman" w:cs="Times New Roman"/>
          <w:sz w:val="28"/>
          <w:szCs w:val="28"/>
        </w:rPr>
        <w:t xml:space="preserve"> надзора, которы</w:t>
      </w:r>
      <w:r>
        <w:rPr>
          <w:rFonts w:ascii="Times New Roman" w:hAnsi="Times New Roman" w:cs="Times New Roman"/>
          <w:sz w:val="28"/>
          <w:szCs w:val="28"/>
        </w:rPr>
        <w:t>й</w:t>
      </w:r>
      <w:r w:rsidRPr="00635CBB">
        <w:rPr>
          <w:rFonts w:ascii="Times New Roman" w:hAnsi="Times New Roman" w:cs="Times New Roman"/>
          <w:sz w:val="28"/>
          <w:szCs w:val="28"/>
        </w:rPr>
        <w:t xml:space="preserve"> утвержда</w:t>
      </w:r>
      <w:r>
        <w:rPr>
          <w:rFonts w:ascii="Times New Roman" w:hAnsi="Times New Roman" w:cs="Times New Roman"/>
          <w:sz w:val="28"/>
          <w:szCs w:val="28"/>
        </w:rPr>
        <w:t>е</w:t>
      </w:r>
      <w:r w:rsidRPr="00635CBB">
        <w:rPr>
          <w:rFonts w:ascii="Times New Roman" w:hAnsi="Times New Roman" w:cs="Times New Roman"/>
          <w:sz w:val="28"/>
          <w:szCs w:val="28"/>
        </w:rPr>
        <w:t>тся и размещаются в срок до 1 июля года, следующего з</w:t>
      </w:r>
      <w:r>
        <w:rPr>
          <w:rFonts w:ascii="Times New Roman" w:hAnsi="Times New Roman" w:cs="Times New Roman"/>
          <w:sz w:val="28"/>
          <w:szCs w:val="28"/>
        </w:rPr>
        <w:t>а отчетным годом, на официальном</w:t>
      </w:r>
      <w:r w:rsidRPr="00635CBB">
        <w:rPr>
          <w:rFonts w:ascii="Times New Roman" w:hAnsi="Times New Roman" w:cs="Times New Roman"/>
          <w:sz w:val="28"/>
          <w:szCs w:val="28"/>
        </w:rPr>
        <w:t xml:space="preserve"> сайт</w:t>
      </w:r>
      <w:r>
        <w:rPr>
          <w:rFonts w:ascii="Times New Roman" w:hAnsi="Times New Roman" w:cs="Times New Roman"/>
          <w:sz w:val="28"/>
          <w:szCs w:val="28"/>
        </w:rPr>
        <w:t>е</w:t>
      </w:r>
      <w:r w:rsidRPr="00635CBB">
        <w:rPr>
          <w:rFonts w:ascii="Times New Roman" w:hAnsi="Times New Roman" w:cs="Times New Roman"/>
          <w:sz w:val="28"/>
          <w:szCs w:val="28"/>
        </w:rPr>
        <w:t xml:space="preserve"> в сети "Интернет".</w:t>
      </w:r>
    </w:p>
    <w:p w:rsidR="000C1662" w:rsidRPr="00635CBB" w:rsidRDefault="000C1662" w:rsidP="000C16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Pr="00635CBB">
        <w:rPr>
          <w:rFonts w:ascii="Times New Roman" w:hAnsi="Times New Roman" w:cs="Times New Roman"/>
          <w:sz w:val="28"/>
          <w:szCs w:val="28"/>
        </w:rPr>
        <w:t xml:space="preserve">. Предостережение о недопустимости нарушения обязательных требований (далее - предостережение) объявляется контролируемому лицу в случае наличия у </w:t>
      </w:r>
      <w:r>
        <w:rPr>
          <w:rFonts w:ascii="Times New Roman" w:hAnsi="Times New Roman" w:cs="Times New Roman"/>
          <w:sz w:val="28"/>
          <w:szCs w:val="28"/>
        </w:rPr>
        <w:t>специалиста по муниципальному земельному контролю</w:t>
      </w:r>
      <w:r w:rsidRPr="00635CBB">
        <w:rPr>
          <w:rFonts w:ascii="Times New Roman" w:hAnsi="Times New Roman" w:cs="Times New Roman"/>
          <w:sz w:val="28"/>
          <w:szCs w:val="28"/>
        </w:rPr>
        <w:t xml:space="preserve">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оформляется в письменной форме или в форме электронного документа и направляется в адрес контролируемого лица.</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Объявляемые предостережения регистрируются в журнале учета предостережений с присвоением регистрационного номера.</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 xml:space="preserve">В случае объявления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w:t>
      </w:r>
      <w:r w:rsidRPr="00635CBB">
        <w:rPr>
          <w:rFonts w:ascii="Times New Roman" w:hAnsi="Times New Roman" w:cs="Times New Roman"/>
          <w:sz w:val="28"/>
          <w:szCs w:val="28"/>
        </w:rPr>
        <w:lastRenderedPageBreak/>
        <w:t xml:space="preserve">рассматривается </w:t>
      </w:r>
      <w:r>
        <w:rPr>
          <w:rFonts w:ascii="Times New Roman" w:hAnsi="Times New Roman" w:cs="Times New Roman"/>
          <w:sz w:val="28"/>
          <w:szCs w:val="28"/>
        </w:rPr>
        <w:t>специалистом по муниципальному земельному контролю</w:t>
      </w:r>
      <w:r w:rsidRPr="00635CBB">
        <w:rPr>
          <w:rFonts w:ascii="Times New Roman" w:hAnsi="Times New Roman" w:cs="Times New Roman"/>
          <w:sz w:val="28"/>
          <w:szCs w:val="28"/>
        </w:rPr>
        <w:t xml:space="preserve">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 xml:space="preserve">В случае принятия представленных в возражении контролируемого лица доводов </w:t>
      </w:r>
      <w:r>
        <w:rPr>
          <w:rFonts w:ascii="Times New Roman" w:hAnsi="Times New Roman" w:cs="Times New Roman"/>
          <w:sz w:val="28"/>
          <w:szCs w:val="28"/>
        </w:rPr>
        <w:t>специалист по муниципальному земельному контролю</w:t>
      </w:r>
      <w:r w:rsidRPr="00635CBB">
        <w:rPr>
          <w:rFonts w:ascii="Times New Roman" w:hAnsi="Times New Roman" w:cs="Times New Roman"/>
          <w:sz w:val="28"/>
          <w:szCs w:val="28"/>
        </w:rPr>
        <w:t xml:space="preserve">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0C1662" w:rsidRPr="00635CBB" w:rsidRDefault="000C1662" w:rsidP="000C16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w:t>
      </w:r>
      <w:r w:rsidRPr="00635CBB">
        <w:rPr>
          <w:rFonts w:ascii="Times New Roman" w:hAnsi="Times New Roman" w:cs="Times New Roman"/>
          <w:sz w:val="28"/>
          <w:szCs w:val="28"/>
        </w:rPr>
        <w:t xml:space="preserve">. Консультирование контролируемых лиц осуществляется </w:t>
      </w:r>
      <w:r>
        <w:rPr>
          <w:rFonts w:ascii="Times New Roman" w:hAnsi="Times New Roman" w:cs="Times New Roman"/>
          <w:sz w:val="28"/>
          <w:szCs w:val="28"/>
        </w:rPr>
        <w:t>специалистом по муниципальному земельному контролю</w:t>
      </w:r>
      <w:r w:rsidRPr="00635CBB">
        <w:rPr>
          <w:rFonts w:ascii="Times New Roman" w:hAnsi="Times New Roman" w:cs="Times New Roman"/>
          <w:sz w:val="28"/>
          <w:szCs w:val="28"/>
        </w:rPr>
        <w:t xml:space="preserve"> по телефону, на личном приеме либо в ходе проведения профилактических мероприятий, контрольных мероприятий и не должно превышать 15 минут.</w:t>
      </w:r>
      <w:r>
        <w:rPr>
          <w:rFonts w:ascii="Times New Roman" w:hAnsi="Times New Roman" w:cs="Times New Roman"/>
          <w:sz w:val="28"/>
          <w:szCs w:val="28"/>
        </w:rPr>
        <w:t xml:space="preserve"> </w:t>
      </w:r>
      <w:r w:rsidRPr="00635CBB">
        <w:rPr>
          <w:rFonts w:ascii="Times New Roman" w:hAnsi="Times New Roman" w:cs="Times New Roman"/>
          <w:sz w:val="28"/>
          <w:szCs w:val="28"/>
        </w:rPr>
        <w:t>Информация о месте приема, а также об установленных для приема днях и часах размещается на официальном сайте в сети "Интернет".</w:t>
      </w:r>
    </w:p>
    <w:p w:rsidR="000C1662" w:rsidRPr="00635CBB" w:rsidRDefault="000C1662" w:rsidP="000C16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Pr="00635CBB">
        <w:rPr>
          <w:rFonts w:ascii="Times New Roman" w:hAnsi="Times New Roman" w:cs="Times New Roman"/>
          <w:sz w:val="28"/>
          <w:szCs w:val="28"/>
        </w:rPr>
        <w:t>. Консультирование осуществляется в устной или письменной форме по следующим вопросам:</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 xml:space="preserve">а) организация и осуществление </w:t>
      </w:r>
      <w:r>
        <w:rPr>
          <w:rFonts w:ascii="Times New Roman" w:hAnsi="Times New Roman" w:cs="Times New Roman"/>
          <w:sz w:val="28"/>
          <w:szCs w:val="28"/>
        </w:rPr>
        <w:t>муниципального</w:t>
      </w:r>
      <w:r w:rsidRPr="00635CBB">
        <w:rPr>
          <w:rFonts w:ascii="Times New Roman" w:hAnsi="Times New Roman" w:cs="Times New Roman"/>
          <w:sz w:val="28"/>
          <w:szCs w:val="28"/>
        </w:rPr>
        <w:t xml:space="preserve"> земельного надзора;</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б) порядок осуществления контрольных мероприятий, установленных настоящим Положением;</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в) порядок обжалования действий (бездействия) должностн</w:t>
      </w:r>
      <w:r>
        <w:rPr>
          <w:rFonts w:ascii="Times New Roman" w:hAnsi="Times New Roman" w:cs="Times New Roman"/>
          <w:sz w:val="28"/>
          <w:szCs w:val="28"/>
        </w:rPr>
        <w:t>ого</w:t>
      </w:r>
      <w:r w:rsidRPr="00635CBB">
        <w:rPr>
          <w:rFonts w:ascii="Times New Roman" w:hAnsi="Times New Roman" w:cs="Times New Roman"/>
          <w:sz w:val="28"/>
          <w:szCs w:val="28"/>
        </w:rPr>
        <w:t xml:space="preserve"> лиц</w:t>
      </w:r>
      <w:r>
        <w:rPr>
          <w:rFonts w:ascii="Times New Roman" w:hAnsi="Times New Roman" w:cs="Times New Roman"/>
          <w:sz w:val="28"/>
          <w:szCs w:val="28"/>
        </w:rPr>
        <w:t>а, осуществляющего муниципальный земельный контроль</w:t>
      </w:r>
      <w:r w:rsidRPr="00635CBB">
        <w:rPr>
          <w:rFonts w:ascii="Times New Roman" w:hAnsi="Times New Roman" w:cs="Times New Roman"/>
          <w:sz w:val="28"/>
          <w:szCs w:val="28"/>
        </w:rPr>
        <w:t>;</w:t>
      </w:r>
    </w:p>
    <w:p w:rsidR="000C1662" w:rsidRPr="00635CBB" w:rsidRDefault="000C1662" w:rsidP="000C16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Pr="00635CBB">
        <w:rPr>
          <w:rFonts w:ascii="Times New Roman" w:hAnsi="Times New Roman" w:cs="Times New Roman"/>
          <w:sz w:val="28"/>
          <w:szCs w:val="28"/>
        </w:rPr>
        <w:t>. Консультирование в письменной форме осуществляется должностным лицом в следующих случаях:</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в) ответ на поставленные вопросы требует дополнительного запроса сведений.</w:t>
      </w:r>
    </w:p>
    <w:p w:rsidR="000C1662" w:rsidRPr="00635CBB" w:rsidRDefault="000C1662" w:rsidP="000C16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w:t>
      </w:r>
      <w:r w:rsidRPr="00635CBB">
        <w:rPr>
          <w:rFonts w:ascii="Times New Roman" w:hAnsi="Times New Roman" w:cs="Times New Roman"/>
          <w:sz w:val="28"/>
          <w:szCs w:val="28"/>
        </w:rPr>
        <w:t xml:space="preserve">. При осуществлении консультирования </w:t>
      </w:r>
      <w:r>
        <w:rPr>
          <w:rFonts w:ascii="Times New Roman" w:hAnsi="Times New Roman" w:cs="Times New Roman"/>
          <w:sz w:val="28"/>
          <w:szCs w:val="28"/>
        </w:rPr>
        <w:t>специалист по муниципальному земельному контролю</w:t>
      </w:r>
      <w:r w:rsidRPr="00635CBB">
        <w:rPr>
          <w:rFonts w:ascii="Times New Roman" w:hAnsi="Times New Roman" w:cs="Times New Roman"/>
          <w:sz w:val="28"/>
          <w:szCs w:val="28"/>
        </w:rPr>
        <w:t xml:space="preserve"> обязан соблюдать конфиденциальность информации, доступ к которой ограничен в соответствии с законодательством Российской Федерации.</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 xml:space="preserve">Информация, ставшая известной </w:t>
      </w:r>
      <w:r>
        <w:rPr>
          <w:rFonts w:ascii="Times New Roman" w:hAnsi="Times New Roman" w:cs="Times New Roman"/>
          <w:sz w:val="28"/>
          <w:szCs w:val="28"/>
        </w:rPr>
        <w:t>специалисту</w:t>
      </w:r>
      <w:r w:rsidRPr="00635CBB">
        <w:rPr>
          <w:rFonts w:ascii="Times New Roman" w:hAnsi="Times New Roman" w:cs="Times New Roman"/>
          <w:sz w:val="28"/>
          <w:szCs w:val="28"/>
        </w:rPr>
        <w:t xml:space="preserve"> </w:t>
      </w:r>
      <w:r>
        <w:rPr>
          <w:rFonts w:ascii="Times New Roman" w:hAnsi="Times New Roman" w:cs="Times New Roman"/>
          <w:sz w:val="28"/>
          <w:szCs w:val="28"/>
        </w:rPr>
        <w:t>по муниципальному земельному контролю</w:t>
      </w:r>
      <w:r w:rsidRPr="00635CBB">
        <w:rPr>
          <w:rFonts w:ascii="Times New Roman" w:hAnsi="Times New Roman" w:cs="Times New Roman"/>
          <w:sz w:val="28"/>
          <w:szCs w:val="28"/>
        </w:rPr>
        <w:t xml:space="preserve"> в ходе консультирования, не может использоваться </w:t>
      </w:r>
      <w:r>
        <w:rPr>
          <w:rFonts w:ascii="Times New Roman" w:hAnsi="Times New Roman" w:cs="Times New Roman"/>
          <w:sz w:val="28"/>
          <w:szCs w:val="28"/>
        </w:rPr>
        <w:t>им</w:t>
      </w:r>
      <w:r w:rsidRPr="00635CBB">
        <w:rPr>
          <w:rFonts w:ascii="Times New Roman" w:hAnsi="Times New Roman" w:cs="Times New Roman"/>
          <w:sz w:val="28"/>
          <w:szCs w:val="28"/>
        </w:rPr>
        <w:t xml:space="preserve"> в целях оценки контролируемого лица по вопросам соблюдения обязательных требований.</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В случае поступления 5 и более однотипных обращений контролируемых лиц и их представителей консультирование осуществляется посредством размещения на официальном сайте в сети "Интернет" письменного разъяснения.</w:t>
      </w:r>
    </w:p>
    <w:p w:rsidR="005F04DC" w:rsidRDefault="000C1662" w:rsidP="005F04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21</w:t>
      </w:r>
      <w:r w:rsidRPr="00635CBB">
        <w:rPr>
          <w:rFonts w:ascii="Times New Roman" w:hAnsi="Times New Roman" w:cs="Times New Roman"/>
          <w:sz w:val="28"/>
          <w:szCs w:val="28"/>
        </w:rPr>
        <w:t xml:space="preserve">. </w:t>
      </w:r>
      <w:r w:rsidR="005F04DC" w:rsidRPr="00635CBB">
        <w:rPr>
          <w:rFonts w:ascii="Times New Roman" w:hAnsi="Times New Roman" w:cs="Times New Roman"/>
          <w:sz w:val="28"/>
          <w:szCs w:val="28"/>
        </w:rPr>
        <w:t>Профилактический визит проводится в форме профилактической беседы по месту осуществления деятельности контролируемого лица</w:t>
      </w:r>
      <w:r w:rsidR="005F04DC">
        <w:rPr>
          <w:rFonts w:ascii="Times New Roman" w:hAnsi="Times New Roman" w:cs="Times New Roman"/>
          <w:sz w:val="28"/>
          <w:szCs w:val="28"/>
        </w:rPr>
        <w:t>.</w:t>
      </w:r>
      <w:r w:rsidR="005F04DC" w:rsidRPr="00635CBB">
        <w:rPr>
          <w:rFonts w:ascii="Times New Roman" w:hAnsi="Times New Roman" w:cs="Times New Roman"/>
          <w:sz w:val="28"/>
          <w:szCs w:val="28"/>
        </w:rPr>
        <w:t xml:space="preserve"> </w:t>
      </w:r>
    </w:p>
    <w:p w:rsidR="005F04DC" w:rsidRDefault="005F04DC" w:rsidP="005F04DC">
      <w:pPr>
        <w:autoSpaceDE w:val="0"/>
        <w:autoSpaceDN w:val="0"/>
        <w:adjustRightInd w:val="0"/>
        <w:ind w:firstLine="540"/>
        <w:jc w:val="both"/>
        <w:rPr>
          <w:sz w:val="28"/>
          <w:szCs w:val="28"/>
        </w:rPr>
      </w:pPr>
      <w:r>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специалист по муниципальному земельному контролю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5F04DC" w:rsidRDefault="005F04DC" w:rsidP="005F04DC">
      <w:pPr>
        <w:autoSpaceDE w:val="0"/>
        <w:autoSpaceDN w:val="0"/>
        <w:adjustRightInd w:val="0"/>
        <w:ind w:firstLine="540"/>
        <w:jc w:val="both"/>
        <w:rPr>
          <w:sz w:val="28"/>
          <w:szCs w:val="28"/>
        </w:rPr>
      </w:pPr>
      <w:r>
        <w:rPr>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5F04DC" w:rsidRPr="00180798" w:rsidRDefault="005F04DC" w:rsidP="005F04DC">
      <w:pPr>
        <w:autoSpaceDE w:val="0"/>
        <w:autoSpaceDN w:val="0"/>
        <w:adjustRightInd w:val="0"/>
        <w:ind w:firstLine="540"/>
        <w:jc w:val="both"/>
        <w:rPr>
          <w:sz w:val="28"/>
          <w:szCs w:val="28"/>
        </w:rPr>
      </w:pPr>
      <w:r w:rsidRPr="00180798">
        <w:rPr>
          <w:sz w:val="28"/>
          <w:szCs w:val="28"/>
        </w:rPr>
        <w:t xml:space="preserve">По итогам проведения профилактического визита публичная оценка уровня соблюдения обязательных требований объекту контроля не присваивается. </w:t>
      </w:r>
    </w:p>
    <w:p w:rsidR="005F04DC" w:rsidRDefault="005F04DC" w:rsidP="005F04DC">
      <w:pPr>
        <w:ind w:firstLine="567"/>
        <w:jc w:val="both"/>
        <w:rPr>
          <w:sz w:val="28"/>
          <w:szCs w:val="28"/>
        </w:rPr>
      </w:pPr>
      <w:r w:rsidRPr="00EF5B17">
        <w:rPr>
          <w:sz w:val="28"/>
          <w:szCs w:val="28"/>
        </w:rPr>
        <w:t>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5F04DC" w:rsidRPr="00D170C6" w:rsidRDefault="005F04DC" w:rsidP="005F04DC">
      <w:pPr>
        <w:autoSpaceDE w:val="0"/>
        <w:autoSpaceDN w:val="0"/>
        <w:adjustRightInd w:val="0"/>
        <w:ind w:firstLine="567"/>
        <w:jc w:val="both"/>
        <w:rPr>
          <w:sz w:val="28"/>
          <w:szCs w:val="28"/>
        </w:rPr>
      </w:pPr>
      <w:r w:rsidRPr="00D170C6">
        <w:rPr>
          <w:sz w:val="28"/>
          <w:szCs w:val="28"/>
        </w:rPr>
        <w:t xml:space="preserve">Обязательный профилактический визит проводится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4" w:history="1">
        <w:r w:rsidRPr="00D170C6">
          <w:rPr>
            <w:sz w:val="28"/>
            <w:szCs w:val="28"/>
          </w:rPr>
          <w:t>статьей 8</w:t>
        </w:r>
      </w:hyperlink>
      <w:r w:rsidRPr="00D170C6">
        <w:rPr>
          <w:sz w:val="28"/>
          <w:szCs w:val="28"/>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производство хлеба, хлебобулочных и кондитерских изделий; производство молока и молочной продукции; производство масложировой продукции. Обязательный профилактический визит в указанном случае проводится не позднее шести месяцев с даты представления такого уведомления.</w:t>
      </w:r>
    </w:p>
    <w:p w:rsidR="005F04DC" w:rsidRDefault="005F04DC" w:rsidP="005F04DC">
      <w:pPr>
        <w:autoSpaceDE w:val="0"/>
        <w:autoSpaceDN w:val="0"/>
        <w:adjustRightInd w:val="0"/>
        <w:ind w:firstLine="567"/>
        <w:jc w:val="both"/>
        <w:rPr>
          <w:sz w:val="28"/>
          <w:szCs w:val="28"/>
        </w:rPr>
      </w:pPr>
      <w:r>
        <w:rPr>
          <w:sz w:val="28"/>
          <w:szCs w:val="28"/>
        </w:rPr>
        <w:t>Обязательный профилактический визит не предусматривает отказ контролируемого лица от его проведения.</w:t>
      </w:r>
    </w:p>
    <w:p w:rsidR="005F04DC" w:rsidRDefault="005F04DC" w:rsidP="005F04DC">
      <w:pPr>
        <w:autoSpaceDE w:val="0"/>
        <w:autoSpaceDN w:val="0"/>
        <w:adjustRightInd w:val="0"/>
        <w:ind w:firstLine="567"/>
        <w:jc w:val="both"/>
        <w:rPr>
          <w:sz w:val="28"/>
          <w:szCs w:val="28"/>
        </w:rPr>
      </w:pPr>
      <w:r>
        <w:rPr>
          <w:sz w:val="28"/>
          <w:szCs w:val="28"/>
        </w:rPr>
        <w:t>В рамках обязательного профилактического визита специалист по муниципальному земельному контролю при необходимости проводит осмотр, истребование необходимых документов.</w:t>
      </w:r>
    </w:p>
    <w:p w:rsidR="005F04DC" w:rsidRDefault="005F04DC" w:rsidP="005F04DC">
      <w:pPr>
        <w:autoSpaceDE w:val="0"/>
        <w:autoSpaceDN w:val="0"/>
        <w:adjustRightInd w:val="0"/>
        <w:ind w:firstLine="567"/>
        <w:jc w:val="both"/>
        <w:rPr>
          <w:sz w:val="28"/>
          <w:szCs w:val="28"/>
        </w:rPr>
      </w:pPr>
      <w:r>
        <w:rPr>
          <w:sz w:val="28"/>
          <w:szCs w:val="28"/>
        </w:rPr>
        <w:t>Срок проведения обязательного профилактического визита не может превышать десять рабочих.</w:t>
      </w:r>
    </w:p>
    <w:p w:rsidR="005F04DC" w:rsidRDefault="005F04DC" w:rsidP="005F04DC">
      <w:pPr>
        <w:autoSpaceDE w:val="0"/>
        <w:autoSpaceDN w:val="0"/>
        <w:adjustRightInd w:val="0"/>
        <w:ind w:firstLine="567"/>
        <w:jc w:val="both"/>
        <w:rPr>
          <w:sz w:val="28"/>
          <w:szCs w:val="28"/>
        </w:rPr>
      </w:pPr>
      <w:r>
        <w:rPr>
          <w:sz w:val="28"/>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в </w:t>
      </w:r>
      <w:r>
        <w:rPr>
          <w:sz w:val="28"/>
          <w:szCs w:val="28"/>
        </w:rPr>
        <w:lastRenderedPageBreak/>
        <w:t xml:space="preserve">порядке, предусмотренном </w:t>
      </w:r>
      <w:hyperlink r:id="rId15" w:history="1">
        <w:r w:rsidRPr="007C058D">
          <w:rPr>
            <w:sz w:val="28"/>
            <w:szCs w:val="28"/>
          </w:rPr>
          <w:t>статьей 90</w:t>
        </w:r>
      </w:hyperlink>
      <w:r w:rsidRPr="007C058D">
        <w:rPr>
          <w:sz w:val="28"/>
          <w:szCs w:val="28"/>
        </w:rPr>
        <w:t xml:space="preserve"> </w:t>
      </w:r>
      <w:r w:rsidRPr="00EF5B17">
        <w:rPr>
          <w:sz w:val="28"/>
          <w:szCs w:val="28"/>
        </w:rPr>
        <w:t xml:space="preserve">Федерального закона № 248-ФЗ </w:t>
      </w:r>
      <w:r>
        <w:rPr>
          <w:sz w:val="28"/>
          <w:szCs w:val="28"/>
        </w:rPr>
        <w:t>для контрольных (надзорных) мероприятий.</w:t>
      </w:r>
    </w:p>
    <w:p w:rsidR="005F04DC" w:rsidRPr="00E548C0" w:rsidRDefault="005F04DC" w:rsidP="005F04DC">
      <w:pPr>
        <w:autoSpaceDE w:val="0"/>
        <w:autoSpaceDN w:val="0"/>
        <w:adjustRightInd w:val="0"/>
        <w:ind w:firstLine="567"/>
        <w:jc w:val="both"/>
        <w:rPr>
          <w:sz w:val="28"/>
          <w:szCs w:val="28"/>
        </w:rPr>
      </w:pPr>
      <w:r>
        <w:rPr>
          <w:sz w:val="28"/>
          <w:szCs w:val="28"/>
        </w:rPr>
        <w:t>В случае невозможности проведения обязательного профилактического визита и (или) уклонения контролируемого лица от его проведения специалист по муниципальному земельному</w:t>
      </w:r>
      <w:r w:rsidRPr="00F634C1">
        <w:rPr>
          <w:sz w:val="28"/>
          <w:szCs w:val="28"/>
        </w:rPr>
        <w:t xml:space="preserve"> </w:t>
      </w:r>
      <w:r>
        <w:rPr>
          <w:sz w:val="28"/>
          <w:szCs w:val="28"/>
        </w:rPr>
        <w:t xml:space="preserve">контролю составляется акт о невозможности </w:t>
      </w:r>
      <w:r w:rsidRPr="00E548C0">
        <w:rPr>
          <w:sz w:val="28"/>
          <w:szCs w:val="28"/>
        </w:rPr>
        <w:t xml:space="preserve">проведения обязательного профилактического визита в порядке, предусмотренном </w:t>
      </w:r>
      <w:hyperlink r:id="rId16" w:history="1">
        <w:r w:rsidRPr="00E548C0">
          <w:rPr>
            <w:sz w:val="28"/>
            <w:szCs w:val="28"/>
          </w:rPr>
          <w:t>частью 10 статьи 65</w:t>
        </w:r>
      </w:hyperlink>
      <w:r w:rsidRPr="00E548C0">
        <w:rPr>
          <w:sz w:val="28"/>
          <w:szCs w:val="28"/>
        </w:rPr>
        <w:t xml:space="preserve"> Федерального закона № 248-ФЗ для контрольных (надзорных) мероприятий.</w:t>
      </w:r>
    </w:p>
    <w:p w:rsidR="005F04DC" w:rsidRDefault="005F04DC" w:rsidP="005F04DC">
      <w:pPr>
        <w:autoSpaceDE w:val="0"/>
        <w:autoSpaceDN w:val="0"/>
        <w:adjustRightInd w:val="0"/>
        <w:jc w:val="both"/>
        <w:rPr>
          <w:sz w:val="28"/>
          <w:szCs w:val="28"/>
        </w:rPr>
      </w:pPr>
      <w:r w:rsidRPr="00E548C0">
        <w:rPr>
          <w:sz w:val="28"/>
          <w:szCs w:val="28"/>
        </w:rPr>
        <w:t>В случае невозможности проведения</w:t>
      </w:r>
      <w:r>
        <w:rPr>
          <w:sz w:val="28"/>
          <w:szCs w:val="28"/>
        </w:rPr>
        <w:t xml:space="preserve"> обязательного профилактического визита специалист по муниципальному земельному контролю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r w:rsidRPr="00E10302">
        <w:rPr>
          <w:sz w:val="28"/>
          <w:szCs w:val="28"/>
        </w:rPr>
        <w:t xml:space="preserve"> </w:t>
      </w:r>
    </w:p>
    <w:p w:rsidR="005F04DC" w:rsidRPr="00E10302" w:rsidRDefault="005F04DC" w:rsidP="005F04DC">
      <w:pPr>
        <w:autoSpaceDE w:val="0"/>
        <w:autoSpaceDN w:val="0"/>
        <w:adjustRightInd w:val="0"/>
        <w:ind w:firstLine="567"/>
        <w:jc w:val="both"/>
        <w:rPr>
          <w:sz w:val="28"/>
          <w:szCs w:val="28"/>
        </w:rPr>
      </w:pPr>
      <w:r>
        <w:rPr>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w:t>
      </w:r>
      <w:r w:rsidRPr="00E10302">
        <w:rPr>
          <w:sz w:val="28"/>
          <w:szCs w:val="28"/>
        </w:rPr>
        <w:t xml:space="preserve">предусмотренном </w:t>
      </w:r>
      <w:hyperlink r:id="rId17" w:history="1">
        <w:r w:rsidRPr="00E10302">
          <w:rPr>
            <w:sz w:val="28"/>
            <w:szCs w:val="28"/>
          </w:rPr>
          <w:t>статьей 90.1</w:t>
        </w:r>
      </w:hyperlink>
      <w:r w:rsidRPr="00E10302">
        <w:rPr>
          <w:sz w:val="28"/>
          <w:szCs w:val="28"/>
        </w:rPr>
        <w:t xml:space="preserve"> Федерального закона № 248-ФЗ.</w:t>
      </w:r>
    </w:p>
    <w:p w:rsidR="005F04DC" w:rsidRPr="00613E24" w:rsidRDefault="005F04DC" w:rsidP="005F04DC">
      <w:pPr>
        <w:autoSpaceDE w:val="0"/>
        <w:autoSpaceDN w:val="0"/>
        <w:adjustRightInd w:val="0"/>
        <w:ind w:firstLine="567"/>
        <w:jc w:val="both"/>
        <w:rPr>
          <w:sz w:val="28"/>
          <w:szCs w:val="28"/>
        </w:rPr>
      </w:pPr>
      <w:r>
        <w:rPr>
          <w:sz w:val="28"/>
          <w:szCs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r w:rsidRPr="002C5678">
        <w:rPr>
          <w:sz w:val="28"/>
          <w:szCs w:val="28"/>
        </w:rPr>
        <w:t xml:space="preserve"> </w:t>
      </w:r>
      <w:r>
        <w:rPr>
          <w:sz w:val="28"/>
          <w:szCs w:val="28"/>
        </w:rPr>
        <w:t xml:space="preserve">Указанное заявление о проведении профилактического визита подается контролируемым лицом посредством единого портала государственных и муниципальных услуг или регионального портала государственных и муниципальных услуг. Администрация </w:t>
      </w:r>
      <w:proofErr w:type="spellStart"/>
      <w:r>
        <w:rPr>
          <w:sz w:val="28"/>
          <w:szCs w:val="28"/>
        </w:rPr>
        <w:t>Куменского</w:t>
      </w:r>
      <w:proofErr w:type="spellEnd"/>
      <w:r>
        <w:rPr>
          <w:sz w:val="28"/>
          <w:szCs w:val="28"/>
        </w:rPr>
        <w:t xml:space="preserve"> района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r w:rsidRPr="00613E24">
        <w:rPr>
          <w:sz w:val="28"/>
          <w:szCs w:val="28"/>
        </w:rPr>
        <w:t xml:space="preserve">В случае принятия решения о проведении профилактического визита </w:t>
      </w:r>
      <w:r>
        <w:rPr>
          <w:sz w:val="28"/>
          <w:szCs w:val="28"/>
        </w:rPr>
        <w:t xml:space="preserve">специалист по муниципальному земельному контролю </w:t>
      </w:r>
      <w:r w:rsidRPr="00613E24">
        <w:rPr>
          <w:sz w:val="28"/>
          <w:szCs w:val="28"/>
        </w:rPr>
        <w:t>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r>
        <w:rPr>
          <w:sz w:val="28"/>
          <w:szCs w:val="28"/>
        </w:rPr>
        <w:t>.</w:t>
      </w:r>
    </w:p>
    <w:p w:rsidR="005F04DC" w:rsidRDefault="005F04DC" w:rsidP="005F04DC">
      <w:pPr>
        <w:autoSpaceDE w:val="0"/>
        <w:autoSpaceDN w:val="0"/>
        <w:adjustRightInd w:val="0"/>
        <w:ind w:firstLine="709"/>
        <w:jc w:val="both"/>
        <w:rPr>
          <w:sz w:val="28"/>
          <w:szCs w:val="28"/>
        </w:rPr>
      </w:pPr>
      <w:r>
        <w:rPr>
          <w:sz w:val="28"/>
          <w:szCs w:val="28"/>
        </w:rPr>
        <w:t>Решение об отказе в проведении профилактического визита принимается в следующих случаях:</w:t>
      </w:r>
    </w:p>
    <w:p w:rsidR="005F04DC" w:rsidRDefault="005F04DC" w:rsidP="005F04DC">
      <w:pPr>
        <w:autoSpaceDE w:val="0"/>
        <w:autoSpaceDN w:val="0"/>
        <w:adjustRightInd w:val="0"/>
        <w:ind w:firstLine="709"/>
        <w:jc w:val="both"/>
        <w:rPr>
          <w:sz w:val="28"/>
          <w:szCs w:val="28"/>
        </w:rPr>
      </w:pPr>
      <w:r>
        <w:rPr>
          <w:sz w:val="28"/>
          <w:szCs w:val="28"/>
        </w:rPr>
        <w:t>1) от контролируемого лица поступило уведомление об отзыве заявления;</w:t>
      </w:r>
    </w:p>
    <w:p w:rsidR="005F04DC" w:rsidRDefault="005F04DC" w:rsidP="005F04DC">
      <w:pPr>
        <w:autoSpaceDE w:val="0"/>
        <w:autoSpaceDN w:val="0"/>
        <w:adjustRightInd w:val="0"/>
        <w:ind w:firstLine="709"/>
        <w:jc w:val="both"/>
        <w:rPr>
          <w:sz w:val="28"/>
          <w:szCs w:val="28"/>
        </w:rPr>
      </w:pPr>
      <w:r>
        <w:rPr>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F04DC" w:rsidRDefault="005F04DC" w:rsidP="005F04DC">
      <w:pPr>
        <w:autoSpaceDE w:val="0"/>
        <w:autoSpaceDN w:val="0"/>
        <w:adjustRightInd w:val="0"/>
        <w:ind w:firstLine="709"/>
        <w:jc w:val="both"/>
        <w:rPr>
          <w:sz w:val="28"/>
          <w:szCs w:val="28"/>
        </w:rPr>
      </w:pPr>
      <w:r>
        <w:rPr>
          <w:sz w:val="28"/>
          <w:szCs w:val="28"/>
        </w:rPr>
        <w:t>3) в течение года до даты подачи заявления</w:t>
      </w:r>
      <w:r w:rsidRPr="00613E24">
        <w:rPr>
          <w:sz w:val="28"/>
          <w:szCs w:val="28"/>
        </w:rPr>
        <w:t xml:space="preserve"> </w:t>
      </w:r>
      <w:r>
        <w:rPr>
          <w:sz w:val="28"/>
          <w:szCs w:val="28"/>
        </w:rPr>
        <w:t>специалистом по муниципальному земельному проведен профилактический визит по ранее поданному заявлению;</w:t>
      </w:r>
    </w:p>
    <w:p w:rsidR="005F04DC" w:rsidRDefault="005F04DC" w:rsidP="005F04DC">
      <w:pPr>
        <w:autoSpaceDE w:val="0"/>
        <w:autoSpaceDN w:val="0"/>
        <w:adjustRightInd w:val="0"/>
        <w:ind w:firstLine="709"/>
        <w:jc w:val="both"/>
        <w:rPr>
          <w:sz w:val="28"/>
          <w:szCs w:val="28"/>
        </w:rPr>
      </w:pPr>
      <w:r>
        <w:rPr>
          <w:sz w:val="28"/>
          <w:szCs w:val="28"/>
        </w:rPr>
        <w:lastRenderedPageBreak/>
        <w:t xml:space="preserve">4) заявление содержит нецензурные либо оскорбительные выражения, угрозы жизни, здоровью и имуществу должностных лиц администрации </w:t>
      </w:r>
      <w:proofErr w:type="spellStart"/>
      <w:r>
        <w:rPr>
          <w:sz w:val="28"/>
          <w:szCs w:val="28"/>
        </w:rPr>
        <w:t>Куменского</w:t>
      </w:r>
      <w:proofErr w:type="spellEnd"/>
      <w:r>
        <w:rPr>
          <w:sz w:val="28"/>
          <w:szCs w:val="28"/>
        </w:rPr>
        <w:t xml:space="preserve"> района либо членов их семей.</w:t>
      </w:r>
    </w:p>
    <w:p w:rsidR="005F04DC" w:rsidRDefault="005F04DC" w:rsidP="005F04DC">
      <w:pPr>
        <w:autoSpaceDE w:val="0"/>
        <w:autoSpaceDN w:val="0"/>
        <w:adjustRightInd w:val="0"/>
        <w:ind w:firstLine="567"/>
        <w:jc w:val="both"/>
        <w:rPr>
          <w:sz w:val="28"/>
          <w:szCs w:val="28"/>
        </w:rPr>
      </w:pPr>
      <w:r>
        <w:rPr>
          <w:sz w:val="28"/>
          <w:szCs w:val="28"/>
        </w:rPr>
        <w:t xml:space="preserve">Решение об отказе в проведении профилактического визита может быть обжаловано контролируемым лицом в порядке, установленном </w:t>
      </w:r>
      <w:r w:rsidRPr="00E10302">
        <w:rPr>
          <w:sz w:val="28"/>
          <w:szCs w:val="28"/>
        </w:rPr>
        <w:t>Федеральн</w:t>
      </w:r>
      <w:r>
        <w:rPr>
          <w:sz w:val="28"/>
          <w:szCs w:val="28"/>
        </w:rPr>
        <w:t>ым</w:t>
      </w:r>
      <w:r w:rsidRPr="00E10302">
        <w:rPr>
          <w:sz w:val="28"/>
          <w:szCs w:val="28"/>
        </w:rPr>
        <w:t xml:space="preserve"> </w:t>
      </w:r>
      <w:r>
        <w:rPr>
          <w:sz w:val="28"/>
          <w:szCs w:val="28"/>
        </w:rPr>
        <w:t>законом</w:t>
      </w:r>
      <w:r w:rsidRPr="00E10302">
        <w:rPr>
          <w:sz w:val="28"/>
          <w:szCs w:val="28"/>
        </w:rPr>
        <w:t xml:space="preserve"> № 248-ФЗ</w:t>
      </w:r>
      <w:r>
        <w:rPr>
          <w:sz w:val="28"/>
          <w:szCs w:val="28"/>
        </w:rPr>
        <w:t>.</w:t>
      </w:r>
      <w:r w:rsidRPr="00233C56">
        <w:rPr>
          <w:sz w:val="28"/>
          <w:szCs w:val="28"/>
        </w:rPr>
        <w:t xml:space="preserve"> </w:t>
      </w:r>
      <w:r>
        <w:rPr>
          <w:sz w:val="28"/>
          <w:szCs w:val="28"/>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w:t>
      </w:r>
      <w:proofErr w:type="spellStart"/>
      <w:r>
        <w:rPr>
          <w:sz w:val="28"/>
          <w:szCs w:val="28"/>
        </w:rPr>
        <w:t>Куменского</w:t>
      </w:r>
      <w:proofErr w:type="spellEnd"/>
      <w:r>
        <w:rPr>
          <w:sz w:val="28"/>
          <w:szCs w:val="28"/>
        </w:rPr>
        <w:t xml:space="preserve"> района не позднее чем за пять рабочих дней до даты его проведения.</w:t>
      </w:r>
    </w:p>
    <w:p w:rsidR="005F04DC" w:rsidRDefault="005F04DC" w:rsidP="005F04DC">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F04DC" w:rsidRPr="005F04DC" w:rsidRDefault="005F04DC" w:rsidP="005F04DC">
      <w:pPr>
        <w:pStyle w:val="ConsPlusTitle"/>
        <w:tabs>
          <w:tab w:val="left" w:pos="9923"/>
        </w:tabs>
        <w:rPr>
          <w:b w:val="0"/>
          <w:i/>
          <w:sz w:val="28"/>
          <w:szCs w:val="28"/>
        </w:rPr>
      </w:pPr>
      <w:r w:rsidRPr="005F04DC">
        <w:rPr>
          <w:b w:val="0"/>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специалист по муниципальному земельному контролю незамедлительно направляет информацию об этом главе администрации </w:t>
      </w:r>
      <w:proofErr w:type="spellStart"/>
      <w:r w:rsidRPr="005F04DC">
        <w:rPr>
          <w:b w:val="0"/>
          <w:sz w:val="28"/>
          <w:szCs w:val="28"/>
        </w:rPr>
        <w:t>куменского</w:t>
      </w:r>
      <w:proofErr w:type="spellEnd"/>
      <w:r w:rsidRPr="005F04DC">
        <w:rPr>
          <w:b w:val="0"/>
          <w:sz w:val="28"/>
          <w:szCs w:val="28"/>
        </w:rPr>
        <w:t xml:space="preserve"> района для принятия решения о проведении контрольных (надзорных) мероприятий</w:t>
      </w:r>
      <w:r w:rsidRPr="005F04DC">
        <w:rPr>
          <w:b w:val="0"/>
          <w:sz w:val="28"/>
          <w:szCs w:val="28"/>
        </w:rPr>
        <w:t xml:space="preserve"> </w:t>
      </w:r>
      <w:r w:rsidRPr="005F04DC">
        <w:rPr>
          <w:b w:val="0"/>
          <w:i/>
          <w:sz w:val="28"/>
          <w:szCs w:val="28"/>
        </w:rPr>
        <w:t xml:space="preserve">(в редакции Решения </w:t>
      </w:r>
      <w:proofErr w:type="spellStart"/>
      <w:r w:rsidRPr="005F04DC">
        <w:rPr>
          <w:b w:val="0"/>
          <w:i/>
          <w:sz w:val="28"/>
          <w:szCs w:val="28"/>
        </w:rPr>
        <w:t>Куменской</w:t>
      </w:r>
      <w:proofErr w:type="spellEnd"/>
      <w:r w:rsidRPr="005F04DC">
        <w:rPr>
          <w:b w:val="0"/>
          <w:i/>
          <w:sz w:val="28"/>
          <w:szCs w:val="28"/>
        </w:rPr>
        <w:t xml:space="preserve"> районной Думы шестого созыва от 18.03.2025 № 34/200)</w:t>
      </w:r>
      <w:r>
        <w:rPr>
          <w:b w:val="0"/>
          <w:i/>
          <w:sz w:val="28"/>
          <w:szCs w:val="28"/>
        </w:rPr>
        <w:t>.</w:t>
      </w:r>
      <w:bookmarkStart w:id="3" w:name="_GoBack"/>
      <w:bookmarkEnd w:id="3"/>
    </w:p>
    <w:p w:rsidR="000C1662" w:rsidRPr="00635CBB" w:rsidRDefault="000C1662" w:rsidP="000C16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Pr="00635CBB">
        <w:rPr>
          <w:rFonts w:ascii="Times New Roman" w:hAnsi="Times New Roman" w:cs="Times New Roman"/>
          <w:sz w:val="28"/>
          <w:szCs w:val="28"/>
        </w:rPr>
        <w:t xml:space="preserve">. При осуществлении </w:t>
      </w:r>
      <w:r>
        <w:rPr>
          <w:rFonts w:ascii="Times New Roman" w:hAnsi="Times New Roman" w:cs="Times New Roman"/>
          <w:sz w:val="28"/>
          <w:szCs w:val="28"/>
        </w:rPr>
        <w:t>муниципального</w:t>
      </w:r>
      <w:r w:rsidRPr="00635CBB">
        <w:rPr>
          <w:rFonts w:ascii="Times New Roman" w:hAnsi="Times New Roman" w:cs="Times New Roman"/>
          <w:sz w:val="28"/>
          <w:szCs w:val="28"/>
        </w:rPr>
        <w:t xml:space="preserve"> земельного </w:t>
      </w:r>
      <w:r>
        <w:rPr>
          <w:rFonts w:ascii="Times New Roman" w:hAnsi="Times New Roman" w:cs="Times New Roman"/>
          <w:sz w:val="28"/>
          <w:szCs w:val="28"/>
        </w:rPr>
        <w:t>контроля</w:t>
      </w:r>
      <w:r w:rsidRPr="00635CBB">
        <w:rPr>
          <w:rFonts w:ascii="Times New Roman" w:hAnsi="Times New Roman" w:cs="Times New Roman"/>
          <w:sz w:val="28"/>
          <w:szCs w:val="28"/>
        </w:rPr>
        <w:t xml:space="preserve"> могут проводит</w:t>
      </w:r>
      <w:r>
        <w:rPr>
          <w:rFonts w:ascii="Times New Roman" w:hAnsi="Times New Roman" w:cs="Times New Roman"/>
          <w:sz w:val="28"/>
          <w:szCs w:val="28"/>
        </w:rPr>
        <w:t xml:space="preserve">ься следующие виды контрольных </w:t>
      </w:r>
      <w:r w:rsidRPr="00635CBB">
        <w:rPr>
          <w:rFonts w:ascii="Times New Roman" w:hAnsi="Times New Roman" w:cs="Times New Roman"/>
          <w:sz w:val="28"/>
          <w:szCs w:val="28"/>
        </w:rPr>
        <w:t>мероприятий и контрольных действий в рамках указанных мероприятий:</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а)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получения письменных объяснений, инструментального обследования);</w:t>
      </w:r>
    </w:p>
    <w:p w:rsidR="000C1662" w:rsidRPr="00635CBB" w:rsidRDefault="000C1662" w:rsidP="000C16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Pr="00635CBB">
        <w:rPr>
          <w:rFonts w:ascii="Times New Roman" w:hAnsi="Times New Roman" w:cs="Times New Roman"/>
          <w:sz w:val="28"/>
          <w:szCs w:val="28"/>
        </w:rPr>
        <w:t>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
    <w:p w:rsidR="000C1662" w:rsidRPr="00635CBB" w:rsidRDefault="000C1662" w:rsidP="000C16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Pr="00635CBB">
        <w:rPr>
          <w:rFonts w:ascii="Times New Roman" w:hAnsi="Times New Roman" w:cs="Times New Roman"/>
          <w:sz w:val="28"/>
          <w:szCs w:val="28"/>
        </w:rPr>
        <w:t>документарная проверка (посредством получения письменных объяснений, истребования документов);</w:t>
      </w:r>
    </w:p>
    <w:p w:rsidR="000C1662" w:rsidRPr="00635CBB" w:rsidRDefault="000C1662" w:rsidP="000C16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 </w:t>
      </w:r>
      <w:r w:rsidRPr="00635CBB">
        <w:rPr>
          <w:rFonts w:ascii="Times New Roman" w:hAnsi="Times New Roman" w:cs="Times New Roman"/>
          <w:sz w:val="28"/>
          <w:szCs w:val="28"/>
        </w:rPr>
        <w:t>выездная проверка (посредством осмотра, опроса, получения письменных объяснений, истребования документов, инструментального обследования);</w:t>
      </w:r>
    </w:p>
    <w:p w:rsidR="000C1662" w:rsidRPr="00635CBB" w:rsidRDefault="000C1662" w:rsidP="000C16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Pr="00635CBB">
        <w:rPr>
          <w:rFonts w:ascii="Times New Roman" w:hAnsi="Times New Roman" w:cs="Times New Roman"/>
          <w:sz w:val="28"/>
          <w:szCs w:val="28"/>
        </w:rPr>
        <w:t xml:space="preserve">. Контрольные мероприятия, указанные в </w:t>
      </w:r>
      <w:hyperlink w:anchor="P204" w:history="1">
        <w:r w:rsidRPr="00DE292D">
          <w:rPr>
            <w:rFonts w:ascii="Times New Roman" w:hAnsi="Times New Roman" w:cs="Times New Roman"/>
            <w:sz w:val="28"/>
            <w:szCs w:val="28"/>
          </w:rPr>
          <w:t>пункте 23</w:t>
        </w:r>
      </w:hyperlink>
      <w:r w:rsidRPr="00DE292D">
        <w:rPr>
          <w:rFonts w:ascii="Times New Roman" w:hAnsi="Times New Roman" w:cs="Times New Roman"/>
          <w:sz w:val="28"/>
          <w:szCs w:val="28"/>
        </w:rPr>
        <w:t xml:space="preserve"> настоящего Положения, проводятся в форме плановых и вне</w:t>
      </w:r>
      <w:r w:rsidRPr="00635CBB">
        <w:rPr>
          <w:rFonts w:ascii="Times New Roman" w:hAnsi="Times New Roman" w:cs="Times New Roman"/>
          <w:sz w:val="28"/>
          <w:szCs w:val="28"/>
        </w:rPr>
        <w:t>плановых мероприятий.</w:t>
      </w:r>
    </w:p>
    <w:p w:rsidR="000C1662" w:rsidRPr="00635CBB" w:rsidRDefault="000C1662" w:rsidP="000C16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Pr="00635CBB">
        <w:rPr>
          <w:rFonts w:ascii="Times New Roman" w:hAnsi="Times New Roman" w:cs="Times New Roman"/>
          <w:sz w:val="28"/>
          <w:szCs w:val="28"/>
        </w:rPr>
        <w:t xml:space="preserve">. Срок проведения выездной проверки </w:t>
      </w:r>
      <w:proofErr w:type="gramStart"/>
      <w:r w:rsidRPr="00635CBB">
        <w:rPr>
          <w:rFonts w:ascii="Times New Roman" w:hAnsi="Times New Roman" w:cs="Times New Roman"/>
          <w:sz w:val="28"/>
          <w:szCs w:val="28"/>
        </w:rPr>
        <w:t xml:space="preserve">составляет </w:t>
      </w:r>
      <w:r>
        <w:rPr>
          <w:rFonts w:ascii="Times New Roman" w:hAnsi="Times New Roman" w:cs="Times New Roman"/>
          <w:sz w:val="28"/>
          <w:szCs w:val="28"/>
        </w:rPr>
        <w:t xml:space="preserve"> не</w:t>
      </w:r>
      <w:proofErr w:type="gramEnd"/>
      <w:r>
        <w:rPr>
          <w:rFonts w:ascii="Times New Roman" w:hAnsi="Times New Roman" w:cs="Times New Roman"/>
          <w:sz w:val="28"/>
          <w:szCs w:val="28"/>
        </w:rPr>
        <w:t xml:space="preserve"> более </w:t>
      </w:r>
      <w:r w:rsidRPr="00635CBB">
        <w:rPr>
          <w:rFonts w:ascii="Times New Roman" w:hAnsi="Times New Roman" w:cs="Times New Roman"/>
          <w:sz w:val="28"/>
          <w:szCs w:val="28"/>
        </w:rPr>
        <w:t>10 рабочих дней.</w:t>
      </w:r>
    </w:p>
    <w:p w:rsidR="000C1662" w:rsidRPr="00507063" w:rsidRDefault="000C1662" w:rsidP="000C16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25</w:t>
      </w:r>
      <w:r w:rsidRPr="00635CBB">
        <w:rPr>
          <w:rFonts w:ascii="Times New Roman" w:hAnsi="Times New Roman" w:cs="Times New Roman"/>
          <w:sz w:val="28"/>
          <w:szCs w:val="28"/>
        </w:rPr>
        <w:t xml:space="preserve">. </w:t>
      </w:r>
      <w:r w:rsidRPr="00507063">
        <w:rPr>
          <w:rFonts w:ascii="Times New Roman" w:hAnsi="Times New Roman" w:cs="Times New Roman"/>
          <w:sz w:val="28"/>
          <w:szCs w:val="28"/>
        </w:rPr>
        <w:t xml:space="preserve">Индикаторы риска нарушения обязательных требований разрабатываются и утверждаются в порядке, установленном </w:t>
      </w:r>
      <w:hyperlink r:id="rId18" w:history="1">
        <w:r w:rsidRPr="00507063">
          <w:rPr>
            <w:rFonts w:ascii="Times New Roman" w:hAnsi="Times New Roman" w:cs="Times New Roman"/>
            <w:sz w:val="28"/>
            <w:szCs w:val="28"/>
          </w:rPr>
          <w:t>частью 9</w:t>
        </w:r>
      </w:hyperlink>
      <w:r w:rsidRPr="00507063">
        <w:rPr>
          <w:rFonts w:ascii="Times New Roman" w:hAnsi="Times New Roman" w:cs="Times New Roman"/>
          <w:sz w:val="28"/>
          <w:szCs w:val="28"/>
        </w:rPr>
        <w:t xml:space="preserve">, </w:t>
      </w:r>
      <w:hyperlink r:id="rId19" w:history="1">
        <w:r w:rsidRPr="00507063">
          <w:rPr>
            <w:rFonts w:ascii="Times New Roman" w:hAnsi="Times New Roman" w:cs="Times New Roman"/>
            <w:sz w:val="28"/>
            <w:szCs w:val="28"/>
          </w:rPr>
          <w:t>пунктом 1 части 10 статьи 23</w:t>
        </w:r>
      </w:hyperlink>
      <w:r w:rsidRPr="00507063">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0C1662" w:rsidRPr="00635CBB" w:rsidRDefault="000C1662" w:rsidP="000C1662">
      <w:pPr>
        <w:pStyle w:val="ConsPlusNormal"/>
        <w:ind w:firstLine="540"/>
        <w:jc w:val="both"/>
        <w:rPr>
          <w:rFonts w:ascii="Times New Roman" w:hAnsi="Times New Roman" w:cs="Times New Roman"/>
          <w:sz w:val="28"/>
          <w:szCs w:val="28"/>
        </w:rPr>
      </w:pPr>
      <w:r w:rsidRPr="00507063">
        <w:rPr>
          <w:rFonts w:ascii="Times New Roman" w:hAnsi="Times New Roman" w:cs="Times New Roman"/>
          <w:sz w:val="28"/>
          <w:szCs w:val="28"/>
        </w:rPr>
        <w:t>Перечень индикаторов риска нарушения обязательных требований</w:t>
      </w:r>
      <w:r>
        <w:rPr>
          <w:rFonts w:ascii="Times New Roman" w:hAnsi="Times New Roman" w:cs="Times New Roman"/>
          <w:sz w:val="28"/>
          <w:szCs w:val="28"/>
        </w:rPr>
        <w:t xml:space="preserve"> указан в приложении № 2 настоящего Положения</w:t>
      </w:r>
      <w:r w:rsidRPr="00635CBB">
        <w:rPr>
          <w:rFonts w:ascii="Times New Roman" w:hAnsi="Times New Roman" w:cs="Times New Roman"/>
          <w:sz w:val="28"/>
          <w:szCs w:val="28"/>
        </w:rPr>
        <w:t>.</w:t>
      </w:r>
    </w:p>
    <w:p w:rsidR="000C1662" w:rsidRPr="00635CBB" w:rsidRDefault="000C1662" w:rsidP="000C16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Pr="00635CBB">
        <w:rPr>
          <w:rFonts w:ascii="Times New Roman" w:hAnsi="Times New Roman" w:cs="Times New Roman"/>
          <w:sz w:val="28"/>
          <w:szCs w:val="28"/>
        </w:rPr>
        <w:t xml:space="preserve">. </w:t>
      </w:r>
      <w:r>
        <w:rPr>
          <w:rFonts w:ascii="Times New Roman" w:hAnsi="Times New Roman" w:cs="Times New Roman"/>
          <w:sz w:val="28"/>
          <w:szCs w:val="28"/>
        </w:rPr>
        <w:t>Специалист по муниципальному земельному контролю</w:t>
      </w:r>
      <w:r w:rsidRPr="00635CBB">
        <w:rPr>
          <w:rFonts w:ascii="Times New Roman" w:hAnsi="Times New Roman" w:cs="Times New Roman"/>
          <w:sz w:val="28"/>
          <w:szCs w:val="28"/>
        </w:rPr>
        <w:t xml:space="preserve"> при организации и осуществлении </w:t>
      </w:r>
      <w:r>
        <w:rPr>
          <w:rFonts w:ascii="Times New Roman" w:hAnsi="Times New Roman" w:cs="Times New Roman"/>
          <w:sz w:val="28"/>
          <w:szCs w:val="28"/>
        </w:rPr>
        <w:t xml:space="preserve">муниципального </w:t>
      </w:r>
      <w:r w:rsidRPr="00635CBB">
        <w:rPr>
          <w:rFonts w:ascii="Times New Roman" w:hAnsi="Times New Roman" w:cs="Times New Roman"/>
          <w:sz w:val="28"/>
          <w:szCs w:val="28"/>
        </w:rPr>
        <w:t xml:space="preserve">земельного </w:t>
      </w:r>
      <w:r>
        <w:rPr>
          <w:rFonts w:ascii="Times New Roman" w:hAnsi="Times New Roman" w:cs="Times New Roman"/>
          <w:sz w:val="28"/>
          <w:szCs w:val="28"/>
        </w:rPr>
        <w:t>контроля</w:t>
      </w:r>
      <w:r w:rsidRPr="00635CBB">
        <w:rPr>
          <w:rFonts w:ascii="Times New Roman" w:hAnsi="Times New Roman" w:cs="Times New Roman"/>
          <w:sz w:val="28"/>
          <w:szCs w:val="28"/>
        </w:rPr>
        <w:t xml:space="preserve"> получа</w:t>
      </w:r>
      <w:r>
        <w:rPr>
          <w:rFonts w:ascii="Times New Roman" w:hAnsi="Times New Roman" w:cs="Times New Roman"/>
          <w:sz w:val="28"/>
          <w:szCs w:val="28"/>
        </w:rPr>
        <w:t>е</w:t>
      </w:r>
      <w:r w:rsidRPr="00635CBB">
        <w:rPr>
          <w:rFonts w:ascii="Times New Roman" w:hAnsi="Times New Roman" w:cs="Times New Roman"/>
          <w:sz w:val="28"/>
          <w:szCs w:val="28"/>
        </w:rPr>
        <w:t xml:space="preserve">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20" w:history="1">
        <w:r w:rsidRPr="00023C86">
          <w:rPr>
            <w:rFonts w:ascii="Times New Roman" w:hAnsi="Times New Roman" w:cs="Times New Roman"/>
            <w:sz w:val="28"/>
            <w:szCs w:val="28"/>
          </w:rPr>
          <w:t>Правилами</w:t>
        </w:r>
      </w:hyperlink>
      <w:r w:rsidRPr="00635CBB">
        <w:rPr>
          <w:rFonts w:ascii="Times New Roman" w:hAnsi="Times New Roman" w:cs="Times New Roman"/>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 </w:t>
      </w:r>
      <w:r>
        <w:rPr>
          <w:rFonts w:ascii="Times New Roman" w:hAnsi="Times New Roman" w:cs="Times New Roman"/>
          <w:sz w:val="28"/>
          <w:szCs w:val="28"/>
        </w:rPr>
        <w:t>№</w:t>
      </w:r>
      <w:r w:rsidRPr="00635CBB">
        <w:rPr>
          <w:rFonts w:ascii="Times New Roman" w:hAnsi="Times New Roman" w:cs="Times New Roman"/>
          <w:sz w:val="28"/>
          <w:szCs w:val="28"/>
        </w:rPr>
        <w:t xml:space="preserve"> 338 "О межведомственном информационном взаимодействии в рамках осуществления государственного контроля (надзора), муниципального контроля".</w:t>
      </w:r>
    </w:p>
    <w:p w:rsidR="000C1662" w:rsidRPr="00635CBB" w:rsidRDefault="000C1662" w:rsidP="000C16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w:t>
      </w:r>
      <w:r w:rsidRPr="00635CBB">
        <w:rPr>
          <w:rFonts w:ascii="Times New Roman" w:hAnsi="Times New Roman" w:cs="Times New Roman"/>
          <w:sz w:val="28"/>
          <w:szCs w:val="28"/>
        </w:rPr>
        <w:t>.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w:t>
      </w:r>
      <w:r>
        <w:rPr>
          <w:rFonts w:ascii="Times New Roman" w:hAnsi="Times New Roman" w:cs="Times New Roman"/>
          <w:sz w:val="28"/>
          <w:szCs w:val="28"/>
        </w:rPr>
        <w:t xml:space="preserve"> </w:t>
      </w:r>
      <w:r w:rsidRPr="00635CBB">
        <w:rPr>
          <w:rFonts w:ascii="Times New Roman" w:hAnsi="Times New Roman" w:cs="Times New Roman"/>
          <w:sz w:val="28"/>
          <w:szCs w:val="28"/>
        </w:rPr>
        <w:t xml:space="preserve">мероприятий, формируемых в соответствии </w:t>
      </w:r>
      <w:r w:rsidRPr="00AC3BF5">
        <w:rPr>
          <w:rFonts w:ascii="Times New Roman" w:hAnsi="Times New Roman" w:cs="Times New Roman"/>
          <w:sz w:val="28"/>
          <w:szCs w:val="28"/>
        </w:rPr>
        <w:t xml:space="preserve">с </w:t>
      </w:r>
      <w:hyperlink r:id="rId21" w:history="1">
        <w:r w:rsidRPr="00AC3BF5">
          <w:rPr>
            <w:rFonts w:ascii="Times New Roman" w:hAnsi="Times New Roman" w:cs="Times New Roman"/>
            <w:sz w:val="28"/>
            <w:szCs w:val="28"/>
          </w:rPr>
          <w:t>Правилами</w:t>
        </w:r>
      </w:hyperlink>
      <w:r w:rsidRPr="00AC3BF5">
        <w:rPr>
          <w:rFonts w:ascii="Times New Roman" w:hAnsi="Times New Roman" w:cs="Times New Roman"/>
          <w:sz w:val="28"/>
          <w:szCs w:val="28"/>
        </w:rPr>
        <w:t xml:space="preserve"> формирования плана проведения плановых контрольных мероприятий на очередной календарный год, его согласования с органами</w:t>
      </w:r>
      <w:r w:rsidRPr="00635CBB">
        <w:rPr>
          <w:rFonts w:ascii="Times New Roman" w:hAnsi="Times New Roman" w:cs="Times New Roman"/>
          <w:sz w:val="28"/>
          <w:szCs w:val="28"/>
        </w:rPr>
        <w:t xml:space="preserve"> прокуратуры, включения в него и исключения из него контрольных мероприятий в течение года, утвержденными постановлением Правительства Российской Федерации от 31 декабря 2020 г. </w:t>
      </w:r>
      <w:r>
        <w:rPr>
          <w:rFonts w:ascii="Times New Roman" w:hAnsi="Times New Roman" w:cs="Times New Roman"/>
          <w:sz w:val="28"/>
          <w:szCs w:val="28"/>
        </w:rPr>
        <w:t>№</w:t>
      </w:r>
      <w:r w:rsidRPr="00635CBB">
        <w:rPr>
          <w:rFonts w:ascii="Times New Roman" w:hAnsi="Times New Roman" w:cs="Times New Roman"/>
          <w:sz w:val="28"/>
          <w:szCs w:val="28"/>
        </w:rPr>
        <w:t xml:space="preserve">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0C1662" w:rsidRPr="00635CBB" w:rsidRDefault="000C1662" w:rsidP="000C16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w:t>
      </w:r>
      <w:r w:rsidRPr="00635CBB">
        <w:rPr>
          <w:rFonts w:ascii="Times New Roman" w:hAnsi="Times New Roman" w:cs="Times New Roman"/>
          <w:sz w:val="28"/>
          <w:szCs w:val="28"/>
        </w:rPr>
        <w:t>. Для фиксации доказательств соблюдения (нарушения) обязательных требований могут использоваться фотосъемка, аудио- и вид</w:t>
      </w:r>
      <w:r>
        <w:rPr>
          <w:rFonts w:ascii="Times New Roman" w:hAnsi="Times New Roman" w:cs="Times New Roman"/>
          <w:sz w:val="28"/>
          <w:szCs w:val="28"/>
        </w:rPr>
        <w:t>еозапись, иные способы фиксации</w:t>
      </w:r>
      <w:r w:rsidRPr="00635CBB">
        <w:rPr>
          <w:rFonts w:ascii="Times New Roman" w:hAnsi="Times New Roman" w:cs="Times New Roman"/>
          <w:sz w:val="28"/>
          <w:szCs w:val="28"/>
        </w:rPr>
        <w:t>.</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w:t>
      </w:r>
      <w:r>
        <w:rPr>
          <w:rFonts w:ascii="Times New Roman" w:hAnsi="Times New Roman" w:cs="Times New Roman"/>
          <w:sz w:val="28"/>
          <w:szCs w:val="28"/>
        </w:rPr>
        <w:t xml:space="preserve">специалистом по муниципальному земельному контролю </w:t>
      </w:r>
      <w:r w:rsidRPr="00635CBB">
        <w:rPr>
          <w:rFonts w:ascii="Times New Roman" w:hAnsi="Times New Roman" w:cs="Times New Roman"/>
          <w:sz w:val="28"/>
          <w:szCs w:val="28"/>
        </w:rPr>
        <w:t xml:space="preserve">самостоятельно. В обязательном порядке фото- или </w:t>
      </w:r>
      <w:proofErr w:type="spellStart"/>
      <w:r w:rsidRPr="00635CBB">
        <w:rPr>
          <w:rFonts w:ascii="Times New Roman" w:hAnsi="Times New Roman" w:cs="Times New Roman"/>
          <w:sz w:val="28"/>
          <w:szCs w:val="28"/>
        </w:rPr>
        <w:t>видеофиксация</w:t>
      </w:r>
      <w:proofErr w:type="spellEnd"/>
      <w:r w:rsidRPr="00635CBB">
        <w:rPr>
          <w:rFonts w:ascii="Times New Roman" w:hAnsi="Times New Roman" w:cs="Times New Roman"/>
          <w:sz w:val="28"/>
          <w:szCs w:val="28"/>
        </w:rPr>
        <w:t xml:space="preserve"> доказательств нарушений обязательных требований осуществляется в следующих случаях:</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при проведении досмотра в отсутствие контролируемого лица;</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lastRenderedPageBreak/>
        <w:t>при проведении выездного обследования.</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Проведение фотосъемки, аудио- и видеозаписи осуществляется с обязательным уведомлением контролируемого лица.</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земельных отношений,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w:t>
      </w:r>
      <w:r>
        <w:rPr>
          <w:rFonts w:ascii="Times New Roman" w:hAnsi="Times New Roman" w:cs="Times New Roman"/>
          <w:sz w:val="28"/>
          <w:szCs w:val="28"/>
        </w:rPr>
        <w:t>м</w:t>
      </w:r>
      <w:r w:rsidRPr="00635CBB">
        <w:rPr>
          <w:rFonts w:ascii="Times New Roman" w:hAnsi="Times New Roman" w:cs="Times New Roman"/>
          <w:sz w:val="28"/>
          <w:szCs w:val="28"/>
        </w:rPr>
        <w:t>ероприятий, должны проводиться в условиях достаточной освещенности.</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Аудио- и видеозапись осуществляется в хо</w:t>
      </w:r>
      <w:r>
        <w:rPr>
          <w:rFonts w:ascii="Times New Roman" w:hAnsi="Times New Roman" w:cs="Times New Roman"/>
          <w:sz w:val="28"/>
          <w:szCs w:val="28"/>
        </w:rPr>
        <w:t xml:space="preserve">де проведения контрольного </w:t>
      </w:r>
      <w:r w:rsidRPr="00635CBB">
        <w:rPr>
          <w:rFonts w:ascii="Times New Roman" w:hAnsi="Times New Roman" w:cs="Times New Roman"/>
          <w:sz w:val="28"/>
          <w:szCs w:val="28"/>
        </w:rPr>
        <w:t>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Результаты проведения фотосъемки, аудио- и видеозаписи являются приложением к акту контрольного мероприятия.</w:t>
      </w:r>
    </w:p>
    <w:p w:rsidR="000C1662" w:rsidRPr="00635CBB" w:rsidRDefault="000C1662" w:rsidP="000C16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w:t>
      </w:r>
      <w:r w:rsidRPr="00A36E6B">
        <w:rPr>
          <w:rFonts w:ascii="Times New Roman" w:hAnsi="Times New Roman" w:cs="Times New Roman"/>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органам государственного надзора информации для рассмотрения вопроса о привлечении к ответственности или иных мер, предусмотренных </w:t>
      </w:r>
      <w:hyperlink r:id="rId22" w:history="1">
        <w:r w:rsidRPr="00A36E6B">
          <w:rPr>
            <w:rFonts w:ascii="Times New Roman" w:hAnsi="Times New Roman" w:cs="Times New Roman"/>
            <w:sz w:val="28"/>
            <w:szCs w:val="28"/>
          </w:rPr>
          <w:t>частью 2 статьи 90</w:t>
        </w:r>
      </w:hyperlink>
      <w:r w:rsidRPr="00A36E6B">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0C1662" w:rsidRPr="00635CBB" w:rsidRDefault="000C1662" w:rsidP="000C16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w:t>
      </w:r>
      <w:r w:rsidRPr="00635CBB">
        <w:rPr>
          <w:rFonts w:ascii="Times New Roman" w:hAnsi="Times New Roman" w:cs="Times New Roman"/>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Оформление акта производится в день окончания проведения такого мероприятия на месте проведения контрольного мероприятия.</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w:t>
      </w:r>
      <w:r w:rsidRPr="00635CBB">
        <w:rPr>
          <w:rFonts w:ascii="Times New Roman" w:hAnsi="Times New Roman" w:cs="Times New Roman"/>
          <w:sz w:val="28"/>
          <w:szCs w:val="28"/>
        </w:rPr>
        <w:lastRenderedPageBreak/>
        <w:t>оформления.</w:t>
      </w:r>
    </w:p>
    <w:p w:rsidR="000C1662" w:rsidRPr="00635CBB" w:rsidRDefault="000C1662" w:rsidP="000C16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Pr="00635CBB">
        <w:rPr>
          <w:rFonts w:ascii="Times New Roman" w:hAnsi="Times New Roman" w:cs="Times New Roman"/>
          <w:sz w:val="28"/>
          <w:szCs w:val="28"/>
        </w:rPr>
        <w:t>. Информация о контрольных мероприятиях размещается в едином реестре контрольных мероприятий.</w:t>
      </w:r>
    </w:p>
    <w:p w:rsidR="000C1662" w:rsidRPr="00635CBB" w:rsidRDefault="000C1662" w:rsidP="000C16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Pr="00635CBB">
        <w:rPr>
          <w:rFonts w:ascii="Times New Roman" w:hAnsi="Times New Roman" w:cs="Times New Roman"/>
          <w:sz w:val="28"/>
          <w:szCs w:val="28"/>
        </w:rPr>
        <w:t xml:space="preserve">. Гражданин, не осуществляющий предпринимательскую деятельность, являющийся контролируемым лицом, информируется о совершаемых </w:t>
      </w:r>
      <w:r>
        <w:rPr>
          <w:rFonts w:ascii="Times New Roman" w:hAnsi="Times New Roman" w:cs="Times New Roman"/>
          <w:sz w:val="28"/>
          <w:szCs w:val="28"/>
        </w:rPr>
        <w:t>специалистом муниципального земельного контроля</w:t>
      </w:r>
      <w:r w:rsidRPr="00635CBB">
        <w:rPr>
          <w:rFonts w:ascii="Times New Roman" w:hAnsi="Times New Roman" w:cs="Times New Roman"/>
          <w:sz w:val="28"/>
          <w:szCs w:val="28"/>
        </w:rPr>
        <w:t xml:space="preserve"> действиях и принимаемых решениях путем направления ему документов на бумажном носителе в случае направления им уведомления о необходимости получения документов на бумажном носителе либо отсутствия у </w:t>
      </w:r>
      <w:r>
        <w:rPr>
          <w:rFonts w:ascii="Times New Roman" w:hAnsi="Times New Roman" w:cs="Times New Roman"/>
          <w:sz w:val="28"/>
          <w:szCs w:val="28"/>
        </w:rPr>
        <w:t xml:space="preserve">специалиста по  муниципальному контролю </w:t>
      </w:r>
      <w:r w:rsidRPr="00635CBB">
        <w:rPr>
          <w:rFonts w:ascii="Times New Roman" w:hAnsi="Times New Roman" w:cs="Times New Roman"/>
          <w:sz w:val="28"/>
          <w:szCs w:val="28"/>
        </w:rPr>
        <w:t>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документы на бумажном носителе.</w:t>
      </w:r>
    </w:p>
    <w:p w:rsidR="000C1662" w:rsidRPr="00635CBB" w:rsidRDefault="000C1662" w:rsidP="000C16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Pr="00635CBB">
        <w:rPr>
          <w:rFonts w:ascii="Times New Roman" w:hAnsi="Times New Roman" w:cs="Times New Roman"/>
          <w:sz w:val="28"/>
          <w:szCs w:val="28"/>
        </w:rPr>
        <w:t xml:space="preserve"> Индивидуальный предприниматель, гражданин, являющиеся контролируемыми лицами, вправе представить </w:t>
      </w:r>
      <w:r>
        <w:rPr>
          <w:rFonts w:ascii="Times New Roman" w:hAnsi="Times New Roman" w:cs="Times New Roman"/>
          <w:sz w:val="28"/>
          <w:szCs w:val="28"/>
        </w:rPr>
        <w:t>специалисту муниципального земельного контроля</w:t>
      </w:r>
      <w:r w:rsidRPr="00635CBB">
        <w:rPr>
          <w:rFonts w:ascii="Times New Roman" w:hAnsi="Times New Roman" w:cs="Times New Roman"/>
          <w:sz w:val="28"/>
          <w:szCs w:val="28"/>
        </w:rPr>
        <w:t xml:space="preserve"> информацию о невозможности присутствия при проведении контрольного мероприятия в случае:</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временной нетрудоспособности на момент проведения контрольного мероприятия.</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0C1662" w:rsidRPr="00635CBB" w:rsidRDefault="000C1662" w:rsidP="000C16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Pr="00635CBB">
        <w:rPr>
          <w:rFonts w:ascii="Times New Roman" w:hAnsi="Times New Roman" w:cs="Times New Roman"/>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w:t>
      </w:r>
      <w:r>
        <w:rPr>
          <w:rFonts w:ascii="Times New Roman" w:hAnsi="Times New Roman" w:cs="Times New Roman"/>
          <w:sz w:val="28"/>
          <w:szCs w:val="28"/>
        </w:rPr>
        <w:t xml:space="preserve">Специалист по муниципальному земельному контролю </w:t>
      </w:r>
      <w:r w:rsidRPr="00635CBB">
        <w:rPr>
          <w:rFonts w:ascii="Times New Roman" w:hAnsi="Times New Roman" w:cs="Times New Roman"/>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C1662" w:rsidRPr="00635CBB" w:rsidRDefault="000C1662" w:rsidP="000C16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r w:rsidRPr="00635CBB">
        <w:rPr>
          <w:rFonts w:ascii="Times New Roman" w:hAnsi="Times New Roman" w:cs="Times New Roman"/>
          <w:sz w:val="28"/>
          <w:szCs w:val="28"/>
        </w:rPr>
        <w:t xml:space="preserve">. В случае выявления при проведении контрольного мероприятия нарушений обязательных требований контролируемым лицом </w:t>
      </w:r>
      <w:r>
        <w:rPr>
          <w:rFonts w:ascii="Times New Roman" w:hAnsi="Times New Roman" w:cs="Times New Roman"/>
          <w:sz w:val="28"/>
          <w:szCs w:val="28"/>
        </w:rPr>
        <w:t>специалист по муниципальному земельному контролю в пределах полномочий</w:t>
      </w:r>
      <w:r w:rsidRPr="00635CBB">
        <w:rPr>
          <w:rFonts w:ascii="Times New Roman" w:hAnsi="Times New Roman" w:cs="Times New Roman"/>
          <w:sz w:val="28"/>
          <w:szCs w:val="28"/>
        </w:rPr>
        <w:t xml:space="preserve"> обязан:</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 xml:space="preserve">б) незамедлительно принять предусмотренные законодательством </w:t>
      </w:r>
      <w:r w:rsidRPr="00635CBB">
        <w:rPr>
          <w:rFonts w:ascii="Times New Roman" w:hAnsi="Times New Roman" w:cs="Times New Roman"/>
          <w:sz w:val="28"/>
          <w:szCs w:val="28"/>
        </w:rPr>
        <w:lastRenderedPageBreak/>
        <w:t>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в)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C1662" w:rsidRPr="00635CBB" w:rsidRDefault="000C1662" w:rsidP="000C16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w:t>
      </w:r>
      <w:r w:rsidRPr="00635CBB">
        <w:rPr>
          <w:rFonts w:ascii="Times New Roman" w:hAnsi="Times New Roman" w:cs="Times New Roman"/>
          <w:sz w:val="28"/>
          <w:szCs w:val="28"/>
        </w:rPr>
        <w:t>.</w:t>
      </w:r>
      <w:r>
        <w:rPr>
          <w:rFonts w:ascii="Times New Roman" w:hAnsi="Times New Roman" w:cs="Times New Roman"/>
          <w:sz w:val="28"/>
          <w:szCs w:val="28"/>
        </w:rPr>
        <w:t xml:space="preserve"> </w:t>
      </w:r>
      <w:r w:rsidRPr="00635CBB">
        <w:rPr>
          <w:rFonts w:ascii="Times New Roman" w:hAnsi="Times New Roman" w:cs="Times New Roman"/>
          <w:sz w:val="28"/>
          <w:szCs w:val="28"/>
        </w:rPr>
        <w:t xml:space="preserve">Решения </w:t>
      </w:r>
      <w:r>
        <w:rPr>
          <w:rFonts w:ascii="Times New Roman" w:hAnsi="Times New Roman" w:cs="Times New Roman"/>
          <w:sz w:val="28"/>
          <w:szCs w:val="28"/>
        </w:rPr>
        <w:t>специалиста по муниципальному земельному контролю</w:t>
      </w:r>
      <w:r w:rsidRPr="00635CBB">
        <w:rPr>
          <w:rFonts w:ascii="Times New Roman" w:hAnsi="Times New Roman" w:cs="Times New Roman"/>
          <w:sz w:val="28"/>
          <w:szCs w:val="28"/>
        </w:rPr>
        <w:t xml:space="preserve">, действия (бездействие) </w:t>
      </w:r>
      <w:r>
        <w:rPr>
          <w:rFonts w:ascii="Times New Roman" w:hAnsi="Times New Roman" w:cs="Times New Roman"/>
          <w:sz w:val="28"/>
          <w:szCs w:val="28"/>
        </w:rPr>
        <w:t xml:space="preserve">его </w:t>
      </w:r>
      <w:r w:rsidRPr="00635CBB">
        <w:rPr>
          <w:rFonts w:ascii="Times New Roman" w:hAnsi="Times New Roman" w:cs="Times New Roman"/>
          <w:sz w:val="28"/>
          <w:szCs w:val="28"/>
        </w:rPr>
        <w:t xml:space="preserve">могут быть обжалованы в порядке, установленном </w:t>
      </w:r>
      <w:hyperlink r:id="rId23" w:history="1">
        <w:r w:rsidRPr="006B0DC8">
          <w:rPr>
            <w:rFonts w:ascii="Times New Roman" w:hAnsi="Times New Roman" w:cs="Times New Roman"/>
            <w:sz w:val="28"/>
            <w:szCs w:val="28"/>
          </w:rPr>
          <w:t>главой 9</w:t>
        </w:r>
      </w:hyperlink>
      <w:r w:rsidRPr="00635CBB">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0C1662" w:rsidRPr="00635CBB" w:rsidRDefault="000C1662" w:rsidP="000C16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w:t>
      </w:r>
      <w:r w:rsidRPr="00635CBB">
        <w:rPr>
          <w:rFonts w:ascii="Times New Roman" w:hAnsi="Times New Roman" w:cs="Times New Roman"/>
          <w:sz w:val="28"/>
          <w:szCs w:val="28"/>
        </w:rPr>
        <w:t xml:space="preserve">. Контролируемые лица, права и законные интересы которых, по их мнению, были непосредственно нарушены в рамках осуществления </w:t>
      </w:r>
      <w:r>
        <w:rPr>
          <w:rFonts w:ascii="Times New Roman" w:hAnsi="Times New Roman" w:cs="Times New Roman"/>
          <w:sz w:val="28"/>
          <w:szCs w:val="28"/>
        </w:rPr>
        <w:t xml:space="preserve">муниципального </w:t>
      </w:r>
      <w:r w:rsidRPr="00635CBB">
        <w:rPr>
          <w:rFonts w:ascii="Times New Roman" w:hAnsi="Times New Roman" w:cs="Times New Roman"/>
          <w:sz w:val="28"/>
          <w:szCs w:val="28"/>
        </w:rPr>
        <w:t>земельного надзора, имеют право на досудебное обжалование:</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а) решений о проведении контрольных мероприятий;</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б) актов контрольных мероприятий, предписаний об устранении выявленных нарушений;</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 xml:space="preserve">в) действий (бездействия) </w:t>
      </w:r>
      <w:r>
        <w:rPr>
          <w:rFonts w:ascii="Times New Roman" w:hAnsi="Times New Roman" w:cs="Times New Roman"/>
          <w:sz w:val="28"/>
          <w:szCs w:val="28"/>
        </w:rPr>
        <w:t>специалиста по муниципальному земельному контролю</w:t>
      </w:r>
      <w:r w:rsidRPr="00635CBB">
        <w:rPr>
          <w:rFonts w:ascii="Times New Roman" w:hAnsi="Times New Roman" w:cs="Times New Roman"/>
          <w:sz w:val="28"/>
          <w:szCs w:val="28"/>
        </w:rPr>
        <w:t xml:space="preserve"> в рамках контрольных мероприятий.</w:t>
      </w:r>
    </w:p>
    <w:p w:rsidR="000C1662" w:rsidRPr="00635CBB" w:rsidRDefault="000C1662" w:rsidP="000C16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w:t>
      </w:r>
      <w:r w:rsidRPr="00635CBB">
        <w:rPr>
          <w:rFonts w:ascii="Times New Roman" w:hAnsi="Times New Roman" w:cs="Times New Roman"/>
          <w:sz w:val="28"/>
          <w:szCs w:val="28"/>
        </w:rPr>
        <w:t xml:space="preserve">. Жалоба подается контролируемым лицом в </w:t>
      </w:r>
      <w:r>
        <w:rPr>
          <w:rFonts w:ascii="Times New Roman" w:hAnsi="Times New Roman" w:cs="Times New Roman"/>
          <w:sz w:val="28"/>
          <w:szCs w:val="28"/>
        </w:rPr>
        <w:t xml:space="preserve">Администрацию </w:t>
      </w:r>
      <w:proofErr w:type="spellStart"/>
      <w:r>
        <w:rPr>
          <w:rFonts w:ascii="Times New Roman" w:hAnsi="Times New Roman" w:cs="Times New Roman"/>
          <w:sz w:val="28"/>
          <w:szCs w:val="28"/>
        </w:rPr>
        <w:t>Куменского</w:t>
      </w:r>
      <w:proofErr w:type="spellEnd"/>
      <w:r>
        <w:rPr>
          <w:rFonts w:ascii="Times New Roman" w:hAnsi="Times New Roman" w:cs="Times New Roman"/>
          <w:sz w:val="28"/>
          <w:szCs w:val="28"/>
        </w:rPr>
        <w:t xml:space="preserve"> района</w:t>
      </w:r>
      <w:r w:rsidRPr="00635CBB">
        <w:rPr>
          <w:rFonts w:ascii="Times New Roman" w:hAnsi="Times New Roman" w:cs="Times New Roman"/>
          <w:sz w:val="28"/>
          <w:szCs w:val="28"/>
        </w:rPr>
        <w:t xml:space="preserve"> в электронном виде с использованием единого портала государственных и муниципальных услуг.</w:t>
      </w:r>
    </w:p>
    <w:p w:rsidR="000C1662" w:rsidRPr="00635CBB" w:rsidRDefault="000C1662" w:rsidP="000C1662">
      <w:pPr>
        <w:pStyle w:val="ConsPlusNormal"/>
        <w:ind w:firstLine="540"/>
        <w:jc w:val="both"/>
        <w:rPr>
          <w:rFonts w:ascii="Times New Roman" w:hAnsi="Times New Roman" w:cs="Times New Roman"/>
          <w:sz w:val="28"/>
          <w:szCs w:val="28"/>
        </w:rPr>
      </w:pPr>
      <w:r w:rsidRPr="00C25AF3">
        <w:rPr>
          <w:rFonts w:ascii="Times New Roman" w:hAnsi="Times New Roman" w:cs="Times New Roman"/>
          <w:sz w:val="28"/>
          <w:szCs w:val="28"/>
        </w:rPr>
        <w:t xml:space="preserve">Жалоба на действия (бездействие) специалиста по муниципальному земельному контролю рассматривается главой </w:t>
      </w:r>
      <w:proofErr w:type="spellStart"/>
      <w:r w:rsidRPr="00C25AF3">
        <w:rPr>
          <w:rFonts w:ascii="Times New Roman" w:hAnsi="Times New Roman" w:cs="Times New Roman"/>
          <w:sz w:val="28"/>
          <w:szCs w:val="28"/>
        </w:rPr>
        <w:t>Куменского</w:t>
      </w:r>
      <w:proofErr w:type="spellEnd"/>
      <w:r w:rsidRPr="00C25AF3">
        <w:rPr>
          <w:rFonts w:ascii="Times New Roman" w:hAnsi="Times New Roman" w:cs="Times New Roman"/>
          <w:sz w:val="28"/>
          <w:szCs w:val="28"/>
        </w:rPr>
        <w:t xml:space="preserve"> района.</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 xml:space="preserve">Жалоба на решение </w:t>
      </w:r>
      <w:r>
        <w:rPr>
          <w:rFonts w:ascii="Times New Roman" w:hAnsi="Times New Roman" w:cs="Times New Roman"/>
          <w:sz w:val="28"/>
          <w:szCs w:val="28"/>
        </w:rPr>
        <w:t>специалиста по муниципальному земельному контролю</w:t>
      </w:r>
      <w:r w:rsidRPr="00635CBB">
        <w:rPr>
          <w:rFonts w:ascii="Times New Roman" w:hAnsi="Times New Roman" w:cs="Times New Roman"/>
          <w:sz w:val="28"/>
          <w:szCs w:val="28"/>
        </w:rPr>
        <w:t>, действия (бездействие) его может быть подана в течение 30 календарных дней со дня, когда контролируемое лицо узнало или должно было узнать о нарушении своих прав.</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 xml:space="preserve">Жалоба на предписание </w:t>
      </w:r>
      <w:r>
        <w:rPr>
          <w:rFonts w:ascii="Times New Roman" w:hAnsi="Times New Roman" w:cs="Times New Roman"/>
          <w:sz w:val="28"/>
          <w:szCs w:val="28"/>
        </w:rPr>
        <w:t>специалиста по муниципальному земельному контролю</w:t>
      </w:r>
      <w:r w:rsidRPr="00635CBB">
        <w:rPr>
          <w:rFonts w:ascii="Times New Roman" w:hAnsi="Times New Roman" w:cs="Times New Roman"/>
          <w:sz w:val="28"/>
          <w:szCs w:val="28"/>
        </w:rPr>
        <w:t xml:space="preserve"> может быть подана в течение 10 рабочих дней с момента получения </w:t>
      </w:r>
      <w:r w:rsidRPr="00635CBB">
        <w:rPr>
          <w:rFonts w:ascii="Times New Roman" w:hAnsi="Times New Roman" w:cs="Times New Roman"/>
          <w:sz w:val="28"/>
          <w:szCs w:val="28"/>
        </w:rPr>
        <w:lastRenderedPageBreak/>
        <w:t>контролируемым лицом предписания.</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 xml:space="preserve">Жалоба на решение </w:t>
      </w:r>
      <w:r>
        <w:rPr>
          <w:rFonts w:ascii="Times New Roman" w:hAnsi="Times New Roman" w:cs="Times New Roman"/>
          <w:sz w:val="28"/>
          <w:szCs w:val="28"/>
        </w:rPr>
        <w:t>специалиста по муниципальному земельному контролю</w:t>
      </w:r>
      <w:r w:rsidRPr="00635CBB">
        <w:rPr>
          <w:rFonts w:ascii="Times New Roman" w:hAnsi="Times New Roman" w:cs="Times New Roman"/>
          <w:sz w:val="28"/>
          <w:szCs w:val="28"/>
        </w:rPr>
        <w:t>, действия (бездействие) его подлежит рассмотрению в срок, не превышающий 20 рабочих дней со дня ее регистрации.</w:t>
      </w:r>
    </w:p>
    <w:p w:rsidR="000C1662" w:rsidRDefault="000C1662" w:rsidP="000C1662">
      <w:pPr>
        <w:pStyle w:val="ConsPlusNormal"/>
        <w:jc w:val="both"/>
        <w:rPr>
          <w:rFonts w:ascii="Times New Roman" w:hAnsi="Times New Roman" w:cs="Times New Roman"/>
          <w:sz w:val="28"/>
          <w:szCs w:val="28"/>
        </w:rPr>
      </w:pPr>
    </w:p>
    <w:p w:rsidR="000C1662" w:rsidRPr="00635CBB" w:rsidRDefault="000C1662" w:rsidP="000C1662">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br w:type="page"/>
      </w:r>
      <w:r w:rsidRPr="00635CBB">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635CBB">
        <w:rPr>
          <w:rFonts w:ascii="Times New Roman" w:hAnsi="Times New Roman" w:cs="Times New Roman"/>
          <w:sz w:val="28"/>
          <w:szCs w:val="28"/>
        </w:rPr>
        <w:t xml:space="preserve"> 1</w:t>
      </w:r>
    </w:p>
    <w:p w:rsidR="000C1662" w:rsidRDefault="000C1662" w:rsidP="000C1662">
      <w:pPr>
        <w:pStyle w:val="ConsPlusNormal"/>
        <w:jc w:val="right"/>
        <w:rPr>
          <w:rFonts w:ascii="Times New Roman" w:hAnsi="Times New Roman" w:cs="Times New Roman"/>
          <w:sz w:val="28"/>
          <w:szCs w:val="28"/>
        </w:rPr>
      </w:pPr>
      <w:r w:rsidRPr="00635CBB">
        <w:rPr>
          <w:rFonts w:ascii="Times New Roman" w:hAnsi="Times New Roman" w:cs="Times New Roman"/>
          <w:sz w:val="28"/>
          <w:szCs w:val="28"/>
        </w:rPr>
        <w:t xml:space="preserve">к Положению о </w:t>
      </w:r>
      <w:r>
        <w:rPr>
          <w:rFonts w:ascii="Times New Roman" w:hAnsi="Times New Roman" w:cs="Times New Roman"/>
          <w:sz w:val="28"/>
          <w:szCs w:val="28"/>
        </w:rPr>
        <w:t>муниципальном</w:t>
      </w:r>
      <w:r w:rsidRPr="00635CBB">
        <w:rPr>
          <w:rFonts w:ascii="Times New Roman" w:hAnsi="Times New Roman" w:cs="Times New Roman"/>
          <w:sz w:val="28"/>
          <w:szCs w:val="28"/>
        </w:rPr>
        <w:t xml:space="preserve"> </w:t>
      </w:r>
    </w:p>
    <w:p w:rsidR="000C1662" w:rsidRPr="00635CBB" w:rsidRDefault="000C1662" w:rsidP="000C1662">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00E22B9E">
        <w:rPr>
          <w:rFonts w:ascii="Times New Roman" w:hAnsi="Times New Roman" w:cs="Times New Roman"/>
          <w:sz w:val="28"/>
          <w:szCs w:val="28"/>
        </w:rPr>
        <w:t xml:space="preserve">                  </w:t>
      </w:r>
      <w:r w:rsidRPr="00635CBB">
        <w:rPr>
          <w:rFonts w:ascii="Times New Roman" w:hAnsi="Times New Roman" w:cs="Times New Roman"/>
          <w:sz w:val="28"/>
          <w:szCs w:val="28"/>
        </w:rPr>
        <w:t>земельном</w:t>
      </w:r>
      <w:r>
        <w:rPr>
          <w:rFonts w:ascii="Times New Roman" w:hAnsi="Times New Roman" w:cs="Times New Roman"/>
          <w:sz w:val="28"/>
          <w:szCs w:val="28"/>
        </w:rPr>
        <w:t xml:space="preserve"> </w:t>
      </w:r>
      <w:r w:rsidRPr="00635CBB">
        <w:rPr>
          <w:rFonts w:ascii="Times New Roman" w:hAnsi="Times New Roman" w:cs="Times New Roman"/>
          <w:sz w:val="28"/>
          <w:szCs w:val="28"/>
        </w:rPr>
        <w:t>контроле</w:t>
      </w:r>
    </w:p>
    <w:p w:rsidR="000C1662" w:rsidRPr="00635CBB" w:rsidRDefault="000C1662" w:rsidP="000C1662">
      <w:pPr>
        <w:pStyle w:val="ConsPlusNormal"/>
        <w:jc w:val="both"/>
        <w:rPr>
          <w:rFonts w:ascii="Times New Roman" w:hAnsi="Times New Roman" w:cs="Times New Roman"/>
          <w:sz w:val="28"/>
          <w:szCs w:val="28"/>
        </w:rPr>
      </w:pPr>
    </w:p>
    <w:p w:rsidR="000C1662" w:rsidRPr="00E24D70" w:rsidRDefault="000C1662" w:rsidP="000C1662">
      <w:pPr>
        <w:pStyle w:val="ConsPlusTitle"/>
        <w:jc w:val="center"/>
        <w:rPr>
          <w:sz w:val="24"/>
          <w:szCs w:val="24"/>
        </w:rPr>
      </w:pPr>
      <w:bookmarkStart w:id="4" w:name="P363"/>
      <w:bookmarkEnd w:id="4"/>
      <w:r w:rsidRPr="00E24D70">
        <w:rPr>
          <w:sz w:val="24"/>
          <w:szCs w:val="24"/>
        </w:rPr>
        <w:t>КРИТЕРИИ</w:t>
      </w:r>
    </w:p>
    <w:p w:rsidR="000C1662" w:rsidRPr="00E24D70" w:rsidRDefault="000C1662" w:rsidP="000C1662">
      <w:pPr>
        <w:pStyle w:val="ConsPlusTitle"/>
        <w:jc w:val="center"/>
        <w:rPr>
          <w:sz w:val="24"/>
          <w:szCs w:val="24"/>
        </w:rPr>
      </w:pPr>
      <w:r w:rsidRPr="00E24D70">
        <w:rPr>
          <w:sz w:val="24"/>
          <w:szCs w:val="24"/>
        </w:rPr>
        <w:t>ОТНЕСЕНИЯ ИСПОЛЬЗУЕМЫХ ГРАЖДАНАМИ, ЮРИДИЧЕСКИМИ ЛИЦАМИ</w:t>
      </w:r>
      <w:r w:rsidR="00E24D70">
        <w:rPr>
          <w:sz w:val="24"/>
          <w:szCs w:val="24"/>
        </w:rPr>
        <w:t xml:space="preserve"> </w:t>
      </w:r>
      <w:r w:rsidRPr="00E24D70">
        <w:rPr>
          <w:sz w:val="24"/>
          <w:szCs w:val="24"/>
        </w:rPr>
        <w:t>И (ИЛИ) ИНДИВИДУАЛЬНЫМИ ПРЕДПРИНИМАТЕЛЯМИ ЗЕМЕЛЬНЫХ</w:t>
      </w:r>
      <w:r w:rsidR="00E24D70">
        <w:rPr>
          <w:sz w:val="24"/>
          <w:szCs w:val="24"/>
        </w:rPr>
        <w:t xml:space="preserve"> </w:t>
      </w:r>
      <w:r w:rsidRPr="00E24D70">
        <w:rPr>
          <w:sz w:val="24"/>
          <w:szCs w:val="24"/>
        </w:rPr>
        <w:t>УЧАСТКОВ, ПРАВООБЛАДАТЕЛЯМИ КОТОРЫХ ОНИ ЯВЛЯЮТСЯ,</w:t>
      </w:r>
      <w:r w:rsidR="00E24D70">
        <w:rPr>
          <w:sz w:val="24"/>
          <w:szCs w:val="24"/>
        </w:rPr>
        <w:t xml:space="preserve"> </w:t>
      </w:r>
      <w:r w:rsidRPr="00E24D70">
        <w:rPr>
          <w:sz w:val="24"/>
          <w:szCs w:val="24"/>
        </w:rPr>
        <w:t>К ОПРЕДЕЛЕННОЙ КАТЕГОРИИ РИСКА ПРИ ОСУЩЕСТВЛЕНИИ</w:t>
      </w:r>
    </w:p>
    <w:p w:rsidR="000C1662" w:rsidRPr="00E24D70" w:rsidRDefault="000C1662" w:rsidP="000C1662">
      <w:pPr>
        <w:pStyle w:val="ConsPlusTitle"/>
        <w:jc w:val="center"/>
        <w:rPr>
          <w:sz w:val="24"/>
          <w:szCs w:val="24"/>
        </w:rPr>
      </w:pPr>
      <w:proofErr w:type="gramStart"/>
      <w:r w:rsidRPr="00E24D70">
        <w:rPr>
          <w:sz w:val="24"/>
          <w:szCs w:val="24"/>
        </w:rPr>
        <w:t>МУНИЦИПАЛЬНОГО  ЗЕМЕЛЬНОГО</w:t>
      </w:r>
      <w:proofErr w:type="gramEnd"/>
      <w:r w:rsidR="00E24D70">
        <w:rPr>
          <w:sz w:val="24"/>
          <w:szCs w:val="24"/>
        </w:rPr>
        <w:t xml:space="preserve"> </w:t>
      </w:r>
      <w:r w:rsidRPr="00E24D70">
        <w:rPr>
          <w:sz w:val="24"/>
          <w:szCs w:val="24"/>
        </w:rPr>
        <w:t xml:space="preserve">КОНТРОЛЯ </w:t>
      </w:r>
    </w:p>
    <w:p w:rsidR="000C1662" w:rsidRPr="00635CBB" w:rsidRDefault="000C1662" w:rsidP="000C1662">
      <w:pPr>
        <w:pStyle w:val="ConsPlusNormal"/>
        <w:jc w:val="both"/>
        <w:rPr>
          <w:rFonts w:ascii="Times New Roman" w:hAnsi="Times New Roman" w:cs="Times New Roman"/>
          <w:sz w:val="28"/>
          <w:szCs w:val="28"/>
        </w:rPr>
      </w:pP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1. К категории среднего риска относятся:</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2. К категории умеренного риска относятся земельные участки:</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а)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0C1662" w:rsidRPr="00635CBB" w:rsidRDefault="000C1662" w:rsidP="000C1662">
      <w:pPr>
        <w:pStyle w:val="ConsPlusNormal"/>
        <w:ind w:firstLine="540"/>
        <w:jc w:val="both"/>
        <w:rPr>
          <w:rFonts w:ascii="Times New Roman" w:hAnsi="Times New Roman" w:cs="Times New Roman"/>
          <w:sz w:val="28"/>
          <w:szCs w:val="28"/>
        </w:rPr>
      </w:pPr>
      <w:r w:rsidRPr="00635CBB">
        <w:rPr>
          <w:rFonts w:ascii="Times New Roman" w:hAnsi="Times New Roman" w:cs="Times New Roman"/>
          <w:sz w:val="28"/>
          <w:szCs w:val="28"/>
        </w:rPr>
        <w:t>3. К категории низкого риска относятся все иные земельные участки, не отнесенные к категориям среднего или умеренного риска.</w:t>
      </w:r>
    </w:p>
    <w:p w:rsidR="000C1662" w:rsidRPr="00635CBB" w:rsidRDefault="00E22B9E" w:rsidP="00E22B9E">
      <w:pPr>
        <w:pStyle w:val="ConsPlusNormal"/>
        <w:jc w:val="both"/>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0C1662" w:rsidRPr="00635CBB">
        <w:rPr>
          <w:rFonts w:ascii="Times New Roman" w:hAnsi="Times New Roman" w:cs="Times New Roman"/>
          <w:sz w:val="28"/>
          <w:szCs w:val="28"/>
        </w:rPr>
        <w:t xml:space="preserve">Приложение </w:t>
      </w:r>
      <w:r w:rsidR="000C1662">
        <w:rPr>
          <w:rFonts w:ascii="Times New Roman" w:hAnsi="Times New Roman" w:cs="Times New Roman"/>
          <w:sz w:val="28"/>
          <w:szCs w:val="28"/>
        </w:rPr>
        <w:t>№</w:t>
      </w:r>
      <w:r w:rsidR="000C1662" w:rsidRPr="00635CBB">
        <w:rPr>
          <w:rFonts w:ascii="Times New Roman" w:hAnsi="Times New Roman" w:cs="Times New Roman"/>
          <w:sz w:val="28"/>
          <w:szCs w:val="28"/>
        </w:rPr>
        <w:t xml:space="preserve"> </w:t>
      </w:r>
      <w:r w:rsidR="000C1662">
        <w:rPr>
          <w:rFonts w:ascii="Times New Roman" w:hAnsi="Times New Roman" w:cs="Times New Roman"/>
          <w:sz w:val="28"/>
          <w:szCs w:val="28"/>
        </w:rPr>
        <w:t>2</w:t>
      </w:r>
    </w:p>
    <w:p w:rsidR="000C1662" w:rsidRDefault="00E24D70" w:rsidP="000C1662">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 </w:t>
      </w:r>
      <w:r w:rsidR="000C1662" w:rsidRPr="00635CBB">
        <w:rPr>
          <w:rFonts w:ascii="Times New Roman" w:hAnsi="Times New Roman" w:cs="Times New Roman"/>
          <w:sz w:val="28"/>
          <w:szCs w:val="28"/>
        </w:rPr>
        <w:t xml:space="preserve">Положению о </w:t>
      </w:r>
      <w:r w:rsidR="000C1662">
        <w:rPr>
          <w:rFonts w:ascii="Times New Roman" w:hAnsi="Times New Roman" w:cs="Times New Roman"/>
          <w:sz w:val="28"/>
          <w:szCs w:val="28"/>
        </w:rPr>
        <w:t>муниципальном</w:t>
      </w:r>
      <w:r w:rsidR="000C1662" w:rsidRPr="00635CBB">
        <w:rPr>
          <w:rFonts w:ascii="Times New Roman" w:hAnsi="Times New Roman" w:cs="Times New Roman"/>
          <w:sz w:val="28"/>
          <w:szCs w:val="28"/>
        </w:rPr>
        <w:t xml:space="preserve"> </w:t>
      </w:r>
    </w:p>
    <w:p w:rsidR="000C1662" w:rsidRPr="00635CBB" w:rsidRDefault="000C1662" w:rsidP="000C1662">
      <w:pPr>
        <w:pStyle w:val="ConsPlusNormal"/>
        <w:jc w:val="right"/>
        <w:rPr>
          <w:rFonts w:ascii="Times New Roman" w:hAnsi="Times New Roman" w:cs="Times New Roman"/>
          <w:sz w:val="28"/>
          <w:szCs w:val="28"/>
        </w:rPr>
      </w:pPr>
      <w:r w:rsidRPr="00635CBB">
        <w:rPr>
          <w:rFonts w:ascii="Times New Roman" w:hAnsi="Times New Roman" w:cs="Times New Roman"/>
          <w:sz w:val="28"/>
          <w:szCs w:val="28"/>
        </w:rPr>
        <w:t>земельном</w:t>
      </w:r>
      <w:r>
        <w:rPr>
          <w:rFonts w:ascii="Times New Roman" w:hAnsi="Times New Roman" w:cs="Times New Roman"/>
          <w:sz w:val="28"/>
          <w:szCs w:val="28"/>
        </w:rPr>
        <w:t xml:space="preserve"> </w:t>
      </w:r>
      <w:r w:rsidRPr="00635CBB">
        <w:rPr>
          <w:rFonts w:ascii="Times New Roman" w:hAnsi="Times New Roman" w:cs="Times New Roman"/>
          <w:sz w:val="28"/>
          <w:szCs w:val="28"/>
        </w:rPr>
        <w:t xml:space="preserve">контроле </w:t>
      </w:r>
    </w:p>
    <w:p w:rsidR="000C1662" w:rsidRDefault="000C1662" w:rsidP="000C1662">
      <w:pPr>
        <w:autoSpaceDE w:val="0"/>
        <w:autoSpaceDN w:val="0"/>
        <w:adjustRightInd w:val="0"/>
        <w:spacing w:line="276" w:lineRule="auto"/>
        <w:jc w:val="right"/>
        <w:rPr>
          <w:b/>
          <w:bCs/>
          <w:sz w:val="28"/>
          <w:szCs w:val="28"/>
          <w:lang w:eastAsia="en-US"/>
        </w:rPr>
      </w:pPr>
    </w:p>
    <w:p w:rsidR="000C1662" w:rsidRPr="00E24D70" w:rsidRDefault="000C1662" w:rsidP="00E24D70">
      <w:pPr>
        <w:pStyle w:val="ConsPlusNormal"/>
        <w:jc w:val="center"/>
        <w:rPr>
          <w:rFonts w:ascii="Times New Roman" w:hAnsi="Times New Roman" w:cs="Times New Roman"/>
          <w:b/>
          <w:sz w:val="24"/>
          <w:szCs w:val="24"/>
        </w:rPr>
      </w:pPr>
      <w:r w:rsidRPr="00E24D70">
        <w:rPr>
          <w:rFonts w:ascii="Times New Roman" w:hAnsi="Times New Roman" w:cs="Times New Roman"/>
          <w:b/>
          <w:sz w:val="24"/>
          <w:szCs w:val="24"/>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МУНИЦИПАЛЬНОГО</w:t>
      </w:r>
    </w:p>
    <w:p w:rsidR="000C1662" w:rsidRPr="00E24D70" w:rsidRDefault="000C1662" w:rsidP="00E24D70">
      <w:pPr>
        <w:pStyle w:val="ConsPlusNormal"/>
        <w:jc w:val="center"/>
        <w:rPr>
          <w:rFonts w:ascii="Times New Roman" w:hAnsi="Times New Roman" w:cs="Times New Roman"/>
          <w:b/>
          <w:sz w:val="24"/>
          <w:szCs w:val="24"/>
        </w:rPr>
      </w:pPr>
      <w:r w:rsidRPr="00E24D70">
        <w:rPr>
          <w:rFonts w:ascii="Times New Roman" w:hAnsi="Times New Roman" w:cs="Times New Roman"/>
          <w:b/>
          <w:sz w:val="24"/>
          <w:szCs w:val="24"/>
        </w:rPr>
        <w:t>ЗЕМЕЛЬНОГО КОНТРОЛЯ</w:t>
      </w:r>
    </w:p>
    <w:p w:rsidR="000C1662" w:rsidRPr="00E24D70" w:rsidRDefault="000C1662" w:rsidP="000C1662">
      <w:pPr>
        <w:autoSpaceDE w:val="0"/>
        <w:autoSpaceDN w:val="0"/>
        <w:adjustRightInd w:val="0"/>
        <w:spacing w:line="276" w:lineRule="auto"/>
        <w:jc w:val="center"/>
        <w:outlineLvl w:val="0"/>
        <w:rPr>
          <w:sz w:val="24"/>
          <w:szCs w:val="24"/>
          <w:lang w:eastAsia="en-US"/>
        </w:rPr>
      </w:pPr>
    </w:p>
    <w:p w:rsidR="000C1662" w:rsidRDefault="000C1662" w:rsidP="000C1662">
      <w:pPr>
        <w:autoSpaceDE w:val="0"/>
        <w:autoSpaceDN w:val="0"/>
        <w:adjustRightInd w:val="0"/>
        <w:spacing w:line="276" w:lineRule="auto"/>
        <w:ind w:firstLine="540"/>
        <w:jc w:val="both"/>
        <w:rPr>
          <w:sz w:val="28"/>
          <w:szCs w:val="28"/>
          <w:lang w:eastAsia="en-US"/>
        </w:rPr>
      </w:pPr>
      <w:r w:rsidRPr="006D598D">
        <w:rPr>
          <w:sz w:val="28"/>
          <w:szCs w:val="28"/>
          <w:lang w:eastAsia="en-US"/>
        </w:rPr>
        <w:t>1. Несоответствие площади используемого юридическим лицом, индивидуальным предпринимателем земельного участка, определенной в результате проведения мероприятий по контролю без взаимодействия с юридическим лицом, индивидуальным предп</w:t>
      </w:r>
      <w:r>
        <w:rPr>
          <w:sz w:val="28"/>
          <w:szCs w:val="28"/>
          <w:lang w:eastAsia="en-US"/>
        </w:rPr>
        <w:t xml:space="preserve">ринимателем, площади земельного </w:t>
      </w:r>
      <w:r w:rsidRPr="006D598D">
        <w:rPr>
          <w:sz w:val="28"/>
          <w:szCs w:val="28"/>
          <w:lang w:eastAsia="en-US"/>
        </w:rPr>
        <w:t>участка,</w:t>
      </w:r>
      <w:r>
        <w:rPr>
          <w:sz w:val="28"/>
          <w:szCs w:val="28"/>
          <w:lang w:eastAsia="en-US"/>
        </w:rPr>
        <w:t xml:space="preserve"> сведения </w:t>
      </w:r>
      <w:r w:rsidRPr="006D598D">
        <w:rPr>
          <w:sz w:val="28"/>
          <w:szCs w:val="28"/>
          <w:lang w:eastAsia="en-US"/>
        </w:rPr>
        <w:t>о которой содержатся в Едином государственном реестре недвижимости.</w:t>
      </w:r>
    </w:p>
    <w:p w:rsidR="000C1662" w:rsidRDefault="000C1662" w:rsidP="000C1662">
      <w:pPr>
        <w:autoSpaceDE w:val="0"/>
        <w:autoSpaceDN w:val="0"/>
        <w:adjustRightInd w:val="0"/>
        <w:spacing w:line="276" w:lineRule="auto"/>
        <w:ind w:firstLine="540"/>
        <w:jc w:val="both"/>
        <w:rPr>
          <w:sz w:val="28"/>
          <w:szCs w:val="28"/>
          <w:lang w:eastAsia="en-US"/>
        </w:rPr>
      </w:pPr>
      <w:r>
        <w:rPr>
          <w:sz w:val="28"/>
          <w:szCs w:val="28"/>
          <w:lang w:eastAsia="en-US"/>
        </w:rPr>
        <w:t>2</w:t>
      </w:r>
      <w:r w:rsidRPr="006D598D">
        <w:rPr>
          <w:sz w:val="28"/>
          <w:szCs w:val="28"/>
          <w:lang w:eastAsia="en-US"/>
        </w:rPr>
        <w:t>. Несоответствие использования юридическим лицом, индивидуальным предпринимателем земельного участка, выявленное в результате проведения мероприятий по контролю без взаимодействия с юридическим лицом, индивидуальным предпринимателем,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0C1662" w:rsidRPr="00507063" w:rsidRDefault="000C1662" w:rsidP="000C1662">
      <w:pPr>
        <w:autoSpaceDE w:val="0"/>
        <w:autoSpaceDN w:val="0"/>
        <w:adjustRightInd w:val="0"/>
        <w:spacing w:line="276" w:lineRule="auto"/>
        <w:ind w:firstLine="540"/>
        <w:jc w:val="both"/>
        <w:rPr>
          <w:sz w:val="28"/>
          <w:szCs w:val="28"/>
        </w:rPr>
      </w:pPr>
      <w:r w:rsidRPr="00507063">
        <w:rPr>
          <w:sz w:val="28"/>
          <w:szCs w:val="28"/>
          <w:lang w:eastAsia="en-US"/>
        </w:rPr>
        <w:t xml:space="preserve">3.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w:t>
      </w:r>
      <w:r w:rsidRPr="00507063">
        <w:rPr>
          <w:sz w:val="28"/>
          <w:szCs w:val="28"/>
        </w:rPr>
        <w:t>предназначенном для жилищного или иного строительства, выявленное по результатам проведения мероприятий по контролю без взаимодействия с юридическим лицом, индивидуальным предпринимателем, в случае если обязанность по использованию такого земельного участка в течение установленного срока предусмотрена законом области.</w:t>
      </w:r>
    </w:p>
    <w:sectPr w:rsidR="000C1662" w:rsidRPr="00507063" w:rsidSect="00873FE5">
      <w:headerReference w:type="default" r:id="rId24"/>
      <w:footerReference w:type="default" r:id="rId25"/>
      <w:pgSz w:w="11906" w:h="16838" w:code="9"/>
      <w:pgMar w:top="1134" w:right="567" w:bottom="1134" w:left="1701" w:header="709"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992" w:rsidRDefault="00231992">
      <w:r>
        <w:separator/>
      </w:r>
    </w:p>
  </w:endnote>
  <w:endnote w:type="continuationSeparator" w:id="0">
    <w:p w:rsidR="00231992" w:rsidRDefault="00231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662" w:rsidRDefault="000C1662">
    <w:pPr>
      <w:pStyle w:val="a3"/>
      <w:jc w:val="center"/>
    </w:pPr>
  </w:p>
  <w:p w:rsidR="000C1662" w:rsidRDefault="000C166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992" w:rsidRDefault="00231992">
      <w:r>
        <w:separator/>
      </w:r>
    </w:p>
  </w:footnote>
  <w:footnote w:type="continuationSeparator" w:id="0">
    <w:p w:rsidR="00231992" w:rsidRDefault="002319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662" w:rsidRDefault="000C1662" w:rsidP="00491A26">
    <w:pPr>
      <w:pStyle w:val="a9"/>
      <w:framePr w:wrap="auto" w:vAnchor="text" w:hAnchor="margin" w:xAlign="center" w:y="1"/>
      <w:rPr>
        <w:rStyle w:val="a5"/>
      </w:rPr>
    </w:pPr>
  </w:p>
  <w:p w:rsidR="000C1662" w:rsidRDefault="000C1662" w:rsidP="00491A26">
    <w:pPr>
      <w:pStyle w:val="a9"/>
      <w:framePr w:wrap="auto" w:vAnchor="text" w:hAnchor="margin" w:xAlign="center" w:y="1"/>
      <w:rPr>
        <w:rStyle w:val="a5"/>
      </w:rPr>
    </w:pPr>
  </w:p>
  <w:p w:rsidR="000C1662" w:rsidRDefault="000C166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D692C"/>
    <w:multiLevelType w:val="hybridMultilevel"/>
    <w:tmpl w:val="4C7E08FA"/>
    <w:lvl w:ilvl="0" w:tplc="AB0ECB42">
      <w:start w:val="2"/>
      <w:numFmt w:val="decimal"/>
      <w:lvlText w:val="%1.3"/>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19241C"/>
    <w:multiLevelType w:val="hybridMultilevel"/>
    <w:tmpl w:val="55306602"/>
    <w:lvl w:ilvl="0" w:tplc="6DAE2D68">
      <w:start w:val="2"/>
      <w:numFmt w:val="decimal"/>
      <w:lvlText w:val="%1.2"/>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56B56D6"/>
    <w:multiLevelType w:val="multilevel"/>
    <w:tmpl w:val="0C94E88E"/>
    <w:lvl w:ilvl="0">
      <w:start w:val="6"/>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15:restartNumberingAfterBreak="0">
    <w:nsid w:val="1DDE0D19"/>
    <w:multiLevelType w:val="multilevel"/>
    <w:tmpl w:val="E892DB2C"/>
    <w:lvl w:ilvl="0">
      <w:start w:val="4"/>
      <w:numFmt w:val="decimal"/>
      <w:lvlText w:val=""/>
      <w:lvlJc w:val="left"/>
      <w:pPr>
        <w:tabs>
          <w:tab w:val="num" w:pos="360"/>
        </w:tabs>
        <w:ind w:left="360" w:hanging="360"/>
      </w:pPr>
      <w:rPr>
        <w:rFonts w:hint="default"/>
      </w:rPr>
    </w:lvl>
    <w:lvl w:ilvl="1">
      <w:start w:val="4"/>
      <w:numFmt w:val="decimal"/>
      <w:isLgl/>
      <w:lvlText w:val="%1.%2."/>
      <w:lvlJc w:val="left"/>
      <w:pPr>
        <w:tabs>
          <w:tab w:val="num" w:pos="1155"/>
        </w:tabs>
        <w:ind w:left="1155" w:hanging="61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340"/>
        </w:tabs>
        <w:ind w:left="234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780"/>
        </w:tabs>
        <w:ind w:left="3780" w:hanging="108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220"/>
        </w:tabs>
        <w:ind w:left="5220" w:hanging="1440"/>
      </w:pPr>
      <w:rPr>
        <w:rFonts w:hint="default"/>
      </w:rPr>
    </w:lvl>
    <w:lvl w:ilvl="8">
      <w:start w:val="1"/>
      <w:numFmt w:val="decimal"/>
      <w:isLgl/>
      <w:lvlText w:val="%1.%2.%3.%4.%5.%6.%7.%8.%9."/>
      <w:lvlJc w:val="left"/>
      <w:pPr>
        <w:tabs>
          <w:tab w:val="num" w:pos="6120"/>
        </w:tabs>
        <w:ind w:left="6120" w:hanging="1800"/>
      </w:pPr>
      <w:rPr>
        <w:rFonts w:hint="default"/>
      </w:rPr>
    </w:lvl>
  </w:abstractNum>
  <w:abstractNum w:abstractNumId="4" w15:restartNumberingAfterBreak="0">
    <w:nsid w:val="1E4D3A2A"/>
    <w:multiLevelType w:val="multilevel"/>
    <w:tmpl w:val="56567EB4"/>
    <w:lvl w:ilvl="0">
      <w:start w:val="3"/>
      <w:numFmt w:val="decimal"/>
      <w:lvlText w:val="%1."/>
      <w:lvlJc w:val="left"/>
      <w:pPr>
        <w:tabs>
          <w:tab w:val="num" w:pos="480"/>
        </w:tabs>
        <w:ind w:left="480" w:hanging="480"/>
      </w:pPr>
      <w:rPr>
        <w:rFonts w:hint="default"/>
      </w:rPr>
    </w:lvl>
    <w:lvl w:ilvl="1">
      <w:start w:val="10"/>
      <w:numFmt w:val="decimal"/>
      <w:lvlText w:val="%1.%2."/>
      <w:lvlJc w:val="left"/>
      <w:pPr>
        <w:tabs>
          <w:tab w:val="num" w:pos="960"/>
        </w:tabs>
        <w:ind w:left="960" w:hanging="48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5" w15:restartNumberingAfterBreak="0">
    <w:nsid w:val="1EDC0CB9"/>
    <w:multiLevelType w:val="hybridMultilevel"/>
    <w:tmpl w:val="87A2E5F6"/>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6" w15:restartNumberingAfterBreak="0">
    <w:nsid w:val="22637022"/>
    <w:multiLevelType w:val="multilevel"/>
    <w:tmpl w:val="305A4F5E"/>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810"/>
        </w:tabs>
        <w:ind w:left="810" w:hanging="540"/>
      </w:pPr>
      <w:rPr>
        <w:rFonts w:hint="default"/>
      </w:rPr>
    </w:lvl>
    <w:lvl w:ilvl="2">
      <w:start w:val="3"/>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7" w15:restartNumberingAfterBreak="0">
    <w:nsid w:val="24033B6A"/>
    <w:multiLevelType w:val="multilevel"/>
    <w:tmpl w:val="11600204"/>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8" w15:restartNumberingAfterBreak="0">
    <w:nsid w:val="2970572F"/>
    <w:multiLevelType w:val="multilevel"/>
    <w:tmpl w:val="DDA6EB7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30310523"/>
    <w:multiLevelType w:val="singleLevel"/>
    <w:tmpl w:val="98D6CF76"/>
    <w:lvl w:ilvl="0">
      <w:start w:val="1"/>
      <w:numFmt w:val="bullet"/>
      <w:lvlText w:val="-"/>
      <w:lvlJc w:val="left"/>
      <w:pPr>
        <w:tabs>
          <w:tab w:val="num" w:pos="900"/>
        </w:tabs>
        <w:ind w:left="900" w:hanging="360"/>
      </w:pPr>
      <w:rPr>
        <w:rFonts w:hint="default"/>
      </w:rPr>
    </w:lvl>
  </w:abstractNum>
  <w:abstractNum w:abstractNumId="10" w15:restartNumberingAfterBreak="0">
    <w:nsid w:val="323B43C1"/>
    <w:multiLevelType w:val="multilevel"/>
    <w:tmpl w:val="091CF682"/>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630"/>
        </w:tabs>
        <w:ind w:left="630" w:hanging="36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1" w15:restartNumberingAfterBreak="0">
    <w:nsid w:val="39FF2050"/>
    <w:multiLevelType w:val="singleLevel"/>
    <w:tmpl w:val="A5343FFE"/>
    <w:lvl w:ilvl="0">
      <w:start w:val="1"/>
      <w:numFmt w:val="decimal"/>
      <w:lvlText w:val="%1."/>
      <w:lvlJc w:val="left"/>
      <w:pPr>
        <w:tabs>
          <w:tab w:val="num" w:pos="900"/>
        </w:tabs>
        <w:ind w:left="900" w:hanging="360"/>
      </w:pPr>
      <w:rPr>
        <w:rFonts w:hint="default"/>
      </w:rPr>
    </w:lvl>
  </w:abstractNum>
  <w:abstractNum w:abstractNumId="12" w15:restartNumberingAfterBreak="0">
    <w:nsid w:val="3E126A3E"/>
    <w:multiLevelType w:val="multilevel"/>
    <w:tmpl w:val="F8F2FCE6"/>
    <w:lvl w:ilvl="0">
      <w:start w:val="3"/>
      <w:numFmt w:val="decimal"/>
      <w:lvlText w:val="%1."/>
      <w:lvlJc w:val="left"/>
      <w:pPr>
        <w:ind w:left="1080" w:hanging="360"/>
      </w:pPr>
    </w:lvl>
    <w:lvl w:ilvl="1">
      <w:start w:val="1"/>
      <w:numFmt w:val="decimal"/>
      <w:isLgl/>
      <w:lvlText w:val="%1.%2."/>
      <w:lvlJc w:val="left"/>
      <w:pPr>
        <w:ind w:left="1800" w:hanging="720"/>
      </w:pPr>
    </w:lvl>
    <w:lvl w:ilvl="2">
      <w:start w:val="1"/>
      <w:numFmt w:val="decimal"/>
      <w:isLgl/>
      <w:lvlText w:val="%1.%2.%3."/>
      <w:lvlJc w:val="left"/>
      <w:pPr>
        <w:ind w:left="2160" w:hanging="720"/>
      </w:pPr>
    </w:lvl>
    <w:lvl w:ilvl="3">
      <w:start w:val="1"/>
      <w:numFmt w:val="decimal"/>
      <w:isLgl/>
      <w:lvlText w:val="%1.%2.%3.%4."/>
      <w:lvlJc w:val="left"/>
      <w:pPr>
        <w:ind w:left="2880" w:hanging="1080"/>
      </w:pPr>
    </w:lvl>
    <w:lvl w:ilvl="4">
      <w:start w:val="1"/>
      <w:numFmt w:val="decimal"/>
      <w:isLgl/>
      <w:lvlText w:val="%1.%2.%3.%4.%5."/>
      <w:lvlJc w:val="left"/>
      <w:pPr>
        <w:ind w:left="3240" w:hanging="1080"/>
      </w:pPr>
    </w:lvl>
    <w:lvl w:ilvl="5">
      <w:start w:val="1"/>
      <w:numFmt w:val="decimal"/>
      <w:isLgl/>
      <w:lvlText w:val="%1.%2.%3.%4.%5.%6."/>
      <w:lvlJc w:val="left"/>
      <w:pPr>
        <w:ind w:left="3960" w:hanging="1440"/>
      </w:pPr>
    </w:lvl>
    <w:lvl w:ilvl="6">
      <w:start w:val="1"/>
      <w:numFmt w:val="decimal"/>
      <w:isLgl/>
      <w:lvlText w:val="%1.%2.%3.%4.%5.%6.%7."/>
      <w:lvlJc w:val="left"/>
      <w:pPr>
        <w:ind w:left="4680" w:hanging="1800"/>
      </w:pPr>
    </w:lvl>
    <w:lvl w:ilvl="7">
      <w:start w:val="1"/>
      <w:numFmt w:val="decimal"/>
      <w:isLgl/>
      <w:lvlText w:val="%1.%2.%3.%4.%5.%6.%7.%8."/>
      <w:lvlJc w:val="left"/>
      <w:pPr>
        <w:ind w:left="5040" w:hanging="1800"/>
      </w:pPr>
    </w:lvl>
    <w:lvl w:ilvl="8">
      <w:start w:val="1"/>
      <w:numFmt w:val="decimal"/>
      <w:isLgl/>
      <w:lvlText w:val="%1.%2.%3.%4.%5.%6.%7.%8.%9."/>
      <w:lvlJc w:val="left"/>
      <w:pPr>
        <w:ind w:left="5760" w:hanging="2160"/>
      </w:pPr>
    </w:lvl>
  </w:abstractNum>
  <w:abstractNum w:abstractNumId="13" w15:restartNumberingAfterBreak="0">
    <w:nsid w:val="402E6D8D"/>
    <w:multiLevelType w:val="singleLevel"/>
    <w:tmpl w:val="0FE07B04"/>
    <w:lvl w:ilvl="0">
      <w:start w:val="3"/>
      <w:numFmt w:val="decimal"/>
      <w:lvlText w:val="%1."/>
      <w:lvlJc w:val="left"/>
      <w:pPr>
        <w:tabs>
          <w:tab w:val="num" w:pos="900"/>
        </w:tabs>
        <w:ind w:left="900" w:hanging="360"/>
      </w:pPr>
      <w:rPr>
        <w:rFonts w:hint="default"/>
      </w:rPr>
    </w:lvl>
  </w:abstractNum>
  <w:abstractNum w:abstractNumId="14" w15:restartNumberingAfterBreak="0">
    <w:nsid w:val="406B1540"/>
    <w:multiLevelType w:val="hybridMultilevel"/>
    <w:tmpl w:val="EDD6C200"/>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5" w15:restartNumberingAfterBreak="0">
    <w:nsid w:val="40F1304D"/>
    <w:multiLevelType w:val="hybridMultilevel"/>
    <w:tmpl w:val="4E0696DC"/>
    <w:lvl w:ilvl="0" w:tplc="060A0F4E">
      <w:start w:val="2"/>
      <w:numFmt w:val="decimal"/>
      <w:lvlText w:val="%1.4"/>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9603CBA"/>
    <w:multiLevelType w:val="multilevel"/>
    <w:tmpl w:val="DB2A81AA"/>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7" w15:restartNumberingAfterBreak="0">
    <w:nsid w:val="4B485D2B"/>
    <w:multiLevelType w:val="multilevel"/>
    <w:tmpl w:val="3E14120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8" w15:restartNumberingAfterBreak="0">
    <w:nsid w:val="4E2B0EF5"/>
    <w:multiLevelType w:val="hybridMultilevel"/>
    <w:tmpl w:val="A5C4007C"/>
    <w:lvl w:ilvl="0" w:tplc="034E1922">
      <w:start w:val="2"/>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E9A1E1E"/>
    <w:multiLevelType w:val="multilevel"/>
    <w:tmpl w:val="3E5E2B8E"/>
    <w:lvl w:ilvl="0">
      <w:start w:val="1"/>
      <w:numFmt w:val="decimal"/>
      <w:lvlText w:val="%1."/>
      <w:lvlJc w:val="left"/>
      <w:pPr>
        <w:ind w:left="1068"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20" w15:restartNumberingAfterBreak="0">
    <w:nsid w:val="55086441"/>
    <w:multiLevelType w:val="multilevel"/>
    <w:tmpl w:val="DF1CAE42"/>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21" w15:restartNumberingAfterBreak="0">
    <w:nsid w:val="562051F6"/>
    <w:multiLevelType w:val="multilevel"/>
    <w:tmpl w:val="095EDD62"/>
    <w:lvl w:ilvl="0">
      <w:start w:val="4"/>
      <w:numFmt w:val="decimal"/>
      <w:lvlText w:val="%1."/>
      <w:lvlJc w:val="left"/>
      <w:pPr>
        <w:tabs>
          <w:tab w:val="num" w:pos="480"/>
        </w:tabs>
        <w:ind w:left="480" w:hanging="480"/>
      </w:pPr>
      <w:rPr>
        <w:rFonts w:hint="default"/>
      </w:rPr>
    </w:lvl>
    <w:lvl w:ilvl="1">
      <w:start w:val="9"/>
      <w:numFmt w:val="decimal"/>
      <w:lvlText w:val="%1.%2."/>
      <w:lvlJc w:val="left"/>
      <w:pPr>
        <w:tabs>
          <w:tab w:val="num" w:pos="960"/>
        </w:tabs>
        <w:ind w:left="960" w:hanging="48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22" w15:restartNumberingAfterBreak="0">
    <w:nsid w:val="56B77915"/>
    <w:multiLevelType w:val="multilevel"/>
    <w:tmpl w:val="EA80B6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15:restartNumberingAfterBreak="0">
    <w:nsid w:val="588817A1"/>
    <w:multiLevelType w:val="hybridMultilevel"/>
    <w:tmpl w:val="0D724762"/>
    <w:lvl w:ilvl="0" w:tplc="2FEE1098">
      <w:start w:val="2"/>
      <w:numFmt w:val="decimal"/>
      <w:lvlText w:val="%1.5"/>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8BC5C15"/>
    <w:multiLevelType w:val="multilevel"/>
    <w:tmpl w:val="B5FAAFBA"/>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5" w15:restartNumberingAfterBreak="0">
    <w:nsid w:val="60A743D6"/>
    <w:multiLevelType w:val="multilevel"/>
    <w:tmpl w:val="657A6D18"/>
    <w:lvl w:ilvl="0">
      <w:start w:val="2"/>
      <w:numFmt w:val="decimal"/>
      <w:lvlText w:val="%1."/>
      <w:lvlJc w:val="left"/>
      <w:pPr>
        <w:tabs>
          <w:tab w:val="num" w:pos="570"/>
        </w:tabs>
        <w:ind w:left="570" w:hanging="570"/>
      </w:pPr>
      <w:rPr>
        <w:rFonts w:hint="default"/>
      </w:rPr>
    </w:lvl>
    <w:lvl w:ilvl="1">
      <w:start w:val="4"/>
      <w:numFmt w:val="decimal"/>
      <w:lvlText w:val="%1.%2."/>
      <w:lvlJc w:val="left"/>
      <w:pPr>
        <w:tabs>
          <w:tab w:val="num" w:pos="1288"/>
        </w:tabs>
        <w:ind w:left="128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6" w15:restartNumberingAfterBreak="0">
    <w:nsid w:val="63002FD6"/>
    <w:multiLevelType w:val="multilevel"/>
    <w:tmpl w:val="E68C1282"/>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718"/>
        </w:tabs>
        <w:ind w:left="718" w:hanging="435"/>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2778"/>
        </w:tabs>
        <w:ind w:left="2778" w:hanging="108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3704"/>
        </w:tabs>
        <w:ind w:left="3704" w:hanging="1440"/>
      </w:pPr>
      <w:rPr>
        <w:rFonts w:hint="default"/>
      </w:rPr>
    </w:lvl>
  </w:abstractNum>
  <w:abstractNum w:abstractNumId="27" w15:restartNumberingAfterBreak="0">
    <w:nsid w:val="7C8D02AF"/>
    <w:multiLevelType w:val="hybridMultilevel"/>
    <w:tmpl w:val="7852693A"/>
    <w:lvl w:ilvl="0" w:tplc="96E0A0E2">
      <w:start w:val="2"/>
      <w:numFmt w:val="decimal"/>
      <w:lvlText w:val="%1.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num>
  <w:num w:numId="2">
    <w:abstractNumId w:val="5"/>
  </w:num>
  <w:num w:numId="3">
    <w:abstractNumId w:val="25"/>
  </w:num>
  <w:num w:numId="4">
    <w:abstractNumId w:val="22"/>
  </w:num>
  <w:num w:numId="5">
    <w:abstractNumId w:val="27"/>
  </w:num>
  <w:num w:numId="6">
    <w:abstractNumId w:val="1"/>
  </w:num>
  <w:num w:numId="7">
    <w:abstractNumId w:val="0"/>
  </w:num>
  <w:num w:numId="8">
    <w:abstractNumId w:val="15"/>
  </w:num>
  <w:num w:numId="9">
    <w:abstractNumId w:val="23"/>
  </w:num>
  <w:num w:numId="10">
    <w:abstractNumId w:val="18"/>
  </w:num>
  <w:num w:numId="11">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3"/>
  </w:num>
  <w:num w:numId="14">
    <w:abstractNumId w:val="6"/>
  </w:num>
  <w:num w:numId="15">
    <w:abstractNumId w:val="3"/>
  </w:num>
  <w:num w:numId="16">
    <w:abstractNumId w:val="24"/>
  </w:num>
  <w:num w:numId="17">
    <w:abstractNumId w:val="21"/>
  </w:num>
  <w:num w:numId="18">
    <w:abstractNumId w:val="4"/>
  </w:num>
  <w:num w:numId="19">
    <w:abstractNumId w:val="9"/>
  </w:num>
  <w:num w:numId="20">
    <w:abstractNumId w:val="10"/>
  </w:num>
  <w:num w:numId="21">
    <w:abstractNumId w:val="17"/>
  </w:num>
  <w:num w:numId="22">
    <w:abstractNumId w:val="2"/>
  </w:num>
  <w:num w:numId="23">
    <w:abstractNumId w:val="8"/>
  </w:num>
  <w:num w:numId="24">
    <w:abstractNumId w:val="20"/>
  </w:num>
  <w:num w:numId="25">
    <w:abstractNumId w:val="26"/>
  </w:num>
  <w:num w:numId="26">
    <w:abstractNumId w:val="7"/>
  </w:num>
  <w:num w:numId="27">
    <w:abstractNumId w:val="16"/>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F95FE0"/>
    <w:rsid w:val="0000022F"/>
    <w:rsid w:val="00000751"/>
    <w:rsid w:val="00003467"/>
    <w:rsid w:val="00005855"/>
    <w:rsid w:val="0000655E"/>
    <w:rsid w:val="000066C3"/>
    <w:rsid w:val="00011540"/>
    <w:rsid w:val="00012EC7"/>
    <w:rsid w:val="000141C4"/>
    <w:rsid w:val="000155DA"/>
    <w:rsid w:val="00015D7C"/>
    <w:rsid w:val="00016222"/>
    <w:rsid w:val="0001622E"/>
    <w:rsid w:val="0001631C"/>
    <w:rsid w:val="000163F0"/>
    <w:rsid w:val="00021C7B"/>
    <w:rsid w:val="00022100"/>
    <w:rsid w:val="00022BC0"/>
    <w:rsid w:val="00023D0C"/>
    <w:rsid w:val="00024DF0"/>
    <w:rsid w:val="0003181C"/>
    <w:rsid w:val="00034EEA"/>
    <w:rsid w:val="00035805"/>
    <w:rsid w:val="00036083"/>
    <w:rsid w:val="000376BA"/>
    <w:rsid w:val="00037F0B"/>
    <w:rsid w:val="0004148E"/>
    <w:rsid w:val="000415BF"/>
    <w:rsid w:val="000453A0"/>
    <w:rsid w:val="0004579B"/>
    <w:rsid w:val="00045A7C"/>
    <w:rsid w:val="000504E3"/>
    <w:rsid w:val="00051C5C"/>
    <w:rsid w:val="00052EA6"/>
    <w:rsid w:val="0005326F"/>
    <w:rsid w:val="00054E47"/>
    <w:rsid w:val="000562E6"/>
    <w:rsid w:val="000569F4"/>
    <w:rsid w:val="00057E93"/>
    <w:rsid w:val="00070D09"/>
    <w:rsid w:val="0007166F"/>
    <w:rsid w:val="0007236F"/>
    <w:rsid w:val="0007258C"/>
    <w:rsid w:val="000739D5"/>
    <w:rsid w:val="00080AD3"/>
    <w:rsid w:val="0008169B"/>
    <w:rsid w:val="0008237F"/>
    <w:rsid w:val="00083857"/>
    <w:rsid w:val="00084D06"/>
    <w:rsid w:val="000865C2"/>
    <w:rsid w:val="00090447"/>
    <w:rsid w:val="000922C6"/>
    <w:rsid w:val="0009618D"/>
    <w:rsid w:val="00096ECC"/>
    <w:rsid w:val="000A378B"/>
    <w:rsid w:val="000A40DA"/>
    <w:rsid w:val="000A6200"/>
    <w:rsid w:val="000B226C"/>
    <w:rsid w:val="000B5200"/>
    <w:rsid w:val="000B553D"/>
    <w:rsid w:val="000B6B9B"/>
    <w:rsid w:val="000B7333"/>
    <w:rsid w:val="000C0079"/>
    <w:rsid w:val="000C03DF"/>
    <w:rsid w:val="000C0B12"/>
    <w:rsid w:val="000C0D2D"/>
    <w:rsid w:val="000C1662"/>
    <w:rsid w:val="000C3E92"/>
    <w:rsid w:val="000C628D"/>
    <w:rsid w:val="000C7A7A"/>
    <w:rsid w:val="000C7D09"/>
    <w:rsid w:val="000D1129"/>
    <w:rsid w:val="000D1CE4"/>
    <w:rsid w:val="000D2ACA"/>
    <w:rsid w:val="000D2E34"/>
    <w:rsid w:val="000D34C6"/>
    <w:rsid w:val="000D4E62"/>
    <w:rsid w:val="000D5F14"/>
    <w:rsid w:val="000E2723"/>
    <w:rsid w:val="000E28E1"/>
    <w:rsid w:val="000E397F"/>
    <w:rsid w:val="000E4C8D"/>
    <w:rsid w:val="000E5583"/>
    <w:rsid w:val="000E5B13"/>
    <w:rsid w:val="000E5D72"/>
    <w:rsid w:val="000E64FF"/>
    <w:rsid w:val="000E7123"/>
    <w:rsid w:val="000F3717"/>
    <w:rsid w:val="000F3DAC"/>
    <w:rsid w:val="000F44B0"/>
    <w:rsid w:val="000F5DA4"/>
    <w:rsid w:val="000F6CC7"/>
    <w:rsid w:val="000F7823"/>
    <w:rsid w:val="000F7C36"/>
    <w:rsid w:val="000F7E53"/>
    <w:rsid w:val="00101943"/>
    <w:rsid w:val="0010404B"/>
    <w:rsid w:val="00104591"/>
    <w:rsid w:val="001062B0"/>
    <w:rsid w:val="001100A2"/>
    <w:rsid w:val="001100E3"/>
    <w:rsid w:val="001115D0"/>
    <w:rsid w:val="00111812"/>
    <w:rsid w:val="001159F7"/>
    <w:rsid w:val="001166B8"/>
    <w:rsid w:val="001210B0"/>
    <w:rsid w:val="00123778"/>
    <w:rsid w:val="00123D8D"/>
    <w:rsid w:val="0012511F"/>
    <w:rsid w:val="0013476A"/>
    <w:rsid w:val="00135685"/>
    <w:rsid w:val="0013642E"/>
    <w:rsid w:val="001376AD"/>
    <w:rsid w:val="001431D2"/>
    <w:rsid w:val="001456C2"/>
    <w:rsid w:val="00150100"/>
    <w:rsid w:val="0015099E"/>
    <w:rsid w:val="00150B54"/>
    <w:rsid w:val="001523FF"/>
    <w:rsid w:val="00152495"/>
    <w:rsid w:val="0015310F"/>
    <w:rsid w:val="00153B35"/>
    <w:rsid w:val="00154214"/>
    <w:rsid w:val="001552E4"/>
    <w:rsid w:val="00157EBA"/>
    <w:rsid w:val="00160C10"/>
    <w:rsid w:val="00160E10"/>
    <w:rsid w:val="00164E5F"/>
    <w:rsid w:val="00165631"/>
    <w:rsid w:val="001659EC"/>
    <w:rsid w:val="00165DD8"/>
    <w:rsid w:val="00170ECF"/>
    <w:rsid w:val="00171240"/>
    <w:rsid w:val="0017387B"/>
    <w:rsid w:val="00173D34"/>
    <w:rsid w:val="00174C56"/>
    <w:rsid w:val="001752E5"/>
    <w:rsid w:val="001759A2"/>
    <w:rsid w:val="001770D2"/>
    <w:rsid w:val="00177612"/>
    <w:rsid w:val="0017791B"/>
    <w:rsid w:val="001803EF"/>
    <w:rsid w:val="001808F0"/>
    <w:rsid w:val="00182758"/>
    <w:rsid w:val="001837EA"/>
    <w:rsid w:val="00184EB6"/>
    <w:rsid w:val="001902B7"/>
    <w:rsid w:val="00193037"/>
    <w:rsid w:val="001934D6"/>
    <w:rsid w:val="00193BA6"/>
    <w:rsid w:val="0019429D"/>
    <w:rsid w:val="00194E46"/>
    <w:rsid w:val="00196EEB"/>
    <w:rsid w:val="0019740D"/>
    <w:rsid w:val="001A0D6B"/>
    <w:rsid w:val="001A7391"/>
    <w:rsid w:val="001B0923"/>
    <w:rsid w:val="001B1156"/>
    <w:rsid w:val="001B194E"/>
    <w:rsid w:val="001B2A9C"/>
    <w:rsid w:val="001B41CC"/>
    <w:rsid w:val="001B5265"/>
    <w:rsid w:val="001B5794"/>
    <w:rsid w:val="001B67C2"/>
    <w:rsid w:val="001B7D19"/>
    <w:rsid w:val="001B7E4B"/>
    <w:rsid w:val="001C05EC"/>
    <w:rsid w:val="001C158B"/>
    <w:rsid w:val="001C1890"/>
    <w:rsid w:val="001C523A"/>
    <w:rsid w:val="001D03BB"/>
    <w:rsid w:val="001D113F"/>
    <w:rsid w:val="001D3597"/>
    <w:rsid w:val="001D4D72"/>
    <w:rsid w:val="001D56BF"/>
    <w:rsid w:val="001D5D78"/>
    <w:rsid w:val="001D784E"/>
    <w:rsid w:val="001E04BC"/>
    <w:rsid w:val="001E0CF7"/>
    <w:rsid w:val="001E0EA0"/>
    <w:rsid w:val="001E414C"/>
    <w:rsid w:val="001E6086"/>
    <w:rsid w:val="001F078E"/>
    <w:rsid w:val="001F0A0B"/>
    <w:rsid w:val="001F2387"/>
    <w:rsid w:val="001F63C4"/>
    <w:rsid w:val="002006D9"/>
    <w:rsid w:val="00203276"/>
    <w:rsid w:val="00204721"/>
    <w:rsid w:val="00206017"/>
    <w:rsid w:val="00210F61"/>
    <w:rsid w:val="00212349"/>
    <w:rsid w:val="002162B7"/>
    <w:rsid w:val="00217B06"/>
    <w:rsid w:val="00217C23"/>
    <w:rsid w:val="0022037D"/>
    <w:rsid w:val="00220A94"/>
    <w:rsid w:val="00220B1B"/>
    <w:rsid w:val="00221032"/>
    <w:rsid w:val="00227895"/>
    <w:rsid w:val="00231992"/>
    <w:rsid w:val="002349D9"/>
    <w:rsid w:val="002351C1"/>
    <w:rsid w:val="002363B0"/>
    <w:rsid w:val="00240887"/>
    <w:rsid w:val="00240960"/>
    <w:rsid w:val="002422A1"/>
    <w:rsid w:val="0024336D"/>
    <w:rsid w:val="002449BC"/>
    <w:rsid w:val="00245C79"/>
    <w:rsid w:val="00246A2C"/>
    <w:rsid w:val="00246EA6"/>
    <w:rsid w:val="002477B1"/>
    <w:rsid w:val="00250A28"/>
    <w:rsid w:val="002541CB"/>
    <w:rsid w:val="00254CBA"/>
    <w:rsid w:val="00257DFC"/>
    <w:rsid w:val="00263093"/>
    <w:rsid w:val="00263369"/>
    <w:rsid w:val="00263747"/>
    <w:rsid w:val="00263C14"/>
    <w:rsid w:val="00264830"/>
    <w:rsid w:val="00264906"/>
    <w:rsid w:val="002649F2"/>
    <w:rsid w:val="002658A2"/>
    <w:rsid w:val="00266922"/>
    <w:rsid w:val="00267CCE"/>
    <w:rsid w:val="00270EB1"/>
    <w:rsid w:val="00270F77"/>
    <w:rsid w:val="00271455"/>
    <w:rsid w:val="002716FC"/>
    <w:rsid w:val="00271E9E"/>
    <w:rsid w:val="00271FEA"/>
    <w:rsid w:val="0027227F"/>
    <w:rsid w:val="00272F51"/>
    <w:rsid w:val="00274B2F"/>
    <w:rsid w:val="0027511F"/>
    <w:rsid w:val="00275680"/>
    <w:rsid w:val="002811A4"/>
    <w:rsid w:val="002827B1"/>
    <w:rsid w:val="00282BFF"/>
    <w:rsid w:val="00285A50"/>
    <w:rsid w:val="00291268"/>
    <w:rsid w:val="00291D6A"/>
    <w:rsid w:val="00291F19"/>
    <w:rsid w:val="00292B78"/>
    <w:rsid w:val="00292FFB"/>
    <w:rsid w:val="002935C7"/>
    <w:rsid w:val="002945F1"/>
    <w:rsid w:val="00295B0F"/>
    <w:rsid w:val="0029608D"/>
    <w:rsid w:val="002A111C"/>
    <w:rsid w:val="002A2DFA"/>
    <w:rsid w:val="002A2EF3"/>
    <w:rsid w:val="002A335D"/>
    <w:rsid w:val="002A3783"/>
    <w:rsid w:val="002A457E"/>
    <w:rsid w:val="002A7C5A"/>
    <w:rsid w:val="002B1976"/>
    <w:rsid w:val="002B3F3A"/>
    <w:rsid w:val="002B4CF7"/>
    <w:rsid w:val="002B4F1C"/>
    <w:rsid w:val="002B5876"/>
    <w:rsid w:val="002B779B"/>
    <w:rsid w:val="002B7815"/>
    <w:rsid w:val="002C0301"/>
    <w:rsid w:val="002C2928"/>
    <w:rsid w:val="002C4704"/>
    <w:rsid w:val="002C6AC6"/>
    <w:rsid w:val="002D6D6E"/>
    <w:rsid w:val="002D704C"/>
    <w:rsid w:val="002D726F"/>
    <w:rsid w:val="002E2CA3"/>
    <w:rsid w:val="002E2CE4"/>
    <w:rsid w:val="002E2FF9"/>
    <w:rsid w:val="002E3C3C"/>
    <w:rsid w:val="002E4266"/>
    <w:rsid w:val="002E4CA2"/>
    <w:rsid w:val="002F43A6"/>
    <w:rsid w:val="002F47C2"/>
    <w:rsid w:val="002F714E"/>
    <w:rsid w:val="003011EA"/>
    <w:rsid w:val="00301603"/>
    <w:rsid w:val="00301AEF"/>
    <w:rsid w:val="00302890"/>
    <w:rsid w:val="00304831"/>
    <w:rsid w:val="00305503"/>
    <w:rsid w:val="003057D3"/>
    <w:rsid w:val="003063CF"/>
    <w:rsid w:val="00306AD7"/>
    <w:rsid w:val="0031033A"/>
    <w:rsid w:val="003114FD"/>
    <w:rsid w:val="003121C8"/>
    <w:rsid w:val="00313D70"/>
    <w:rsid w:val="00316067"/>
    <w:rsid w:val="00317973"/>
    <w:rsid w:val="00320320"/>
    <w:rsid w:val="00320F16"/>
    <w:rsid w:val="0032129B"/>
    <w:rsid w:val="003237A5"/>
    <w:rsid w:val="00323939"/>
    <w:rsid w:val="00323ACD"/>
    <w:rsid w:val="00323AF5"/>
    <w:rsid w:val="00324462"/>
    <w:rsid w:val="003248AC"/>
    <w:rsid w:val="003251F6"/>
    <w:rsid w:val="003301E2"/>
    <w:rsid w:val="00330C62"/>
    <w:rsid w:val="003327A2"/>
    <w:rsid w:val="00332E0B"/>
    <w:rsid w:val="00333A5A"/>
    <w:rsid w:val="00335B8E"/>
    <w:rsid w:val="00335BBA"/>
    <w:rsid w:val="00335C35"/>
    <w:rsid w:val="00340973"/>
    <w:rsid w:val="00340CED"/>
    <w:rsid w:val="00340F3A"/>
    <w:rsid w:val="00341B98"/>
    <w:rsid w:val="00343013"/>
    <w:rsid w:val="00343017"/>
    <w:rsid w:val="00344E9A"/>
    <w:rsid w:val="00345225"/>
    <w:rsid w:val="00350B6A"/>
    <w:rsid w:val="00351922"/>
    <w:rsid w:val="00351A14"/>
    <w:rsid w:val="00351B0E"/>
    <w:rsid w:val="00352C8F"/>
    <w:rsid w:val="00354E3E"/>
    <w:rsid w:val="003558EA"/>
    <w:rsid w:val="00355DBE"/>
    <w:rsid w:val="003576C1"/>
    <w:rsid w:val="00357D0F"/>
    <w:rsid w:val="00361045"/>
    <w:rsid w:val="00361B4B"/>
    <w:rsid w:val="00366E81"/>
    <w:rsid w:val="00367304"/>
    <w:rsid w:val="00367ED8"/>
    <w:rsid w:val="00370542"/>
    <w:rsid w:val="00373AB6"/>
    <w:rsid w:val="00373E2D"/>
    <w:rsid w:val="00375692"/>
    <w:rsid w:val="00375B7D"/>
    <w:rsid w:val="003777F9"/>
    <w:rsid w:val="00380924"/>
    <w:rsid w:val="003820E5"/>
    <w:rsid w:val="00382774"/>
    <w:rsid w:val="003851E9"/>
    <w:rsid w:val="0038619D"/>
    <w:rsid w:val="003904F8"/>
    <w:rsid w:val="00390C5D"/>
    <w:rsid w:val="003920FF"/>
    <w:rsid w:val="00395610"/>
    <w:rsid w:val="003957BD"/>
    <w:rsid w:val="00397C3A"/>
    <w:rsid w:val="003A1C6B"/>
    <w:rsid w:val="003A33DB"/>
    <w:rsid w:val="003A50AE"/>
    <w:rsid w:val="003A7D1C"/>
    <w:rsid w:val="003B052C"/>
    <w:rsid w:val="003B14D7"/>
    <w:rsid w:val="003B1A55"/>
    <w:rsid w:val="003B1FBE"/>
    <w:rsid w:val="003B20CD"/>
    <w:rsid w:val="003B32FE"/>
    <w:rsid w:val="003B49AB"/>
    <w:rsid w:val="003B5809"/>
    <w:rsid w:val="003C038D"/>
    <w:rsid w:val="003C29A0"/>
    <w:rsid w:val="003C2F52"/>
    <w:rsid w:val="003C44DE"/>
    <w:rsid w:val="003C4A8C"/>
    <w:rsid w:val="003C556A"/>
    <w:rsid w:val="003D01DD"/>
    <w:rsid w:val="003D0720"/>
    <w:rsid w:val="003D10D8"/>
    <w:rsid w:val="003D1154"/>
    <w:rsid w:val="003D57C5"/>
    <w:rsid w:val="003D5A6B"/>
    <w:rsid w:val="003D6B9A"/>
    <w:rsid w:val="003E19B1"/>
    <w:rsid w:val="003E1CBB"/>
    <w:rsid w:val="003E28F2"/>
    <w:rsid w:val="003E290D"/>
    <w:rsid w:val="003E4C4F"/>
    <w:rsid w:val="003E6123"/>
    <w:rsid w:val="003E78DA"/>
    <w:rsid w:val="003F01BC"/>
    <w:rsid w:val="003F1324"/>
    <w:rsid w:val="003F3932"/>
    <w:rsid w:val="003F67CA"/>
    <w:rsid w:val="003F75AD"/>
    <w:rsid w:val="00401716"/>
    <w:rsid w:val="00401A61"/>
    <w:rsid w:val="004026AB"/>
    <w:rsid w:val="00403FB9"/>
    <w:rsid w:val="00405FF5"/>
    <w:rsid w:val="004069E3"/>
    <w:rsid w:val="004079F2"/>
    <w:rsid w:val="00410ECE"/>
    <w:rsid w:val="00411271"/>
    <w:rsid w:val="00411ADD"/>
    <w:rsid w:val="00411CF3"/>
    <w:rsid w:val="00413B7A"/>
    <w:rsid w:val="00413DAE"/>
    <w:rsid w:val="0041477F"/>
    <w:rsid w:val="00416E41"/>
    <w:rsid w:val="00416EDD"/>
    <w:rsid w:val="0042034A"/>
    <w:rsid w:val="004259A7"/>
    <w:rsid w:val="00425B96"/>
    <w:rsid w:val="00426914"/>
    <w:rsid w:val="0042711F"/>
    <w:rsid w:val="00427F09"/>
    <w:rsid w:val="004321B3"/>
    <w:rsid w:val="004354C9"/>
    <w:rsid w:val="00436883"/>
    <w:rsid w:val="0044396C"/>
    <w:rsid w:val="0044610A"/>
    <w:rsid w:val="00446C80"/>
    <w:rsid w:val="004522AF"/>
    <w:rsid w:val="004536AB"/>
    <w:rsid w:val="00453F19"/>
    <w:rsid w:val="004604BE"/>
    <w:rsid w:val="004609CE"/>
    <w:rsid w:val="00462850"/>
    <w:rsid w:val="00462FBA"/>
    <w:rsid w:val="004639CC"/>
    <w:rsid w:val="00463CE9"/>
    <w:rsid w:val="00463EFF"/>
    <w:rsid w:val="004677F8"/>
    <w:rsid w:val="004707A4"/>
    <w:rsid w:val="0047187D"/>
    <w:rsid w:val="004748D5"/>
    <w:rsid w:val="00475C90"/>
    <w:rsid w:val="004761AF"/>
    <w:rsid w:val="0047791F"/>
    <w:rsid w:val="00480D23"/>
    <w:rsid w:val="004814A3"/>
    <w:rsid w:val="00481CD4"/>
    <w:rsid w:val="00484D2E"/>
    <w:rsid w:val="0048548E"/>
    <w:rsid w:val="00487F91"/>
    <w:rsid w:val="00490A67"/>
    <w:rsid w:val="00490DA4"/>
    <w:rsid w:val="00491A26"/>
    <w:rsid w:val="004940E0"/>
    <w:rsid w:val="00497397"/>
    <w:rsid w:val="00497AD8"/>
    <w:rsid w:val="004A27FB"/>
    <w:rsid w:val="004A316B"/>
    <w:rsid w:val="004A3E38"/>
    <w:rsid w:val="004A41DA"/>
    <w:rsid w:val="004A62A9"/>
    <w:rsid w:val="004A6E41"/>
    <w:rsid w:val="004A7A7B"/>
    <w:rsid w:val="004B0783"/>
    <w:rsid w:val="004B10FE"/>
    <w:rsid w:val="004B3B17"/>
    <w:rsid w:val="004B4A3A"/>
    <w:rsid w:val="004B4E5F"/>
    <w:rsid w:val="004B5182"/>
    <w:rsid w:val="004B554C"/>
    <w:rsid w:val="004C0D45"/>
    <w:rsid w:val="004C19CD"/>
    <w:rsid w:val="004C3286"/>
    <w:rsid w:val="004C32D3"/>
    <w:rsid w:val="004C37DC"/>
    <w:rsid w:val="004C3AA5"/>
    <w:rsid w:val="004C4431"/>
    <w:rsid w:val="004C50AC"/>
    <w:rsid w:val="004C6FA4"/>
    <w:rsid w:val="004D0C2E"/>
    <w:rsid w:val="004D0CD8"/>
    <w:rsid w:val="004D0E02"/>
    <w:rsid w:val="004E0B45"/>
    <w:rsid w:val="004E0D4A"/>
    <w:rsid w:val="004E3197"/>
    <w:rsid w:val="004E33B3"/>
    <w:rsid w:val="004E4451"/>
    <w:rsid w:val="004E5B0B"/>
    <w:rsid w:val="004E5B2C"/>
    <w:rsid w:val="004E5D39"/>
    <w:rsid w:val="004E721C"/>
    <w:rsid w:val="004F29C5"/>
    <w:rsid w:val="004F2A26"/>
    <w:rsid w:val="004F3809"/>
    <w:rsid w:val="004F3AAA"/>
    <w:rsid w:val="004F4955"/>
    <w:rsid w:val="004F744F"/>
    <w:rsid w:val="004F77C8"/>
    <w:rsid w:val="00503A87"/>
    <w:rsid w:val="0050542F"/>
    <w:rsid w:val="005059DC"/>
    <w:rsid w:val="00507832"/>
    <w:rsid w:val="0051153E"/>
    <w:rsid w:val="0051174C"/>
    <w:rsid w:val="00514485"/>
    <w:rsid w:val="00514AFC"/>
    <w:rsid w:val="00514E26"/>
    <w:rsid w:val="00517C82"/>
    <w:rsid w:val="00520459"/>
    <w:rsid w:val="00523983"/>
    <w:rsid w:val="0052399D"/>
    <w:rsid w:val="00525A9F"/>
    <w:rsid w:val="00526A29"/>
    <w:rsid w:val="00532D81"/>
    <w:rsid w:val="0053409D"/>
    <w:rsid w:val="00534B9D"/>
    <w:rsid w:val="005369F3"/>
    <w:rsid w:val="00536F4E"/>
    <w:rsid w:val="00537598"/>
    <w:rsid w:val="005405D8"/>
    <w:rsid w:val="00540BAA"/>
    <w:rsid w:val="00541A8C"/>
    <w:rsid w:val="00544546"/>
    <w:rsid w:val="00544905"/>
    <w:rsid w:val="00545907"/>
    <w:rsid w:val="0054706F"/>
    <w:rsid w:val="005503B4"/>
    <w:rsid w:val="00550495"/>
    <w:rsid w:val="00551C69"/>
    <w:rsid w:val="00551E9C"/>
    <w:rsid w:val="00556782"/>
    <w:rsid w:val="00557E8E"/>
    <w:rsid w:val="00557EED"/>
    <w:rsid w:val="005612CB"/>
    <w:rsid w:val="0056176F"/>
    <w:rsid w:val="00562B6E"/>
    <w:rsid w:val="00564364"/>
    <w:rsid w:val="00564B90"/>
    <w:rsid w:val="005660C4"/>
    <w:rsid w:val="00566246"/>
    <w:rsid w:val="00571626"/>
    <w:rsid w:val="005723C3"/>
    <w:rsid w:val="005727FC"/>
    <w:rsid w:val="005738B7"/>
    <w:rsid w:val="00574B5C"/>
    <w:rsid w:val="00574F0A"/>
    <w:rsid w:val="0057627B"/>
    <w:rsid w:val="0057767F"/>
    <w:rsid w:val="00580152"/>
    <w:rsid w:val="005801EA"/>
    <w:rsid w:val="005802D5"/>
    <w:rsid w:val="005826AE"/>
    <w:rsid w:val="005827E5"/>
    <w:rsid w:val="00582AE8"/>
    <w:rsid w:val="00582DAB"/>
    <w:rsid w:val="00584BBE"/>
    <w:rsid w:val="00585DC5"/>
    <w:rsid w:val="0058716E"/>
    <w:rsid w:val="005872AB"/>
    <w:rsid w:val="00587D81"/>
    <w:rsid w:val="00591B00"/>
    <w:rsid w:val="00592004"/>
    <w:rsid w:val="00592A15"/>
    <w:rsid w:val="00596EA6"/>
    <w:rsid w:val="00597495"/>
    <w:rsid w:val="005A1842"/>
    <w:rsid w:val="005A44DF"/>
    <w:rsid w:val="005B0034"/>
    <w:rsid w:val="005B0616"/>
    <w:rsid w:val="005B091F"/>
    <w:rsid w:val="005B1354"/>
    <w:rsid w:val="005B183F"/>
    <w:rsid w:val="005C36E1"/>
    <w:rsid w:val="005C4051"/>
    <w:rsid w:val="005C4E7E"/>
    <w:rsid w:val="005C51D4"/>
    <w:rsid w:val="005C6124"/>
    <w:rsid w:val="005C630F"/>
    <w:rsid w:val="005C6322"/>
    <w:rsid w:val="005C797E"/>
    <w:rsid w:val="005D186F"/>
    <w:rsid w:val="005D240E"/>
    <w:rsid w:val="005D2FD5"/>
    <w:rsid w:val="005D32AE"/>
    <w:rsid w:val="005D345A"/>
    <w:rsid w:val="005D4EF1"/>
    <w:rsid w:val="005D4FAF"/>
    <w:rsid w:val="005D5D67"/>
    <w:rsid w:val="005D607E"/>
    <w:rsid w:val="005D69B7"/>
    <w:rsid w:val="005E2A64"/>
    <w:rsid w:val="005E33AD"/>
    <w:rsid w:val="005E4FC2"/>
    <w:rsid w:val="005E52E4"/>
    <w:rsid w:val="005E5AC0"/>
    <w:rsid w:val="005E654F"/>
    <w:rsid w:val="005E6B2A"/>
    <w:rsid w:val="005F04DC"/>
    <w:rsid w:val="005F1323"/>
    <w:rsid w:val="005F269B"/>
    <w:rsid w:val="005F2E57"/>
    <w:rsid w:val="005F3298"/>
    <w:rsid w:val="005F510D"/>
    <w:rsid w:val="005F5A58"/>
    <w:rsid w:val="005F61B7"/>
    <w:rsid w:val="006014E4"/>
    <w:rsid w:val="006031C8"/>
    <w:rsid w:val="00603B56"/>
    <w:rsid w:val="00605133"/>
    <w:rsid w:val="0060594C"/>
    <w:rsid w:val="00606A5A"/>
    <w:rsid w:val="00607535"/>
    <w:rsid w:val="00610468"/>
    <w:rsid w:val="00610F3E"/>
    <w:rsid w:val="00612095"/>
    <w:rsid w:val="00612F3B"/>
    <w:rsid w:val="00612FCB"/>
    <w:rsid w:val="00614F99"/>
    <w:rsid w:val="006152DC"/>
    <w:rsid w:val="00622587"/>
    <w:rsid w:val="0062398A"/>
    <w:rsid w:val="00624D44"/>
    <w:rsid w:val="0062504E"/>
    <w:rsid w:val="00626297"/>
    <w:rsid w:val="00626DCA"/>
    <w:rsid w:val="006306D0"/>
    <w:rsid w:val="00633702"/>
    <w:rsid w:val="00636B14"/>
    <w:rsid w:val="00636E44"/>
    <w:rsid w:val="00637AB7"/>
    <w:rsid w:val="006418BC"/>
    <w:rsid w:val="006459BB"/>
    <w:rsid w:val="0064669D"/>
    <w:rsid w:val="0065354E"/>
    <w:rsid w:val="00661B70"/>
    <w:rsid w:val="00664151"/>
    <w:rsid w:val="00664928"/>
    <w:rsid w:val="00664FAC"/>
    <w:rsid w:val="0066532E"/>
    <w:rsid w:val="00666569"/>
    <w:rsid w:val="0067004F"/>
    <w:rsid w:val="006700CF"/>
    <w:rsid w:val="00671C56"/>
    <w:rsid w:val="0067264A"/>
    <w:rsid w:val="00673A27"/>
    <w:rsid w:val="00677E49"/>
    <w:rsid w:val="006803ED"/>
    <w:rsid w:val="00683055"/>
    <w:rsid w:val="006841A8"/>
    <w:rsid w:val="0068421D"/>
    <w:rsid w:val="00691358"/>
    <w:rsid w:val="00695DD9"/>
    <w:rsid w:val="006A1887"/>
    <w:rsid w:val="006A2A21"/>
    <w:rsid w:val="006A48CB"/>
    <w:rsid w:val="006A79A5"/>
    <w:rsid w:val="006A7BEB"/>
    <w:rsid w:val="006B0DD5"/>
    <w:rsid w:val="006B4020"/>
    <w:rsid w:val="006B4533"/>
    <w:rsid w:val="006C29E8"/>
    <w:rsid w:val="006C44D6"/>
    <w:rsid w:val="006C46C9"/>
    <w:rsid w:val="006C4758"/>
    <w:rsid w:val="006C5C5B"/>
    <w:rsid w:val="006D0B77"/>
    <w:rsid w:val="006D163B"/>
    <w:rsid w:val="006D16D6"/>
    <w:rsid w:val="006D1EC3"/>
    <w:rsid w:val="006D244D"/>
    <w:rsid w:val="006D3B28"/>
    <w:rsid w:val="006D3D38"/>
    <w:rsid w:val="006D5893"/>
    <w:rsid w:val="006D7898"/>
    <w:rsid w:val="006E1244"/>
    <w:rsid w:val="006E19B8"/>
    <w:rsid w:val="006E37C5"/>
    <w:rsid w:val="006E3A4D"/>
    <w:rsid w:val="006E4F87"/>
    <w:rsid w:val="006E630B"/>
    <w:rsid w:val="006F08CE"/>
    <w:rsid w:val="006F12FA"/>
    <w:rsid w:val="006F1A7C"/>
    <w:rsid w:val="006F2C18"/>
    <w:rsid w:val="006F2F48"/>
    <w:rsid w:val="006F4AAC"/>
    <w:rsid w:val="006F5598"/>
    <w:rsid w:val="006F6CBA"/>
    <w:rsid w:val="0070050F"/>
    <w:rsid w:val="00700A49"/>
    <w:rsid w:val="00702993"/>
    <w:rsid w:val="007035AB"/>
    <w:rsid w:val="00704232"/>
    <w:rsid w:val="00704426"/>
    <w:rsid w:val="0070465E"/>
    <w:rsid w:val="007054EB"/>
    <w:rsid w:val="007057C6"/>
    <w:rsid w:val="0070638C"/>
    <w:rsid w:val="007070A7"/>
    <w:rsid w:val="0070785B"/>
    <w:rsid w:val="00710796"/>
    <w:rsid w:val="00710F3F"/>
    <w:rsid w:val="00712527"/>
    <w:rsid w:val="0071254B"/>
    <w:rsid w:val="00712E96"/>
    <w:rsid w:val="00716CFB"/>
    <w:rsid w:val="00716EFE"/>
    <w:rsid w:val="0072019A"/>
    <w:rsid w:val="00720EF7"/>
    <w:rsid w:val="007213DD"/>
    <w:rsid w:val="00721684"/>
    <w:rsid w:val="00724489"/>
    <w:rsid w:val="00724C20"/>
    <w:rsid w:val="00725F9F"/>
    <w:rsid w:val="00726452"/>
    <w:rsid w:val="00726BAC"/>
    <w:rsid w:val="007275B8"/>
    <w:rsid w:val="00731ED9"/>
    <w:rsid w:val="0073316A"/>
    <w:rsid w:val="007342DD"/>
    <w:rsid w:val="00735D2B"/>
    <w:rsid w:val="00740352"/>
    <w:rsid w:val="00740FB9"/>
    <w:rsid w:val="00745259"/>
    <w:rsid w:val="00751A01"/>
    <w:rsid w:val="0075564D"/>
    <w:rsid w:val="007558F7"/>
    <w:rsid w:val="007605EF"/>
    <w:rsid w:val="00763FB3"/>
    <w:rsid w:val="007701CF"/>
    <w:rsid w:val="007721AD"/>
    <w:rsid w:val="00772F0B"/>
    <w:rsid w:val="007734E1"/>
    <w:rsid w:val="007735E5"/>
    <w:rsid w:val="00774708"/>
    <w:rsid w:val="00780523"/>
    <w:rsid w:val="0078232C"/>
    <w:rsid w:val="0078488A"/>
    <w:rsid w:val="00784F34"/>
    <w:rsid w:val="0078534E"/>
    <w:rsid w:val="00787C19"/>
    <w:rsid w:val="00787E2C"/>
    <w:rsid w:val="0079075D"/>
    <w:rsid w:val="00796E74"/>
    <w:rsid w:val="0079770D"/>
    <w:rsid w:val="007A12A8"/>
    <w:rsid w:val="007A4E31"/>
    <w:rsid w:val="007A6A17"/>
    <w:rsid w:val="007B01C4"/>
    <w:rsid w:val="007B4DED"/>
    <w:rsid w:val="007B5203"/>
    <w:rsid w:val="007B6E71"/>
    <w:rsid w:val="007B6E86"/>
    <w:rsid w:val="007B729A"/>
    <w:rsid w:val="007B78D8"/>
    <w:rsid w:val="007C2F0C"/>
    <w:rsid w:val="007C5834"/>
    <w:rsid w:val="007C5ECA"/>
    <w:rsid w:val="007C5FAC"/>
    <w:rsid w:val="007C6E6E"/>
    <w:rsid w:val="007D04A0"/>
    <w:rsid w:val="007D153F"/>
    <w:rsid w:val="007D3B19"/>
    <w:rsid w:val="007D3E5D"/>
    <w:rsid w:val="007D57E8"/>
    <w:rsid w:val="007D766D"/>
    <w:rsid w:val="007E02A9"/>
    <w:rsid w:val="007E0563"/>
    <w:rsid w:val="007E28B8"/>
    <w:rsid w:val="007E34D1"/>
    <w:rsid w:val="007E37BC"/>
    <w:rsid w:val="007F0464"/>
    <w:rsid w:val="007F1ADE"/>
    <w:rsid w:val="007F24C6"/>
    <w:rsid w:val="007F5473"/>
    <w:rsid w:val="007F6AD9"/>
    <w:rsid w:val="007F6EF3"/>
    <w:rsid w:val="0080143B"/>
    <w:rsid w:val="008030E5"/>
    <w:rsid w:val="00803882"/>
    <w:rsid w:val="008061A4"/>
    <w:rsid w:val="00814014"/>
    <w:rsid w:val="008143CB"/>
    <w:rsid w:val="00816C5C"/>
    <w:rsid w:val="00817A7C"/>
    <w:rsid w:val="00817FD9"/>
    <w:rsid w:val="008209E1"/>
    <w:rsid w:val="00821993"/>
    <w:rsid w:val="00822398"/>
    <w:rsid w:val="00822EAA"/>
    <w:rsid w:val="008237D5"/>
    <w:rsid w:val="00824F87"/>
    <w:rsid w:val="008264A2"/>
    <w:rsid w:val="0082710E"/>
    <w:rsid w:val="0082764C"/>
    <w:rsid w:val="008316D7"/>
    <w:rsid w:val="00831852"/>
    <w:rsid w:val="00832686"/>
    <w:rsid w:val="00832921"/>
    <w:rsid w:val="00832C60"/>
    <w:rsid w:val="00835FC4"/>
    <w:rsid w:val="00837CB9"/>
    <w:rsid w:val="00840A84"/>
    <w:rsid w:val="00840E7E"/>
    <w:rsid w:val="00845F89"/>
    <w:rsid w:val="00846CE3"/>
    <w:rsid w:val="00847462"/>
    <w:rsid w:val="008501CC"/>
    <w:rsid w:val="008507C8"/>
    <w:rsid w:val="00850F51"/>
    <w:rsid w:val="008518C0"/>
    <w:rsid w:val="008524C0"/>
    <w:rsid w:val="00854C76"/>
    <w:rsid w:val="00856DDC"/>
    <w:rsid w:val="00861609"/>
    <w:rsid w:val="0086231B"/>
    <w:rsid w:val="0086436C"/>
    <w:rsid w:val="00865DE7"/>
    <w:rsid w:val="008709B7"/>
    <w:rsid w:val="00873FE5"/>
    <w:rsid w:val="00874E9F"/>
    <w:rsid w:val="00875DE0"/>
    <w:rsid w:val="00875F3F"/>
    <w:rsid w:val="00875F92"/>
    <w:rsid w:val="008763EE"/>
    <w:rsid w:val="008768C0"/>
    <w:rsid w:val="00877D49"/>
    <w:rsid w:val="00882E92"/>
    <w:rsid w:val="00885CEE"/>
    <w:rsid w:val="00890A6A"/>
    <w:rsid w:val="0089145F"/>
    <w:rsid w:val="00893FF0"/>
    <w:rsid w:val="00895B1C"/>
    <w:rsid w:val="008962DB"/>
    <w:rsid w:val="008A089E"/>
    <w:rsid w:val="008A3A1F"/>
    <w:rsid w:val="008A4428"/>
    <w:rsid w:val="008A581F"/>
    <w:rsid w:val="008A594F"/>
    <w:rsid w:val="008A6074"/>
    <w:rsid w:val="008A6271"/>
    <w:rsid w:val="008A7440"/>
    <w:rsid w:val="008B00D7"/>
    <w:rsid w:val="008B0F97"/>
    <w:rsid w:val="008B2603"/>
    <w:rsid w:val="008B393B"/>
    <w:rsid w:val="008B5A47"/>
    <w:rsid w:val="008B7BA0"/>
    <w:rsid w:val="008C0337"/>
    <w:rsid w:val="008C26A4"/>
    <w:rsid w:val="008C2C8C"/>
    <w:rsid w:val="008C3507"/>
    <w:rsid w:val="008C4389"/>
    <w:rsid w:val="008C5109"/>
    <w:rsid w:val="008C5657"/>
    <w:rsid w:val="008C5704"/>
    <w:rsid w:val="008C710F"/>
    <w:rsid w:val="008C72B0"/>
    <w:rsid w:val="008D36D9"/>
    <w:rsid w:val="008D5266"/>
    <w:rsid w:val="008D766B"/>
    <w:rsid w:val="008D7B26"/>
    <w:rsid w:val="008E0B57"/>
    <w:rsid w:val="008E1B3D"/>
    <w:rsid w:val="008E24A2"/>
    <w:rsid w:val="008E270A"/>
    <w:rsid w:val="008E2B63"/>
    <w:rsid w:val="008E434A"/>
    <w:rsid w:val="008E5A99"/>
    <w:rsid w:val="008E5F11"/>
    <w:rsid w:val="008E7F15"/>
    <w:rsid w:val="008F05A7"/>
    <w:rsid w:val="008F17A1"/>
    <w:rsid w:val="008F1F03"/>
    <w:rsid w:val="008F38CA"/>
    <w:rsid w:val="008F415A"/>
    <w:rsid w:val="008F77B6"/>
    <w:rsid w:val="00900A30"/>
    <w:rsid w:val="0090369F"/>
    <w:rsid w:val="00904728"/>
    <w:rsid w:val="00904984"/>
    <w:rsid w:val="0090636D"/>
    <w:rsid w:val="009066B1"/>
    <w:rsid w:val="009072A0"/>
    <w:rsid w:val="009118CD"/>
    <w:rsid w:val="009141AF"/>
    <w:rsid w:val="00914324"/>
    <w:rsid w:val="0091568C"/>
    <w:rsid w:val="00917474"/>
    <w:rsid w:val="00917BFA"/>
    <w:rsid w:val="0092111D"/>
    <w:rsid w:val="00921D2D"/>
    <w:rsid w:val="00922E88"/>
    <w:rsid w:val="0092308D"/>
    <w:rsid w:val="0092447E"/>
    <w:rsid w:val="009263C5"/>
    <w:rsid w:val="00931416"/>
    <w:rsid w:val="00941979"/>
    <w:rsid w:val="00942587"/>
    <w:rsid w:val="00942DCF"/>
    <w:rsid w:val="00943D76"/>
    <w:rsid w:val="0094539D"/>
    <w:rsid w:val="0094607A"/>
    <w:rsid w:val="00947B95"/>
    <w:rsid w:val="00951B81"/>
    <w:rsid w:val="0095398D"/>
    <w:rsid w:val="009544A7"/>
    <w:rsid w:val="009550D3"/>
    <w:rsid w:val="009578E9"/>
    <w:rsid w:val="00957B30"/>
    <w:rsid w:val="00957CBF"/>
    <w:rsid w:val="00963B9F"/>
    <w:rsid w:val="00965140"/>
    <w:rsid w:val="009705D6"/>
    <w:rsid w:val="0097088B"/>
    <w:rsid w:val="009723AE"/>
    <w:rsid w:val="00975011"/>
    <w:rsid w:val="0097682B"/>
    <w:rsid w:val="00976933"/>
    <w:rsid w:val="009812C3"/>
    <w:rsid w:val="00982038"/>
    <w:rsid w:val="00983085"/>
    <w:rsid w:val="009835E7"/>
    <w:rsid w:val="00983D87"/>
    <w:rsid w:val="0098486C"/>
    <w:rsid w:val="00985AB3"/>
    <w:rsid w:val="00987312"/>
    <w:rsid w:val="009910E2"/>
    <w:rsid w:val="00994107"/>
    <w:rsid w:val="009952B3"/>
    <w:rsid w:val="009A066E"/>
    <w:rsid w:val="009A1F40"/>
    <w:rsid w:val="009A2C98"/>
    <w:rsid w:val="009A3F8F"/>
    <w:rsid w:val="009A47A3"/>
    <w:rsid w:val="009A4924"/>
    <w:rsid w:val="009B0C86"/>
    <w:rsid w:val="009B172D"/>
    <w:rsid w:val="009B3D68"/>
    <w:rsid w:val="009B4AD4"/>
    <w:rsid w:val="009B58D6"/>
    <w:rsid w:val="009B775A"/>
    <w:rsid w:val="009C010A"/>
    <w:rsid w:val="009C4FB5"/>
    <w:rsid w:val="009D152D"/>
    <w:rsid w:val="009D1E8C"/>
    <w:rsid w:val="009D36DD"/>
    <w:rsid w:val="009D5611"/>
    <w:rsid w:val="009D645C"/>
    <w:rsid w:val="009E12CA"/>
    <w:rsid w:val="009E2080"/>
    <w:rsid w:val="009E6543"/>
    <w:rsid w:val="009E6C33"/>
    <w:rsid w:val="009F0FAF"/>
    <w:rsid w:val="009F2743"/>
    <w:rsid w:val="009F632E"/>
    <w:rsid w:val="00A02485"/>
    <w:rsid w:val="00A02C60"/>
    <w:rsid w:val="00A02FF0"/>
    <w:rsid w:val="00A04937"/>
    <w:rsid w:val="00A05A08"/>
    <w:rsid w:val="00A10F04"/>
    <w:rsid w:val="00A1233A"/>
    <w:rsid w:val="00A12696"/>
    <w:rsid w:val="00A13426"/>
    <w:rsid w:val="00A149C2"/>
    <w:rsid w:val="00A152CC"/>
    <w:rsid w:val="00A166C8"/>
    <w:rsid w:val="00A1676E"/>
    <w:rsid w:val="00A17C73"/>
    <w:rsid w:val="00A21473"/>
    <w:rsid w:val="00A26478"/>
    <w:rsid w:val="00A304EB"/>
    <w:rsid w:val="00A31BB4"/>
    <w:rsid w:val="00A329A4"/>
    <w:rsid w:val="00A34481"/>
    <w:rsid w:val="00A35D9E"/>
    <w:rsid w:val="00A364F7"/>
    <w:rsid w:val="00A40C07"/>
    <w:rsid w:val="00A42E8A"/>
    <w:rsid w:val="00A44ADE"/>
    <w:rsid w:val="00A4521E"/>
    <w:rsid w:val="00A46574"/>
    <w:rsid w:val="00A46D75"/>
    <w:rsid w:val="00A47BEC"/>
    <w:rsid w:val="00A5020A"/>
    <w:rsid w:val="00A5407F"/>
    <w:rsid w:val="00A6114D"/>
    <w:rsid w:val="00A64B5A"/>
    <w:rsid w:val="00A65466"/>
    <w:rsid w:val="00A6616C"/>
    <w:rsid w:val="00A66762"/>
    <w:rsid w:val="00A67343"/>
    <w:rsid w:val="00A70BCD"/>
    <w:rsid w:val="00A70D99"/>
    <w:rsid w:val="00A722EF"/>
    <w:rsid w:val="00A7547C"/>
    <w:rsid w:val="00A770A2"/>
    <w:rsid w:val="00A80285"/>
    <w:rsid w:val="00A8046F"/>
    <w:rsid w:val="00A824B2"/>
    <w:rsid w:val="00A824BA"/>
    <w:rsid w:val="00A8306E"/>
    <w:rsid w:val="00A8442F"/>
    <w:rsid w:val="00A85F97"/>
    <w:rsid w:val="00A90607"/>
    <w:rsid w:val="00A92367"/>
    <w:rsid w:val="00A92BA1"/>
    <w:rsid w:val="00A9497B"/>
    <w:rsid w:val="00A95273"/>
    <w:rsid w:val="00A952DC"/>
    <w:rsid w:val="00A95B89"/>
    <w:rsid w:val="00A95CFE"/>
    <w:rsid w:val="00AA3AD0"/>
    <w:rsid w:val="00AA56FC"/>
    <w:rsid w:val="00AA6D88"/>
    <w:rsid w:val="00AA6E4B"/>
    <w:rsid w:val="00AA7D75"/>
    <w:rsid w:val="00AB0B29"/>
    <w:rsid w:val="00AB54C2"/>
    <w:rsid w:val="00AB5AFC"/>
    <w:rsid w:val="00AC1610"/>
    <w:rsid w:val="00AC174D"/>
    <w:rsid w:val="00AC1C9F"/>
    <w:rsid w:val="00AC1DB3"/>
    <w:rsid w:val="00AC2463"/>
    <w:rsid w:val="00AC2DFB"/>
    <w:rsid w:val="00AC5D5C"/>
    <w:rsid w:val="00AD00F2"/>
    <w:rsid w:val="00AD0BB8"/>
    <w:rsid w:val="00AD3D1E"/>
    <w:rsid w:val="00AD68F8"/>
    <w:rsid w:val="00AD69EA"/>
    <w:rsid w:val="00AD7309"/>
    <w:rsid w:val="00AD7C4C"/>
    <w:rsid w:val="00AE04A6"/>
    <w:rsid w:val="00AE0B52"/>
    <w:rsid w:val="00AE110D"/>
    <w:rsid w:val="00AE1A96"/>
    <w:rsid w:val="00AE2DA6"/>
    <w:rsid w:val="00AE3573"/>
    <w:rsid w:val="00AE362A"/>
    <w:rsid w:val="00AE363A"/>
    <w:rsid w:val="00AE3CF6"/>
    <w:rsid w:val="00AE3DD7"/>
    <w:rsid w:val="00AE5443"/>
    <w:rsid w:val="00AE611B"/>
    <w:rsid w:val="00AE7C57"/>
    <w:rsid w:val="00AF16C7"/>
    <w:rsid w:val="00AF24F7"/>
    <w:rsid w:val="00AF3FC5"/>
    <w:rsid w:val="00AF553B"/>
    <w:rsid w:val="00AF6976"/>
    <w:rsid w:val="00AF7E90"/>
    <w:rsid w:val="00B0182B"/>
    <w:rsid w:val="00B03346"/>
    <w:rsid w:val="00B040AB"/>
    <w:rsid w:val="00B054A1"/>
    <w:rsid w:val="00B1044F"/>
    <w:rsid w:val="00B1070C"/>
    <w:rsid w:val="00B12DFA"/>
    <w:rsid w:val="00B13359"/>
    <w:rsid w:val="00B13789"/>
    <w:rsid w:val="00B137F6"/>
    <w:rsid w:val="00B145F4"/>
    <w:rsid w:val="00B1686F"/>
    <w:rsid w:val="00B17AA4"/>
    <w:rsid w:val="00B203E3"/>
    <w:rsid w:val="00B2279D"/>
    <w:rsid w:val="00B23972"/>
    <w:rsid w:val="00B273BA"/>
    <w:rsid w:val="00B27882"/>
    <w:rsid w:val="00B27E9D"/>
    <w:rsid w:val="00B314E2"/>
    <w:rsid w:val="00B33BA6"/>
    <w:rsid w:val="00B340B2"/>
    <w:rsid w:val="00B36DBB"/>
    <w:rsid w:val="00B44649"/>
    <w:rsid w:val="00B44CBD"/>
    <w:rsid w:val="00B46A78"/>
    <w:rsid w:val="00B47C5E"/>
    <w:rsid w:val="00B528E2"/>
    <w:rsid w:val="00B547D5"/>
    <w:rsid w:val="00B54CD4"/>
    <w:rsid w:val="00B5588A"/>
    <w:rsid w:val="00B56118"/>
    <w:rsid w:val="00B567D8"/>
    <w:rsid w:val="00B602FC"/>
    <w:rsid w:val="00B61D21"/>
    <w:rsid w:val="00B620DF"/>
    <w:rsid w:val="00B62377"/>
    <w:rsid w:val="00B6314B"/>
    <w:rsid w:val="00B63592"/>
    <w:rsid w:val="00B64D4B"/>
    <w:rsid w:val="00B65155"/>
    <w:rsid w:val="00B65C09"/>
    <w:rsid w:val="00B67359"/>
    <w:rsid w:val="00B67A06"/>
    <w:rsid w:val="00B67B74"/>
    <w:rsid w:val="00B72DAE"/>
    <w:rsid w:val="00B72EFE"/>
    <w:rsid w:val="00B75272"/>
    <w:rsid w:val="00B75BC0"/>
    <w:rsid w:val="00B76032"/>
    <w:rsid w:val="00B762D6"/>
    <w:rsid w:val="00B775DD"/>
    <w:rsid w:val="00B82AD7"/>
    <w:rsid w:val="00B84669"/>
    <w:rsid w:val="00B84874"/>
    <w:rsid w:val="00B85B2F"/>
    <w:rsid w:val="00B8761F"/>
    <w:rsid w:val="00B922A8"/>
    <w:rsid w:val="00B93D79"/>
    <w:rsid w:val="00B94496"/>
    <w:rsid w:val="00B94DBA"/>
    <w:rsid w:val="00B954B5"/>
    <w:rsid w:val="00B95539"/>
    <w:rsid w:val="00B96226"/>
    <w:rsid w:val="00BA257F"/>
    <w:rsid w:val="00BA385D"/>
    <w:rsid w:val="00BA4F31"/>
    <w:rsid w:val="00BA5768"/>
    <w:rsid w:val="00BA6001"/>
    <w:rsid w:val="00BA708A"/>
    <w:rsid w:val="00BA73B5"/>
    <w:rsid w:val="00BB32AF"/>
    <w:rsid w:val="00BB3B62"/>
    <w:rsid w:val="00BB7033"/>
    <w:rsid w:val="00BB7E76"/>
    <w:rsid w:val="00BC08B1"/>
    <w:rsid w:val="00BC28A9"/>
    <w:rsid w:val="00BC5C3F"/>
    <w:rsid w:val="00BC5E8A"/>
    <w:rsid w:val="00BC5FB1"/>
    <w:rsid w:val="00BC6619"/>
    <w:rsid w:val="00BC6935"/>
    <w:rsid w:val="00BC72C7"/>
    <w:rsid w:val="00BD205D"/>
    <w:rsid w:val="00BD478C"/>
    <w:rsid w:val="00BD5104"/>
    <w:rsid w:val="00BD6FC5"/>
    <w:rsid w:val="00BD72F0"/>
    <w:rsid w:val="00BE1922"/>
    <w:rsid w:val="00BE1D46"/>
    <w:rsid w:val="00BE5B8F"/>
    <w:rsid w:val="00BE7BB1"/>
    <w:rsid w:val="00BF1940"/>
    <w:rsid w:val="00BF2540"/>
    <w:rsid w:val="00BF301B"/>
    <w:rsid w:val="00BF3F33"/>
    <w:rsid w:val="00BF4AB1"/>
    <w:rsid w:val="00BF5001"/>
    <w:rsid w:val="00BF650C"/>
    <w:rsid w:val="00BF7E06"/>
    <w:rsid w:val="00C00300"/>
    <w:rsid w:val="00C0170A"/>
    <w:rsid w:val="00C02892"/>
    <w:rsid w:val="00C02D6A"/>
    <w:rsid w:val="00C02DCE"/>
    <w:rsid w:val="00C04994"/>
    <w:rsid w:val="00C070F2"/>
    <w:rsid w:val="00C076FA"/>
    <w:rsid w:val="00C07A48"/>
    <w:rsid w:val="00C1074A"/>
    <w:rsid w:val="00C139A3"/>
    <w:rsid w:val="00C14163"/>
    <w:rsid w:val="00C15621"/>
    <w:rsid w:val="00C156E6"/>
    <w:rsid w:val="00C177C2"/>
    <w:rsid w:val="00C223CA"/>
    <w:rsid w:val="00C23BA2"/>
    <w:rsid w:val="00C247BE"/>
    <w:rsid w:val="00C25248"/>
    <w:rsid w:val="00C271FC"/>
    <w:rsid w:val="00C30E6E"/>
    <w:rsid w:val="00C312EB"/>
    <w:rsid w:val="00C31322"/>
    <w:rsid w:val="00C32516"/>
    <w:rsid w:val="00C33A4F"/>
    <w:rsid w:val="00C342E9"/>
    <w:rsid w:val="00C35663"/>
    <w:rsid w:val="00C40C22"/>
    <w:rsid w:val="00C43BE9"/>
    <w:rsid w:val="00C46B4F"/>
    <w:rsid w:val="00C47B02"/>
    <w:rsid w:val="00C50081"/>
    <w:rsid w:val="00C56109"/>
    <w:rsid w:val="00C567D7"/>
    <w:rsid w:val="00C56AB1"/>
    <w:rsid w:val="00C57A23"/>
    <w:rsid w:val="00C61D1C"/>
    <w:rsid w:val="00C62ED6"/>
    <w:rsid w:val="00C64356"/>
    <w:rsid w:val="00C6449D"/>
    <w:rsid w:val="00C6454D"/>
    <w:rsid w:val="00C64B09"/>
    <w:rsid w:val="00C650C3"/>
    <w:rsid w:val="00C65A05"/>
    <w:rsid w:val="00C6629B"/>
    <w:rsid w:val="00C665D4"/>
    <w:rsid w:val="00C71571"/>
    <w:rsid w:val="00C72161"/>
    <w:rsid w:val="00C73154"/>
    <w:rsid w:val="00C7504C"/>
    <w:rsid w:val="00C7524D"/>
    <w:rsid w:val="00C75A62"/>
    <w:rsid w:val="00C82F7E"/>
    <w:rsid w:val="00C8346B"/>
    <w:rsid w:val="00C83E08"/>
    <w:rsid w:val="00C83EC7"/>
    <w:rsid w:val="00C9188E"/>
    <w:rsid w:val="00C918DF"/>
    <w:rsid w:val="00C91D65"/>
    <w:rsid w:val="00C91D90"/>
    <w:rsid w:val="00C9257C"/>
    <w:rsid w:val="00CA0D48"/>
    <w:rsid w:val="00CA1077"/>
    <w:rsid w:val="00CA2118"/>
    <w:rsid w:val="00CA24B6"/>
    <w:rsid w:val="00CA24D2"/>
    <w:rsid w:val="00CA3B6F"/>
    <w:rsid w:val="00CA4484"/>
    <w:rsid w:val="00CA4B88"/>
    <w:rsid w:val="00CA6C4C"/>
    <w:rsid w:val="00CB142A"/>
    <w:rsid w:val="00CB6119"/>
    <w:rsid w:val="00CB6ED7"/>
    <w:rsid w:val="00CB7F44"/>
    <w:rsid w:val="00CC0205"/>
    <w:rsid w:val="00CC0827"/>
    <w:rsid w:val="00CC11EE"/>
    <w:rsid w:val="00CC14ED"/>
    <w:rsid w:val="00CC2A03"/>
    <w:rsid w:val="00CC41C8"/>
    <w:rsid w:val="00CC51C5"/>
    <w:rsid w:val="00CC5731"/>
    <w:rsid w:val="00CC573F"/>
    <w:rsid w:val="00CC5C31"/>
    <w:rsid w:val="00CC5C45"/>
    <w:rsid w:val="00CC5D50"/>
    <w:rsid w:val="00CC75C0"/>
    <w:rsid w:val="00CC7837"/>
    <w:rsid w:val="00CC7A37"/>
    <w:rsid w:val="00CC7FBF"/>
    <w:rsid w:val="00CD0309"/>
    <w:rsid w:val="00CD17B2"/>
    <w:rsid w:val="00CD2A51"/>
    <w:rsid w:val="00CD5C03"/>
    <w:rsid w:val="00CD7959"/>
    <w:rsid w:val="00CE2F8D"/>
    <w:rsid w:val="00CE38B5"/>
    <w:rsid w:val="00CE5EB0"/>
    <w:rsid w:val="00CE6A1A"/>
    <w:rsid w:val="00CF06CC"/>
    <w:rsid w:val="00CF44C3"/>
    <w:rsid w:val="00CF53B3"/>
    <w:rsid w:val="00CF79C7"/>
    <w:rsid w:val="00D00C55"/>
    <w:rsid w:val="00D03065"/>
    <w:rsid w:val="00D04275"/>
    <w:rsid w:val="00D04BC1"/>
    <w:rsid w:val="00D05110"/>
    <w:rsid w:val="00D11FC5"/>
    <w:rsid w:val="00D12D0A"/>
    <w:rsid w:val="00D14B5A"/>
    <w:rsid w:val="00D17066"/>
    <w:rsid w:val="00D17D0C"/>
    <w:rsid w:val="00D20565"/>
    <w:rsid w:val="00D2137C"/>
    <w:rsid w:val="00D21824"/>
    <w:rsid w:val="00D2300D"/>
    <w:rsid w:val="00D23D42"/>
    <w:rsid w:val="00D24C34"/>
    <w:rsid w:val="00D27459"/>
    <w:rsid w:val="00D30ACE"/>
    <w:rsid w:val="00D30D6D"/>
    <w:rsid w:val="00D31BEC"/>
    <w:rsid w:val="00D32836"/>
    <w:rsid w:val="00D33203"/>
    <w:rsid w:val="00D40392"/>
    <w:rsid w:val="00D41575"/>
    <w:rsid w:val="00D422CE"/>
    <w:rsid w:val="00D42493"/>
    <w:rsid w:val="00D43970"/>
    <w:rsid w:val="00D4531D"/>
    <w:rsid w:val="00D51952"/>
    <w:rsid w:val="00D51ABC"/>
    <w:rsid w:val="00D51F4A"/>
    <w:rsid w:val="00D52EDB"/>
    <w:rsid w:val="00D53B7B"/>
    <w:rsid w:val="00D56812"/>
    <w:rsid w:val="00D60C40"/>
    <w:rsid w:val="00D63BC9"/>
    <w:rsid w:val="00D654BC"/>
    <w:rsid w:val="00D659C8"/>
    <w:rsid w:val="00D6722F"/>
    <w:rsid w:val="00D6757B"/>
    <w:rsid w:val="00D71275"/>
    <w:rsid w:val="00D71BAE"/>
    <w:rsid w:val="00D775CC"/>
    <w:rsid w:val="00D81913"/>
    <w:rsid w:val="00D8191A"/>
    <w:rsid w:val="00D81FF9"/>
    <w:rsid w:val="00D85E4C"/>
    <w:rsid w:val="00D8614D"/>
    <w:rsid w:val="00D871B7"/>
    <w:rsid w:val="00D87A55"/>
    <w:rsid w:val="00D907C3"/>
    <w:rsid w:val="00D939CB"/>
    <w:rsid w:val="00D93C22"/>
    <w:rsid w:val="00D947AA"/>
    <w:rsid w:val="00D97C49"/>
    <w:rsid w:val="00D97F7B"/>
    <w:rsid w:val="00DA0037"/>
    <w:rsid w:val="00DA0084"/>
    <w:rsid w:val="00DA0452"/>
    <w:rsid w:val="00DA1712"/>
    <w:rsid w:val="00DA1B8F"/>
    <w:rsid w:val="00DA2143"/>
    <w:rsid w:val="00DA259C"/>
    <w:rsid w:val="00DA2617"/>
    <w:rsid w:val="00DA51DF"/>
    <w:rsid w:val="00DA6DCB"/>
    <w:rsid w:val="00DA701A"/>
    <w:rsid w:val="00DA74EC"/>
    <w:rsid w:val="00DA785B"/>
    <w:rsid w:val="00DA7BEF"/>
    <w:rsid w:val="00DB1D4A"/>
    <w:rsid w:val="00DB3E51"/>
    <w:rsid w:val="00DC452A"/>
    <w:rsid w:val="00DC4A32"/>
    <w:rsid w:val="00DD1E2B"/>
    <w:rsid w:val="00DD2230"/>
    <w:rsid w:val="00DD22B4"/>
    <w:rsid w:val="00DD374D"/>
    <w:rsid w:val="00DD5500"/>
    <w:rsid w:val="00DE050F"/>
    <w:rsid w:val="00DE0FC7"/>
    <w:rsid w:val="00DE28EA"/>
    <w:rsid w:val="00DE2E2B"/>
    <w:rsid w:val="00DE33EC"/>
    <w:rsid w:val="00DE4BAD"/>
    <w:rsid w:val="00DF1DFE"/>
    <w:rsid w:val="00DF3597"/>
    <w:rsid w:val="00DF3D75"/>
    <w:rsid w:val="00DF51A8"/>
    <w:rsid w:val="00DF6B99"/>
    <w:rsid w:val="00DF7799"/>
    <w:rsid w:val="00E031C8"/>
    <w:rsid w:val="00E035EE"/>
    <w:rsid w:val="00E05A4E"/>
    <w:rsid w:val="00E0624F"/>
    <w:rsid w:val="00E1042D"/>
    <w:rsid w:val="00E10E04"/>
    <w:rsid w:val="00E12111"/>
    <w:rsid w:val="00E128DC"/>
    <w:rsid w:val="00E12A39"/>
    <w:rsid w:val="00E1497D"/>
    <w:rsid w:val="00E14C8E"/>
    <w:rsid w:val="00E151B3"/>
    <w:rsid w:val="00E1702A"/>
    <w:rsid w:val="00E17CEA"/>
    <w:rsid w:val="00E20348"/>
    <w:rsid w:val="00E225CC"/>
    <w:rsid w:val="00E22B9E"/>
    <w:rsid w:val="00E24CDF"/>
    <w:rsid w:val="00E24D70"/>
    <w:rsid w:val="00E24E6C"/>
    <w:rsid w:val="00E25772"/>
    <w:rsid w:val="00E27AA4"/>
    <w:rsid w:val="00E30491"/>
    <w:rsid w:val="00E31197"/>
    <w:rsid w:val="00E31B25"/>
    <w:rsid w:val="00E33A16"/>
    <w:rsid w:val="00E3689D"/>
    <w:rsid w:val="00E36F91"/>
    <w:rsid w:val="00E37C4C"/>
    <w:rsid w:val="00E416F8"/>
    <w:rsid w:val="00E42743"/>
    <w:rsid w:val="00E447F0"/>
    <w:rsid w:val="00E46EC8"/>
    <w:rsid w:val="00E46F23"/>
    <w:rsid w:val="00E6183C"/>
    <w:rsid w:val="00E6256B"/>
    <w:rsid w:val="00E6297D"/>
    <w:rsid w:val="00E62EFA"/>
    <w:rsid w:val="00E636C1"/>
    <w:rsid w:val="00E65E31"/>
    <w:rsid w:val="00E67699"/>
    <w:rsid w:val="00E70633"/>
    <w:rsid w:val="00E70E99"/>
    <w:rsid w:val="00E723E6"/>
    <w:rsid w:val="00E73776"/>
    <w:rsid w:val="00E75BF6"/>
    <w:rsid w:val="00E801A2"/>
    <w:rsid w:val="00E81084"/>
    <w:rsid w:val="00E81B45"/>
    <w:rsid w:val="00E8224E"/>
    <w:rsid w:val="00E82C16"/>
    <w:rsid w:val="00E83C5D"/>
    <w:rsid w:val="00E84C30"/>
    <w:rsid w:val="00E84DA9"/>
    <w:rsid w:val="00E84FAD"/>
    <w:rsid w:val="00E85E38"/>
    <w:rsid w:val="00E90C2A"/>
    <w:rsid w:val="00E91315"/>
    <w:rsid w:val="00E964C4"/>
    <w:rsid w:val="00E97BB2"/>
    <w:rsid w:val="00EA053C"/>
    <w:rsid w:val="00EA1E34"/>
    <w:rsid w:val="00EA2C67"/>
    <w:rsid w:val="00EA32F5"/>
    <w:rsid w:val="00EA39A9"/>
    <w:rsid w:val="00EB15C5"/>
    <w:rsid w:val="00EB178A"/>
    <w:rsid w:val="00EB28A8"/>
    <w:rsid w:val="00EB28FF"/>
    <w:rsid w:val="00EB3ED0"/>
    <w:rsid w:val="00EB6D9A"/>
    <w:rsid w:val="00EC1AD3"/>
    <w:rsid w:val="00EC266E"/>
    <w:rsid w:val="00EC2814"/>
    <w:rsid w:val="00EC3588"/>
    <w:rsid w:val="00EC3D33"/>
    <w:rsid w:val="00EC3DD7"/>
    <w:rsid w:val="00EC40E9"/>
    <w:rsid w:val="00EC4870"/>
    <w:rsid w:val="00ED4644"/>
    <w:rsid w:val="00ED5181"/>
    <w:rsid w:val="00ED56CF"/>
    <w:rsid w:val="00ED59E9"/>
    <w:rsid w:val="00ED59FB"/>
    <w:rsid w:val="00ED5E07"/>
    <w:rsid w:val="00ED6603"/>
    <w:rsid w:val="00ED72A1"/>
    <w:rsid w:val="00EE05EE"/>
    <w:rsid w:val="00EE437F"/>
    <w:rsid w:val="00EE5541"/>
    <w:rsid w:val="00EF1254"/>
    <w:rsid w:val="00EF1664"/>
    <w:rsid w:val="00EF16B9"/>
    <w:rsid w:val="00EF4763"/>
    <w:rsid w:val="00F0068B"/>
    <w:rsid w:val="00F00ADA"/>
    <w:rsid w:val="00F02C66"/>
    <w:rsid w:val="00F0459E"/>
    <w:rsid w:val="00F04687"/>
    <w:rsid w:val="00F07B4E"/>
    <w:rsid w:val="00F11B7E"/>
    <w:rsid w:val="00F127C5"/>
    <w:rsid w:val="00F12EAF"/>
    <w:rsid w:val="00F15EC5"/>
    <w:rsid w:val="00F16B80"/>
    <w:rsid w:val="00F20EA0"/>
    <w:rsid w:val="00F23A45"/>
    <w:rsid w:val="00F2458F"/>
    <w:rsid w:val="00F249CD"/>
    <w:rsid w:val="00F24D03"/>
    <w:rsid w:val="00F254E7"/>
    <w:rsid w:val="00F25CAA"/>
    <w:rsid w:val="00F25D50"/>
    <w:rsid w:val="00F2732A"/>
    <w:rsid w:val="00F27709"/>
    <w:rsid w:val="00F279BF"/>
    <w:rsid w:val="00F27D76"/>
    <w:rsid w:val="00F30C39"/>
    <w:rsid w:val="00F33F9D"/>
    <w:rsid w:val="00F35A42"/>
    <w:rsid w:val="00F36666"/>
    <w:rsid w:val="00F3736B"/>
    <w:rsid w:val="00F37CD4"/>
    <w:rsid w:val="00F4030A"/>
    <w:rsid w:val="00F415EA"/>
    <w:rsid w:val="00F42223"/>
    <w:rsid w:val="00F43086"/>
    <w:rsid w:val="00F43AF4"/>
    <w:rsid w:val="00F44E14"/>
    <w:rsid w:val="00F45B48"/>
    <w:rsid w:val="00F46449"/>
    <w:rsid w:val="00F47931"/>
    <w:rsid w:val="00F504C0"/>
    <w:rsid w:val="00F553A6"/>
    <w:rsid w:val="00F62047"/>
    <w:rsid w:val="00F6505C"/>
    <w:rsid w:val="00F6763E"/>
    <w:rsid w:val="00F70551"/>
    <w:rsid w:val="00F71497"/>
    <w:rsid w:val="00F741F6"/>
    <w:rsid w:val="00F7644B"/>
    <w:rsid w:val="00F76ABA"/>
    <w:rsid w:val="00F76F18"/>
    <w:rsid w:val="00F77C3A"/>
    <w:rsid w:val="00F805B1"/>
    <w:rsid w:val="00F81697"/>
    <w:rsid w:val="00F82418"/>
    <w:rsid w:val="00F8580D"/>
    <w:rsid w:val="00F8696B"/>
    <w:rsid w:val="00F86A0F"/>
    <w:rsid w:val="00F902C7"/>
    <w:rsid w:val="00F9155E"/>
    <w:rsid w:val="00F95FE0"/>
    <w:rsid w:val="00F97739"/>
    <w:rsid w:val="00F97B98"/>
    <w:rsid w:val="00FA0356"/>
    <w:rsid w:val="00FA0CFC"/>
    <w:rsid w:val="00FA1386"/>
    <w:rsid w:val="00FA282B"/>
    <w:rsid w:val="00FA60CB"/>
    <w:rsid w:val="00FA62E2"/>
    <w:rsid w:val="00FA6B70"/>
    <w:rsid w:val="00FB273D"/>
    <w:rsid w:val="00FB3592"/>
    <w:rsid w:val="00FB4BB2"/>
    <w:rsid w:val="00FB5636"/>
    <w:rsid w:val="00FB71C1"/>
    <w:rsid w:val="00FC0442"/>
    <w:rsid w:val="00FC1A0F"/>
    <w:rsid w:val="00FC1D73"/>
    <w:rsid w:val="00FC2690"/>
    <w:rsid w:val="00FD0CBA"/>
    <w:rsid w:val="00FD3248"/>
    <w:rsid w:val="00FD49F6"/>
    <w:rsid w:val="00FD6312"/>
    <w:rsid w:val="00FD7145"/>
    <w:rsid w:val="00FD787F"/>
    <w:rsid w:val="00FD7DC4"/>
    <w:rsid w:val="00FD7E8D"/>
    <w:rsid w:val="00FE699E"/>
    <w:rsid w:val="00FE7E1D"/>
    <w:rsid w:val="00FF0411"/>
    <w:rsid w:val="00FF0F89"/>
    <w:rsid w:val="00FF2BE0"/>
    <w:rsid w:val="00FF422B"/>
    <w:rsid w:val="00FF42C3"/>
    <w:rsid w:val="00FF5C7C"/>
    <w:rsid w:val="00FF604B"/>
    <w:rsid w:val="00FF7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1D132CD-7D34-4934-95F0-19987CAF5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36D"/>
  </w:style>
  <w:style w:type="paragraph" w:styleId="1">
    <w:name w:val="heading 1"/>
    <w:basedOn w:val="a"/>
    <w:next w:val="a"/>
    <w:link w:val="10"/>
    <w:uiPriority w:val="99"/>
    <w:qFormat/>
    <w:rsid w:val="0013476A"/>
    <w:pPr>
      <w:keepNext/>
      <w:ind w:firstLine="5103"/>
      <w:outlineLvl w:val="0"/>
    </w:pPr>
    <w:rPr>
      <w:sz w:val="28"/>
      <w:szCs w:val="28"/>
    </w:rPr>
  </w:style>
  <w:style w:type="paragraph" w:styleId="2">
    <w:name w:val="heading 2"/>
    <w:basedOn w:val="a"/>
    <w:next w:val="a"/>
    <w:link w:val="20"/>
    <w:uiPriority w:val="99"/>
    <w:qFormat/>
    <w:rsid w:val="00A8442F"/>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A8442F"/>
    <w:pPr>
      <w:keepNext/>
      <w:spacing w:line="360" w:lineRule="auto"/>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3476A"/>
    <w:rPr>
      <w:sz w:val="28"/>
      <w:szCs w:val="28"/>
    </w:rPr>
  </w:style>
  <w:style w:type="character" w:customStyle="1" w:styleId="20">
    <w:name w:val="Заголовок 2 Знак"/>
    <w:basedOn w:val="a0"/>
    <w:link w:val="2"/>
    <w:uiPriority w:val="99"/>
    <w:locked/>
    <w:rsid w:val="00A8442F"/>
    <w:rPr>
      <w:rFonts w:ascii="Cambria" w:hAnsi="Cambria" w:cs="Cambria"/>
      <w:b/>
      <w:bCs/>
      <w:color w:val="4F81BD"/>
      <w:sz w:val="26"/>
      <w:szCs w:val="26"/>
    </w:rPr>
  </w:style>
  <w:style w:type="character" w:customStyle="1" w:styleId="30">
    <w:name w:val="Заголовок 3 Знак"/>
    <w:basedOn w:val="a0"/>
    <w:link w:val="3"/>
    <w:uiPriority w:val="99"/>
    <w:locked/>
    <w:rsid w:val="00A8442F"/>
    <w:rPr>
      <w:b/>
      <w:bCs/>
      <w:sz w:val="24"/>
      <w:szCs w:val="24"/>
    </w:rPr>
  </w:style>
  <w:style w:type="paragraph" w:styleId="a3">
    <w:name w:val="footer"/>
    <w:basedOn w:val="a"/>
    <w:link w:val="a4"/>
    <w:uiPriority w:val="99"/>
    <w:rsid w:val="00F95FE0"/>
    <w:pPr>
      <w:tabs>
        <w:tab w:val="center" w:pos="4677"/>
        <w:tab w:val="right" w:pos="9355"/>
      </w:tabs>
    </w:pPr>
  </w:style>
  <w:style w:type="character" w:customStyle="1" w:styleId="a4">
    <w:name w:val="Нижний колонтитул Знак"/>
    <w:basedOn w:val="a0"/>
    <w:link w:val="a3"/>
    <w:uiPriority w:val="99"/>
    <w:locked/>
    <w:rsid w:val="00796E74"/>
  </w:style>
  <w:style w:type="character" w:styleId="a5">
    <w:name w:val="page number"/>
    <w:basedOn w:val="a0"/>
    <w:uiPriority w:val="99"/>
    <w:rsid w:val="00F95FE0"/>
  </w:style>
  <w:style w:type="paragraph" w:styleId="a6">
    <w:name w:val="Subtitle"/>
    <w:basedOn w:val="a"/>
    <w:link w:val="a7"/>
    <w:qFormat/>
    <w:rsid w:val="0024336D"/>
    <w:pPr>
      <w:jc w:val="center"/>
    </w:pPr>
    <w:rPr>
      <w:b/>
      <w:bCs/>
      <w:sz w:val="28"/>
      <w:szCs w:val="28"/>
    </w:rPr>
  </w:style>
  <w:style w:type="character" w:customStyle="1" w:styleId="a7">
    <w:name w:val="Подзаголовок Знак"/>
    <w:basedOn w:val="a0"/>
    <w:link w:val="a6"/>
    <w:locked/>
    <w:rsid w:val="003A50AE"/>
    <w:rPr>
      <w:b/>
      <w:bCs/>
      <w:sz w:val="28"/>
      <w:szCs w:val="28"/>
    </w:rPr>
  </w:style>
  <w:style w:type="table" w:styleId="a8">
    <w:name w:val="Table Grid"/>
    <w:basedOn w:val="a1"/>
    <w:uiPriority w:val="99"/>
    <w:rsid w:val="00243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B62377"/>
    <w:pPr>
      <w:tabs>
        <w:tab w:val="center" w:pos="4677"/>
        <w:tab w:val="right" w:pos="9355"/>
      </w:tabs>
    </w:pPr>
  </w:style>
  <w:style w:type="character" w:customStyle="1" w:styleId="aa">
    <w:name w:val="Верхний колонтитул Знак"/>
    <w:basedOn w:val="a0"/>
    <w:link w:val="a9"/>
    <w:uiPriority w:val="99"/>
    <w:locked/>
    <w:rsid w:val="00796E74"/>
  </w:style>
  <w:style w:type="paragraph" w:styleId="ab">
    <w:name w:val="Balloon Text"/>
    <w:basedOn w:val="a"/>
    <w:link w:val="ac"/>
    <w:uiPriority w:val="99"/>
    <w:semiHidden/>
    <w:rsid w:val="00985AB3"/>
    <w:rPr>
      <w:rFonts w:ascii="Tahoma" w:hAnsi="Tahoma" w:cs="Tahoma"/>
      <w:sz w:val="16"/>
      <w:szCs w:val="16"/>
    </w:rPr>
  </w:style>
  <w:style w:type="character" w:customStyle="1" w:styleId="ac">
    <w:name w:val="Текст выноски Знак"/>
    <w:basedOn w:val="a0"/>
    <w:link w:val="ab"/>
    <w:uiPriority w:val="99"/>
    <w:locked/>
    <w:rsid w:val="00796E74"/>
    <w:rPr>
      <w:rFonts w:ascii="Tahoma" w:hAnsi="Tahoma" w:cs="Tahoma"/>
      <w:sz w:val="16"/>
      <w:szCs w:val="16"/>
    </w:rPr>
  </w:style>
  <w:style w:type="paragraph" w:customStyle="1" w:styleId="ad">
    <w:name w:val="Знак Знак Знак Знак Знак Знак Знак"/>
    <w:basedOn w:val="a"/>
    <w:uiPriority w:val="99"/>
    <w:rsid w:val="003C2F52"/>
    <w:pPr>
      <w:widowControl w:val="0"/>
      <w:adjustRightInd w:val="0"/>
      <w:spacing w:after="160" w:line="240" w:lineRule="exact"/>
      <w:jc w:val="right"/>
    </w:pPr>
    <w:rPr>
      <w:lang w:val="en-GB" w:eastAsia="en-US"/>
    </w:rPr>
  </w:style>
  <w:style w:type="paragraph" w:styleId="ae">
    <w:name w:val="Body Text"/>
    <w:basedOn w:val="a"/>
    <w:link w:val="af"/>
    <w:uiPriority w:val="99"/>
    <w:rsid w:val="00796E74"/>
    <w:pPr>
      <w:jc w:val="both"/>
    </w:pPr>
    <w:rPr>
      <w:sz w:val="28"/>
      <w:szCs w:val="28"/>
    </w:rPr>
  </w:style>
  <w:style w:type="character" w:customStyle="1" w:styleId="af">
    <w:name w:val="Основной текст Знак"/>
    <w:basedOn w:val="a0"/>
    <w:link w:val="ae"/>
    <w:uiPriority w:val="99"/>
    <w:locked/>
    <w:rsid w:val="00796E74"/>
    <w:rPr>
      <w:sz w:val="28"/>
      <w:szCs w:val="28"/>
    </w:rPr>
  </w:style>
  <w:style w:type="paragraph" w:customStyle="1" w:styleId="21">
    <w:name w:val="Знак Знак Знак Знак Знак Знак Знак2"/>
    <w:basedOn w:val="a"/>
    <w:uiPriority w:val="99"/>
    <w:rsid w:val="00796E74"/>
    <w:pPr>
      <w:widowControl w:val="0"/>
      <w:adjustRightInd w:val="0"/>
      <w:spacing w:after="160" w:line="240" w:lineRule="exact"/>
      <w:jc w:val="right"/>
    </w:pPr>
    <w:rPr>
      <w:lang w:val="en-GB" w:eastAsia="en-US"/>
    </w:rPr>
  </w:style>
  <w:style w:type="paragraph" w:styleId="22">
    <w:name w:val="Body Text 2"/>
    <w:basedOn w:val="a"/>
    <w:link w:val="23"/>
    <w:uiPriority w:val="99"/>
    <w:rsid w:val="00796E74"/>
    <w:pPr>
      <w:spacing w:after="120" w:line="480" w:lineRule="auto"/>
    </w:pPr>
    <w:rPr>
      <w:sz w:val="24"/>
      <w:szCs w:val="24"/>
    </w:rPr>
  </w:style>
  <w:style w:type="character" w:customStyle="1" w:styleId="23">
    <w:name w:val="Основной текст 2 Знак"/>
    <w:basedOn w:val="a0"/>
    <w:link w:val="22"/>
    <w:uiPriority w:val="99"/>
    <w:locked/>
    <w:rsid w:val="00796E74"/>
    <w:rPr>
      <w:sz w:val="24"/>
      <w:szCs w:val="24"/>
    </w:rPr>
  </w:style>
  <w:style w:type="paragraph" w:styleId="af0">
    <w:name w:val="Title"/>
    <w:basedOn w:val="a"/>
    <w:link w:val="af1"/>
    <w:uiPriority w:val="99"/>
    <w:qFormat/>
    <w:rsid w:val="00796E74"/>
    <w:pPr>
      <w:jc w:val="center"/>
    </w:pPr>
    <w:rPr>
      <w:sz w:val="28"/>
      <w:szCs w:val="28"/>
    </w:rPr>
  </w:style>
  <w:style w:type="character" w:customStyle="1" w:styleId="af1">
    <w:name w:val="Название Знак"/>
    <w:basedOn w:val="a0"/>
    <w:link w:val="af0"/>
    <w:uiPriority w:val="99"/>
    <w:locked/>
    <w:rsid w:val="00796E74"/>
    <w:rPr>
      <w:sz w:val="28"/>
      <w:szCs w:val="28"/>
    </w:rPr>
  </w:style>
  <w:style w:type="paragraph" w:customStyle="1" w:styleId="af2">
    <w:name w:val="Знак"/>
    <w:basedOn w:val="a"/>
    <w:uiPriority w:val="99"/>
    <w:rsid w:val="00796E74"/>
    <w:pPr>
      <w:widowControl w:val="0"/>
      <w:adjustRightInd w:val="0"/>
      <w:spacing w:after="160" w:line="240" w:lineRule="exact"/>
      <w:jc w:val="right"/>
    </w:pPr>
    <w:rPr>
      <w:lang w:val="en-GB" w:eastAsia="en-US"/>
    </w:rPr>
  </w:style>
  <w:style w:type="paragraph" w:customStyle="1" w:styleId="ConsPlusNormal">
    <w:name w:val="ConsPlusNormal"/>
    <w:link w:val="ConsPlusNormal1"/>
    <w:uiPriority w:val="99"/>
    <w:qFormat/>
    <w:rsid w:val="00A8442F"/>
    <w:pPr>
      <w:widowControl w:val="0"/>
      <w:autoSpaceDE w:val="0"/>
      <w:autoSpaceDN w:val="0"/>
      <w:adjustRightInd w:val="0"/>
      <w:ind w:firstLine="720"/>
    </w:pPr>
    <w:rPr>
      <w:rFonts w:ascii="Arial" w:hAnsi="Arial" w:cs="Arial"/>
      <w:sz w:val="22"/>
      <w:szCs w:val="22"/>
    </w:rPr>
  </w:style>
  <w:style w:type="paragraph" w:customStyle="1" w:styleId="ConsPlusNonformat">
    <w:name w:val="ConsPlusNonformat"/>
    <w:uiPriority w:val="99"/>
    <w:rsid w:val="00A8442F"/>
    <w:pPr>
      <w:widowControl w:val="0"/>
      <w:autoSpaceDE w:val="0"/>
      <w:autoSpaceDN w:val="0"/>
      <w:adjustRightInd w:val="0"/>
    </w:pPr>
    <w:rPr>
      <w:rFonts w:ascii="Courier New" w:hAnsi="Courier New" w:cs="Courier New"/>
    </w:rPr>
  </w:style>
  <w:style w:type="paragraph" w:customStyle="1" w:styleId="af3">
    <w:name w:val="Содержимое таблицы"/>
    <w:basedOn w:val="a"/>
    <w:uiPriority w:val="99"/>
    <w:rsid w:val="00A8442F"/>
    <w:pPr>
      <w:suppressLineNumbers/>
    </w:pPr>
    <w:rPr>
      <w:rFonts w:ascii="Arial" w:hAnsi="Arial" w:cs="Arial"/>
      <w:lang w:eastAsia="ar-SA"/>
    </w:rPr>
  </w:style>
  <w:style w:type="paragraph" w:customStyle="1" w:styleId="ConsPlusCell">
    <w:name w:val="ConsPlusCell"/>
    <w:uiPriority w:val="99"/>
    <w:rsid w:val="00A8442F"/>
    <w:pPr>
      <w:autoSpaceDE w:val="0"/>
      <w:autoSpaceDN w:val="0"/>
      <w:adjustRightInd w:val="0"/>
    </w:pPr>
    <w:rPr>
      <w:sz w:val="28"/>
      <w:szCs w:val="28"/>
    </w:rPr>
  </w:style>
  <w:style w:type="paragraph" w:customStyle="1" w:styleId="11">
    <w:name w:val="Знак Знак Знак Знак Знак Знак Знак1"/>
    <w:basedOn w:val="a"/>
    <w:uiPriority w:val="99"/>
    <w:rsid w:val="00A8442F"/>
    <w:pPr>
      <w:widowControl w:val="0"/>
      <w:adjustRightInd w:val="0"/>
      <w:spacing w:after="160" w:line="240" w:lineRule="exact"/>
      <w:jc w:val="right"/>
    </w:pPr>
    <w:rPr>
      <w:lang w:val="en-GB" w:eastAsia="en-US"/>
    </w:rPr>
  </w:style>
  <w:style w:type="paragraph" w:styleId="af4">
    <w:name w:val="Body Text Indent"/>
    <w:basedOn w:val="a"/>
    <w:link w:val="af5"/>
    <w:uiPriority w:val="99"/>
    <w:rsid w:val="00A8442F"/>
    <w:pPr>
      <w:ind w:firstLine="540"/>
    </w:pPr>
    <w:rPr>
      <w:sz w:val="28"/>
      <w:szCs w:val="28"/>
    </w:rPr>
  </w:style>
  <w:style w:type="character" w:customStyle="1" w:styleId="af5">
    <w:name w:val="Основной текст с отступом Знак"/>
    <w:basedOn w:val="a0"/>
    <w:link w:val="af4"/>
    <w:uiPriority w:val="99"/>
    <w:locked/>
    <w:rsid w:val="00A8442F"/>
    <w:rPr>
      <w:sz w:val="24"/>
      <w:szCs w:val="24"/>
    </w:rPr>
  </w:style>
  <w:style w:type="paragraph" w:styleId="31">
    <w:name w:val="Body Text Indent 3"/>
    <w:basedOn w:val="a"/>
    <w:link w:val="32"/>
    <w:uiPriority w:val="99"/>
    <w:rsid w:val="00A8442F"/>
    <w:pPr>
      <w:ind w:firstLine="708"/>
      <w:jc w:val="both"/>
    </w:pPr>
    <w:rPr>
      <w:sz w:val="28"/>
      <w:szCs w:val="28"/>
    </w:rPr>
  </w:style>
  <w:style w:type="character" w:customStyle="1" w:styleId="32">
    <w:name w:val="Основной текст с отступом 3 Знак"/>
    <w:basedOn w:val="a0"/>
    <w:link w:val="31"/>
    <w:uiPriority w:val="99"/>
    <w:locked/>
    <w:rsid w:val="00A8442F"/>
    <w:rPr>
      <w:sz w:val="24"/>
      <w:szCs w:val="24"/>
    </w:rPr>
  </w:style>
  <w:style w:type="paragraph" w:styleId="af6">
    <w:name w:val="Normal (Web)"/>
    <w:basedOn w:val="a"/>
    <w:uiPriority w:val="99"/>
    <w:rsid w:val="00A8442F"/>
    <w:pPr>
      <w:spacing w:before="100" w:beforeAutospacing="1" w:after="100" w:afterAutospacing="1"/>
    </w:pPr>
    <w:rPr>
      <w:sz w:val="24"/>
      <w:szCs w:val="24"/>
    </w:rPr>
  </w:style>
  <w:style w:type="character" w:styleId="af7">
    <w:name w:val="Strong"/>
    <w:basedOn w:val="a0"/>
    <w:uiPriority w:val="99"/>
    <w:qFormat/>
    <w:rsid w:val="00A8442F"/>
    <w:rPr>
      <w:b/>
      <w:bCs/>
    </w:rPr>
  </w:style>
  <w:style w:type="character" w:styleId="af8">
    <w:name w:val="Emphasis"/>
    <w:basedOn w:val="a0"/>
    <w:uiPriority w:val="99"/>
    <w:qFormat/>
    <w:rsid w:val="00A8442F"/>
    <w:rPr>
      <w:i/>
      <w:iCs/>
    </w:rPr>
  </w:style>
  <w:style w:type="character" w:styleId="af9">
    <w:name w:val="Hyperlink"/>
    <w:basedOn w:val="a0"/>
    <w:rsid w:val="00FD6312"/>
    <w:rPr>
      <w:color w:val="0000FF"/>
      <w:u w:val="single"/>
    </w:rPr>
  </w:style>
  <w:style w:type="character" w:styleId="afa">
    <w:name w:val="FollowedHyperlink"/>
    <w:basedOn w:val="a0"/>
    <w:uiPriority w:val="99"/>
    <w:rsid w:val="00FD6312"/>
    <w:rPr>
      <w:color w:val="800080"/>
      <w:u w:val="single"/>
    </w:rPr>
  </w:style>
  <w:style w:type="paragraph" w:customStyle="1" w:styleId="xl65">
    <w:name w:val="xl65"/>
    <w:basedOn w:val="a"/>
    <w:rsid w:val="00FD6312"/>
    <w:pPr>
      <w:spacing w:before="100" w:beforeAutospacing="1" w:after="100" w:afterAutospacing="1"/>
      <w:jc w:val="center"/>
      <w:textAlignment w:val="top"/>
    </w:pPr>
    <w:rPr>
      <w:b/>
      <w:bCs/>
      <w:sz w:val="28"/>
      <w:szCs w:val="28"/>
    </w:rPr>
  </w:style>
  <w:style w:type="paragraph" w:customStyle="1" w:styleId="xl66">
    <w:name w:val="xl66"/>
    <w:basedOn w:val="a"/>
    <w:rsid w:val="00FD63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
    <w:rsid w:val="00FD63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68">
    <w:name w:val="xl68"/>
    <w:basedOn w:val="a"/>
    <w:rsid w:val="00FD63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9">
    <w:name w:val="xl69"/>
    <w:basedOn w:val="a"/>
    <w:rsid w:val="00FD6312"/>
    <w:pPr>
      <w:spacing w:before="100" w:beforeAutospacing="1" w:after="100" w:afterAutospacing="1"/>
      <w:jc w:val="center"/>
      <w:textAlignment w:val="top"/>
    </w:pPr>
    <w:rPr>
      <w:sz w:val="24"/>
      <w:szCs w:val="24"/>
    </w:rPr>
  </w:style>
  <w:style w:type="paragraph" w:customStyle="1" w:styleId="xl70">
    <w:name w:val="xl70"/>
    <w:basedOn w:val="a"/>
    <w:rsid w:val="00FD6312"/>
    <w:pPr>
      <w:spacing w:before="100" w:beforeAutospacing="1" w:after="100" w:afterAutospacing="1"/>
      <w:jc w:val="center"/>
      <w:textAlignment w:val="top"/>
    </w:pPr>
    <w:rPr>
      <w:b/>
      <w:bCs/>
      <w:sz w:val="24"/>
      <w:szCs w:val="24"/>
    </w:rPr>
  </w:style>
  <w:style w:type="paragraph" w:customStyle="1" w:styleId="xl71">
    <w:name w:val="xl71"/>
    <w:basedOn w:val="a"/>
    <w:rsid w:val="00FD631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72">
    <w:name w:val="xl72"/>
    <w:basedOn w:val="a"/>
    <w:rsid w:val="00FD63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3">
    <w:name w:val="xl73"/>
    <w:basedOn w:val="a"/>
    <w:rsid w:val="00FD6312"/>
    <w:pPr>
      <w:spacing w:before="100" w:beforeAutospacing="1" w:after="100" w:afterAutospacing="1"/>
    </w:pPr>
    <w:rPr>
      <w:sz w:val="18"/>
      <w:szCs w:val="18"/>
    </w:rPr>
  </w:style>
  <w:style w:type="paragraph" w:customStyle="1" w:styleId="xl74">
    <w:name w:val="xl74"/>
    <w:basedOn w:val="a"/>
    <w:rsid w:val="00FD6312"/>
    <w:pPr>
      <w:spacing w:before="100" w:beforeAutospacing="1" w:after="100" w:afterAutospacing="1"/>
    </w:pPr>
    <w:rPr>
      <w:sz w:val="28"/>
      <w:szCs w:val="28"/>
    </w:rPr>
  </w:style>
  <w:style w:type="paragraph" w:customStyle="1" w:styleId="xl75">
    <w:name w:val="xl75"/>
    <w:basedOn w:val="a"/>
    <w:rsid w:val="00FD63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6">
    <w:name w:val="xl76"/>
    <w:basedOn w:val="a"/>
    <w:rsid w:val="00FD63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7">
    <w:name w:val="xl77"/>
    <w:basedOn w:val="a"/>
    <w:rsid w:val="00FD63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8">
    <w:name w:val="xl78"/>
    <w:basedOn w:val="a"/>
    <w:rsid w:val="00FD63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79">
    <w:name w:val="xl79"/>
    <w:basedOn w:val="a"/>
    <w:rsid w:val="00FD631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0">
    <w:name w:val="xl80"/>
    <w:basedOn w:val="a"/>
    <w:rsid w:val="00FD631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81">
    <w:name w:val="xl81"/>
    <w:basedOn w:val="a"/>
    <w:rsid w:val="00FD631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2">
    <w:name w:val="xl82"/>
    <w:basedOn w:val="a"/>
    <w:rsid w:val="00FD631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3">
    <w:name w:val="xl83"/>
    <w:basedOn w:val="a"/>
    <w:rsid w:val="00FD63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4">
    <w:name w:val="xl84"/>
    <w:basedOn w:val="a"/>
    <w:rsid w:val="00FD6312"/>
    <w:pPr>
      <w:shd w:val="clear" w:color="000000" w:fill="FFFFFF"/>
      <w:spacing w:before="100" w:beforeAutospacing="1" w:after="100" w:afterAutospacing="1"/>
      <w:jc w:val="center"/>
      <w:textAlignment w:val="top"/>
    </w:pPr>
    <w:rPr>
      <w:sz w:val="24"/>
      <w:szCs w:val="24"/>
    </w:rPr>
  </w:style>
  <w:style w:type="paragraph" w:customStyle="1" w:styleId="xl85">
    <w:name w:val="xl85"/>
    <w:basedOn w:val="a"/>
    <w:rsid w:val="00FD63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
    <w:rsid w:val="00FD63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7">
    <w:name w:val="xl87"/>
    <w:basedOn w:val="a"/>
    <w:rsid w:val="00FD6312"/>
    <w:pPr>
      <w:spacing w:before="100" w:beforeAutospacing="1" w:after="100" w:afterAutospacing="1"/>
      <w:jc w:val="center"/>
    </w:pPr>
    <w:rPr>
      <w:b/>
      <w:bCs/>
      <w:sz w:val="28"/>
      <w:szCs w:val="28"/>
    </w:rPr>
  </w:style>
  <w:style w:type="paragraph" w:customStyle="1" w:styleId="xl88">
    <w:name w:val="xl88"/>
    <w:basedOn w:val="a"/>
    <w:rsid w:val="00FD6312"/>
    <w:pPr>
      <w:spacing w:before="100" w:beforeAutospacing="1" w:after="100" w:afterAutospacing="1"/>
      <w:jc w:val="center"/>
      <w:textAlignment w:val="top"/>
    </w:pPr>
  </w:style>
  <w:style w:type="paragraph" w:customStyle="1" w:styleId="xl89">
    <w:name w:val="xl89"/>
    <w:basedOn w:val="a"/>
    <w:rsid w:val="00FD63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0">
    <w:name w:val="xl90"/>
    <w:basedOn w:val="a"/>
    <w:rsid w:val="00FD631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91">
    <w:name w:val="xl91"/>
    <w:basedOn w:val="a"/>
    <w:rsid w:val="00FD6312"/>
    <w:pPr>
      <w:spacing w:before="100" w:beforeAutospacing="1" w:after="100" w:afterAutospacing="1"/>
    </w:pPr>
    <w:rPr>
      <w:sz w:val="24"/>
      <w:szCs w:val="24"/>
    </w:rPr>
  </w:style>
  <w:style w:type="paragraph" w:customStyle="1" w:styleId="xl92">
    <w:name w:val="xl92"/>
    <w:basedOn w:val="a"/>
    <w:rsid w:val="00FD6312"/>
    <w:pPr>
      <w:spacing w:before="100" w:beforeAutospacing="1" w:after="100" w:afterAutospacing="1"/>
      <w:jc w:val="center"/>
      <w:textAlignment w:val="top"/>
    </w:pPr>
    <w:rPr>
      <w:b/>
      <w:bCs/>
      <w:sz w:val="28"/>
      <w:szCs w:val="28"/>
    </w:rPr>
  </w:style>
  <w:style w:type="paragraph" w:customStyle="1" w:styleId="xl93">
    <w:name w:val="xl93"/>
    <w:basedOn w:val="a"/>
    <w:rsid w:val="00FD63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94">
    <w:name w:val="xl94"/>
    <w:basedOn w:val="a"/>
    <w:rsid w:val="00FD631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5">
    <w:name w:val="xl95"/>
    <w:basedOn w:val="a"/>
    <w:rsid w:val="00FD631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6">
    <w:name w:val="xl96"/>
    <w:basedOn w:val="a"/>
    <w:rsid w:val="00FD631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7">
    <w:name w:val="xl97"/>
    <w:basedOn w:val="a"/>
    <w:rsid w:val="00FD631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98">
    <w:name w:val="xl98"/>
    <w:basedOn w:val="a"/>
    <w:rsid w:val="00FD6312"/>
    <w:pPr>
      <w:spacing w:before="100" w:beforeAutospacing="1" w:after="100" w:afterAutospacing="1"/>
      <w:jc w:val="center"/>
    </w:pPr>
    <w:rPr>
      <w:b/>
      <w:bCs/>
      <w:sz w:val="28"/>
      <w:szCs w:val="28"/>
    </w:rPr>
  </w:style>
  <w:style w:type="paragraph" w:customStyle="1" w:styleId="xl99">
    <w:name w:val="xl99"/>
    <w:basedOn w:val="a"/>
    <w:rsid w:val="00FD6312"/>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00">
    <w:name w:val="xl100"/>
    <w:basedOn w:val="a"/>
    <w:rsid w:val="00FD631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a"/>
    <w:rsid w:val="00FD631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a"/>
    <w:rsid w:val="00FD631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3">
    <w:name w:val="xl103"/>
    <w:basedOn w:val="a"/>
    <w:uiPriority w:val="99"/>
    <w:rsid w:val="00FD631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4">
    <w:name w:val="xl104"/>
    <w:basedOn w:val="a"/>
    <w:uiPriority w:val="99"/>
    <w:rsid w:val="00FD631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styleId="afb">
    <w:name w:val="Plain Text"/>
    <w:basedOn w:val="a"/>
    <w:link w:val="afc"/>
    <w:uiPriority w:val="99"/>
    <w:rsid w:val="006A48CB"/>
    <w:rPr>
      <w:rFonts w:ascii="Consolas" w:hAnsi="Consolas" w:cs="Consolas"/>
      <w:sz w:val="21"/>
      <w:szCs w:val="21"/>
      <w:lang w:eastAsia="en-US"/>
    </w:rPr>
  </w:style>
  <w:style w:type="character" w:customStyle="1" w:styleId="afc">
    <w:name w:val="Текст Знак"/>
    <w:basedOn w:val="a0"/>
    <w:link w:val="afb"/>
    <w:uiPriority w:val="99"/>
    <w:locked/>
    <w:rsid w:val="006A48CB"/>
    <w:rPr>
      <w:rFonts w:ascii="Consolas" w:hAnsi="Consolas" w:cs="Consolas"/>
      <w:sz w:val="21"/>
      <w:szCs w:val="21"/>
      <w:lang w:eastAsia="en-US"/>
    </w:rPr>
  </w:style>
  <w:style w:type="paragraph" w:customStyle="1" w:styleId="12">
    <w:name w:val="заголовок 1"/>
    <w:basedOn w:val="a"/>
    <w:next w:val="a"/>
    <w:uiPriority w:val="99"/>
    <w:rsid w:val="00490DA4"/>
    <w:pPr>
      <w:keepNext/>
      <w:autoSpaceDE w:val="0"/>
      <w:autoSpaceDN w:val="0"/>
      <w:jc w:val="center"/>
      <w:outlineLvl w:val="0"/>
    </w:pPr>
    <w:rPr>
      <w:sz w:val="26"/>
      <w:szCs w:val="26"/>
    </w:rPr>
  </w:style>
  <w:style w:type="paragraph" w:customStyle="1" w:styleId="24">
    <w:name w:val="заголовок 2"/>
    <w:basedOn w:val="a"/>
    <w:next w:val="a"/>
    <w:uiPriority w:val="99"/>
    <w:rsid w:val="00490DA4"/>
    <w:pPr>
      <w:keepNext/>
      <w:autoSpaceDE w:val="0"/>
      <w:autoSpaceDN w:val="0"/>
      <w:jc w:val="center"/>
      <w:outlineLvl w:val="1"/>
    </w:pPr>
    <w:rPr>
      <w:b/>
      <w:bCs/>
    </w:rPr>
  </w:style>
  <w:style w:type="paragraph" w:customStyle="1" w:styleId="33">
    <w:name w:val="заголовок 3"/>
    <w:basedOn w:val="a"/>
    <w:next w:val="a"/>
    <w:uiPriority w:val="99"/>
    <w:rsid w:val="00490DA4"/>
    <w:pPr>
      <w:keepNext/>
      <w:autoSpaceDE w:val="0"/>
      <w:autoSpaceDN w:val="0"/>
      <w:jc w:val="right"/>
      <w:outlineLvl w:val="2"/>
    </w:pPr>
    <w:rPr>
      <w:sz w:val="26"/>
      <w:szCs w:val="26"/>
    </w:rPr>
  </w:style>
  <w:style w:type="character" w:customStyle="1" w:styleId="afd">
    <w:name w:val="Основной шрифт"/>
    <w:uiPriority w:val="99"/>
    <w:rsid w:val="00490DA4"/>
  </w:style>
  <w:style w:type="paragraph" w:customStyle="1" w:styleId="ConsNormal">
    <w:name w:val="ConsNormal"/>
    <w:uiPriority w:val="99"/>
    <w:rsid w:val="00490DA4"/>
    <w:pPr>
      <w:widowControl w:val="0"/>
      <w:autoSpaceDE w:val="0"/>
      <w:autoSpaceDN w:val="0"/>
      <w:ind w:firstLine="720"/>
    </w:pPr>
    <w:rPr>
      <w:sz w:val="24"/>
      <w:szCs w:val="24"/>
    </w:rPr>
  </w:style>
  <w:style w:type="paragraph" w:customStyle="1" w:styleId="ConsNonformat">
    <w:name w:val="ConsNonformat"/>
    <w:uiPriority w:val="99"/>
    <w:rsid w:val="00490DA4"/>
    <w:pPr>
      <w:widowControl w:val="0"/>
      <w:autoSpaceDE w:val="0"/>
      <w:autoSpaceDN w:val="0"/>
    </w:pPr>
    <w:rPr>
      <w:rFonts w:ascii="Courier New" w:hAnsi="Courier New" w:cs="Courier New"/>
    </w:rPr>
  </w:style>
  <w:style w:type="paragraph" w:customStyle="1" w:styleId="ConsTitle">
    <w:name w:val="ConsTitle"/>
    <w:uiPriority w:val="99"/>
    <w:rsid w:val="00490DA4"/>
    <w:pPr>
      <w:widowControl w:val="0"/>
      <w:autoSpaceDE w:val="0"/>
      <w:autoSpaceDN w:val="0"/>
    </w:pPr>
    <w:rPr>
      <w:rFonts w:ascii="Arial" w:hAnsi="Arial" w:cs="Arial"/>
      <w:b/>
      <w:bCs/>
      <w:sz w:val="16"/>
      <w:szCs w:val="16"/>
    </w:rPr>
  </w:style>
  <w:style w:type="paragraph" w:customStyle="1" w:styleId="ConsCell">
    <w:name w:val="ConsCell"/>
    <w:uiPriority w:val="99"/>
    <w:rsid w:val="00490DA4"/>
    <w:pPr>
      <w:widowControl w:val="0"/>
      <w:autoSpaceDE w:val="0"/>
      <w:autoSpaceDN w:val="0"/>
    </w:pPr>
    <w:rPr>
      <w:sz w:val="24"/>
      <w:szCs w:val="24"/>
    </w:rPr>
  </w:style>
  <w:style w:type="paragraph" w:customStyle="1" w:styleId="ConsDocList">
    <w:name w:val="ConsDocList"/>
    <w:uiPriority w:val="99"/>
    <w:rsid w:val="00490DA4"/>
    <w:pPr>
      <w:widowControl w:val="0"/>
      <w:autoSpaceDE w:val="0"/>
      <w:autoSpaceDN w:val="0"/>
    </w:pPr>
    <w:rPr>
      <w:rFonts w:ascii="Courier New" w:hAnsi="Courier New" w:cs="Courier New"/>
    </w:rPr>
  </w:style>
  <w:style w:type="paragraph" w:styleId="afe">
    <w:name w:val="List"/>
    <w:basedOn w:val="a"/>
    <w:uiPriority w:val="99"/>
    <w:rsid w:val="00490DA4"/>
    <w:pPr>
      <w:ind w:left="283" w:hanging="283"/>
    </w:pPr>
  </w:style>
  <w:style w:type="paragraph" w:styleId="25">
    <w:name w:val="List 2"/>
    <w:basedOn w:val="a"/>
    <w:uiPriority w:val="99"/>
    <w:rsid w:val="00490DA4"/>
    <w:pPr>
      <w:ind w:left="566" w:hanging="283"/>
    </w:pPr>
  </w:style>
  <w:style w:type="paragraph" w:styleId="34">
    <w:name w:val="List 3"/>
    <w:basedOn w:val="a"/>
    <w:uiPriority w:val="99"/>
    <w:rsid w:val="00490DA4"/>
    <w:pPr>
      <w:ind w:left="849" w:hanging="283"/>
    </w:pPr>
  </w:style>
  <w:style w:type="paragraph" w:styleId="26">
    <w:name w:val="List Continue 2"/>
    <w:basedOn w:val="a"/>
    <w:uiPriority w:val="99"/>
    <w:rsid w:val="00490DA4"/>
    <w:pPr>
      <w:spacing w:after="120"/>
      <w:ind w:left="566"/>
    </w:pPr>
  </w:style>
  <w:style w:type="paragraph" w:styleId="aff">
    <w:name w:val="Normal Indent"/>
    <w:basedOn w:val="a"/>
    <w:uiPriority w:val="99"/>
    <w:rsid w:val="00490DA4"/>
    <w:pPr>
      <w:ind w:left="720"/>
    </w:pPr>
  </w:style>
  <w:style w:type="character" w:customStyle="1" w:styleId="ConsPlusNormal1">
    <w:name w:val="ConsPlusNormal1"/>
    <w:link w:val="ConsPlusNormal"/>
    <w:uiPriority w:val="99"/>
    <w:locked/>
    <w:rsid w:val="00873FE5"/>
    <w:rPr>
      <w:rFonts w:ascii="Arial" w:hAnsi="Arial" w:cs="Arial"/>
      <w:sz w:val="22"/>
      <w:szCs w:val="22"/>
      <w:lang w:val="ru-RU" w:eastAsia="ru-RU" w:bidi="ar-SA"/>
    </w:rPr>
  </w:style>
  <w:style w:type="paragraph" w:customStyle="1" w:styleId="s1">
    <w:name w:val="s_1"/>
    <w:basedOn w:val="a"/>
    <w:rsid w:val="00592A15"/>
    <w:pPr>
      <w:ind w:firstLine="720"/>
      <w:jc w:val="both"/>
    </w:pPr>
    <w:rPr>
      <w:rFonts w:ascii="Arial" w:hAnsi="Arial" w:cs="Arial"/>
      <w:sz w:val="26"/>
      <w:szCs w:val="26"/>
    </w:rPr>
  </w:style>
  <w:style w:type="paragraph" w:customStyle="1" w:styleId="ConsPlusTitle">
    <w:name w:val="ConsPlusTitle"/>
    <w:link w:val="ConsPlusTitle1"/>
    <w:rsid w:val="00592A15"/>
    <w:pPr>
      <w:widowControl w:val="0"/>
      <w:autoSpaceDE w:val="0"/>
      <w:autoSpaceDN w:val="0"/>
      <w:ind w:firstLine="567"/>
      <w:jc w:val="both"/>
    </w:pPr>
    <w:rPr>
      <w:b/>
      <w:sz w:val="22"/>
      <w:szCs w:val="22"/>
    </w:rPr>
  </w:style>
  <w:style w:type="character" w:customStyle="1" w:styleId="ConsPlusTitle1">
    <w:name w:val="ConsPlusTitle1"/>
    <w:link w:val="ConsPlusTitle"/>
    <w:locked/>
    <w:rsid w:val="00592A15"/>
    <w:rPr>
      <w:b/>
      <w:sz w:val="22"/>
      <w:szCs w:val="22"/>
      <w:lang w:val="ru-RU" w:eastAsia="ru-RU" w:bidi="ar-SA"/>
    </w:rPr>
  </w:style>
  <w:style w:type="paragraph" w:styleId="aff0">
    <w:name w:val="footnote text"/>
    <w:basedOn w:val="a"/>
    <w:link w:val="13"/>
    <w:rsid w:val="00F76ABA"/>
  </w:style>
  <w:style w:type="character" w:customStyle="1" w:styleId="aff1">
    <w:name w:val="Текст сноски Знак"/>
    <w:basedOn w:val="a0"/>
    <w:uiPriority w:val="99"/>
    <w:semiHidden/>
    <w:rsid w:val="00F76ABA"/>
    <w:rPr>
      <w:sz w:val="20"/>
      <w:szCs w:val="20"/>
    </w:rPr>
  </w:style>
  <w:style w:type="character" w:customStyle="1" w:styleId="13">
    <w:name w:val="Текст сноски Знак1"/>
    <w:basedOn w:val="a0"/>
    <w:link w:val="aff0"/>
    <w:rsid w:val="00F76ABA"/>
    <w:rPr>
      <w:sz w:val="20"/>
      <w:szCs w:val="20"/>
    </w:rPr>
  </w:style>
  <w:style w:type="character" w:styleId="aff2">
    <w:name w:val="footnote reference"/>
    <w:link w:val="14"/>
    <w:uiPriority w:val="99"/>
    <w:unhideWhenUsed/>
    <w:rsid w:val="00F76ABA"/>
    <w:rPr>
      <w:vertAlign w:val="superscript"/>
    </w:rPr>
  </w:style>
  <w:style w:type="paragraph" w:customStyle="1" w:styleId="14">
    <w:name w:val="Знак сноски1"/>
    <w:basedOn w:val="a"/>
    <w:link w:val="aff2"/>
    <w:uiPriority w:val="99"/>
    <w:rsid w:val="00F76ABA"/>
    <w:pPr>
      <w:spacing w:after="200" w:line="276" w:lineRule="auto"/>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543822">
      <w:marLeft w:val="0"/>
      <w:marRight w:val="0"/>
      <w:marTop w:val="0"/>
      <w:marBottom w:val="0"/>
      <w:divBdr>
        <w:top w:val="none" w:sz="0" w:space="0" w:color="auto"/>
        <w:left w:val="none" w:sz="0" w:space="0" w:color="auto"/>
        <w:bottom w:val="none" w:sz="0" w:space="0" w:color="auto"/>
        <w:right w:val="none" w:sz="0" w:space="0" w:color="auto"/>
      </w:divBdr>
    </w:div>
    <w:div w:id="966543823">
      <w:marLeft w:val="0"/>
      <w:marRight w:val="0"/>
      <w:marTop w:val="0"/>
      <w:marBottom w:val="0"/>
      <w:divBdr>
        <w:top w:val="none" w:sz="0" w:space="0" w:color="auto"/>
        <w:left w:val="none" w:sz="0" w:space="0" w:color="auto"/>
        <w:bottom w:val="none" w:sz="0" w:space="0" w:color="auto"/>
        <w:right w:val="none" w:sz="0" w:space="0" w:color="auto"/>
      </w:divBdr>
    </w:div>
    <w:div w:id="966543824">
      <w:marLeft w:val="0"/>
      <w:marRight w:val="0"/>
      <w:marTop w:val="0"/>
      <w:marBottom w:val="0"/>
      <w:divBdr>
        <w:top w:val="none" w:sz="0" w:space="0" w:color="auto"/>
        <w:left w:val="none" w:sz="0" w:space="0" w:color="auto"/>
        <w:bottom w:val="none" w:sz="0" w:space="0" w:color="auto"/>
        <w:right w:val="none" w:sz="0" w:space="0" w:color="auto"/>
      </w:divBdr>
    </w:div>
    <w:div w:id="966543825">
      <w:marLeft w:val="0"/>
      <w:marRight w:val="0"/>
      <w:marTop w:val="0"/>
      <w:marBottom w:val="0"/>
      <w:divBdr>
        <w:top w:val="none" w:sz="0" w:space="0" w:color="auto"/>
        <w:left w:val="none" w:sz="0" w:space="0" w:color="auto"/>
        <w:bottom w:val="none" w:sz="0" w:space="0" w:color="auto"/>
        <w:right w:val="none" w:sz="0" w:space="0" w:color="auto"/>
      </w:divBdr>
    </w:div>
    <w:div w:id="966543826">
      <w:marLeft w:val="0"/>
      <w:marRight w:val="0"/>
      <w:marTop w:val="0"/>
      <w:marBottom w:val="0"/>
      <w:divBdr>
        <w:top w:val="none" w:sz="0" w:space="0" w:color="auto"/>
        <w:left w:val="none" w:sz="0" w:space="0" w:color="auto"/>
        <w:bottom w:val="none" w:sz="0" w:space="0" w:color="auto"/>
        <w:right w:val="none" w:sz="0" w:space="0" w:color="auto"/>
      </w:divBdr>
    </w:div>
    <w:div w:id="966543827">
      <w:marLeft w:val="0"/>
      <w:marRight w:val="0"/>
      <w:marTop w:val="0"/>
      <w:marBottom w:val="0"/>
      <w:divBdr>
        <w:top w:val="none" w:sz="0" w:space="0" w:color="auto"/>
        <w:left w:val="none" w:sz="0" w:space="0" w:color="auto"/>
        <w:bottom w:val="none" w:sz="0" w:space="0" w:color="auto"/>
        <w:right w:val="none" w:sz="0" w:space="0" w:color="auto"/>
      </w:divBdr>
    </w:div>
    <w:div w:id="966543828">
      <w:marLeft w:val="0"/>
      <w:marRight w:val="0"/>
      <w:marTop w:val="0"/>
      <w:marBottom w:val="0"/>
      <w:divBdr>
        <w:top w:val="none" w:sz="0" w:space="0" w:color="auto"/>
        <w:left w:val="none" w:sz="0" w:space="0" w:color="auto"/>
        <w:bottom w:val="none" w:sz="0" w:space="0" w:color="auto"/>
        <w:right w:val="none" w:sz="0" w:space="0" w:color="auto"/>
      </w:divBdr>
    </w:div>
    <w:div w:id="966543829">
      <w:marLeft w:val="0"/>
      <w:marRight w:val="0"/>
      <w:marTop w:val="0"/>
      <w:marBottom w:val="0"/>
      <w:divBdr>
        <w:top w:val="none" w:sz="0" w:space="0" w:color="auto"/>
        <w:left w:val="none" w:sz="0" w:space="0" w:color="auto"/>
        <w:bottom w:val="none" w:sz="0" w:space="0" w:color="auto"/>
        <w:right w:val="none" w:sz="0" w:space="0" w:color="auto"/>
      </w:divBdr>
    </w:div>
    <w:div w:id="966543830">
      <w:marLeft w:val="0"/>
      <w:marRight w:val="0"/>
      <w:marTop w:val="0"/>
      <w:marBottom w:val="0"/>
      <w:divBdr>
        <w:top w:val="none" w:sz="0" w:space="0" w:color="auto"/>
        <w:left w:val="none" w:sz="0" w:space="0" w:color="auto"/>
        <w:bottom w:val="none" w:sz="0" w:space="0" w:color="auto"/>
        <w:right w:val="none" w:sz="0" w:space="0" w:color="auto"/>
      </w:divBdr>
    </w:div>
    <w:div w:id="966543831">
      <w:marLeft w:val="0"/>
      <w:marRight w:val="0"/>
      <w:marTop w:val="0"/>
      <w:marBottom w:val="0"/>
      <w:divBdr>
        <w:top w:val="none" w:sz="0" w:space="0" w:color="auto"/>
        <w:left w:val="none" w:sz="0" w:space="0" w:color="auto"/>
        <w:bottom w:val="none" w:sz="0" w:space="0" w:color="auto"/>
        <w:right w:val="none" w:sz="0" w:space="0" w:color="auto"/>
      </w:divBdr>
    </w:div>
    <w:div w:id="966543832">
      <w:marLeft w:val="0"/>
      <w:marRight w:val="0"/>
      <w:marTop w:val="0"/>
      <w:marBottom w:val="0"/>
      <w:divBdr>
        <w:top w:val="none" w:sz="0" w:space="0" w:color="auto"/>
        <w:left w:val="none" w:sz="0" w:space="0" w:color="auto"/>
        <w:bottom w:val="none" w:sz="0" w:space="0" w:color="auto"/>
        <w:right w:val="none" w:sz="0" w:space="0" w:color="auto"/>
      </w:divBdr>
    </w:div>
    <w:div w:id="966543833">
      <w:marLeft w:val="0"/>
      <w:marRight w:val="0"/>
      <w:marTop w:val="0"/>
      <w:marBottom w:val="0"/>
      <w:divBdr>
        <w:top w:val="none" w:sz="0" w:space="0" w:color="auto"/>
        <w:left w:val="none" w:sz="0" w:space="0" w:color="auto"/>
        <w:bottom w:val="none" w:sz="0" w:space="0" w:color="auto"/>
        <w:right w:val="none" w:sz="0" w:space="0" w:color="auto"/>
      </w:divBdr>
    </w:div>
    <w:div w:id="966543834">
      <w:marLeft w:val="0"/>
      <w:marRight w:val="0"/>
      <w:marTop w:val="0"/>
      <w:marBottom w:val="0"/>
      <w:divBdr>
        <w:top w:val="none" w:sz="0" w:space="0" w:color="auto"/>
        <w:left w:val="none" w:sz="0" w:space="0" w:color="auto"/>
        <w:bottom w:val="none" w:sz="0" w:space="0" w:color="auto"/>
        <w:right w:val="none" w:sz="0" w:space="0" w:color="auto"/>
      </w:divBdr>
    </w:div>
    <w:div w:id="966543835">
      <w:marLeft w:val="0"/>
      <w:marRight w:val="0"/>
      <w:marTop w:val="0"/>
      <w:marBottom w:val="0"/>
      <w:divBdr>
        <w:top w:val="none" w:sz="0" w:space="0" w:color="auto"/>
        <w:left w:val="none" w:sz="0" w:space="0" w:color="auto"/>
        <w:bottom w:val="none" w:sz="0" w:space="0" w:color="auto"/>
        <w:right w:val="none" w:sz="0" w:space="0" w:color="auto"/>
      </w:divBdr>
    </w:div>
    <w:div w:id="966543836">
      <w:marLeft w:val="0"/>
      <w:marRight w:val="0"/>
      <w:marTop w:val="0"/>
      <w:marBottom w:val="0"/>
      <w:divBdr>
        <w:top w:val="none" w:sz="0" w:space="0" w:color="auto"/>
        <w:left w:val="none" w:sz="0" w:space="0" w:color="auto"/>
        <w:bottom w:val="none" w:sz="0" w:space="0" w:color="auto"/>
        <w:right w:val="none" w:sz="0" w:space="0" w:color="auto"/>
      </w:divBdr>
    </w:div>
    <w:div w:id="966543837">
      <w:marLeft w:val="0"/>
      <w:marRight w:val="0"/>
      <w:marTop w:val="0"/>
      <w:marBottom w:val="0"/>
      <w:divBdr>
        <w:top w:val="none" w:sz="0" w:space="0" w:color="auto"/>
        <w:left w:val="none" w:sz="0" w:space="0" w:color="auto"/>
        <w:bottom w:val="none" w:sz="0" w:space="0" w:color="auto"/>
        <w:right w:val="none" w:sz="0" w:space="0" w:color="auto"/>
      </w:divBdr>
    </w:div>
    <w:div w:id="966543838">
      <w:marLeft w:val="0"/>
      <w:marRight w:val="0"/>
      <w:marTop w:val="0"/>
      <w:marBottom w:val="0"/>
      <w:divBdr>
        <w:top w:val="none" w:sz="0" w:space="0" w:color="auto"/>
        <w:left w:val="none" w:sz="0" w:space="0" w:color="auto"/>
        <w:bottom w:val="none" w:sz="0" w:space="0" w:color="auto"/>
        <w:right w:val="none" w:sz="0" w:space="0" w:color="auto"/>
      </w:divBdr>
    </w:div>
    <w:div w:id="966543839">
      <w:marLeft w:val="0"/>
      <w:marRight w:val="0"/>
      <w:marTop w:val="0"/>
      <w:marBottom w:val="0"/>
      <w:divBdr>
        <w:top w:val="none" w:sz="0" w:space="0" w:color="auto"/>
        <w:left w:val="none" w:sz="0" w:space="0" w:color="auto"/>
        <w:bottom w:val="none" w:sz="0" w:space="0" w:color="auto"/>
        <w:right w:val="none" w:sz="0" w:space="0" w:color="auto"/>
      </w:divBdr>
    </w:div>
    <w:div w:id="966543840">
      <w:marLeft w:val="0"/>
      <w:marRight w:val="0"/>
      <w:marTop w:val="0"/>
      <w:marBottom w:val="0"/>
      <w:divBdr>
        <w:top w:val="none" w:sz="0" w:space="0" w:color="auto"/>
        <w:left w:val="none" w:sz="0" w:space="0" w:color="auto"/>
        <w:bottom w:val="none" w:sz="0" w:space="0" w:color="auto"/>
        <w:right w:val="none" w:sz="0" w:space="0" w:color="auto"/>
      </w:divBdr>
    </w:div>
    <w:div w:id="966543841">
      <w:marLeft w:val="0"/>
      <w:marRight w:val="0"/>
      <w:marTop w:val="0"/>
      <w:marBottom w:val="0"/>
      <w:divBdr>
        <w:top w:val="none" w:sz="0" w:space="0" w:color="auto"/>
        <w:left w:val="none" w:sz="0" w:space="0" w:color="auto"/>
        <w:bottom w:val="none" w:sz="0" w:space="0" w:color="auto"/>
        <w:right w:val="none" w:sz="0" w:space="0" w:color="auto"/>
      </w:divBdr>
    </w:div>
    <w:div w:id="966543842">
      <w:marLeft w:val="0"/>
      <w:marRight w:val="0"/>
      <w:marTop w:val="0"/>
      <w:marBottom w:val="0"/>
      <w:divBdr>
        <w:top w:val="none" w:sz="0" w:space="0" w:color="auto"/>
        <w:left w:val="none" w:sz="0" w:space="0" w:color="auto"/>
        <w:bottom w:val="none" w:sz="0" w:space="0" w:color="auto"/>
        <w:right w:val="none" w:sz="0" w:space="0" w:color="auto"/>
      </w:divBdr>
    </w:div>
    <w:div w:id="966543843">
      <w:marLeft w:val="0"/>
      <w:marRight w:val="0"/>
      <w:marTop w:val="0"/>
      <w:marBottom w:val="0"/>
      <w:divBdr>
        <w:top w:val="none" w:sz="0" w:space="0" w:color="auto"/>
        <w:left w:val="none" w:sz="0" w:space="0" w:color="auto"/>
        <w:bottom w:val="none" w:sz="0" w:space="0" w:color="auto"/>
        <w:right w:val="none" w:sz="0" w:space="0" w:color="auto"/>
      </w:divBdr>
    </w:div>
    <w:div w:id="966543844">
      <w:marLeft w:val="0"/>
      <w:marRight w:val="0"/>
      <w:marTop w:val="0"/>
      <w:marBottom w:val="0"/>
      <w:divBdr>
        <w:top w:val="none" w:sz="0" w:space="0" w:color="auto"/>
        <w:left w:val="none" w:sz="0" w:space="0" w:color="auto"/>
        <w:bottom w:val="none" w:sz="0" w:space="0" w:color="auto"/>
        <w:right w:val="none" w:sz="0" w:space="0" w:color="auto"/>
      </w:divBdr>
    </w:div>
    <w:div w:id="966543845">
      <w:marLeft w:val="0"/>
      <w:marRight w:val="0"/>
      <w:marTop w:val="0"/>
      <w:marBottom w:val="0"/>
      <w:divBdr>
        <w:top w:val="none" w:sz="0" w:space="0" w:color="auto"/>
        <w:left w:val="none" w:sz="0" w:space="0" w:color="auto"/>
        <w:bottom w:val="none" w:sz="0" w:space="0" w:color="auto"/>
        <w:right w:val="none" w:sz="0" w:space="0" w:color="auto"/>
      </w:divBdr>
    </w:div>
    <w:div w:id="966543846">
      <w:marLeft w:val="0"/>
      <w:marRight w:val="0"/>
      <w:marTop w:val="0"/>
      <w:marBottom w:val="0"/>
      <w:divBdr>
        <w:top w:val="none" w:sz="0" w:space="0" w:color="auto"/>
        <w:left w:val="none" w:sz="0" w:space="0" w:color="auto"/>
        <w:bottom w:val="none" w:sz="0" w:space="0" w:color="auto"/>
        <w:right w:val="none" w:sz="0" w:space="0" w:color="auto"/>
      </w:divBdr>
    </w:div>
    <w:div w:id="966543847">
      <w:marLeft w:val="0"/>
      <w:marRight w:val="0"/>
      <w:marTop w:val="0"/>
      <w:marBottom w:val="0"/>
      <w:divBdr>
        <w:top w:val="none" w:sz="0" w:space="0" w:color="auto"/>
        <w:left w:val="none" w:sz="0" w:space="0" w:color="auto"/>
        <w:bottom w:val="none" w:sz="0" w:space="0" w:color="auto"/>
        <w:right w:val="none" w:sz="0" w:space="0" w:color="auto"/>
      </w:divBdr>
    </w:div>
    <w:div w:id="1261599472">
      <w:bodyDiv w:val="1"/>
      <w:marLeft w:val="0"/>
      <w:marRight w:val="0"/>
      <w:marTop w:val="0"/>
      <w:marBottom w:val="0"/>
      <w:divBdr>
        <w:top w:val="none" w:sz="0" w:space="0" w:color="auto"/>
        <w:left w:val="none" w:sz="0" w:space="0" w:color="auto"/>
        <w:bottom w:val="none" w:sz="0" w:space="0" w:color="auto"/>
        <w:right w:val="none" w:sz="0" w:space="0" w:color="auto"/>
      </w:divBdr>
    </w:div>
    <w:div w:id="132940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C47F46DBFAF1FF8E2DEA4166DBABBAF0F340449552045231C60AB27857EFD146D41AECDEA1855B4995B3DACB87ECBE01CB07099169E994CT9b5L" TargetMode="External"/><Relationship Id="rId18" Type="http://schemas.openxmlformats.org/officeDocument/2006/relationships/hyperlink" Target="consultantplus://offline/ref=EC47F46DBFAF1FF8E2DEA4166DBABBAF0F340449552045231C60AB27857EFD146D41AECDEA1852B3925B3DACB87ECBE01CB07099169E994CT9b5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EC47F46DBFAF1FF8E2DEA4166DBABBAF0F3B0146512345231C60AB27857EFD146D41AECDEA1850B49A5B3DACB87ECBE01CB07099169E994CT9b5L" TargetMode="External"/><Relationship Id="rId7" Type="http://schemas.openxmlformats.org/officeDocument/2006/relationships/endnotes" Target="endnotes.xml"/><Relationship Id="rId12" Type="http://schemas.openxmlformats.org/officeDocument/2006/relationships/hyperlink" Target="consultantplus://offline/ref=EC47F46DBFAF1FF8E2DEA4166DBABBAF0F340449552045231C60AB27857EFD147F41F6C1EA1D4EB5934E6BFDFET2bAL"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consultantplus://offline/ref=EC47F46DBFAF1FF8E2DEA4166DBABBAF0F350341552745231C60AB27857EFD146D41AECDEA1850B49F5B3DACB87ECBE01CB07099169E994CT9b5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47F46DBFAF1FF8E2DEA4166DBABBAF0F340B41532345231C60AB27857EFD147F41F6C1EA1D4EB5934E6BFDFET2bA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95001&amp;dst=100996" TargetMode="External"/><Relationship Id="rId23" Type="http://schemas.openxmlformats.org/officeDocument/2006/relationships/hyperlink" Target="consultantplus://offline/ref=EC47F46DBFAF1FF8E2DEA4166DBABBAF0F340449552045231C60AB27857EFD146D41AECDEA1854B7995B3DACB87ECBE01CB07099169E994CT9b5L" TargetMode="External"/><Relationship Id="rId10" Type="http://schemas.openxmlformats.org/officeDocument/2006/relationships/hyperlink" Target="consultantplus://offline/ref=EC47F46DBFAF1FF8E2DEA4166DBABBAF0F340B43532445231C60AB27857EFD147F41F6C1EA1D4EB5934E6BFDFET2bAL" TargetMode="External"/><Relationship Id="rId19" Type="http://schemas.openxmlformats.org/officeDocument/2006/relationships/hyperlink" Target="consultantplus://offline/ref=EC47F46DBFAF1FF8E2DEA4166DBABBAF0F340449552045231C60AB27857EFD146D41AECDEA1852B29A5B3DACB87ECBE01CB07099169E994CT9b5L" TargetMode="External"/><Relationship Id="rId4" Type="http://schemas.openxmlformats.org/officeDocument/2006/relationships/settings" Target="settings.xml"/><Relationship Id="rId9" Type="http://schemas.openxmlformats.org/officeDocument/2006/relationships/hyperlink" Target="consultantplus://offline/ref=EC47F46DBFAF1FF8E2DEA4166DBABBAF0F340449552045231C60AB27857EFD147F41F6C1EA1D4EB5934E6BFDFET2bAL" TargetMode="External"/><Relationship Id="rId14" Type="http://schemas.openxmlformats.org/officeDocument/2006/relationships/hyperlink" Target="https://login.consultant.ru/link/?req=doc&amp;base=LAW&amp;n=494643&amp;dst=100076" TargetMode="External"/><Relationship Id="rId22" Type="http://schemas.openxmlformats.org/officeDocument/2006/relationships/hyperlink" Target="consultantplus://offline/ref=EC47F46DBFAF1FF8E2DEA4166DBABBAF0F340449552045231C60AB27857EFD146D41AECDEA1859BC935B3DACB87ECBE01CB07099169E994CT9b5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7580B-6B94-4620-BD41-D02724129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5741</Words>
  <Characters>32729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Organization</Company>
  <LinksUpToDate>false</LinksUpToDate>
  <CharactersWithSpaces>38394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Administrator</dc:creator>
  <cp:lastModifiedBy>user</cp:lastModifiedBy>
  <cp:revision>9</cp:revision>
  <cp:lastPrinted>2021-05-31T05:59:00Z</cp:lastPrinted>
  <dcterms:created xsi:type="dcterms:W3CDTF">2021-10-19T07:33:00Z</dcterms:created>
  <dcterms:modified xsi:type="dcterms:W3CDTF">2025-03-20T11:04:00Z</dcterms:modified>
</cp:coreProperties>
</file>