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D0" w:rsidRDefault="00A042D0" w:rsidP="00A042D0">
      <w:pPr>
        <w:pStyle w:val="a3"/>
        <w:rPr>
          <w:szCs w:val="28"/>
        </w:rPr>
      </w:pPr>
    </w:p>
    <w:p w:rsidR="001C153E" w:rsidRDefault="001C153E" w:rsidP="001C153E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5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53E" w:rsidRDefault="001C153E" w:rsidP="001C153E">
      <w:pPr>
        <w:pStyle w:val="a3"/>
        <w:rPr>
          <w:szCs w:val="28"/>
        </w:rPr>
      </w:pPr>
    </w:p>
    <w:p w:rsidR="001C153E" w:rsidRDefault="001C153E" w:rsidP="001C153E">
      <w:pPr>
        <w:pStyle w:val="a3"/>
        <w:rPr>
          <w:szCs w:val="28"/>
        </w:rPr>
      </w:pPr>
    </w:p>
    <w:p w:rsidR="001C153E" w:rsidRPr="005E4FC2" w:rsidRDefault="001C153E" w:rsidP="001C153E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1C153E" w:rsidRDefault="001C153E" w:rsidP="001C153E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1C153E" w:rsidRPr="001802AF" w:rsidRDefault="001C153E" w:rsidP="001C153E">
      <w:pPr>
        <w:pStyle w:val="a7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1C153E" w:rsidRDefault="001C153E" w:rsidP="001C153E">
      <w:pPr>
        <w:pStyle w:val="a3"/>
        <w:rPr>
          <w:b w:val="0"/>
        </w:rPr>
      </w:pPr>
    </w:p>
    <w:p w:rsidR="001C153E" w:rsidRDefault="001C153E" w:rsidP="001C153E">
      <w:pPr>
        <w:pStyle w:val="a3"/>
        <w:rPr>
          <w:b w:val="0"/>
        </w:rPr>
      </w:pPr>
      <w:r>
        <w:rPr>
          <w:b w:val="0"/>
        </w:rPr>
        <w:t>от 23.07.2024 №</w:t>
      </w:r>
      <w:r w:rsidR="00535BF2">
        <w:rPr>
          <w:b w:val="0"/>
        </w:rPr>
        <w:t xml:space="preserve"> 27/166</w:t>
      </w:r>
      <w:r>
        <w:rPr>
          <w:b w:val="0"/>
        </w:rPr>
        <w:t xml:space="preserve"> </w:t>
      </w:r>
    </w:p>
    <w:p w:rsidR="001C153E" w:rsidRDefault="001C153E" w:rsidP="001C153E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1C153E" w:rsidRDefault="001C153E" w:rsidP="001C153E">
      <w:pPr>
        <w:pStyle w:val="a3"/>
        <w:tabs>
          <w:tab w:val="left" w:pos="510"/>
        </w:tabs>
        <w:jc w:val="left"/>
        <w:rPr>
          <w:b w:val="0"/>
        </w:rPr>
      </w:pPr>
    </w:p>
    <w:p w:rsidR="001C153E" w:rsidRPr="009B5C0F" w:rsidRDefault="001C153E" w:rsidP="001C153E">
      <w:pPr>
        <w:contextualSpacing/>
        <w:jc w:val="center"/>
        <w:rPr>
          <w:sz w:val="26"/>
          <w:szCs w:val="26"/>
        </w:rPr>
      </w:pPr>
      <w:r w:rsidRPr="009B5C0F">
        <w:rPr>
          <w:b/>
          <w:sz w:val="26"/>
          <w:szCs w:val="26"/>
        </w:rPr>
        <w:t xml:space="preserve">О проведении публичных слушаний </w:t>
      </w:r>
    </w:p>
    <w:p w:rsidR="001C153E" w:rsidRPr="00225C09" w:rsidRDefault="001C153E" w:rsidP="001C153E">
      <w:pPr>
        <w:contextualSpacing/>
        <w:jc w:val="both"/>
        <w:rPr>
          <w:sz w:val="28"/>
          <w:szCs w:val="28"/>
        </w:rPr>
      </w:pPr>
    </w:p>
    <w:p w:rsidR="001C153E" w:rsidRPr="009B5C0F" w:rsidRDefault="001C153E" w:rsidP="001C153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C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5C0F">
        <w:rPr>
          <w:rFonts w:ascii="Times New Roman" w:hAnsi="Times New Roman" w:cs="Times New Roman"/>
          <w:sz w:val="26"/>
          <w:szCs w:val="26"/>
        </w:rPr>
        <w:t>В 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16, 23 Устава муниципального образования Куменский муниципальный район Кировской области, Положением о публичных слушаниях в муниципальном образовании Куменский муниципальный район, утвержденным решением Куменской районной Думы от 19.10.2005 № 29/218, Куменская районная Дума РЕШИЛА:</w:t>
      </w:r>
    </w:p>
    <w:p w:rsidR="001C153E" w:rsidRPr="009B5C0F" w:rsidRDefault="001C153E" w:rsidP="001C153E">
      <w:pPr>
        <w:numPr>
          <w:ilvl w:val="0"/>
          <w:numId w:val="12"/>
        </w:numPr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Провести публичные слушания:</w:t>
      </w:r>
    </w:p>
    <w:p w:rsidR="001C153E" w:rsidRPr="009B5C0F" w:rsidRDefault="001C153E" w:rsidP="001C153E">
      <w:pPr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1.1. по проекту решения Куменской районной Думы «О внесении изменений в Устав муниципального образования Куменский муниципальный район Кировской области»;</w:t>
      </w:r>
    </w:p>
    <w:p w:rsidR="001C153E" w:rsidRPr="009B5C0F" w:rsidRDefault="001C153E" w:rsidP="001C153E">
      <w:pPr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2. Назначить проведение публичных слушаний на 03.09.2024 в 14.30 часов в зале заседаний администрации района.</w:t>
      </w:r>
    </w:p>
    <w:p w:rsidR="001C153E" w:rsidRPr="009B5C0F" w:rsidRDefault="001C153E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3.  Ответственным за организацию и проведение публичных слушаний назначить правовой отдел администрации района (Шибанова Н.В.).</w:t>
      </w:r>
    </w:p>
    <w:p w:rsidR="001C153E" w:rsidRPr="009B5C0F" w:rsidRDefault="001C153E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 xml:space="preserve">4.  Правовому отделу администрации района (Шибанова Н.В.): </w:t>
      </w:r>
    </w:p>
    <w:p w:rsidR="001C153E" w:rsidRPr="009B5C0F" w:rsidRDefault="001C153E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4.1. Опубликовать в официальных средствах массовой информации:</w:t>
      </w:r>
    </w:p>
    <w:p w:rsidR="001C153E" w:rsidRPr="009B5C0F" w:rsidRDefault="001C153E" w:rsidP="001C153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 xml:space="preserve"> -  информацию о назначении публичных слушаний и проект решения районной Думы, по которому проводятся публичные слушания,   а также порядок  участия граждан и порядок учета предложений по проектам решений в срок  не позднее 01.08.2024;</w:t>
      </w:r>
    </w:p>
    <w:p w:rsidR="001C153E" w:rsidRPr="009B5C0F" w:rsidRDefault="001C153E" w:rsidP="001C153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 xml:space="preserve">  -  заключение о результатах проведения публичных слушаний (не позднее 3 дней со дня их проведения);</w:t>
      </w:r>
    </w:p>
    <w:p w:rsidR="001C153E" w:rsidRPr="009B5C0F" w:rsidRDefault="001C153E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4.2. Обеспечить прием предложений и замечаний по проектам от участников публичных слушаний;</w:t>
      </w:r>
    </w:p>
    <w:p w:rsidR="001C153E" w:rsidRPr="009B5C0F" w:rsidRDefault="001C153E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B5C0F">
        <w:rPr>
          <w:sz w:val="26"/>
          <w:szCs w:val="26"/>
        </w:rPr>
        <w:t>4.3. После завершения публичных слушаний подготовить протокол и заключение по результатам публичных слушаний.</w:t>
      </w:r>
    </w:p>
    <w:p w:rsidR="00553CD6" w:rsidRPr="009B5C0F" w:rsidRDefault="00553CD6" w:rsidP="001C153E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1C153E" w:rsidRPr="009B5C0F" w:rsidRDefault="001C153E" w:rsidP="001C153E">
      <w:pPr>
        <w:pStyle w:val="a3"/>
        <w:ind w:firstLine="720"/>
        <w:jc w:val="both"/>
        <w:rPr>
          <w:b w:val="0"/>
          <w:sz w:val="26"/>
          <w:szCs w:val="26"/>
        </w:rPr>
      </w:pPr>
      <w:r w:rsidRPr="009B5C0F">
        <w:rPr>
          <w:b w:val="0"/>
          <w:sz w:val="26"/>
          <w:szCs w:val="26"/>
        </w:rPr>
        <w:t>5. Настоящее решение вступает в силу в соответствии с действующим законодательством.</w:t>
      </w:r>
    </w:p>
    <w:p w:rsidR="001C153E" w:rsidRPr="00225C09" w:rsidRDefault="001C153E" w:rsidP="001C153E">
      <w:pPr>
        <w:pStyle w:val="ConsPlusNormal"/>
        <w:ind w:firstLine="540"/>
        <w:contextualSpacing/>
        <w:jc w:val="both"/>
      </w:pPr>
    </w:p>
    <w:p w:rsidR="001C153E" w:rsidRPr="00225C09" w:rsidRDefault="001C153E" w:rsidP="001C153E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Председатель </w:t>
      </w:r>
    </w:p>
    <w:p w:rsidR="001C153E" w:rsidRPr="009B5C0F" w:rsidRDefault="001C153E" w:rsidP="001C153E">
      <w:pPr>
        <w:pStyle w:val="a3"/>
        <w:jc w:val="both"/>
        <w:rPr>
          <w:b w:val="0"/>
          <w:sz w:val="26"/>
          <w:szCs w:val="26"/>
        </w:rPr>
      </w:pPr>
      <w:r w:rsidRPr="009B5C0F">
        <w:rPr>
          <w:b w:val="0"/>
          <w:sz w:val="26"/>
          <w:szCs w:val="26"/>
        </w:rPr>
        <w:t>Куменской районной Думы    А.А. Машковцева</w:t>
      </w:r>
    </w:p>
    <w:p w:rsidR="001C153E" w:rsidRPr="009B5C0F" w:rsidRDefault="001C153E" w:rsidP="001C153E">
      <w:pPr>
        <w:rPr>
          <w:sz w:val="26"/>
          <w:szCs w:val="26"/>
        </w:rPr>
      </w:pPr>
    </w:p>
    <w:p w:rsidR="00160AD4" w:rsidRPr="009B5C0F" w:rsidRDefault="001C153E" w:rsidP="001C153E">
      <w:pPr>
        <w:tabs>
          <w:tab w:val="left" w:pos="3872"/>
        </w:tabs>
        <w:rPr>
          <w:sz w:val="26"/>
          <w:szCs w:val="26"/>
        </w:rPr>
      </w:pPr>
      <w:r w:rsidRPr="009B5C0F">
        <w:rPr>
          <w:sz w:val="26"/>
          <w:szCs w:val="26"/>
        </w:rPr>
        <w:t>Глава Куменского района        И.Н. Шемпелев</w:t>
      </w:r>
    </w:p>
    <w:sectPr w:rsidR="00160AD4" w:rsidRPr="009B5C0F" w:rsidSect="009B5C0F">
      <w:pgSz w:w="11906" w:h="16838" w:code="9"/>
      <w:pgMar w:top="709" w:right="849" w:bottom="142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29" w:rsidRDefault="00217129" w:rsidP="001B4AE3">
      <w:r>
        <w:separator/>
      </w:r>
    </w:p>
  </w:endnote>
  <w:endnote w:type="continuationSeparator" w:id="1">
    <w:p w:rsidR="00217129" w:rsidRDefault="00217129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29" w:rsidRDefault="00217129" w:rsidP="001B4AE3">
      <w:r>
        <w:separator/>
      </w:r>
    </w:p>
  </w:footnote>
  <w:footnote w:type="continuationSeparator" w:id="1">
    <w:p w:rsidR="00217129" w:rsidRDefault="00217129" w:rsidP="001B4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D6A2F"/>
    <w:rsid w:val="00016B04"/>
    <w:rsid w:val="00060462"/>
    <w:rsid w:val="0007308F"/>
    <w:rsid w:val="000A60C4"/>
    <w:rsid w:val="000B1A82"/>
    <w:rsid w:val="000C094C"/>
    <w:rsid w:val="00135E24"/>
    <w:rsid w:val="00157AA2"/>
    <w:rsid w:val="00160AD4"/>
    <w:rsid w:val="00166A90"/>
    <w:rsid w:val="00184531"/>
    <w:rsid w:val="00186FAF"/>
    <w:rsid w:val="001B4AE3"/>
    <w:rsid w:val="001B6AC0"/>
    <w:rsid w:val="001C06C0"/>
    <w:rsid w:val="001C153E"/>
    <w:rsid w:val="001D5601"/>
    <w:rsid w:val="001E4927"/>
    <w:rsid w:val="00215D6E"/>
    <w:rsid w:val="00217129"/>
    <w:rsid w:val="00225C09"/>
    <w:rsid w:val="00226946"/>
    <w:rsid w:val="0023165A"/>
    <w:rsid w:val="002368DB"/>
    <w:rsid w:val="002566F5"/>
    <w:rsid w:val="0026495A"/>
    <w:rsid w:val="0029232F"/>
    <w:rsid w:val="002C6FAA"/>
    <w:rsid w:val="002D64AC"/>
    <w:rsid w:val="00306DF5"/>
    <w:rsid w:val="003269AC"/>
    <w:rsid w:val="0034613E"/>
    <w:rsid w:val="0038775E"/>
    <w:rsid w:val="003B1C38"/>
    <w:rsid w:val="003C4317"/>
    <w:rsid w:val="003C519D"/>
    <w:rsid w:val="0045190B"/>
    <w:rsid w:val="0045321C"/>
    <w:rsid w:val="004557D5"/>
    <w:rsid w:val="00456A16"/>
    <w:rsid w:val="00460660"/>
    <w:rsid w:val="004657C4"/>
    <w:rsid w:val="0047024E"/>
    <w:rsid w:val="00491B2B"/>
    <w:rsid w:val="004C34A8"/>
    <w:rsid w:val="004D5417"/>
    <w:rsid w:val="004E6542"/>
    <w:rsid w:val="00500C6B"/>
    <w:rsid w:val="00524386"/>
    <w:rsid w:val="00535BF2"/>
    <w:rsid w:val="00540F55"/>
    <w:rsid w:val="00553CD6"/>
    <w:rsid w:val="00557299"/>
    <w:rsid w:val="005670E8"/>
    <w:rsid w:val="005A33DE"/>
    <w:rsid w:val="005D043D"/>
    <w:rsid w:val="005E29A0"/>
    <w:rsid w:val="00633E5E"/>
    <w:rsid w:val="006455AF"/>
    <w:rsid w:val="006502CF"/>
    <w:rsid w:val="0065760C"/>
    <w:rsid w:val="0067623B"/>
    <w:rsid w:val="006B11B6"/>
    <w:rsid w:val="006C4BC6"/>
    <w:rsid w:val="006D1BB7"/>
    <w:rsid w:val="00702835"/>
    <w:rsid w:val="007074A0"/>
    <w:rsid w:val="00730EA0"/>
    <w:rsid w:val="007533A6"/>
    <w:rsid w:val="00755EA9"/>
    <w:rsid w:val="00770803"/>
    <w:rsid w:val="00840ECC"/>
    <w:rsid w:val="008A6DE8"/>
    <w:rsid w:val="00914875"/>
    <w:rsid w:val="009762DA"/>
    <w:rsid w:val="009B5C0F"/>
    <w:rsid w:val="009C6A04"/>
    <w:rsid w:val="009D0F0A"/>
    <w:rsid w:val="00A042D0"/>
    <w:rsid w:val="00A065BA"/>
    <w:rsid w:val="00A11892"/>
    <w:rsid w:val="00A1514C"/>
    <w:rsid w:val="00A723DD"/>
    <w:rsid w:val="00A87E9D"/>
    <w:rsid w:val="00AC05C5"/>
    <w:rsid w:val="00AF5389"/>
    <w:rsid w:val="00AF7D90"/>
    <w:rsid w:val="00B53CEA"/>
    <w:rsid w:val="00B651FA"/>
    <w:rsid w:val="00B73A4D"/>
    <w:rsid w:val="00BA2A46"/>
    <w:rsid w:val="00BC77E4"/>
    <w:rsid w:val="00BD316D"/>
    <w:rsid w:val="00C308C3"/>
    <w:rsid w:val="00C354AF"/>
    <w:rsid w:val="00C66800"/>
    <w:rsid w:val="00C91159"/>
    <w:rsid w:val="00D15363"/>
    <w:rsid w:val="00D266B2"/>
    <w:rsid w:val="00D412A6"/>
    <w:rsid w:val="00D50FFA"/>
    <w:rsid w:val="00D640F4"/>
    <w:rsid w:val="00D90BF1"/>
    <w:rsid w:val="00D96D4C"/>
    <w:rsid w:val="00DA5E5D"/>
    <w:rsid w:val="00DA7D9B"/>
    <w:rsid w:val="00DC4352"/>
    <w:rsid w:val="00DC5620"/>
    <w:rsid w:val="00DD6A2F"/>
    <w:rsid w:val="00E213B2"/>
    <w:rsid w:val="00E6423F"/>
    <w:rsid w:val="00EB1155"/>
    <w:rsid w:val="00F038F2"/>
    <w:rsid w:val="00F041ED"/>
    <w:rsid w:val="00F15A2A"/>
    <w:rsid w:val="00F21998"/>
    <w:rsid w:val="00F362E4"/>
    <w:rsid w:val="00F37526"/>
    <w:rsid w:val="00F41D94"/>
    <w:rsid w:val="00F4488E"/>
    <w:rsid w:val="00F520A8"/>
    <w:rsid w:val="00F656AB"/>
    <w:rsid w:val="00F73355"/>
    <w:rsid w:val="00F82399"/>
    <w:rsid w:val="00FB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uiPriority w:val="99"/>
    <w:rsid w:val="00226946"/>
    <w:rPr>
      <w:color w:val="4D99E0"/>
      <w:u w:val="single"/>
    </w:rPr>
  </w:style>
  <w:style w:type="paragraph" w:styleId="af7">
    <w:name w:val="Normal (Web)"/>
    <w:basedOn w:val="a"/>
    <w:uiPriority w:val="99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1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4">
    <w:name w:val="Знак Знак Знак Знак Знак Знак Знак"/>
    <w:basedOn w:val="a"/>
    <w:rsid w:val="00D153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FollowedHyperlink"/>
    <w:basedOn w:val="a0"/>
    <w:uiPriority w:val="99"/>
    <w:unhideWhenUsed/>
    <w:rsid w:val="00D15363"/>
    <w:rPr>
      <w:color w:val="800080"/>
      <w:u w:val="single"/>
    </w:rPr>
  </w:style>
  <w:style w:type="paragraph" w:customStyle="1" w:styleId="xl88">
    <w:name w:val="xl8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15363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1536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15363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153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1536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15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aff6">
    <w:name w:val="Знак Знак Знак Знак Знак Знак Знак"/>
    <w:basedOn w:val="a"/>
    <w:rsid w:val="006C4B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3EED-0282-4827-9A3F-CB95674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2024-07-24T05:14:00Z</dcterms:created>
  <dcterms:modified xsi:type="dcterms:W3CDTF">2024-07-24T06:11:00Z</dcterms:modified>
</cp:coreProperties>
</file>