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13" w:rsidRPr="000E418E" w:rsidRDefault="00C80413" w:rsidP="00C80413">
      <w:pPr>
        <w:pStyle w:val="a4"/>
        <w:rPr>
          <w:bCs/>
          <w:sz w:val="32"/>
        </w:rPr>
      </w:pPr>
      <w:r w:rsidRPr="000E418E">
        <w:rPr>
          <w:bCs/>
          <w:sz w:val="32"/>
        </w:rPr>
        <w:t>ТЕРРИТОРИАЛЬНАЯ ИЗБИРАТЕЛЬНАЯ КОМИССИЯ</w:t>
      </w:r>
    </w:p>
    <w:p w:rsidR="00C80413" w:rsidRPr="000E418E" w:rsidRDefault="00C80413" w:rsidP="00C80413">
      <w:pPr>
        <w:pStyle w:val="a4"/>
        <w:rPr>
          <w:bCs/>
          <w:sz w:val="32"/>
        </w:rPr>
      </w:pPr>
      <w:r w:rsidRPr="000E418E">
        <w:rPr>
          <w:bCs/>
          <w:sz w:val="32"/>
        </w:rPr>
        <w:t>КУМЕНСКОГО РАЙОНА</w:t>
      </w:r>
    </w:p>
    <w:p w:rsidR="00C80413" w:rsidRPr="000E418E" w:rsidRDefault="00C80413" w:rsidP="00C80413">
      <w:pPr>
        <w:rPr>
          <w:b/>
          <w:sz w:val="26"/>
        </w:rPr>
      </w:pPr>
      <w:r w:rsidRPr="000E418E">
        <w:rPr>
          <w:b/>
          <w:bCs/>
          <w:sz w:val="32"/>
        </w:rPr>
        <w:t>КИРОВСКОЙ ОБЛАСТИ</w:t>
      </w:r>
    </w:p>
    <w:p w:rsidR="00C80413" w:rsidRPr="000E418E" w:rsidRDefault="00C80413" w:rsidP="00C80413">
      <w:pPr>
        <w:rPr>
          <w:b/>
          <w:sz w:val="26"/>
        </w:rPr>
      </w:pPr>
    </w:p>
    <w:p w:rsidR="00C80413" w:rsidRPr="000E418E" w:rsidRDefault="00C80413" w:rsidP="00C80413">
      <w:pPr>
        <w:pStyle w:val="1"/>
        <w:jc w:val="center"/>
        <w:rPr>
          <w:b/>
          <w:spacing w:val="60"/>
          <w:sz w:val="32"/>
        </w:rPr>
      </w:pPr>
      <w:r w:rsidRPr="000E418E">
        <w:rPr>
          <w:b/>
          <w:spacing w:val="60"/>
          <w:sz w:val="32"/>
        </w:rPr>
        <w:t>ПОСТАНОВЛЕНИЕ</w:t>
      </w:r>
    </w:p>
    <w:p w:rsidR="00C80413" w:rsidRDefault="00C80413" w:rsidP="00C80413">
      <w:pPr>
        <w:jc w:val="both"/>
        <w:rPr>
          <w:sz w:val="26"/>
          <w:u w:val="single"/>
        </w:rPr>
      </w:pPr>
    </w:p>
    <w:tbl>
      <w:tblPr>
        <w:tblW w:w="0" w:type="auto"/>
        <w:tblLook w:val="0000"/>
      </w:tblPr>
      <w:tblGrid>
        <w:gridCol w:w="4803"/>
        <w:gridCol w:w="4768"/>
      </w:tblGrid>
      <w:tr w:rsidR="00C80413" w:rsidTr="009B6BED">
        <w:tc>
          <w:tcPr>
            <w:tcW w:w="5068" w:type="dxa"/>
          </w:tcPr>
          <w:p w:rsidR="00C80413" w:rsidRPr="008C6114" w:rsidRDefault="00C80413" w:rsidP="009B6BED">
            <w:pPr>
              <w:jc w:val="both"/>
              <w:rPr>
                <w:u w:val="single"/>
                <w:lang w:val="en-US"/>
              </w:rPr>
            </w:pPr>
            <w:r>
              <w:t>22.06.2022</w:t>
            </w:r>
          </w:p>
        </w:tc>
        <w:tc>
          <w:tcPr>
            <w:tcW w:w="5069" w:type="dxa"/>
          </w:tcPr>
          <w:p w:rsidR="00C80413" w:rsidRPr="00174855" w:rsidRDefault="00C80413" w:rsidP="009B6BED">
            <w:pPr>
              <w:jc w:val="right"/>
              <w:rPr>
                <w:u w:val="single"/>
              </w:rPr>
            </w:pPr>
            <w:r>
              <w:t>№ 27/123</w:t>
            </w:r>
          </w:p>
        </w:tc>
      </w:tr>
    </w:tbl>
    <w:p w:rsidR="00C80413" w:rsidRDefault="00C80413" w:rsidP="00C80413">
      <w:pPr>
        <w:rPr>
          <w:b/>
          <w:bCs/>
        </w:rPr>
      </w:pP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Кумены</w:t>
      </w:r>
      <w:proofErr w:type="spellEnd"/>
    </w:p>
    <w:p w:rsidR="00C80413" w:rsidRDefault="00C80413" w:rsidP="00C80413">
      <w:pPr>
        <w:jc w:val="both"/>
        <w:rPr>
          <w:u w:val="single"/>
        </w:rPr>
      </w:pPr>
    </w:p>
    <w:p w:rsidR="00C80413" w:rsidRDefault="00C80413" w:rsidP="00C80413">
      <w:pPr>
        <w:shd w:val="clear" w:color="auto" w:fill="FFFFFF"/>
        <w:ind w:left="48"/>
        <w:rPr>
          <w:b/>
          <w:bCs/>
          <w:szCs w:val="28"/>
        </w:rPr>
      </w:pPr>
      <w:r w:rsidRPr="0032291C">
        <w:rPr>
          <w:b/>
          <w:color w:val="000000"/>
          <w:spacing w:val="-2"/>
          <w:szCs w:val="28"/>
        </w:rPr>
        <w:t xml:space="preserve">О </w:t>
      </w:r>
      <w:r>
        <w:rPr>
          <w:b/>
          <w:color w:val="000000"/>
          <w:spacing w:val="-2"/>
          <w:szCs w:val="28"/>
        </w:rPr>
        <w:t>рассмотрении ходатайств о</w:t>
      </w:r>
      <w:r w:rsidRPr="0032291C">
        <w:rPr>
          <w:b/>
          <w:bCs/>
          <w:szCs w:val="28"/>
        </w:rPr>
        <w:t xml:space="preserve"> проведени</w:t>
      </w:r>
      <w:r>
        <w:rPr>
          <w:b/>
          <w:bCs/>
          <w:szCs w:val="28"/>
        </w:rPr>
        <w:t>и</w:t>
      </w:r>
      <w:r w:rsidRPr="0032291C">
        <w:rPr>
          <w:b/>
          <w:bCs/>
          <w:szCs w:val="28"/>
        </w:rPr>
        <w:t xml:space="preserve"> </w:t>
      </w:r>
    </w:p>
    <w:p w:rsidR="00C80413" w:rsidRPr="0032291C" w:rsidRDefault="00C80413" w:rsidP="00C80413">
      <w:pPr>
        <w:shd w:val="clear" w:color="auto" w:fill="FFFFFF"/>
        <w:ind w:left="48"/>
        <w:rPr>
          <w:b/>
          <w:color w:val="000000"/>
          <w:spacing w:val="-2"/>
          <w:szCs w:val="28"/>
        </w:rPr>
      </w:pPr>
      <w:r w:rsidRPr="0032291C">
        <w:rPr>
          <w:b/>
          <w:bCs/>
          <w:szCs w:val="28"/>
        </w:rPr>
        <w:t xml:space="preserve">местных референдумов </w:t>
      </w:r>
    </w:p>
    <w:p w:rsidR="00C80413" w:rsidRDefault="00C80413" w:rsidP="00C80413">
      <w:pPr>
        <w:shd w:val="clear" w:color="auto" w:fill="FFFFFF"/>
        <w:ind w:left="48"/>
      </w:pPr>
    </w:p>
    <w:p w:rsidR="00C80413" w:rsidRPr="0032291C" w:rsidRDefault="00C80413" w:rsidP="00C80413">
      <w:pPr>
        <w:shd w:val="clear" w:color="auto" w:fill="FFFFFF"/>
        <w:ind w:left="48" w:firstLine="660"/>
        <w:jc w:val="both"/>
        <w:rPr>
          <w:szCs w:val="28"/>
        </w:rPr>
      </w:pPr>
      <w:proofErr w:type="gramStart"/>
      <w:r>
        <w:rPr>
          <w:color w:val="000000"/>
          <w:spacing w:val="-2"/>
          <w:szCs w:val="28"/>
        </w:rPr>
        <w:t xml:space="preserve">Рассмотрев ходатайства представительных органов и глав администраций муниципальных образований </w:t>
      </w:r>
      <w:proofErr w:type="spellStart"/>
      <w:r>
        <w:rPr>
          <w:color w:val="000000"/>
          <w:spacing w:val="-2"/>
          <w:szCs w:val="28"/>
        </w:rPr>
        <w:t>Б</w:t>
      </w:r>
      <w:r w:rsidRPr="00177D0F">
        <w:rPr>
          <w:color w:val="000000"/>
          <w:spacing w:val="-2"/>
          <w:szCs w:val="28"/>
        </w:rPr>
        <w:t>ерезниковского</w:t>
      </w:r>
      <w:proofErr w:type="spellEnd"/>
      <w:r>
        <w:rPr>
          <w:color w:val="000000"/>
          <w:spacing w:val="-2"/>
          <w:szCs w:val="28"/>
        </w:rPr>
        <w:t xml:space="preserve"> и Речного сельских поселений об инициативе проведения референдума по введению самообложения и приложенные к ним документы, в</w:t>
      </w:r>
      <w:r w:rsidRPr="00426C6D">
        <w:rPr>
          <w:color w:val="000000"/>
          <w:spacing w:val="-2"/>
          <w:szCs w:val="28"/>
        </w:rPr>
        <w:t xml:space="preserve"> соответствии с</w:t>
      </w:r>
      <w:r>
        <w:rPr>
          <w:color w:val="000000"/>
          <w:spacing w:val="-2"/>
          <w:szCs w:val="28"/>
        </w:rPr>
        <w:t xml:space="preserve"> пунктом 7</w:t>
      </w:r>
      <w:r w:rsidRPr="00426C6D">
        <w:rPr>
          <w:color w:val="000000"/>
          <w:spacing w:val="-2"/>
          <w:szCs w:val="28"/>
        </w:rPr>
        <w:t xml:space="preserve"> стать</w:t>
      </w:r>
      <w:r>
        <w:rPr>
          <w:color w:val="000000"/>
          <w:spacing w:val="-2"/>
          <w:szCs w:val="28"/>
        </w:rPr>
        <w:t>и 8 Закона области от 29.07.2003 № 186-ЗО «О референдуме Кировской области и местном референдуме в Кировской области» т</w:t>
      </w:r>
      <w:r w:rsidRPr="0032291C">
        <w:rPr>
          <w:color w:val="000000"/>
          <w:spacing w:val="-2"/>
          <w:szCs w:val="28"/>
        </w:rPr>
        <w:t xml:space="preserve">ерриториальная избирательная  </w:t>
      </w:r>
      <w:r w:rsidRPr="0032291C">
        <w:rPr>
          <w:color w:val="000000"/>
          <w:szCs w:val="28"/>
        </w:rPr>
        <w:t xml:space="preserve">комиссия </w:t>
      </w:r>
      <w:proofErr w:type="spellStart"/>
      <w:r w:rsidRPr="0032291C">
        <w:rPr>
          <w:color w:val="000000"/>
          <w:szCs w:val="28"/>
        </w:rPr>
        <w:t>Куменского</w:t>
      </w:r>
      <w:proofErr w:type="spellEnd"/>
      <w:r w:rsidRPr="0032291C">
        <w:rPr>
          <w:color w:val="000000"/>
          <w:szCs w:val="28"/>
        </w:rPr>
        <w:t xml:space="preserve"> района </w:t>
      </w:r>
      <w:r w:rsidRPr="0032291C">
        <w:rPr>
          <w:color w:val="000000"/>
          <w:spacing w:val="2"/>
          <w:szCs w:val="28"/>
        </w:rPr>
        <w:t>ПОСТАНОВЛЯЕТ:</w:t>
      </w:r>
      <w:proofErr w:type="gramEnd"/>
    </w:p>
    <w:p w:rsidR="00C80413" w:rsidRPr="00547846" w:rsidRDefault="00C80413" w:rsidP="00C8041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bCs/>
          <w:szCs w:val="28"/>
        </w:rPr>
      </w:pPr>
      <w:r>
        <w:rPr>
          <w:color w:val="000000"/>
          <w:szCs w:val="28"/>
        </w:rPr>
        <w:t>Установить соответствие указанных ходатайств и приложенных к ним документов требованиям законодательства.</w:t>
      </w:r>
    </w:p>
    <w:p w:rsidR="00C80413" w:rsidRDefault="00C80413" w:rsidP="00C8041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bCs/>
          <w:szCs w:val="28"/>
        </w:rPr>
      </w:pPr>
      <w:r>
        <w:rPr>
          <w:color w:val="000000"/>
          <w:szCs w:val="28"/>
        </w:rPr>
        <w:t xml:space="preserve"> Направить ходатайства по проведению референдумов по введению самообложения и прилагаемые документы в представительные органы поселений для принятия решения о назначении местных референдумов</w:t>
      </w:r>
      <w:r w:rsidRPr="0032291C">
        <w:rPr>
          <w:bCs/>
          <w:szCs w:val="28"/>
        </w:rPr>
        <w:t xml:space="preserve">.  </w:t>
      </w:r>
    </w:p>
    <w:p w:rsidR="00C80413" w:rsidRPr="0032291C" w:rsidRDefault="00C80413" w:rsidP="00C80413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bCs/>
          <w:szCs w:val="28"/>
        </w:rPr>
      </w:pPr>
      <w:proofErr w:type="gramStart"/>
      <w:r w:rsidRPr="00C14ED4">
        <w:rPr>
          <w:szCs w:val="28"/>
        </w:rPr>
        <w:t>Разместить</w:t>
      </w:r>
      <w:proofErr w:type="gramEnd"/>
      <w:r w:rsidRPr="00C14ED4">
        <w:rPr>
          <w:szCs w:val="28"/>
        </w:rPr>
        <w:t xml:space="preserve"> настоящее постановление на официальном сайте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Кировской </w:t>
      </w:r>
      <w:r w:rsidRPr="00C14ED4">
        <w:rPr>
          <w:szCs w:val="28"/>
        </w:rPr>
        <w:t>области в информационно-телекоммуникационной сети Интернет.</w:t>
      </w:r>
    </w:p>
    <w:p w:rsidR="00C80413" w:rsidRPr="0032291C" w:rsidRDefault="00C80413" w:rsidP="00C80413">
      <w:pPr>
        <w:shd w:val="clear" w:color="auto" w:fill="FFFFFF"/>
        <w:spacing w:line="322" w:lineRule="exact"/>
        <w:jc w:val="both"/>
        <w:rPr>
          <w:color w:val="000000"/>
        </w:rPr>
      </w:pPr>
    </w:p>
    <w:p w:rsidR="00C80413" w:rsidRDefault="00C80413" w:rsidP="00C80413">
      <w:pPr>
        <w:shd w:val="clear" w:color="auto" w:fill="FFFFFF"/>
        <w:spacing w:line="322" w:lineRule="exact"/>
        <w:jc w:val="both"/>
      </w:pPr>
      <w:r>
        <w:rPr>
          <w:color w:val="000000"/>
        </w:rPr>
        <w:t xml:space="preserve">Председатель </w:t>
      </w:r>
      <w:proofErr w:type="gramStart"/>
      <w:r>
        <w:rPr>
          <w:color w:val="000000"/>
        </w:rPr>
        <w:t>территориальной</w:t>
      </w:r>
      <w:proofErr w:type="gramEnd"/>
    </w:p>
    <w:p w:rsidR="00C80413" w:rsidRDefault="00C80413" w:rsidP="00C80413">
      <w:pPr>
        <w:shd w:val="clear" w:color="auto" w:fill="FFFFFF"/>
        <w:spacing w:line="317" w:lineRule="exact"/>
        <w:jc w:val="both"/>
      </w:pPr>
      <w:r>
        <w:rPr>
          <w:color w:val="000000"/>
          <w:spacing w:val="-1"/>
        </w:rPr>
        <w:t>избирательной комиссии</w:t>
      </w:r>
    </w:p>
    <w:p w:rsidR="00C80413" w:rsidRDefault="00C80413" w:rsidP="00C80413">
      <w:pPr>
        <w:shd w:val="clear" w:color="auto" w:fill="FFFFFF"/>
        <w:tabs>
          <w:tab w:val="left" w:pos="5323"/>
          <w:tab w:val="left" w:pos="7507"/>
        </w:tabs>
        <w:spacing w:line="317" w:lineRule="exact"/>
        <w:jc w:val="both"/>
      </w:pPr>
      <w:proofErr w:type="spellStart"/>
      <w:r>
        <w:rPr>
          <w:spacing w:val="-2"/>
        </w:rPr>
        <w:t>Куменского</w:t>
      </w:r>
      <w:proofErr w:type="spellEnd"/>
      <w:r>
        <w:rPr>
          <w:spacing w:val="-2"/>
        </w:rPr>
        <w:t xml:space="preserve"> района                     </w:t>
      </w:r>
      <w:r>
        <w:t xml:space="preserve">       </w:t>
      </w:r>
      <w:r w:rsidRPr="006C6D75">
        <w:t xml:space="preserve">              </w:t>
      </w:r>
      <w:r>
        <w:t xml:space="preserve">         А.Ж. </w:t>
      </w:r>
      <w:proofErr w:type="spellStart"/>
      <w:r>
        <w:t>Жаренов</w:t>
      </w:r>
      <w:proofErr w:type="spellEnd"/>
    </w:p>
    <w:p w:rsidR="00C80413" w:rsidRPr="00C67563" w:rsidRDefault="00C80413" w:rsidP="00C80413">
      <w:pPr>
        <w:shd w:val="clear" w:color="auto" w:fill="FFFFFF"/>
        <w:tabs>
          <w:tab w:val="left" w:pos="5323"/>
          <w:tab w:val="left" w:pos="7507"/>
        </w:tabs>
        <w:spacing w:line="317" w:lineRule="exact"/>
        <w:jc w:val="both"/>
        <w:rPr>
          <w:sz w:val="16"/>
          <w:szCs w:val="16"/>
        </w:rPr>
      </w:pPr>
    </w:p>
    <w:p w:rsidR="0047526F" w:rsidRDefault="00C80413" w:rsidP="009B6BED">
      <w:pPr>
        <w:jc w:val="left"/>
      </w:pPr>
      <w:r w:rsidRPr="00FD42E0">
        <w:rPr>
          <w:szCs w:val="28"/>
        </w:rPr>
        <w:t>Секретарь территориальной</w:t>
      </w:r>
      <w:r w:rsidR="009B6BED">
        <w:rPr>
          <w:szCs w:val="28"/>
        </w:rPr>
        <w:br/>
        <w:t xml:space="preserve">избирательной комиссии </w:t>
      </w:r>
      <w:r w:rsidR="009B6BED">
        <w:rPr>
          <w:szCs w:val="28"/>
        </w:rPr>
        <w:br/>
      </w:r>
      <w:proofErr w:type="spellStart"/>
      <w:r w:rsidRPr="00FD42E0">
        <w:rPr>
          <w:szCs w:val="28"/>
        </w:rPr>
        <w:t>Куменского</w:t>
      </w:r>
      <w:proofErr w:type="spellEnd"/>
      <w:r w:rsidRPr="00FD42E0">
        <w:rPr>
          <w:szCs w:val="28"/>
        </w:rPr>
        <w:t xml:space="preserve"> района</w:t>
      </w:r>
      <w:r w:rsidRPr="00FD42E0">
        <w:rPr>
          <w:szCs w:val="28"/>
        </w:rPr>
        <w:tab/>
      </w:r>
      <w:r>
        <w:rPr>
          <w:szCs w:val="28"/>
        </w:rPr>
        <w:t xml:space="preserve">                                             М.Л. </w:t>
      </w:r>
      <w:proofErr w:type="spellStart"/>
      <w:r>
        <w:rPr>
          <w:szCs w:val="28"/>
        </w:rPr>
        <w:t>Коробейникова</w:t>
      </w:r>
      <w:proofErr w:type="spellEnd"/>
      <w:r w:rsidRPr="00FD42E0">
        <w:rPr>
          <w:szCs w:val="28"/>
        </w:rPr>
        <w:tab/>
      </w:r>
    </w:p>
    <w:sectPr w:rsidR="0047526F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1DD3"/>
    <w:multiLevelType w:val="hybridMultilevel"/>
    <w:tmpl w:val="D654F650"/>
    <w:lvl w:ilvl="0" w:tplc="E68413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413"/>
    <w:rsid w:val="002D7FFD"/>
    <w:rsid w:val="00343613"/>
    <w:rsid w:val="0047526F"/>
    <w:rsid w:val="005E58F7"/>
    <w:rsid w:val="00927F80"/>
    <w:rsid w:val="009B6BED"/>
    <w:rsid w:val="009C3F0F"/>
    <w:rsid w:val="00C17C87"/>
    <w:rsid w:val="00C80413"/>
    <w:rsid w:val="00D33A75"/>
    <w:rsid w:val="00E0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13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0413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C8041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Title"/>
    <w:basedOn w:val="a"/>
    <w:link w:val="11"/>
    <w:qFormat/>
    <w:rsid w:val="00C80413"/>
    <w:rPr>
      <w:b/>
      <w:sz w:val="24"/>
    </w:rPr>
  </w:style>
  <w:style w:type="character" w:customStyle="1" w:styleId="a5">
    <w:name w:val="Название Знак"/>
    <w:basedOn w:val="a0"/>
    <w:link w:val="a4"/>
    <w:uiPriority w:val="10"/>
    <w:rsid w:val="00C804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C8041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admin</cp:lastModifiedBy>
  <cp:revision>2</cp:revision>
  <dcterms:created xsi:type="dcterms:W3CDTF">2022-06-24T13:04:00Z</dcterms:created>
  <dcterms:modified xsi:type="dcterms:W3CDTF">2022-06-27T05:38:00Z</dcterms:modified>
</cp:coreProperties>
</file>