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52" w:rsidRDefault="00592C52" w:rsidP="00592C52">
      <w:pPr>
        <w:pStyle w:val="a3"/>
        <w:jc w:val="left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138430</wp:posOffset>
            </wp:positionV>
            <wp:extent cx="854075" cy="570230"/>
            <wp:effectExtent l="19050" t="0" r="3175" b="0"/>
            <wp:wrapThrough wrapText="bothSides">
              <wp:wrapPolygon edited="0">
                <wp:start x="-482" y="0"/>
                <wp:lineTo x="-482" y="20927"/>
                <wp:lineTo x="21680" y="20927"/>
                <wp:lineTo x="21680" y="0"/>
                <wp:lineTo x="-482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C52" w:rsidRDefault="00592C52" w:rsidP="00592C52">
      <w:pPr>
        <w:pStyle w:val="a3"/>
        <w:jc w:val="left"/>
        <w:rPr>
          <w:szCs w:val="28"/>
        </w:rPr>
      </w:pPr>
    </w:p>
    <w:p w:rsidR="00592C52" w:rsidRDefault="00592C52" w:rsidP="00592C52">
      <w:pPr>
        <w:pStyle w:val="a3"/>
        <w:jc w:val="left"/>
        <w:rPr>
          <w:szCs w:val="28"/>
        </w:rPr>
      </w:pPr>
    </w:p>
    <w:p w:rsidR="00592C52" w:rsidRDefault="00592C52" w:rsidP="00592C52">
      <w:pPr>
        <w:pStyle w:val="a3"/>
        <w:rPr>
          <w:szCs w:val="28"/>
        </w:rPr>
      </w:pPr>
    </w:p>
    <w:p w:rsidR="00592C52" w:rsidRDefault="00592C52" w:rsidP="00592C52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592C52" w:rsidRDefault="00592C52" w:rsidP="00592C52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592C52" w:rsidRDefault="00592C52" w:rsidP="00592C52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92C52" w:rsidRDefault="00592C52" w:rsidP="00592C52">
      <w:pPr>
        <w:pStyle w:val="a3"/>
        <w:jc w:val="left"/>
        <w:rPr>
          <w:b w:val="0"/>
        </w:rPr>
      </w:pPr>
    </w:p>
    <w:p w:rsidR="00592C52" w:rsidRDefault="00175746" w:rsidP="00592C52">
      <w:pPr>
        <w:pStyle w:val="a3"/>
        <w:rPr>
          <w:b w:val="0"/>
        </w:rPr>
      </w:pPr>
      <w:bookmarkStart w:id="0" w:name="_GoBack"/>
      <w:r>
        <w:rPr>
          <w:b w:val="0"/>
        </w:rPr>
        <w:t>от 23.04.2024 № 25/155</w:t>
      </w:r>
    </w:p>
    <w:p w:rsidR="00592C52" w:rsidRDefault="00592C52" w:rsidP="00592C52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592C52" w:rsidRDefault="00592C52" w:rsidP="00592C52">
      <w:pPr>
        <w:pStyle w:val="a3"/>
        <w:tabs>
          <w:tab w:val="left" w:pos="510"/>
        </w:tabs>
        <w:jc w:val="left"/>
        <w:rPr>
          <w:b w:val="0"/>
        </w:rPr>
      </w:pPr>
    </w:p>
    <w:p w:rsidR="00592C52" w:rsidRDefault="00592C52" w:rsidP="00592C5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175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FA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="00175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FA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175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FA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й службе в муниципальном</w:t>
      </w:r>
      <w:r w:rsidR="00175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FA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175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7FA">
        <w:rPr>
          <w:rFonts w:ascii="Times New Roman" w:hAnsi="Times New Roman" w:cs="Times New Roman"/>
          <w:b/>
          <w:sz w:val="28"/>
          <w:szCs w:val="28"/>
        </w:rPr>
        <w:t>Куменский</w:t>
      </w:r>
      <w:proofErr w:type="spellEnd"/>
      <w:r w:rsidRPr="001A07F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утвержденно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FA">
        <w:rPr>
          <w:rFonts w:ascii="Times New Roman" w:hAnsi="Times New Roman" w:cs="Times New Roman"/>
          <w:b/>
          <w:sz w:val="28"/>
          <w:szCs w:val="28"/>
        </w:rPr>
        <w:t>Куменской районной Думы</w:t>
      </w:r>
    </w:p>
    <w:p w:rsidR="00592C52" w:rsidRPr="001A07FA" w:rsidRDefault="00175746" w:rsidP="00592C5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C52" w:rsidRPr="001A07FA">
        <w:rPr>
          <w:rFonts w:ascii="Times New Roman" w:hAnsi="Times New Roman" w:cs="Times New Roman"/>
          <w:b/>
          <w:sz w:val="28"/>
          <w:szCs w:val="28"/>
        </w:rPr>
        <w:t>от 1</w:t>
      </w:r>
      <w:r w:rsidR="00592C52">
        <w:rPr>
          <w:rFonts w:ascii="Times New Roman" w:hAnsi="Times New Roman" w:cs="Times New Roman"/>
          <w:b/>
          <w:sz w:val="28"/>
          <w:szCs w:val="28"/>
        </w:rPr>
        <w:t>6</w:t>
      </w:r>
      <w:r w:rsidR="00592C52" w:rsidRPr="001A07FA">
        <w:rPr>
          <w:rFonts w:ascii="Times New Roman" w:hAnsi="Times New Roman" w:cs="Times New Roman"/>
          <w:b/>
          <w:sz w:val="28"/>
          <w:szCs w:val="28"/>
        </w:rPr>
        <w:t>.10.20</w:t>
      </w:r>
      <w:r w:rsidR="00592C52">
        <w:rPr>
          <w:rFonts w:ascii="Times New Roman" w:hAnsi="Times New Roman" w:cs="Times New Roman"/>
          <w:b/>
          <w:sz w:val="28"/>
          <w:szCs w:val="28"/>
        </w:rPr>
        <w:t>18</w:t>
      </w:r>
      <w:r w:rsidR="00592C52" w:rsidRPr="001A07F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92C52">
        <w:rPr>
          <w:rFonts w:ascii="Times New Roman" w:hAnsi="Times New Roman" w:cs="Times New Roman"/>
          <w:b/>
          <w:sz w:val="28"/>
          <w:szCs w:val="28"/>
        </w:rPr>
        <w:t>19/150</w:t>
      </w:r>
    </w:p>
    <w:bookmarkEnd w:id="0"/>
    <w:p w:rsidR="00592C52" w:rsidRPr="00341B98" w:rsidRDefault="00592C52" w:rsidP="00592C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2C52" w:rsidRPr="00341B98" w:rsidRDefault="00592C52" w:rsidP="00592C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23 Устава </w:t>
      </w:r>
      <w:proofErr w:type="spellStart"/>
      <w:r w:rsidRPr="00341B98">
        <w:rPr>
          <w:rFonts w:ascii="Times New Roman" w:hAnsi="Times New Roman" w:cs="Times New Roman"/>
          <w:sz w:val="28"/>
          <w:szCs w:val="28"/>
        </w:rPr>
        <w:t>Куменского</w:t>
      </w:r>
      <w:proofErr w:type="spellEnd"/>
      <w:r w:rsidRPr="00341B9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341B98">
        <w:rPr>
          <w:rFonts w:ascii="Times New Roman" w:hAnsi="Times New Roman" w:cs="Times New Roman"/>
          <w:sz w:val="28"/>
          <w:szCs w:val="28"/>
        </w:rPr>
        <w:t>Куменская</w:t>
      </w:r>
      <w:proofErr w:type="spellEnd"/>
      <w:r w:rsidRPr="00341B98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592C52" w:rsidRDefault="00592C52" w:rsidP="00592C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592C52" w:rsidRDefault="00592C52" w:rsidP="00592C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E253FA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341B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E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06E2">
        <w:rPr>
          <w:rFonts w:ascii="Times New Roman" w:hAnsi="Times New Roman" w:cs="Times New Roman"/>
          <w:sz w:val="28"/>
          <w:szCs w:val="28"/>
        </w:rPr>
        <w:t xml:space="preserve"> о  муниципальной службе в муниципальном  образовании  </w:t>
      </w:r>
      <w:proofErr w:type="spellStart"/>
      <w:r w:rsidRPr="00D706E2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Pr="00D706E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, утвержденное  решением Куменской районной Думы от 16.10.2018 № 19/150, следующие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>изменения:</w:t>
      </w:r>
    </w:p>
    <w:p w:rsidR="00592C52" w:rsidRDefault="00592C52" w:rsidP="00592C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2C52" w:rsidRDefault="00592C52" w:rsidP="00592C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часть 1 статьи 11 Положения дополнить пунктом 12 следующего содержания:</w:t>
      </w:r>
    </w:p>
    <w:p w:rsidR="00592C52" w:rsidRPr="0067623B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B5C1C">
        <w:t xml:space="preserve">         </w:t>
      </w:r>
      <w:r w:rsidRPr="0067623B">
        <w:rPr>
          <w:sz w:val="28"/>
          <w:szCs w:val="28"/>
        </w:rPr>
        <w:t>«12.</w:t>
      </w:r>
      <w:r w:rsidRPr="0067623B">
        <w:rPr>
          <w:rFonts w:eastAsiaTheme="minorHAnsi"/>
          <w:sz w:val="28"/>
          <w:szCs w:val="28"/>
        </w:rPr>
        <w:t xml:space="preserve">  сообщать    в   письменной    форме   представителю   нанимателя</w:t>
      </w:r>
    </w:p>
    <w:p w:rsidR="00592C52" w:rsidRPr="0067623B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7623B">
        <w:rPr>
          <w:rFonts w:eastAsiaTheme="minorHAnsi"/>
          <w:sz w:val="28"/>
          <w:szCs w:val="28"/>
        </w:rPr>
        <w:t xml:space="preserve">(работодателю) о ставших ему известными изменениях сведений, содержащихся в </w:t>
      </w:r>
      <w:proofErr w:type="gramStart"/>
      <w:r w:rsidRPr="0067623B">
        <w:rPr>
          <w:rFonts w:eastAsiaTheme="minorHAnsi"/>
          <w:sz w:val="28"/>
          <w:szCs w:val="28"/>
        </w:rPr>
        <w:t>анкете,  предусмотренной</w:t>
      </w:r>
      <w:proofErr w:type="gramEnd"/>
      <w:r w:rsidRPr="0067623B">
        <w:rPr>
          <w:rFonts w:eastAsiaTheme="minorHAnsi"/>
          <w:sz w:val="28"/>
          <w:szCs w:val="28"/>
        </w:rPr>
        <w:t xml:space="preserve">  </w:t>
      </w:r>
      <w:hyperlink r:id="rId5" w:history="1">
        <w:r w:rsidRPr="0067623B">
          <w:rPr>
            <w:rFonts w:eastAsiaTheme="minorHAnsi"/>
            <w:sz w:val="28"/>
            <w:szCs w:val="28"/>
          </w:rPr>
          <w:t>статьей  15</w:t>
        </w:r>
      </w:hyperlink>
      <w:r w:rsidRPr="0067623B">
        <w:rPr>
          <w:rFonts w:eastAsiaTheme="minorHAnsi"/>
          <w:sz w:val="28"/>
          <w:szCs w:val="28"/>
        </w:rPr>
        <w:t>.5   Закона Кировской области от 08.10.2007 N 171-ЗО "О муниципальной службе в Кировской области",  за исключением сведений,  изменение  которых произошло по решению представителя нанимателя (работодателя) (далее - сведения, содержащиеся в анкете).»;</w:t>
      </w:r>
    </w:p>
    <w:p w:rsidR="00592C52" w:rsidRDefault="00592C52" w:rsidP="00592C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92C52" w:rsidRDefault="00592C52" w:rsidP="00592C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r>
        <w:rPr>
          <w:rFonts w:ascii="Times New Roman" w:hAnsi="Times New Roman" w:cs="Times New Roman"/>
          <w:sz w:val="28"/>
          <w:szCs w:val="28"/>
        </w:rPr>
        <w:t>Пункт 8 части 1 статьи 13 Положения изложить в новой редакции:</w:t>
      </w:r>
    </w:p>
    <w:p w:rsidR="00592C52" w:rsidRPr="00551BD5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«8. </w:t>
      </w:r>
      <w:r w:rsidRPr="00551BD5">
        <w:rPr>
          <w:rFonts w:eastAsiaTheme="minorHAnsi"/>
          <w:bCs/>
          <w:sz w:val="28"/>
          <w:szCs w:val="28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 w:rsidRPr="00551BD5">
        <w:rPr>
          <w:rFonts w:eastAsiaTheme="minorHAnsi"/>
          <w:sz w:val="28"/>
          <w:szCs w:val="28"/>
        </w:rPr>
        <w:t>»;</w:t>
      </w:r>
    </w:p>
    <w:p w:rsidR="00592C52" w:rsidRDefault="00592C52" w:rsidP="00592C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 абзац 2 части 3</w:t>
      </w:r>
      <w:r>
        <w:rPr>
          <w:rFonts w:ascii="Times New Roman" w:hAnsi="Times New Roman" w:cs="Times New Roman"/>
          <w:sz w:val="28"/>
          <w:szCs w:val="28"/>
        </w:rPr>
        <w:t xml:space="preserve"> статьи 17 Положения изложить в новой редакции:</w:t>
      </w:r>
    </w:p>
    <w:p w:rsidR="00592C52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11E4D">
        <w:rPr>
          <w:rFonts w:eastAsiaTheme="minorHAnsi"/>
          <w:sz w:val="28"/>
          <w:szCs w:val="28"/>
        </w:rPr>
        <w:lastRenderedPageBreak/>
        <w:t xml:space="preserve">           «</w:t>
      </w:r>
      <w:r w:rsidRPr="00111E4D">
        <w:rPr>
          <w:rFonts w:eastAsiaTheme="minorHAnsi"/>
          <w:bCs/>
          <w:sz w:val="28"/>
          <w:szCs w:val="28"/>
        </w:rPr>
        <w:t xml:space="preserve">Организация проверки в отношении муниципального служащего, замещающего должность главы местной администрации по контракту, возлагается на орган по профилактике коррупционных и иных правонарушений, определенный Губернатором Кировской области, в порядке, установленном </w:t>
      </w:r>
      <w:hyperlink r:id="rId6" w:history="1">
        <w:r w:rsidRPr="00111E4D">
          <w:rPr>
            <w:rFonts w:eastAsiaTheme="minorHAnsi"/>
            <w:sz w:val="28"/>
            <w:szCs w:val="28"/>
          </w:rPr>
          <w:t>Законом</w:t>
        </w:r>
      </w:hyperlink>
      <w:r w:rsidRPr="00111E4D">
        <w:rPr>
          <w:rFonts w:eastAsiaTheme="minorHAnsi"/>
          <w:sz w:val="28"/>
          <w:szCs w:val="28"/>
        </w:rPr>
        <w:t xml:space="preserve"> Кировской области от 3 августа 2017 года N 94-ЗО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полноты, соблюдения ими ограничений, запретов и исполнения обязанностей, установленных в </w:t>
      </w:r>
      <w:r>
        <w:rPr>
          <w:rFonts w:eastAsiaTheme="minorHAnsi"/>
          <w:sz w:val="28"/>
          <w:szCs w:val="28"/>
        </w:rPr>
        <w:t>целях противодействия коррупции.</w:t>
      </w:r>
      <w:r w:rsidRPr="00111E4D">
        <w:rPr>
          <w:rFonts w:eastAsiaTheme="minorHAnsi"/>
          <w:sz w:val="28"/>
          <w:szCs w:val="28"/>
        </w:rPr>
        <w:t>»;</w:t>
      </w:r>
    </w:p>
    <w:p w:rsidR="00592C52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92C52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1.4.  Дополнить Положение статьей 18.1. следующего содержания:</w:t>
      </w:r>
    </w:p>
    <w:p w:rsidR="00592C52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92C52" w:rsidRPr="0067623B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3202F">
        <w:rPr>
          <w:rFonts w:eastAsiaTheme="minorHAnsi"/>
        </w:rPr>
        <w:t xml:space="preserve">        </w:t>
      </w:r>
      <w:r w:rsidRPr="0067623B">
        <w:rPr>
          <w:rFonts w:eastAsiaTheme="minorHAnsi"/>
          <w:sz w:val="28"/>
          <w:szCs w:val="28"/>
        </w:rPr>
        <w:t xml:space="preserve">«Статья 18.1. </w:t>
      </w:r>
      <w:proofErr w:type="gramStart"/>
      <w:r w:rsidRPr="0067623B">
        <w:rPr>
          <w:rFonts w:eastAsiaTheme="minorHAnsi"/>
          <w:sz w:val="28"/>
          <w:szCs w:val="28"/>
        </w:rPr>
        <w:t>Представление  анкеты</w:t>
      </w:r>
      <w:proofErr w:type="gramEnd"/>
      <w:r w:rsidRPr="0067623B">
        <w:rPr>
          <w:rFonts w:eastAsiaTheme="minorHAnsi"/>
          <w:sz w:val="28"/>
          <w:szCs w:val="28"/>
        </w:rPr>
        <w:t>,  сообщение  об  изменении  сведений, содержащихся в анкете, и проверка таких сведений</w:t>
      </w:r>
    </w:p>
    <w:p w:rsidR="00592C52" w:rsidRDefault="00592C52" w:rsidP="00592C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592C52" w:rsidRDefault="00592C52" w:rsidP="00592C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 Гражданин при поступлении на муниципальную службу представляет анкету.</w:t>
      </w:r>
    </w:p>
    <w:p w:rsidR="00592C52" w:rsidRDefault="00592C52" w:rsidP="00592C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592C52" w:rsidRDefault="00592C52" w:rsidP="00592C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592C52" w:rsidRDefault="00592C52" w:rsidP="00592C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соответствующего органа местного самоуправления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 w:rsidR="00592C52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92C52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1.5.  пункт 2 части 3 статьи 19 Положения изложить в новой редакции:</w:t>
      </w:r>
    </w:p>
    <w:p w:rsidR="00592C52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92C52" w:rsidRPr="0067623B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7623B">
        <w:rPr>
          <w:rFonts w:eastAsiaTheme="minorHAnsi"/>
          <w:sz w:val="28"/>
          <w:szCs w:val="28"/>
        </w:rPr>
        <w:t xml:space="preserve">         «2) анкету, предусмотренную статьей </w:t>
      </w:r>
      <w:proofErr w:type="gramStart"/>
      <w:r w:rsidRPr="0067623B">
        <w:rPr>
          <w:rFonts w:eastAsiaTheme="minorHAnsi"/>
          <w:sz w:val="28"/>
          <w:szCs w:val="28"/>
        </w:rPr>
        <w:t>18.1  настоящего</w:t>
      </w:r>
      <w:proofErr w:type="gramEnd"/>
      <w:r w:rsidRPr="0067623B">
        <w:rPr>
          <w:rFonts w:eastAsiaTheme="minorHAnsi"/>
          <w:sz w:val="28"/>
          <w:szCs w:val="28"/>
        </w:rPr>
        <w:t xml:space="preserve"> Положения;»;</w:t>
      </w:r>
    </w:p>
    <w:p w:rsidR="00592C52" w:rsidRPr="0067623B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92C52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1.6.  часть 4 статьи 19 Положения изложить в новой редакции:</w:t>
      </w:r>
    </w:p>
    <w:p w:rsidR="00592C52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92C52" w:rsidRPr="00F3202F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3202F">
        <w:rPr>
          <w:rFonts w:eastAsiaTheme="minorHAnsi"/>
          <w:sz w:val="28"/>
          <w:szCs w:val="28"/>
        </w:rPr>
        <w:t xml:space="preserve">         </w:t>
      </w:r>
      <w:r>
        <w:rPr>
          <w:rFonts w:eastAsiaTheme="minorHAnsi"/>
          <w:sz w:val="28"/>
          <w:szCs w:val="28"/>
        </w:rPr>
        <w:t xml:space="preserve"> </w:t>
      </w:r>
      <w:r w:rsidRPr="00F3202F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4. </w:t>
      </w:r>
      <w:r w:rsidRPr="00F3202F">
        <w:rPr>
          <w:rFonts w:eastAsiaTheme="minorHAnsi"/>
          <w:bCs/>
          <w:sz w:val="28"/>
          <w:szCs w:val="28"/>
        </w:rPr>
        <w:t>Сведения (за исключением сведений, содержащихся в анкете), представленные в соответствии с законом гражданином при поступлении на муниципальную службу, могут подвергаться проверке в установленном федеральными законами порядке.</w:t>
      </w:r>
      <w:r w:rsidRPr="00F3202F">
        <w:rPr>
          <w:rFonts w:eastAsiaTheme="minorHAnsi"/>
          <w:sz w:val="28"/>
          <w:szCs w:val="28"/>
        </w:rPr>
        <w:t>»;</w:t>
      </w:r>
    </w:p>
    <w:p w:rsidR="00592C52" w:rsidRPr="00F3202F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92C52" w:rsidRDefault="00592C52" w:rsidP="00592C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1.7.  </w:t>
      </w:r>
      <w:r>
        <w:rPr>
          <w:rFonts w:ascii="Times New Roman" w:hAnsi="Times New Roman" w:cs="Times New Roman"/>
          <w:sz w:val="28"/>
          <w:szCs w:val="28"/>
        </w:rPr>
        <w:t xml:space="preserve"> пункт 11 статьи 34 Положения изложить в новой редакции:</w:t>
      </w:r>
    </w:p>
    <w:p w:rsidR="00592C52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D307B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      </w:t>
      </w:r>
      <w:r w:rsidRPr="004D307B">
        <w:rPr>
          <w:rFonts w:eastAsiaTheme="minorHAnsi"/>
          <w:sz w:val="28"/>
          <w:szCs w:val="28"/>
        </w:rPr>
        <w:t xml:space="preserve"> «</w:t>
      </w:r>
      <w:r w:rsidRPr="004D307B">
        <w:rPr>
          <w:rFonts w:eastAsiaTheme="minorHAnsi"/>
          <w:bCs/>
          <w:sz w:val="28"/>
          <w:szCs w:val="28"/>
        </w:rPr>
        <w:t>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</w:t>
      </w:r>
      <w:r>
        <w:rPr>
          <w:rFonts w:eastAsiaTheme="minorHAnsi"/>
          <w:bCs/>
          <w:sz w:val="28"/>
          <w:szCs w:val="28"/>
        </w:rPr>
        <w:t xml:space="preserve">, </w:t>
      </w:r>
      <w:r w:rsidRPr="004D307B">
        <w:rPr>
          <w:rFonts w:eastAsiaTheme="minorHAnsi"/>
          <w:bCs/>
          <w:sz w:val="28"/>
          <w:szCs w:val="28"/>
        </w:rPr>
        <w:t>а также оформление допуска установленной формы к сведениям, составляющим государственную тайну;</w:t>
      </w:r>
      <w:r w:rsidRPr="004D307B">
        <w:rPr>
          <w:rFonts w:eastAsiaTheme="minorHAnsi"/>
          <w:sz w:val="28"/>
          <w:szCs w:val="28"/>
        </w:rPr>
        <w:t>».</w:t>
      </w:r>
    </w:p>
    <w:p w:rsidR="00592C52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92C52" w:rsidRDefault="00592C52" w:rsidP="00592C52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ab/>
      </w:r>
      <w:r w:rsidRPr="0026495A">
        <w:rPr>
          <w:sz w:val="28"/>
          <w:szCs w:val="28"/>
        </w:rPr>
        <w:t>2.  Настоящее решение вступает в силу в соответствии с действующим законодательством</w:t>
      </w:r>
      <w:r w:rsidRPr="00AD7E9A">
        <w:rPr>
          <w:szCs w:val="28"/>
        </w:rPr>
        <w:t>.</w:t>
      </w:r>
    </w:p>
    <w:p w:rsidR="00592C52" w:rsidRDefault="00592C52" w:rsidP="00592C52">
      <w:pPr>
        <w:autoSpaceDE w:val="0"/>
        <w:autoSpaceDN w:val="0"/>
        <w:adjustRightInd w:val="0"/>
        <w:jc w:val="both"/>
        <w:rPr>
          <w:szCs w:val="28"/>
        </w:rPr>
      </w:pPr>
    </w:p>
    <w:p w:rsidR="00592C52" w:rsidRPr="0026495A" w:rsidRDefault="00592C52" w:rsidP="00592C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92C52" w:rsidRDefault="00592C52" w:rsidP="00592C52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92C52" w:rsidRDefault="00592C52" w:rsidP="00592C52">
      <w:pPr>
        <w:tabs>
          <w:tab w:val="left" w:pos="737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Куменской</w:t>
      </w:r>
      <w:proofErr w:type="spellEnd"/>
      <w:r>
        <w:rPr>
          <w:sz w:val="28"/>
          <w:szCs w:val="28"/>
        </w:rPr>
        <w:t xml:space="preserve"> районной Думы       А.А.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592C52" w:rsidRDefault="00592C52" w:rsidP="00592C52">
      <w:pPr>
        <w:tabs>
          <w:tab w:val="left" w:pos="7371"/>
        </w:tabs>
        <w:jc w:val="both"/>
        <w:rPr>
          <w:sz w:val="28"/>
          <w:szCs w:val="28"/>
        </w:rPr>
      </w:pPr>
    </w:p>
    <w:p w:rsidR="00592C52" w:rsidRDefault="00592C52" w:rsidP="00592C52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И.о. главы </w:t>
      </w:r>
      <w:proofErr w:type="spellStart"/>
      <w:r>
        <w:rPr>
          <w:b w:val="0"/>
          <w:szCs w:val="28"/>
        </w:rPr>
        <w:t>Куменского</w:t>
      </w:r>
      <w:proofErr w:type="spellEnd"/>
      <w:r>
        <w:rPr>
          <w:b w:val="0"/>
          <w:szCs w:val="28"/>
        </w:rPr>
        <w:t xml:space="preserve"> района   Н.В. </w:t>
      </w:r>
      <w:proofErr w:type="spellStart"/>
      <w:r>
        <w:rPr>
          <w:b w:val="0"/>
          <w:szCs w:val="28"/>
        </w:rPr>
        <w:t>Кислицын</w:t>
      </w:r>
      <w:proofErr w:type="spellEnd"/>
    </w:p>
    <w:p w:rsidR="00592C52" w:rsidRDefault="00592C52" w:rsidP="00592C52"/>
    <w:p w:rsidR="002C6FAA" w:rsidRDefault="002C6FAA"/>
    <w:sectPr w:rsidR="002C6FAA" w:rsidSect="002C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C52"/>
    <w:rsid w:val="00175746"/>
    <w:rsid w:val="002C6FAA"/>
    <w:rsid w:val="00592C52"/>
    <w:rsid w:val="00E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C405-5A7E-4264-B5B3-3D14E964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2C52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92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592C5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592C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206156" TargetMode="External"/><Relationship Id="rId5" Type="http://schemas.openxmlformats.org/officeDocument/2006/relationships/hyperlink" Target="https://login.consultant.ru/link/?req=doc&amp;base=RLAW240&amp;n=223213&amp;dst=1011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infadmin</cp:lastModifiedBy>
  <cp:revision>2</cp:revision>
  <dcterms:created xsi:type="dcterms:W3CDTF">2024-04-24T07:47:00Z</dcterms:created>
  <dcterms:modified xsi:type="dcterms:W3CDTF">2024-04-24T10:08:00Z</dcterms:modified>
</cp:coreProperties>
</file>