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2" w:rsidRPr="003B39A5" w:rsidRDefault="00FB4672" w:rsidP="00FB4672">
      <w:pPr>
        <w:pStyle w:val="a3"/>
        <w:rPr>
          <w:sz w:val="26"/>
          <w:szCs w:val="26"/>
        </w:rPr>
      </w:pPr>
      <w:r w:rsidRPr="003B39A5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56515</wp:posOffset>
            </wp:positionV>
            <wp:extent cx="847725" cy="571500"/>
            <wp:effectExtent l="19050" t="0" r="9525" b="0"/>
            <wp:wrapThrough wrapText="bothSides">
              <wp:wrapPolygon edited="0">
                <wp:start x="-485" y="0"/>
                <wp:lineTo x="-485" y="20880"/>
                <wp:lineTo x="21843" y="20880"/>
                <wp:lineTo x="21843" y="0"/>
                <wp:lineTo x="-485" y="0"/>
              </wp:wrapPolygon>
            </wp:wrapThrough>
            <wp:docPr id="7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672" w:rsidRPr="003B39A5" w:rsidRDefault="00FB4672" w:rsidP="00FB4672">
      <w:pPr>
        <w:pStyle w:val="a3"/>
        <w:rPr>
          <w:sz w:val="26"/>
          <w:szCs w:val="26"/>
        </w:rPr>
      </w:pPr>
    </w:p>
    <w:p w:rsidR="00FB4672" w:rsidRPr="003B39A5" w:rsidRDefault="00FB4672" w:rsidP="00FB4672">
      <w:pPr>
        <w:pStyle w:val="a3"/>
        <w:rPr>
          <w:sz w:val="26"/>
          <w:szCs w:val="26"/>
        </w:rPr>
      </w:pPr>
    </w:p>
    <w:p w:rsidR="00FB4672" w:rsidRPr="003B39A5" w:rsidRDefault="00FB4672" w:rsidP="00FB4672">
      <w:pPr>
        <w:pStyle w:val="a3"/>
        <w:rPr>
          <w:sz w:val="26"/>
          <w:szCs w:val="26"/>
        </w:rPr>
      </w:pPr>
    </w:p>
    <w:p w:rsidR="00FB4672" w:rsidRPr="003B39A5" w:rsidRDefault="00FB4672" w:rsidP="00FB4672">
      <w:pPr>
        <w:pStyle w:val="a3"/>
        <w:rPr>
          <w:sz w:val="27"/>
          <w:szCs w:val="27"/>
        </w:rPr>
      </w:pPr>
      <w:r w:rsidRPr="003B39A5">
        <w:rPr>
          <w:sz w:val="27"/>
          <w:szCs w:val="27"/>
        </w:rPr>
        <w:t>КУМЕНСКАЯ РАЙОННАЯ ДУМА</w:t>
      </w:r>
    </w:p>
    <w:p w:rsidR="00FB4672" w:rsidRPr="003B39A5" w:rsidRDefault="00FB4672" w:rsidP="00FB4672">
      <w:pPr>
        <w:pStyle w:val="a3"/>
        <w:rPr>
          <w:sz w:val="27"/>
          <w:szCs w:val="27"/>
        </w:rPr>
      </w:pPr>
      <w:r w:rsidRPr="003B39A5">
        <w:rPr>
          <w:sz w:val="27"/>
          <w:szCs w:val="27"/>
        </w:rPr>
        <w:t>ШЕСТОГО СОЗЫВА</w:t>
      </w:r>
    </w:p>
    <w:p w:rsidR="003B39A5" w:rsidRDefault="003B39A5" w:rsidP="00FB4672">
      <w:pPr>
        <w:pStyle w:val="a3"/>
        <w:rPr>
          <w:b w:val="0"/>
          <w:sz w:val="26"/>
          <w:szCs w:val="26"/>
        </w:rPr>
      </w:pPr>
    </w:p>
    <w:p w:rsidR="00FB4672" w:rsidRPr="003B39A5" w:rsidRDefault="00FB4672" w:rsidP="00FB4672">
      <w:pPr>
        <w:pStyle w:val="a3"/>
        <w:rPr>
          <w:b w:val="0"/>
          <w:sz w:val="27"/>
          <w:szCs w:val="27"/>
        </w:rPr>
      </w:pPr>
      <w:r w:rsidRPr="003B39A5">
        <w:rPr>
          <w:b w:val="0"/>
          <w:sz w:val="27"/>
          <w:szCs w:val="27"/>
        </w:rPr>
        <w:t xml:space="preserve">от 24.10.2023 № </w:t>
      </w:r>
      <w:r w:rsidR="00F0056C">
        <w:rPr>
          <w:b w:val="0"/>
          <w:sz w:val="27"/>
          <w:szCs w:val="27"/>
        </w:rPr>
        <w:t>21/134</w:t>
      </w:r>
    </w:p>
    <w:p w:rsidR="00FB4672" w:rsidRPr="003B39A5" w:rsidRDefault="00FB4672" w:rsidP="00FB4672">
      <w:pPr>
        <w:pStyle w:val="a3"/>
        <w:tabs>
          <w:tab w:val="left" w:pos="510"/>
        </w:tabs>
        <w:rPr>
          <w:b w:val="0"/>
          <w:sz w:val="27"/>
          <w:szCs w:val="27"/>
        </w:rPr>
      </w:pPr>
      <w:r w:rsidRPr="003B39A5">
        <w:rPr>
          <w:b w:val="0"/>
          <w:sz w:val="27"/>
          <w:szCs w:val="27"/>
        </w:rPr>
        <w:t>пгт Кумёны</w:t>
      </w:r>
    </w:p>
    <w:p w:rsidR="00FB4672" w:rsidRPr="003B39A5" w:rsidRDefault="00FB4672" w:rsidP="00FB4672">
      <w:pPr>
        <w:pStyle w:val="a3"/>
        <w:tabs>
          <w:tab w:val="left" w:pos="510"/>
        </w:tabs>
        <w:jc w:val="left"/>
        <w:rPr>
          <w:b w:val="0"/>
          <w:sz w:val="26"/>
          <w:szCs w:val="26"/>
        </w:rPr>
      </w:pPr>
    </w:p>
    <w:p w:rsidR="00FB4672" w:rsidRPr="003B39A5" w:rsidRDefault="00FB4672" w:rsidP="00FB4672">
      <w:pPr>
        <w:contextualSpacing/>
        <w:jc w:val="center"/>
        <w:rPr>
          <w:sz w:val="27"/>
          <w:szCs w:val="27"/>
        </w:rPr>
      </w:pPr>
      <w:r w:rsidRPr="003B39A5">
        <w:rPr>
          <w:b/>
          <w:sz w:val="27"/>
          <w:szCs w:val="27"/>
        </w:rPr>
        <w:t xml:space="preserve">О проведении публичных слушаний </w:t>
      </w:r>
    </w:p>
    <w:p w:rsidR="003B39A5" w:rsidRDefault="003B39A5" w:rsidP="00FB4672">
      <w:pPr>
        <w:pStyle w:val="a5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4672" w:rsidRPr="003B39A5" w:rsidRDefault="00FB4672" w:rsidP="00FB4672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9A5">
        <w:rPr>
          <w:rFonts w:ascii="Times New Roman" w:hAnsi="Times New Roman" w:cs="Times New Roman"/>
          <w:sz w:val="27"/>
          <w:szCs w:val="27"/>
        </w:rPr>
        <w:t>В  соответствии со статьей 28 Федерального закона от 06.10.2003 № 131-ФЗ «Об общих принципах организации местного самоуправления в Российской Федерации», статьями 16, 23 Устава муниципального образования Куменский муниципальный район Кировской области, Положением о публичных слушаниях в муниципальном образовании Куменский муниципальный район, утвержденным решением Куменской районной Думы от 19.10.2005 № 29/218, Куменская районная Дума РЕШИЛА:</w:t>
      </w:r>
    </w:p>
    <w:p w:rsidR="00FB4672" w:rsidRPr="003B39A5" w:rsidRDefault="00FB4672" w:rsidP="00FB4672">
      <w:pPr>
        <w:numPr>
          <w:ilvl w:val="0"/>
          <w:numId w:val="1"/>
        </w:numPr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Провести публичные слушания:</w:t>
      </w:r>
    </w:p>
    <w:p w:rsidR="00FB4672" w:rsidRPr="003B39A5" w:rsidRDefault="00FB4672" w:rsidP="00FB4672">
      <w:pPr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1.1. по проекту решения Куменской районной Думы «О бюджете муниципального образования Куменский муниципальный район Кировской области на 2024 год и плановый период 2025-2026 годы»</w:t>
      </w:r>
    </w:p>
    <w:p w:rsidR="00FB4672" w:rsidRPr="003B39A5" w:rsidRDefault="00FB4672" w:rsidP="00FB4672">
      <w:pPr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2. Назначить проведение публичных слушаний на 15.12.2023 в 14.00 часов в зале заседаний администрации района.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3.  Ответственным за организацию и проведение публичных слушаний назначить правовой отдел администрации района (Шибанова Н.В.).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 xml:space="preserve">4.  Правовому отделу администрации района (Шибанова Н.В.): 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4.1. Опубликовать в официальных средствах массовой информации:</w:t>
      </w:r>
    </w:p>
    <w:p w:rsidR="00FB4672" w:rsidRPr="003B39A5" w:rsidRDefault="00FB4672" w:rsidP="00FB4672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 xml:space="preserve"> -  информацию о назначении публичных слушаний и проект решения районной Думы, по которому проводятся публичные слушания,   а также порядок  участия граждан и порядок учета предложений по проектам решений в срок  не позднее 0</w:t>
      </w:r>
      <w:r w:rsidR="003B39A5" w:rsidRPr="003B39A5">
        <w:rPr>
          <w:sz w:val="27"/>
          <w:szCs w:val="27"/>
        </w:rPr>
        <w:t>7</w:t>
      </w:r>
      <w:r w:rsidRPr="003B39A5">
        <w:rPr>
          <w:sz w:val="27"/>
          <w:szCs w:val="27"/>
        </w:rPr>
        <w:t>.12.202</w:t>
      </w:r>
      <w:r w:rsidR="003B39A5" w:rsidRPr="003B39A5">
        <w:rPr>
          <w:sz w:val="27"/>
          <w:szCs w:val="27"/>
        </w:rPr>
        <w:t>3</w:t>
      </w:r>
      <w:r w:rsidRPr="003B39A5">
        <w:rPr>
          <w:sz w:val="27"/>
          <w:szCs w:val="27"/>
        </w:rPr>
        <w:t>;</w:t>
      </w:r>
    </w:p>
    <w:p w:rsidR="00FB4672" w:rsidRPr="003B39A5" w:rsidRDefault="00FB4672" w:rsidP="00FB4672">
      <w:pPr>
        <w:autoSpaceDE w:val="0"/>
        <w:autoSpaceDN w:val="0"/>
        <w:adjustRightInd w:val="0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 xml:space="preserve">  -  заключение о результатах проведения публичных слушаний (не позднее 3 дней со дня их проведения);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4.2. Обеспечить прием предложений и замечаний по проектам от участников публичных слушаний;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  <w:r w:rsidRPr="003B39A5">
        <w:rPr>
          <w:sz w:val="27"/>
          <w:szCs w:val="27"/>
        </w:rPr>
        <w:t>4.3. После завершения публичных слушаний подготовить протокол и заключение по результатам публичных слушаний.</w:t>
      </w:r>
    </w:p>
    <w:p w:rsidR="00FB4672" w:rsidRPr="003B39A5" w:rsidRDefault="00FB4672" w:rsidP="00FB4672">
      <w:pPr>
        <w:pStyle w:val="a3"/>
        <w:ind w:firstLine="720"/>
        <w:jc w:val="both"/>
        <w:rPr>
          <w:b w:val="0"/>
          <w:sz w:val="27"/>
          <w:szCs w:val="27"/>
        </w:rPr>
      </w:pPr>
      <w:r w:rsidRPr="003B39A5">
        <w:rPr>
          <w:b w:val="0"/>
          <w:sz w:val="27"/>
          <w:szCs w:val="27"/>
        </w:rPr>
        <w:t>5. Настоящее решение вступает в силу в соответствии с действующим законодательством.</w:t>
      </w:r>
    </w:p>
    <w:p w:rsidR="00FB4672" w:rsidRPr="003B39A5" w:rsidRDefault="00FB4672" w:rsidP="00FB4672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FB4672" w:rsidRPr="003B39A5" w:rsidRDefault="00FB4672" w:rsidP="00FB4672">
      <w:pPr>
        <w:pStyle w:val="a3"/>
        <w:jc w:val="both"/>
        <w:rPr>
          <w:b w:val="0"/>
          <w:sz w:val="27"/>
          <w:szCs w:val="27"/>
        </w:rPr>
      </w:pPr>
      <w:r w:rsidRPr="003B39A5">
        <w:rPr>
          <w:b w:val="0"/>
          <w:sz w:val="27"/>
          <w:szCs w:val="27"/>
        </w:rPr>
        <w:t xml:space="preserve">Председатель </w:t>
      </w:r>
    </w:p>
    <w:p w:rsidR="00FB4672" w:rsidRPr="003B39A5" w:rsidRDefault="00FB4672" w:rsidP="00FB4672">
      <w:pPr>
        <w:pStyle w:val="a3"/>
        <w:jc w:val="both"/>
        <w:rPr>
          <w:b w:val="0"/>
          <w:sz w:val="27"/>
          <w:szCs w:val="27"/>
        </w:rPr>
      </w:pPr>
      <w:r w:rsidRPr="003B39A5">
        <w:rPr>
          <w:b w:val="0"/>
          <w:sz w:val="27"/>
          <w:szCs w:val="27"/>
        </w:rPr>
        <w:t>Куменской районной Думы     А.А. Машковцева</w:t>
      </w:r>
    </w:p>
    <w:p w:rsidR="00FB4672" w:rsidRPr="003B39A5" w:rsidRDefault="00FB4672" w:rsidP="00FB4672">
      <w:pPr>
        <w:pStyle w:val="a3"/>
        <w:jc w:val="both"/>
        <w:rPr>
          <w:b w:val="0"/>
          <w:sz w:val="27"/>
          <w:szCs w:val="27"/>
        </w:rPr>
      </w:pPr>
    </w:p>
    <w:p w:rsidR="00477160" w:rsidRPr="00FB4672" w:rsidRDefault="00FB4672" w:rsidP="00CD139B">
      <w:pPr>
        <w:pStyle w:val="a3"/>
        <w:jc w:val="both"/>
        <w:rPr>
          <w:szCs w:val="28"/>
        </w:rPr>
      </w:pPr>
      <w:r w:rsidRPr="003B39A5">
        <w:rPr>
          <w:b w:val="0"/>
          <w:sz w:val="27"/>
          <w:szCs w:val="27"/>
        </w:rPr>
        <w:t>Глава Куменского района        И.Н. Шемпелев</w:t>
      </w:r>
    </w:p>
    <w:sectPr w:rsidR="00477160" w:rsidRPr="00FB4672" w:rsidSect="003B39A5">
      <w:foot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4B2" w:rsidRDefault="005D44B2" w:rsidP="00CD139B">
      <w:r>
        <w:separator/>
      </w:r>
    </w:p>
  </w:endnote>
  <w:endnote w:type="continuationSeparator" w:id="1">
    <w:p w:rsidR="005D44B2" w:rsidRDefault="005D44B2" w:rsidP="00CD1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9B" w:rsidRDefault="00CD13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4B2" w:rsidRDefault="005D44B2" w:rsidP="00CD139B">
      <w:r>
        <w:separator/>
      </w:r>
    </w:p>
  </w:footnote>
  <w:footnote w:type="continuationSeparator" w:id="1">
    <w:p w:rsidR="005D44B2" w:rsidRDefault="005D44B2" w:rsidP="00CD1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3C"/>
    <w:rsid w:val="000078A8"/>
    <w:rsid w:val="000E2BC3"/>
    <w:rsid w:val="000F5238"/>
    <w:rsid w:val="0025103D"/>
    <w:rsid w:val="002544BB"/>
    <w:rsid w:val="003B39A5"/>
    <w:rsid w:val="00477160"/>
    <w:rsid w:val="004F54BB"/>
    <w:rsid w:val="00502C57"/>
    <w:rsid w:val="005D44B2"/>
    <w:rsid w:val="0072780C"/>
    <w:rsid w:val="00756606"/>
    <w:rsid w:val="00761A54"/>
    <w:rsid w:val="007A6E3B"/>
    <w:rsid w:val="0087183D"/>
    <w:rsid w:val="00877A3C"/>
    <w:rsid w:val="008D2AF2"/>
    <w:rsid w:val="008E10A2"/>
    <w:rsid w:val="0094028F"/>
    <w:rsid w:val="009713AD"/>
    <w:rsid w:val="00A3166D"/>
    <w:rsid w:val="00A50A6C"/>
    <w:rsid w:val="00BB1075"/>
    <w:rsid w:val="00CD139B"/>
    <w:rsid w:val="00D30833"/>
    <w:rsid w:val="00D90F2E"/>
    <w:rsid w:val="00DC11C8"/>
    <w:rsid w:val="00E266C6"/>
    <w:rsid w:val="00E35444"/>
    <w:rsid w:val="00EA4AD1"/>
    <w:rsid w:val="00EC08AF"/>
    <w:rsid w:val="00ED0960"/>
    <w:rsid w:val="00EF289A"/>
    <w:rsid w:val="00F0056C"/>
    <w:rsid w:val="00F9404B"/>
    <w:rsid w:val="00FB4672"/>
    <w:rsid w:val="00FB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77A3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7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877A3C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7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566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5660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B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4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1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5871F-5886-4E8B-95AC-2B5A5B86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2023-10-31T06:44:00Z</dcterms:created>
  <dcterms:modified xsi:type="dcterms:W3CDTF">2023-10-31T06:45:00Z</dcterms:modified>
</cp:coreProperties>
</file>