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75" w:rsidRDefault="00C27F75" w:rsidP="00C27F75">
      <w:pPr>
        <w:pStyle w:val="ConsPlusTitlePage"/>
        <w:jc w:val="center"/>
        <w:rPr>
          <w:lang w:val="en-US"/>
        </w:rPr>
      </w:pPr>
      <w:r w:rsidRPr="008E4D72">
        <w:rPr>
          <w:noProof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75" w:rsidRPr="00432244" w:rsidRDefault="00C27F75" w:rsidP="00C27F75">
      <w:pPr>
        <w:pStyle w:val="a3"/>
        <w:rPr>
          <w:color w:val="000000"/>
          <w:szCs w:val="28"/>
        </w:rPr>
      </w:pPr>
      <w:r>
        <w:br/>
      </w:r>
      <w:r w:rsidRPr="00432244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432244">
        <w:rPr>
          <w:color w:val="000000"/>
          <w:szCs w:val="28"/>
        </w:rPr>
        <w:t xml:space="preserve">  КУМ</w:t>
      </w:r>
      <w:r>
        <w:rPr>
          <w:color w:val="000000"/>
          <w:szCs w:val="28"/>
        </w:rPr>
        <w:t>Е</w:t>
      </w:r>
      <w:r w:rsidRPr="00432244">
        <w:rPr>
          <w:color w:val="000000"/>
          <w:szCs w:val="28"/>
        </w:rPr>
        <w:t>НСКОГО  РАЙОНА</w:t>
      </w:r>
    </w:p>
    <w:p w:rsidR="00C27F75" w:rsidRPr="00432244" w:rsidRDefault="00C27F75" w:rsidP="00C27F75">
      <w:pPr>
        <w:pStyle w:val="a5"/>
        <w:rPr>
          <w:sz w:val="28"/>
          <w:szCs w:val="28"/>
        </w:rPr>
      </w:pPr>
      <w:r w:rsidRPr="00432244">
        <w:rPr>
          <w:sz w:val="28"/>
          <w:szCs w:val="28"/>
        </w:rPr>
        <w:t>КИРОВСКОЙ ОБЛАСТИ</w:t>
      </w:r>
    </w:p>
    <w:p w:rsidR="00C27F75" w:rsidRPr="00432244" w:rsidRDefault="00C27F75" w:rsidP="00C27F75">
      <w:pPr>
        <w:pStyle w:val="a5"/>
        <w:rPr>
          <w:spacing w:val="60"/>
          <w:szCs w:val="32"/>
        </w:rPr>
      </w:pPr>
      <w:r>
        <w:rPr>
          <w:spacing w:val="60"/>
          <w:szCs w:val="32"/>
        </w:rPr>
        <w:t>ПОСТАНОВЛЕНИЕ</w:t>
      </w:r>
    </w:p>
    <w:p w:rsidR="00C27F75" w:rsidRPr="008E4D72" w:rsidRDefault="00C27F75" w:rsidP="00C27F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4D7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D5339">
        <w:rPr>
          <w:rFonts w:ascii="Times New Roman" w:hAnsi="Times New Roman" w:cs="Times New Roman"/>
          <w:b w:val="0"/>
          <w:sz w:val="28"/>
          <w:szCs w:val="28"/>
        </w:rPr>
        <w:t>22.04.2024</w:t>
      </w:r>
      <w:r w:rsidRPr="008E4D7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D5339">
        <w:rPr>
          <w:rFonts w:ascii="Times New Roman" w:hAnsi="Times New Roman" w:cs="Times New Roman"/>
          <w:b w:val="0"/>
          <w:sz w:val="28"/>
          <w:szCs w:val="28"/>
        </w:rPr>
        <w:t>192</w:t>
      </w:r>
    </w:p>
    <w:p w:rsidR="00C27F75" w:rsidRPr="008E4D72" w:rsidRDefault="00C27F75" w:rsidP="00C27F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4D72">
        <w:rPr>
          <w:rFonts w:ascii="Times New Roman" w:hAnsi="Times New Roman" w:cs="Times New Roman"/>
          <w:b w:val="0"/>
          <w:sz w:val="24"/>
          <w:szCs w:val="24"/>
        </w:rPr>
        <w:t>пгт Кумены</w:t>
      </w:r>
    </w:p>
    <w:p w:rsidR="00C27F75" w:rsidRPr="006C75BB" w:rsidRDefault="00C27F75" w:rsidP="00C27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F75" w:rsidRPr="006C75BB" w:rsidRDefault="00C27F75" w:rsidP="00C27F75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ежемесячном денежном вознаграждении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bookmarkEnd w:id="0"/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"/>
      </w:tblGrid>
      <w:tr w:rsidR="009C4819" w:rsidRPr="006C75BB" w:rsidTr="009C4819">
        <w:trPr>
          <w:trHeight w:val="27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819" w:rsidRPr="006C75BB" w:rsidRDefault="009C4819" w:rsidP="00816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819" w:rsidRDefault="00C27F75" w:rsidP="00C27F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EF1AEA" w:rsidRDefault="00C27F75" w:rsidP="00EF1A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>
        <w:r w:rsidRPr="008E4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E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</w:t>
      </w:r>
      <w:r w:rsidR="00501379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Кировской области от 16.04.2024 № 262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  <w:r w:rsidR="00D92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Правительства Кировской области от 19.05.2020 № 260-П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365B">
        <w:rPr>
          <w:rFonts w:ascii="Times New Roman" w:hAnsi="Times New Roman" w:cs="Times New Roman"/>
          <w:color w:val="000000" w:themeColor="text1"/>
          <w:sz w:val="28"/>
          <w:szCs w:val="28"/>
        </w:rPr>
        <w:t>О ежемесячном денежном возн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аграждении за классное руководство педагогическим работникам государственных и муниципальных образовательных организаций, реализующих образовательные п</w:t>
      </w:r>
      <w:r w:rsidR="008B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начального общего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9F7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7C43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образовательные программы среднего общего образования</w:t>
      </w:r>
      <w:r w:rsidR="00480C0C">
        <w:rPr>
          <w:rFonts w:ascii="Times New Roman" w:hAnsi="Times New Roman" w:cs="Times New Roman"/>
          <w:sz w:val="28"/>
          <w:szCs w:val="28"/>
        </w:rPr>
        <w:t>, а так</w:t>
      </w:r>
      <w:r w:rsidR="009F7C43">
        <w:rPr>
          <w:rFonts w:ascii="Times New Roman" w:hAnsi="Times New Roman" w:cs="Times New Roman"/>
          <w:sz w:val="28"/>
          <w:szCs w:val="28"/>
        </w:rPr>
        <w:t>же за классное руководство (кураторство) педагогическим работникам областных</w:t>
      </w:r>
      <w:r w:rsidR="009C4819">
        <w:rPr>
          <w:rFonts w:ascii="Times New Roman" w:hAnsi="Times New Roman" w:cs="Times New Roman"/>
          <w:sz w:val="28"/>
          <w:szCs w:val="28"/>
        </w:rPr>
        <w:t xml:space="preserve"> государственных профессиональных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здоровья», статьями 33,</w:t>
      </w:r>
      <w:r w:rsidR="00A747A2">
        <w:rPr>
          <w:rFonts w:ascii="Times New Roman" w:hAnsi="Times New Roman" w:cs="Times New Roman"/>
          <w:sz w:val="28"/>
          <w:szCs w:val="28"/>
        </w:rPr>
        <w:t xml:space="preserve"> </w:t>
      </w:r>
      <w:r w:rsidR="009C4819">
        <w:rPr>
          <w:rFonts w:ascii="Times New Roman" w:hAnsi="Times New Roman" w:cs="Times New Roman"/>
          <w:sz w:val="28"/>
          <w:szCs w:val="28"/>
        </w:rPr>
        <w:t>35 Устава муниципального образования Куменский муниципальный район Кировской области администрация Куменского района ПОСТАНОВЛЯЕТ:</w:t>
      </w:r>
      <w:r w:rsidRPr="008E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7F75" w:rsidRPr="00EF1AEA" w:rsidRDefault="00EF1AEA" w:rsidP="00EF1A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C4819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педагогическим работникам муниципальных образовательных организаций, реализующих образовательные программы начального общего образования, основного</w:t>
      </w:r>
      <w:r w:rsidR="00C27F75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19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образования, среднего общего образования, ежемесячное денежное вознаграждение за классное руководство в размере 10 000 рублей.</w:t>
      </w:r>
    </w:p>
    <w:p w:rsidR="009C4819" w:rsidRPr="00EF1AEA" w:rsidRDefault="00EF1AEA" w:rsidP="00EF1A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C4819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расходных обязательств, установленных в пункте 1 настоящего постановления, осуществляется за счет иных </w:t>
      </w:r>
      <w:r w:rsidR="009C4819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межбюджетных трансферов из федерального бюджета, предоставляемых на указанные цели.</w:t>
      </w:r>
    </w:p>
    <w:p w:rsidR="00480C0C" w:rsidRPr="00480C0C" w:rsidRDefault="00EF1AEA" w:rsidP="00EF1AEA">
      <w:pPr>
        <w:pStyle w:val="a3"/>
        <w:ind w:firstLine="709"/>
        <w:jc w:val="both"/>
        <w:rPr>
          <w:b w:val="0"/>
          <w:szCs w:val="28"/>
        </w:rPr>
      </w:pPr>
      <w:r>
        <w:rPr>
          <w:rFonts w:eastAsia="SimSun"/>
          <w:b w:val="0"/>
          <w:szCs w:val="28"/>
          <w:lang w:eastAsia="zh-CN" w:bidi="hi-IN"/>
        </w:rPr>
        <w:t xml:space="preserve">3. </w:t>
      </w:r>
      <w:r w:rsidR="00480C0C" w:rsidRPr="00480C0C">
        <w:rPr>
          <w:rFonts w:eastAsia="SimSun"/>
          <w:b w:val="0"/>
          <w:szCs w:val="28"/>
          <w:lang w:eastAsia="zh-CN" w:bidi="hi-IN"/>
        </w:rPr>
        <w:t xml:space="preserve">Отделу информатизации управления делами администрации </w:t>
      </w:r>
      <w:proofErr w:type="gramStart"/>
      <w:r w:rsidR="00480C0C" w:rsidRPr="00480C0C">
        <w:rPr>
          <w:rFonts w:eastAsia="SimSun"/>
          <w:b w:val="0"/>
          <w:szCs w:val="28"/>
          <w:lang w:eastAsia="zh-CN" w:bidi="hi-IN"/>
        </w:rPr>
        <w:t>района  (</w:t>
      </w:r>
      <w:proofErr w:type="gramEnd"/>
      <w:r w:rsidR="00480C0C" w:rsidRPr="00480C0C">
        <w:rPr>
          <w:rFonts w:eastAsia="SimSun"/>
          <w:b w:val="0"/>
          <w:szCs w:val="28"/>
          <w:lang w:eastAsia="zh-CN" w:bidi="hi-IN"/>
        </w:rPr>
        <w:t>Урванцев Д.М.) разместить настоящее постановление на официальном сайте Куменского района.</w:t>
      </w:r>
    </w:p>
    <w:p w:rsidR="009C4819" w:rsidRPr="00EF1AEA" w:rsidRDefault="00EF1AEA" w:rsidP="00EF1A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C4819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</w:t>
      </w:r>
      <w:r w:rsidR="00480C0C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t>а ис</w:t>
      </w:r>
      <w:r w:rsidR="009C4819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настоящего постановления возложить на начальника Управ</w:t>
      </w:r>
      <w:r w:rsidR="00480C0C" w:rsidRPr="00EF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образования администрации Куменского района В. А. Березина. </w:t>
      </w:r>
    </w:p>
    <w:p w:rsidR="00480C0C" w:rsidRPr="00EF1AEA" w:rsidRDefault="00EF1AEA" w:rsidP="00EF1A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0C0C" w:rsidRPr="00EF1AE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распространяется на правоотношения, возникшие с 01 марта 2024 года</w:t>
      </w:r>
    </w:p>
    <w:p w:rsidR="00480C0C" w:rsidRDefault="00480C0C" w:rsidP="00480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0C0C" w:rsidRDefault="00480C0C" w:rsidP="00480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0C0C" w:rsidRDefault="00EF1AEA" w:rsidP="00EF1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80C0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8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0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480C0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37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</w:p>
    <w:p w:rsidR="00EF1AEA" w:rsidRDefault="00EF1AEA" w:rsidP="00EF1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01379" w:rsidRDefault="00501379" w:rsidP="0050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01379" w:rsidSect="00713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FE1"/>
    <w:multiLevelType w:val="hybridMultilevel"/>
    <w:tmpl w:val="171E2560"/>
    <w:lvl w:ilvl="0" w:tplc="59E63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F75"/>
    <w:rsid w:val="00215794"/>
    <w:rsid w:val="003C10D5"/>
    <w:rsid w:val="00480C0C"/>
    <w:rsid w:val="00501379"/>
    <w:rsid w:val="007137B9"/>
    <w:rsid w:val="00816732"/>
    <w:rsid w:val="008B365B"/>
    <w:rsid w:val="008D0CD0"/>
    <w:rsid w:val="009C4819"/>
    <w:rsid w:val="009F7C43"/>
    <w:rsid w:val="00A70F89"/>
    <w:rsid w:val="00A747A2"/>
    <w:rsid w:val="00BD5339"/>
    <w:rsid w:val="00C27F75"/>
    <w:rsid w:val="00CA5764"/>
    <w:rsid w:val="00D9299D"/>
    <w:rsid w:val="00EF1AEA"/>
    <w:rsid w:val="00F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04146-5C9C-4CD7-8399-CAA697B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7F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27F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aliases w:val="Знак Знак,Знак"/>
    <w:basedOn w:val="a"/>
    <w:link w:val="a4"/>
    <w:qFormat/>
    <w:rsid w:val="00C27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aliases w:val="Знак Знак Знак1,Знак Знак2"/>
    <w:basedOn w:val="a0"/>
    <w:link w:val="a3"/>
    <w:rsid w:val="00C27F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27F7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27F7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4819"/>
    <w:pPr>
      <w:ind w:left="720"/>
      <w:contextualSpacing/>
    </w:pPr>
  </w:style>
  <w:style w:type="character" w:customStyle="1" w:styleId="1">
    <w:name w:val="Название Знак1"/>
    <w:aliases w:val="Знак Знак Знак,Знак Знак1"/>
    <w:basedOn w:val="a0"/>
    <w:qFormat/>
    <w:locked/>
    <w:rsid w:val="00480C0C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603F3566D7D2C2389843C02A4C6BBE9B0912542EE0F64B4752482D378C5834B4E4751A094A708D88E25BA4175D12C7A3B008BF070C41579CD4FBBE0En0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2024-04-22T13:40:00Z</cp:lastPrinted>
  <dcterms:created xsi:type="dcterms:W3CDTF">2024-04-22T13:40:00Z</dcterms:created>
  <dcterms:modified xsi:type="dcterms:W3CDTF">2024-04-24T12:39:00Z</dcterms:modified>
</cp:coreProperties>
</file>