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23C19" w:rsidRPr="00304085" w:rsidRDefault="00C23C19" w:rsidP="00304085">
      <w:pPr>
        <w:ind w:firstLine="5398"/>
        <w:jc w:val="both"/>
        <w:rPr>
          <w:sz w:val="24"/>
          <w:szCs w:val="24"/>
        </w:rPr>
      </w:pPr>
      <w:bookmarkStart w:id="0" w:name="_GoBack"/>
      <w:bookmarkEnd w:id="0"/>
      <w:r w:rsidRPr="00304085">
        <w:rPr>
          <w:rFonts w:eastAsia="Calibri"/>
          <w:sz w:val="24"/>
          <w:szCs w:val="24"/>
          <w:lang w:eastAsia="en-US"/>
        </w:rPr>
        <w:t>УТВЕРЖДЕН</w:t>
      </w:r>
    </w:p>
    <w:p w:rsidR="00C23C19" w:rsidRPr="00304085" w:rsidRDefault="00C23C19" w:rsidP="00304085">
      <w:pPr>
        <w:ind w:firstLine="5398"/>
        <w:jc w:val="both"/>
        <w:rPr>
          <w:sz w:val="24"/>
          <w:szCs w:val="24"/>
        </w:rPr>
      </w:pPr>
      <w:r w:rsidRPr="00304085">
        <w:rPr>
          <w:rFonts w:eastAsia="Calibri"/>
          <w:sz w:val="24"/>
          <w:szCs w:val="24"/>
          <w:lang w:eastAsia="en-US"/>
        </w:rPr>
        <w:t xml:space="preserve">постановлением администрации </w:t>
      </w:r>
    </w:p>
    <w:p w:rsidR="00C23C19" w:rsidRPr="00304085" w:rsidRDefault="00304085" w:rsidP="00304085">
      <w:pPr>
        <w:ind w:firstLine="5398"/>
        <w:jc w:val="both"/>
        <w:rPr>
          <w:sz w:val="24"/>
          <w:szCs w:val="24"/>
        </w:rPr>
      </w:pPr>
      <w:r>
        <w:rPr>
          <w:rFonts w:eastAsia="Calibri"/>
          <w:sz w:val="24"/>
          <w:szCs w:val="24"/>
          <w:lang w:eastAsia="en-US"/>
        </w:rPr>
        <w:t>Куменского района</w:t>
      </w:r>
    </w:p>
    <w:p w:rsidR="00C23C19" w:rsidRDefault="00C23C19" w:rsidP="00304085">
      <w:pPr>
        <w:ind w:firstLine="5398"/>
        <w:jc w:val="both"/>
        <w:rPr>
          <w:rFonts w:eastAsia="Calibri"/>
          <w:sz w:val="24"/>
          <w:szCs w:val="24"/>
          <w:lang w:eastAsia="en-US"/>
        </w:rPr>
      </w:pPr>
      <w:r w:rsidRPr="00304085">
        <w:rPr>
          <w:rFonts w:eastAsia="Calibri"/>
          <w:sz w:val="24"/>
          <w:szCs w:val="24"/>
          <w:lang w:eastAsia="en-US"/>
        </w:rPr>
        <w:t xml:space="preserve">от </w:t>
      </w:r>
      <w:r w:rsidR="00C70528">
        <w:rPr>
          <w:rFonts w:eastAsia="Calibri"/>
          <w:sz w:val="24"/>
          <w:szCs w:val="24"/>
          <w:lang w:eastAsia="en-US"/>
        </w:rPr>
        <w:t>19.12.2018</w:t>
      </w:r>
      <w:r w:rsidRPr="00304085">
        <w:rPr>
          <w:rFonts w:eastAsia="Calibri"/>
          <w:sz w:val="24"/>
          <w:szCs w:val="24"/>
          <w:lang w:eastAsia="en-US"/>
        </w:rPr>
        <w:t xml:space="preserve"> № </w:t>
      </w:r>
      <w:r w:rsidR="00C70528">
        <w:rPr>
          <w:rFonts w:eastAsia="Calibri"/>
          <w:sz w:val="24"/>
          <w:szCs w:val="24"/>
          <w:lang w:eastAsia="en-US"/>
        </w:rPr>
        <w:t>594</w:t>
      </w:r>
    </w:p>
    <w:p w:rsidR="000B2EB3" w:rsidRDefault="000B2EB3" w:rsidP="00304085">
      <w:pPr>
        <w:ind w:firstLine="5398"/>
        <w:jc w:val="both"/>
        <w:rPr>
          <w:sz w:val="24"/>
          <w:szCs w:val="24"/>
        </w:rPr>
      </w:pPr>
    </w:p>
    <w:p w:rsidR="000B2EB3" w:rsidRPr="000B2EB3" w:rsidRDefault="000B2EB3" w:rsidP="000B2EB3">
      <w:pPr>
        <w:tabs>
          <w:tab w:val="left" w:pos="6435"/>
        </w:tabs>
        <w:ind w:left="5387"/>
        <w:rPr>
          <w:sz w:val="24"/>
          <w:szCs w:val="24"/>
        </w:rPr>
      </w:pPr>
      <w:r w:rsidRPr="000B2EB3">
        <w:rPr>
          <w:sz w:val="24"/>
          <w:szCs w:val="24"/>
        </w:rPr>
        <w:t>Список изменяющих доку</w:t>
      </w:r>
      <w:r w:rsidR="00F071D3">
        <w:rPr>
          <w:sz w:val="24"/>
          <w:szCs w:val="24"/>
        </w:rPr>
        <w:t>ментов (в редакции постановлений</w:t>
      </w:r>
      <w:r w:rsidRPr="000B2EB3">
        <w:rPr>
          <w:sz w:val="24"/>
          <w:szCs w:val="24"/>
        </w:rPr>
        <w:t xml:space="preserve"> администрации Куменского района от </w:t>
      </w:r>
      <w:r>
        <w:rPr>
          <w:rFonts w:ascii="yandex-sans" w:hAnsi="yandex-sans"/>
          <w:color w:val="000000"/>
          <w:sz w:val="24"/>
          <w:szCs w:val="24"/>
          <w:shd w:val="clear" w:color="auto" w:fill="FFFFFF"/>
        </w:rPr>
        <w:t>09</w:t>
      </w:r>
      <w:r w:rsidRPr="000B2EB3">
        <w:rPr>
          <w:rFonts w:ascii="yandex-sans" w:hAnsi="yandex-sans"/>
          <w:color w:val="000000"/>
          <w:sz w:val="24"/>
          <w:szCs w:val="24"/>
          <w:shd w:val="clear" w:color="auto" w:fill="FFFFFF"/>
        </w:rPr>
        <w:t>.04.2020 № 1</w:t>
      </w:r>
      <w:r>
        <w:rPr>
          <w:rFonts w:ascii="yandex-sans" w:hAnsi="yandex-sans"/>
          <w:color w:val="000000"/>
          <w:sz w:val="24"/>
          <w:szCs w:val="24"/>
          <w:shd w:val="clear" w:color="auto" w:fill="FFFFFF"/>
        </w:rPr>
        <w:t>54</w:t>
      </w:r>
      <w:r w:rsidR="00F071D3">
        <w:rPr>
          <w:rFonts w:ascii="yandex-sans" w:hAnsi="yandex-sans"/>
          <w:color w:val="000000"/>
          <w:sz w:val="24"/>
          <w:szCs w:val="24"/>
          <w:shd w:val="clear" w:color="auto" w:fill="FFFFFF"/>
        </w:rPr>
        <w:t xml:space="preserve">, от 06.04.2022 № </w:t>
      </w:r>
      <w:r w:rsidR="00706469">
        <w:rPr>
          <w:rFonts w:ascii="yandex-sans" w:hAnsi="yandex-sans"/>
          <w:color w:val="000000"/>
          <w:sz w:val="24"/>
          <w:szCs w:val="24"/>
          <w:shd w:val="clear" w:color="auto" w:fill="FFFFFF"/>
        </w:rPr>
        <w:t>161</w:t>
      </w:r>
      <w:r w:rsidRPr="000B2EB3">
        <w:rPr>
          <w:sz w:val="24"/>
          <w:szCs w:val="24"/>
        </w:rPr>
        <w:t>)</w:t>
      </w:r>
    </w:p>
    <w:p w:rsidR="000B2EB3" w:rsidRPr="00304085" w:rsidRDefault="000B2EB3" w:rsidP="00304085">
      <w:pPr>
        <w:ind w:firstLine="5398"/>
        <w:jc w:val="both"/>
        <w:rPr>
          <w:sz w:val="24"/>
          <w:szCs w:val="24"/>
        </w:rPr>
      </w:pPr>
    </w:p>
    <w:p w:rsidR="00C23C19" w:rsidRPr="00304085" w:rsidRDefault="00C23C19" w:rsidP="00304085">
      <w:pPr>
        <w:autoSpaceDE w:val="0"/>
        <w:jc w:val="center"/>
        <w:rPr>
          <w:rFonts w:eastAsia="Calibri"/>
          <w:b/>
          <w:bCs/>
          <w:sz w:val="24"/>
          <w:szCs w:val="24"/>
          <w:lang w:eastAsia="en-US"/>
        </w:rPr>
      </w:pPr>
    </w:p>
    <w:p w:rsidR="00C23C19" w:rsidRPr="00304085" w:rsidRDefault="00C23C19" w:rsidP="00304085">
      <w:pPr>
        <w:autoSpaceDE w:val="0"/>
        <w:jc w:val="center"/>
        <w:rPr>
          <w:sz w:val="24"/>
          <w:szCs w:val="24"/>
        </w:rPr>
      </w:pPr>
      <w:r w:rsidRPr="00304085">
        <w:rPr>
          <w:b/>
          <w:bCs/>
          <w:sz w:val="24"/>
          <w:szCs w:val="24"/>
        </w:rPr>
        <w:t>Административный регламент</w:t>
      </w:r>
    </w:p>
    <w:p w:rsidR="00C23C19" w:rsidRPr="00304085" w:rsidRDefault="00C23C19" w:rsidP="00304085">
      <w:pPr>
        <w:autoSpaceDE w:val="0"/>
        <w:jc w:val="center"/>
        <w:rPr>
          <w:sz w:val="24"/>
          <w:szCs w:val="24"/>
        </w:rPr>
      </w:pPr>
      <w:r w:rsidRPr="00304085">
        <w:rPr>
          <w:b/>
          <w:bCs/>
          <w:sz w:val="24"/>
          <w:szCs w:val="24"/>
        </w:rPr>
        <w:t>предоставления муниципальной услуги</w:t>
      </w:r>
    </w:p>
    <w:p w:rsidR="00C23C19" w:rsidRPr="00304085" w:rsidRDefault="00C23C19" w:rsidP="00304085">
      <w:pPr>
        <w:shd w:val="clear" w:color="auto" w:fill="FFFFFF"/>
        <w:jc w:val="center"/>
        <w:rPr>
          <w:sz w:val="24"/>
          <w:szCs w:val="24"/>
        </w:rPr>
      </w:pPr>
      <w:r w:rsidRPr="00304085">
        <w:rPr>
          <w:b/>
          <w:sz w:val="24"/>
          <w:szCs w:val="24"/>
        </w:rPr>
        <w:t>«Предоставление земельных участков, на которых расположены здания, сооружения на территории муниципального образования</w:t>
      </w:r>
      <w:r w:rsidRPr="00304085">
        <w:rPr>
          <w:rFonts w:eastAsia="Calibri"/>
          <w:b/>
          <w:sz w:val="24"/>
          <w:szCs w:val="24"/>
          <w:lang w:eastAsia="en-US"/>
        </w:rPr>
        <w:t xml:space="preserve">» </w:t>
      </w:r>
    </w:p>
    <w:p w:rsidR="00C23C19" w:rsidRPr="00304085" w:rsidRDefault="00C23C19" w:rsidP="00304085">
      <w:pPr>
        <w:shd w:val="clear" w:color="auto" w:fill="FFFFFF"/>
        <w:jc w:val="center"/>
        <w:rPr>
          <w:rFonts w:eastAsia="Calibri"/>
          <w:b/>
          <w:sz w:val="24"/>
          <w:szCs w:val="24"/>
          <w:lang w:eastAsia="en-US"/>
        </w:rPr>
      </w:pPr>
    </w:p>
    <w:p w:rsidR="00C23C19" w:rsidRPr="00304085" w:rsidRDefault="00C23C19" w:rsidP="00304085">
      <w:pPr>
        <w:jc w:val="center"/>
        <w:rPr>
          <w:sz w:val="24"/>
          <w:szCs w:val="24"/>
        </w:rPr>
      </w:pPr>
      <w:r w:rsidRPr="00304085">
        <w:rPr>
          <w:rFonts w:eastAsia="Calibri"/>
          <w:b/>
          <w:bCs/>
          <w:sz w:val="24"/>
          <w:szCs w:val="24"/>
          <w:lang w:eastAsia="en-US"/>
        </w:rPr>
        <w:t>1. Общие положения</w:t>
      </w:r>
    </w:p>
    <w:p w:rsidR="00C23C19" w:rsidRPr="00304085" w:rsidRDefault="00C23C19" w:rsidP="00304085">
      <w:pPr>
        <w:jc w:val="center"/>
        <w:rPr>
          <w:rFonts w:eastAsia="Calibri"/>
          <w:b/>
          <w:bCs/>
          <w:sz w:val="24"/>
          <w:szCs w:val="24"/>
          <w:lang w:eastAsia="en-US"/>
        </w:rPr>
      </w:pPr>
    </w:p>
    <w:p w:rsidR="00C23C19" w:rsidRPr="00304085" w:rsidRDefault="00C23C19" w:rsidP="00304085">
      <w:pPr>
        <w:ind w:firstLine="709"/>
        <w:jc w:val="both"/>
        <w:rPr>
          <w:sz w:val="24"/>
          <w:szCs w:val="24"/>
        </w:rPr>
      </w:pPr>
    </w:p>
    <w:p w:rsidR="00C23C19" w:rsidRDefault="00B459D7" w:rsidP="00304085">
      <w:pPr>
        <w:autoSpaceDE w:val="0"/>
        <w:ind w:firstLine="709"/>
        <w:jc w:val="both"/>
        <w:rPr>
          <w:rFonts w:eastAsia="Calibri"/>
          <w:bCs/>
          <w:sz w:val="24"/>
          <w:szCs w:val="24"/>
          <w:lang w:eastAsia="en-US"/>
        </w:rPr>
      </w:pPr>
      <w:r>
        <w:rPr>
          <w:rFonts w:eastAsia="Calibri"/>
          <w:sz w:val="24"/>
          <w:szCs w:val="24"/>
          <w:lang w:eastAsia="en-US"/>
        </w:rPr>
        <w:t xml:space="preserve">1.1. </w:t>
      </w:r>
      <w:r w:rsidR="00C23C19" w:rsidRPr="00304085">
        <w:rPr>
          <w:rFonts w:eastAsia="Calibri"/>
          <w:sz w:val="24"/>
          <w:szCs w:val="24"/>
          <w:lang w:eastAsia="en-US"/>
        </w:rPr>
        <w:t>Административный регламент предоставления муниципальной услуги «</w:t>
      </w:r>
      <w:r w:rsidR="00C23C19" w:rsidRPr="00304085">
        <w:rPr>
          <w:sz w:val="24"/>
          <w:szCs w:val="24"/>
        </w:rPr>
        <w:t>Предоставление земельных участков, на которых расположены здания, сооружения на территории муниципального образования</w:t>
      </w:r>
      <w:r w:rsidR="00C23C19" w:rsidRPr="00304085">
        <w:rPr>
          <w:rFonts w:eastAsia="Calibri"/>
          <w:sz w:val="24"/>
          <w:szCs w:val="24"/>
          <w:lang w:eastAsia="en-US"/>
        </w:rPr>
        <w:t xml:space="preserve">»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w:t>
      </w:r>
      <w:r w:rsidR="00C23C19" w:rsidRPr="00304085">
        <w:rPr>
          <w:rFonts w:eastAsia="Calibri"/>
          <w:sz w:val="24"/>
          <w:szCs w:val="24"/>
        </w:rPr>
        <w:t xml:space="preserve">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C23C19" w:rsidRPr="00304085">
        <w:rPr>
          <w:rFonts w:eastAsia="Calibri"/>
          <w:sz w:val="24"/>
          <w:szCs w:val="24"/>
          <w:lang w:eastAsia="en-US"/>
        </w:rPr>
        <w:t>при осуществлении полномочий по предоставлению муниципальной услуги</w:t>
      </w:r>
      <w:r w:rsidR="00C23C19" w:rsidRPr="00304085">
        <w:rPr>
          <w:rFonts w:eastAsia="Calibri"/>
          <w:bCs/>
          <w:sz w:val="24"/>
          <w:szCs w:val="24"/>
          <w:lang w:eastAsia="en-US"/>
        </w:rPr>
        <w:t xml:space="preserve">. </w:t>
      </w:r>
    </w:p>
    <w:p w:rsidR="004235DB" w:rsidRPr="0024084E" w:rsidRDefault="004235DB" w:rsidP="004235DB">
      <w:pPr>
        <w:ind w:firstLine="709"/>
        <w:jc w:val="both"/>
        <w:rPr>
          <w:sz w:val="24"/>
          <w:szCs w:val="24"/>
        </w:rPr>
      </w:pPr>
      <w:r w:rsidRPr="0024084E">
        <w:rPr>
          <w:sz w:val="24"/>
          <w:szCs w:val="24"/>
        </w:rPr>
        <w:t>Муниципальная услуга предоставляется при предоставлении земельных участков, на которых расположены здания, сооружения на территории муниципального образования, находящихся в ведении муниципального образования Куменский муниципальный район</w:t>
      </w:r>
      <w:r w:rsidR="00B459D7" w:rsidRPr="0024084E">
        <w:rPr>
          <w:sz w:val="24"/>
          <w:szCs w:val="24"/>
        </w:rPr>
        <w:t xml:space="preserve"> (далее – муниципальный район)</w:t>
      </w:r>
      <w:r w:rsidRPr="0024084E">
        <w:rPr>
          <w:sz w:val="24"/>
          <w:szCs w:val="24"/>
        </w:rPr>
        <w:t>.</w:t>
      </w:r>
    </w:p>
    <w:p w:rsidR="004235DB" w:rsidRPr="0024084E" w:rsidRDefault="004235DB" w:rsidP="0024084E">
      <w:pPr>
        <w:pStyle w:val="ConsPlusNormal"/>
        <w:tabs>
          <w:tab w:val="left" w:pos="709"/>
        </w:tabs>
        <w:ind w:firstLine="709"/>
        <w:jc w:val="both"/>
        <w:rPr>
          <w:rFonts w:ascii="Times New Roman" w:hAnsi="Times New Roman" w:cs="Times New Roman"/>
          <w:sz w:val="24"/>
          <w:szCs w:val="24"/>
        </w:rPr>
      </w:pPr>
      <w:r w:rsidRPr="0024084E">
        <w:rPr>
          <w:rFonts w:ascii="Times New Roman" w:hAnsi="Times New Roman" w:cs="Times New Roman"/>
          <w:sz w:val="24"/>
          <w:szCs w:val="24"/>
        </w:rPr>
        <w:t xml:space="preserve">Основные понятия в настоящем регламенте используются в том же значении, в котором они приведены в Федеральном </w:t>
      </w:r>
      <w:hyperlink r:id="rId8" w:history="1">
        <w:r w:rsidRPr="0024084E">
          <w:rPr>
            <w:rFonts w:ascii="Times New Roman" w:hAnsi="Times New Roman" w:cs="Times New Roman"/>
            <w:sz w:val="24"/>
            <w:szCs w:val="24"/>
          </w:rPr>
          <w:t>законе</w:t>
        </w:r>
      </w:hyperlink>
      <w:r w:rsidR="0051115B">
        <w:rPr>
          <w:rFonts w:ascii="Times New Roman" w:hAnsi="Times New Roman" w:cs="Times New Roman"/>
          <w:sz w:val="24"/>
          <w:szCs w:val="24"/>
        </w:rPr>
        <w:t xml:space="preserve"> от 27.07.2010 №</w:t>
      </w:r>
      <w:r w:rsidRPr="0024084E">
        <w:rPr>
          <w:rFonts w:ascii="Times New Roman" w:hAnsi="Times New Roman" w:cs="Times New Roman"/>
          <w:sz w:val="24"/>
          <w:szCs w:val="24"/>
        </w:rPr>
        <w:t xml:space="preserve"> 210-ФЗ "Об организации предоставления государственных и муниц</w:t>
      </w:r>
      <w:r w:rsidR="0051115B">
        <w:rPr>
          <w:rFonts w:ascii="Times New Roman" w:hAnsi="Times New Roman" w:cs="Times New Roman"/>
          <w:sz w:val="24"/>
          <w:szCs w:val="24"/>
        </w:rPr>
        <w:t>ипальных услуг" (далее - Закон №</w:t>
      </w:r>
      <w:r w:rsidRPr="0024084E">
        <w:rPr>
          <w:rFonts w:ascii="Times New Roman" w:hAnsi="Times New Roman" w:cs="Times New Roman"/>
          <w:sz w:val="24"/>
          <w:szCs w:val="24"/>
        </w:rPr>
        <w:t xml:space="preserve"> 210-ФЗ) и иных нормативных правовых актах Российской Федерации и Кировской области.</w:t>
      </w:r>
    </w:p>
    <w:p w:rsidR="004235DB" w:rsidRPr="0024084E" w:rsidRDefault="004235DB" w:rsidP="004235DB">
      <w:pPr>
        <w:pStyle w:val="ConsPlusNormal"/>
        <w:ind w:firstLine="709"/>
        <w:jc w:val="both"/>
        <w:rPr>
          <w:rFonts w:ascii="Times New Roman" w:hAnsi="Times New Roman" w:cs="Times New Roman"/>
          <w:sz w:val="24"/>
          <w:szCs w:val="24"/>
        </w:rPr>
      </w:pPr>
      <w:r w:rsidRPr="0024084E">
        <w:rPr>
          <w:rFonts w:ascii="Times New Roman" w:hAnsi="Times New Roman" w:cs="Times New Roman"/>
          <w:sz w:val="24"/>
          <w:szCs w:val="24"/>
        </w:rPr>
        <w:t>1.2. 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B459D7" w:rsidRPr="0024084E">
        <w:rPr>
          <w:rFonts w:ascii="Times New Roman" w:hAnsi="Times New Roman" w:cs="Times New Roman"/>
          <w:sz w:val="24"/>
          <w:szCs w:val="24"/>
        </w:rPr>
        <w:t>,</w:t>
      </w:r>
      <w:r w:rsidR="00B459D7" w:rsidRPr="0024084E">
        <w:rPr>
          <w:bCs/>
          <w:sz w:val="24"/>
          <w:szCs w:val="24"/>
        </w:rPr>
        <w:t xml:space="preserve"> </w:t>
      </w:r>
      <w:r w:rsidR="00B459D7" w:rsidRPr="0024084E">
        <w:rPr>
          <w:rFonts w:ascii="Times New Roman" w:hAnsi="Times New Roman" w:cs="Times New Roman"/>
          <w:bCs/>
          <w:sz w:val="24"/>
          <w:szCs w:val="24"/>
        </w:rPr>
        <w:t xml:space="preserve">имеющие в собственности, безвозмездном пользовании, хозяйственном ведении или оперативном управлении </w:t>
      </w:r>
      <w:r w:rsidR="00B459D7" w:rsidRPr="0024084E">
        <w:rPr>
          <w:rFonts w:ascii="Times New Roman" w:hAnsi="Times New Roman" w:cs="Times New Roman"/>
          <w:sz w:val="24"/>
          <w:szCs w:val="24"/>
        </w:rPr>
        <w:t>расположенных на земельных участках,</w:t>
      </w:r>
      <w:r w:rsidR="00B459D7" w:rsidRPr="0024084E">
        <w:rPr>
          <w:rFonts w:ascii="Times New Roman" w:hAnsi="Times New Roman" w:cs="Times New Roman"/>
          <w:bCs/>
          <w:iCs/>
          <w:sz w:val="24"/>
          <w:szCs w:val="24"/>
        </w:rPr>
        <w:t xml:space="preserve"> находящихся в ведении муниципального района </w:t>
      </w:r>
      <w:r w:rsidR="00B459D7" w:rsidRPr="0024084E">
        <w:rPr>
          <w:rFonts w:ascii="Times New Roman" w:hAnsi="Times New Roman" w:cs="Times New Roman"/>
          <w:sz w:val="24"/>
          <w:szCs w:val="24"/>
        </w:rPr>
        <w:t xml:space="preserve">здания, сооружения, </w:t>
      </w:r>
      <w:r w:rsidR="00B459D7" w:rsidRPr="0024084E">
        <w:rPr>
          <w:rFonts w:ascii="Times New Roman" w:eastAsia="Calibri" w:hAnsi="Times New Roman" w:cs="Times New Roman"/>
          <w:sz w:val="24"/>
          <w:szCs w:val="24"/>
          <w:lang w:eastAsia="en-US"/>
        </w:rPr>
        <w:t>либо их уполномоченные представители</w:t>
      </w:r>
      <w:r w:rsidRPr="0024084E">
        <w:rPr>
          <w:rFonts w:ascii="Times New Roman" w:hAnsi="Times New Roman" w:cs="Times New Roman"/>
          <w:sz w:val="24"/>
          <w:szCs w:val="24"/>
        </w:rPr>
        <w:t xml:space="preserve">, обратившиеся в орган, предоставляющий муниципальные услуги, либо в организации, указанные в </w:t>
      </w:r>
      <w:hyperlink r:id="rId9" w:history="1">
        <w:r w:rsidRPr="0024084E">
          <w:rPr>
            <w:rFonts w:ascii="Times New Roman" w:hAnsi="Times New Roman" w:cs="Times New Roman"/>
            <w:sz w:val="24"/>
            <w:szCs w:val="24"/>
          </w:rPr>
          <w:t>частях 2</w:t>
        </w:r>
      </w:hyperlink>
      <w:r w:rsidRPr="0024084E">
        <w:rPr>
          <w:rFonts w:ascii="Times New Roman" w:hAnsi="Times New Roman" w:cs="Times New Roman"/>
          <w:sz w:val="24"/>
          <w:szCs w:val="24"/>
        </w:rPr>
        <w:t xml:space="preserve"> и </w:t>
      </w:r>
      <w:hyperlink r:id="rId10" w:history="1">
        <w:r w:rsidRPr="0024084E">
          <w:rPr>
            <w:rFonts w:ascii="Times New Roman" w:hAnsi="Times New Roman" w:cs="Times New Roman"/>
            <w:sz w:val="24"/>
            <w:szCs w:val="24"/>
          </w:rPr>
          <w:t>3 статьи 1</w:t>
        </w:r>
      </w:hyperlink>
      <w:r w:rsidR="0051115B">
        <w:rPr>
          <w:rFonts w:ascii="Times New Roman" w:hAnsi="Times New Roman" w:cs="Times New Roman"/>
          <w:sz w:val="24"/>
          <w:szCs w:val="24"/>
        </w:rPr>
        <w:t xml:space="preserve"> Закона №</w:t>
      </w:r>
      <w:r w:rsidRPr="0024084E">
        <w:rPr>
          <w:rFonts w:ascii="Times New Roman" w:hAnsi="Times New Roman" w:cs="Times New Roman"/>
          <w:sz w:val="24"/>
          <w:szCs w:val="24"/>
        </w:rPr>
        <w:t xml:space="preserve">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1" w:history="1">
        <w:r w:rsidRPr="0024084E">
          <w:rPr>
            <w:rFonts w:ascii="Times New Roman" w:hAnsi="Times New Roman" w:cs="Times New Roman"/>
            <w:sz w:val="24"/>
            <w:szCs w:val="24"/>
          </w:rPr>
          <w:t>статьей 15.1</w:t>
        </w:r>
      </w:hyperlink>
      <w:r w:rsidR="0051115B">
        <w:rPr>
          <w:rFonts w:ascii="Times New Roman" w:hAnsi="Times New Roman" w:cs="Times New Roman"/>
          <w:sz w:val="24"/>
          <w:szCs w:val="24"/>
        </w:rPr>
        <w:t xml:space="preserve"> Закона №</w:t>
      </w:r>
      <w:r w:rsidRPr="0024084E">
        <w:rPr>
          <w:rFonts w:ascii="Times New Roman" w:hAnsi="Times New Roman" w:cs="Times New Roman"/>
          <w:sz w:val="24"/>
          <w:szCs w:val="24"/>
        </w:rPr>
        <w:t xml:space="preserve"> 210-ФЗ, выраженным в письменной или электронной форме.</w:t>
      </w:r>
    </w:p>
    <w:p w:rsidR="004235DB" w:rsidRPr="0024084E" w:rsidRDefault="004235DB" w:rsidP="004235DB">
      <w:pPr>
        <w:ind w:firstLine="709"/>
        <w:rPr>
          <w:sz w:val="24"/>
          <w:szCs w:val="24"/>
        </w:rPr>
      </w:pPr>
      <w:r w:rsidRPr="0024084E">
        <w:rPr>
          <w:sz w:val="24"/>
          <w:szCs w:val="24"/>
        </w:rPr>
        <w:t>1.3. Требования к местам информирования и информационным материалам.</w:t>
      </w:r>
    </w:p>
    <w:p w:rsidR="004235DB" w:rsidRPr="0024084E" w:rsidRDefault="004235DB" w:rsidP="004235DB">
      <w:pPr>
        <w:ind w:firstLine="709"/>
        <w:jc w:val="both"/>
        <w:rPr>
          <w:sz w:val="24"/>
          <w:szCs w:val="24"/>
        </w:rPr>
      </w:pPr>
      <w:r w:rsidRPr="0024084E">
        <w:rPr>
          <w:sz w:val="24"/>
          <w:szCs w:val="24"/>
        </w:rPr>
        <w:lastRenderedPageBreak/>
        <w:t>1.3.1. 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4235DB" w:rsidRPr="0024084E" w:rsidRDefault="004235DB" w:rsidP="004235DB">
      <w:pPr>
        <w:pStyle w:val="ConsPlusNormal"/>
        <w:ind w:firstLine="709"/>
        <w:jc w:val="both"/>
        <w:rPr>
          <w:rFonts w:ascii="Times New Roman" w:hAnsi="Times New Roman" w:cs="Times New Roman"/>
          <w:sz w:val="24"/>
          <w:szCs w:val="24"/>
        </w:rPr>
      </w:pPr>
      <w:r w:rsidRPr="0024084E">
        <w:rPr>
          <w:rFonts w:ascii="Times New Roman" w:hAnsi="Times New Roman" w:cs="Times New Roman"/>
          <w:sz w:val="24"/>
          <w:szCs w:val="24"/>
        </w:rPr>
        <w:t>- в информационной системе "Портал государственных и муниципальных услуг (функций) Кировской области" (далее - Региональный портал);</w:t>
      </w:r>
    </w:p>
    <w:p w:rsidR="004235DB" w:rsidRPr="0024084E" w:rsidRDefault="004235DB" w:rsidP="004235DB">
      <w:pPr>
        <w:pStyle w:val="ConsPlusNormal"/>
        <w:ind w:firstLine="709"/>
        <w:jc w:val="both"/>
        <w:rPr>
          <w:rFonts w:ascii="Times New Roman" w:hAnsi="Times New Roman" w:cs="Times New Roman"/>
          <w:sz w:val="24"/>
          <w:szCs w:val="24"/>
        </w:rPr>
      </w:pPr>
      <w:r w:rsidRPr="0024084E">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w:t>
      </w:r>
    </w:p>
    <w:p w:rsidR="004235DB" w:rsidRPr="0024084E" w:rsidRDefault="004235DB" w:rsidP="004235DB">
      <w:pPr>
        <w:ind w:firstLine="708"/>
        <w:jc w:val="both"/>
        <w:rPr>
          <w:sz w:val="24"/>
          <w:szCs w:val="24"/>
          <w:u w:val="single"/>
        </w:rPr>
      </w:pPr>
      <w:r w:rsidRPr="0024084E">
        <w:rPr>
          <w:sz w:val="24"/>
          <w:szCs w:val="24"/>
        </w:rPr>
        <w:t xml:space="preserve">- на официальном сайте Куменского муниципального района в сети Интернет: </w:t>
      </w:r>
      <w:hyperlink w:history="1">
        <w:r w:rsidRPr="0024084E">
          <w:rPr>
            <w:rStyle w:val="a6"/>
            <w:color w:val="auto"/>
            <w:sz w:val="24"/>
            <w:szCs w:val="24"/>
            <w:lang w:val="en-US"/>
          </w:rPr>
          <w:t>kumensky</w:t>
        </w:r>
        <w:r w:rsidRPr="0024084E">
          <w:rPr>
            <w:rStyle w:val="a6"/>
            <w:color w:val="auto"/>
            <w:sz w:val="24"/>
            <w:szCs w:val="24"/>
          </w:rPr>
          <w:t>.</w:t>
        </w:r>
        <w:r w:rsidRPr="0024084E">
          <w:rPr>
            <w:rStyle w:val="a6"/>
            <w:color w:val="auto"/>
            <w:sz w:val="24"/>
            <w:szCs w:val="24"/>
            <w:lang w:val="en-US"/>
          </w:rPr>
          <w:t>ru</w:t>
        </w:r>
      </w:hyperlink>
      <w:r w:rsidRPr="0024084E">
        <w:rPr>
          <w:sz w:val="24"/>
          <w:szCs w:val="24"/>
          <w:u w:val="single"/>
        </w:rPr>
        <w:t>;</w:t>
      </w:r>
    </w:p>
    <w:p w:rsidR="004235DB" w:rsidRPr="0024084E" w:rsidRDefault="004235DB" w:rsidP="004235DB">
      <w:pPr>
        <w:ind w:firstLine="708"/>
        <w:jc w:val="both"/>
        <w:rPr>
          <w:sz w:val="24"/>
          <w:szCs w:val="24"/>
        </w:rPr>
      </w:pPr>
      <w:r w:rsidRPr="0024084E">
        <w:rPr>
          <w:sz w:val="24"/>
          <w:szCs w:val="24"/>
        </w:rPr>
        <w:t xml:space="preserve"> - на информационных стендах в местах предоставления муниципальной услуги;</w:t>
      </w:r>
    </w:p>
    <w:p w:rsidR="004235DB" w:rsidRPr="0024084E" w:rsidRDefault="004235DB" w:rsidP="004235DB">
      <w:pPr>
        <w:ind w:firstLine="708"/>
        <w:jc w:val="both"/>
        <w:rPr>
          <w:sz w:val="24"/>
          <w:szCs w:val="24"/>
        </w:rPr>
      </w:pPr>
      <w:r w:rsidRPr="0024084E">
        <w:rPr>
          <w:sz w:val="24"/>
          <w:szCs w:val="24"/>
        </w:rPr>
        <w:t>- при личном обращении заявителя;</w:t>
      </w:r>
    </w:p>
    <w:p w:rsidR="004235DB" w:rsidRPr="0024084E" w:rsidRDefault="004235DB" w:rsidP="004235DB">
      <w:pPr>
        <w:ind w:firstLine="708"/>
        <w:jc w:val="both"/>
        <w:rPr>
          <w:sz w:val="24"/>
          <w:szCs w:val="24"/>
        </w:rPr>
      </w:pPr>
      <w:r w:rsidRPr="0024084E">
        <w:rPr>
          <w:sz w:val="24"/>
          <w:szCs w:val="24"/>
        </w:rPr>
        <w:t>- при обращении в письменной форме, в форме электронного документа;</w:t>
      </w:r>
    </w:p>
    <w:p w:rsidR="004235DB" w:rsidRPr="0024084E" w:rsidRDefault="004235DB" w:rsidP="004235DB">
      <w:pPr>
        <w:ind w:firstLine="708"/>
        <w:jc w:val="both"/>
        <w:rPr>
          <w:sz w:val="24"/>
          <w:szCs w:val="24"/>
        </w:rPr>
      </w:pPr>
      <w:r w:rsidRPr="0024084E">
        <w:rPr>
          <w:sz w:val="24"/>
          <w:szCs w:val="24"/>
        </w:rPr>
        <w:t>- по телефону.</w:t>
      </w:r>
    </w:p>
    <w:p w:rsidR="004235DB" w:rsidRPr="0024084E" w:rsidRDefault="004235DB" w:rsidP="004235DB">
      <w:pPr>
        <w:jc w:val="both"/>
        <w:rPr>
          <w:sz w:val="24"/>
          <w:szCs w:val="24"/>
        </w:rPr>
      </w:pPr>
      <w:r w:rsidRPr="0024084E">
        <w:rPr>
          <w:sz w:val="24"/>
          <w:szCs w:val="24"/>
        </w:rPr>
        <w:t xml:space="preserve">         1.3.2. Адрес местонахождения органа, предоставляющего муниципальную услугу: 613400, Кировская область, пгт Кумены, ул. Кирова, д.11;</w:t>
      </w:r>
    </w:p>
    <w:p w:rsidR="004235DB" w:rsidRPr="0024084E" w:rsidRDefault="004235DB" w:rsidP="004235DB">
      <w:pPr>
        <w:pStyle w:val="affd"/>
        <w:spacing w:line="240" w:lineRule="auto"/>
        <w:ind w:firstLine="708"/>
        <w:rPr>
          <w:sz w:val="24"/>
          <w:szCs w:val="24"/>
        </w:rPr>
      </w:pPr>
      <w:r w:rsidRPr="0024084E">
        <w:rPr>
          <w:sz w:val="24"/>
          <w:szCs w:val="24"/>
        </w:rPr>
        <w:t>График приема заявителей: понедельник, вторник, среда, пятница: 08.00 - 16-00, обеденный п</w:t>
      </w:r>
      <w:r w:rsidRPr="0024084E">
        <w:rPr>
          <w:sz w:val="24"/>
          <w:szCs w:val="24"/>
        </w:rPr>
        <w:t>е</w:t>
      </w:r>
      <w:r w:rsidRPr="0024084E">
        <w:rPr>
          <w:sz w:val="24"/>
          <w:szCs w:val="24"/>
        </w:rPr>
        <w:t>рерыв: 11-45 - 13-00;</w:t>
      </w:r>
    </w:p>
    <w:p w:rsidR="004235DB" w:rsidRPr="0024084E" w:rsidRDefault="004235DB" w:rsidP="004235DB">
      <w:pPr>
        <w:pStyle w:val="affd"/>
        <w:spacing w:line="240" w:lineRule="auto"/>
        <w:ind w:firstLine="709"/>
        <w:rPr>
          <w:sz w:val="24"/>
          <w:szCs w:val="24"/>
        </w:rPr>
      </w:pPr>
      <w:r w:rsidRPr="0024084E">
        <w:rPr>
          <w:sz w:val="24"/>
          <w:szCs w:val="24"/>
        </w:rPr>
        <w:t>Четверг – неприемный день;</w:t>
      </w:r>
    </w:p>
    <w:p w:rsidR="004235DB" w:rsidRPr="0024084E" w:rsidRDefault="004235DB" w:rsidP="004235DB">
      <w:pPr>
        <w:pStyle w:val="ConsPlusNormal"/>
        <w:widowControl/>
        <w:ind w:firstLine="709"/>
        <w:jc w:val="both"/>
        <w:outlineLvl w:val="1"/>
        <w:rPr>
          <w:rFonts w:ascii="Times New Roman" w:hAnsi="Times New Roman" w:cs="Times New Roman"/>
          <w:sz w:val="24"/>
          <w:szCs w:val="24"/>
        </w:rPr>
      </w:pPr>
      <w:r w:rsidRPr="0024084E">
        <w:rPr>
          <w:rFonts w:ascii="Times New Roman" w:hAnsi="Times New Roman" w:cs="Times New Roman"/>
          <w:sz w:val="24"/>
          <w:szCs w:val="24"/>
        </w:rPr>
        <w:t>Суббота  -  выходной;</w:t>
      </w:r>
    </w:p>
    <w:p w:rsidR="004235DB" w:rsidRPr="0024084E" w:rsidRDefault="004235DB" w:rsidP="004235DB">
      <w:pPr>
        <w:pStyle w:val="ConsPlusNormal"/>
        <w:widowControl/>
        <w:tabs>
          <w:tab w:val="left" w:pos="1807"/>
        </w:tabs>
        <w:ind w:firstLine="709"/>
        <w:jc w:val="both"/>
        <w:outlineLvl w:val="1"/>
        <w:rPr>
          <w:rFonts w:ascii="Times New Roman" w:hAnsi="Times New Roman" w:cs="Times New Roman"/>
          <w:sz w:val="24"/>
          <w:szCs w:val="24"/>
        </w:rPr>
      </w:pPr>
      <w:r w:rsidRPr="0024084E">
        <w:rPr>
          <w:rFonts w:ascii="Times New Roman" w:hAnsi="Times New Roman" w:cs="Times New Roman"/>
          <w:sz w:val="24"/>
          <w:szCs w:val="24"/>
        </w:rPr>
        <w:t>Воскресенье -  выходной.</w:t>
      </w:r>
    </w:p>
    <w:p w:rsidR="004235DB" w:rsidRPr="0024084E" w:rsidRDefault="004235DB" w:rsidP="004235DB">
      <w:pPr>
        <w:jc w:val="both"/>
        <w:rPr>
          <w:sz w:val="24"/>
          <w:szCs w:val="24"/>
        </w:rPr>
      </w:pPr>
      <w:r w:rsidRPr="0024084E">
        <w:rPr>
          <w:sz w:val="24"/>
          <w:szCs w:val="24"/>
        </w:rPr>
        <w:t>телефоны: 8(83343) 2-15-97, факс: 8(8332)2-12-50;</w:t>
      </w:r>
    </w:p>
    <w:p w:rsidR="004235DB" w:rsidRPr="0024084E" w:rsidRDefault="004235DB" w:rsidP="004235DB">
      <w:pPr>
        <w:jc w:val="both"/>
        <w:rPr>
          <w:sz w:val="24"/>
          <w:szCs w:val="24"/>
        </w:rPr>
      </w:pPr>
      <w:r w:rsidRPr="0024084E">
        <w:rPr>
          <w:sz w:val="24"/>
          <w:szCs w:val="24"/>
        </w:rPr>
        <w:t xml:space="preserve">          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4235DB" w:rsidRPr="0024084E" w:rsidRDefault="004235DB" w:rsidP="004235DB">
      <w:pPr>
        <w:jc w:val="both"/>
        <w:rPr>
          <w:sz w:val="24"/>
          <w:szCs w:val="24"/>
        </w:rPr>
      </w:pPr>
      <w:r w:rsidRPr="0024084E">
        <w:rPr>
          <w:sz w:val="24"/>
          <w:szCs w:val="24"/>
        </w:rPr>
        <w:t xml:space="preserve">          1.3.4. Заявитель имеет право на получение сведений о ходе исполнения муниципальной услуги при помощи телефона или посредством личного посещения в часы приема.</w:t>
      </w:r>
    </w:p>
    <w:p w:rsidR="004235DB" w:rsidRPr="0024084E" w:rsidRDefault="004235DB" w:rsidP="004235DB">
      <w:pPr>
        <w:jc w:val="both"/>
        <w:rPr>
          <w:sz w:val="24"/>
          <w:szCs w:val="24"/>
        </w:rPr>
      </w:pPr>
      <w:r w:rsidRPr="0024084E">
        <w:rPr>
          <w:sz w:val="24"/>
          <w:szCs w:val="24"/>
        </w:rPr>
        <w:t xml:space="preserve">         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4235DB" w:rsidRPr="0024084E" w:rsidRDefault="004235DB" w:rsidP="004235DB">
      <w:pPr>
        <w:jc w:val="both"/>
        <w:rPr>
          <w:sz w:val="24"/>
          <w:szCs w:val="24"/>
        </w:rPr>
      </w:pPr>
      <w:r w:rsidRPr="0024084E">
        <w:rPr>
          <w:sz w:val="24"/>
          <w:szCs w:val="24"/>
        </w:rPr>
        <w:t xml:space="preserve">         1.3.6. Информация о порядке предоставления муниципальной услуги предоставляется бесплатно.</w:t>
      </w:r>
    </w:p>
    <w:p w:rsidR="004235DB" w:rsidRPr="0024084E" w:rsidRDefault="004235DB" w:rsidP="00304085">
      <w:pPr>
        <w:autoSpaceDE w:val="0"/>
        <w:ind w:firstLine="709"/>
        <w:jc w:val="both"/>
        <w:rPr>
          <w:sz w:val="24"/>
          <w:szCs w:val="24"/>
        </w:rPr>
      </w:pPr>
    </w:p>
    <w:p w:rsidR="00C23C19" w:rsidRPr="00304085" w:rsidRDefault="00C23C19" w:rsidP="00304085">
      <w:pPr>
        <w:autoSpaceDE w:val="0"/>
        <w:ind w:firstLine="709"/>
        <w:jc w:val="both"/>
        <w:rPr>
          <w:rFonts w:eastAsia="Calibri"/>
          <w:bCs/>
          <w:iCs/>
          <w:sz w:val="24"/>
          <w:szCs w:val="24"/>
          <w:lang w:eastAsia="en-US"/>
        </w:rPr>
      </w:pPr>
    </w:p>
    <w:p w:rsidR="00C23C19" w:rsidRPr="00304085" w:rsidRDefault="00C23C19" w:rsidP="00304085">
      <w:pPr>
        <w:autoSpaceDE w:val="0"/>
        <w:ind w:firstLine="709"/>
        <w:jc w:val="both"/>
        <w:rPr>
          <w:rFonts w:eastAsia="Calibri"/>
          <w:sz w:val="24"/>
          <w:szCs w:val="24"/>
          <w:lang w:eastAsia="en-US"/>
        </w:rPr>
      </w:pPr>
    </w:p>
    <w:p w:rsidR="00C23C19" w:rsidRDefault="00C23C19" w:rsidP="0024084E">
      <w:pPr>
        <w:ind w:firstLine="709"/>
        <w:jc w:val="center"/>
        <w:rPr>
          <w:rFonts w:eastAsia="Calibri"/>
          <w:b/>
          <w:sz w:val="24"/>
          <w:szCs w:val="24"/>
          <w:lang w:eastAsia="en-US"/>
        </w:rPr>
      </w:pPr>
      <w:r w:rsidRPr="00304085">
        <w:rPr>
          <w:rFonts w:eastAsia="Calibri"/>
          <w:b/>
          <w:sz w:val="24"/>
          <w:szCs w:val="24"/>
          <w:lang w:eastAsia="en-US"/>
        </w:rPr>
        <w:t>2. Стандарт предоставления муниципальной услуги</w:t>
      </w:r>
    </w:p>
    <w:p w:rsidR="0024084E" w:rsidRPr="00304085" w:rsidRDefault="0024084E" w:rsidP="0024084E">
      <w:pPr>
        <w:ind w:firstLine="709"/>
        <w:jc w:val="center"/>
        <w:rPr>
          <w:sz w:val="24"/>
          <w:szCs w:val="24"/>
        </w:rPr>
      </w:pPr>
    </w:p>
    <w:p w:rsidR="0024084E" w:rsidRPr="00826EF8" w:rsidRDefault="0024084E" w:rsidP="0024084E">
      <w:pPr>
        <w:ind w:firstLine="709"/>
        <w:jc w:val="both"/>
        <w:rPr>
          <w:sz w:val="24"/>
          <w:szCs w:val="24"/>
        </w:rPr>
      </w:pPr>
      <w:r w:rsidRPr="0024084E">
        <w:rPr>
          <w:sz w:val="24"/>
          <w:szCs w:val="24"/>
        </w:rPr>
        <w:t>2.1. Наименование муниципальной услуги</w:t>
      </w:r>
      <w:r w:rsidRPr="00F4453D">
        <w:rPr>
          <w:color w:val="FF0000"/>
          <w:sz w:val="24"/>
          <w:szCs w:val="24"/>
        </w:rPr>
        <w:t>:</w:t>
      </w:r>
      <w:r w:rsidRPr="00826EF8">
        <w:rPr>
          <w:sz w:val="24"/>
          <w:szCs w:val="24"/>
        </w:rPr>
        <w:t xml:space="preserve"> "</w:t>
      </w:r>
      <w:r w:rsidRPr="0024084E">
        <w:rPr>
          <w:sz w:val="24"/>
          <w:szCs w:val="24"/>
        </w:rPr>
        <w:t xml:space="preserve"> </w:t>
      </w:r>
      <w:r w:rsidRPr="00304085">
        <w:rPr>
          <w:sz w:val="24"/>
          <w:szCs w:val="24"/>
        </w:rPr>
        <w:t xml:space="preserve">Предоставление земельных участков, на которых расположены здания, сооружения на территории муниципального </w:t>
      </w:r>
      <w:r>
        <w:rPr>
          <w:sz w:val="24"/>
          <w:szCs w:val="24"/>
        </w:rPr>
        <w:t>образования»</w:t>
      </w:r>
      <w:r w:rsidRPr="00826EF8">
        <w:rPr>
          <w:sz w:val="24"/>
          <w:szCs w:val="24"/>
          <w:highlight w:val="yellow"/>
        </w:rPr>
        <w:t xml:space="preserve"> </w:t>
      </w:r>
      <w:r w:rsidRPr="0024084E">
        <w:rPr>
          <w:sz w:val="24"/>
          <w:szCs w:val="24"/>
        </w:rPr>
        <w:t>(далее -</w:t>
      </w:r>
      <w:r w:rsidRPr="00826EF8">
        <w:rPr>
          <w:sz w:val="24"/>
          <w:szCs w:val="24"/>
        </w:rPr>
        <w:t xml:space="preserve"> муниципальная услуга).</w:t>
      </w:r>
    </w:p>
    <w:p w:rsidR="0024084E" w:rsidRPr="0024084E" w:rsidRDefault="0024084E" w:rsidP="0024084E">
      <w:pPr>
        <w:pStyle w:val="ConsPlusNormal"/>
        <w:ind w:firstLine="709"/>
        <w:jc w:val="both"/>
        <w:rPr>
          <w:rFonts w:ascii="Times New Roman" w:hAnsi="Times New Roman" w:cs="Times New Roman"/>
          <w:sz w:val="24"/>
          <w:szCs w:val="24"/>
        </w:rPr>
      </w:pPr>
      <w:r w:rsidRPr="0024084E">
        <w:rPr>
          <w:rFonts w:ascii="Times New Roman" w:hAnsi="Times New Roman" w:cs="Times New Roman"/>
          <w:sz w:val="24"/>
          <w:szCs w:val="24"/>
        </w:rPr>
        <w:t>2.2. Муниципальная услуга предоставляется администрацией Куменского района Кировской области (далее - Администрация), в лице отдела муниципального имущества и земельных ресурсов администрации Куменского района (далее - отдел).</w:t>
      </w:r>
    </w:p>
    <w:p w:rsidR="0024084E" w:rsidRPr="0024084E" w:rsidRDefault="0024084E" w:rsidP="0024084E">
      <w:pPr>
        <w:pStyle w:val="ConsPlusNormal"/>
        <w:ind w:firstLine="709"/>
        <w:jc w:val="both"/>
        <w:rPr>
          <w:rFonts w:ascii="Times New Roman" w:hAnsi="Times New Roman" w:cs="Times New Roman"/>
          <w:sz w:val="24"/>
          <w:szCs w:val="24"/>
        </w:rPr>
      </w:pPr>
      <w:r w:rsidRPr="0024084E">
        <w:rPr>
          <w:rFonts w:ascii="Times New Roman" w:hAnsi="Times New Roman" w:cs="Times New Roman"/>
          <w:sz w:val="24"/>
          <w:szCs w:val="24"/>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и на Едином портале.</w:t>
      </w:r>
    </w:p>
    <w:p w:rsidR="00C23C19" w:rsidRPr="0024084E" w:rsidRDefault="0024084E" w:rsidP="00304085">
      <w:pPr>
        <w:autoSpaceDE w:val="0"/>
        <w:ind w:firstLine="709"/>
        <w:rPr>
          <w:sz w:val="24"/>
          <w:szCs w:val="24"/>
        </w:rPr>
      </w:pPr>
      <w:r w:rsidRPr="0024084E">
        <w:rPr>
          <w:rFonts w:eastAsia="Calibri"/>
          <w:bCs/>
          <w:sz w:val="24"/>
          <w:szCs w:val="24"/>
          <w:lang w:eastAsia="en-US"/>
        </w:rPr>
        <w:t>2.4</w:t>
      </w:r>
      <w:r w:rsidR="00C23C19" w:rsidRPr="0024084E">
        <w:rPr>
          <w:rFonts w:eastAsia="Calibri"/>
          <w:bCs/>
          <w:sz w:val="24"/>
          <w:szCs w:val="24"/>
          <w:lang w:eastAsia="en-US"/>
        </w:rPr>
        <w:t xml:space="preserve">. Результат предоставления муниципальной услуги </w:t>
      </w:r>
    </w:p>
    <w:p w:rsidR="00C23C19" w:rsidRPr="00304085" w:rsidRDefault="00C23C19" w:rsidP="00304085">
      <w:pPr>
        <w:autoSpaceDE w:val="0"/>
        <w:ind w:firstLine="709"/>
        <w:jc w:val="both"/>
        <w:rPr>
          <w:sz w:val="24"/>
          <w:szCs w:val="24"/>
        </w:rPr>
      </w:pPr>
      <w:r w:rsidRPr="00304085">
        <w:rPr>
          <w:bCs/>
          <w:sz w:val="24"/>
          <w:szCs w:val="24"/>
        </w:rPr>
        <w:t>Результатом предоставления муниципальной услуги являются:</w:t>
      </w:r>
    </w:p>
    <w:p w:rsidR="00C23C19" w:rsidRPr="00304085" w:rsidRDefault="00C23C19" w:rsidP="00304085">
      <w:pPr>
        <w:autoSpaceDE w:val="0"/>
        <w:ind w:firstLine="709"/>
        <w:jc w:val="both"/>
        <w:rPr>
          <w:sz w:val="24"/>
          <w:szCs w:val="24"/>
        </w:rPr>
      </w:pPr>
      <w:r w:rsidRPr="00304085">
        <w:rPr>
          <w:bCs/>
          <w:sz w:val="24"/>
          <w:szCs w:val="24"/>
        </w:rPr>
        <w:lastRenderedPageBreak/>
        <w:t>предоставление земельного участка в собственность, в аренду, в постоянное (бессрочное) пользование, в безвозмездное пользование;</w:t>
      </w:r>
    </w:p>
    <w:p w:rsidR="00C23C19" w:rsidRPr="00304085" w:rsidRDefault="00C23C19" w:rsidP="00304085">
      <w:pPr>
        <w:autoSpaceDE w:val="0"/>
        <w:ind w:firstLine="709"/>
        <w:jc w:val="both"/>
        <w:rPr>
          <w:bCs/>
          <w:sz w:val="24"/>
          <w:szCs w:val="24"/>
        </w:rPr>
      </w:pPr>
      <w:r w:rsidRPr="00304085">
        <w:rPr>
          <w:bCs/>
          <w:sz w:val="24"/>
          <w:szCs w:val="24"/>
        </w:rPr>
        <w:t>отказ в предоставлении муниципальной услуги.</w:t>
      </w:r>
    </w:p>
    <w:p w:rsidR="00C23C19" w:rsidRPr="0024084E" w:rsidRDefault="0024084E" w:rsidP="00304085">
      <w:pPr>
        <w:autoSpaceDE w:val="0"/>
        <w:ind w:firstLine="709"/>
        <w:jc w:val="both"/>
        <w:rPr>
          <w:sz w:val="24"/>
          <w:szCs w:val="24"/>
        </w:rPr>
      </w:pPr>
      <w:r w:rsidRPr="0024084E">
        <w:rPr>
          <w:rFonts w:eastAsia="Calibri"/>
          <w:sz w:val="24"/>
          <w:szCs w:val="24"/>
          <w:lang w:eastAsia="en-US"/>
        </w:rPr>
        <w:t>2.5</w:t>
      </w:r>
      <w:r w:rsidR="00C23C19" w:rsidRPr="0024084E">
        <w:rPr>
          <w:rFonts w:eastAsia="Calibri"/>
          <w:sz w:val="24"/>
          <w:szCs w:val="24"/>
          <w:lang w:eastAsia="en-US"/>
        </w:rPr>
        <w:t>. Срок предоставления муниципальной услуги</w:t>
      </w:r>
    </w:p>
    <w:p w:rsidR="00C23C19" w:rsidRPr="00304085" w:rsidRDefault="00C23C19" w:rsidP="00304085">
      <w:pPr>
        <w:pStyle w:val="aff6"/>
        <w:spacing w:before="0" w:after="0"/>
        <w:ind w:firstLine="709"/>
        <w:jc w:val="both"/>
        <w:rPr>
          <w:rFonts w:ascii="Times New Roman" w:hAnsi="Times New Roman" w:cs="Times New Roman"/>
          <w:sz w:val="24"/>
          <w:szCs w:val="24"/>
          <w:lang w:val="ru-RU"/>
        </w:rPr>
      </w:pPr>
      <w:r w:rsidRPr="00304085">
        <w:rPr>
          <w:rFonts w:ascii="Times New Roman" w:hAnsi="Times New Roman" w:cs="Times New Roman"/>
          <w:sz w:val="24"/>
          <w:szCs w:val="24"/>
          <w:lang w:val="ru-RU"/>
        </w:rPr>
        <w:t xml:space="preserve">Срок предоставления муниципальной услуги не может превышать </w:t>
      </w:r>
      <w:r w:rsidRPr="00304085">
        <w:rPr>
          <w:rFonts w:ascii="Times New Roman" w:hAnsi="Times New Roman" w:cs="Times New Roman"/>
          <w:sz w:val="24"/>
          <w:szCs w:val="24"/>
          <w:lang w:val="ru-RU" w:eastAsia="ru-RU"/>
        </w:rPr>
        <w:t>30 дней со дня поступления заявления</w:t>
      </w:r>
      <w:r w:rsidRPr="00304085">
        <w:rPr>
          <w:rFonts w:ascii="Times New Roman" w:hAnsi="Times New Roman" w:cs="Times New Roman"/>
          <w:sz w:val="24"/>
          <w:szCs w:val="24"/>
          <w:lang w:val="ru-RU"/>
        </w:rPr>
        <w:t xml:space="preserve">. </w:t>
      </w:r>
    </w:p>
    <w:p w:rsidR="00C23C19" w:rsidRPr="00304085" w:rsidRDefault="00C23C19" w:rsidP="00304085">
      <w:pPr>
        <w:autoSpaceDE w:val="0"/>
        <w:ind w:firstLine="709"/>
        <w:jc w:val="both"/>
        <w:rPr>
          <w:rFonts w:eastAsia="Calibri"/>
          <w:b/>
          <w:sz w:val="24"/>
          <w:szCs w:val="24"/>
          <w:lang w:eastAsia="en-US"/>
        </w:rPr>
      </w:pPr>
    </w:p>
    <w:p w:rsidR="00C23C19" w:rsidRPr="00304085" w:rsidRDefault="0024084E" w:rsidP="00304085">
      <w:pPr>
        <w:autoSpaceDE w:val="0"/>
        <w:ind w:firstLine="709"/>
        <w:jc w:val="both"/>
        <w:rPr>
          <w:sz w:val="24"/>
          <w:szCs w:val="24"/>
        </w:rPr>
      </w:pPr>
      <w:r>
        <w:rPr>
          <w:rFonts w:eastAsia="Calibri"/>
          <w:b/>
          <w:sz w:val="24"/>
          <w:szCs w:val="24"/>
          <w:lang w:eastAsia="en-US"/>
        </w:rPr>
        <w:t>2.6</w:t>
      </w:r>
      <w:r w:rsidR="00C23C19" w:rsidRPr="00304085">
        <w:rPr>
          <w:rFonts w:eastAsia="Calibri"/>
          <w:b/>
          <w:sz w:val="24"/>
          <w:szCs w:val="24"/>
          <w:lang w:eastAsia="en-US"/>
        </w:rPr>
        <w:t xml:space="preserve">.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w:t>
      </w:r>
    </w:p>
    <w:p w:rsidR="00C23C19" w:rsidRPr="00304085" w:rsidRDefault="00C23C19" w:rsidP="00304085">
      <w:pPr>
        <w:pStyle w:val="aff6"/>
        <w:spacing w:before="0" w:after="0"/>
        <w:ind w:firstLine="709"/>
        <w:jc w:val="both"/>
        <w:rPr>
          <w:rFonts w:ascii="Times New Roman" w:hAnsi="Times New Roman" w:cs="Times New Roman"/>
          <w:sz w:val="24"/>
          <w:szCs w:val="24"/>
          <w:lang w:val="ru-RU"/>
        </w:rPr>
      </w:pPr>
      <w:r w:rsidRPr="00304085">
        <w:rPr>
          <w:rFonts w:ascii="Times New Roman" w:hAnsi="Times New Roman" w:cs="Times New Roman"/>
          <w:sz w:val="24"/>
          <w:szCs w:val="24"/>
          <w:lang w:val="ru-RU"/>
        </w:rPr>
        <w:t xml:space="preserve">Предоставление муниципальной услуги осуществляется в соответствии с: </w:t>
      </w:r>
    </w:p>
    <w:p w:rsidR="00C23C19" w:rsidRPr="00304085" w:rsidRDefault="00C23C19" w:rsidP="00304085">
      <w:pPr>
        <w:autoSpaceDE w:val="0"/>
        <w:ind w:firstLine="709"/>
        <w:jc w:val="both"/>
        <w:rPr>
          <w:sz w:val="24"/>
          <w:szCs w:val="24"/>
        </w:rPr>
      </w:pPr>
      <w:r w:rsidRPr="00304085">
        <w:rPr>
          <w:sz w:val="24"/>
          <w:szCs w:val="24"/>
        </w:rPr>
        <w:t>Конституцией Российской Федерации (принята всенародным голосованием 12.12.1993) («Российская газета», № 7, 21.01.2009, «Собрание законодательства РФ», 26.01.2009, № 4, ст. 445, «Парламентская газета», № 4, 23-29.01.2009);</w:t>
      </w:r>
    </w:p>
    <w:p w:rsidR="00C23C19" w:rsidRPr="00304085" w:rsidRDefault="00C23C19" w:rsidP="00304085">
      <w:pPr>
        <w:pStyle w:val="aff6"/>
        <w:spacing w:before="0" w:after="0"/>
        <w:ind w:firstLine="709"/>
        <w:jc w:val="both"/>
        <w:rPr>
          <w:rFonts w:ascii="Times New Roman" w:hAnsi="Times New Roman" w:cs="Times New Roman"/>
          <w:sz w:val="24"/>
          <w:szCs w:val="24"/>
          <w:lang w:val="ru-RU"/>
        </w:rPr>
      </w:pPr>
      <w:r w:rsidRPr="00304085">
        <w:rPr>
          <w:rFonts w:ascii="Times New Roman" w:hAnsi="Times New Roman" w:cs="Times New Roman"/>
          <w:sz w:val="24"/>
          <w:szCs w:val="24"/>
          <w:lang w:val="ru-RU"/>
        </w:rPr>
        <w:t xml:space="preserve">Федеральным законом от 06.10.2003 № 131-ФЗ «Об общих принципах организации местного самоуправления в Российской Федерации» («Собрание законодательства РФ», 06.10.2003, №40, ст. 3822, «Парламентская газета», №186, 08.10.2003, «Российская газета», №202, 08.10.2003); </w:t>
      </w:r>
    </w:p>
    <w:p w:rsidR="00C23C19" w:rsidRPr="00304085" w:rsidRDefault="00C23C19" w:rsidP="00304085">
      <w:pPr>
        <w:autoSpaceDE w:val="0"/>
        <w:ind w:firstLine="709"/>
        <w:jc w:val="both"/>
        <w:rPr>
          <w:sz w:val="24"/>
          <w:szCs w:val="24"/>
        </w:rPr>
      </w:pPr>
      <w:r w:rsidRPr="00304085">
        <w:rPr>
          <w:sz w:val="24"/>
          <w:szCs w:val="24"/>
        </w:rPr>
        <w:t>Земельным кодексом Российской Федерации от 25.10.2001 №136-ФЗ («Собрание законодательства РФ», 29.10.2001, №44, ст. 4147, «Парламентская газета», №204-205, 30.10.2001, «Российская газета», №211-212, 30.10.2001);</w:t>
      </w:r>
    </w:p>
    <w:p w:rsidR="00C23C19" w:rsidRPr="00304085" w:rsidRDefault="00C23C19" w:rsidP="00304085">
      <w:pPr>
        <w:autoSpaceDE w:val="0"/>
        <w:ind w:firstLine="709"/>
        <w:jc w:val="both"/>
        <w:rPr>
          <w:sz w:val="24"/>
          <w:szCs w:val="24"/>
        </w:rPr>
      </w:pPr>
      <w:r w:rsidRPr="00304085">
        <w:rPr>
          <w:sz w:val="24"/>
          <w:szCs w:val="24"/>
        </w:rPr>
        <w:t>Федеральным законом от 25.10.2001 №137-ФЗ «О введении в действие Земельного кодекса Российской Федерации» («Собрание законодательства РФ», 29.10.2001, №44, ст. 4148, «Парламентская газета», №204-205, 30.10.2001, «Российская газета», №211-212, 30.10.2001);</w:t>
      </w:r>
    </w:p>
    <w:p w:rsidR="00C23C19" w:rsidRPr="00304085" w:rsidRDefault="00C23C19" w:rsidP="00304085">
      <w:pPr>
        <w:pStyle w:val="aff6"/>
        <w:spacing w:before="0" w:after="0"/>
        <w:ind w:firstLine="709"/>
        <w:jc w:val="both"/>
        <w:rPr>
          <w:rFonts w:ascii="Times New Roman" w:hAnsi="Times New Roman" w:cs="Times New Roman"/>
          <w:sz w:val="24"/>
          <w:szCs w:val="24"/>
          <w:lang w:val="ru-RU"/>
        </w:rPr>
      </w:pPr>
      <w:r w:rsidRPr="00304085">
        <w:rPr>
          <w:rFonts w:ascii="Times New Roman" w:hAnsi="Times New Roman" w:cs="Times New Roman"/>
          <w:sz w:val="24"/>
          <w:szCs w:val="24"/>
          <w:lang w:val="ru-RU"/>
        </w:rPr>
        <w:t xml:space="preserve">Федеральным законом от 27.07.2010 № 210-ФЗ «Об организации предоставления государственных и муниципальных услуг» («Российская газета», №168, 30.07.2010 «Собрание законодательства РФ», 02.08.2010, №31, ст. 4179); </w:t>
      </w:r>
    </w:p>
    <w:p w:rsidR="00C23C19" w:rsidRPr="00304085" w:rsidRDefault="00C23C19" w:rsidP="00304085">
      <w:pPr>
        <w:autoSpaceDE w:val="0"/>
        <w:ind w:firstLine="709"/>
        <w:jc w:val="both"/>
        <w:rPr>
          <w:sz w:val="24"/>
          <w:szCs w:val="24"/>
        </w:rPr>
      </w:pPr>
      <w:r w:rsidRPr="00304085">
        <w:rPr>
          <w:sz w:val="24"/>
          <w:szCs w:val="24"/>
        </w:rPr>
        <w:t>Федеральным законом от 06.04.2011 № 63-ФЗ «Об электронной подписи» («Парламентская газета», № 17, 08-14.04.2011, «Российская газета», № 75, 08.04.2011, «Собрание законодательства РФ», 11.04.2011, № 15, ст. 2036);</w:t>
      </w:r>
    </w:p>
    <w:p w:rsidR="00C23C19" w:rsidRPr="00304085" w:rsidRDefault="00C23C19" w:rsidP="00304085">
      <w:pPr>
        <w:autoSpaceDE w:val="0"/>
        <w:ind w:firstLine="709"/>
        <w:jc w:val="both"/>
        <w:rPr>
          <w:sz w:val="24"/>
          <w:szCs w:val="24"/>
        </w:rPr>
      </w:pPr>
      <w:r w:rsidRPr="00304085">
        <w:rPr>
          <w:sz w:val="24"/>
          <w:szCs w:val="24"/>
          <w:lang w:eastAsia="en-US"/>
        </w:rPr>
        <w:t xml:space="preserve">приказом Минэкономразвития Российской Федерации от 12.01.2015 </w:t>
      </w:r>
      <w:r w:rsidRPr="00304085">
        <w:rPr>
          <w:sz w:val="24"/>
          <w:szCs w:val="24"/>
          <w:lang w:eastAsia="en-US"/>
        </w:rPr>
        <w:br/>
        <w:t>№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C23C19" w:rsidRPr="00304085" w:rsidRDefault="00C23C19" w:rsidP="00304085">
      <w:pPr>
        <w:autoSpaceDE w:val="0"/>
        <w:ind w:firstLine="709"/>
        <w:jc w:val="both"/>
        <w:rPr>
          <w:sz w:val="24"/>
          <w:szCs w:val="24"/>
        </w:rPr>
      </w:pPr>
      <w:r w:rsidRPr="00304085">
        <w:rPr>
          <w:rFonts w:eastAsia="Calibri"/>
          <w:sz w:val="24"/>
          <w:szCs w:val="24"/>
        </w:rPr>
        <w:t xml:space="preserve">постановлением Правительства Кировской области от 24.12.2013 </w:t>
      </w:r>
      <w:r w:rsidRPr="00304085">
        <w:rPr>
          <w:rFonts w:eastAsia="Calibri"/>
          <w:sz w:val="24"/>
          <w:szCs w:val="24"/>
        </w:rPr>
        <w:br/>
        <w:t xml:space="preserve">№ 241/925 «Об утверждении Положения о порядке определения размера арендной платы, а также порядке, условиях и сроках внесения арендной платы за использование земельных участков, государственная собственность на которые не разграничена, и земельных участков, находящихся в собственности Кировской области» (Кировская правда, 31.12.2013, № 149 (25300)). </w:t>
      </w:r>
    </w:p>
    <w:p w:rsidR="00C23C19" w:rsidRPr="00304085" w:rsidRDefault="00C23C19" w:rsidP="00304085">
      <w:pPr>
        <w:autoSpaceDE w:val="0"/>
        <w:ind w:firstLine="709"/>
        <w:jc w:val="both"/>
        <w:rPr>
          <w:sz w:val="24"/>
          <w:szCs w:val="24"/>
        </w:rPr>
      </w:pPr>
      <w:r w:rsidRPr="00304085">
        <w:rPr>
          <w:sz w:val="24"/>
          <w:szCs w:val="24"/>
        </w:rPr>
        <w:t>Уставом муниципального обра</w:t>
      </w:r>
      <w:r w:rsidR="0024084E">
        <w:rPr>
          <w:sz w:val="24"/>
          <w:szCs w:val="24"/>
        </w:rPr>
        <w:t>зования Куменский муниципальный район Кировской области</w:t>
      </w:r>
      <w:r w:rsidRPr="00304085">
        <w:rPr>
          <w:sz w:val="24"/>
          <w:szCs w:val="24"/>
        </w:rPr>
        <w:t>;</w:t>
      </w:r>
    </w:p>
    <w:p w:rsidR="00C23C19" w:rsidRPr="00304085" w:rsidRDefault="00C23C19" w:rsidP="00304085">
      <w:pPr>
        <w:ind w:firstLine="709"/>
        <w:jc w:val="both"/>
        <w:rPr>
          <w:sz w:val="24"/>
          <w:szCs w:val="24"/>
        </w:rPr>
      </w:pPr>
      <w:r w:rsidRPr="00304085">
        <w:rPr>
          <w:sz w:val="24"/>
          <w:szCs w:val="24"/>
        </w:rPr>
        <w:t>настоящим Административным регламентом.</w:t>
      </w:r>
    </w:p>
    <w:p w:rsidR="00C23C19" w:rsidRPr="006B0012" w:rsidRDefault="00C23C19" w:rsidP="006B0012">
      <w:pPr>
        <w:tabs>
          <w:tab w:val="left" w:pos="709"/>
        </w:tabs>
        <w:autoSpaceDE w:val="0"/>
        <w:ind w:firstLine="709"/>
        <w:jc w:val="both"/>
        <w:rPr>
          <w:sz w:val="24"/>
          <w:szCs w:val="24"/>
        </w:rPr>
      </w:pPr>
      <w:r w:rsidRPr="006B0012">
        <w:rPr>
          <w:rFonts w:eastAsia="Calibri"/>
          <w:sz w:val="24"/>
          <w:szCs w:val="24"/>
        </w:rPr>
        <w:t xml:space="preserve">2.6.1. Заявитель предоставляет следующее документы: </w:t>
      </w:r>
    </w:p>
    <w:p w:rsidR="00C23C19" w:rsidRPr="00304085" w:rsidRDefault="00C23C19" w:rsidP="00304085">
      <w:pPr>
        <w:pStyle w:val="aff6"/>
        <w:spacing w:before="0" w:after="0"/>
        <w:ind w:firstLine="709"/>
        <w:jc w:val="both"/>
        <w:rPr>
          <w:rFonts w:ascii="Times New Roman" w:hAnsi="Times New Roman" w:cs="Times New Roman"/>
          <w:sz w:val="24"/>
          <w:szCs w:val="24"/>
          <w:lang w:val="ru-RU"/>
        </w:rPr>
      </w:pPr>
      <w:r w:rsidRPr="00304085">
        <w:rPr>
          <w:rFonts w:ascii="Times New Roman" w:hAnsi="Times New Roman" w:cs="Times New Roman"/>
          <w:sz w:val="24"/>
          <w:szCs w:val="24"/>
          <w:lang w:val="ru-RU"/>
        </w:rPr>
        <w:t xml:space="preserve">1) заявление о предоставлении муниципальной услуги (Приложение </w:t>
      </w:r>
      <w:r w:rsidRPr="00304085">
        <w:rPr>
          <w:rFonts w:ascii="Times New Roman" w:hAnsi="Times New Roman" w:cs="Times New Roman"/>
          <w:sz w:val="24"/>
          <w:szCs w:val="24"/>
          <w:lang w:val="ru-RU"/>
        </w:rPr>
        <w:br/>
        <w:t>№ 1</w:t>
      </w:r>
      <w:r w:rsidRPr="00304085">
        <w:rPr>
          <w:rFonts w:ascii="Times New Roman" w:hAnsi="Times New Roman" w:cs="Times New Roman"/>
          <w:color w:val="FF0000"/>
          <w:sz w:val="24"/>
          <w:szCs w:val="24"/>
          <w:lang w:val="ru-RU"/>
        </w:rPr>
        <w:t xml:space="preserve"> </w:t>
      </w:r>
      <w:r w:rsidRPr="00304085">
        <w:rPr>
          <w:rFonts w:ascii="Times New Roman" w:hAnsi="Times New Roman" w:cs="Times New Roman"/>
          <w:sz w:val="24"/>
          <w:szCs w:val="24"/>
          <w:lang w:val="ru-RU"/>
        </w:rPr>
        <w:t xml:space="preserve">настоящего административного регламента); </w:t>
      </w:r>
    </w:p>
    <w:p w:rsidR="00C23C19" w:rsidRPr="00304085" w:rsidRDefault="00C23C19" w:rsidP="00304085">
      <w:pPr>
        <w:pStyle w:val="aff6"/>
        <w:spacing w:before="0" w:after="0"/>
        <w:ind w:firstLine="709"/>
        <w:jc w:val="both"/>
        <w:rPr>
          <w:rFonts w:ascii="Times New Roman" w:hAnsi="Times New Roman" w:cs="Times New Roman"/>
          <w:sz w:val="24"/>
          <w:szCs w:val="24"/>
          <w:lang w:val="ru-RU"/>
        </w:rPr>
      </w:pPr>
      <w:r w:rsidRPr="00304085">
        <w:rPr>
          <w:rFonts w:ascii="Times New Roman" w:eastAsia="Calibri" w:hAnsi="Times New Roman" w:cs="Times New Roman"/>
          <w:sz w:val="24"/>
          <w:szCs w:val="24"/>
          <w:lang w:val="ru-RU"/>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23C19" w:rsidRPr="00304085" w:rsidRDefault="00C23C19" w:rsidP="00304085">
      <w:pPr>
        <w:autoSpaceDE w:val="0"/>
        <w:ind w:firstLine="709"/>
        <w:jc w:val="both"/>
        <w:rPr>
          <w:sz w:val="24"/>
          <w:szCs w:val="24"/>
        </w:rPr>
      </w:pPr>
      <w:r w:rsidRPr="00304085">
        <w:rPr>
          <w:rFonts w:eastAsia="Calibri"/>
          <w:sz w:val="24"/>
          <w:szCs w:val="24"/>
        </w:rPr>
        <w:t>3) документ, подтверждающий полномочия представителя заявителя, в случае если с заявлением обращается представитель заявителя;</w:t>
      </w:r>
    </w:p>
    <w:p w:rsidR="00C23C19" w:rsidRPr="00304085" w:rsidRDefault="00C23C19" w:rsidP="00304085">
      <w:pPr>
        <w:autoSpaceDE w:val="0"/>
        <w:ind w:firstLine="709"/>
        <w:jc w:val="both"/>
        <w:rPr>
          <w:sz w:val="24"/>
          <w:szCs w:val="24"/>
        </w:rPr>
      </w:pPr>
      <w:r w:rsidRPr="00304085">
        <w:rPr>
          <w:rFonts w:eastAsia="Calibri"/>
          <w:sz w:val="24"/>
          <w:szCs w:val="24"/>
        </w:rPr>
        <w:lastRenderedPageBreak/>
        <w:t>4) документы, удостоверяющие (устанавливающие) права заявителя на здание, сооружение, если право на такое здание, сооружение не зарегистрировано в Едином государственном реестре прав на недвижимое имущество и сделок с ним (далее – ЕГРП);</w:t>
      </w:r>
    </w:p>
    <w:p w:rsidR="00C23C19" w:rsidRPr="00304085" w:rsidRDefault="0024084E" w:rsidP="00304085">
      <w:pPr>
        <w:autoSpaceDE w:val="0"/>
        <w:ind w:firstLine="709"/>
        <w:jc w:val="both"/>
        <w:rPr>
          <w:sz w:val="24"/>
          <w:szCs w:val="24"/>
        </w:rPr>
      </w:pPr>
      <w:r>
        <w:rPr>
          <w:rFonts w:eastAsia="Calibri"/>
          <w:sz w:val="24"/>
          <w:szCs w:val="24"/>
        </w:rPr>
        <w:t xml:space="preserve">5) </w:t>
      </w:r>
      <w:r w:rsidR="00C23C19" w:rsidRPr="00304085">
        <w:rPr>
          <w:rFonts w:eastAsia="Calibri"/>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C23C19" w:rsidRPr="00304085" w:rsidRDefault="00C23C19" w:rsidP="00304085">
      <w:pPr>
        <w:autoSpaceDE w:val="0"/>
        <w:ind w:firstLine="709"/>
        <w:jc w:val="both"/>
        <w:rPr>
          <w:sz w:val="24"/>
          <w:szCs w:val="24"/>
        </w:rPr>
      </w:pPr>
      <w:r w:rsidRPr="00304085">
        <w:rPr>
          <w:rFonts w:eastAsia="Calibri"/>
          <w:sz w:val="24"/>
          <w:szCs w:val="24"/>
        </w:rPr>
        <w:t>6)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C23C19" w:rsidRPr="00304085" w:rsidRDefault="00C23C19" w:rsidP="00304085">
      <w:pPr>
        <w:autoSpaceDE w:val="0"/>
        <w:ind w:firstLine="709"/>
        <w:jc w:val="both"/>
        <w:rPr>
          <w:sz w:val="24"/>
          <w:szCs w:val="24"/>
        </w:rPr>
      </w:pPr>
      <w:r w:rsidRPr="00304085">
        <w:rPr>
          <w:rFonts w:eastAsia="Calibri"/>
          <w:sz w:val="24"/>
          <w:szCs w:val="24"/>
        </w:rPr>
        <w:t xml:space="preserve">7) </w:t>
      </w:r>
      <w:r w:rsidRPr="00304085">
        <w:rPr>
          <w:sz w:val="24"/>
          <w:szCs w:val="24"/>
        </w:rPr>
        <w:t>в случае предоставления земельного участка на праве постоянного (бессрочного) пользования – 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w:t>
      </w:r>
      <w:r w:rsidRPr="00304085">
        <w:rPr>
          <w:rFonts w:eastAsia="Calibri"/>
          <w:sz w:val="24"/>
          <w:szCs w:val="24"/>
        </w:rPr>
        <w:t>;</w:t>
      </w:r>
    </w:p>
    <w:p w:rsidR="00C23C19" w:rsidRPr="00304085" w:rsidRDefault="00C23C19" w:rsidP="00304085">
      <w:pPr>
        <w:autoSpaceDE w:val="0"/>
        <w:ind w:firstLine="709"/>
        <w:jc w:val="both"/>
        <w:rPr>
          <w:sz w:val="24"/>
          <w:szCs w:val="24"/>
        </w:rPr>
      </w:pPr>
      <w:r w:rsidRPr="00304085">
        <w:rPr>
          <w:rFonts w:eastAsia="Calibri"/>
          <w:sz w:val="24"/>
          <w:szCs w:val="24"/>
        </w:rPr>
        <w:t>8) кадастровый паспорт испрашиваемого земельного участка либо кадастровая выписка об испрашиваемом земельном участке;</w:t>
      </w:r>
    </w:p>
    <w:p w:rsidR="00C23C19" w:rsidRPr="00304085" w:rsidRDefault="00C23C19" w:rsidP="00304085">
      <w:pPr>
        <w:autoSpaceDE w:val="0"/>
        <w:ind w:firstLine="709"/>
        <w:jc w:val="both"/>
        <w:rPr>
          <w:sz w:val="24"/>
          <w:szCs w:val="24"/>
        </w:rPr>
      </w:pPr>
      <w:r w:rsidRPr="00304085">
        <w:rPr>
          <w:rFonts w:eastAsia="Calibri"/>
          <w:sz w:val="24"/>
          <w:szCs w:val="24"/>
        </w:rPr>
        <w:t>9) кадастровый паспорт здания, сооружения, расположенного на испрашиваемом земельном участке;</w:t>
      </w:r>
    </w:p>
    <w:p w:rsidR="00C23C19" w:rsidRPr="00304085" w:rsidRDefault="00C23C19" w:rsidP="00304085">
      <w:pPr>
        <w:autoSpaceDE w:val="0"/>
        <w:ind w:firstLine="709"/>
        <w:jc w:val="both"/>
        <w:rPr>
          <w:sz w:val="24"/>
          <w:szCs w:val="24"/>
        </w:rPr>
      </w:pPr>
      <w:r w:rsidRPr="00304085">
        <w:rPr>
          <w:rFonts w:eastAsia="Calibri"/>
          <w:sz w:val="24"/>
          <w:szCs w:val="24"/>
        </w:rPr>
        <w:t>10)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23C19" w:rsidRPr="00304085" w:rsidRDefault="00C23C19" w:rsidP="00304085">
      <w:pPr>
        <w:autoSpaceDE w:val="0"/>
        <w:ind w:firstLine="709"/>
        <w:jc w:val="both"/>
        <w:rPr>
          <w:sz w:val="24"/>
          <w:szCs w:val="24"/>
        </w:rPr>
      </w:pPr>
      <w:r w:rsidRPr="00304085">
        <w:rPr>
          <w:rFonts w:eastAsia="Calibri"/>
          <w:sz w:val="24"/>
          <w:szCs w:val="24"/>
        </w:rPr>
        <w:t>11)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p w:rsidR="00C23C19" w:rsidRPr="00304085" w:rsidRDefault="00C23C19" w:rsidP="00304085">
      <w:pPr>
        <w:autoSpaceDE w:val="0"/>
        <w:ind w:firstLine="709"/>
        <w:jc w:val="both"/>
        <w:rPr>
          <w:sz w:val="24"/>
          <w:szCs w:val="24"/>
        </w:rPr>
      </w:pPr>
      <w:r w:rsidRPr="00304085">
        <w:rPr>
          <w:rFonts w:eastAsia="Calibri"/>
          <w:sz w:val="24"/>
          <w:szCs w:val="24"/>
        </w:rPr>
        <w:t xml:space="preserve">12) выписка из Единого государственного реестра юридических лиц </w:t>
      </w:r>
      <w:r w:rsidRPr="00304085">
        <w:rPr>
          <w:rFonts w:eastAsia="Calibri"/>
          <w:sz w:val="24"/>
          <w:szCs w:val="24"/>
        </w:rPr>
        <w:br/>
        <w:t>(далее – ЕГРЮЛ) о юридическом лице, являющемся заявителем;</w:t>
      </w:r>
    </w:p>
    <w:p w:rsidR="00C23C19" w:rsidRPr="00304085" w:rsidRDefault="00C23C19" w:rsidP="00304085">
      <w:pPr>
        <w:autoSpaceDE w:val="0"/>
        <w:ind w:firstLine="709"/>
        <w:jc w:val="both"/>
        <w:rPr>
          <w:sz w:val="24"/>
          <w:szCs w:val="24"/>
        </w:rPr>
      </w:pPr>
      <w:r w:rsidRPr="00304085">
        <w:rPr>
          <w:rFonts w:eastAsia="Calibri"/>
          <w:sz w:val="24"/>
          <w:szCs w:val="24"/>
        </w:rPr>
        <w:t>13) выписка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C23C19" w:rsidRPr="00304085" w:rsidRDefault="00C23C19" w:rsidP="00304085">
      <w:pPr>
        <w:pStyle w:val="aff6"/>
        <w:spacing w:before="0" w:after="0"/>
        <w:ind w:firstLine="709"/>
        <w:jc w:val="both"/>
        <w:rPr>
          <w:rFonts w:ascii="Times New Roman" w:hAnsi="Times New Roman" w:cs="Times New Roman"/>
          <w:sz w:val="24"/>
          <w:szCs w:val="24"/>
          <w:lang w:val="ru-RU"/>
        </w:rPr>
      </w:pPr>
      <w:r w:rsidRPr="00304085">
        <w:rPr>
          <w:rFonts w:ascii="Times New Roman" w:eastAsia="Calibri" w:hAnsi="Times New Roman" w:cs="Times New Roman"/>
          <w:sz w:val="24"/>
          <w:szCs w:val="24"/>
          <w:lang w:val="ru-RU"/>
        </w:rPr>
        <w:t xml:space="preserve">2.6.2. </w:t>
      </w:r>
      <w:r w:rsidRPr="00304085">
        <w:rPr>
          <w:rFonts w:ascii="Times New Roman" w:hAnsi="Times New Roman" w:cs="Times New Roman"/>
          <w:sz w:val="24"/>
          <w:szCs w:val="24"/>
          <w:lang w:val="ru-RU"/>
        </w:rPr>
        <w:t xml:space="preserve">Заявитель самостоятельно представляет документы, указанные в подпунктах 1-7 пункта 2.6.1 настоящего Административного регламента. </w:t>
      </w:r>
    </w:p>
    <w:p w:rsidR="00C23C19" w:rsidRPr="00304085" w:rsidRDefault="00C23C19" w:rsidP="00304085">
      <w:pPr>
        <w:pStyle w:val="aff6"/>
        <w:spacing w:before="0" w:after="0"/>
        <w:ind w:firstLine="709"/>
        <w:jc w:val="both"/>
        <w:rPr>
          <w:rFonts w:ascii="Times New Roman" w:hAnsi="Times New Roman" w:cs="Times New Roman"/>
          <w:sz w:val="24"/>
          <w:szCs w:val="24"/>
          <w:lang w:val="ru-RU"/>
        </w:rPr>
      </w:pPr>
      <w:r w:rsidRPr="00304085">
        <w:rPr>
          <w:rFonts w:ascii="Times New Roman" w:hAnsi="Times New Roman" w:cs="Times New Roman"/>
          <w:sz w:val="24"/>
          <w:szCs w:val="24"/>
          <w:lang w:val="ru-RU"/>
        </w:rPr>
        <w:t xml:space="preserve">2.6.3. Администрация муниципального образования запрашивает документы (их копии, сведения, содержащихся в них), указанные в подпунктах 8-13 пункта 2.6.1 настоящего Административного регламента,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При этом заявитель вправе представить указанные документы вместе с заявлением о приобретении прав на земельный участок. </w:t>
      </w:r>
    </w:p>
    <w:p w:rsidR="00D15F43" w:rsidRPr="00D15F43" w:rsidRDefault="00C23C19" w:rsidP="00D15F43">
      <w:pPr>
        <w:autoSpaceDE w:val="0"/>
        <w:ind w:firstLine="709"/>
        <w:jc w:val="both"/>
        <w:rPr>
          <w:sz w:val="24"/>
          <w:szCs w:val="24"/>
        </w:rPr>
      </w:pPr>
      <w:r w:rsidRPr="00D15F43">
        <w:rPr>
          <w:rFonts w:eastAsia="Calibri"/>
          <w:sz w:val="24"/>
          <w:szCs w:val="24"/>
          <w:lang w:eastAsia="en-US"/>
        </w:rPr>
        <w:t xml:space="preserve">2.6.4. </w:t>
      </w:r>
      <w:r w:rsidR="00D15F43" w:rsidRPr="00D15F43">
        <w:rPr>
          <w:sz w:val="24"/>
          <w:szCs w:val="24"/>
        </w:rPr>
        <w:t xml:space="preserve">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B252CF" w:rsidRPr="00B252CF" w:rsidRDefault="00D15F43" w:rsidP="00B252CF">
      <w:pPr>
        <w:ind w:firstLine="709"/>
        <w:jc w:val="both"/>
        <w:rPr>
          <w:color w:val="000000"/>
          <w:sz w:val="24"/>
          <w:szCs w:val="24"/>
        </w:rPr>
      </w:pPr>
      <w:r w:rsidRPr="006B0012">
        <w:rPr>
          <w:sz w:val="24"/>
          <w:szCs w:val="24"/>
        </w:rPr>
        <w:t xml:space="preserve">2.6.5. </w:t>
      </w:r>
      <w:r w:rsidR="00B252CF" w:rsidRPr="00B252CF">
        <w:rPr>
          <w:color w:val="000000"/>
          <w:sz w:val="24"/>
          <w:szCs w:val="24"/>
        </w:rPr>
        <w:t>При предоставлении муниципальной услуги Администрация не вправе требовать от заявителя:</w:t>
      </w:r>
    </w:p>
    <w:p w:rsidR="00B252CF" w:rsidRPr="00B252CF" w:rsidRDefault="00B252CF" w:rsidP="00B252CF">
      <w:pPr>
        <w:ind w:firstLine="709"/>
        <w:jc w:val="both"/>
        <w:rPr>
          <w:color w:val="000000"/>
          <w:sz w:val="24"/>
          <w:szCs w:val="24"/>
        </w:rPr>
      </w:pPr>
      <w:r w:rsidRPr="00B252CF">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w:t>
      </w:r>
      <w:r w:rsidRPr="00B252CF">
        <w:rPr>
          <w:sz w:val="24"/>
          <w:szCs w:val="24"/>
        </w:rPr>
        <w:t>е</w:t>
      </w:r>
      <w:r w:rsidRPr="00B252CF">
        <w:rPr>
          <w:sz w:val="24"/>
          <w:szCs w:val="24"/>
        </w:rPr>
        <w:t xml:space="preserve">доставлением </w:t>
      </w:r>
      <w:r w:rsidRPr="00B252CF">
        <w:rPr>
          <w:color w:val="000000"/>
          <w:sz w:val="24"/>
          <w:szCs w:val="24"/>
        </w:rPr>
        <w:t>муниципальной услуги;</w:t>
      </w:r>
    </w:p>
    <w:p w:rsidR="00B252CF" w:rsidRPr="00B252CF" w:rsidRDefault="00B252CF" w:rsidP="00B252CF">
      <w:pPr>
        <w:ind w:firstLine="709"/>
        <w:jc w:val="both"/>
        <w:rPr>
          <w:color w:val="000000"/>
          <w:sz w:val="24"/>
          <w:szCs w:val="24"/>
        </w:rPr>
      </w:pPr>
      <w:r w:rsidRPr="00B252CF">
        <w:rPr>
          <w:color w:val="000000"/>
          <w:sz w:val="24"/>
          <w:szCs w:val="24"/>
        </w:rPr>
        <w:t>представления документов и информ</w:t>
      </w:r>
      <w:r w:rsidRPr="00B252CF">
        <w:rPr>
          <w:color w:val="000000"/>
          <w:sz w:val="24"/>
          <w:szCs w:val="24"/>
        </w:rPr>
        <w:t>а</w:t>
      </w:r>
      <w:r w:rsidRPr="00B252CF">
        <w:rPr>
          <w:color w:val="000000"/>
          <w:sz w:val="24"/>
          <w:szCs w:val="24"/>
        </w:rPr>
        <w:t>ции, в том числе подтверждающих внесение заявителем платы за предоставление муниципал</w:t>
      </w:r>
      <w:r w:rsidRPr="00B252CF">
        <w:rPr>
          <w:color w:val="000000"/>
          <w:sz w:val="24"/>
          <w:szCs w:val="24"/>
        </w:rPr>
        <w:t>ь</w:t>
      </w:r>
      <w:r w:rsidRPr="00B252CF">
        <w:rPr>
          <w:color w:val="000000"/>
          <w:sz w:val="24"/>
          <w:szCs w:val="24"/>
        </w:rPr>
        <w:t>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w:t>
      </w:r>
      <w:r w:rsidRPr="00B252CF">
        <w:rPr>
          <w:color w:val="000000"/>
          <w:sz w:val="24"/>
          <w:szCs w:val="24"/>
        </w:rPr>
        <w:t>т</w:t>
      </w:r>
      <w:r w:rsidRPr="00B252CF">
        <w:rPr>
          <w:color w:val="000000"/>
          <w:sz w:val="24"/>
          <w:szCs w:val="24"/>
        </w:rPr>
        <w:t xml:space="preserve">венным органам или органам местного самоуправления организаций, участвующих в предоставлении </w:t>
      </w:r>
      <w:r w:rsidRPr="00B252CF">
        <w:rPr>
          <w:color w:val="000000"/>
          <w:sz w:val="24"/>
          <w:szCs w:val="24"/>
        </w:rPr>
        <w:lastRenderedPageBreak/>
        <w:t xml:space="preserve">предусмотренных </w:t>
      </w:r>
      <w:hyperlink r:id="rId12" w:history="1">
        <w:r w:rsidRPr="00B252CF">
          <w:rPr>
            <w:color w:val="000000"/>
            <w:sz w:val="24"/>
            <w:szCs w:val="24"/>
          </w:rPr>
          <w:t>частью 1 ст</w:t>
        </w:r>
        <w:r w:rsidRPr="00B252CF">
          <w:rPr>
            <w:color w:val="000000"/>
            <w:sz w:val="24"/>
            <w:szCs w:val="24"/>
          </w:rPr>
          <w:t>а</w:t>
        </w:r>
        <w:r w:rsidRPr="00B252CF">
          <w:rPr>
            <w:color w:val="000000"/>
            <w:sz w:val="24"/>
            <w:szCs w:val="24"/>
          </w:rPr>
          <w:t>тьи 1</w:t>
        </w:r>
      </w:hyperlink>
      <w:r w:rsidRPr="00B252CF">
        <w:rPr>
          <w:color w:val="000000"/>
          <w:sz w:val="24"/>
          <w:szCs w:val="24"/>
        </w:rPr>
        <w:t xml:space="preserve"> Закона N 210-ФЗ муниципальных услуг, в соответствии с нормативными правовыми </w:t>
      </w:r>
      <w:hyperlink r:id="rId13" w:history="1">
        <w:r w:rsidRPr="00B252CF">
          <w:rPr>
            <w:color w:val="000000"/>
            <w:sz w:val="24"/>
            <w:szCs w:val="24"/>
          </w:rPr>
          <w:t>актами</w:t>
        </w:r>
      </w:hyperlink>
      <w:r w:rsidRPr="00B252CF">
        <w:rPr>
          <w:color w:val="000000"/>
          <w:sz w:val="24"/>
          <w:szCs w:val="24"/>
        </w:rPr>
        <w:t xml:space="preserve"> Российской Федерации, нормативными пр</w:t>
      </w:r>
      <w:r w:rsidRPr="00B252CF">
        <w:rPr>
          <w:color w:val="000000"/>
          <w:sz w:val="24"/>
          <w:szCs w:val="24"/>
        </w:rPr>
        <w:t>а</w:t>
      </w:r>
      <w:r w:rsidRPr="00B252CF">
        <w:rPr>
          <w:color w:val="000000"/>
          <w:sz w:val="24"/>
          <w:szCs w:val="24"/>
        </w:rPr>
        <w:t xml:space="preserve">вовыми актами Кировской области, муниципальными правовыми актами, за исключением документов, включенных в определенный </w:t>
      </w:r>
      <w:hyperlink r:id="rId14" w:history="1">
        <w:r w:rsidRPr="00B252CF">
          <w:rPr>
            <w:color w:val="000000"/>
            <w:sz w:val="24"/>
            <w:szCs w:val="24"/>
          </w:rPr>
          <w:t>частью 6</w:t>
        </w:r>
      </w:hyperlink>
      <w:r w:rsidRPr="00B252CF">
        <w:rPr>
          <w:color w:val="000000"/>
          <w:sz w:val="24"/>
          <w:szCs w:val="24"/>
        </w:rPr>
        <w:t xml:space="preserve"> статьи 7 Закона N 210-ФЗ п</w:t>
      </w:r>
      <w:r w:rsidRPr="00B252CF">
        <w:rPr>
          <w:color w:val="000000"/>
          <w:sz w:val="24"/>
          <w:szCs w:val="24"/>
        </w:rPr>
        <w:t>е</w:t>
      </w:r>
      <w:r w:rsidRPr="00B252CF">
        <w:rPr>
          <w:color w:val="000000"/>
          <w:sz w:val="24"/>
          <w:szCs w:val="24"/>
        </w:rPr>
        <w:t>речень документов. Заявитель вправе представить указанные документы и и</w:t>
      </w:r>
      <w:r w:rsidRPr="00B252CF">
        <w:rPr>
          <w:color w:val="000000"/>
          <w:sz w:val="24"/>
          <w:szCs w:val="24"/>
        </w:rPr>
        <w:t>н</w:t>
      </w:r>
      <w:r w:rsidRPr="00B252CF">
        <w:rPr>
          <w:color w:val="000000"/>
          <w:sz w:val="24"/>
          <w:szCs w:val="24"/>
        </w:rPr>
        <w:t>формацию в органы, предоставляющие государственные услуги, и органы, пр</w:t>
      </w:r>
      <w:r w:rsidRPr="00B252CF">
        <w:rPr>
          <w:color w:val="000000"/>
          <w:sz w:val="24"/>
          <w:szCs w:val="24"/>
        </w:rPr>
        <w:t>е</w:t>
      </w:r>
      <w:r w:rsidRPr="00B252CF">
        <w:rPr>
          <w:color w:val="000000"/>
          <w:sz w:val="24"/>
          <w:szCs w:val="24"/>
        </w:rPr>
        <w:t>доставляющие муниципальные услуги, по собственной инициативе;</w:t>
      </w:r>
    </w:p>
    <w:p w:rsidR="00B252CF" w:rsidRPr="00B252CF" w:rsidRDefault="00B252CF" w:rsidP="00B252CF">
      <w:pPr>
        <w:ind w:firstLine="709"/>
        <w:jc w:val="both"/>
        <w:rPr>
          <w:color w:val="000000"/>
          <w:sz w:val="24"/>
          <w:szCs w:val="24"/>
        </w:rPr>
      </w:pPr>
      <w:r w:rsidRPr="00B252CF">
        <w:rPr>
          <w:color w:val="000000"/>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w:t>
      </w:r>
      <w:r w:rsidRPr="00B252CF">
        <w:rPr>
          <w:color w:val="000000"/>
          <w:sz w:val="24"/>
          <w:szCs w:val="24"/>
        </w:rPr>
        <w:t>т</w:t>
      </w:r>
      <w:r w:rsidRPr="00B252CF">
        <w:rPr>
          <w:color w:val="000000"/>
          <w:sz w:val="24"/>
          <w:szCs w:val="24"/>
        </w:rPr>
        <w:t>венные органы, органы местного самоуправления, организации, за исключен</w:t>
      </w:r>
      <w:r w:rsidRPr="00B252CF">
        <w:rPr>
          <w:color w:val="000000"/>
          <w:sz w:val="24"/>
          <w:szCs w:val="24"/>
        </w:rPr>
        <w:t>и</w:t>
      </w:r>
      <w:r w:rsidRPr="00B252CF">
        <w:rPr>
          <w:color w:val="000000"/>
          <w:sz w:val="24"/>
          <w:szCs w:val="24"/>
        </w:rPr>
        <w:t>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Закона N 210-ФЗ;</w:t>
      </w:r>
    </w:p>
    <w:p w:rsidR="00B252CF" w:rsidRPr="00B252CF" w:rsidRDefault="00B252CF" w:rsidP="00B252CF">
      <w:pPr>
        <w:ind w:firstLine="709"/>
        <w:jc w:val="both"/>
        <w:rPr>
          <w:color w:val="000000"/>
          <w:sz w:val="24"/>
          <w:szCs w:val="24"/>
        </w:rPr>
      </w:pPr>
      <w:r w:rsidRPr="00B252CF">
        <w:rPr>
          <w:color w:val="000000"/>
          <w:sz w:val="24"/>
          <w:szCs w:val="24"/>
        </w:rPr>
        <w:t>представления документов и информации, отсутствие и (или) недост</w:t>
      </w:r>
      <w:r w:rsidRPr="00B252CF">
        <w:rPr>
          <w:color w:val="000000"/>
          <w:sz w:val="24"/>
          <w:szCs w:val="24"/>
        </w:rPr>
        <w:t>о</w:t>
      </w:r>
      <w:r w:rsidRPr="00B252CF">
        <w:rPr>
          <w:color w:val="000000"/>
          <w:sz w:val="24"/>
          <w:szCs w:val="24"/>
        </w:rPr>
        <w:t>верность которых не указывались при первоначальном отказе в приеме док</w:t>
      </w:r>
      <w:r w:rsidRPr="00B252CF">
        <w:rPr>
          <w:color w:val="000000"/>
          <w:sz w:val="24"/>
          <w:szCs w:val="24"/>
        </w:rPr>
        <w:t>у</w:t>
      </w:r>
      <w:r w:rsidRPr="00B252CF">
        <w:rPr>
          <w:color w:val="000000"/>
          <w:sz w:val="24"/>
          <w:szCs w:val="24"/>
        </w:rPr>
        <w:t>ментов, необходимых для предоставления муниципальной услуги, либо в предоставлении муниципальной услуги, за исключен</w:t>
      </w:r>
      <w:r w:rsidRPr="00B252CF">
        <w:rPr>
          <w:color w:val="000000"/>
          <w:sz w:val="24"/>
          <w:szCs w:val="24"/>
        </w:rPr>
        <w:t>и</w:t>
      </w:r>
      <w:r w:rsidRPr="00B252CF">
        <w:rPr>
          <w:color w:val="000000"/>
          <w:sz w:val="24"/>
          <w:szCs w:val="24"/>
        </w:rPr>
        <w:t>ем следующих случаев:</w:t>
      </w:r>
    </w:p>
    <w:p w:rsidR="00B252CF" w:rsidRPr="00B252CF" w:rsidRDefault="00B252CF" w:rsidP="00B252CF">
      <w:pPr>
        <w:ind w:firstLine="709"/>
        <w:jc w:val="both"/>
        <w:rPr>
          <w:color w:val="000000"/>
          <w:sz w:val="24"/>
          <w:szCs w:val="24"/>
        </w:rPr>
      </w:pPr>
      <w:r w:rsidRPr="00B252CF">
        <w:rPr>
          <w:color w:val="000000"/>
          <w:sz w:val="24"/>
          <w:szCs w:val="24"/>
        </w:rPr>
        <w:t>- изменение требований нормативных правовых актов, касающихся пр</w:t>
      </w:r>
      <w:r w:rsidRPr="00B252CF">
        <w:rPr>
          <w:color w:val="000000"/>
          <w:sz w:val="24"/>
          <w:szCs w:val="24"/>
        </w:rPr>
        <w:t>е</w:t>
      </w:r>
      <w:r w:rsidRPr="00B252CF">
        <w:rPr>
          <w:color w:val="000000"/>
          <w:sz w:val="24"/>
          <w:szCs w:val="24"/>
        </w:rPr>
        <w:t>доставления муниципальной услуги, после первоначальной подачи заявления о предоставлении муниципальной услуги;</w:t>
      </w:r>
    </w:p>
    <w:p w:rsidR="00B252CF" w:rsidRPr="00B252CF" w:rsidRDefault="00B252CF" w:rsidP="00B252CF">
      <w:pPr>
        <w:ind w:firstLine="709"/>
        <w:jc w:val="both"/>
        <w:rPr>
          <w:color w:val="000000"/>
          <w:sz w:val="24"/>
          <w:szCs w:val="24"/>
        </w:rPr>
      </w:pPr>
      <w:r w:rsidRPr="00B252CF">
        <w:rPr>
          <w:color w:val="000000"/>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w:t>
      </w:r>
      <w:r w:rsidRPr="00B252CF">
        <w:rPr>
          <w:color w:val="000000"/>
          <w:sz w:val="24"/>
          <w:szCs w:val="24"/>
        </w:rPr>
        <w:t>о</w:t>
      </w:r>
      <w:r w:rsidRPr="00B252CF">
        <w:rPr>
          <w:color w:val="000000"/>
          <w:sz w:val="24"/>
          <w:szCs w:val="24"/>
        </w:rPr>
        <w:t>кументов, необходимых для предоставления муниципальной услуги, либо в предоставлении муниципальной услуги и не включенных в представленный р</w:t>
      </w:r>
      <w:r w:rsidRPr="00B252CF">
        <w:rPr>
          <w:color w:val="000000"/>
          <w:sz w:val="24"/>
          <w:szCs w:val="24"/>
        </w:rPr>
        <w:t>а</w:t>
      </w:r>
      <w:r w:rsidRPr="00B252CF">
        <w:rPr>
          <w:color w:val="000000"/>
          <w:sz w:val="24"/>
          <w:szCs w:val="24"/>
        </w:rPr>
        <w:t>нее комплект документов;</w:t>
      </w:r>
    </w:p>
    <w:p w:rsidR="00B252CF" w:rsidRPr="00B252CF" w:rsidRDefault="00B252CF" w:rsidP="00B252CF">
      <w:pPr>
        <w:ind w:firstLine="709"/>
        <w:jc w:val="both"/>
        <w:rPr>
          <w:color w:val="000000"/>
          <w:sz w:val="24"/>
          <w:szCs w:val="24"/>
        </w:rPr>
      </w:pPr>
      <w:r w:rsidRPr="00B252CF">
        <w:rPr>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w:t>
      </w:r>
      <w:r w:rsidRPr="00B252CF">
        <w:rPr>
          <w:color w:val="000000"/>
          <w:sz w:val="24"/>
          <w:szCs w:val="24"/>
        </w:rPr>
        <w:t>е</w:t>
      </w:r>
      <w:r w:rsidRPr="00B252CF">
        <w:rPr>
          <w:color w:val="000000"/>
          <w:sz w:val="24"/>
          <w:szCs w:val="24"/>
        </w:rPr>
        <w:t>ния муниципальной услуги, либо в предоставлении муниципальной услуги;</w:t>
      </w:r>
    </w:p>
    <w:p w:rsidR="00B252CF" w:rsidRPr="00B252CF" w:rsidRDefault="00B252CF" w:rsidP="00B252CF">
      <w:pPr>
        <w:ind w:firstLine="709"/>
        <w:jc w:val="both"/>
        <w:rPr>
          <w:color w:val="000000"/>
          <w:sz w:val="24"/>
          <w:szCs w:val="24"/>
        </w:rPr>
      </w:pPr>
      <w:r w:rsidRPr="00B252CF">
        <w:rPr>
          <w:color w:val="000000"/>
          <w:sz w:val="24"/>
          <w:szCs w:val="24"/>
        </w:rPr>
        <w:t>- выявление документально подтвержденного факта (признаков) ошибо</w:t>
      </w:r>
      <w:r w:rsidRPr="00B252CF">
        <w:rPr>
          <w:color w:val="000000"/>
          <w:sz w:val="24"/>
          <w:szCs w:val="24"/>
        </w:rPr>
        <w:t>ч</w:t>
      </w:r>
      <w:r w:rsidRPr="00B252CF">
        <w:rPr>
          <w:color w:val="000000"/>
          <w:sz w:val="24"/>
          <w:szCs w:val="24"/>
        </w:rPr>
        <w:t>ного или противоправного действия (бездействия) должностного лица органа, предоставляющего муниципальную услугу, муниципального служащего, р</w:t>
      </w:r>
      <w:r w:rsidRPr="00B252CF">
        <w:rPr>
          <w:color w:val="000000"/>
          <w:sz w:val="24"/>
          <w:szCs w:val="24"/>
        </w:rPr>
        <w:t>а</w:t>
      </w:r>
      <w:r w:rsidRPr="00B252CF">
        <w:rPr>
          <w:color w:val="000000"/>
          <w:sz w:val="24"/>
          <w:szCs w:val="24"/>
        </w:rPr>
        <w:t>ботника многофункционального центра,</w:t>
      </w:r>
      <w:r w:rsidRPr="00B252CF">
        <w:rPr>
          <w:sz w:val="24"/>
          <w:szCs w:val="24"/>
        </w:rPr>
        <w:t xml:space="preserve"> работника организации, </w:t>
      </w:r>
      <w:r w:rsidRPr="00B252CF">
        <w:rPr>
          <w:color w:val="000000"/>
          <w:sz w:val="24"/>
          <w:szCs w:val="24"/>
        </w:rPr>
        <w:t>предусмо</w:t>
      </w:r>
      <w:r w:rsidRPr="00B252CF">
        <w:rPr>
          <w:color w:val="000000"/>
          <w:sz w:val="24"/>
          <w:szCs w:val="24"/>
        </w:rPr>
        <w:t>т</w:t>
      </w:r>
      <w:r w:rsidRPr="00B252CF">
        <w:rPr>
          <w:color w:val="000000"/>
          <w:sz w:val="24"/>
          <w:szCs w:val="24"/>
        </w:rPr>
        <w:t xml:space="preserve">ренной </w:t>
      </w:r>
      <w:hyperlink r:id="rId15" w:history="1">
        <w:r w:rsidRPr="00B252CF">
          <w:rPr>
            <w:color w:val="000000"/>
            <w:sz w:val="24"/>
            <w:szCs w:val="24"/>
          </w:rPr>
          <w:t>частью 1.1 статьи 16</w:t>
        </w:r>
      </w:hyperlink>
      <w:r w:rsidRPr="00B252CF">
        <w:rPr>
          <w:color w:val="000000"/>
          <w:sz w:val="24"/>
          <w:szCs w:val="24"/>
        </w:rPr>
        <w:t xml:space="preserve"> Закона N 210-ФЗ, при первоначальном отказе в приеме д</w:t>
      </w:r>
      <w:r w:rsidRPr="00B252CF">
        <w:rPr>
          <w:color w:val="000000"/>
          <w:sz w:val="24"/>
          <w:szCs w:val="24"/>
        </w:rPr>
        <w:t>о</w:t>
      </w:r>
      <w:r w:rsidRPr="00B252CF">
        <w:rPr>
          <w:color w:val="000000"/>
          <w:sz w:val="24"/>
          <w:szCs w:val="24"/>
        </w:rPr>
        <w:t>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w:t>
      </w:r>
      <w:r w:rsidRPr="00B252CF">
        <w:rPr>
          <w:color w:val="000000"/>
          <w:sz w:val="24"/>
          <w:szCs w:val="24"/>
        </w:rPr>
        <w:t>у</w:t>
      </w:r>
      <w:r w:rsidRPr="00B252CF">
        <w:rPr>
          <w:color w:val="000000"/>
          <w:sz w:val="24"/>
          <w:szCs w:val="24"/>
        </w:rPr>
        <w:t>ководителя многофункционального центра при первоначальном отказе в приеме документов, необходимых для предоставления мун</w:t>
      </w:r>
      <w:r w:rsidRPr="00B252CF">
        <w:rPr>
          <w:color w:val="000000"/>
          <w:sz w:val="24"/>
          <w:szCs w:val="24"/>
        </w:rPr>
        <w:t>и</w:t>
      </w:r>
      <w:r w:rsidRPr="00B252CF">
        <w:rPr>
          <w:color w:val="000000"/>
          <w:sz w:val="24"/>
          <w:szCs w:val="24"/>
        </w:rPr>
        <w:t xml:space="preserve">ципальной услуги, либо руководителя организации, предусмотренной </w:t>
      </w:r>
      <w:hyperlink r:id="rId16" w:history="1">
        <w:r w:rsidRPr="00B252CF">
          <w:rPr>
            <w:color w:val="000000"/>
            <w:sz w:val="24"/>
            <w:szCs w:val="24"/>
          </w:rPr>
          <w:t>частью 1.1 статьи 16</w:t>
        </w:r>
      </w:hyperlink>
      <w:r w:rsidRPr="00B252CF">
        <w:rPr>
          <w:color w:val="000000"/>
          <w:sz w:val="24"/>
          <w:szCs w:val="24"/>
        </w:rPr>
        <w:t xml:space="preserve"> Закона N 210-ФЗ, уведомляется заявитель, а также приносятся извинения за доставле</w:t>
      </w:r>
      <w:r w:rsidRPr="00B252CF">
        <w:rPr>
          <w:color w:val="000000"/>
          <w:sz w:val="24"/>
          <w:szCs w:val="24"/>
        </w:rPr>
        <w:t>н</w:t>
      </w:r>
      <w:r w:rsidRPr="00B252CF">
        <w:rPr>
          <w:color w:val="000000"/>
          <w:sz w:val="24"/>
          <w:szCs w:val="24"/>
        </w:rPr>
        <w:t>ные неудобства;</w:t>
      </w:r>
    </w:p>
    <w:p w:rsidR="00B252CF" w:rsidRPr="00B252CF" w:rsidRDefault="00B252CF" w:rsidP="00B252CF">
      <w:pPr>
        <w:pStyle w:val="ConsPlusNormal"/>
        <w:ind w:firstLine="709"/>
        <w:jc w:val="both"/>
        <w:rPr>
          <w:rFonts w:ascii="Times New Roman" w:hAnsi="Times New Roman" w:cs="Times New Roman"/>
          <w:i/>
          <w:sz w:val="24"/>
          <w:szCs w:val="24"/>
        </w:rPr>
      </w:pPr>
      <w:r w:rsidRPr="00B252CF">
        <w:rPr>
          <w:rFonts w:ascii="Times New Roman" w:hAnsi="Times New Roman" w:cs="Times New Roman"/>
          <w:color w:val="000000"/>
          <w:sz w:val="24"/>
          <w:szCs w:val="24"/>
        </w:rPr>
        <w:t>предоставления на бумажном носителе документов и информации, эле</w:t>
      </w:r>
      <w:r w:rsidRPr="00B252CF">
        <w:rPr>
          <w:rFonts w:ascii="Times New Roman" w:hAnsi="Times New Roman" w:cs="Times New Roman"/>
          <w:color w:val="000000"/>
          <w:sz w:val="24"/>
          <w:szCs w:val="24"/>
        </w:rPr>
        <w:t>к</w:t>
      </w:r>
      <w:r w:rsidRPr="00B252CF">
        <w:rPr>
          <w:rFonts w:ascii="Times New Roman" w:hAnsi="Times New Roman" w:cs="Times New Roman"/>
          <w:color w:val="000000"/>
          <w:sz w:val="24"/>
          <w:szCs w:val="24"/>
        </w:rPr>
        <w:t xml:space="preserve">тронные образы которых ранее были заверены в соответствии с </w:t>
      </w:r>
      <w:hyperlink r:id="rId17" w:history="1">
        <w:r w:rsidRPr="00B252CF">
          <w:rPr>
            <w:rFonts w:ascii="Times New Roman" w:hAnsi="Times New Roman" w:cs="Times New Roman"/>
            <w:color w:val="000000"/>
            <w:sz w:val="24"/>
            <w:szCs w:val="24"/>
          </w:rPr>
          <w:t>пунктом 7.2 части 1 статьи 16</w:t>
        </w:r>
      </w:hyperlink>
      <w:r w:rsidRPr="00B252CF">
        <w:rPr>
          <w:rFonts w:ascii="Times New Roman" w:hAnsi="Times New Roman" w:cs="Times New Roman"/>
          <w:color w:val="000000"/>
          <w:sz w:val="24"/>
          <w:szCs w:val="24"/>
        </w:rPr>
        <w:t xml:space="preserve"> Закона N 210-ФЗ, за исключением случаев, если нанесение отметок на такие документы либо их изъятие является необх</w:t>
      </w:r>
      <w:r w:rsidRPr="00B252CF">
        <w:rPr>
          <w:rFonts w:ascii="Times New Roman" w:hAnsi="Times New Roman" w:cs="Times New Roman"/>
          <w:color w:val="000000"/>
          <w:sz w:val="24"/>
          <w:szCs w:val="24"/>
        </w:rPr>
        <w:t>о</w:t>
      </w:r>
      <w:r w:rsidRPr="00B252CF">
        <w:rPr>
          <w:rFonts w:ascii="Times New Roman" w:hAnsi="Times New Roman" w:cs="Times New Roman"/>
          <w:color w:val="000000"/>
          <w:sz w:val="24"/>
          <w:szCs w:val="24"/>
        </w:rPr>
        <w:t>димым</w:t>
      </w:r>
      <w:r w:rsidRPr="00B252CF">
        <w:rPr>
          <w:rFonts w:ascii="Times New Roman" w:hAnsi="Times New Roman" w:cs="Times New Roman"/>
          <w:sz w:val="24"/>
          <w:szCs w:val="24"/>
        </w:rPr>
        <w:t xml:space="preserve"> условием предоставления муниципальной услуги, и иных случаев, установленных фед</w:t>
      </w:r>
      <w:r w:rsidRPr="00B252CF">
        <w:rPr>
          <w:rFonts w:ascii="Times New Roman" w:hAnsi="Times New Roman" w:cs="Times New Roman"/>
          <w:sz w:val="24"/>
          <w:szCs w:val="24"/>
        </w:rPr>
        <w:t>е</w:t>
      </w:r>
      <w:r w:rsidRPr="00B252CF">
        <w:rPr>
          <w:rFonts w:ascii="Times New Roman" w:hAnsi="Times New Roman" w:cs="Times New Roman"/>
          <w:sz w:val="24"/>
          <w:szCs w:val="24"/>
        </w:rPr>
        <w:t>ральными законами</w:t>
      </w:r>
      <w:r w:rsidRPr="006B0012">
        <w:rPr>
          <w:rFonts w:ascii="Times New Roman" w:hAnsi="Times New Roman" w:cs="Times New Roman"/>
          <w:sz w:val="24"/>
          <w:szCs w:val="24"/>
        </w:rPr>
        <w:t xml:space="preserve"> </w:t>
      </w:r>
      <w:r w:rsidRPr="00B252CF">
        <w:rPr>
          <w:rFonts w:ascii="Times New Roman" w:hAnsi="Times New Roman" w:cs="Times New Roman"/>
          <w:i/>
          <w:sz w:val="24"/>
          <w:szCs w:val="24"/>
        </w:rPr>
        <w:t>(в ред. Постановления администрации Куменского района от 06.04.2022 № 161).</w:t>
      </w:r>
    </w:p>
    <w:p w:rsidR="00D15F43" w:rsidRPr="006B0012" w:rsidRDefault="00D15F43" w:rsidP="00B252CF">
      <w:pPr>
        <w:pStyle w:val="ConsPlusNormal"/>
        <w:ind w:firstLine="709"/>
        <w:jc w:val="both"/>
        <w:rPr>
          <w:rFonts w:ascii="Times New Roman" w:hAnsi="Times New Roman" w:cs="Times New Roman"/>
          <w:sz w:val="24"/>
          <w:szCs w:val="24"/>
        </w:rPr>
      </w:pPr>
      <w:r w:rsidRPr="006B0012">
        <w:rPr>
          <w:rFonts w:ascii="Times New Roman" w:hAnsi="Times New Roman" w:cs="Times New Roman"/>
          <w:sz w:val="24"/>
          <w:szCs w:val="24"/>
        </w:rPr>
        <w:t>2.7.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отсутствует.</w:t>
      </w:r>
    </w:p>
    <w:p w:rsidR="00D15F43" w:rsidRPr="00A5340C" w:rsidRDefault="00D15F43" w:rsidP="00D15F43">
      <w:pPr>
        <w:pStyle w:val="ConsPlusNormal"/>
        <w:ind w:firstLine="709"/>
        <w:jc w:val="both"/>
        <w:rPr>
          <w:rFonts w:ascii="Times New Roman" w:hAnsi="Times New Roman" w:cs="Times New Roman"/>
          <w:sz w:val="24"/>
          <w:szCs w:val="24"/>
        </w:rPr>
      </w:pPr>
      <w:bookmarkStart w:id="1" w:name="P111"/>
      <w:bookmarkEnd w:id="1"/>
      <w:r w:rsidRPr="00A5340C">
        <w:rPr>
          <w:rFonts w:ascii="Times New Roman" w:hAnsi="Times New Roman" w:cs="Times New Roman"/>
          <w:sz w:val="24"/>
          <w:szCs w:val="24"/>
        </w:rPr>
        <w:t>2.8. Исчерпывающий перечень оснований для отказа в приеме документов:</w:t>
      </w:r>
    </w:p>
    <w:p w:rsidR="00D15F43" w:rsidRPr="00A5340C" w:rsidRDefault="00D15F43" w:rsidP="00D15F43">
      <w:pPr>
        <w:pStyle w:val="ConsPlusNormal"/>
        <w:ind w:firstLine="709"/>
        <w:jc w:val="both"/>
        <w:rPr>
          <w:rFonts w:ascii="Times New Roman" w:hAnsi="Times New Roman" w:cs="Times New Roman"/>
          <w:sz w:val="24"/>
          <w:szCs w:val="24"/>
        </w:rPr>
      </w:pPr>
      <w:r w:rsidRPr="00A5340C">
        <w:rPr>
          <w:rFonts w:ascii="Times New Roman" w:hAnsi="Times New Roman" w:cs="Times New Roman"/>
          <w:sz w:val="24"/>
          <w:szCs w:val="24"/>
        </w:rPr>
        <w:t>2.8.1. В письменной (электронной) форме заявления не указаны фамилия, имя, отчество заявителя либо наименование юридического лица, направившего заявление,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D15F43" w:rsidRPr="00A5340C" w:rsidRDefault="00D15F43" w:rsidP="00D15F43">
      <w:pPr>
        <w:pStyle w:val="ConsPlusNormal"/>
        <w:ind w:firstLine="709"/>
        <w:jc w:val="both"/>
        <w:rPr>
          <w:rFonts w:ascii="Times New Roman" w:hAnsi="Times New Roman" w:cs="Times New Roman"/>
          <w:sz w:val="24"/>
          <w:szCs w:val="24"/>
        </w:rPr>
      </w:pPr>
      <w:r w:rsidRPr="00A5340C">
        <w:rPr>
          <w:rFonts w:ascii="Times New Roman" w:hAnsi="Times New Roman" w:cs="Times New Roman"/>
          <w:sz w:val="24"/>
          <w:szCs w:val="24"/>
        </w:rPr>
        <w:lastRenderedPageBreak/>
        <w:t>2.8.2. Текст письменного (в том числе в форме электронного документа) заявления не поддается прочтению.</w:t>
      </w:r>
    </w:p>
    <w:p w:rsidR="00D15F43" w:rsidRPr="00A5340C" w:rsidRDefault="00D15F43" w:rsidP="00D15F43">
      <w:pPr>
        <w:pStyle w:val="ConsPlusNormal"/>
        <w:ind w:firstLine="709"/>
        <w:jc w:val="both"/>
        <w:rPr>
          <w:rFonts w:ascii="Times New Roman" w:hAnsi="Times New Roman" w:cs="Times New Roman"/>
          <w:sz w:val="24"/>
          <w:szCs w:val="24"/>
        </w:rPr>
      </w:pPr>
      <w:r w:rsidRPr="00A5340C">
        <w:rPr>
          <w:rFonts w:ascii="Times New Roman" w:hAnsi="Times New Roman" w:cs="Times New Roman"/>
          <w:sz w:val="24"/>
          <w:szCs w:val="24"/>
        </w:rPr>
        <w:t>2.8.3. В документах имеются подчистки, приписки, зачеркнутые слова и иные не оговоренные в них исправления.</w:t>
      </w:r>
    </w:p>
    <w:p w:rsidR="00D15F43" w:rsidRPr="00A5340C" w:rsidRDefault="00D15F43" w:rsidP="00D15F43">
      <w:pPr>
        <w:pStyle w:val="ConsPlusNormal"/>
        <w:ind w:firstLine="709"/>
        <w:jc w:val="both"/>
        <w:rPr>
          <w:rFonts w:ascii="Times New Roman" w:hAnsi="Times New Roman" w:cs="Times New Roman"/>
          <w:sz w:val="24"/>
          <w:szCs w:val="24"/>
        </w:rPr>
      </w:pPr>
      <w:r w:rsidRPr="00A5340C">
        <w:rPr>
          <w:rFonts w:ascii="Times New Roman" w:hAnsi="Times New Roman" w:cs="Times New Roman"/>
          <w:sz w:val="24"/>
          <w:szCs w:val="24"/>
        </w:rPr>
        <w:t>2.8.4. Документы исполнены карандашом.</w:t>
      </w:r>
    </w:p>
    <w:p w:rsidR="00D15F43" w:rsidRPr="00A5340C" w:rsidRDefault="00D15F43" w:rsidP="00D15F43">
      <w:pPr>
        <w:pStyle w:val="ConsPlusNormal"/>
        <w:ind w:firstLine="709"/>
        <w:jc w:val="both"/>
        <w:rPr>
          <w:rFonts w:ascii="Times New Roman" w:hAnsi="Times New Roman" w:cs="Times New Roman"/>
          <w:sz w:val="24"/>
          <w:szCs w:val="24"/>
        </w:rPr>
      </w:pPr>
      <w:r w:rsidRPr="00A5340C">
        <w:rPr>
          <w:rFonts w:ascii="Times New Roman" w:hAnsi="Times New Roman" w:cs="Times New Roman"/>
          <w:sz w:val="24"/>
          <w:szCs w:val="24"/>
        </w:rPr>
        <w:t>2.8.5. Документы имеют серьезные повреждения, наличие которых не позволяет однозначно истолковать их содержание.</w:t>
      </w:r>
    </w:p>
    <w:p w:rsidR="00D15F43" w:rsidRPr="00A5340C" w:rsidRDefault="00D15F43" w:rsidP="00D15F43">
      <w:pPr>
        <w:pStyle w:val="ConsPlusNormal"/>
        <w:ind w:firstLine="709"/>
        <w:jc w:val="both"/>
        <w:rPr>
          <w:rFonts w:ascii="Times New Roman" w:hAnsi="Times New Roman" w:cs="Times New Roman"/>
          <w:sz w:val="24"/>
          <w:szCs w:val="24"/>
        </w:rPr>
      </w:pPr>
      <w:bookmarkStart w:id="2" w:name="P117"/>
      <w:bookmarkEnd w:id="2"/>
      <w:r w:rsidRPr="00A5340C">
        <w:rPr>
          <w:rFonts w:ascii="Times New Roman" w:hAnsi="Times New Roman" w:cs="Times New Roman"/>
          <w:sz w:val="24"/>
          <w:szCs w:val="24"/>
        </w:rPr>
        <w:t>2.9. Исчерпывающий перечень оснований для возв</w:t>
      </w:r>
      <w:r w:rsidR="00415A6E" w:rsidRPr="00A5340C">
        <w:rPr>
          <w:rFonts w:ascii="Times New Roman" w:hAnsi="Times New Roman" w:cs="Times New Roman"/>
          <w:sz w:val="24"/>
          <w:szCs w:val="24"/>
        </w:rPr>
        <w:t xml:space="preserve">рата заявления при предоставлении земельных участков, на которых расположены здания, сооружения на территории муниципального образования </w:t>
      </w:r>
      <w:r w:rsidRPr="00A5340C">
        <w:rPr>
          <w:rFonts w:ascii="Times New Roman" w:hAnsi="Times New Roman" w:cs="Times New Roman"/>
          <w:sz w:val="24"/>
          <w:szCs w:val="24"/>
        </w:rPr>
        <w:t>заявителю:</w:t>
      </w:r>
    </w:p>
    <w:p w:rsidR="00D15F43" w:rsidRPr="00A5340C" w:rsidRDefault="00D15F43" w:rsidP="00D15F43">
      <w:pPr>
        <w:pStyle w:val="ConsPlusNormal"/>
        <w:ind w:firstLine="709"/>
        <w:jc w:val="both"/>
        <w:rPr>
          <w:rFonts w:ascii="Times New Roman" w:hAnsi="Times New Roman" w:cs="Times New Roman"/>
          <w:sz w:val="24"/>
          <w:szCs w:val="24"/>
        </w:rPr>
      </w:pPr>
      <w:r w:rsidRPr="00A5340C">
        <w:rPr>
          <w:rFonts w:ascii="Times New Roman" w:hAnsi="Times New Roman" w:cs="Times New Roman"/>
          <w:sz w:val="24"/>
          <w:szCs w:val="24"/>
        </w:rPr>
        <w:t xml:space="preserve">2.9.1. </w:t>
      </w:r>
      <w:hyperlink w:anchor="P337" w:history="1">
        <w:r w:rsidRPr="00A5340C">
          <w:rPr>
            <w:rFonts w:ascii="Times New Roman" w:hAnsi="Times New Roman" w:cs="Times New Roman"/>
            <w:sz w:val="24"/>
            <w:szCs w:val="24"/>
          </w:rPr>
          <w:t>Заявление</w:t>
        </w:r>
      </w:hyperlink>
      <w:r w:rsidRPr="00A5340C">
        <w:rPr>
          <w:rFonts w:ascii="Times New Roman" w:hAnsi="Times New Roman" w:cs="Times New Roman"/>
          <w:sz w:val="24"/>
          <w:szCs w:val="24"/>
        </w:rPr>
        <w:t xml:space="preserve"> для предоставления муниципальной услуги не соответствует требования</w:t>
      </w:r>
      <w:r w:rsidR="0051115B" w:rsidRPr="00A5340C">
        <w:rPr>
          <w:rFonts w:ascii="Times New Roman" w:hAnsi="Times New Roman" w:cs="Times New Roman"/>
          <w:sz w:val="24"/>
          <w:szCs w:val="24"/>
        </w:rPr>
        <w:t>м, установленным в приложении №</w:t>
      </w:r>
      <w:r w:rsidRPr="00A5340C">
        <w:rPr>
          <w:rFonts w:ascii="Times New Roman" w:hAnsi="Times New Roman" w:cs="Times New Roman"/>
          <w:sz w:val="24"/>
          <w:szCs w:val="24"/>
        </w:rPr>
        <w:t xml:space="preserve"> 1 к настоящему Административному регламенту.</w:t>
      </w:r>
    </w:p>
    <w:p w:rsidR="00D15F43" w:rsidRPr="0051115B" w:rsidRDefault="00D15F43" w:rsidP="0051115B">
      <w:pPr>
        <w:pStyle w:val="ConsPlusNormal"/>
        <w:ind w:firstLine="709"/>
        <w:jc w:val="both"/>
        <w:rPr>
          <w:rFonts w:ascii="Times New Roman" w:hAnsi="Times New Roman" w:cs="Times New Roman"/>
          <w:sz w:val="24"/>
          <w:szCs w:val="24"/>
        </w:rPr>
      </w:pPr>
      <w:r w:rsidRPr="0051115B">
        <w:rPr>
          <w:rFonts w:ascii="Times New Roman" w:hAnsi="Times New Roman" w:cs="Times New Roman"/>
          <w:sz w:val="24"/>
          <w:szCs w:val="24"/>
        </w:rPr>
        <w:t xml:space="preserve">2.9.2. К заявлению не приложены документы, представляемые в соответствии с </w:t>
      </w:r>
      <w:hyperlink w:anchor="P89" w:history="1">
        <w:r w:rsidR="006B0012">
          <w:rPr>
            <w:rFonts w:ascii="Times New Roman" w:hAnsi="Times New Roman" w:cs="Times New Roman"/>
            <w:sz w:val="24"/>
            <w:szCs w:val="24"/>
          </w:rPr>
          <w:t>2.6.1.</w:t>
        </w:r>
      </w:hyperlink>
      <w:r w:rsidRPr="0051115B">
        <w:rPr>
          <w:rFonts w:ascii="Times New Roman" w:hAnsi="Times New Roman" w:cs="Times New Roman"/>
          <w:sz w:val="24"/>
          <w:szCs w:val="24"/>
        </w:rPr>
        <w:t xml:space="preserve"> настоящего Административного регламента.</w:t>
      </w:r>
    </w:p>
    <w:p w:rsidR="00C23C19" w:rsidRPr="00D6707F" w:rsidRDefault="00415A6E" w:rsidP="00304085">
      <w:pPr>
        <w:autoSpaceDE w:val="0"/>
        <w:ind w:firstLine="709"/>
        <w:jc w:val="both"/>
        <w:rPr>
          <w:sz w:val="24"/>
          <w:szCs w:val="24"/>
        </w:rPr>
      </w:pPr>
      <w:r w:rsidRPr="00D6707F">
        <w:rPr>
          <w:rFonts w:eastAsia="Calibri"/>
          <w:sz w:val="24"/>
          <w:szCs w:val="24"/>
          <w:lang w:eastAsia="en-US"/>
        </w:rPr>
        <w:t>2.</w:t>
      </w:r>
      <w:r w:rsidR="0051115B" w:rsidRPr="00D6707F">
        <w:rPr>
          <w:rFonts w:eastAsia="Calibri"/>
          <w:sz w:val="24"/>
          <w:szCs w:val="24"/>
          <w:lang w:eastAsia="en-US"/>
        </w:rPr>
        <w:t>10</w:t>
      </w:r>
      <w:r w:rsidR="00C23C19" w:rsidRPr="00D6707F">
        <w:rPr>
          <w:rFonts w:eastAsia="Calibri"/>
          <w:sz w:val="24"/>
          <w:szCs w:val="24"/>
          <w:lang w:eastAsia="en-US"/>
        </w:rPr>
        <w:t>. Перечень оснований для отказа в предоставлении муниципальной услуги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8" w:history="1">
        <w:r w:rsidR="00C23C19" w:rsidRPr="00D6707F">
          <w:rPr>
            <w:rStyle w:val="a6"/>
            <w:rFonts w:eastAsia="Calibri"/>
            <w:color w:val="auto"/>
            <w:sz w:val="24"/>
            <w:szCs w:val="24"/>
          </w:rPr>
          <w:t>пункте 16 статьи 11.10</w:t>
        </w:r>
      </w:hyperlink>
      <w:r w:rsidR="00C23C19" w:rsidRPr="00D6707F">
        <w:rPr>
          <w:rFonts w:eastAsia="Calibri"/>
          <w:sz w:val="24"/>
          <w:szCs w:val="24"/>
        </w:rPr>
        <w:t xml:space="preserve"> Земельного кодекса Российской Федерации.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.2. Земельный участок, который предстоит образовать, не может быть предоставлен заявителю по основания</w:t>
      </w:r>
      <w:r w:rsidR="00A5340C" w:rsidRPr="00D6707F">
        <w:rPr>
          <w:rFonts w:eastAsia="Calibri"/>
          <w:sz w:val="24"/>
          <w:szCs w:val="24"/>
        </w:rPr>
        <w:t xml:space="preserve">м, указанным в </w:t>
      </w:r>
      <w:r w:rsidR="00C23C19" w:rsidRPr="00D6707F">
        <w:rPr>
          <w:rFonts w:eastAsia="Calibri"/>
          <w:sz w:val="24"/>
          <w:szCs w:val="24"/>
        </w:rPr>
        <w:t xml:space="preserve"> </w:t>
      </w:r>
      <w:hyperlink r:id="rId19" w:history="1">
        <w:r w:rsidR="00C23C19" w:rsidRPr="00D6707F">
          <w:rPr>
            <w:rStyle w:val="a6"/>
            <w:rFonts w:eastAsia="Calibri"/>
            <w:color w:val="auto"/>
            <w:sz w:val="24"/>
            <w:szCs w:val="24"/>
          </w:rPr>
          <w:t>подпунктах 1</w:t>
        </w:r>
      </w:hyperlink>
      <w:r w:rsidR="00C23C19" w:rsidRPr="00D6707F">
        <w:rPr>
          <w:rFonts w:eastAsia="Calibri"/>
          <w:sz w:val="24"/>
          <w:szCs w:val="24"/>
        </w:rPr>
        <w:t>-</w:t>
      </w:r>
      <w:hyperlink r:id="rId20" w:history="1">
        <w:r w:rsidR="00C23C19" w:rsidRPr="00D6707F">
          <w:rPr>
            <w:rStyle w:val="a6"/>
            <w:rFonts w:eastAsia="Calibri"/>
            <w:color w:val="auto"/>
            <w:sz w:val="24"/>
            <w:szCs w:val="24"/>
          </w:rPr>
          <w:t>13</w:t>
        </w:r>
      </w:hyperlink>
      <w:r w:rsidR="00C23C19" w:rsidRPr="00D6707F">
        <w:rPr>
          <w:rFonts w:eastAsia="Calibri"/>
          <w:sz w:val="24"/>
          <w:szCs w:val="24"/>
        </w:rPr>
        <w:t xml:space="preserve">, </w:t>
      </w:r>
      <w:hyperlink r:id="rId21" w:history="1">
        <w:r w:rsidR="00C23C19" w:rsidRPr="00D6707F">
          <w:rPr>
            <w:rStyle w:val="a6"/>
            <w:rFonts w:eastAsia="Calibri"/>
            <w:color w:val="auto"/>
            <w:sz w:val="24"/>
            <w:szCs w:val="24"/>
          </w:rPr>
          <w:t>15</w:t>
        </w:r>
      </w:hyperlink>
      <w:r w:rsidR="00C23C19" w:rsidRPr="00D6707F">
        <w:rPr>
          <w:rFonts w:eastAsia="Calibri"/>
          <w:sz w:val="24"/>
          <w:szCs w:val="24"/>
        </w:rPr>
        <w:t>-</w:t>
      </w:r>
      <w:hyperlink r:id="rId22" w:history="1">
        <w:r w:rsidR="00C23C19" w:rsidRPr="00D6707F">
          <w:rPr>
            <w:rStyle w:val="a6"/>
            <w:rFonts w:eastAsia="Calibri"/>
            <w:color w:val="auto"/>
            <w:sz w:val="24"/>
            <w:szCs w:val="24"/>
          </w:rPr>
          <w:t>19</w:t>
        </w:r>
      </w:hyperlink>
      <w:r w:rsidR="00C23C19" w:rsidRPr="00D6707F">
        <w:rPr>
          <w:rFonts w:eastAsia="Calibri"/>
          <w:sz w:val="24"/>
          <w:szCs w:val="24"/>
        </w:rPr>
        <w:t xml:space="preserve">, </w:t>
      </w:r>
      <w:hyperlink r:id="rId23" w:history="1">
        <w:r w:rsidR="00C23C19" w:rsidRPr="00D6707F">
          <w:rPr>
            <w:rStyle w:val="a6"/>
            <w:rFonts w:eastAsia="Calibri"/>
            <w:color w:val="auto"/>
            <w:sz w:val="24"/>
            <w:szCs w:val="24"/>
          </w:rPr>
          <w:t>22</w:t>
        </w:r>
      </w:hyperlink>
      <w:r w:rsidR="00C23C19" w:rsidRPr="00D6707F">
        <w:rPr>
          <w:rFonts w:eastAsia="Calibri"/>
          <w:sz w:val="24"/>
          <w:szCs w:val="24"/>
        </w:rPr>
        <w:t xml:space="preserve"> и </w:t>
      </w:r>
      <w:hyperlink r:id="rId24" w:history="1">
        <w:r w:rsidR="00C23C19" w:rsidRPr="00D6707F">
          <w:rPr>
            <w:rStyle w:val="a6"/>
            <w:rFonts w:eastAsia="Calibri"/>
            <w:color w:val="auto"/>
            <w:sz w:val="24"/>
            <w:szCs w:val="24"/>
          </w:rPr>
          <w:t>23 статьи 39.16</w:t>
        </w:r>
      </w:hyperlink>
      <w:r w:rsidR="00C23C19" w:rsidRPr="00D6707F">
        <w:rPr>
          <w:rFonts w:eastAsia="Calibri"/>
          <w:sz w:val="24"/>
          <w:szCs w:val="24"/>
        </w:rPr>
        <w:t xml:space="preserve"> Земельного кодекса Российской Федерации.</w:t>
      </w:r>
    </w:p>
    <w:p w:rsidR="00A5340C" w:rsidRPr="00D6707F" w:rsidRDefault="00415A6E" w:rsidP="00A5340C">
      <w:pPr>
        <w:autoSpaceDE w:val="0"/>
        <w:autoSpaceDN w:val="0"/>
        <w:adjustRightInd w:val="0"/>
        <w:ind w:firstLine="720"/>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 xml:space="preserve">.3. Земельный участок, границы которого подлежат уточнению в соответствии с Федеральным </w:t>
      </w:r>
      <w:hyperlink r:id="rId25" w:history="1">
        <w:r w:rsidR="00C23C19" w:rsidRPr="00D6707F">
          <w:rPr>
            <w:rStyle w:val="a6"/>
            <w:rFonts w:eastAsia="Calibri"/>
            <w:color w:val="auto"/>
            <w:sz w:val="24"/>
            <w:szCs w:val="24"/>
          </w:rPr>
          <w:t>законом</w:t>
        </w:r>
      </w:hyperlink>
      <w:r w:rsidR="00A5340C" w:rsidRPr="00D6707F">
        <w:rPr>
          <w:rFonts w:eastAsia="Calibri"/>
          <w:sz w:val="24"/>
          <w:szCs w:val="24"/>
        </w:rPr>
        <w:t xml:space="preserve"> от </w:t>
      </w:r>
      <w:r w:rsidR="00A5340C" w:rsidRPr="00D6707F">
        <w:rPr>
          <w:sz w:val="24"/>
          <w:szCs w:val="24"/>
        </w:rPr>
        <w:t>13.07.2015 № 218-ФЗ "О государственной регистрации недвижимости";</w:t>
      </w:r>
    </w:p>
    <w:p w:rsidR="00C23C19" w:rsidRPr="00D6707F" w:rsidRDefault="00C23C19" w:rsidP="00304085">
      <w:pPr>
        <w:autoSpaceDE w:val="0"/>
        <w:ind w:firstLine="709"/>
        <w:jc w:val="both"/>
        <w:rPr>
          <w:sz w:val="24"/>
          <w:szCs w:val="24"/>
        </w:rPr>
      </w:pPr>
      <w:r w:rsidRPr="00D6707F">
        <w:rPr>
          <w:rFonts w:eastAsia="Calibri"/>
          <w:sz w:val="24"/>
          <w:szCs w:val="24"/>
        </w:rPr>
        <w:t xml:space="preserve"> не может быть предоставлен заявителю по основаниям, указанным в </w:t>
      </w:r>
      <w:hyperlink r:id="rId26" w:history="1">
        <w:r w:rsidRPr="00D6707F">
          <w:rPr>
            <w:rStyle w:val="a6"/>
            <w:rFonts w:eastAsia="Calibri"/>
            <w:color w:val="auto"/>
            <w:sz w:val="24"/>
            <w:szCs w:val="24"/>
          </w:rPr>
          <w:t>подпунктах 1</w:t>
        </w:r>
      </w:hyperlink>
      <w:r w:rsidRPr="00D6707F">
        <w:rPr>
          <w:rFonts w:eastAsia="Calibri"/>
          <w:sz w:val="24"/>
          <w:szCs w:val="24"/>
        </w:rPr>
        <w:t>-</w:t>
      </w:r>
      <w:hyperlink r:id="rId27" w:history="1">
        <w:r w:rsidRPr="00D6707F">
          <w:rPr>
            <w:rStyle w:val="a6"/>
            <w:rFonts w:eastAsia="Calibri"/>
            <w:color w:val="auto"/>
            <w:sz w:val="24"/>
            <w:szCs w:val="24"/>
          </w:rPr>
          <w:t>23 статьи 39.16</w:t>
        </w:r>
      </w:hyperlink>
      <w:r w:rsidRPr="00D6707F">
        <w:rPr>
          <w:rFonts w:eastAsia="Calibri"/>
          <w:sz w:val="24"/>
          <w:szCs w:val="24"/>
        </w:rPr>
        <w:t xml:space="preserve"> Земельного кодекса Российской Федерации.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.4.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 xml:space="preserve">.5.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8" w:history="1">
        <w:r w:rsidR="00C23C19" w:rsidRPr="00D6707F">
          <w:rPr>
            <w:rStyle w:val="a6"/>
            <w:rFonts w:eastAsia="Calibri"/>
            <w:color w:val="auto"/>
            <w:sz w:val="24"/>
            <w:szCs w:val="24"/>
          </w:rPr>
          <w:t>подпунктом 10 пункта 2 статьи 39.10</w:t>
        </w:r>
      </w:hyperlink>
      <w:r w:rsidR="00C23C19" w:rsidRPr="00D6707F">
        <w:rPr>
          <w:rFonts w:eastAsia="Calibri"/>
          <w:sz w:val="24"/>
          <w:szCs w:val="24"/>
        </w:rPr>
        <w:t xml:space="preserve"> Земельного кодекса Российской Федерации.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.6. Указанный в заявлении о предоставлении земель</w:t>
      </w:r>
      <w:r w:rsidR="0051115B" w:rsidRPr="00D6707F">
        <w:rPr>
          <w:rFonts w:eastAsia="Calibri"/>
          <w:sz w:val="24"/>
          <w:szCs w:val="24"/>
        </w:rPr>
        <w:t>ного участка земельный участок п</w:t>
      </w:r>
      <w:r w:rsidR="00C23C19" w:rsidRPr="00D6707F">
        <w:rPr>
          <w:rFonts w:eastAsia="Calibri"/>
          <w:sz w:val="24"/>
          <w:szCs w:val="24"/>
        </w:rPr>
        <w:t>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 xml:space="preserve">.7.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9" w:history="1">
        <w:r w:rsidR="00C23C19" w:rsidRPr="00D6707F">
          <w:rPr>
            <w:rStyle w:val="a6"/>
            <w:rFonts w:eastAsia="Calibri"/>
            <w:color w:val="auto"/>
            <w:sz w:val="24"/>
            <w:szCs w:val="24"/>
          </w:rPr>
          <w:t>пунктом 3 статьи 39.36</w:t>
        </w:r>
      </w:hyperlink>
      <w:r w:rsidR="00C23C19" w:rsidRPr="00D6707F">
        <w:rPr>
          <w:rFonts w:eastAsia="Calibri"/>
          <w:sz w:val="24"/>
          <w:szCs w:val="24"/>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w:t>
      </w:r>
      <w:r w:rsidR="00C23C19" w:rsidRPr="00D6707F">
        <w:rPr>
          <w:rFonts w:eastAsia="Calibri"/>
          <w:sz w:val="24"/>
          <w:szCs w:val="24"/>
        </w:rPr>
        <w:lastRenderedPageBreak/>
        <w:t>собственник этих здания, сооружения, помещений в них, этого объекта незавершенного строительства.</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.8.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.9.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.10.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.11.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.12.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.13.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 xml:space="preserve">.14.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30" w:history="1">
        <w:r w:rsidR="00C23C19" w:rsidRPr="00D6707F">
          <w:rPr>
            <w:rStyle w:val="a6"/>
            <w:rFonts w:eastAsia="Calibri"/>
            <w:color w:val="auto"/>
            <w:sz w:val="24"/>
            <w:szCs w:val="24"/>
          </w:rPr>
          <w:t>пунктом 19 статьи 39.11</w:t>
        </w:r>
      </w:hyperlink>
      <w:r w:rsidR="00C23C19" w:rsidRPr="00D6707F">
        <w:rPr>
          <w:rFonts w:eastAsia="Calibri"/>
          <w:sz w:val="24"/>
          <w:szCs w:val="24"/>
        </w:rPr>
        <w:t xml:space="preserve"> Земельного кодекса Российской Федерации.</w:t>
      </w:r>
    </w:p>
    <w:p w:rsidR="00C23C19" w:rsidRPr="00D6707F" w:rsidRDefault="00415A6E" w:rsidP="00304085">
      <w:pPr>
        <w:autoSpaceDE w:val="0"/>
        <w:ind w:firstLine="709"/>
        <w:jc w:val="both"/>
        <w:rPr>
          <w:sz w:val="24"/>
          <w:szCs w:val="24"/>
        </w:rPr>
      </w:pPr>
      <w:r w:rsidRPr="00D6707F">
        <w:rPr>
          <w:rFonts w:eastAsia="Calibri"/>
          <w:sz w:val="24"/>
          <w:szCs w:val="24"/>
        </w:rPr>
        <w:t>2.1</w:t>
      </w:r>
      <w:r w:rsidR="0051115B" w:rsidRPr="00D6707F">
        <w:rPr>
          <w:rFonts w:eastAsia="Calibri"/>
          <w:sz w:val="24"/>
          <w:szCs w:val="24"/>
        </w:rPr>
        <w:t>0</w:t>
      </w:r>
      <w:r w:rsidR="00C23C19" w:rsidRPr="00D6707F">
        <w:rPr>
          <w:rFonts w:eastAsia="Calibri"/>
          <w:sz w:val="24"/>
          <w:szCs w:val="24"/>
        </w:rPr>
        <w:t xml:space="preserve">.15. В отношении земельного участка, указанного в заявлении о его предоставлении, поступило предусмотренное </w:t>
      </w:r>
      <w:hyperlink r:id="rId31" w:history="1">
        <w:r w:rsidR="006B0012" w:rsidRPr="00D6707F">
          <w:rPr>
            <w:rStyle w:val="a6"/>
            <w:rFonts w:eastAsia="Calibri"/>
            <w:color w:val="auto"/>
            <w:sz w:val="24"/>
            <w:szCs w:val="24"/>
          </w:rPr>
          <w:t xml:space="preserve">подпунктом 6 пункта 4 </w:t>
        </w:r>
        <w:r w:rsidR="00C23C19" w:rsidRPr="00D6707F">
          <w:rPr>
            <w:rStyle w:val="a6"/>
            <w:rFonts w:eastAsia="Calibri"/>
            <w:color w:val="auto"/>
            <w:sz w:val="24"/>
            <w:szCs w:val="24"/>
          </w:rPr>
          <w:t>статьи 39.11</w:t>
        </w:r>
      </w:hyperlink>
      <w:r w:rsidR="00C23C19" w:rsidRPr="00D6707F">
        <w:rPr>
          <w:rFonts w:eastAsia="Calibri"/>
          <w:sz w:val="24"/>
          <w:szCs w:val="24"/>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2" w:history="1">
        <w:r w:rsidR="00C23C19" w:rsidRPr="00D6707F">
          <w:rPr>
            <w:rStyle w:val="a6"/>
            <w:rFonts w:eastAsia="Calibri"/>
            <w:color w:val="auto"/>
            <w:sz w:val="24"/>
            <w:szCs w:val="24"/>
          </w:rPr>
          <w:t>подпунктом 4 пункта 4 статьи 39.11</w:t>
        </w:r>
      </w:hyperlink>
      <w:r w:rsidR="00C23C19" w:rsidRPr="00D6707F">
        <w:rPr>
          <w:rFonts w:eastAsia="Calibri"/>
          <w:sz w:val="24"/>
          <w:szCs w:val="24"/>
        </w:rPr>
        <w:t xml:space="preserve"> Земельного кодекса Российской Федерации и уполномоченным органом не принято решение </w:t>
      </w:r>
      <w:r w:rsidR="00C23C19" w:rsidRPr="00D6707F">
        <w:rPr>
          <w:rFonts w:eastAsia="Calibri"/>
          <w:sz w:val="24"/>
          <w:szCs w:val="24"/>
        </w:rPr>
        <w:lastRenderedPageBreak/>
        <w:t xml:space="preserve">об отказе в проведении этого аукциона по основаниям, предусмотренным </w:t>
      </w:r>
      <w:hyperlink r:id="rId33" w:history="1">
        <w:r w:rsidR="00C23C19" w:rsidRPr="00D6707F">
          <w:rPr>
            <w:rStyle w:val="a6"/>
            <w:rFonts w:eastAsia="Calibri"/>
            <w:color w:val="auto"/>
            <w:sz w:val="24"/>
            <w:szCs w:val="24"/>
          </w:rPr>
          <w:t>пунктом 8 статьи 39.11</w:t>
        </w:r>
      </w:hyperlink>
      <w:r w:rsidR="00C23C19" w:rsidRPr="00D6707F">
        <w:rPr>
          <w:rFonts w:eastAsia="Calibri"/>
          <w:sz w:val="24"/>
          <w:szCs w:val="24"/>
        </w:rPr>
        <w:t xml:space="preserve"> Земельного кодекса Российской Федерации.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6B0012" w:rsidRPr="00D6707F">
        <w:rPr>
          <w:rFonts w:eastAsia="Calibri"/>
          <w:sz w:val="24"/>
          <w:szCs w:val="24"/>
        </w:rPr>
        <w:t xml:space="preserve">.16. </w:t>
      </w:r>
      <w:r w:rsidR="00C23C19" w:rsidRPr="00D6707F">
        <w:rPr>
          <w:rFonts w:eastAsia="Calibri"/>
          <w:sz w:val="24"/>
          <w:szCs w:val="24"/>
        </w:rPr>
        <w:t xml:space="preserve">В отношении земельного участка, указанного в заявлении о его предоставлении, опубликовано и размещено в соответствии с </w:t>
      </w:r>
      <w:hyperlink r:id="rId34" w:history="1">
        <w:r w:rsidR="00C23C19" w:rsidRPr="00D6707F">
          <w:rPr>
            <w:rStyle w:val="a6"/>
            <w:rFonts w:eastAsia="Calibri"/>
            <w:color w:val="auto"/>
            <w:sz w:val="24"/>
            <w:szCs w:val="24"/>
          </w:rPr>
          <w:t>подпунктом 1 пункта 1 статьи 39.18</w:t>
        </w:r>
      </w:hyperlink>
      <w:r w:rsidR="00C23C19" w:rsidRPr="00D6707F">
        <w:rPr>
          <w:rFonts w:eastAsia="Calibri"/>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.17.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 xml:space="preserve">.18.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5" w:history="1">
        <w:r w:rsidR="00C23C19" w:rsidRPr="00D6707F">
          <w:rPr>
            <w:rStyle w:val="a6"/>
            <w:rFonts w:eastAsia="Calibri"/>
            <w:color w:val="auto"/>
            <w:sz w:val="24"/>
            <w:szCs w:val="24"/>
          </w:rPr>
          <w:t>подпунктом 10 пункта 2 статьи 39.10</w:t>
        </w:r>
      </w:hyperlink>
      <w:r w:rsidR="00C23C19" w:rsidRPr="00D6707F">
        <w:rPr>
          <w:rFonts w:eastAsia="Calibri"/>
          <w:sz w:val="24"/>
          <w:szCs w:val="24"/>
        </w:rPr>
        <w:t xml:space="preserve"> Земельного кодекса Российской Федерации.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.19.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.20.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.21.  Предоставление земельного участка на заявленном виде прав не допускается.</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.22. В отношении земельного участка, указанного в заявлении о его предоставлении, не установлен вид разрешенного использования.</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.23. Указанный в заявлении о предоставлении земельного участка земельный участок не отнесен к определенной категории земель.</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.24.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.25.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3516DA" w:rsidRPr="00D6707F" w:rsidRDefault="00415A6E" w:rsidP="003516DA">
      <w:pPr>
        <w:autoSpaceDE w:val="0"/>
        <w:autoSpaceDN w:val="0"/>
        <w:adjustRightInd w:val="0"/>
        <w:ind w:firstLine="720"/>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 xml:space="preserve">.26. Границы земельного участка, указанного в заявлении о его предоставлении, подлежат уточнению в соответствии с Федеральным </w:t>
      </w:r>
      <w:hyperlink r:id="rId36" w:history="1">
        <w:r w:rsidR="00C23C19" w:rsidRPr="00D6707F">
          <w:rPr>
            <w:rStyle w:val="a6"/>
            <w:rFonts w:eastAsia="Calibri"/>
            <w:color w:val="auto"/>
            <w:sz w:val="24"/>
            <w:szCs w:val="24"/>
          </w:rPr>
          <w:t>законом</w:t>
        </w:r>
      </w:hyperlink>
      <w:r w:rsidR="003516DA" w:rsidRPr="00D6707F">
        <w:rPr>
          <w:rFonts w:eastAsia="Calibri"/>
          <w:sz w:val="24"/>
          <w:szCs w:val="24"/>
        </w:rPr>
        <w:t xml:space="preserve"> от </w:t>
      </w:r>
      <w:r w:rsidR="003516DA" w:rsidRPr="00D6707F">
        <w:rPr>
          <w:sz w:val="24"/>
          <w:szCs w:val="24"/>
        </w:rPr>
        <w:t>13.07.2015 № 218-ФЗ "О государственной регистрации недвижимости".</w:t>
      </w:r>
    </w:p>
    <w:p w:rsidR="00C23C19" w:rsidRPr="00D6707F" w:rsidRDefault="00415A6E" w:rsidP="00304085">
      <w:pPr>
        <w:autoSpaceDE w:val="0"/>
        <w:ind w:firstLine="709"/>
        <w:jc w:val="both"/>
        <w:rPr>
          <w:sz w:val="24"/>
          <w:szCs w:val="24"/>
        </w:rPr>
      </w:pPr>
      <w:r w:rsidRPr="00D6707F">
        <w:rPr>
          <w:rFonts w:eastAsia="Calibri"/>
          <w:sz w:val="24"/>
          <w:szCs w:val="24"/>
        </w:rPr>
        <w:t>2.</w:t>
      </w:r>
      <w:r w:rsidR="0051115B" w:rsidRPr="00D6707F">
        <w:rPr>
          <w:rFonts w:eastAsia="Calibri"/>
          <w:sz w:val="24"/>
          <w:szCs w:val="24"/>
        </w:rPr>
        <w:t>10</w:t>
      </w:r>
      <w:r w:rsidR="00C23C19" w:rsidRPr="00D6707F">
        <w:rPr>
          <w:rFonts w:eastAsia="Calibri"/>
          <w:sz w:val="24"/>
          <w:szCs w:val="24"/>
        </w:rPr>
        <w:t>.27.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C23C19" w:rsidRPr="00D6707F" w:rsidRDefault="00415A6E" w:rsidP="00304085">
      <w:pPr>
        <w:autoSpaceDE w:val="0"/>
        <w:ind w:firstLine="709"/>
        <w:jc w:val="both"/>
        <w:rPr>
          <w:rFonts w:eastAsia="Calibri"/>
          <w:b/>
          <w:sz w:val="24"/>
          <w:szCs w:val="24"/>
          <w:lang w:eastAsia="en-US"/>
        </w:rPr>
      </w:pPr>
      <w:r w:rsidRPr="00D6707F">
        <w:rPr>
          <w:rFonts w:eastAsia="Calibri"/>
          <w:sz w:val="24"/>
          <w:szCs w:val="24"/>
        </w:rPr>
        <w:lastRenderedPageBreak/>
        <w:t>2.</w:t>
      </w:r>
      <w:r w:rsidR="0051115B" w:rsidRPr="00D6707F">
        <w:rPr>
          <w:rFonts w:eastAsia="Calibri"/>
          <w:sz w:val="24"/>
          <w:szCs w:val="24"/>
        </w:rPr>
        <w:t>10</w:t>
      </w:r>
      <w:r w:rsidR="00C23C19" w:rsidRPr="00D6707F">
        <w:rPr>
          <w:rFonts w:eastAsia="Calibri"/>
          <w:sz w:val="24"/>
          <w:szCs w:val="24"/>
        </w:rPr>
        <w:t>.28.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23C19" w:rsidRPr="00D6707F" w:rsidRDefault="00415A6E" w:rsidP="00304085">
      <w:pPr>
        <w:autoSpaceDE w:val="0"/>
        <w:ind w:firstLine="709"/>
        <w:jc w:val="both"/>
        <w:rPr>
          <w:sz w:val="24"/>
          <w:szCs w:val="24"/>
        </w:rPr>
      </w:pPr>
      <w:r w:rsidRPr="00D6707F">
        <w:rPr>
          <w:rFonts w:eastAsia="Calibri"/>
          <w:sz w:val="24"/>
          <w:szCs w:val="24"/>
          <w:lang w:eastAsia="en-US"/>
        </w:rPr>
        <w:t>2.1</w:t>
      </w:r>
      <w:r w:rsidR="0051115B" w:rsidRPr="00D6707F">
        <w:rPr>
          <w:rFonts w:eastAsia="Calibri"/>
          <w:sz w:val="24"/>
          <w:szCs w:val="24"/>
          <w:lang w:eastAsia="en-US"/>
        </w:rPr>
        <w:t>1</w:t>
      </w:r>
      <w:r w:rsidR="00C23C19" w:rsidRPr="00D6707F">
        <w:rPr>
          <w:rFonts w:eastAsia="Calibri"/>
          <w:sz w:val="24"/>
          <w:szCs w:val="24"/>
          <w:lang w:eastAsia="en-US"/>
        </w:rPr>
        <w:t xml:space="preserve">. Размер платы, взимаемой за предоставление муниципальной услуги </w:t>
      </w:r>
    </w:p>
    <w:p w:rsidR="00C23C19" w:rsidRPr="00D6707F" w:rsidRDefault="00C23C19" w:rsidP="00304085">
      <w:pPr>
        <w:autoSpaceDE w:val="0"/>
        <w:ind w:firstLine="709"/>
        <w:jc w:val="both"/>
        <w:rPr>
          <w:rFonts w:eastAsia="Calibri"/>
          <w:sz w:val="24"/>
          <w:szCs w:val="24"/>
          <w:lang w:eastAsia="en-US"/>
        </w:rPr>
      </w:pPr>
      <w:r w:rsidRPr="00D6707F">
        <w:rPr>
          <w:rFonts w:eastAsia="Calibri"/>
          <w:sz w:val="24"/>
          <w:szCs w:val="24"/>
          <w:lang w:eastAsia="en-US"/>
        </w:rPr>
        <w:t>Предоставление муниципальной услуги осуществляется на бесплатной основе.</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51115B" w:rsidRPr="00D6707F">
        <w:rPr>
          <w:rFonts w:ascii="Times New Roman" w:hAnsi="Times New Roman" w:cs="Times New Roman"/>
          <w:sz w:val="24"/>
          <w:szCs w:val="24"/>
        </w:rPr>
        <w:t>2</w:t>
      </w:r>
      <w:r w:rsidRPr="00D6707F">
        <w:rPr>
          <w:rFonts w:ascii="Times New Roman" w:hAnsi="Times New Roman" w:cs="Times New Roman"/>
          <w:sz w:val="24"/>
          <w:szCs w:val="24"/>
        </w:rPr>
        <w:t>.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51115B" w:rsidRPr="00D6707F">
        <w:rPr>
          <w:rFonts w:ascii="Times New Roman" w:hAnsi="Times New Roman" w:cs="Times New Roman"/>
          <w:sz w:val="24"/>
          <w:szCs w:val="24"/>
        </w:rPr>
        <w:t>3</w:t>
      </w:r>
      <w:r w:rsidRPr="00D6707F">
        <w:rPr>
          <w:rFonts w:ascii="Times New Roman" w:hAnsi="Times New Roman" w:cs="Times New Roman"/>
          <w:sz w:val="24"/>
          <w:szCs w:val="24"/>
        </w:rPr>
        <w:t>. Срок и порядок регистрации запроса о предоставлении муниципальной услуги.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Заявление, представленное в письменной форме, регистрируется в установленном порядке в день поступления 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рабочего дня с момента поступления его в Администрацию.</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51115B" w:rsidRPr="00D6707F">
        <w:rPr>
          <w:rFonts w:ascii="Times New Roman" w:hAnsi="Times New Roman" w:cs="Times New Roman"/>
          <w:sz w:val="24"/>
          <w:szCs w:val="24"/>
        </w:rPr>
        <w:t>4</w:t>
      </w:r>
      <w:r w:rsidRPr="00D6707F">
        <w:rPr>
          <w:rFonts w:ascii="Times New Roman" w:hAnsi="Times New Roman" w:cs="Times New Roman"/>
          <w:sz w:val="24"/>
          <w:szCs w:val="24"/>
        </w:rPr>
        <w:t>. Требования к помещениям для предоставления муниципальной услуги.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4</w:t>
      </w:r>
      <w:r w:rsidRPr="00D6707F">
        <w:rPr>
          <w:rFonts w:ascii="Times New Roman" w:hAnsi="Times New Roman" w:cs="Times New Roman"/>
          <w:sz w:val="24"/>
          <w:szCs w:val="24"/>
        </w:rPr>
        <w:t>.1. Помещения для предоставления муниципальной услуги оснащаются местами для ожидания, заполнения запросов, информирования, приема заявителей.</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4</w:t>
      </w:r>
      <w:r w:rsidRPr="00D6707F">
        <w:rPr>
          <w:rFonts w:ascii="Times New Roman" w:hAnsi="Times New Roman" w:cs="Times New Roman"/>
          <w:sz w:val="24"/>
          <w:szCs w:val="24"/>
        </w:rPr>
        <w:t>.2. Места ожидания и места для заполнения запросов о предоставлении услуги должны соответствовать комфортным условиям для заявителей и оптимальным условиям для работы должностных лиц.</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4</w:t>
      </w:r>
      <w:r w:rsidRPr="00D6707F">
        <w:rPr>
          <w:rFonts w:ascii="Times New Roman" w:hAnsi="Times New Roman" w:cs="Times New Roman"/>
          <w:sz w:val="24"/>
          <w:szCs w:val="24"/>
        </w:rPr>
        <w:t>.3. Места для информирования должны быть оборудованы информационными стендами, содержащими следующую информацию:</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часы приема, контактные телефоны, адрес официального сайта Администрации в сети Интернет, адреса электронной почты;</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образцы заявлений и перечни документов, необходимых для предоставления муниципальной услуги;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исчерпывающая информация о порядке предоставления муниципальной услуги в текстовом виде.</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4</w:t>
      </w:r>
      <w:r w:rsidRPr="00D6707F">
        <w:rPr>
          <w:rFonts w:ascii="Times New Roman" w:hAnsi="Times New Roman" w:cs="Times New Roman"/>
          <w:sz w:val="24"/>
          <w:szCs w:val="24"/>
        </w:rPr>
        <w:t>.4. Кабинеты (кабинки) приема заявителей должны быть оборудованы информационными табличками с указанием:</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номера кабинета (кабинки);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фамилии, имени и отчества специалиста, осуществляющего прием заявителей;</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дней и часов приема, времени перерыва на обед.</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4</w:t>
      </w:r>
      <w:r w:rsidRPr="00D6707F">
        <w:rPr>
          <w:rFonts w:ascii="Times New Roman" w:hAnsi="Times New Roman" w:cs="Times New Roman"/>
          <w:sz w:val="24"/>
          <w:szCs w:val="24"/>
        </w:rPr>
        <w:t>.5.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4</w:t>
      </w:r>
      <w:r w:rsidRPr="00D6707F">
        <w:rPr>
          <w:rFonts w:ascii="Times New Roman" w:hAnsi="Times New Roman" w:cs="Times New Roman"/>
          <w:sz w:val="24"/>
          <w:szCs w:val="24"/>
        </w:rPr>
        <w:t xml:space="preserve">.6. Орган, предоставляющий муниципальную услугу, обеспечивает беспрепятственный доступ инвалидов к получению муниципальной услуги в соответствии с Федеральным </w:t>
      </w:r>
      <w:hyperlink r:id="rId37" w:history="1">
        <w:r w:rsidRPr="00D6707F">
          <w:rPr>
            <w:rFonts w:ascii="Times New Roman" w:hAnsi="Times New Roman" w:cs="Times New Roman"/>
            <w:sz w:val="24"/>
            <w:szCs w:val="24"/>
          </w:rPr>
          <w:t>законом</w:t>
        </w:r>
      </w:hyperlink>
      <w:r w:rsidRPr="00D6707F">
        <w:rPr>
          <w:rFonts w:ascii="Times New Roman" w:hAnsi="Times New Roman" w:cs="Times New Roman"/>
          <w:sz w:val="24"/>
          <w:szCs w:val="24"/>
        </w:rPr>
        <w:t xml:space="preserve"> от 24.11.1995 N 181-ФЗ "О социальной защите инвалидов в Российской Федерации".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5</w:t>
      </w:r>
      <w:r w:rsidRPr="00D6707F">
        <w:rPr>
          <w:rFonts w:ascii="Times New Roman" w:hAnsi="Times New Roman" w:cs="Times New Roman"/>
          <w:sz w:val="24"/>
          <w:szCs w:val="24"/>
        </w:rPr>
        <w:t xml:space="preserve">. Порядок получения консультаций по вопросам предоставления муниципальной услуги указан в </w:t>
      </w:r>
      <w:hyperlink w:anchor="P64" w:history="1">
        <w:r w:rsidRPr="00D6707F">
          <w:rPr>
            <w:rFonts w:ascii="Times New Roman" w:hAnsi="Times New Roman" w:cs="Times New Roman"/>
            <w:sz w:val="24"/>
            <w:szCs w:val="24"/>
          </w:rPr>
          <w:t>пункте 1.3.1 подраздела 1.3 раздела 1</w:t>
        </w:r>
      </w:hyperlink>
      <w:r w:rsidRPr="00D6707F">
        <w:rPr>
          <w:rFonts w:ascii="Times New Roman" w:hAnsi="Times New Roman" w:cs="Times New Roman"/>
          <w:sz w:val="24"/>
          <w:szCs w:val="24"/>
        </w:rPr>
        <w:t xml:space="preserve"> настоящего Административного регламента.</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6</w:t>
      </w:r>
      <w:r w:rsidRPr="00D6707F">
        <w:rPr>
          <w:rFonts w:ascii="Times New Roman" w:hAnsi="Times New Roman" w:cs="Times New Roman"/>
          <w:sz w:val="24"/>
          <w:szCs w:val="24"/>
        </w:rPr>
        <w:t>. Показатели доступности и качества муниципальной услуги.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6</w:t>
      </w:r>
      <w:r w:rsidRPr="00D6707F">
        <w:rPr>
          <w:rFonts w:ascii="Times New Roman" w:hAnsi="Times New Roman" w:cs="Times New Roman"/>
          <w:sz w:val="24"/>
          <w:szCs w:val="24"/>
        </w:rPr>
        <w:t>.1. Показателями доступности муниципальной услуги являются:</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транспортная доступность к местам предоставления муниципальной услуги;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lastRenderedPageBreak/>
        <w:t xml:space="preserve">обеспечение доступности инвалидов к получению муниципальной услуги в соответствии с Федеральным </w:t>
      </w:r>
      <w:hyperlink r:id="rId38" w:history="1">
        <w:r w:rsidRPr="00D6707F">
          <w:rPr>
            <w:rFonts w:ascii="Times New Roman" w:hAnsi="Times New Roman" w:cs="Times New Roman"/>
            <w:sz w:val="24"/>
            <w:szCs w:val="24"/>
          </w:rPr>
          <w:t>законом</w:t>
        </w:r>
      </w:hyperlink>
      <w:r w:rsidRPr="00D6707F">
        <w:rPr>
          <w:rFonts w:ascii="Times New Roman" w:hAnsi="Times New Roman" w:cs="Times New Roman"/>
          <w:sz w:val="24"/>
          <w:szCs w:val="24"/>
        </w:rPr>
        <w:t xml:space="preserve"> от 24.11.1995 N 181-ФЗ "О социальной защите инвалидов в Российской Федерации".</w:t>
      </w:r>
    </w:p>
    <w:p w:rsidR="00415A6E" w:rsidRPr="00D6707F" w:rsidRDefault="0051115B"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6</w:t>
      </w:r>
      <w:r w:rsidR="00415A6E" w:rsidRPr="00D6707F">
        <w:rPr>
          <w:rFonts w:ascii="Times New Roman" w:hAnsi="Times New Roman" w:cs="Times New Roman"/>
          <w:sz w:val="24"/>
          <w:szCs w:val="24"/>
        </w:rPr>
        <w:t>.2. Показателями качества муниципальной услуги являются:</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соблюдение срока предоставления муниципальной услуги;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415A6E" w:rsidRPr="00D6707F" w:rsidRDefault="0051115B"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6</w:t>
      </w:r>
      <w:r w:rsidR="00415A6E" w:rsidRPr="00D6707F">
        <w:rPr>
          <w:rFonts w:ascii="Times New Roman" w:hAnsi="Times New Roman" w:cs="Times New Roman"/>
          <w:sz w:val="24"/>
          <w:szCs w:val="24"/>
        </w:rPr>
        <w:t>.3. Получение муниципальной услуги по экстерриториальному принципу невозможно.</w:t>
      </w:r>
    </w:p>
    <w:p w:rsidR="00415A6E" w:rsidRPr="00D6707F" w:rsidRDefault="0051115B"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7</w:t>
      </w:r>
      <w:r w:rsidR="00415A6E" w:rsidRPr="00D6707F">
        <w:rPr>
          <w:rFonts w:ascii="Times New Roman" w:hAnsi="Times New Roman" w:cs="Times New Roman"/>
          <w:sz w:val="24"/>
          <w:szCs w:val="24"/>
        </w:rPr>
        <w:t>. Требования, учитывающие особенности предоставления муниципальной услуги в электронной форме и в многофункциональном центре.</w:t>
      </w:r>
    </w:p>
    <w:p w:rsidR="00415A6E" w:rsidRPr="00D6707F" w:rsidRDefault="0051115B"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7</w:t>
      </w:r>
      <w:r w:rsidR="00415A6E" w:rsidRPr="00D6707F">
        <w:rPr>
          <w:rFonts w:ascii="Times New Roman" w:hAnsi="Times New Roman" w:cs="Times New Roman"/>
          <w:sz w:val="24"/>
          <w:szCs w:val="24"/>
        </w:rPr>
        <w:t>.1. Особенности предоставления муниципальной услуги в многофункциональном центре.</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В случае обращения заявителя (представителя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Муниципальная услуга оказывается в КОГАУ "Многофункциональный центр предоставления государственных и муниципальных услуг", во всех его территориальных отделах, по адресам, указанным на официальном сайте моидокументы43.рф в разделе "Контакты" и на официальном сайте Куменского района www.kumensky.ru в разделе "Муниципальные услуги и функции".</w:t>
      </w:r>
    </w:p>
    <w:p w:rsidR="00415A6E" w:rsidRPr="00D6707F" w:rsidRDefault="0051115B"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2.1</w:t>
      </w:r>
      <w:r w:rsidR="00C10790" w:rsidRPr="00D6707F">
        <w:rPr>
          <w:rFonts w:ascii="Times New Roman" w:hAnsi="Times New Roman" w:cs="Times New Roman"/>
          <w:sz w:val="24"/>
          <w:szCs w:val="24"/>
        </w:rPr>
        <w:t>7</w:t>
      </w:r>
      <w:r w:rsidR="00415A6E" w:rsidRPr="00D6707F">
        <w:rPr>
          <w:rFonts w:ascii="Times New Roman" w:hAnsi="Times New Roman" w:cs="Times New Roman"/>
          <w:sz w:val="24"/>
          <w:szCs w:val="24"/>
        </w:rPr>
        <w:t>.2. Особенности предоставления муниципальной услуги в электронной форме:</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получение информации о порядке и сроках предоставления муниципальной услуги в сети Интернет, в том числе на официальном сайте Администрации, на Едином портале, Региональном портале;</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на Едином портале, Региональном портале;</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для физических лиц: простая электронная подпись либо усиленная квалифицированная подпись;</w:t>
      </w:r>
    </w:p>
    <w:p w:rsidR="00415A6E" w:rsidRPr="00D6707F" w:rsidRDefault="00415A6E" w:rsidP="00415A6E">
      <w:pPr>
        <w:pStyle w:val="ConsPlusNormal"/>
        <w:ind w:firstLine="709"/>
        <w:jc w:val="both"/>
        <w:rPr>
          <w:rFonts w:ascii="Times New Roman" w:hAnsi="Times New Roman" w:cs="Times New Roman"/>
          <w:sz w:val="24"/>
          <w:szCs w:val="24"/>
        </w:rPr>
      </w:pPr>
      <w:r w:rsidRPr="00D6707F">
        <w:rPr>
          <w:rFonts w:ascii="Times New Roman" w:hAnsi="Times New Roman" w:cs="Times New Roman"/>
          <w:sz w:val="24"/>
          <w:szCs w:val="24"/>
        </w:rPr>
        <w:t>для юридических лиц: усиленная квалифицированная подпись.</w:t>
      </w:r>
    </w:p>
    <w:p w:rsidR="00415A6E" w:rsidRPr="00A5340C" w:rsidRDefault="00415A6E" w:rsidP="00415A6E">
      <w:pPr>
        <w:pStyle w:val="ConsPlusNormal"/>
        <w:ind w:firstLine="709"/>
        <w:jc w:val="both"/>
        <w:rPr>
          <w:rFonts w:ascii="Times New Roman" w:hAnsi="Times New Roman" w:cs="Times New Roman"/>
          <w:sz w:val="24"/>
          <w:szCs w:val="24"/>
        </w:rPr>
      </w:pPr>
    </w:p>
    <w:p w:rsidR="00C23C19" w:rsidRPr="00304085" w:rsidRDefault="00C23C19" w:rsidP="00C10790">
      <w:pPr>
        <w:jc w:val="both"/>
        <w:rPr>
          <w:sz w:val="24"/>
          <w:szCs w:val="24"/>
        </w:rPr>
      </w:pPr>
    </w:p>
    <w:p w:rsidR="00C23C19" w:rsidRDefault="00C10790" w:rsidP="00C10790">
      <w:pPr>
        <w:ind w:firstLine="709"/>
        <w:jc w:val="center"/>
        <w:rPr>
          <w:rFonts w:eastAsia="Calibri"/>
          <w:b/>
          <w:sz w:val="24"/>
          <w:szCs w:val="24"/>
          <w:lang w:eastAsia="en-US"/>
        </w:rPr>
      </w:pPr>
      <w:r>
        <w:rPr>
          <w:rFonts w:eastAsia="Calibri"/>
          <w:b/>
          <w:sz w:val="24"/>
          <w:szCs w:val="24"/>
          <w:lang w:eastAsia="en-US"/>
        </w:rPr>
        <w:t>3. Административные процедуры</w:t>
      </w:r>
    </w:p>
    <w:p w:rsidR="00EC2B09" w:rsidRPr="00C10790" w:rsidRDefault="00EC2B09" w:rsidP="00C10790">
      <w:pPr>
        <w:ind w:firstLine="709"/>
        <w:jc w:val="center"/>
        <w:rPr>
          <w:rFonts w:eastAsia="Calibri"/>
          <w:b/>
          <w:sz w:val="24"/>
          <w:szCs w:val="24"/>
          <w:lang w:eastAsia="en-US"/>
        </w:rPr>
      </w:pPr>
    </w:p>
    <w:p w:rsidR="00C23C19" w:rsidRPr="00A5340C" w:rsidRDefault="00C23C19" w:rsidP="00304085">
      <w:pPr>
        <w:ind w:firstLine="709"/>
        <w:jc w:val="both"/>
        <w:rPr>
          <w:sz w:val="24"/>
          <w:szCs w:val="24"/>
        </w:rPr>
      </w:pPr>
      <w:r w:rsidRPr="00A5340C">
        <w:rPr>
          <w:rFonts w:eastAsia="Calibri"/>
          <w:sz w:val="24"/>
          <w:szCs w:val="24"/>
          <w:lang w:eastAsia="en-US"/>
        </w:rPr>
        <w:lastRenderedPageBreak/>
        <w:t xml:space="preserve">3.1. Описание последовательности действий при предоставлении муниципальной услуги </w:t>
      </w:r>
    </w:p>
    <w:p w:rsidR="00C23C19" w:rsidRPr="00304085" w:rsidRDefault="00C23C19" w:rsidP="00304085">
      <w:pPr>
        <w:ind w:firstLine="709"/>
        <w:jc w:val="both"/>
        <w:rPr>
          <w:sz w:val="24"/>
          <w:szCs w:val="24"/>
        </w:rPr>
      </w:pPr>
      <w:r w:rsidRPr="00304085">
        <w:rPr>
          <w:rFonts w:eastAsia="Calibri"/>
          <w:sz w:val="24"/>
          <w:szCs w:val="24"/>
          <w:lang w:eastAsia="en-US"/>
        </w:rPr>
        <w:t>Предоставление муниципальной услуги включает в себя следующие административные процедуры:</w:t>
      </w:r>
    </w:p>
    <w:p w:rsidR="00C23C19" w:rsidRPr="00304085" w:rsidRDefault="00C23C19" w:rsidP="00304085">
      <w:pPr>
        <w:autoSpaceDE w:val="0"/>
        <w:ind w:firstLine="709"/>
        <w:jc w:val="both"/>
        <w:rPr>
          <w:sz w:val="24"/>
          <w:szCs w:val="24"/>
        </w:rPr>
      </w:pPr>
      <w:r w:rsidRPr="00304085">
        <w:rPr>
          <w:rFonts w:eastAsia="Calibri"/>
          <w:sz w:val="24"/>
          <w:szCs w:val="24"/>
          <w:lang w:eastAsia="en-US"/>
        </w:rPr>
        <w:t>прием и регистрация документов;</w:t>
      </w:r>
    </w:p>
    <w:p w:rsidR="00C23C19" w:rsidRPr="00304085" w:rsidRDefault="00C23C19" w:rsidP="00304085">
      <w:pPr>
        <w:autoSpaceDE w:val="0"/>
        <w:ind w:firstLine="709"/>
        <w:jc w:val="both"/>
        <w:rPr>
          <w:sz w:val="24"/>
          <w:szCs w:val="24"/>
        </w:rPr>
      </w:pPr>
      <w:r w:rsidRPr="00304085">
        <w:rPr>
          <w:rFonts w:eastAsia="Calibri"/>
          <w:sz w:val="24"/>
          <w:szCs w:val="24"/>
        </w:rPr>
        <w:t xml:space="preserve">направление межведомственных запросов; </w:t>
      </w:r>
    </w:p>
    <w:p w:rsidR="00C23C19" w:rsidRPr="00304085" w:rsidRDefault="00C23C19" w:rsidP="00304085">
      <w:pPr>
        <w:autoSpaceDE w:val="0"/>
        <w:ind w:firstLine="709"/>
        <w:jc w:val="both"/>
        <w:rPr>
          <w:sz w:val="24"/>
          <w:szCs w:val="24"/>
        </w:rPr>
      </w:pPr>
      <w:r w:rsidRPr="00304085">
        <w:rPr>
          <w:rFonts w:eastAsia="Calibri"/>
          <w:sz w:val="24"/>
          <w:szCs w:val="24"/>
        </w:rPr>
        <w:t>рассмотрение заявления и представленных документов и принятие решения о предоставлении земельного участка;</w:t>
      </w:r>
    </w:p>
    <w:p w:rsidR="00C23C19" w:rsidRPr="00304085" w:rsidRDefault="00C23C19" w:rsidP="00304085">
      <w:pPr>
        <w:autoSpaceDE w:val="0"/>
        <w:ind w:firstLine="709"/>
        <w:jc w:val="both"/>
        <w:rPr>
          <w:sz w:val="24"/>
          <w:szCs w:val="24"/>
        </w:rPr>
      </w:pPr>
      <w:r w:rsidRPr="00304085">
        <w:rPr>
          <w:sz w:val="24"/>
          <w:szCs w:val="24"/>
        </w:rPr>
        <w:t>подготовка документа о предоставлении земельного участка и направление его заявителю</w:t>
      </w:r>
      <w:r w:rsidRPr="00304085">
        <w:rPr>
          <w:rFonts w:eastAsia="Calibri"/>
          <w:sz w:val="24"/>
          <w:szCs w:val="24"/>
          <w:lang w:eastAsia="en-US"/>
        </w:rPr>
        <w:t xml:space="preserve">; </w:t>
      </w:r>
    </w:p>
    <w:p w:rsidR="00C23C19" w:rsidRPr="00304085" w:rsidRDefault="00C23C19" w:rsidP="00304085">
      <w:pPr>
        <w:autoSpaceDE w:val="0"/>
        <w:ind w:firstLine="709"/>
        <w:jc w:val="both"/>
        <w:rPr>
          <w:sz w:val="24"/>
          <w:szCs w:val="24"/>
        </w:rPr>
      </w:pPr>
      <w:r w:rsidRPr="00304085">
        <w:rPr>
          <w:rFonts w:eastAsia="Calibri"/>
          <w:sz w:val="24"/>
          <w:szCs w:val="24"/>
          <w:lang w:eastAsia="en-US"/>
        </w:rPr>
        <w:t>выдача (направление) документов заявителю(ям)</w:t>
      </w:r>
      <w:r w:rsidRPr="00304085">
        <w:rPr>
          <w:sz w:val="24"/>
          <w:szCs w:val="24"/>
        </w:rPr>
        <w:t>.</w:t>
      </w:r>
    </w:p>
    <w:p w:rsidR="00C23C19" w:rsidRPr="00304085" w:rsidRDefault="00C23C19" w:rsidP="00304085">
      <w:pPr>
        <w:autoSpaceDE w:val="0"/>
        <w:ind w:firstLine="709"/>
        <w:jc w:val="both"/>
        <w:rPr>
          <w:rFonts w:eastAsia="Calibri"/>
          <w:sz w:val="24"/>
          <w:szCs w:val="24"/>
          <w:lang w:eastAsia="en-US"/>
        </w:rPr>
      </w:pPr>
      <w:r w:rsidRPr="00304085">
        <w:rPr>
          <w:rFonts w:eastAsia="Calibri"/>
          <w:sz w:val="24"/>
          <w:szCs w:val="24"/>
          <w:lang w:eastAsia="en-US"/>
        </w:rPr>
        <w:t>Блок–схема последовательности действий по предоставлению муниципальной услуги приведена в приложении № 2 к настоящему административному регламенту.</w:t>
      </w:r>
    </w:p>
    <w:p w:rsidR="00C23C19" w:rsidRPr="00A5340C" w:rsidRDefault="00C23C19" w:rsidP="00304085">
      <w:pPr>
        <w:autoSpaceDE w:val="0"/>
        <w:ind w:firstLine="709"/>
        <w:jc w:val="both"/>
        <w:rPr>
          <w:sz w:val="24"/>
          <w:szCs w:val="24"/>
        </w:rPr>
      </w:pPr>
      <w:r w:rsidRPr="00A5340C">
        <w:rPr>
          <w:rFonts w:eastAsia="Calibri"/>
          <w:sz w:val="24"/>
          <w:szCs w:val="24"/>
          <w:lang w:eastAsia="en-US"/>
        </w:rPr>
        <w:t xml:space="preserve">3.2. Описание последовательности административных действий при приеме и регистрации документов </w:t>
      </w:r>
    </w:p>
    <w:p w:rsidR="00C23C19" w:rsidRPr="00304085" w:rsidRDefault="00C23C19" w:rsidP="00304085">
      <w:pPr>
        <w:autoSpaceDE w:val="0"/>
        <w:ind w:firstLine="709"/>
        <w:jc w:val="both"/>
        <w:rPr>
          <w:sz w:val="24"/>
          <w:szCs w:val="24"/>
        </w:rPr>
      </w:pPr>
      <w:r w:rsidRPr="00304085">
        <w:rPr>
          <w:sz w:val="24"/>
          <w:szCs w:val="24"/>
        </w:rPr>
        <w:t>Заявители для предоставления земельных участков, на которых расположены здания, сооружения,</w:t>
      </w:r>
      <w:r w:rsidRPr="00304085">
        <w:rPr>
          <w:b/>
          <w:sz w:val="24"/>
          <w:szCs w:val="24"/>
        </w:rPr>
        <w:t xml:space="preserve"> </w:t>
      </w:r>
      <w:r w:rsidRPr="00304085">
        <w:rPr>
          <w:sz w:val="24"/>
          <w:szCs w:val="24"/>
        </w:rPr>
        <w:t>подают (направляют) документы непосредственно в администрацию либо через многофункциональный центр (при его наличии).</w:t>
      </w:r>
    </w:p>
    <w:p w:rsidR="00C23C19" w:rsidRPr="00304085" w:rsidRDefault="00C23C19" w:rsidP="00304085">
      <w:pPr>
        <w:autoSpaceDE w:val="0"/>
        <w:ind w:firstLine="709"/>
        <w:jc w:val="both"/>
        <w:rPr>
          <w:sz w:val="24"/>
          <w:szCs w:val="24"/>
        </w:rPr>
      </w:pPr>
      <w:r w:rsidRPr="00304085">
        <w:rPr>
          <w:sz w:val="24"/>
          <w:szCs w:val="24"/>
        </w:rPr>
        <w:t>Основанием для начала административной процедуры является поступление в администраци</w:t>
      </w:r>
      <w:r w:rsidR="00A5340C">
        <w:rPr>
          <w:sz w:val="24"/>
          <w:szCs w:val="24"/>
        </w:rPr>
        <w:t>ю документов, указанных в</w:t>
      </w:r>
      <w:r w:rsidR="00A5340C" w:rsidRPr="00304085">
        <w:rPr>
          <w:sz w:val="24"/>
          <w:szCs w:val="24"/>
        </w:rPr>
        <w:t xml:space="preserve"> подпунктах 1-7 пункта 2.6.1 настоящего Административного регламента</w:t>
      </w:r>
      <w:r w:rsidRPr="00304085">
        <w:rPr>
          <w:sz w:val="24"/>
          <w:szCs w:val="24"/>
        </w:rPr>
        <w:t>.</w:t>
      </w:r>
    </w:p>
    <w:p w:rsidR="00C23C19" w:rsidRPr="00304085" w:rsidRDefault="00C23C19" w:rsidP="00304085">
      <w:pPr>
        <w:autoSpaceDE w:val="0"/>
        <w:ind w:firstLine="709"/>
        <w:jc w:val="both"/>
        <w:rPr>
          <w:sz w:val="24"/>
          <w:szCs w:val="24"/>
        </w:rPr>
      </w:pPr>
      <w:r w:rsidRPr="00304085">
        <w:rPr>
          <w:sz w:val="24"/>
          <w:szCs w:val="24"/>
        </w:rPr>
        <w:t xml:space="preserve">Специалист, ответственный за прием и регистрацию документов, регистрирует в установленном порядке поступившие документы и направляет поступившие документы специалисту, </w:t>
      </w:r>
      <w:r w:rsidRPr="00304085">
        <w:rPr>
          <w:rFonts w:eastAsia="Calibri"/>
          <w:sz w:val="24"/>
          <w:szCs w:val="24"/>
          <w:lang w:eastAsia="en-US"/>
        </w:rPr>
        <w:t>ответственному за предоставление муниципальной услуги.</w:t>
      </w:r>
    </w:p>
    <w:p w:rsidR="00C23C19" w:rsidRPr="00EC2B09" w:rsidRDefault="00C23C19" w:rsidP="00EC2B09">
      <w:pPr>
        <w:autoSpaceDE w:val="0"/>
        <w:ind w:firstLine="709"/>
        <w:jc w:val="both"/>
        <w:rPr>
          <w:rFonts w:eastAsia="Calibri"/>
          <w:b/>
          <w:sz w:val="24"/>
          <w:szCs w:val="24"/>
          <w:lang w:eastAsia="en-US"/>
        </w:rPr>
      </w:pPr>
      <w:r w:rsidRPr="00EC2B09">
        <w:rPr>
          <w:sz w:val="24"/>
          <w:szCs w:val="24"/>
        </w:rPr>
        <w:t>Максимальный срок выполнения д</w:t>
      </w:r>
      <w:r w:rsidR="00EC2B09">
        <w:rPr>
          <w:sz w:val="24"/>
          <w:szCs w:val="24"/>
        </w:rPr>
        <w:t>ействий не может превышать 2</w:t>
      </w:r>
      <w:r w:rsidRPr="00EC2B09">
        <w:rPr>
          <w:sz w:val="24"/>
          <w:szCs w:val="24"/>
        </w:rPr>
        <w:t xml:space="preserve"> дней.</w:t>
      </w:r>
    </w:p>
    <w:p w:rsidR="00C23C19" w:rsidRPr="00E257A8" w:rsidRDefault="00C23C19" w:rsidP="00304085">
      <w:pPr>
        <w:autoSpaceDE w:val="0"/>
        <w:ind w:firstLine="709"/>
        <w:jc w:val="both"/>
        <w:rPr>
          <w:sz w:val="24"/>
          <w:szCs w:val="24"/>
        </w:rPr>
      </w:pPr>
      <w:r w:rsidRPr="00E257A8">
        <w:rPr>
          <w:rFonts w:eastAsia="Calibri"/>
          <w:sz w:val="24"/>
          <w:szCs w:val="24"/>
          <w:lang w:eastAsia="en-US"/>
        </w:rPr>
        <w:t xml:space="preserve">3.3. Описание последовательности административных действий при </w:t>
      </w:r>
      <w:r w:rsidRPr="00E257A8">
        <w:rPr>
          <w:rFonts w:eastAsia="Calibri"/>
          <w:sz w:val="24"/>
          <w:szCs w:val="24"/>
        </w:rPr>
        <w:t xml:space="preserve">формировании и направлении межведомственных запросов </w:t>
      </w:r>
    </w:p>
    <w:p w:rsidR="00C23C19" w:rsidRPr="00304085" w:rsidRDefault="00C23C19" w:rsidP="00304085">
      <w:pPr>
        <w:autoSpaceDE w:val="0"/>
        <w:ind w:firstLine="709"/>
        <w:jc w:val="both"/>
        <w:rPr>
          <w:sz w:val="24"/>
          <w:szCs w:val="24"/>
        </w:rPr>
      </w:pPr>
      <w:r w:rsidRPr="00304085">
        <w:rPr>
          <w:rFonts w:eastAsia="Calibri"/>
          <w:sz w:val="24"/>
          <w:szCs w:val="24"/>
          <w:lang w:eastAsia="en-US"/>
        </w:rPr>
        <w:t>Основанием для начала административной процедуры является поступление зарегистрированных в установленном порядке заявления и документов специалисту, ответственному за пред</w:t>
      </w:r>
      <w:r w:rsidR="00EC2B09">
        <w:rPr>
          <w:rFonts w:eastAsia="Calibri"/>
          <w:sz w:val="24"/>
          <w:szCs w:val="24"/>
          <w:lang w:eastAsia="en-US"/>
        </w:rPr>
        <w:t>оставление муниципальной услуги (далее – специалист отдела).</w:t>
      </w:r>
      <w:r w:rsidRPr="00304085">
        <w:rPr>
          <w:sz w:val="24"/>
          <w:szCs w:val="24"/>
        </w:rPr>
        <w:t xml:space="preserve"> </w:t>
      </w:r>
    </w:p>
    <w:p w:rsidR="00C23C19" w:rsidRPr="00304085" w:rsidRDefault="00C23C19" w:rsidP="00304085">
      <w:pPr>
        <w:autoSpaceDE w:val="0"/>
        <w:ind w:firstLine="709"/>
        <w:jc w:val="both"/>
        <w:rPr>
          <w:sz w:val="24"/>
          <w:szCs w:val="24"/>
        </w:rPr>
      </w:pPr>
      <w:r w:rsidRPr="00304085">
        <w:rPr>
          <w:rFonts w:eastAsia="Calibri"/>
          <w:sz w:val="24"/>
          <w:szCs w:val="24"/>
          <w:lang w:eastAsia="en-US"/>
        </w:rPr>
        <w:t>Специалист</w:t>
      </w:r>
      <w:r w:rsidR="00EC2B09">
        <w:rPr>
          <w:rFonts w:eastAsia="Calibri"/>
          <w:sz w:val="24"/>
          <w:szCs w:val="24"/>
          <w:lang w:eastAsia="en-US"/>
        </w:rPr>
        <w:t xml:space="preserve"> отдела</w:t>
      </w:r>
      <w:r w:rsidRPr="00304085">
        <w:rPr>
          <w:rFonts w:eastAsia="Calibri"/>
          <w:sz w:val="24"/>
          <w:szCs w:val="24"/>
          <w:lang w:eastAsia="en-US"/>
        </w:rPr>
        <w:t xml:space="preserve"> в соответствии с установленным порядком межведомственного взаимодействия осуществляет подготовку и направление межведомственных запросов </w:t>
      </w:r>
      <w:r w:rsidRPr="00304085">
        <w:rPr>
          <w:sz w:val="24"/>
          <w:szCs w:val="24"/>
        </w:rPr>
        <w:t>в соответствующие органы государственной власти, органы местного самоуправления и подведомственные таким органам организации</w:t>
      </w:r>
      <w:r w:rsidRPr="00304085">
        <w:rPr>
          <w:rFonts w:eastAsia="Calibri"/>
          <w:sz w:val="24"/>
          <w:szCs w:val="24"/>
          <w:lang w:eastAsia="en-US"/>
        </w:rPr>
        <w:t xml:space="preserve"> о предоставлении документов и сведений, необходимых для предоставления муниципальной услуги, предусмотренных пунктом 2.6.3 настоящего Административного регламента (в случае, если указанные документы не представлены заявителем самостоятельно). </w:t>
      </w:r>
    </w:p>
    <w:p w:rsidR="00C23C19" w:rsidRPr="00304085" w:rsidRDefault="00C23C19" w:rsidP="00304085">
      <w:pPr>
        <w:autoSpaceDE w:val="0"/>
        <w:ind w:firstLine="709"/>
        <w:jc w:val="both"/>
        <w:rPr>
          <w:sz w:val="24"/>
          <w:szCs w:val="24"/>
        </w:rPr>
      </w:pPr>
      <w:r w:rsidRPr="00304085">
        <w:rPr>
          <w:rFonts w:eastAsia="Calibri"/>
          <w:sz w:val="24"/>
          <w:szCs w:val="24"/>
          <w:lang w:eastAsia="en-US"/>
        </w:rPr>
        <w:t>Результатом административных действия является формирование и направление межведомственных запросов о предоставлении документов (сведений), необходимых для предоставления муниципальной услуги.</w:t>
      </w:r>
    </w:p>
    <w:p w:rsidR="00C23C19" w:rsidRPr="00304085" w:rsidRDefault="00C23C19" w:rsidP="00304085">
      <w:pPr>
        <w:autoSpaceDE w:val="0"/>
        <w:ind w:firstLine="709"/>
        <w:jc w:val="both"/>
        <w:rPr>
          <w:rFonts w:eastAsia="Calibri"/>
          <w:sz w:val="24"/>
          <w:szCs w:val="24"/>
          <w:lang w:eastAsia="en-US"/>
        </w:rPr>
      </w:pPr>
      <w:r w:rsidRPr="00EC2B09">
        <w:rPr>
          <w:sz w:val="24"/>
          <w:szCs w:val="24"/>
        </w:rPr>
        <w:t>Максимальный срок выполнения д</w:t>
      </w:r>
      <w:r w:rsidR="00EC2B09" w:rsidRPr="00EC2B09">
        <w:rPr>
          <w:sz w:val="24"/>
          <w:szCs w:val="24"/>
        </w:rPr>
        <w:t xml:space="preserve">ействий не может превышать 5 </w:t>
      </w:r>
      <w:r w:rsidRPr="00EC2B09">
        <w:rPr>
          <w:sz w:val="24"/>
          <w:szCs w:val="24"/>
        </w:rPr>
        <w:t>дней.</w:t>
      </w:r>
    </w:p>
    <w:p w:rsidR="00C23C19" w:rsidRPr="00E257A8" w:rsidRDefault="00C23C19" w:rsidP="00304085">
      <w:pPr>
        <w:autoSpaceDE w:val="0"/>
        <w:ind w:firstLine="709"/>
        <w:jc w:val="both"/>
        <w:rPr>
          <w:sz w:val="24"/>
          <w:szCs w:val="24"/>
        </w:rPr>
      </w:pPr>
      <w:r w:rsidRPr="00E257A8">
        <w:rPr>
          <w:rFonts w:eastAsia="Calibri"/>
          <w:sz w:val="24"/>
          <w:szCs w:val="24"/>
          <w:lang w:eastAsia="en-US"/>
        </w:rPr>
        <w:t xml:space="preserve">3.4. Описание последовательности административных действий при рассмотрении заявления и представленных документов </w:t>
      </w:r>
      <w:r w:rsidRPr="00E257A8">
        <w:rPr>
          <w:rFonts w:eastAsia="Calibri"/>
          <w:sz w:val="24"/>
          <w:szCs w:val="24"/>
        </w:rPr>
        <w:t>и принятии решения о предоставлении земельного участка</w:t>
      </w:r>
    </w:p>
    <w:p w:rsidR="00C23C19" w:rsidRPr="00304085" w:rsidRDefault="00C23C19" w:rsidP="00304085">
      <w:pPr>
        <w:autoSpaceDE w:val="0"/>
        <w:ind w:firstLine="709"/>
        <w:jc w:val="both"/>
        <w:rPr>
          <w:sz w:val="24"/>
          <w:szCs w:val="24"/>
        </w:rPr>
      </w:pPr>
      <w:r w:rsidRPr="00304085">
        <w:rPr>
          <w:sz w:val="24"/>
          <w:szCs w:val="24"/>
        </w:rPr>
        <w:t>Документы и сведения, представленные заявителем и документы и сведения, поступившие по межведомственным запросам, рассматриваются сп</w:t>
      </w:r>
      <w:r w:rsidR="00E257A8">
        <w:rPr>
          <w:sz w:val="24"/>
          <w:szCs w:val="24"/>
        </w:rPr>
        <w:t>ециалистом отдела</w:t>
      </w:r>
      <w:r w:rsidRPr="00304085">
        <w:rPr>
          <w:sz w:val="24"/>
          <w:szCs w:val="24"/>
        </w:rPr>
        <w:t>.</w:t>
      </w:r>
    </w:p>
    <w:p w:rsidR="00C23C19" w:rsidRPr="00304085" w:rsidRDefault="00C23C19" w:rsidP="00304085">
      <w:pPr>
        <w:autoSpaceDE w:val="0"/>
        <w:ind w:firstLine="709"/>
        <w:jc w:val="both"/>
        <w:rPr>
          <w:sz w:val="24"/>
          <w:szCs w:val="24"/>
        </w:rPr>
      </w:pPr>
      <w:r w:rsidRPr="00304085">
        <w:rPr>
          <w:sz w:val="24"/>
          <w:szCs w:val="24"/>
        </w:rPr>
        <w:t>По результатам рассмотрения документов, представленных заявителем и документов, полученных по межведомственным запросам, сп</w:t>
      </w:r>
      <w:r w:rsidR="00EC2B09">
        <w:rPr>
          <w:sz w:val="24"/>
          <w:szCs w:val="24"/>
        </w:rPr>
        <w:t>ециалист отдела</w:t>
      </w:r>
      <w:r w:rsidRPr="00304085">
        <w:rPr>
          <w:sz w:val="24"/>
          <w:szCs w:val="24"/>
        </w:rPr>
        <w:t>:</w:t>
      </w:r>
    </w:p>
    <w:p w:rsidR="00C23C19" w:rsidRPr="00304085" w:rsidRDefault="00C23C19" w:rsidP="00304085">
      <w:pPr>
        <w:autoSpaceDE w:val="0"/>
        <w:ind w:firstLine="709"/>
        <w:jc w:val="both"/>
        <w:rPr>
          <w:sz w:val="24"/>
          <w:szCs w:val="24"/>
        </w:rPr>
      </w:pPr>
      <w:r w:rsidRPr="00304085">
        <w:rPr>
          <w:sz w:val="24"/>
          <w:szCs w:val="24"/>
        </w:rPr>
        <w:t>устанавливает наличие оснований для отказа в предоставлении муниципальной услуги, указанных в пункте 2.8 настоящего Административного регламента, и, в случае наличия таких оснований – осуществ</w:t>
      </w:r>
      <w:r w:rsidR="00EC2B09">
        <w:rPr>
          <w:sz w:val="24"/>
          <w:szCs w:val="24"/>
        </w:rPr>
        <w:t>ляет подготовку ответа</w:t>
      </w:r>
      <w:r w:rsidRPr="00304085">
        <w:rPr>
          <w:sz w:val="24"/>
          <w:szCs w:val="24"/>
        </w:rPr>
        <w:t xml:space="preserve"> об отказе в предоставлении </w:t>
      </w:r>
      <w:r w:rsidRPr="00304085">
        <w:rPr>
          <w:sz w:val="24"/>
          <w:szCs w:val="24"/>
        </w:rPr>
        <w:lastRenderedPageBreak/>
        <w:t xml:space="preserve">земельного участка в собственность, аренду, </w:t>
      </w:r>
      <w:r w:rsidRPr="00304085">
        <w:rPr>
          <w:bCs/>
          <w:sz w:val="24"/>
          <w:szCs w:val="24"/>
        </w:rPr>
        <w:t xml:space="preserve">в постоянное (бессрочное) пользование, в безвозмездное пользование </w:t>
      </w:r>
      <w:r w:rsidR="00EC2B09">
        <w:rPr>
          <w:sz w:val="24"/>
          <w:szCs w:val="24"/>
        </w:rPr>
        <w:t>и направляет заявителю.</w:t>
      </w:r>
    </w:p>
    <w:p w:rsidR="00C23C19" w:rsidRPr="00304085" w:rsidRDefault="00C23C19" w:rsidP="00304085">
      <w:pPr>
        <w:autoSpaceDE w:val="0"/>
        <w:ind w:firstLine="709"/>
        <w:jc w:val="both"/>
        <w:rPr>
          <w:sz w:val="24"/>
          <w:szCs w:val="24"/>
        </w:rPr>
      </w:pPr>
      <w:r w:rsidRPr="00304085">
        <w:rPr>
          <w:sz w:val="24"/>
          <w:szCs w:val="24"/>
        </w:rPr>
        <w:t>в случае отсутствия оснований для отказа в предоставлении муниципальной услуги – подготавливает проект договора о предоставлении земельного участка в собственность, в аренду, в</w:t>
      </w:r>
      <w:r w:rsidRPr="00304085">
        <w:rPr>
          <w:bCs/>
          <w:sz w:val="24"/>
          <w:szCs w:val="24"/>
        </w:rPr>
        <w:t xml:space="preserve"> безвозмездное пользование или </w:t>
      </w:r>
      <w:r w:rsidRPr="00304085">
        <w:rPr>
          <w:sz w:val="24"/>
          <w:szCs w:val="24"/>
        </w:rPr>
        <w:t xml:space="preserve">постановления администрации о предоставлении земельного участка в </w:t>
      </w:r>
      <w:r w:rsidRPr="00304085">
        <w:rPr>
          <w:bCs/>
          <w:sz w:val="24"/>
          <w:szCs w:val="24"/>
        </w:rPr>
        <w:t>постоянное (бессрочное) пользование, и направляет в установленном порядке н</w:t>
      </w:r>
      <w:r w:rsidR="00EC2B09">
        <w:rPr>
          <w:bCs/>
          <w:sz w:val="24"/>
          <w:szCs w:val="24"/>
        </w:rPr>
        <w:t>а подписание главе района</w:t>
      </w:r>
      <w:r w:rsidRPr="00304085">
        <w:rPr>
          <w:sz w:val="24"/>
          <w:szCs w:val="24"/>
        </w:rPr>
        <w:t>.</w:t>
      </w:r>
    </w:p>
    <w:p w:rsidR="00C23C19" w:rsidRPr="00304085" w:rsidRDefault="00C23C19" w:rsidP="00304085">
      <w:pPr>
        <w:autoSpaceDE w:val="0"/>
        <w:ind w:firstLine="709"/>
        <w:jc w:val="both"/>
        <w:rPr>
          <w:sz w:val="24"/>
          <w:szCs w:val="24"/>
        </w:rPr>
      </w:pPr>
      <w:r w:rsidRPr="00304085">
        <w:rPr>
          <w:sz w:val="24"/>
          <w:szCs w:val="24"/>
        </w:rPr>
        <w:t>Результатом выполнения административной процедуры</w:t>
      </w:r>
      <w:r w:rsidR="00EC2B09">
        <w:rPr>
          <w:sz w:val="24"/>
          <w:szCs w:val="24"/>
        </w:rPr>
        <w:t xml:space="preserve"> является ответ</w:t>
      </w:r>
      <w:r w:rsidRPr="00304085">
        <w:rPr>
          <w:sz w:val="24"/>
          <w:szCs w:val="24"/>
        </w:rPr>
        <w:t xml:space="preserve"> об отказе в предоставлении земельного</w:t>
      </w:r>
      <w:r w:rsidR="00EC2B09">
        <w:rPr>
          <w:sz w:val="24"/>
          <w:szCs w:val="24"/>
        </w:rPr>
        <w:t xml:space="preserve"> участка и направление его</w:t>
      </w:r>
      <w:r w:rsidRPr="00304085">
        <w:rPr>
          <w:sz w:val="24"/>
          <w:szCs w:val="24"/>
        </w:rPr>
        <w:t xml:space="preserve"> заявителю либо принятие постановления о предоставлении земельного участка или подготовка </w:t>
      </w:r>
      <w:r w:rsidR="00E257A8">
        <w:rPr>
          <w:sz w:val="24"/>
          <w:szCs w:val="24"/>
        </w:rPr>
        <w:t xml:space="preserve">проекта </w:t>
      </w:r>
      <w:r w:rsidRPr="00304085">
        <w:rPr>
          <w:sz w:val="24"/>
          <w:szCs w:val="24"/>
        </w:rPr>
        <w:t xml:space="preserve">договора. </w:t>
      </w:r>
    </w:p>
    <w:p w:rsidR="00C23C19" w:rsidRPr="0057045F" w:rsidRDefault="00C23C19" w:rsidP="00304085">
      <w:pPr>
        <w:autoSpaceDE w:val="0"/>
        <w:ind w:firstLine="709"/>
        <w:jc w:val="both"/>
        <w:rPr>
          <w:sz w:val="24"/>
          <w:szCs w:val="24"/>
        </w:rPr>
      </w:pPr>
      <w:r w:rsidRPr="0057045F">
        <w:rPr>
          <w:sz w:val="24"/>
          <w:szCs w:val="24"/>
        </w:rPr>
        <w:t>Максимальный срок выполнения действий не может п</w:t>
      </w:r>
      <w:r w:rsidR="00E257A8">
        <w:rPr>
          <w:sz w:val="24"/>
          <w:szCs w:val="24"/>
        </w:rPr>
        <w:t>ревышать 3</w:t>
      </w:r>
      <w:r w:rsidRPr="0057045F">
        <w:rPr>
          <w:sz w:val="24"/>
          <w:szCs w:val="24"/>
        </w:rPr>
        <w:t xml:space="preserve"> дней.</w:t>
      </w:r>
    </w:p>
    <w:p w:rsidR="00C23C19" w:rsidRPr="00E257A8" w:rsidRDefault="00C23C19" w:rsidP="00304085">
      <w:pPr>
        <w:autoSpaceDE w:val="0"/>
        <w:ind w:firstLine="709"/>
        <w:jc w:val="both"/>
        <w:rPr>
          <w:sz w:val="24"/>
          <w:szCs w:val="24"/>
        </w:rPr>
      </w:pPr>
      <w:r w:rsidRPr="00E257A8">
        <w:rPr>
          <w:sz w:val="24"/>
          <w:szCs w:val="24"/>
        </w:rPr>
        <w:t xml:space="preserve">3.5. Описание последовательности административных действий при подготовке постановления администрации о предоставлении земельного участка или договора о предоставлении земельного участка и направлении его заявителю </w:t>
      </w:r>
    </w:p>
    <w:p w:rsidR="00C23C19" w:rsidRPr="00304085" w:rsidRDefault="00C23C19" w:rsidP="00304085">
      <w:pPr>
        <w:autoSpaceDE w:val="0"/>
        <w:ind w:firstLine="709"/>
        <w:jc w:val="both"/>
        <w:rPr>
          <w:sz w:val="24"/>
          <w:szCs w:val="24"/>
        </w:rPr>
      </w:pPr>
      <w:r w:rsidRPr="00304085">
        <w:rPr>
          <w:sz w:val="24"/>
          <w:szCs w:val="24"/>
        </w:rPr>
        <w:t xml:space="preserve">В случае предоставления земельного участка на праве постоянного (бессрочного) пользования </w:t>
      </w:r>
      <w:r w:rsidR="0057045F">
        <w:rPr>
          <w:sz w:val="24"/>
          <w:szCs w:val="24"/>
        </w:rPr>
        <w:t>специалист отдела</w:t>
      </w:r>
      <w:r w:rsidRPr="00304085">
        <w:rPr>
          <w:sz w:val="24"/>
          <w:szCs w:val="24"/>
        </w:rPr>
        <w:t>:</w:t>
      </w:r>
    </w:p>
    <w:p w:rsidR="00C23C19" w:rsidRPr="00304085" w:rsidRDefault="00C23C19" w:rsidP="00304085">
      <w:pPr>
        <w:autoSpaceDE w:val="0"/>
        <w:ind w:firstLine="709"/>
        <w:jc w:val="both"/>
        <w:rPr>
          <w:sz w:val="24"/>
          <w:szCs w:val="24"/>
        </w:rPr>
      </w:pPr>
      <w:r w:rsidRPr="00304085">
        <w:rPr>
          <w:sz w:val="24"/>
          <w:szCs w:val="24"/>
        </w:rPr>
        <w:t>осуществляет подготовку проекта постановления администрации о предоставлении земельного участка на праве постоянного (бессрочного) пользования;</w:t>
      </w:r>
    </w:p>
    <w:p w:rsidR="00C23C19" w:rsidRPr="00304085" w:rsidRDefault="00C23C19" w:rsidP="00304085">
      <w:pPr>
        <w:autoSpaceDE w:val="0"/>
        <w:ind w:firstLine="709"/>
        <w:jc w:val="both"/>
        <w:rPr>
          <w:sz w:val="24"/>
          <w:szCs w:val="24"/>
        </w:rPr>
      </w:pPr>
      <w:r w:rsidRPr="00304085">
        <w:rPr>
          <w:sz w:val="24"/>
          <w:szCs w:val="24"/>
        </w:rPr>
        <w:t>направляет постановление администрации заявителю.</w:t>
      </w:r>
    </w:p>
    <w:p w:rsidR="00C23C19" w:rsidRPr="00304085" w:rsidRDefault="00C23C19" w:rsidP="00304085">
      <w:pPr>
        <w:autoSpaceDE w:val="0"/>
        <w:ind w:firstLine="709"/>
        <w:jc w:val="both"/>
        <w:rPr>
          <w:sz w:val="24"/>
          <w:szCs w:val="24"/>
        </w:rPr>
      </w:pPr>
      <w:r w:rsidRPr="00304085">
        <w:rPr>
          <w:sz w:val="24"/>
          <w:szCs w:val="24"/>
        </w:rPr>
        <w:t xml:space="preserve">В случае предоставления земельного участка в собственность, аренду, безвозмездное пользование </w:t>
      </w:r>
      <w:r w:rsidR="0057045F">
        <w:rPr>
          <w:sz w:val="24"/>
          <w:szCs w:val="24"/>
        </w:rPr>
        <w:t>специалист отдела</w:t>
      </w:r>
      <w:r w:rsidRPr="00304085">
        <w:rPr>
          <w:sz w:val="24"/>
          <w:szCs w:val="24"/>
        </w:rPr>
        <w:t>:</w:t>
      </w:r>
    </w:p>
    <w:p w:rsidR="00C23C19" w:rsidRPr="00304085" w:rsidRDefault="00C23C19" w:rsidP="00304085">
      <w:pPr>
        <w:autoSpaceDE w:val="0"/>
        <w:ind w:firstLine="709"/>
        <w:jc w:val="both"/>
        <w:rPr>
          <w:sz w:val="24"/>
          <w:szCs w:val="24"/>
        </w:rPr>
      </w:pPr>
      <w:r w:rsidRPr="00304085">
        <w:rPr>
          <w:sz w:val="24"/>
          <w:szCs w:val="24"/>
        </w:rPr>
        <w:t>осуществляет подготовку проекта договора купли-продажи, аренды или безвозмездного пользования;</w:t>
      </w:r>
    </w:p>
    <w:p w:rsidR="00C23C19" w:rsidRPr="00304085" w:rsidRDefault="00C23C19" w:rsidP="00304085">
      <w:pPr>
        <w:autoSpaceDE w:val="0"/>
        <w:ind w:firstLine="709"/>
        <w:jc w:val="both"/>
        <w:rPr>
          <w:sz w:val="24"/>
          <w:szCs w:val="24"/>
        </w:rPr>
      </w:pPr>
      <w:r w:rsidRPr="00304085">
        <w:rPr>
          <w:sz w:val="24"/>
          <w:szCs w:val="24"/>
        </w:rPr>
        <w:t>направляет проект договора заявителю с предложением о его заключении.</w:t>
      </w:r>
    </w:p>
    <w:p w:rsidR="00C23C19" w:rsidRPr="00304085" w:rsidRDefault="00C23C19" w:rsidP="00304085">
      <w:pPr>
        <w:autoSpaceDE w:val="0"/>
        <w:ind w:firstLine="709"/>
        <w:jc w:val="both"/>
        <w:rPr>
          <w:sz w:val="24"/>
          <w:szCs w:val="24"/>
        </w:rPr>
      </w:pPr>
      <w:r w:rsidRPr="00304085">
        <w:rPr>
          <w:sz w:val="24"/>
          <w:szCs w:val="24"/>
        </w:rPr>
        <w:t xml:space="preserve">Результатом выполнения административной процедуры является подготовка соответствующего постановления или </w:t>
      </w:r>
      <w:r w:rsidR="00E257A8">
        <w:rPr>
          <w:sz w:val="24"/>
          <w:szCs w:val="24"/>
        </w:rPr>
        <w:t xml:space="preserve">проекта </w:t>
      </w:r>
      <w:r w:rsidRPr="00304085">
        <w:rPr>
          <w:sz w:val="24"/>
          <w:szCs w:val="24"/>
        </w:rPr>
        <w:t>договора о предоставлении земельного участка.</w:t>
      </w:r>
    </w:p>
    <w:p w:rsidR="00C23C19" w:rsidRPr="00304085" w:rsidRDefault="00C23C19" w:rsidP="0057045F">
      <w:pPr>
        <w:autoSpaceDE w:val="0"/>
        <w:ind w:firstLine="709"/>
        <w:jc w:val="both"/>
        <w:rPr>
          <w:rFonts w:eastAsia="Calibri"/>
          <w:sz w:val="24"/>
          <w:szCs w:val="24"/>
          <w:lang w:eastAsia="en-US"/>
        </w:rPr>
      </w:pPr>
      <w:r w:rsidRPr="0057045F">
        <w:rPr>
          <w:sz w:val="24"/>
          <w:szCs w:val="24"/>
        </w:rPr>
        <w:t>Максимальный срок выполнения д</w:t>
      </w:r>
      <w:r w:rsidR="0057045F" w:rsidRPr="0057045F">
        <w:rPr>
          <w:sz w:val="24"/>
          <w:szCs w:val="24"/>
        </w:rPr>
        <w:t xml:space="preserve">ействий не может превышать </w:t>
      </w:r>
      <w:r w:rsidR="00E257A8">
        <w:rPr>
          <w:sz w:val="24"/>
          <w:szCs w:val="24"/>
        </w:rPr>
        <w:t>7</w:t>
      </w:r>
      <w:r w:rsidRPr="0057045F">
        <w:rPr>
          <w:sz w:val="24"/>
          <w:szCs w:val="24"/>
        </w:rPr>
        <w:t xml:space="preserve"> дней.</w:t>
      </w:r>
    </w:p>
    <w:p w:rsidR="00C23C19" w:rsidRPr="00E257A8" w:rsidRDefault="00C23C19" w:rsidP="00304085">
      <w:pPr>
        <w:autoSpaceDE w:val="0"/>
        <w:ind w:firstLine="539"/>
        <w:jc w:val="both"/>
        <w:rPr>
          <w:sz w:val="24"/>
          <w:szCs w:val="24"/>
        </w:rPr>
      </w:pPr>
      <w:r w:rsidRPr="00E257A8">
        <w:rPr>
          <w:sz w:val="24"/>
          <w:szCs w:val="24"/>
        </w:rPr>
        <w:t>3.6. Описание последовательности административных действий при направлении (выдаче) документов заявителю</w:t>
      </w:r>
    </w:p>
    <w:p w:rsidR="00C23C19" w:rsidRPr="00304085" w:rsidRDefault="00C23C19" w:rsidP="00304085">
      <w:pPr>
        <w:autoSpaceDE w:val="0"/>
        <w:ind w:firstLine="539"/>
        <w:jc w:val="both"/>
        <w:rPr>
          <w:sz w:val="24"/>
          <w:szCs w:val="24"/>
        </w:rPr>
      </w:pPr>
      <w:r w:rsidRPr="00304085">
        <w:rPr>
          <w:sz w:val="24"/>
          <w:szCs w:val="24"/>
        </w:rPr>
        <w:t xml:space="preserve">Результатом выполнения административной процедуры является направление заявителю(ям) копии постановления о предоставлении земельного участка </w:t>
      </w:r>
      <w:r w:rsidRPr="00304085">
        <w:rPr>
          <w:bCs/>
          <w:sz w:val="24"/>
          <w:szCs w:val="24"/>
        </w:rPr>
        <w:t>в постоянное (бессрочное) пользование или договора</w:t>
      </w:r>
      <w:r w:rsidRPr="00304085">
        <w:rPr>
          <w:sz w:val="24"/>
          <w:szCs w:val="24"/>
        </w:rPr>
        <w:t xml:space="preserve"> купли-продажи, аренды или безвозмездного пользования с предложением о его заключении</w:t>
      </w:r>
    </w:p>
    <w:p w:rsidR="00C23C19" w:rsidRPr="0057045F" w:rsidRDefault="00C23C19" w:rsidP="00304085">
      <w:pPr>
        <w:autoSpaceDE w:val="0"/>
        <w:ind w:firstLine="709"/>
        <w:jc w:val="both"/>
        <w:rPr>
          <w:sz w:val="24"/>
          <w:szCs w:val="24"/>
        </w:rPr>
      </w:pPr>
      <w:r w:rsidRPr="0057045F">
        <w:rPr>
          <w:sz w:val="24"/>
          <w:szCs w:val="24"/>
        </w:rPr>
        <w:t>Максимальный срок выполнения д</w:t>
      </w:r>
      <w:r w:rsidR="0057045F">
        <w:rPr>
          <w:sz w:val="24"/>
          <w:szCs w:val="24"/>
        </w:rPr>
        <w:t>ействий не может превышать 3</w:t>
      </w:r>
      <w:r w:rsidRPr="0057045F">
        <w:rPr>
          <w:sz w:val="24"/>
          <w:szCs w:val="24"/>
        </w:rPr>
        <w:t xml:space="preserve"> дней.</w:t>
      </w:r>
    </w:p>
    <w:p w:rsidR="00C23C19" w:rsidRPr="00E257A8" w:rsidRDefault="00C23C19" w:rsidP="00304085">
      <w:pPr>
        <w:autoSpaceDE w:val="0"/>
        <w:ind w:firstLine="539"/>
        <w:jc w:val="both"/>
        <w:rPr>
          <w:sz w:val="24"/>
          <w:szCs w:val="24"/>
        </w:rPr>
      </w:pPr>
      <w:r w:rsidRPr="00E257A8">
        <w:rPr>
          <w:rFonts w:eastAsia="Calibri"/>
          <w:bCs/>
          <w:color w:val="000000"/>
          <w:sz w:val="24"/>
          <w:szCs w:val="24"/>
          <w:lang w:eastAsia="en-US"/>
        </w:rPr>
        <w:t>3.7.</w:t>
      </w:r>
      <w:r w:rsidRPr="00E257A8">
        <w:rPr>
          <w:sz w:val="24"/>
          <w:szCs w:val="24"/>
        </w:rPr>
        <w:t xml:space="preserve"> Описание последовательности административных действий при возвращении документов заявителю</w:t>
      </w:r>
    </w:p>
    <w:p w:rsidR="00C23C19" w:rsidRDefault="00C23C19" w:rsidP="00304085">
      <w:pPr>
        <w:autoSpaceDE w:val="0"/>
        <w:ind w:firstLine="709"/>
        <w:jc w:val="both"/>
        <w:rPr>
          <w:rFonts w:eastAsia="Calibri"/>
          <w:sz w:val="24"/>
          <w:szCs w:val="24"/>
        </w:rPr>
      </w:pPr>
      <w:r w:rsidRPr="00304085">
        <w:rPr>
          <w:rFonts w:eastAsia="Calibri"/>
          <w:sz w:val="24"/>
          <w:szCs w:val="24"/>
        </w:rPr>
        <w:t>В случае выявления п</w:t>
      </w:r>
      <w:r w:rsidR="00E257A8">
        <w:rPr>
          <w:rFonts w:eastAsia="Calibri"/>
          <w:sz w:val="24"/>
          <w:szCs w:val="24"/>
        </w:rPr>
        <w:t>ричин, установленных пунктом 2.</w:t>
      </w:r>
      <w:r w:rsidR="00B2734F">
        <w:rPr>
          <w:rFonts w:eastAsia="Calibri"/>
          <w:sz w:val="24"/>
          <w:szCs w:val="24"/>
        </w:rPr>
        <w:t>9</w:t>
      </w:r>
      <w:r w:rsidRPr="00304085">
        <w:rPr>
          <w:rFonts w:eastAsia="Calibri"/>
          <w:sz w:val="24"/>
          <w:szCs w:val="24"/>
        </w:rPr>
        <w:t xml:space="preserve"> настоящего Административного регламента, </w:t>
      </w:r>
      <w:r w:rsidRPr="00304085">
        <w:rPr>
          <w:sz w:val="24"/>
          <w:szCs w:val="24"/>
        </w:rPr>
        <w:t>сп</w:t>
      </w:r>
      <w:r w:rsidR="0057045F">
        <w:rPr>
          <w:sz w:val="24"/>
          <w:szCs w:val="24"/>
        </w:rPr>
        <w:t>ециалистом</w:t>
      </w:r>
      <w:r w:rsidRPr="00304085">
        <w:rPr>
          <w:sz w:val="24"/>
          <w:szCs w:val="24"/>
        </w:rPr>
        <w:t xml:space="preserve"> </w:t>
      </w:r>
      <w:r w:rsidR="00E257A8">
        <w:rPr>
          <w:sz w:val="24"/>
          <w:szCs w:val="24"/>
        </w:rPr>
        <w:t xml:space="preserve">отдела </w:t>
      </w:r>
      <w:r w:rsidRPr="00304085">
        <w:rPr>
          <w:rFonts w:eastAsia="Calibri"/>
          <w:sz w:val="24"/>
          <w:szCs w:val="24"/>
        </w:rPr>
        <w:t>заявление о предоставлении земельного участка возвращается с указанием причин возврата. Срок возврата поданного заявления составляет 10 дней со дня поступления заявления о предоставлении земельного участка.</w:t>
      </w:r>
    </w:p>
    <w:p w:rsidR="000E163A" w:rsidRPr="00304085" w:rsidRDefault="000E163A" w:rsidP="00304085">
      <w:pPr>
        <w:autoSpaceDE w:val="0"/>
        <w:ind w:firstLine="709"/>
        <w:jc w:val="both"/>
        <w:rPr>
          <w:sz w:val="24"/>
          <w:szCs w:val="24"/>
        </w:rPr>
      </w:pPr>
    </w:p>
    <w:p w:rsidR="000E163A" w:rsidRPr="000E163A" w:rsidRDefault="000E163A" w:rsidP="000E163A">
      <w:pPr>
        <w:jc w:val="center"/>
        <w:rPr>
          <w:b/>
          <w:sz w:val="24"/>
          <w:szCs w:val="24"/>
        </w:rPr>
      </w:pPr>
      <w:r w:rsidRPr="000E163A">
        <w:rPr>
          <w:b/>
          <w:sz w:val="24"/>
          <w:szCs w:val="24"/>
        </w:rPr>
        <w:t>4. Контроль за исполнением Административного регламента</w:t>
      </w:r>
    </w:p>
    <w:p w:rsidR="000E163A" w:rsidRPr="000E163A" w:rsidRDefault="000E163A" w:rsidP="000E163A">
      <w:pPr>
        <w:jc w:val="center"/>
        <w:rPr>
          <w:b/>
          <w:sz w:val="24"/>
          <w:szCs w:val="24"/>
        </w:rPr>
      </w:pPr>
    </w:p>
    <w:p w:rsidR="000E163A" w:rsidRPr="000E163A" w:rsidRDefault="000E163A" w:rsidP="000E163A">
      <w:pPr>
        <w:pStyle w:val="ConsPlusNormal"/>
        <w:ind w:firstLine="709"/>
        <w:jc w:val="both"/>
        <w:rPr>
          <w:rFonts w:ascii="Times New Roman" w:hAnsi="Times New Roman" w:cs="Times New Roman"/>
          <w:sz w:val="24"/>
          <w:szCs w:val="24"/>
        </w:rPr>
      </w:pPr>
      <w:r w:rsidRPr="000E163A">
        <w:rPr>
          <w:rFonts w:ascii="Times New Roman" w:hAnsi="Times New Roman" w:cs="Times New Roman"/>
          <w:sz w:val="24"/>
          <w:szCs w:val="24"/>
        </w:rPr>
        <w:t>4.1. Порядок осуществления текущего контроля</w:t>
      </w:r>
    </w:p>
    <w:p w:rsidR="000E163A" w:rsidRPr="000E163A" w:rsidRDefault="000E163A" w:rsidP="000E163A">
      <w:pPr>
        <w:pStyle w:val="ConsPlusNormal"/>
        <w:ind w:firstLine="709"/>
        <w:jc w:val="both"/>
        <w:rPr>
          <w:rFonts w:ascii="Times New Roman" w:hAnsi="Times New Roman"/>
          <w:sz w:val="24"/>
          <w:szCs w:val="28"/>
        </w:rPr>
      </w:pPr>
      <w:r w:rsidRPr="000E163A">
        <w:rPr>
          <w:rFonts w:ascii="Times New Roman" w:hAnsi="Times New Roman"/>
          <w:sz w:val="24"/>
          <w:szCs w:val="28"/>
        </w:rPr>
        <w:t>4.1.1. Текущий контроль за соблюдением последовательности действий, определенных админис</w:t>
      </w:r>
      <w:r w:rsidRPr="000E163A">
        <w:rPr>
          <w:rFonts w:ascii="Times New Roman" w:hAnsi="Times New Roman"/>
          <w:sz w:val="24"/>
          <w:szCs w:val="28"/>
        </w:rPr>
        <w:t>т</w:t>
      </w:r>
      <w:r w:rsidRPr="000E163A">
        <w:rPr>
          <w:rFonts w:ascii="Times New Roman" w:hAnsi="Times New Roman"/>
          <w:sz w:val="24"/>
          <w:szCs w:val="28"/>
        </w:rPr>
        <w:t>ративными процедурами по предоставлению муниципальной услуги, принятием решений специал</w:t>
      </w:r>
      <w:r w:rsidRPr="000E163A">
        <w:rPr>
          <w:rFonts w:ascii="Times New Roman" w:hAnsi="Times New Roman"/>
          <w:sz w:val="24"/>
          <w:szCs w:val="28"/>
        </w:rPr>
        <w:t>и</w:t>
      </w:r>
      <w:r w:rsidRPr="000E163A">
        <w:rPr>
          <w:rFonts w:ascii="Times New Roman" w:hAnsi="Times New Roman"/>
          <w:sz w:val="24"/>
          <w:szCs w:val="28"/>
        </w:rPr>
        <w:t>стом, ответственным за предоставление муниципальной услуги, и исполнением настоящего Админис</w:t>
      </w:r>
      <w:r w:rsidRPr="000E163A">
        <w:rPr>
          <w:rFonts w:ascii="Times New Roman" w:hAnsi="Times New Roman"/>
          <w:sz w:val="24"/>
          <w:szCs w:val="28"/>
        </w:rPr>
        <w:t>т</w:t>
      </w:r>
      <w:r w:rsidRPr="000E163A">
        <w:rPr>
          <w:rFonts w:ascii="Times New Roman" w:hAnsi="Times New Roman"/>
          <w:sz w:val="24"/>
          <w:szCs w:val="28"/>
        </w:rPr>
        <w:t>ративного регламента (далее – текущий контроль) осуществляется главой района или уполн</w:t>
      </w:r>
      <w:r w:rsidRPr="000E163A">
        <w:rPr>
          <w:rFonts w:ascii="Times New Roman" w:hAnsi="Times New Roman"/>
          <w:sz w:val="24"/>
          <w:szCs w:val="28"/>
        </w:rPr>
        <w:t>о</w:t>
      </w:r>
      <w:r w:rsidRPr="000E163A">
        <w:rPr>
          <w:rFonts w:ascii="Times New Roman" w:hAnsi="Times New Roman"/>
          <w:sz w:val="24"/>
          <w:szCs w:val="28"/>
        </w:rPr>
        <w:t>моченным должностным лицом.</w:t>
      </w:r>
    </w:p>
    <w:p w:rsidR="000E163A" w:rsidRPr="000E163A" w:rsidRDefault="000E163A" w:rsidP="000E163A">
      <w:pPr>
        <w:pStyle w:val="ConsPlusNonformat"/>
        <w:ind w:firstLine="709"/>
        <w:jc w:val="both"/>
        <w:rPr>
          <w:rFonts w:ascii="Times New Roman" w:hAnsi="Times New Roman"/>
          <w:sz w:val="24"/>
          <w:szCs w:val="28"/>
        </w:rPr>
      </w:pPr>
      <w:r w:rsidRPr="000E163A">
        <w:rPr>
          <w:rFonts w:ascii="Times New Roman" w:hAnsi="Times New Roman"/>
          <w:sz w:val="24"/>
          <w:szCs w:val="28"/>
        </w:rPr>
        <w:lastRenderedPageBreak/>
        <w:t>Перечень должностных лиц, осуществляющих текущий контроль, устанавливается индив</w:t>
      </w:r>
      <w:r w:rsidRPr="000E163A">
        <w:rPr>
          <w:rFonts w:ascii="Times New Roman" w:hAnsi="Times New Roman"/>
          <w:sz w:val="24"/>
          <w:szCs w:val="28"/>
        </w:rPr>
        <w:t>и</w:t>
      </w:r>
      <w:r w:rsidRPr="000E163A">
        <w:rPr>
          <w:rFonts w:ascii="Times New Roman" w:hAnsi="Times New Roman"/>
          <w:sz w:val="24"/>
          <w:szCs w:val="28"/>
        </w:rPr>
        <w:t>дуальными правовыми актами администрации. Полномочия должностных лиц на осущест</w:t>
      </w:r>
      <w:r w:rsidRPr="000E163A">
        <w:rPr>
          <w:rFonts w:ascii="Times New Roman" w:hAnsi="Times New Roman"/>
          <w:sz w:val="24"/>
          <w:szCs w:val="28"/>
        </w:rPr>
        <w:t>в</w:t>
      </w:r>
      <w:r w:rsidRPr="000E163A">
        <w:rPr>
          <w:rFonts w:ascii="Times New Roman" w:hAnsi="Times New Roman"/>
          <w:sz w:val="24"/>
          <w:szCs w:val="28"/>
        </w:rPr>
        <w:t>ление текущего контроля определяются в положениях о структурных подразделениях, должностных регламентах и должностных инс</w:t>
      </w:r>
      <w:r w:rsidRPr="000E163A">
        <w:rPr>
          <w:rFonts w:ascii="Times New Roman" w:hAnsi="Times New Roman"/>
          <w:sz w:val="24"/>
          <w:szCs w:val="28"/>
        </w:rPr>
        <w:t>т</w:t>
      </w:r>
      <w:r w:rsidRPr="000E163A">
        <w:rPr>
          <w:rFonts w:ascii="Times New Roman" w:hAnsi="Times New Roman"/>
          <w:sz w:val="24"/>
          <w:szCs w:val="28"/>
        </w:rPr>
        <w:t>рукциях работников администрации.</w:t>
      </w:r>
    </w:p>
    <w:p w:rsidR="000E163A" w:rsidRPr="000E163A" w:rsidRDefault="000E163A" w:rsidP="000E163A">
      <w:pPr>
        <w:pStyle w:val="ConsPlusNonformat"/>
        <w:ind w:firstLine="709"/>
        <w:jc w:val="both"/>
        <w:rPr>
          <w:rFonts w:ascii="Times New Roman" w:hAnsi="Times New Roman"/>
          <w:sz w:val="24"/>
          <w:szCs w:val="28"/>
        </w:rPr>
      </w:pPr>
      <w:r w:rsidRPr="000E163A">
        <w:rPr>
          <w:rFonts w:ascii="Times New Roman" w:hAnsi="Times New Roman"/>
          <w:sz w:val="24"/>
          <w:szCs w:val="28"/>
        </w:rPr>
        <w:t>4.1.2. Текущий контроль осуществляется путем проведения главой района или уполн</w:t>
      </w:r>
      <w:r w:rsidRPr="000E163A">
        <w:rPr>
          <w:rFonts w:ascii="Times New Roman" w:hAnsi="Times New Roman"/>
          <w:sz w:val="24"/>
          <w:szCs w:val="28"/>
        </w:rPr>
        <w:t>о</w:t>
      </w:r>
      <w:r w:rsidRPr="000E163A">
        <w:rPr>
          <w:rFonts w:ascii="Times New Roman" w:hAnsi="Times New Roman"/>
          <w:sz w:val="24"/>
          <w:szCs w:val="28"/>
        </w:rPr>
        <w:t>моченным должностным лицом проверок соблюдения и исполнения специалистом, ответс</w:t>
      </w:r>
      <w:r w:rsidRPr="000E163A">
        <w:rPr>
          <w:rFonts w:ascii="Times New Roman" w:hAnsi="Times New Roman"/>
          <w:sz w:val="24"/>
          <w:szCs w:val="28"/>
        </w:rPr>
        <w:t>т</w:t>
      </w:r>
      <w:r w:rsidRPr="000E163A">
        <w:rPr>
          <w:rFonts w:ascii="Times New Roman" w:hAnsi="Times New Roman"/>
          <w:sz w:val="24"/>
          <w:szCs w:val="28"/>
        </w:rPr>
        <w:t>венным за предоставление муниципальной услуги, положений настоящего Администрати</w:t>
      </w:r>
      <w:r w:rsidRPr="000E163A">
        <w:rPr>
          <w:rFonts w:ascii="Times New Roman" w:hAnsi="Times New Roman"/>
          <w:sz w:val="24"/>
          <w:szCs w:val="28"/>
        </w:rPr>
        <w:t>в</w:t>
      </w:r>
      <w:r w:rsidRPr="000E163A">
        <w:rPr>
          <w:rFonts w:ascii="Times New Roman" w:hAnsi="Times New Roman"/>
          <w:sz w:val="24"/>
          <w:szCs w:val="28"/>
        </w:rPr>
        <w:t xml:space="preserve">ного регламента, требований к заполнению, ведению и хранению документов, </w:t>
      </w:r>
      <w:r w:rsidRPr="000E163A">
        <w:rPr>
          <w:rFonts w:ascii="Times New Roman" w:hAnsi="Times New Roman"/>
          <w:kern w:val="2"/>
          <w:sz w:val="24"/>
          <w:szCs w:val="28"/>
        </w:rPr>
        <w:t>регламент</w:t>
      </w:r>
      <w:r w:rsidRPr="000E163A">
        <w:rPr>
          <w:rFonts w:ascii="Times New Roman" w:hAnsi="Times New Roman"/>
          <w:kern w:val="2"/>
          <w:sz w:val="24"/>
          <w:szCs w:val="28"/>
        </w:rPr>
        <w:t>и</w:t>
      </w:r>
      <w:r w:rsidRPr="000E163A">
        <w:rPr>
          <w:rFonts w:ascii="Times New Roman" w:hAnsi="Times New Roman"/>
          <w:kern w:val="2"/>
          <w:sz w:val="24"/>
          <w:szCs w:val="28"/>
        </w:rPr>
        <w:t>рующих</w:t>
      </w:r>
      <w:r w:rsidRPr="000E163A">
        <w:rPr>
          <w:rFonts w:ascii="Times New Roman" w:hAnsi="Times New Roman"/>
          <w:sz w:val="24"/>
          <w:szCs w:val="28"/>
        </w:rPr>
        <w:t xml:space="preserve"> деятельность по предоставлению муниципальной услуги.</w:t>
      </w:r>
    </w:p>
    <w:p w:rsidR="000E163A" w:rsidRPr="000E163A" w:rsidRDefault="000E163A" w:rsidP="000E163A">
      <w:pPr>
        <w:pStyle w:val="ConsPlusNonformat"/>
        <w:ind w:firstLine="709"/>
        <w:jc w:val="both"/>
        <w:rPr>
          <w:rFonts w:ascii="Times New Roman" w:hAnsi="Times New Roman" w:cs="Times New Roman"/>
          <w:kern w:val="2"/>
          <w:sz w:val="24"/>
          <w:szCs w:val="24"/>
        </w:rPr>
      </w:pPr>
      <w:r w:rsidRPr="000E163A">
        <w:rPr>
          <w:rFonts w:ascii="Times New Roman" w:hAnsi="Times New Roman" w:cs="Times New Roman"/>
          <w:kern w:val="2"/>
          <w:sz w:val="24"/>
          <w:szCs w:val="24"/>
        </w:rPr>
        <w:t>4.1.3. Глава района, а также уполномоченное им должностное лицо, осуществляя ко</w:t>
      </w:r>
      <w:r w:rsidRPr="000E163A">
        <w:rPr>
          <w:rFonts w:ascii="Times New Roman" w:hAnsi="Times New Roman" w:cs="Times New Roman"/>
          <w:kern w:val="2"/>
          <w:sz w:val="24"/>
          <w:szCs w:val="24"/>
        </w:rPr>
        <w:t>н</w:t>
      </w:r>
      <w:r w:rsidRPr="000E163A">
        <w:rPr>
          <w:rFonts w:ascii="Times New Roman" w:hAnsi="Times New Roman" w:cs="Times New Roman"/>
          <w:kern w:val="2"/>
          <w:sz w:val="24"/>
          <w:szCs w:val="24"/>
        </w:rPr>
        <w:t>троль, вправе:</w:t>
      </w:r>
    </w:p>
    <w:p w:rsidR="000E163A" w:rsidRPr="000E163A" w:rsidRDefault="000E163A" w:rsidP="000E163A">
      <w:pPr>
        <w:pStyle w:val="ConsPlusNonformat"/>
        <w:jc w:val="both"/>
        <w:rPr>
          <w:rFonts w:ascii="Times New Roman" w:hAnsi="Times New Roman" w:cs="Times New Roman"/>
          <w:kern w:val="2"/>
          <w:sz w:val="24"/>
          <w:szCs w:val="24"/>
        </w:rPr>
      </w:pPr>
      <w:r w:rsidRPr="000E163A">
        <w:rPr>
          <w:rFonts w:ascii="Times New Roman" w:hAnsi="Times New Roman" w:cs="Times New Roman"/>
          <w:kern w:val="2"/>
          <w:sz w:val="24"/>
          <w:szCs w:val="24"/>
        </w:rPr>
        <w:t>- контролировать соблюдение порядка и условий предоставления муниципальной усл</w:t>
      </w:r>
      <w:r w:rsidRPr="000E163A">
        <w:rPr>
          <w:rFonts w:ascii="Times New Roman" w:hAnsi="Times New Roman" w:cs="Times New Roman"/>
          <w:kern w:val="2"/>
          <w:sz w:val="24"/>
          <w:szCs w:val="24"/>
        </w:rPr>
        <w:t>у</w:t>
      </w:r>
      <w:r w:rsidRPr="000E163A">
        <w:rPr>
          <w:rFonts w:ascii="Times New Roman" w:hAnsi="Times New Roman" w:cs="Times New Roman"/>
          <w:kern w:val="2"/>
          <w:sz w:val="24"/>
          <w:szCs w:val="24"/>
        </w:rPr>
        <w:t>ги;</w:t>
      </w:r>
    </w:p>
    <w:p w:rsidR="000E163A" w:rsidRPr="000E163A" w:rsidRDefault="000E163A" w:rsidP="000E163A">
      <w:pPr>
        <w:pStyle w:val="ConsPlusNonformat"/>
        <w:jc w:val="both"/>
        <w:rPr>
          <w:rFonts w:ascii="Times New Roman" w:hAnsi="Times New Roman" w:cs="Times New Roman"/>
          <w:kern w:val="2"/>
          <w:sz w:val="24"/>
          <w:szCs w:val="24"/>
        </w:rPr>
      </w:pPr>
      <w:r w:rsidRPr="000E163A">
        <w:rPr>
          <w:rFonts w:ascii="Times New Roman" w:hAnsi="Times New Roman" w:cs="Times New Roman"/>
          <w:kern w:val="2"/>
          <w:sz w:val="24"/>
          <w:szCs w:val="24"/>
        </w:rPr>
        <w:t>- 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w:t>
      </w:r>
      <w:r w:rsidRPr="000E163A">
        <w:rPr>
          <w:rFonts w:ascii="Times New Roman" w:hAnsi="Times New Roman" w:cs="Times New Roman"/>
          <w:kern w:val="2"/>
          <w:sz w:val="24"/>
          <w:szCs w:val="24"/>
        </w:rPr>
        <w:t>с</w:t>
      </w:r>
      <w:r w:rsidRPr="000E163A">
        <w:rPr>
          <w:rFonts w:ascii="Times New Roman" w:hAnsi="Times New Roman" w:cs="Times New Roman"/>
          <w:kern w:val="2"/>
          <w:sz w:val="24"/>
          <w:szCs w:val="24"/>
        </w:rPr>
        <w:t>полнения;</w:t>
      </w:r>
    </w:p>
    <w:p w:rsidR="000E163A" w:rsidRPr="000E163A" w:rsidRDefault="000E163A" w:rsidP="000E163A">
      <w:pPr>
        <w:pStyle w:val="ConsPlusNonformat"/>
        <w:jc w:val="both"/>
        <w:rPr>
          <w:rFonts w:ascii="Times New Roman" w:hAnsi="Times New Roman" w:cs="Times New Roman"/>
          <w:kern w:val="2"/>
          <w:sz w:val="24"/>
          <w:szCs w:val="24"/>
        </w:rPr>
      </w:pPr>
      <w:r w:rsidRPr="000E163A">
        <w:rPr>
          <w:rFonts w:ascii="Times New Roman" w:hAnsi="Times New Roman" w:cs="Times New Roman"/>
          <w:kern w:val="2"/>
          <w:sz w:val="24"/>
          <w:szCs w:val="24"/>
        </w:rPr>
        <w:t>- назначать ответственных специалистов администрации для постоянного наблюдения за предоставлен</w:t>
      </w:r>
      <w:r w:rsidRPr="000E163A">
        <w:rPr>
          <w:rFonts w:ascii="Times New Roman" w:hAnsi="Times New Roman" w:cs="Times New Roman"/>
          <w:kern w:val="2"/>
          <w:sz w:val="24"/>
          <w:szCs w:val="24"/>
        </w:rPr>
        <w:t>и</w:t>
      </w:r>
      <w:r w:rsidRPr="000E163A">
        <w:rPr>
          <w:rFonts w:ascii="Times New Roman" w:hAnsi="Times New Roman" w:cs="Times New Roman"/>
          <w:kern w:val="2"/>
          <w:sz w:val="24"/>
          <w:szCs w:val="24"/>
        </w:rPr>
        <w:t>ем муниципальной услуги;</w:t>
      </w:r>
    </w:p>
    <w:p w:rsidR="000E163A" w:rsidRPr="000E163A" w:rsidRDefault="000E163A" w:rsidP="000E163A">
      <w:pPr>
        <w:pStyle w:val="ConsPlusNonformat"/>
        <w:jc w:val="both"/>
        <w:rPr>
          <w:rFonts w:ascii="Times New Roman" w:hAnsi="Times New Roman" w:cs="Times New Roman"/>
          <w:kern w:val="2"/>
          <w:sz w:val="24"/>
          <w:szCs w:val="24"/>
        </w:rPr>
      </w:pPr>
      <w:r w:rsidRPr="000E163A">
        <w:rPr>
          <w:rFonts w:ascii="Times New Roman" w:hAnsi="Times New Roman" w:cs="Times New Roman"/>
          <w:kern w:val="2"/>
          <w:sz w:val="24"/>
          <w:szCs w:val="24"/>
        </w:rPr>
        <w:t>- 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w:t>
      </w:r>
      <w:r w:rsidRPr="000E163A">
        <w:rPr>
          <w:rFonts w:ascii="Times New Roman" w:hAnsi="Times New Roman" w:cs="Times New Roman"/>
          <w:kern w:val="2"/>
          <w:sz w:val="24"/>
          <w:szCs w:val="24"/>
        </w:rPr>
        <w:t>а</w:t>
      </w:r>
      <w:r w:rsidRPr="000E163A">
        <w:rPr>
          <w:rFonts w:ascii="Times New Roman" w:hAnsi="Times New Roman" w:cs="Times New Roman"/>
          <w:kern w:val="2"/>
          <w:sz w:val="24"/>
          <w:szCs w:val="24"/>
        </w:rPr>
        <w:t>сти и контролирующих организаций в сроки, установленные в заявлении или законод</w:t>
      </w:r>
      <w:r w:rsidRPr="000E163A">
        <w:rPr>
          <w:rFonts w:ascii="Times New Roman" w:hAnsi="Times New Roman" w:cs="Times New Roman"/>
          <w:kern w:val="2"/>
          <w:sz w:val="24"/>
          <w:szCs w:val="24"/>
        </w:rPr>
        <w:t>а</w:t>
      </w:r>
      <w:r w:rsidRPr="000E163A">
        <w:rPr>
          <w:rFonts w:ascii="Times New Roman" w:hAnsi="Times New Roman" w:cs="Times New Roman"/>
          <w:kern w:val="2"/>
          <w:sz w:val="24"/>
          <w:szCs w:val="24"/>
        </w:rPr>
        <w:t>тельством Российской Федерации.</w:t>
      </w:r>
    </w:p>
    <w:p w:rsidR="000E163A" w:rsidRPr="000E163A" w:rsidRDefault="000E163A" w:rsidP="000E163A">
      <w:pPr>
        <w:pStyle w:val="ConsPlusNonformat"/>
        <w:ind w:firstLine="709"/>
        <w:jc w:val="both"/>
        <w:rPr>
          <w:rFonts w:ascii="Times New Roman" w:hAnsi="Times New Roman" w:cs="Times New Roman"/>
          <w:sz w:val="24"/>
          <w:szCs w:val="24"/>
        </w:rPr>
      </w:pPr>
      <w:r w:rsidRPr="000E163A">
        <w:rPr>
          <w:rFonts w:ascii="Times New Roman" w:hAnsi="Times New Roman" w:cs="Times New Roman"/>
          <w:sz w:val="24"/>
          <w:szCs w:val="24"/>
        </w:rPr>
        <w:t>4.2. Порядок и периодичность осуществления плановых и внеплановых пров</w:t>
      </w:r>
      <w:r w:rsidRPr="000E163A">
        <w:rPr>
          <w:rFonts w:ascii="Times New Roman" w:hAnsi="Times New Roman" w:cs="Times New Roman"/>
          <w:sz w:val="24"/>
          <w:szCs w:val="24"/>
        </w:rPr>
        <w:t>е</w:t>
      </w:r>
      <w:r w:rsidRPr="000E163A">
        <w:rPr>
          <w:rFonts w:ascii="Times New Roman" w:hAnsi="Times New Roman" w:cs="Times New Roman"/>
          <w:sz w:val="24"/>
          <w:szCs w:val="24"/>
        </w:rPr>
        <w:t>рок полноты и качества предоставления муниц</w:t>
      </w:r>
      <w:r w:rsidRPr="000E163A">
        <w:rPr>
          <w:rFonts w:ascii="Times New Roman" w:hAnsi="Times New Roman" w:cs="Times New Roman"/>
          <w:sz w:val="24"/>
          <w:szCs w:val="24"/>
        </w:rPr>
        <w:t>и</w:t>
      </w:r>
      <w:r w:rsidRPr="000E163A">
        <w:rPr>
          <w:rFonts w:ascii="Times New Roman" w:hAnsi="Times New Roman" w:cs="Times New Roman"/>
          <w:sz w:val="24"/>
          <w:szCs w:val="24"/>
        </w:rPr>
        <w:t>пальной услуги.</w:t>
      </w:r>
    </w:p>
    <w:p w:rsidR="000E163A" w:rsidRPr="000E163A" w:rsidRDefault="000E163A" w:rsidP="000E163A">
      <w:pPr>
        <w:pStyle w:val="ConsPlusNonformat"/>
        <w:jc w:val="both"/>
        <w:rPr>
          <w:rFonts w:ascii="Times New Roman" w:hAnsi="Times New Roman" w:cs="Times New Roman"/>
          <w:sz w:val="24"/>
          <w:szCs w:val="24"/>
        </w:rPr>
      </w:pPr>
      <w:r w:rsidRPr="000E163A">
        <w:rPr>
          <w:rFonts w:ascii="Times New Roman" w:hAnsi="Times New Roman" w:cs="Times New Roman"/>
          <w:sz w:val="24"/>
          <w:szCs w:val="24"/>
        </w:rPr>
        <w:t xml:space="preserve">            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w:t>
      </w:r>
      <w:r w:rsidRPr="000E163A">
        <w:rPr>
          <w:rFonts w:ascii="Times New Roman" w:hAnsi="Times New Roman" w:cs="Times New Roman"/>
          <w:sz w:val="24"/>
          <w:szCs w:val="24"/>
        </w:rPr>
        <w:t>и</w:t>
      </w:r>
      <w:r w:rsidRPr="000E163A">
        <w:rPr>
          <w:rFonts w:ascii="Times New Roman" w:hAnsi="Times New Roman" w:cs="Times New Roman"/>
          <w:sz w:val="24"/>
          <w:szCs w:val="24"/>
        </w:rPr>
        <w:t>пальной услуги.</w:t>
      </w:r>
    </w:p>
    <w:p w:rsidR="000E163A" w:rsidRPr="000E163A" w:rsidRDefault="00C838F1" w:rsidP="000E163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0E163A" w:rsidRPr="000E163A">
        <w:rPr>
          <w:rFonts w:ascii="Times New Roman" w:hAnsi="Times New Roman" w:cs="Times New Roman"/>
          <w:sz w:val="24"/>
          <w:szCs w:val="24"/>
        </w:rPr>
        <w:t>4.2.2.  Проверки проводятся на основании полугодовых и годовых планов с целью предотвращ</w:t>
      </w:r>
      <w:r w:rsidR="000E163A" w:rsidRPr="000E163A">
        <w:rPr>
          <w:rFonts w:ascii="Times New Roman" w:hAnsi="Times New Roman" w:cs="Times New Roman"/>
          <w:sz w:val="24"/>
          <w:szCs w:val="24"/>
        </w:rPr>
        <w:t>е</w:t>
      </w:r>
      <w:r w:rsidR="000E163A" w:rsidRPr="000E163A">
        <w:rPr>
          <w:rFonts w:ascii="Times New Roman" w:hAnsi="Times New Roman" w:cs="Times New Roman"/>
          <w:sz w:val="24"/>
          <w:szCs w:val="24"/>
        </w:rPr>
        <w:t>ния, выявления и устранения нарушений при предоставлении муниципальной усл</w:t>
      </w:r>
      <w:r w:rsidR="000E163A" w:rsidRPr="000E163A">
        <w:rPr>
          <w:rFonts w:ascii="Times New Roman" w:hAnsi="Times New Roman" w:cs="Times New Roman"/>
          <w:sz w:val="24"/>
          <w:szCs w:val="24"/>
        </w:rPr>
        <w:t>у</w:t>
      </w:r>
      <w:r w:rsidR="000E163A" w:rsidRPr="000E163A">
        <w:rPr>
          <w:rFonts w:ascii="Times New Roman" w:hAnsi="Times New Roman" w:cs="Times New Roman"/>
          <w:sz w:val="24"/>
          <w:szCs w:val="24"/>
        </w:rPr>
        <w:t>ги.</w:t>
      </w:r>
    </w:p>
    <w:p w:rsidR="000E163A" w:rsidRPr="000E163A" w:rsidRDefault="000E163A" w:rsidP="000E163A">
      <w:pPr>
        <w:pStyle w:val="ConsPlusNonformat"/>
        <w:jc w:val="both"/>
        <w:rPr>
          <w:rFonts w:ascii="Times New Roman" w:hAnsi="Times New Roman" w:cs="Times New Roman"/>
          <w:sz w:val="24"/>
          <w:szCs w:val="24"/>
        </w:rPr>
      </w:pPr>
      <w:r w:rsidRPr="000E163A">
        <w:rPr>
          <w:rFonts w:ascii="Times New Roman" w:hAnsi="Times New Roman" w:cs="Times New Roman"/>
          <w:sz w:val="24"/>
          <w:szCs w:val="24"/>
        </w:rPr>
        <w:t xml:space="preserve">            4.2.3. Проверки могут быть плановыми и внеплановыми.</w:t>
      </w:r>
    </w:p>
    <w:p w:rsidR="000E163A" w:rsidRPr="000E163A" w:rsidRDefault="000E163A" w:rsidP="000E163A">
      <w:pPr>
        <w:pStyle w:val="ConsPlusNonformat"/>
        <w:jc w:val="both"/>
        <w:rPr>
          <w:rFonts w:ascii="Times New Roman" w:hAnsi="Times New Roman" w:cs="Times New Roman"/>
          <w:sz w:val="24"/>
          <w:szCs w:val="24"/>
        </w:rPr>
      </w:pPr>
      <w:r w:rsidRPr="000E163A">
        <w:rPr>
          <w:rFonts w:ascii="Times New Roman" w:hAnsi="Times New Roman" w:cs="Times New Roman"/>
          <w:sz w:val="24"/>
          <w:szCs w:val="24"/>
        </w:rPr>
        <w:t xml:space="preserve">            4.2.4.Плановые проверки осуществляются на основании распоряжений главы района. При плановых проверках рассматриваются все вопросы, связанные с предоставлением мун</w:t>
      </w:r>
      <w:r w:rsidRPr="000E163A">
        <w:rPr>
          <w:rFonts w:ascii="Times New Roman" w:hAnsi="Times New Roman" w:cs="Times New Roman"/>
          <w:sz w:val="24"/>
          <w:szCs w:val="24"/>
        </w:rPr>
        <w:t>и</w:t>
      </w:r>
      <w:r w:rsidRPr="000E163A">
        <w:rPr>
          <w:rFonts w:ascii="Times New Roman" w:hAnsi="Times New Roman" w:cs="Times New Roman"/>
          <w:sz w:val="24"/>
          <w:szCs w:val="24"/>
        </w:rPr>
        <w:t>ципальной услуги.</w:t>
      </w:r>
    </w:p>
    <w:p w:rsidR="000E163A" w:rsidRPr="000E163A" w:rsidRDefault="00C838F1" w:rsidP="00C838F1">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163A" w:rsidRPr="000E163A">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w:t>
      </w:r>
      <w:r w:rsidR="000E163A" w:rsidRPr="000E163A">
        <w:rPr>
          <w:rFonts w:ascii="Times New Roman" w:hAnsi="Times New Roman" w:cs="Times New Roman"/>
          <w:sz w:val="24"/>
          <w:szCs w:val="24"/>
        </w:rPr>
        <w:t>и</w:t>
      </w:r>
      <w:r w:rsidR="000E163A" w:rsidRPr="000E163A">
        <w:rPr>
          <w:rFonts w:ascii="Times New Roman" w:hAnsi="Times New Roman" w:cs="Times New Roman"/>
          <w:sz w:val="24"/>
          <w:szCs w:val="24"/>
        </w:rPr>
        <w:t>пальной услуги, или отдельный вопрос, связанный с предоставлением муниципальной усл</w:t>
      </w:r>
      <w:r w:rsidR="000E163A" w:rsidRPr="000E163A">
        <w:rPr>
          <w:rFonts w:ascii="Times New Roman" w:hAnsi="Times New Roman" w:cs="Times New Roman"/>
          <w:sz w:val="24"/>
          <w:szCs w:val="24"/>
        </w:rPr>
        <w:t>у</w:t>
      </w:r>
      <w:r w:rsidR="000E163A" w:rsidRPr="000E163A">
        <w:rPr>
          <w:rFonts w:ascii="Times New Roman" w:hAnsi="Times New Roman" w:cs="Times New Roman"/>
          <w:sz w:val="24"/>
          <w:szCs w:val="24"/>
        </w:rPr>
        <w:t>ги.</w:t>
      </w:r>
    </w:p>
    <w:p w:rsidR="000E163A" w:rsidRPr="000E163A" w:rsidRDefault="000E163A" w:rsidP="00C838F1">
      <w:pPr>
        <w:pStyle w:val="ConsPlusNonformat"/>
        <w:tabs>
          <w:tab w:val="left" w:pos="709"/>
        </w:tabs>
        <w:ind w:firstLine="709"/>
        <w:jc w:val="both"/>
        <w:rPr>
          <w:rFonts w:ascii="Times New Roman" w:hAnsi="Times New Roman" w:cs="Times New Roman"/>
          <w:sz w:val="24"/>
          <w:szCs w:val="24"/>
        </w:rPr>
      </w:pPr>
      <w:r w:rsidRPr="000E163A">
        <w:rPr>
          <w:rFonts w:ascii="Times New Roman" w:hAnsi="Times New Roman" w:cs="Times New Roman"/>
          <w:sz w:val="24"/>
          <w:szCs w:val="24"/>
        </w:rPr>
        <w:t>4.2.6. Для проведения проверки создается комиссия, в состав которой включаются мун</w:t>
      </w:r>
      <w:r w:rsidRPr="000E163A">
        <w:rPr>
          <w:rFonts w:ascii="Times New Roman" w:hAnsi="Times New Roman" w:cs="Times New Roman"/>
          <w:sz w:val="24"/>
          <w:szCs w:val="24"/>
        </w:rPr>
        <w:t>и</w:t>
      </w:r>
      <w:r w:rsidRPr="000E163A">
        <w:rPr>
          <w:rFonts w:ascii="Times New Roman" w:hAnsi="Times New Roman" w:cs="Times New Roman"/>
          <w:sz w:val="24"/>
          <w:szCs w:val="24"/>
        </w:rPr>
        <w:t>ципальные служащие администрации.</w:t>
      </w:r>
    </w:p>
    <w:p w:rsidR="000E163A" w:rsidRPr="000E163A" w:rsidRDefault="000E163A" w:rsidP="00C838F1">
      <w:pPr>
        <w:pStyle w:val="ConsPlusNonformat"/>
        <w:ind w:firstLine="709"/>
        <w:jc w:val="both"/>
        <w:rPr>
          <w:rFonts w:ascii="Times New Roman" w:hAnsi="Times New Roman" w:cs="Times New Roman"/>
          <w:sz w:val="24"/>
          <w:szCs w:val="24"/>
        </w:rPr>
      </w:pPr>
      <w:r w:rsidRPr="000E163A">
        <w:rPr>
          <w:rFonts w:ascii="Times New Roman" w:hAnsi="Times New Roman" w:cs="Times New Roman"/>
          <w:sz w:val="24"/>
          <w:szCs w:val="24"/>
        </w:rPr>
        <w:t>4.2.7.Проверка осуществляется на основании распоряжения главы района.</w:t>
      </w:r>
    </w:p>
    <w:p w:rsidR="000E163A" w:rsidRPr="000E163A" w:rsidRDefault="00C838F1" w:rsidP="00C838F1">
      <w:pPr>
        <w:pStyle w:val="ConsPlusNonformat"/>
        <w:tabs>
          <w:tab w:val="left" w:pos="709"/>
        </w:tabs>
        <w:jc w:val="both"/>
        <w:rPr>
          <w:rFonts w:ascii="Times New Roman" w:hAnsi="Times New Roman" w:cs="Times New Roman"/>
          <w:sz w:val="24"/>
          <w:szCs w:val="24"/>
        </w:rPr>
      </w:pPr>
      <w:r>
        <w:rPr>
          <w:rFonts w:ascii="Times New Roman" w:hAnsi="Times New Roman" w:cs="Times New Roman"/>
          <w:sz w:val="24"/>
          <w:szCs w:val="24"/>
        </w:rPr>
        <w:t xml:space="preserve">           </w:t>
      </w:r>
      <w:r w:rsidR="000E163A" w:rsidRPr="000E163A">
        <w:rPr>
          <w:rFonts w:ascii="Times New Roman" w:hAnsi="Times New Roman" w:cs="Times New Roman"/>
          <w:sz w:val="24"/>
          <w:szCs w:val="24"/>
        </w:rPr>
        <w:t xml:space="preserve"> 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w:t>
      </w:r>
      <w:r w:rsidR="000E163A" w:rsidRPr="000E163A">
        <w:rPr>
          <w:rFonts w:ascii="Times New Roman" w:hAnsi="Times New Roman" w:cs="Times New Roman"/>
          <w:sz w:val="24"/>
          <w:szCs w:val="24"/>
        </w:rPr>
        <w:t>с</w:t>
      </w:r>
      <w:r w:rsidR="000E163A" w:rsidRPr="000E163A">
        <w:rPr>
          <w:rFonts w:ascii="Times New Roman" w:hAnsi="Times New Roman" w:cs="Times New Roman"/>
          <w:sz w:val="24"/>
          <w:szCs w:val="24"/>
        </w:rPr>
        <w:t>сии, глава района (лицо, исполняющее обязанности главы района).</w:t>
      </w:r>
    </w:p>
    <w:p w:rsidR="000E163A" w:rsidRPr="000E163A" w:rsidRDefault="000E163A" w:rsidP="000E163A">
      <w:pPr>
        <w:pStyle w:val="ConsPlusNonformat"/>
        <w:jc w:val="both"/>
        <w:rPr>
          <w:rFonts w:ascii="Times New Roman" w:hAnsi="Times New Roman" w:cs="Times New Roman"/>
          <w:sz w:val="24"/>
          <w:szCs w:val="24"/>
        </w:rPr>
      </w:pPr>
      <w:r w:rsidRPr="000E163A">
        <w:rPr>
          <w:rFonts w:ascii="Times New Roman" w:hAnsi="Times New Roman" w:cs="Times New Roman"/>
          <w:sz w:val="24"/>
          <w:szCs w:val="24"/>
        </w:rPr>
        <w:t xml:space="preserve">       </w:t>
      </w:r>
      <w:r w:rsidR="00C838F1">
        <w:rPr>
          <w:rFonts w:ascii="Times New Roman" w:hAnsi="Times New Roman" w:cs="Times New Roman"/>
          <w:sz w:val="24"/>
          <w:szCs w:val="24"/>
        </w:rPr>
        <w:t xml:space="preserve">     </w:t>
      </w:r>
      <w:r w:rsidRPr="000E163A">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w:t>
      </w:r>
      <w:r w:rsidRPr="000E163A">
        <w:rPr>
          <w:rFonts w:ascii="Times New Roman" w:hAnsi="Times New Roman" w:cs="Times New Roman"/>
          <w:sz w:val="24"/>
          <w:szCs w:val="24"/>
        </w:rPr>
        <w:t>о</w:t>
      </w:r>
      <w:r w:rsidRPr="000E163A">
        <w:rPr>
          <w:rFonts w:ascii="Times New Roman" w:hAnsi="Times New Roman" w:cs="Times New Roman"/>
          <w:sz w:val="24"/>
          <w:szCs w:val="24"/>
        </w:rPr>
        <w:t>менклатурное дело.</w:t>
      </w:r>
    </w:p>
    <w:p w:rsidR="000E163A" w:rsidRPr="000E163A" w:rsidRDefault="000E163A" w:rsidP="00C838F1">
      <w:pPr>
        <w:pStyle w:val="ConsPlusNonformat"/>
        <w:tabs>
          <w:tab w:val="left" w:pos="709"/>
        </w:tabs>
        <w:jc w:val="both"/>
        <w:rPr>
          <w:rFonts w:ascii="Times New Roman" w:hAnsi="Times New Roman" w:cs="Times New Roman"/>
          <w:b/>
          <w:sz w:val="24"/>
          <w:szCs w:val="24"/>
        </w:rPr>
      </w:pPr>
      <w:r w:rsidRPr="000E163A">
        <w:rPr>
          <w:rFonts w:ascii="Times New Roman" w:hAnsi="Times New Roman" w:cs="Times New Roman"/>
          <w:sz w:val="24"/>
          <w:szCs w:val="24"/>
        </w:rPr>
        <w:t xml:space="preserve">       </w:t>
      </w:r>
      <w:r w:rsidR="00C838F1">
        <w:rPr>
          <w:rFonts w:ascii="Times New Roman" w:hAnsi="Times New Roman" w:cs="Times New Roman"/>
          <w:sz w:val="24"/>
          <w:szCs w:val="24"/>
        </w:rPr>
        <w:t xml:space="preserve">     </w:t>
      </w:r>
      <w:r w:rsidRPr="000E163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w:t>
      </w:r>
      <w:r w:rsidRPr="000E163A">
        <w:rPr>
          <w:rFonts w:ascii="Times New Roman" w:hAnsi="Times New Roman" w:cs="Times New Roman"/>
          <w:sz w:val="24"/>
          <w:szCs w:val="24"/>
        </w:rPr>
        <w:t>с</w:t>
      </w:r>
      <w:r w:rsidRPr="000E163A">
        <w:rPr>
          <w:rFonts w:ascii="Times New Roman" w:hAnsi="Times New Roman" w:cs="Times New Roman"/>
          <w:sz w:val="24"/>
          <w:szCs w:val="24"/>
        </w:rPr>
        <w:t>тавления муниципальной услуги.</w:t>
      </w:r>
    </w:p>
    <w:p w:rsidR="000E163A" w:rsidRPr="000E163A" w:rsidRDefault="000E163A" w:rsidP="000E163A">
      <w:pPr>
        <w:pStyle w:val="ConsPlusNonformat"/>
        <w:jc w:val="both"/>
        <w:rPr>
          <w:rFonts w:ascii="Times New Roman" w:hAnsi="Times New Roman" w:cs="Times New Roman"/>
          <w:sz w:val="24"/>
          <w:szCs w:val="24"/>
        </w:rPr>
      </w:pPr>
      <w:r w:rsidRPr="000E163A">
        <w:rPr>
          <w:rFonts w:ascii="Times New Roman" w:hAnsi="Times New Roman" w:cs="Times New Roman"/>
          <w:sz w:val="24"/>
          <w:szCs w:val="24"/>
        </w:rPr>
        <w:lastRenderedPageBreak/>
        <w:t xml:space="preserve">      </w:t>
      </w:r>
      <w:r w:rsidR="00C838F1">
        <w:rPr>
          <w:rFonts w:ascii="Times New Roman" w:hAnsi="Times New Roman" w:cs="Times New Roman"/>
          <w:sz w:val="24"/>
          <w:szCs w:val="24"/>
        </w:rPr>
        <w:t xml:space="preserve">      </w:t>
      </w:r>
      <w:r w:rsidRPr="000E163A">
        <w:rPr>
          <w:rFonts w:ascii="Times New Roman" w:hAnsi="Times New Roman" w:cs="Times New Roman"/>
          <w:sz w:val="24"/>
          <w:szCs w:val="24"/>
        </w:rPr>
        <w:t>4.3.1. Должностные лица администрации, предоставляющей муниципальную услугу, несут перс</w:t>
      </w:r>
      <w:r w:rsidRPr="000E163A">
        <w:rPr>
          <w:rFonts w:ascii="Times New Roman" w:hAnsi="Times New Roman" w:cs="Times New Roman"/>
          <w:sz w:val="24"/>
          <w:szCs w:val="24"/>
        </w:rPr>
        <w:t>о</w:t>
      </w:r>
      <w:r w:rsidRPr="000E163A">
        <w:rPr>
          <w:rFonts w:ascii="Times New Roman" w:hAnsi="Times New Roman" w:cs="Times New Roman"/>
          <w:sz w:val="24"/>
          <w:szCs w:val="24"/>
        </w:rPr>
        <w:t>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w:t>
      </w:r>
      <w:r w:rsidRPr="000E163A">
        <w:rPr>
          <w:rFonts w:ascii="Times New Roman" w:hAnsi="Times New Roman" w:cs="Times New Roman"/>
          <w:sz w:val="24"/>
          <w:szCs w:val="24"/>
        </w:rPr>
        <w:t>а</w:t>
      </w:r>
      <w:r w:rsidRPr="000E163A">
        <w:rPr>
          <w:rFonts w:ascii="Times New Roman" w:hAnsi="Times New Roman" w:cs="Times New Roman"/>
          <w:sz w:val="24"/>
          <w:szCs w:val="24"/>
        </w:rPr>
        <w:t>тивным регламентом.</w:t>
      </w:r>
    </w:p>
    <w:p w:rsidR="000E163A" w:rsidRPr="000E163A" w:rsidRDefault="00C838F1" w:rsidP="00C838F1">
      <w:pPr>
        <w:pStyle w:val="ConsPlusNonformat"/>
        <w:tabs>
          <w:tab w:val="left" w:pos="709"/>
        </w:tabs>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0E163A" w:rsidRPr="000E163A">
        <w:rPr>
          <w:rFonts w:ascii="Times New Roman" w:hAnsi="Times New Roman" w:cs="Times New Roman"/>
          <w:sz w:val="24"/>
          <w:szCs w:val="24"/>
        </w:rPr>
        <w:t>4.3.2. Должностные лица администрации, предоставляющей муниципальную услугу, при предоста</w:t>
      </w:r>
      <w:r w:rsidR="000E163A" w:rsidRPr="000E163A">
        <w:rPr>
          <w:rFonts w:ascii="Times New Roman" w:hAnsi="Times New Roman" w:cs="Times New Roman"/>
          <w:sz w:val="24"/>
          <w:szCs w:val="24"/>
        </w:rPr>
        <w:t>в</w:t>
      </w:r>
      <w:r w:rsidR="000E163A" w:rsidRPr="000E163A">
        <w:rPr>
          <w:rFonts w:ascii="Times New Roman" w:hAnsi="Times New Roman" w:cs="Times New Roman"/>
          <w:sz w:val="24"/>
          <w:szCs w:val="24"/>
        </w:rPr>
        <w:t>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E163A" w:rsidRPr="000E163A" w:rsidRDefault="000E163A" w:rsidP="00C838F1">
      <w:pPr>
        <w:pStyle w:val="ConsPlusNonformat"/>
        <w:tabs>
          <w:tab w:val="left" w:pos="709"/>
        </w:tabs>
        <w:jc w:val="both"/>
        <w:rPr>
          <w:rFonts w:ascii="Times New Roman" w:hAnsi="Times New Roman" w:cs="Times New Roman"/>
          <w:sz w:val="24"/>
          <w:szCs w:val="24"/>
        </w:rPr>
      </w:pPr>
      <w:r w:rsidRPr="000E163A">
        <w:rPr>
          <w:rFonts w:ascii="Times New Roman" w:hAnsi="Times New Roman" w:cs="Times New Roman"/>
          <w:sz w:val="24"/>
          <w:szCs w:val="24"/>
        </w:rPr>
        <w:t xml:space="preserve">       </w:t>
      </w:r>
      <w:r w:rsidR="00C838F1">
        <w:rPr>
          <w:rFonts w:ascii="Times New Roman" w:hAnsi="Times New Roman" w:cs="Times New Roman"/>
          <w:sz w:val="24"/>
          <w:szCs w:val="24"/>
        </w:rPr>
        <w:t xml:space="preserve">     </w:t>
      </w:r>
      <w:r w:rsidRPr="000E163A">
        <w:rPr>
          <w:rFonts w:ascii="Times New Roman" w:hAnsi="Times New Roman" w:cs="Times New Roman"/>
          <w:sz w:val="24"/>
          <w:szCs w:val="24"/>
        </w:rPr>
        <w:t>4.3.3. В случае выявления нарушений по результатам проведенных проверок виновные должнос</w:t>
      </w:r>
      <w:r w:rsidRPr="000E163A">
        <w:rPr>
          <w:rFonts w:ascii="Times New Roman" w:hAnsi="Times New Roman" w:cs="Times New Roman"/>
          <w:sz w:val="24"/>
          <w:szCs w:val="24"/>
        </w:rPr>
        <w:t>т</w:t>
      </w:r>
      <w:r w:rsidRPr="000E163A">
        <w:rPr>
          <w:rFonts w:ascii="Times New Roman" w:hAnsi="Times New Roman" w:cs="Times New Roman"/>
          <w:sz w:val="24"/>
          <w:szCs w:val="24"/>
        </w:rPr>
        <w:t>ные лица несут ответственность, установленную законодательством Российской Федер</w:t>
      </w:r>
      <w:r w:rsidRPr="000E163A">
        <w:rPr>
          <w:rFonts w:ascii="Times New Roman" w:hAnsi="Times New Roman" w:cs="Times New Roman"/>
          <w:sz w:val="24"/>
          <w:szCs w:val="24"/>
        </w:rPr>
        <w:t>а</w:t>
      </w:r>
      <w:r w:rsidRPr="000E163A">
        <w:rPr>
          <w:rFonts w:ascii="Times New Roman" w:hAnsi="Times New Roman" w:cs="Times New Roman"/>
          <w:sz w:val="24"/>
          <w:szCs w:val="24"/>
        </w:rPr>
        <w:t>ции.</w:t>
      </w:r>
    </w:p>
    <w:p w:rsidR="000E163A" w:rsidRPr="000E163A" w:rsidRDefault="000E163A" w:rsidP="00C838F1">
      <w:pPr>
        <w:pStyle w:val="ConsPlusNonformat"/>
        <w:tabs>
          <w:tab w:val="left" w:pos="709"/>
        </w:tabs>
        <w:jc w:val="both"/>
        <w:rPr>
          <w:rFonts w:ascii="Times New Roman" w:hAnsi="Times New Roman" w:cs="Times New Roman"/>
          <w:sz w:val="24"/>
          <w:szCs w:val="24"/>
        </w:rPr>
      </w:pPr>
      <w:r w:rsidRPr="000E163A">
        <w:rPr>
          <w:rFonts w:ascii="Times New Roman" w:hAnsi="Times New Roman" w:cs="Times New Roman"/>
          <w:sz w:val="24"/>
          <w:szCs w:val="24"/>
        </w:rPr>
        <w:t xml:space="preserve">        </w:t>
      </w:r>
      <w:r w:rsidR="00C838F1">
        <w:rPr>
          <w:rFonts w:ascii="Times New Roman" w:hAnsi="Times New Roman" w:cs="Times New Roman"/>
          <w:sz w:val="24"/>
          <w:szCs w:val="24"/>
        </w:rPr>
        <w:t xml:space="preserve">    </w:t>
      </w:r>
      <w:r w:rsidRPr="000E163A">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w:t>
      </w:r>
      <w:r w:rsidRPr="000E163A">
        <w:rPr>
          <w:rFonts w:ascii="Times New Roman" w:hAnsi="Times New Roman" w:cs="Times New Roman"/>
          <w:sz w:val="24"/>
          <w:szCs w:val="24"/>
        </w:rPr>
        <w:t>и</w:t>
      </w:r>
      <w:r w:rsidRPr="000E163A">
        <w:rPr>
          <w:rFonts w:ascii="Times New Roman" w:hAnsi="Times New Roman" w:cs="Times New Roman"/>
          <w:sz w:val="24"/>
          <w:szCs w:val="24"/>
        </w:rPr>
        <w:t>нений и орган</w:t>
      </w:r>
      <w:r w:rsidRPr="000E163A">
        <w:rPr>
          <w:rFonts w:ascii="Times New Roman" w:hAnsi="Times New Roman" w:cs="Times New Roman"/>
          <w:sz w:val="24"/>
          <w:szCs w:val="24"/>
        </w:rPr>
        <w:t>и</w:t>
      </w:r>
      <w:r w:rsidRPr="000E163A">
        <w:rPr>
          <w:rFonts w:ascii="Times New Roman" w:hAnsi="Times New Roman" w:cs="Times New Roman"/>
          <w:sz w:val="24"/>
          <w:szCs w:val="24"/>
        </w:rPr>
        <w:t>заций</w:t>
      </w:r>
    </w:p>
    <w:p w:rsidR="000E163A" w:rsidRPr="000E163A" w:rsidRDefault="000E163A" w:rsidP="00C838F1">
      <w:pPr>
        <w:pStyle w:val="ConsPlusNonformat"/>
        <w:tabs>
          <w:tab w:val="left" w:pos="709"/>
        </w:tabs>
        <w:jc w:val="both"/>
        <w:rPr>
          <w:rFonts w:ascii="Times New Roman" w:hAnsi="Times New Roman" w:cs="Times New Roman"/>
          <w:sz w:val="24"/>
          <w:szCs w:val="24"/>
        </w:rPr>
      </w:pPr>
      <w:r w:rsidRPr="000E163A">
        <w:rPr>
          <w:rFonts w:ascii="Times New Roman" w:hAnsi="Times New Roman" w:cs="Times New Roman"/>
          <w:sz w:val="24"/>
          <w:szCs w:val="24"/>
        </w:rPr>
        <w:t xml:space="preserve">        </w:t>
      </w:r>
      <w:r w:rsidR="00C838F1">
        <w:rPr>
          <w:rFonts w:ascii="Times New Roman" w:hAnsi="Times New Roman" w:cs="Times New Roman"/>
          <w:sz w:val="24"/>
          <w:szCs w:val="24"/>
        </w:rPr>
        <w:t xml:space="preserve">   </w:t>
      </w:r>
      <w:r w:rsidRPr="000E163A">
        <w:rPr>
          <w:rFonts w:ascii="Times New Roman" w:hAnsi="Times New Roman" w:cs="Times New Roman"/>
          <w:sz w:val="24"/>
          <w:szCs w:val="24"/>
        </w:rPr>
        <w:t xml:space="preserve"> 4.4.1. Действия (бездействие), осуществляемые в ходе предоставления мун</w:t>
      </w:r>
      <w:r w:rsidRPr="000E163A">
        <w:rPr>
          <w:rFonts w:ascii="Times New Roman" w:hAnsi="Times New Roman" w:cs="Times New Roman"/>
          <w:sz w:val="24"/>
          <w:szCs w:val="24"/>
        </w:rPr>
        <w:t>и</w:t>
      </w:r>
      <w:r w:rsidRPr="000E163A">
        <w:rPr>
          <w:rFonts w:ascii="Times New Roman" w:hAnsi="Times New Roman" w:cs="Times New Roman"/>
          <w:sz w:val="24"/>
          <w:szCs w:val="24"/>
        </w:rPr>
        <w:t>ципальной услуги на основании Административного регламента, могут контролироваться как заявит</w:t>
      </w:r>
      <w:r w:rsidRPr="000E163A">
        <w:rPr>
          <w:rFonts w:ascii="Times New Roman" w:hAnsi="Times New Roman" w:cs="Times New Roman"/>
          <w:sz w:val="24"/>
          <w:szCs w:val="24"/>
        </w:rPr>
        <w:t>е</w:t>
      </w:r>
      <w:r w:rsidRPr="000E163A">
        <w:rPr>
          <w:rFonts w:ascii="Times New Roman" w:hAnsi="Times New Roman" w:cs="Times New Roman"/>
          <w:sz w:val="24"/>
          <w:szCs w:val="24"/>
        </w:rPr>
        <w:t>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w:t>
      </w:r>
      <w:r w:rsidRPr="000E163A">
        <w:rPr>
          <w:rFonts w:ascii="Times New Roman" w:hAnsi="Times New Roman" w:cs="Times New Roman"/>
          <w:sz w:val="24"/>
          <w:szCs w:val="24"/>
        </w:rPr>
        <w:t>й</w:t>
      </w:r>
      <w:r w:rsidRPr="000E163A">
        <w:rPr>
          <w:rFonts w:ascii="Times New Roman" w:hAnsi="Times New Roman" w:cs="Times New Roman"/>
          <w:sz w:val="24"/>
          <w:szCs w:val="24"/>
        </w:rPr>
        <w:t>ствием).</w:t>
      </w:r>
    </w:p>
    <w:p w:rsidR="000E163A" w:rsidRPr="000E163A" w:rsidRDefault="000E163A" w:rsidP="00C838F1">
      <w:pPr>
        <w:pStyle w:val="ConsPlusNonformat"/>
        <w:tabs>
          <w:tab w:val="left" w:pos="709"/>
        </w:tabs>
        <w:jc w:val="both"/>
        <w:rPr>
          <w:rFonts w:ascii="Times New Roman" w:hAnsi="Times New Roman" w:cs="Times New Roman"/>
          <w:b/>
          <w:sz w:val="24"/>
          <w:szCs w:val="24"/>
        </w:rPr>
      </w:pPr>
      <w:r w:rsidRPr="000E163A">
        <w:rPr>
          <w:rFonts w:ascii="Times New Roman" w:hAnsi="Times New Roman" w:cs="Times New Roman"/>
          <w:sz w:val="24"/>
          <w:szCs w:val="24"/>
        </w:rPr>
        <w:t xml:space="preserve">         </w:t>
      </w:r>
      <w:r w:rsidR="00C838F1">
        <w:rPr>
          <w:rFonts w:ascii="Times New Roman" w:hAnsi="Times New Roman" w:cs="Times New Roman"/>
          <w:sz w:val="24"/>
          <w:szCs w:val="24"/>
        </w:rPr>
        <w:t xml:space="preserve">   </w:t>
      </w:r>
      <w:r w:rsidRPr="000E163A">
        <w:rPr>
          <w:rFonts w:ascii="Times New Roman" w:hAnsi="Times New Roman" w:cs="Times New Roman"/>
          <w:sz w:val="24"/>
          <w:szCs w:val="24"/>
        </w:rPr>
        <w:t>4.4.2. Граждане, их объединения и организации могут сообщить обо всех р</w:t>
      </w:r>
      <w:r w:rsidRPr="000E163A">
        <w:rPr>
          <w:rFonts w:ascii="Times New Roman" w:hAnsi="Times New Roman" w:cs="Times New Roman"/>
          <w:sz w:val="24"/>
          <w:szCs w:val="24"/>
        </w:rPr>
        <w:t>е</w:t>
      </w:r>
      <w:r w:rsidRPr="000E163A">
        <w:rPr>
          <w:rFonts w:ascii="Times New Roman" w:hAnsi="Times New Roman" w:cs="Times New Roman"/>
          <w:sz w:val="24"/>
          <w:szCs w:val="24"/>
        </w:rPr>
        <w:t>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w:t>
      </w:r>
      <w:r w:rsidRPr="000E163A">
        <w:rPr>
          <w:rFonts w:ascii="Times New Roman" w:hAnsi="Times New Roman" w:cs="Times New Roman"/>
          <w:sz w:val="24"/>
          <w:szCs w:val="24"/>
        </w:rPr>
        <w:t>а</w:t>
      </w:r>
      <w:r w:rsidRPr="000E163A">
        <w:rPr>
          <w:rFonts w:ascii="Times New Roman" w:hAnsi="Times New Roman" w:cs="Times New Roman"/>
          <w:sz w:val="24"/>
          <w:szCs w:val="24"/>
        </w:rPr>
        <w:t>ле Кировской области.</w:t>
      </w:r>
    </w:p>
    <w:p w:rsidR="000E163A" w:rsidRPr="000E163A" w:rsidRDefault="000E163A" w:rsidP="000E163A">
      <w:pPr>
        <w:jc w:val="both"/>
        <w:rPr>
          <w:sz w:val="24"/>
          <w:szCs w:val="24"/>
        </w:rPr>
      </w:pPr>
    </w:p>
    <w:p w:rsidR="00FB7F2C" w:rsidRPr="00FB7F2C" w:rsidRDefault="00FB7F2C" w:rsidP="00FB7F2C">
      <w:pPr>
        <w:keepNext/>
        <w:autoSpaceDE w:val="0"/>
        <w:autoSpaceDN w:val="0"/>
        <w:adjustRightInd w:val="0"/>
        <w:ind w:right="-1" w:firstLine="851"/>
        <w:jc w:val="both"/>
        <w:outlineLvl w:val="2"/>
        <w:rPr>
          <w:b/>
          <w:color w:val="000000"/>
          <w:sz w:val="24"/>
          <w:szCs w:val="24"/>
        </w:rPr>
      </w:pPr>
      <w:r w:rsidRPr="00FB7F2C">
        <w:rPr>
          <w:b/>
          <w:sz w:val="24"/>
          <w:szCs w:val="24"/>
        </w:rPr>
        <w:t>5.</w:t>
      </w:r>
      <w:r w:rsidRPr="00FB7F2C">
        <w:rPr>
          <w:b/>
          <w:color w:val="000000"/>
          <w:sz w:val="24"/>
          <w:szCs w:val="24"/>
        </w:rPr>
        <w:t xml:space="preserve"> Досудебный (внесудебный) порядок обжалования решений и действий (бездействий) уполномоченного органа, а также его ответственных лиц</w:t>
      </w:r>
    </w:p>
    <w:p w:rsidR="00FB7F2C" w:rsidRPr="00FB7F2C" w:rsidRDefault="00FB7F2C" w:rsidP="00FB7F2C">
      <w:pPr>
        <w:keepNext/>
        <w:autoSpaceDE w:val="0"/>
        <w:autoSpaceDN w:val="0"/>
        <w:adjustRightInd w:val="0"/>
        <w:ind w:right="-1" w:firstLine="851"/>
        <w:jc w:val="both"/>
        <w:outlineLvl w:val="2"/>
        <w:rPr>
          <w:color w:val="000000"/>
          <w:sz w:val="24"/>
          <w:szCs w:val="24"/>
        </w:rPr>
      </w:pPr>
    </w:p>
    <w:p w:rsidR="00FB7F2C" w:rsidRPr="00FB7F2C" w:rsidRDefault="00FB7F2C" w:rsidP="00FB7F2C">
      <w:pPr>
        <w:tabs>
          <w:tab w:val="left" w:pos="3906"/>
        </w:tabs>
        <w:ind w:right="-1" w:firstLine="709"/>
        <w:jc w:val="both"/>
        <w:rPr>
          <w:color w:val="000000"/>
          <w:sz w:val="24"/>
          <w:szCs w:val="24"/>
        </w:rPr>
      </w:pPr>
      <w:r w:rsidRPr="00FB7F2C">
        <w:rPr>
          <w:color w:val="000000"/>
          <w:sz w:val="24"/>
          <w:szCs w:val="24"/>
        </w:rPr>
        <w:t>5.1. Заявитель имеет право на досудебное (внесудебное) обжалование действий (бездействий) уполномоченного органа, его должностных лиц, а также решений, принятых в ходе предоставления муниципальной услуги.</w:t>
      </w:r>
    </w:p>
    <w:p w:rsidR="00FB7F2C" w:rsidRPr="00FB7F2C" w:rsidRDefault="00FB7F2C" w:rsidP="00FB7F2C">
      <w:pPr>
        <w:autoSpaceDE w:val="0"/>
        <w:autoSpaceDN w:val="0"/>
        <w:adjustRightInd w:val="0"/>
        <w:spacing w:before="480" w:after="480"/>
        <w:ind w:firstLine="709"/>
        <w:contextualSpacing/>
        <w:jc w:val="both"/>
        <w:outlineLvl w:val="0"/>
        <w:rPr>
          <w:sz w:val="24"/>
          <w:szCs w:val="24"/>
        </w:rPr>
      </w:pPr>
      <w:r w:rsidRPr="00FB7F2C">
        <w:rPr>
          <w:sz w:val="24"/>
          <w:szCs w:val="24"/>
        </w:rPr>
        <w:t>5.2. Заявитель может обратиться с жалобой в том числе в следующих случаях:</w:t>
      </w:r>
    </w:p>
    <w:p w:rsidR="00FB7F2C" w:rsidRPr="00FB7F2C" w:rsidRDefault="00FB7F2C" w:rsidP="00FB7F2C">
      <w:pPr>
        <w:autoSpaceDE w:val="0"/>
        <w:autoSpaceDN w:val="0"/>
        <w:adjustRightInd w:val="0"/>
        <w:ind w:firstLine="709"/>
        <w:contextualSpacing/>
        <w:jc w:val="both"/>
        <w:rPr>
          <w:rFonts w:eastAsia="Calibri"/>
          <w:sz w:val="24"/>
          <w:szCs w:val="24"/>
          <w:lang w:eastAsia="en-US"/>
        </w:rPr>
      </w:pPr>
      <w:r w:rsidRPr="00FB7F2C">
        <w:rPr>
          <w:rFonts w:eastAsia="Calibri"/>
          <w:sz w:val="24"/>
          <w:szCs w:val="24"/>
          <w:lang w:eastAsia="en-US"/>
        </w:rPr>
        <w:t>нарушение срока регистрации запроса о предоставлении  муниципальной услуги;</w:t>
      </w:r>
    </w:p>
    <w:p w:rsidR="00FB7F2C" w:rsidRPr="00FB7F2C" w:rsidRDefault="00FB7F2C" w:rsidP="00FB7F2C">
      <w:pPr>
        <w:autoSpaceDE w:val="0"/>
        <w:autoSpaceDN w:val="0"/>
        <w:adjustRightInd w:val="0"/>
        <w:spacing w:before="280"/>
        <w:ind w:firstLine="709"/>
        <w:contextualSpacing/>
        <w:jc w:val="both"/>
        <w:rPr>
          <w:rFonts w:eastAsia="Calibri"/>
          <w:sz w:val="24"/>
          <w:szCs w:val="24"/>
          <w:lang w:eastAsia="en-US"/>
        </w:rPr>
      </w:pPr>
      <w:r w:rsidRPr="00FB7F2C">
        <w:rPr>
          <w:rFonts w:eastAsia="Calibri"/>
          <w:sz w:val="24"/>
          <w:szCs w:val="24"/>
          <w:lang w:eastAsia="en-US"/>
        </w:rPr>
        <w:t xml:space="preserve">нарушение срока предоставления  муниципальной услуги. </w:t>
      </w:r>
    </w:p>
    <w:p w:rsidR="00FB7F2C" w:rsidRPr="00FB7F2C" w:rsidRDefault="00FB7F2C" w:rsidP="00FB7F2C">
      <w:pPr>
        <w:autoSpaceDE w:val="0"/>
        <w:autoSpaceDN w:val="0"/>
        <w:adjustRightInd w:val="0"/>
        <w:spacing w:before="280"/>
        <w:ind w:firstLine="709"/>
        <w:contextualSpacing/>
        <w:jc w:val="both"/>
        <w:rPr>
          <w:rFonts w:eastAsia="Calibri"/>
          <w:sz w:val="24"/>
          <w:szCs w:val="24"/>
          <w:lang w:eastAsia="en-US"/>
        </w:rPr>
      </w:pPr>
      <w:r w:rsidRPr="00FB7F2C">
        <w:rPr>
          <w:rFonts w:eastAsia="Calibri"/>
          <w:sz w:val="24"/>
          <w:szCs w:val="24"/>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B7F2C" w:rsidRPr="00FB7F2C" w:rsidRDefault="00FB7F2C" w:rsidP="00FB7F2C">
      <w:pPr>
        <w:autoSpaceDE w:val="0"/>
        <w:autoSpaceDN w:val="0"/>
        <w:adjustRightInd w:val="0"/>
        <w:spacing w:before="280"/>
        <w:ind w:firstLine="709"/>
        <w:contextualSpacing/>
        <w:jc w:val="both"/>
        <w:rPr>
          <w:rFonts w:eastAsia="Calibri"/>
          <w:sz w:val="24"/>
          <w:szCs w:val="24"/>
          <w:lang w:eastAsia="en-US"/>
        </w:rPr>
      </w:pPr>
      <w:r w:rsidRPr="00FB7F2C">
        <w:rPr>
          <w:rFonts w:eastAsia="Calibri"/>
          <w:sz w:val="24"/>
          <w:szCs w:val="24"/>
          <w:lang w:eastAsia="en-U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B7F2C" w:rsidRPr="00FB7F2C" w:rsidRDefault="00FB7F2C" w:rsidP="00FB7F2C">
      <w:pPr>
        <w:autoSpaceDE w:val="0"/>
        <w:autoSpaceDN w:val="0"/>
        <w:adjustRightInd w:val="0"/>
        <w:spacing w:before="280"/>
        <w:ind w:firstLine="709"/>
        <w:contextualSpacing/>
        <w:jc w:val="both"/>
        <w:rPr>
          <w:rFonts w:eastAsia="Calibri"/>
          <w:sz w:val="24"/>
          <w:szCs w:val="24"/>
          <w:lang w:eastAsia="en-US"/>
        </w:rPr>
      </w:pPr>
      <w:r w:rsidRPr="00FB7F2C">
        <w:rPr>
          <w:rFonts w:eastAsia="Calibri"/>
          <w:sz w:val="24"/>
          <w:szCs w:val="24"/>
          <w:lang w:eastAsia="en-US"/>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B7F2C" w:rsidRPr="00FB7F2C" w:rsidRDefault="00FB7F2C" w:rsidP="00FB7F2C">
      <w:pPr>
        <w:autoSpaceDE w:val="0"/>
        <w:autoSpaceDN w:val="0"/>
        <w:adjustRightInd w:val="0"/>
        <w:spacing w:before="280"/>
        <w:ind w:firstLine="709"/>
        <w:contextualSpacing/>
        <w:jc w:val="both"/>
        <w:rPr>
          <w:rFonts w:eastAsia="Calibri"/>
          <w:sz w:val="24"/>
          <w:szCs w:val="24"/>
          <w:lang w:eastAsia="en-US"/>
        </w:rPr>
      </w:pPr>
      <w:r w:rsidRPr="00FB7F2C">
        <w:rPr>
          <w:rFonts w:eastAsia="Calibri"/>
          <w:sz w:val="24"/>
          <w:szCs w:val="24"/>
          <w:lang w:eastAsia="en-US"/>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7F2C" w:rsidRPr="00FB7F2C" w:rsidRDefault="00FB7F2C" w:rsidP="00FB7F2C">
      <w:pPr>
        <w:autoSpaceDE w:val="0"/>
        <w:autoSpaceDN w:val="0"/>
        <w:adjustRightInd w:val="0"/>
        <w:spacing w:before="280"/>
        <w:ind w:firstLine="709"/>
        <w:contextualSpacing/>
        <w:jc w:val="both"/>
        <w:rPr>
          <w:rFonts w:eastAsia="Calibri"/>
          <w:sz w:val="24"/>
          <w:szCs w:val="24"/>
          <w:lang w:eastAsia="en-US"/>
        </w:rPr>
      </w:pPr>
      <w:r w:rsidRPr="00FB7F2C">
        <w:rPr>
          <w:rFonts w:eastAsia="Calibri"/>
          <w:sz w:val="24"/>
          <w:szCs w:val="24"/>
          <w:lang w:eastAsia="en-US"/>
        </w:rPr>
        <w:lastRenderedPageBreak/>
        <w:t xml:space="preserve">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B7F2C" w:rsidRPr="00FB7F2C" w:rsidRDefault="00FB7F2C" w:rsidP="00FB7F2C">
      <w:pPr>
        <w:autoSpaceDE w:val="0"/>
        <w:autoSpaceDN w:val="0"/>
        <w:adjustRightInd w:val="0"/>
        <w:spacing w:before="280"/>
        <w:ind w:firstLine="709"/>
        <w:contextualSpacing/>
        <w:jc w:val="both"/>
        <w:rPr>
          <w:rFonts w:eastAsia="Calibri"/>
          <w:sz w:val="24"/>
          <w:szCs w:val="24"/>
          <w:lang w:eastAsia="en-US"/>
        </w:rPr>
      </w:pPr>
      <w:r w:rsidRPr="00FB7F2C">
        <w:rPr>
          <w:rFonts w:eastAsia="Calibri"/>
          <w:sz w:val="24"/>
          <w:szCs w:val="24"/>
          <w:lang w:eastAsia="en-US"/>
        </w:rPr>
        <w:t>нарушение срока или порядка выдачи документов по результатам предоставления муниципальной услуги;</w:t>
      </w:r>
    </w:p>
    <w:p w:rsidR="00FB7F2C" w:rsidRPr="00FB7F2C" w:rsidRDefault="00FB7F2C" w:rsidP="00FB7F2C">
      <w:pPr>
        <w:autoSpaceDE w:val="0"/>
        <w:autoSpaceDN w:val="0"/>
        <w:adjustRightInd w:val="0"/>
        <w:spacing w:before="280"/>
        <w:ind w:firstLine="709"/>
        <w:contextualSpacing/>
        <w:jc w:val="both"/>
        <w:rPr>
          <w:rFonts w:eastAsia="Calibri"/>
          <w:sz w:val="24"/>
          <w:szCs w:val="24"/>
          <w:lang w:eastAsia="en-US"/>
        </w:rPr>
      </w:pPr>
      <w:r w:rsidRPr="00FB7F2C">
        <w:rPr>
          <w:rFonts w:eastAsia="Calibri"/>
          <w:sz w:val="24"/>
          <w:szCs w:val="24"/>
          <w:lang w:eastAsia="en-US"/>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FB7F2C" w:rsidRPr="00FB7F2C" w:rsidRDefault="00FB7F2C" w:rsidP="00FB7F2C">
      <w:pPr>
        <w:widowControl w:val="0"/>
        <w:autoSpaceDE w:val="0"/>
        <w:autoSpaceDN w:val="0"/>
        <w:adjustRightInd w:val="0"/>
        <w:ind w:right="-1" w:firstLine="709"/>
        <w:jc w:val="both"/>
        <w:rPr>
          <w:sz w:val="24"/>
          <w:szCs w:val="24"/>
        </w:rPr>
      </w:pPr>
      <w:r w:rsidRPr="00FB7F2C">
        <w:rPr>
          <w:rFonts w:eastAsia="Calibri"/>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FB7F2C">
          <w:rPr>
            <w:rFonts w:eastAsia="Calibri"/>
            <w:sz w:val="24"/>
            <w:szCs w:val="24"/>
            <w:lang w:eastAsia="en-US"/>
          </w:rPr>
          <w:t>пунктом 4 части 1 статьи 7</w:t>
        </w:r>
      </w:hyperlink>
      <w:r w:rsidRPr="00FB7F2C">
        <w:rPr>
          <w:rFonts w:eastAsia="Calibri"/>
          <w:sz w:val="24"/>
          <w:szCs w:val="24"/>
          <w:lang w:eastAsia="en-US"/>
        </w:rPr>
        <w:t xml:space="preserve"> Федерального закона от 27.07.2010 № 210-ФЗ «Об организации предоставления государственных и муниципальных услуг»</w:t>
      </w:r>
      <w:r w:rsidRPr="00FB7F2C">
        <w:rPr>
          <w:sz w:val="24"/>
          <w:szCs w:val="24"/>
        </w:rPr>
        <w:t>.</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5.3. Жалоба подается в уполномоченный орган.</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5.4. В уполномоченном органе определяются ответственные лица, которые обеспечивают:</w:t>
      </w:r>
    </w:p>
    <w:p w:rsidR="00FB7F2C" w:rsidRPr="00FB7F2C" w:rsidRDefault="00FB7F2C" w:rsidP="00FB7F2C">
      <w:pPr>
        <w:widowControl w:val="0"/>
        <w:autoSpaceDE w:val="0"/>
        <w:autoSpaceDN w:val="0"/>
        <w:adjustRightInd w:val="0"/>
        <w:ind w:right="-1" w:firstLine="708"/>
        <w:jc w:val="both"/>
        <w:rPr>
          <w:sz w:val="24"/>
          <w:szCs w:val="24"/>
        </w:rPr>
      </w:pPr>
      <w:r w:rsidRPr="00FB7F2C">
        <w:rPr>
          <w:sz w:val="24"/>
          <w:szCs w:val="24"/>
        </w:rPr>
        <w:t>прием и регистрацию жалоб в соответствии с требованиями настоящего Административного регламента;</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рассмотрение жалоб.</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5.5. Жалоба подается в письменной форме на бумажном носителе при личном приеме получателя муниципальной услуги или в электронном виде.</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5.6. Жалоба должна содержать:</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наименование уполномоченного органа, предоставляющего муниципальную услугу, сведения об ответственном лице уполномоченного органа, предоставляющего муниципальную услугу, решения и действия (бездействие) которых обжалуются;</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сведения об обжалуемых решениях и действиях (бездействии) уполномоченного органа, предоставляющего муниципальную услугу, ответственного лица, предоставляющего муниципальную услугу;</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доводы, на основании которых заявитель не согласен с решением, действием (бездействием) уполномоченного органа, предоставляющего муниципальную услугу, ответственного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оформленная в соответствии с законодательством Российской Федерации доверенность;</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5.8. Прием жалоб в письменной форме осуществляется уполномоченным органом в месте предоставления муниципальной услуги.</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5.9. Жалоба в письменной форме может быть также направлена по почте.</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lastRenderedPageBreak/>
        <w:t xml:space="preserve">5.10. В электронном виде жалоба может быть подана заявителем с использованием информационно-телекоммуникационной сети Интернет, официального сайта уполномоченного органа, информационной системы «Портал государственных и муниципальных услуг Кировской области» либо </w:t>
      </w:r>
      <w:r w:rsidRPr="00FB7F2C">
        <w:rPr>
          <w:color w:val="000000"/>
          <w:sz w:val="24"/>
          <w:szCs w:val="24"/>
        </w:rPr>
        <w:t>государственной информационной системы «Единый портал государственных и муниципальных услуг (функций)»</w:t>
      </w:r>
      <w:r w:rsidRPr="00FB7F2C">
        <w:rPr>
          <w:rFonts w:ascii="Arial" w:hAnsi="Arial" w:cs="Arial"/>
          <w:color w:val="0000FF"/>
          <w:sz w:val="24"/>
          <w:szCs w:val="24"/>
        </w:rPr>
        <w:t xml:space="preserve"> </w:t>
      </w:r>
      <w:r w:rsidRPr="00FB7F2C">
        <w:rPr>
          <w:color w:val="000000"/>
          <w:sz w:val="24"/>
          <w:szCs w:val="24"/>
        </w:rPr>
        <w:t>(</w:t>
      </w:r>
      <w:hyperlink r:id="rId40" w:history="1">
        <w:r w:rsidRPr="00FB7F2C">
          <w:rPr>
            <w:color w:val="000000"/>
            <w:sz w:val="24"/>
            <w:szCs w:val="24"/>
          </w:rPr>
          <w:t>www.gosuslugi.ru</w:t>
        </w:r>
      </w:hyperlink>
      <w:r w:rsidRPr="00FB7F2C">
        <w:rPr>
          <w:color w:val="000000"/>
          <w:sz w:val="24"/>
          <w:szCs w:val="24"/>
        </w:rPr>
        <w:t>).</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5.11. Ответ по результатам рассмотрения жалобы подписывается руководителем уполномоченного органа.</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5.12. Жалоба, поступившая в уполномоченный орган, подлежит рассмотрению ответственным лицом, наделенным полномочиями по рассмотрению жалоб, в течение 15 рабочих дней со дня ее регистрации.</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5.13. В случае обжалования отказа уполномоченного органа, его ответственного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5.14. Приостановление рассмотрения жалобы не допускается.</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 xml:space="preserve">5.15. По результатам рассмотрения жалобы в соответствии с </w:t>
      </w:r>
      <w:hyperlink r:id="rId41" w:tooltip="Федеральный закон от 27.07.2010 N 210-ФЗ (ред. от 21.07.2014) &quot;Об организации предоставления государственных и муниципальных услуг&quot;{КонсультантПлюс}" w:history="1">
        <w:r w:rsidRPr="00FB7F2C">
          <w:rPr>
            <w:sz w:val="24"/>
            <w:szCs w:val="24"/>
          </w:rPr>
          <w:t>частью 7 статьи 11.2</w:t>
        </w:r>
      </w:hyperlink>
      <w:r w:rsidRPr="00FB7F2C">
        <w:rPr>
          <w:sz w:val="24"/>
          <w:szCs w:val="24"/>
        </w:rPr>
        <w:t xml:space="preserve"> Федерального закона от 27.07.2010 № 210-ФЗ «Об организации предоставления государственных и муниципальных услуг» уполномоченный орган принимает решение об удовлетворении жалобы либо об отказе в ее удовлетворении.</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5.16.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B7F2C" w:rsidRPr="00FB7F2C" w:rsidRDefault="00FB7F2C" w:rsidP="00FB7F2C">
      <w:pPr>
        <w:widowControl w:val="0"/>
        <w:autoSpaceDE w:val="0"/>
        <w:autoSpaceDN w:val="0"/>
        <w:adjustRightInd w:val="0"/>
        <w:ind w:right="-1" w:firstLine="709"/>
        <w:jc w:val="both"/>
        <w:rPr>
          <w:sz w:val="24"/>
          <w:szCs w:val="24"/>
        </w:rPr>
      </w:pPr>
      <w:r w:rsidRPr="00FB7F2C">
        <w:rPr>
          <w:sz w:val="24"/>
          <w:szCs w:val="24"/>
        </w:rPr>
        <w:t>5.17. Заявитель вправе обжаловать принятое по жалобе решение уполномоченного органа у вышестоящего должностного лица или в судебном порядке в соответствии с законодательством Российской Федерации.</w:t>
      </w:r>
    </w:p>
    <w:p w:rsidR="00FB7F2C" w:rsidRPr="00FB7F2C" w:rsidRDefault="00FB7F2C" w:rsidP="00FB7F2C">
      <w:pPr>
        <w:tabs>
          <w:tab w:val="left" w:pos="3906"/>
        </w:tabs>
        <w:ind w:right="-1" w:firstLine="709"/>
        <w:jc w:val="both"/>
        <w:rPr>
          <w:sz w:val="24"/>
          <w:szCs w:val="24"/>
          <w:lang w:eastAsia="en-US"/>
        </w:rPr>
      </w:pPr>
      <w:r w:rsidRPr="00FB7F2C">
        <w:rPr>
          <w:sz w:val="24"/>
          <w:szCs w:val="24"/>
          <w:lang w:eastAsia="en-US"/>
        </w:rPr>
        <w:t>5.18.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w:t>
      </w:r>
    </w:p>
    <w:p w:rsidR="00FB7F2C" w:rsidRPr="00FB7F2C" w:rsidRDefault="00FB7F2C" w:rsidP="00FB7F2C">
      <w:pPr>
        <w:tabs>
          <w:tab w:val="left" w:pos="3906"/>
        </w:tabs>
        <w:ind w:right="-1" w:firstLine="709"/>
        <w:jc w:val="both"/>
        <w:rPr>
          <w:sz w:val="24"/>
          <w:szCs w:val="24"/>
          <w:lang w:eastAsia="en-US"/>
        </w:rPr>
      </w:pPr>
      <w:r w:rsidRPr="00FB7F2C">
        <w:rPr>
          <w:sz w:val="24"/>
          <w:szCs w:val="24"/>
          <w:lang w:eastAsia="en-US"/>
        </w:rPr>
        <w:t>В случае, если текст жалобы не поддается прочтению, ответ на жалобу не дается, о чем в течение семи дней со дня регистрации жалобы сообщается заявителю, подавшему жалобу, если фамилия заявителя и почтовый адрес поддаются прочтению.</w:t>
      </w:r>
    </w:p>
    <w:p w:rsidR="00FB7F2C" w:rsidRPr="00FB7F2C" w:rsidRDefault="00FB7F2C" w:rsidP="00FB7F2C">
      <w:pPr>
        <w:tabs>
          <w:tab w:val="left" w:pos="3906"/>
        </w:tabs>
        <w:ind w:right="-1" w:firstLine="709"/>
        <w:jc w:val="both"/>
        <w:rPr>
          <w:sz w:val="24"/>
          <w:szCs w:val="24"/>
          <w:lang w:eastAsia="en-US"/>
        </w:rPr>
      </w:pPr>
      <w:r w:rsidRPr="00FB7F2C">
        <w:rPr>
          <w:sz w:val="24"/>
          <w:szCs w:val="24"/>
          <w:lang w:eastAsia="en-US"/>
        </w:rPr>
        <w:t>5.19.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FB7F2C" w:rsidRPr="00FB7F2C" w:rsidRDefault="00FB7F2C" w:rsidP="00FB7F2C">
      <w:pPr>
        <w:tabs>
          <w:tab w:val="left" w:pos="3906"/>
        </w:tabs>
        <w:ind w:right="-1" w:firstLine="709"/>
        <w:jc w:val="both"/>
        <w:rPr>
          <w:sz w:val="24"/>
          <w:szCs w:val="24"/>
          <w:lang w:eastAsia="en-US"/>
        </w:rPr>
      </w:pPr>
      <w:r w:rsidRPr="00FB7F2C">
        <w:rPr>
          <w:sz w:val="24"/>
          <w:szCs w:val="24"/>
          <w:lang w:eastAsia="en-US"/>
        </w:rPr>
        <w:t>5.20. В случае установления в ходе или по результатам рассмотрения жалобы признаков состава административного правонарушения, предусмотренного статьей 7.2.1 Закона Кировской области от 04.12.2007 № 200-ЗО «Об административной ответственности в Кировской области», должностное лицо, уполномоченное на рассмотрение жалоб, незамедлительно направляет соответствующие материалы в уполномоченный орган исполнительной власти Кировской области в сфере развития и использования информационных технологий в государственном управлении.</w:t>
      </w:r>
    </w:p>
    <w:p w:rsidR="00F071D3" w:rsidRPr="00ED444D" w:rsidRDefault="00FB7F2C" w:rsidP="00094556">
      <w:pPr>
        <w:shd w:val="clear" w:color="auto" w:fill="FFFFFF"/>
        <w:ind w:firstLine="709"/>
        <w:rPr>
          <w:i/>
          <w:color w:val="000000"/>
          <w:sz w:val="24"/>
          <w:szCs w:val="24"/>
        </w:rPr>
      </w:pPr>
      <w:r w:rsidRPr="00FB7F2C">
        <w:rPr>
          <w:color w:val="000000"/>
          <w:sz w:val="24"/>
          <w:szCs w:val="24"/>
        </w:rPr>
        <w:t>5.21. Заявитель имеет право обжаловать действия (бездействия) уполномоченного органа, его ответственных лиц, а также решения, принятые в ходе предоставления муниципальной услуги, в судебном порядке.</w:t>
      </w:r>
      <w:r w:rsidR="00F071D3">
        <w:rPr>
          <w:color w:val="000000"/>
          <w:sz w:val="24"/>
          <w:szCs w:val="24"/>
        </w:rPr>
        <w:t xml:space="preserve"> </w:t>
      </w:r>
      <w:r w:rsidR="00F071D3" w:rsidRPr="00FE4BAD">
        <w:rPr>
          <w:i/>
          <w:sz w:val="24"/>
          <w:szCs w:val="24"/>
        </w:rPr>
        <w:t>(</w:t>
      </w:r>
      <w:r w:rsidR="00F071D3">
        <w:rPr>
          <w:i/>
          <w:sz w:val="24"/>
          <w:szCs w:val="24"/>
        </w:rPr>
        <w:t>в ред. Постановления</w:t>
      </w:r>
      <w:r w:rsidR="00F071D3" w:rsidRPr="00FE4BAD">
        <w:rPr>
          <w:i/>
          <w:sz w:val="24"/>
          <w:szCs w:val="24"/>
        </w:rPr>
        <w:t xml:space="preserve"> администрации Куменского района от </w:t>
      </w:r>
      <w:r w:rsidR="00F071D3">
        <w:rPr>
          <w:i/>
          <w:sz w:val="24"/>
          <w:szCs w:val="24"/>
        </w:rPr>
        <w:t>09</w:t>
      </w:r>
      <w:r w:rsidR="00F071D3" w:rsidRPr="00FE4BAD">
        <w:rPr>
          <w:i/>
          <w:sz w:val="24"/>
          <w:szCs w:val="24"/>
        </w:rPr>
        <w:t>.04.202</w:t>
      </w:r>
      <w:r w:rsidR="00F071D3">
        <w:rPr>
          <w:i/>
          <w:sz w:val="24"/>
          <w:szCs w:val="24"/>
        </w:rPr>
        <w:t>0 № 154</w:t>
      </w:r>
      <w:r w:rsidR="00F071D3" w:rsidRPr="00FE4BAD">
        <w:rPr>
          <w:i/>
          <w:sz w:val="24"/>
          <w:szCs w:val="24"/>
        </w:rPr>
        <w:t>)</w:t>
      </w:r>
      <w:r w:rsidR="00F071D3" w:rsidRPr="00ED444D">
        <w:rPr>
          <w:i/>
          <w:color w:val="000000"/>
          <w:sz w:val="24"/>
          <w:szCs w:val="24"/>
        </w:rPr>
        <w:t>.</w:t>
      </w:r>
    </w:p>
    <w:p w:rsidR="00C23C19" w:rsidRDefault="00C23C19">
      <w:pPr>
        <w:pStyle w:val="1"/>
        <w:pageBreakBefore/>
        <w:tabs>
          <w:tab w:val="left" w:pos="-4111"/>
        </w:tabs>
        <w:spacing w:before="0" w:after="0" w:line="360" w:lineRule="auto"/>
        <w:ind w:left="4956" w:right="-6"/>
      </w:pPr>
      <w:r>
        <w:rPr>
          <w:rFonts w:ascii="Times New Roman" w:hAnsi="Times New Roman" w:cs="Times New Roman"/>
          <w:b w:val="0"/>
          <w:szCs w:val="28"/>
        </w:rPr>
        <w:lastRenderedPageBreak/>
        <w:t xml:space="preserve">Приложение </w:t>
      </w:r>
      <w:r>
        <w:rPr>
          <w:rFonts w:ascii="Times New Roman" w:hAnsi="Times New Roman" w:cs="Times New Roman"/>
          <w:b w:val="0"/>
          <w:szCs w:val="28"/>
          <w:lang w:val="en-US"/>
        </w:rPr>
        <w:t>N</w:t>
      </w:r>
      <w:r>
        <w:rPr>
          <w:rFonts w:ascii="Times New Roman" w:hAnsi="Times New Roman" w:cs="Times New Roman"/>
          <w:b w:val="0"/>
          <w:szCs w:val="28"/>
        </w:rPr>
        <w:t xml:space="preserve"> 1</w:t>
      </w:r>
    </w:p>
    <w:p w:rsidR="00C23C19" w:rsidRDefault="00C23C19">
      <w:pPr>
        <w:pStyle w:val="1"/>
        <w:tabs>
          <w:tab w:val="left" w:pos="-4111"/>
        </w:tabs>
        <w:spacing w:before="0" w:after="0" w:line="360" w:lineRule="auto"/>
        <w:ind w:left="4956" w:right="-6"/>
      </w:pPr>
      <w:r>
        <w:rPr>
          <w:rFonts w:ascii="Times New Roman" w:hAnsi="Times New Roman" w:cs="Times New Roman"/>
          <w:b w:val="0"/>
          <w:szCs w:val="28"/>
        </w:rPr>
        <w:t>к административному регламенту</w:t>
      </w:r>
    </w:p>
    <w:p w:rsidR="00C23C19" w:rsidRDefault="00C23C19">
      <w:pPr>
        <w:spacing w:line="360" w:lineRule="auto"/>
        <w:rPr>
          <w:b/>
          <w:szCs w:val="28"/>
        </w:rPr>
      </w:pPr>
    </w:p>
    <w:p w:rsidR="00C23C19" w:rsidRDefault="00C23C19">
      <w:pPr>
        <w:spacing w:line="360" w:lineRule="auto"/>
      </w:pPr>
    </w:p>
    <w:p w:rsidR="00C23C19" w:rsidRDefault="000E163A">
      <w:pPr>
        <w:tabs>
          <w:tab w:val="left" w:pos="9354"/>
        </w:tabs>
        <w:spacing w:line="360" w:lineRule="auto"/>
        <w:ind w:left="4395"/>
      </w:pPr>
      <w:r>
        <w:rPr>
          <w:sz w:val="24"/>
          <w:szCs w:val="24"/>
        </w:rPr>
        <w:t>Главе Куменского района</w:t>
      </w:r>
      <w:r w:rsidR="00C23C19">
        <w:rPr>
          <w:sz w:val="24"/>
          <w:szCs w:val="24"/>
        </w:rPr>
        <w:t xml:space="preserve"> </w:t>
      </w:r>
    </w:p>
    <w:p w:rsidR="00C23C19" w:rsidRDefault="00C23C19">
      <w:pPr>
        <w:tabs>
          <w:tab w:val="left" w:pos="9354"/>
        </w:tabs>
        <w:spacing w:line="360" w:lineRule="auto"/>
        <w:ind w:left="4395"/>
      </w:pPr>
      <w:r>
        <w:rPr>
          <w:sz w:val="24"/>
          <w:szCs w:val="24"/>
          <w:u w:val="single"/>
        </w:rPr>
        <w:t xml:space="preserve"> </w:t>
      </w:r>
      <w:r>
        <w:rPr>
          <w:sz w:val="24"/>
          <w:szCs w:val="24"/>
        </w:rPr>
        <w:t>_____________________________________</w:t>
      </w:r>
    </w:p>
    <w:p w:rsidR="00C23C19" w:rsidRDefault="00C23C19">
      <w:pPr>
        <w:tabs>
          <w:tab w:val="left" w:pos="9354"/>
        </w:tabs>
        <w:spacing w:line="360" w:lineRule="auto"/>
        <w:ind w:left="4395"/>
      </w:pPr>
      <w:r>
        <w:rPr>
          <w:sz w:val="24"/>
          <w:szCs w:val="24"/>
          <w:u w:val="single"/>
        </w:rPr>
        <w:t xml:space="preserve"> </w:t>
      </w:r>
      <w:r>
        <w:rPr>
          <w:sz w:val="24"/>
          <w:szCs w:val="24"/>
        </w:rPr>
        <w:t>_____________________________________</w:t>
      </w:r>
    </w:p>
    <w:p w:rsidR="00C23C19" w:rsidRDefault="00C23C19">
      <w:pPr>
        <w:tabs>
          <w:tab w:val="left" w:pos="9354"/>
        </w:tabs>
        <w:spacing w:line="360" w:lineRule="auto"/>
        <w:ind w:left="4395"/>
        <w:rPr>
          <w:sz w:val="24"/>
          <w:szCs w:val="24"/>
        </w:rPr>
      </w:pPr>
    </w:p>
    <w:p w:rsidR="00C23C19" w:rsidRDefault="00C23C19">
      <w:pPr>
        <w:jc w:val="center"/>
      </w:pPr>
      <w:r>
        <w:rPr>
          <w:b/>
          <w:sz w:val="24"/>
          <w:szCs w:val="24"/>
        </w:rPr>
        <w:t>Заявление о предоставлении земельного участка, на котором расположены здание, сооружение на территории муниципального образования_______________</w:t>
      </w:r>
    </w:p>
    <w:tbl>
      <w:tblPr>
        <w:tblW w:w="0" w:type="auto"/>
        <w:tblInd w:w="-5" w:type="dxa"/>
        <w:tblLayout w:type="fixed"/>
        <w:tblCellMar>
          <w:top w:w="62" w:type="dxa"/>
          <w:left w:w="102" w:type="dxa"/>
          <w:bottom w:w="102" w:type="dxa"/>
          <w:right w:w="62" w:type="dxa"/>
        </w:tblCellMar>
        <w:tblLook w:val="0000" w:firstRow="0" w:lastRow="0" w:firstColumn="0" w:lastColumn="0" w:noHBand="0" w:noVBand="0"/>
      </w:tblPr>
      <w:tblGrid>
        <w:gridCol w:w="2512"/>
        <w:gridCol w:w="461"/>
        <w:gridCol w:w="525"/>
        <w:gridCol w:w="142"/>
        <w:gridCol w:w="6"/>
        <w:gridCol w:w="559"/>
        <w:gridCol w:w="575"/>
        <w:gridCol w:w="20"/>
        <w:gridCol w:w="1386"/>
        <w:gridCol w:w="841"/>
        <w:gridCol w:w="1580"/>
        <w:gridCol w:w="284"/>
        <w:gridCol w:w="719"/>
      </w:tblGrid>
      <w:tr w:rsidR="00C23C19">
        <w:trPr>
          <w:trHeight w:val="228"/>
        </w:trPr>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 xml:space="preserve">Прошу предоставить земельный участок </w:t>
            </w:r>
          </w:p>
        </w:tc>
      </w:tr>
      <w:tr w:rsidR="00C23C19">
        <w:tblPrEx>
          <w:tblCellMar>
            <w:top w:w="75" w:type="dxa"/>
            <w:left w:w="0" w:type="dxa"/>
            <w:bottom w:w="75" w:type="dxa"/>
            <w:right w:w="0" w:type="dxa"/>
          </w:tblCellMar>
        </w:tblPrEx>
        <w:trPr>
          <w:trHeight w:val="555"/>
        </w:trPr>
        <w:tc>
          <w:tcPr>
            <w:tcW w:w="2973" w:type="dxa"/>
            <w:gridSpan w:val="2"/>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Кадастровый (условный) номер земельного участка:</w:t>
            </w:r>
          </w:p>
        </w:tc>
        <w:tc>
          <w:tcPr>
            <w:tcW w:w="6637" w:type="dxa"/>
            <w:gridSpan w:val="11"/>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cantSplit/>
          <w:trHeight w:val="197"/>
        </w:trPr>
        <w:tc>
          <w:tcPr>
            <w:tcW w:w="2973" w:type="dxa"/>
            <w:gridSpan w:val="2"/>
            <w:vMerge w:val="restart"/>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Адрес (местоположение):</w:t>
            </w:r>
          </w:p>
        </w:tc>
        <w:tc>
          <w:tcPr>
            <w:tcW w:w="6637" w:type="dxa"/>
            <w:gridSpan w:val="11"/>
            <w:tcBorders>
              <w:top w:val="single" w:sz="4" w:space="0" w:color="000000"/>
              <w:left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cantSplit/>
          <w:trHeight w:val="176"/>
        </w:trPr>
        <w:tc>
          <w:tcPr>
            <w:tcW w:w="2973" w:type="dxa"/>
            <w:gridSpan w:val="2"/>
            <w:vMerge/>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napToGrid w:val="0"/>
              <w:ind w:firstLine="540"/>
              <w:jc w:val="both"/>
              <w:rPr>
                <w:rFonts w:eastAsia="Lucida Sans Unicode" w:cs="Calibri"/>
                <w:bCs/>
                <w:kern w:val="1"/>
                <w:sz w:val="24"/>
                <w:szCs w:val="24"/>
                <w:lang w:eastAsia="ar-SA"/>
              </w:rPr>
            </w:pPr>
          </w:p>
        </w:tc>
        <w:tc>
          <w:tcPr>
            <w:tcW w:w="6637" w:type="dxa"/>
            <w:gridSpan w:val="11"/>
            <w:tcBorders>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trHeight w:val="42"/>
        </w:trPr>
        <w:tc>
          <w:tcPr>
            <w:tcW w:w="2973" w:type="dxa"/>
            <w:gridSpan w:val="2"/>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jc w:val="both"/>
            </w:pPr>
            <w:r>
              <w:rPr>
                <w:rFonts w:eastAsia="Lucida Sans Unicode"/>
                <w:bCs/>
                <w:kern w:val="1"/>
                <w:sz w:val="24"/>
                <w:szCs w:val="24"/>
                <w:lang w:eastAsia="ar-SA"/>
              </w:rPr>
              <w:t>Площадь:</w:t>
            </w:r>
          </w:p>
        </w:tc>
        <w:tc>
          <w:tcPr>
            <w:tcW w:w="6637" w:type="dxa"/>
            <w:gridSpan w:val="11"/>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jc w:val="both"/>
            </w:pPr>
            <w:r>
              <w:rPr>
                <w:rFonts w:eastAsia="Calibri"/>
                <w:sz w:val="24"/>
                <w:szCs w:val="24"/>
                <w:lang w:eastAsia="en-US"/>
              </w:rPr>
              <w:t>Вид права и основания предоставления земельного участка без проведения торгов:</w:t>
            </w:r>
          </w:p>
        </w:tc>
      </w:tr>
      <w:tr w:rsidR="00C23C19">
        <w:tblPrEx>
          <w:tblCellMar>
            <w:top w:w="75" w:type="dxa"/>
            <w:left w:w="0" w:type="dxa"/>
            <w:bottom w:w="75" w:type="dxa"/>
            <w:right w:w="0" w:type="dxa"/>
          </w:tblCellMar>
        </w:tblPrEx>
        <w:tc>
          <w:tcPr>
            <w:tcW w:w="3498" w:type="dxa"/>
            <w:gridSpan w:val="3"/>
            <w:tcBorders>
              <w:top w:val="single" w:sz="4" w:space="0" w:color="000000"/>
              <w:left w:val="single" w:sz="4" w:space="0" w:color="000000"/>
              <w:bottom w:val="single" w:sz="4" w:space="0" w:color="000000"/>
            </w:tcBorders>
            <w:shd w:val="clear" w:color="auto" w:fill="auto"/>
          </w:tcPr>
          <w:p w:rsidR="00C23C19" w:rsidRDefault="00C23C19">
            <w:pPr>
              <w:autoSpaceDE w:val="0"/>
              <w:ind w:right="-62"/>
            </w:pPr>
            <w:r>
              <w:rPr>
                <w:rFonts w:eastAsia="Calibri"/>
                <w:sz w:val="24"/>
                <w:szCs w:val="24"/>
                <w:lang w:eastAsia="en-US"/>
              </w:rPr>
              <w:t xml:space="preserve">аренда </w:t>
            </w:r>
          </w:p>
          <w:p w:rsidR="00C23C19" w:rsidRDefault="00C23C19">
            <w:pPr>
              <w:autoSpaceDE w:val="0"/>
              <w:ind w:right="-62"/>
            </w:pPr>
            <w:r>
              <w:rPr>
                <w:rFonts w:eastAsia="Calibri"/>
                <w:sz w:val="24"/>
                <w:szCs w:val="24"/>
                <w:lang w:eastAsia="en-US"/>
              </w:rPr>
              <w:t>(п. 2 ст. 39.6 ЗК РФ)</w:t>
            </w:r>
          </w:p>
        </w:tc>
        <w:tc>
          <w:tcPr>
            <w:tcW w:w="707" w:type="dxa"/>
            <w:gridSpan w:val="3"/>
            <w:tcBorders>
              <w:top w:val="single" w:sz="4" w:space="0" w:color="000000"/>
              <w:left w:val="single" w:sz="4" w:space="0" w:color="000000"/>
              <w:bottom w:val="single" w:sz="4" w:space="0" w:color="000000"/>
            </w:tcBorders>
            <w:shd w:val="clear" w:color="auto" w:fill="auto"/>
          </w:tcPr>
          <w:p w:rsidR="00C23C19" w:rsidRDefault="00C23C19">
            <w:pPr>
              <w:autoSpaceDE w:val="0"/>
              <w:snapToGrid w:val="0"/>
              <w:jc w:val="both"/>
              <w:rPr>
                <w:rFonts w:eastAsia="Calibri"/>
                <w:sz w:val="24"/>
                <w:szCs w:val="24"/>
                <w:lang w:eastAsia="en-US"/>
              </w:rPr>
            </w:pPr>
          </w:p>
        </w:tc>
        <w:tc>
          <w:tcPr>
            <w:tcW w:w="4686" w:type="dxa"/>
            <w:gridSpan w:val="6"/>
            <w:tcBorders>
              <w:top w:val="single" w:sz="4" w:space="0" w:color="000000"/>
              <w:left w:val="single" w:sz="4" w:space="0" w:color="000000"/>
              <w:bottom w:val="single" w:sz="4" w:space="0" w:color="000000"/>
            </w:tcBorders>
            <w:shd w:val="clear" w:color="auto" w:fill="auto"/>
          </w:tcPr>
          <w:p w:rsidR="00C23C19" w:rsidRDefault="00C23C19">
            <w:pPr>
              <w:autoSpaceDE w:val="0"/>
              <w:ind w:left="102"/>
              <w:jc w:val="both"/>
            </w:pPr>
            <w:r>
              <w:rPr>
                <w:rFonts w:eastAsia="Calibri"/>
                <w:sz w:val="24"/>
                <w:szCs w:val="24"/>
                <w:lang w:eastAsia="en-US"/>
              </w:rPr>
              <w:t xml:space="preserve">постоянное (бессрочное) пользование </w:t>
            </w:r>
          </w:p>
          <w:p w:rsidR="00C23C19" w:rsidRDefault="00C23C19">
            <w:pPr>
              <w:autoSpaceDE w:val="0"/>
              <w:ind w:left="102"/>
              <w:jc w:val="both"/>
            </w:pPr>
            <w:r>
              <w:rPr>
                <w:rFonts w:eastAsia="Calibri"/>
                <w:sz w:val="24"/>
                <w:szCs w:val="24"/>
                <w:lang w:eastAsia="en-US"/>
              </w:rPr>
              <w:t>(ст. 39.9 ЗК РФ)</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blPrEx>
          <w:tblCellMar>
            <w:top w:w="75" w:type="dxa"/>
            <w:left w:w="0" w:type="dxa"/>
            <w:bottom w:w="75" w:type="dxa"/>
            <w:right w:w="0" w:type="dxa"/>
          </w:tblCellMar>
        </w:tblPrEx>
        <w:tc>
          <w:tcPr>
            <w:tcW w:w="3498" w:type="dxa"/>
            <w:gridSpan w:val="3"/>
            <w:tcBorders>
              <w:top w:val="single" w:sz="4" w:space="0" w:color="000000"/>
              <w:left w:val="single" w:sz="4" w:space="0" w:color="000000"/>
              <w:bottom w:val="single" w:sz="4" w:space="0" w:color="000000"/>
            </w:tcBorders>
            <w:shd w:val="clear" w:color="auto" w:fill="auto"/>
          </w:tcPr>
          <w:p w:rsidR="00C23C19" w:rsidRDefault="00C23C19">
            <w:pPr>
              <w:autoSpaceDE w:val="0"/>
              <w:ind w:right="-62"/>
            </w:pPr>
            <w:r>
              <w:rPr>
                <w:rFonts w:eastAsia="Calibri"/>
                <w:sz w:val="24"/>
                <w:szCs w:val="24"/>
                <w:lang w:eastAsia="en-US"/>
              </w:rPr>
              <w:t xml:space="preserve">собственность </w:t>
            </w:r>
          </w:p>
          <w:p w:rsidR="00C23C19" w:rsidRDefault="00C23C19">
            <w:pPr>
              <w:autoSpaceDE w:val="0"/>
              <w:ind w:right="-62"/>
            </w:pPr>
            <w:r>
              <w:rPr>
                <w:rFonts w:eastAsia="Calibri"/>
                <w:sz w:val="24"/>
                <w:szCs w:val="24"/>
                <w:lang w:eastAsia="en-US"/>
              </w:rPr>
              <w:t>(п. 2 ст. 39.3 ЗК РФ)</w:t>
            </w:r>
          </w:p>
        </w:tc>
        <w:tc>
          <w:tcPr>
            <w:tcW w:w="707" w:type="dxa"/>
            <w:gridSpan w:val="3"/>
            <w:tcBorders>
              <w:top w:val="single" w:sz="4" w:space="0" w:color="000000"/>
              <w:left w:val="single" w:sz="4" w:space="0" w:color="000000"/>
              <w:bottom w:val="single" w:sz="4" w:space="0" w:color="000000"/>
            </w:tcBorders>
            <w:shd w:val="clear" w:color="auto" w:fill="auto"/>
          </w:tcPr>
          <w:p w:rsidR="00C23C19" w:rsidRDefault="00C23C19">
            <w:pPr>
              <w:autoSpaceDE w:val="0"/>
              <w:snapToGrid w:val="0"/>
              <w:jc w:val="both"/>
              <w:rPr>
                <w:rFonts w:eastAsia="Calibri"/>
                <w:sz w:val="24"/>
                <w:szCs w:val="24"/>
                <w:lang w:eastAsia="en-US"/>
              </w:rPr>
            </w:pPr>
          </w:p>
        </w:tc>
        <w:tc>
          <w:tcPr>
            <w:tcW w:w="4686" w:type="dxa"/>
            <w:gridSpan w:val="6"/>
            <w:tcBorders>
              <w:top w:val="single" w:sz="4" w:space="0" w:color="000000"/>
              <w:left w:val="single" w:sz="4" w:space="0" w:color="000000"/>
              <w:bottom w:val="single" w:sz="4" w:space="0" w:color="000000"/>
            </w:tcBorders>
            <w:shd w:val="clear" w:color="auto" w:fill="auto"/>
          </w:tcPr>
          <w:p w:rsidR="00C23C19" w:rsidRDefault="00C23C19">
            <w:pPr>
              <w:autoSpaceDE w:val="0"/>
              <w:ind w:left="102"/>
              <w:jc w:val="both"/>
            </w:pPr>
            <w:r>
              <w:rPr>
                <w:rFonts w:eastAsia="Calibri"/>
                <w:sz w:val="24"/>
                <w:szCs w:val="24"/>
                <w:lang w:eastAsia="en-US"/>
              </w:rPr>
              <w:t xml:space="preserve">безвозмездное пользование </w:t>
            </w:r>
          </w:p>
          <w:p w:rsidR="00C23C19" w:rsidRDefault="00C23C19">
            <w:pPr>
              <w:autoSpaceDE w:val="0"/>
              <w:ind w:left="102"/>
              <w:jc w:val="both"/>
            </w:pPr>
            <w:r>
              <w:rPr>
                <w:rFonts w:eastAsia="Calibri"/>
                <w:sz w:val="24"/>
                <w:szCs w:val="24"/>
                <w:lang w:eastAsia="en-US"/>
              </w:rPr>
              <w:t xml:space="preserve">(ст. 39.10 ЗК РФ) </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rPr>
          <w:trHeight w:val="454"/>
        </w:trPr>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Цель использования земельного участка:</w:t>
            </w:r>
          </w:p>
          <w:p w:rsidR="00C23C19" w:rsidRDefault="00C23C19">
            <w:pPr>
              <w:widowControl w:val="0"/>
              <w:autoSpaceDE w:val="0"/>
              <w:rPr>
                <w:rFonts w:eastAsia="Lucida Sans Unicode"/>
                <w:bCs/>
                <w:kern w:val="1"/>
                <w:sz w:val="24"/>
                <w:szCs w:val="24"/>
                <w:lang w:eastAsia="ar-SA"/>
              </w:rPr>
            </w:pPr>
          </w:p>
        </w:tc>
      </w:tr>
      <w:tr w:rsidR="00C23C19">
        <w:tblPrEx>
          <w:tblCellMar>
            <w:top w:w="75" w:type="dxa"/>
            <w:left w:w="0" w:type="dxa"/>
            <w:bottom w:w="75" w:type="dxa"/>
            <w:right w:w="0" w:type="dxa"/>
          </w:tblCellMar>
        </w:tblPrEx>
        <w:trPr>
          <w:trHeight w:val="389"/>
        </w:trPr>
        <w:tc>
          <w:tcPr>
            <w:tcW w:w="4780" w:type="dxa"/>
            <w:gridSpan w:val="7"/>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jc w:val="both"/>
            </w:pPr>
            <w:r>
              <w:rPr>
                <w:rFonts w:eastAsia="Lucida Sans Unicode"/>
                <w:bCs/>
                <w:kern w:val="1"/>
                <w:sz w:val="24"/>
                <w:szCs w:val="24"/>
                <w:lang w:eastAsia="ar-SA"/>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830" w:type="dxa"/>
            <w:gridSpan w:val="6"/>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cantSplit/>
          <w:trHeight w:val="322"/>
        </w:trPr>
        <w:tc>
          <w:tcPr>
            <w:tcW w:w="2512" w:type="dxa"/>
            <w:vMerge w:val="restart"/>
            <w:tcBorders>
              <w:top w:val="single" w:sz="4" w:space="0" w:color="000000"/>
              <w:left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Полное наименование заявителя (юридическое лицо):</w:t>
            </w:r>
          </w:p>
        </w:tc>
        <w:tc>
          <w:tcPr>
            <w:tcW w:w="7098" w:type="dxa"/>
            <w:gridSpan w:val="12"/>
            <w:vMerge w:val="restart"/>
            <w:tcBorders>
              <w:top w:val="single" w:sz="4" w:space="0" w:color="000000"/>
              <w:left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cantSplit/>
          <w:trHeight w:val="322"/>
        </w:trPr>
        <w:tc>
          <w:tcPr>
            <w:tcW w:w="2512" w:type="dxa"/>
            <w:vMerge/>
            <w:tcBorders>
              <w:left w:val="single" w:sz="4" w:space="0" w:color="000000"/>
            </w:tcBorders>
            <w:shd w:val="clear" w:color="auto" w:fill="auto"/>
          </w:tcPr>
          <w:p w:rsidR="00C23C19" w:rsidRDefault="00C23C19">
            <w:pPr>
              <w:widowControl w:val="0"/>
              <w:autoSpaceDE w:val="0"/>
              <w:snapToGrid w:val="0"/>
              <w:ind w:firstLine="540"/>
              <w:jc w:val="both"/>
              <w:rPr>
                <w:rFonts w:eastAsia="Lucida Sans Unicode" w:cs="Calibri"/>
                <w:bCs/>
                <w:kern w:val="1"/>
                <w:sz w:val="24"/>
                <w:szCs w:val="24"/>
                <w:lang w:eastAsia="ar-SA"/>
              </w:rPr>
            </w:pPr>
          </w:p>
        </w:tc>
        <w:tc>
          <w:tcPr>
            <w:tcW w:w="7098" w:type="dxa"/>
            <w:gridSpan w:val="12"/>
            <w:vMerge/>
            <w:tcBorders>
              <w:left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cantSplit/>
          <w:trHeight w:val="276"/>
        </w:trPr>
        <w:tc>
          <w:tcPr>
            <w:tcW w:w="2512" w:type="dxa"/>
            <w:vMerge/>
            <w:tcBorders>
              <w:left w:val="single" w:sz="4" w:space="0" w:color="000000"/>
              <w:bottom w:val="single" w:sz="4" w:space="0" w:color="000000"/>
            </w:tcBorders>
            <w:shd w:val="clear" w:color="auto" w:fill="auto"/>
          </w:tcPr>
          <w:p w:rsidR="00C23C19" w:rsidRDefault="00C23C19">
            <w:pPr>
              <w:widowControl w:val="0"/>
              <w:autoSpaceDE w:val="0"/>
              <w:snapToGrid w:val="0"/>
              <w:ind w:firstLine="540"/>
              <w:jc w:val="both"/>
              <w:rPr>
                <w:rFonts w:eastAsia="Lucida Sans Unicode" w:cs="Calibri"/>
                <w:bCs/>
                <w:kern w:val="1"/>
                <w:sz w:val="24"/>
                <w:szCs w:val="24"/>
                <w:lang w:eastAsia="ar-SA"/>
              </w:rPr>
            </w:pPr>
          </w:p>
        </w:tc>
        <w:tc>
          <w:tcPr>
            <w:tcW w:w="7098" w:type="dxa"/>
            <w:gridSpan w:val="12"/>
            <w:vMerge/>
            <w:tcBorders>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c>
          <w:tcPr>
            <w:tcW w:w="3646" w:type="dxa"/>
            <w:gridSpan w:val="5"/>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ОГРН:</w:t>
            </w:r>
          </w:p>
        </w:tc>
        <w:tc>
          <w:tcPr>
            <w:tcW w:w="5964" w:type="dxa"/>
            <w:gridSpan w:val="8"/>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ИНН</w:t>
            </w:r>
            <w:r>
              <w:rPr>
                <w:rFonts w:eastAsia="Calibri"/>
                <w:sz w:val="28"/>
                <w:szCs w:val="28"/>
              </w:rPr>
              <w:t xml:space="preserve"> </w:t>
            </w:r>
            <w:r>
              <w:rPr>
                <w:rFonts w:eastAsia="Lucida Sans Unicode"/>
                <w:bCs/>
                <w:kern w:val="1"/>
                <w:sz w:val="24"/>
                <w:szCs w:val="24"/>
                <w:lang w:eastAsia="ar-SA"/>
              </w:rPr>
              <w:t>за исключением случаев, если заявителем является иностранное юридическое лицо:</w:t>
            </w:r>
          </w:p>
        </w:tc>
      </w:tr>
      <w:tr w:rsidR="00C23C19">
        <w:tblPrEx>
          <w:tblCellMar>
            <w:top w:w="75" w:type="dxa"/>
            <w:left w:w="0" w:type="dxa"/>
            <w:bottom w:w="75" w:type="dxa"/>
            <w:right w:w="0" w:type="dxa"/>
          </w:tblCellMar>
        </w:tblPrEx>
        <w:tc>
          <w:tcPr>
            <w:tcW w:w="3640" w:type="dxa"/>
            <w:gridSpan w:val="4"/>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jc w:val="center"/>
            </w:pPr>
            <w:r>
              <w:rPr>
                <w:rFonts w:eastAsia="Lucida Sans Unicode"/>
                <w:bCs/>
                <w:kern w:val="1"/>
                <w:sz w:val="24"/>
                <w:szCs w:val="24"/>
                <w:lang w:eastAsia="ar-SA"/>
              </w:rPr>
              <w:t>почтовый адрес:</w:t>
            </w:r>
          </w:p>
        </w:tc>
        <w:tc>
          <w:tcPr>
            <w:tcW w:w="2546" w:type="dxa"/>
            <w:gridSpan w:val="5"/>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jc w:val="center"/>
            </w:pPr>
            <w:r>
              <w:rPr>
                <w:rFonts w:eastAsia="Lucida Sans Unicode"/>
                <w:bCs/>
                <w:kern w:val="1"/>
                <w:sz w:val="24"/>
                <w:szCs w:val="24"/>
                <w:lang w:eastAsia="ar-SA"/>
              </w:rPr>
              <w:t>контактный телефон</w:t>
            </w:r>
          </w:p>
          <w:p w:rsidR="00C23C19" w:rsidRDefault="00C23C19">
            <w:pPr>
              <w:widowControl w:val="0"/>
              <w:autoSpaceDE w:val="0"/>
              <w:jc w:val="center"/>
            </w:pPr>
            <w:r>
              <w:rPr>
                <w:rFonts w:eastAsia="Lucida Sans Unicode"/>
                <w:bCs/>
                <w:kern w:val="1"/>
                <w:sz w:val="24"/>
                <w:szCs w:val="24"/>
                <w:lang w:eastAsia="ar-SA"/>
              </w:rPr>
              <w:t>(при наличии):</w:t>
            </w:r>
          </w:p>
        </w:tc>
        <w:tc>
          <w:tcPr>
            <w:tcW w:w="3424" w:type="dxa"/>
            <w:gridSpan w:val="4"/>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jc w:val="center"/>
            </w:pPr>
            <w:r>
              <w:rPr>
                <w:rFonts w:eastAsia="Lucida Sans Unicode"/>
                <w:bCs/>
                <w:kern w:val="1"/>
                <w:sz w:val="24"/>
                <w:szCs w:val="24"/>
                <w:lang w:eastAsia="ar-SA"/>
              </w:rPr>
              <w:t xml:space="preserve">адрес электронной почты </w:t>
            </w:r>
            <w:r>
              <w:rPr>
                <w:rFonts w:eastAsia="Lucida Sans Unicode"/>
                <w:bCs/>
                <w:kern w:val="1"/>
                <w:sz w:val="24"/>
                <w:szCs w:val="24"/>
                <w:lang w:eastAsia="ar-SA"/>
              </w:rPr>
              <w:br/>
              <w:t>(при наличии):</w:t>
            </w:r>
          </w:p>
        </w:tc>
      </w:tr>
      <w:tr w:rsidR="00C23C19">
        <w:tblPrEx>
          <w:tblCellMar>
            <w:top w:w="75" w:type="dxa"/>
            <w:left w:w="0" w:type="dxa"/>
            <w:bottom w:w="75" w:type="dxa"/>
            <w:right w:w="0" w:type="dxa"/>
          </w:tblCellMar>
        </w:tblPrEx>
        <w:trPr>
          <w:cantSplit/>
          <w:trHeight w:val="322"/>
        </w:trPr>
        <w:tc>
          <w:tcPr>
            <w:tcW w:w="3640" w:type="dxa"/>
            <w:gridSpan w:val="4"/>
            <w:vMerge w:val="restart"/>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napToGrid w:val="0"/>
              <w:rPr>
                <w:rFonts w:eastAsia="Lucida Sans Unicode" w:cs="Calibri"/>
                <w:bCs/>
                <w:kern w:val="1"/>
                <w:sz w:val="24"/>
                <w:szCs w:val="24"/>
                <w:lang w:eastAsia="ar-SA"/>
              </w:rPr>
            </w:pPr>
          </w:p>
        </w:tc>
        <w:tc>
          <w:tcPr>
            <w:tcW w:w="2546" w:type="dxa"/>
            <w:gridSpan w:val="5"/>
            <w:vMerge w:val="restart"/>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c>
          <w:tcPr>
            <w:tcW w:w="34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cantSplit/>
          <w:trHeight w:val="326"/>
        </w:trPr>
        <w:tc>
          <w:tcPr>
            <w:tcW w:w="3640" w:type="dxa"/>
            <w:gridSpan w:val="4"/>
            <w:vMerge/>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napToGrid w:val="0"/>
              <w:rPr>
                <w:rFonts w:eastAsia="Lucida Sans Unicode" w:cs="Calibri"/>
                <w:bCs/>
                <w:kern w:val="1"/>
                <w:sz w:val="24"/>
                <w:szCs w:val="24"/>
                <w:lang w:eastAsia="ar-SA"/>
              </w:rPr>
            </w:pPr>
          </w:p>
        </w:tc>
        <w:tc>
          <w:tcPr>
            <w:tcW w:w="2546" w:type="dxa"/>
            <w:gridSpan w:val="5"/>
            <w:vMerge/>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c>
          <w:tcPr>
            <w:tcW w:w="3424"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rPr>
          <w:trHeight w:val="887"/>
        </w:trPr>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lastRenderedPageBreak/>
              <w:t>Ф.И.О. заявителя (физическое лицо, индивидуальный предприниматель), ИНН:</w:t>
            </w:r>
          </w:p>
        </w:tc>
      </w:tr>
      <w:tr w:rsidR="00C23C19">
        <w:tblPrEx>
          <w:tblCellMar>
            <w:top w:w="75" w:type="dxa"/>
            <w:left w:w="0" w:type="dxa"/>
            <w:bottom w:w="75" w:type="dxa"/>
            <w:right w:w="0" w:type="dxa"/>
          </w:tblCellMar>
        </w:tblPrEx>
        <w:trPr>
          <w:trHeight w:val="24"/>
        </w:trPr>
        <w:tc>
          <w:tcPr>
            <w:tcW w:w="3646" w:type="dxa"/>
            <w:gridSpan w:val="5"/>
            <w:tcBorders>
              <w:top w:val="single" w:sz="4" w:space="0" w:color="000000"/>
              <w:left w:val="single" w:sz="4" w:space="0" w:color="000000"/>
              <w:bottom w:val="single" w:sz="4" w:space="0" w:color="000000"/>
            </w:tcBorders>
            <w:shd w:val="clear" w:color="auto" w:fill="auto"/>
          </w:tcPr>
          <w:p w:rsidR="00C23C19" w:rsidRDefault="00C23C19">
            <w:pPr>
              <w:autoSpaceDE w:val="0"/>
              <w:jc w:val="both"/>
            </w:pPr>
            <w:r>
              <w:rPr>
                <w:rFonts w:eastAsia="Calibri"/>
                <w:sz w:val="24"/>
                <w:szCs w:val="24"/>
              </w:rPr>
              <w:t>Реквизиты документа, удостоверяющего личность заявителя</w:t>
            </w:r>
          </w:p>
        </w:tc>
        <w:tc>
          <w:tcPr>
            <w:tcW w:w="5964" w:type="dxa"/>
            <w:gridSpan w:val="8"/>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jc w:val="center"/>
              <w:rPr>
                <w:rFonts w:eastAsia="Lucida Sans Unicode"/>
                <w:bCs/>
                <w:kern w:val="1"/>
                <w:sz w:val="24"/>
                <w:szCs w:val="24"/>
                <w:lang w:eastAsia="ar-SA"/>
              </w:rPr>
            </w:pPr>
          </w:p>
        </w:tc>
      </w:tr>
      <w:tr w:rsidR="00C23C19">
        <w:tblPrEx>
          <w:tblCellMar>
            <w:top w:w="75" w:type="dxa"/>
            <w:left w:w="0" w:type="dxa"/>
            <w:bottom w:w="75" w:type="dxa"/>
            <w:right w:w="0" w:type="dxa"/>
          </w:tblCellMar>
        </w:tblPrEx>
        <w:trPr>
          <w:trHeight w:val="24"/>
        </w:trPr>
        <w:tc>
          <w:tcPr>
            <w:tcW w:w="3646" w:type="dxa"/>
            <w:gridSpan w:val="5"/>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jc w:val="center"/>
            </w:pPr>
            <w:r>
              <w:rPr>
                <w:rFonts w:eastAsia="Lucida Sans Unicode"/>
                <w:bCs/>
                <w:kern w:val="1"/>
                <w:sz w:val="24"/>
                <w:szCs w:val="24"/>
                <w:lang w:eastAsia="ar-SA"/>
              </w:rPr>
              <w:t>почтовый адрес:</w:t>
            </w:r>
          </w:p>
        </w:tc>
        <w:tc>
          <w:tcPr>
            <w:tcW w:w="2540" w:type="dxa"/>
            <w:gridSpan w:val="4"/>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jc w:val="center"/>
            </w:pPr>
            <w:r>
              <w:rPr>
                <w:rFonts w:eastAsia="Lucida Sans Unicode"/>
                <w:bCs/>
                <w:kern w:val="1"/>
                <w:sz w:val="24"/>
                <w:szCs w:val="24"/>
                <w:lang w:eastAsia="ar-SA"/>
              </w:rPr>
              <w:t>контактный телефон</w:t>
            </w:r>
          </w:p>
          <w:p w:rsidR="00C23C19" w:rsidRDefault="00C23C19">
            <w:pPr>
              <w:widowControl w:val="0"/>
              <w:autoSpaceDE w:val="0"/>
              <w:jc w:val="center"/>
            </w:pPr>
            <w:r>
              <w:rPr>
                <w:rFonts w:eastAsia="Lucida Sans Unicode"/>
                <w:bCs/>
                <w:kern w:val="1"/>
                <w:sz w:val="24"/>
                <w:szCs w:val="24"/>
                <w:lang w:eastAsia="ar-SA"/>
              </w:rPr>
              <w:t>(при наличии):</w:t>
            </w:r>
          </w:p>
        </w:tc>
        <w:tc>
          <w:tcPr>
            <w:tcW w:w="3424" w:type="dxa"/>
            <w:gridSpan w:val="4"/>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jc w:val="center"/>
            </w:pPr>
            <w:r>
              <w:rPr>
                <w:rFonts w:eastAsia="Lucida Sans Unicode"/>
                <w:bCs/>
                <w:kern w:val="1"/>
                <w:sz w:val="24"/>
                <w:szCs w:val="24"/>
                <w:lang w:eastAsia="ar-SA"/>
              </w:rPr>
              <w:t>адрес электронной почты</w:t>
            </w:r>
          </w:p>
          <w:p w:rsidR="00C23C19" w:rsidRDefault="00C23C19">
            <w:pPr>
              <w:widowControl w:val="0"/>
              <w:autoSpaceDE w:val="0"/>
              <w:jc w:val="center"/>
            </w:pPr>
            <w:r>
              <w:rPr>
                <w:rFonts w:eastAsia="Lucida Sans Unicode"/>
                <w:bCs/>
                <w:kern w:val="1"/>
                <w:sz w:val="24"/>
                <w:szCs w:val="24"/>
                <w:lang w:eastAsia="ar-SA"/>
              </w:rPr>
              <w:t>(при наличии):</w:t>
            </w:r>
          </w:p>
        </w:tc>
      </w:tr>
      <w:tr w:rsidR="00C23C19">
        <w:tblPrEx>
          <w:tblCellMar>
            <w:top w:w="75" w:type="dxa"/>
            <w:left w:w="0" w:type="dxa"/>
            <w:bottom w:w="75" w:type="dxa"/>
            <w:right w:w="0" w:type="dxa"/>
          </w:tblCellMar>
        </w:tblPrEx>
        <w:trPr>
          <w:cantSplit/>
          <w:trHeight w:val="322"/>
        </w:trPr>
        <w:tc>
          <w:tcPr>
            <w:tcW w:w="3646" w:type="dxa"/>
            <w:gridSpan w:val="5"/>
            <w:vMerge w:val="restart"/>
            <w:tcBorders>
              <w:top w:val="single" w:sz="4" w:space="0" w:color="000000"/>
              <w:left w:val="single" w:sz="4" w:space="0" w:color="000000"/>
            </w:tcBorders>
            <w:shd w:val="clear" w:color="auto" w:fill="auto"/>
          </w:tcPr>
          <w:p w:rsidR="00C23C19" w:rsidRDefault="00C23C19">
            <w:pPr>
              <w:widowControl w:val="0"/>
              <w:autoSpaceDE w:val="0"/>
              <w:snapToGrid w:val="0"/>
              <w:rPr>
                <w:rFonts w:eastAsia="Lucida Sans Unicode" w:cs="Calibri"/>
                <w:bCs/>
                <w:kern w:val="1"/>
                <w:sz w:val="24"/>
                <w:szCs w:val="24"/>
                <w:lang w:eastAsia="ar-SA"/>
              </w:rPr>
            </w:pPr>
          </w:p>
        </w:tc>
        <w:tc>
          <w:tcPr>
            <w:tcW w:w="2540" w:type="dxa"/>
            <w:gridSpan w:val="4"/>
            <w:vMerge w:val="restart"/>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c>
          <w:tcPr>
            <w:tcW w:w="3424"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cantSplit/>
          <w:trHeight w:val="276"/>
        </w:trPr>
        <w:tc>
          <w:tcPr>
            <w:tcW w:w="3646" w:type="dxa"/>
            <w:gridSpan w:val="5"/>
            <w:vMerge/>
            <w:tcBorders>
              <w:left w:val="single" w:sz="4" w:space="0" w:color="000000"/>
              <w:bottom w:val="single" w:sz="4" w:space="0" w:color="000000"/>
            </w:tcBorders>
            <w:shd w:val="clear" w:color="auto" w:fill="auto"/>
          </w:tcPr>
          <w:p w:rsidR="00C23C19" w:rsidRDefault="00C23C19">
            <w:pPr>
              <w:widowControl w:val="0"/>
              <w:autoSpaceDE w:val="0"/>
              <w:snapToGrid w:val="0"/>
              <w:rPr>
                <w:rFonts w:eastAsia="Lucida Sans Unicode" w:cs="Calibri"/>
                <w:bCs/>
                <w:kern w:val="1"/>
                <w:sz w:val="24"/>
                <w:szCs w:val="24"/>
                <w:lang w:eastAsia="ar-SA"/>
              </w:rPr>
            </w:pPr>
          </w:p>
        </w:tc>
        <w:tc>
          <w:tcPr>
            <w:tcW w:w="2540" w:type="dxa"/>
            <w:gridSpan w:val="4"/>
            <w:vMerge/>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c>
          <w:tcPr>
            <w:tcW w:w="3424"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r w:rsidR="00C23C19">
        <w:tblPrEx>
          <w:tblCellMar>
            <w:top w:w="75" w:type="dxa"/>
            <w:left w:w="0" w:type="dxa"/>
            <w:bottom w:w="75" w:type="dxa"/>
            <w:right w:w="0" w:type="dxa"/>
          </w:tblCellMar>
        </w:tblPrEx>
        <w:trPr>
          <w:trHeight w:val="951"/>
        </w:trPr>
        <w:tc>
          <w:tcPr>
            <w:tcW w:w="4800" w:type="dxa"/>
            <w:gridSpan w:val="8"/>
            <w:tcBorders>
              <w:top w:val="single" w:sz="4" w:space="0" w:color="000000"/>
              <w:left w:val="single" w:sz="4" w:space="0" w:color="000000"/>
            </w:tcBorders>
            <w:shd w:val="clear" w:color="auto" w:fill="auto"/>
          </w:tcPr>
          <w:p w:rsidR="00C23C19" w:rsidRDefault="00C23C19">
            <w:pPr>
              <w:widowControl w:val="0"/>
              <w:autoSpaceDE w:val="0"/>
              <w:jc w:val="both"/>
            </w:pPr>
            <w:r>
              <w:rPr>
                <w:rFonts w:eastAsia="Calibri"/>
                <w:bCs/>
                <w:sz w:val="24"/>
                <w:szCs w:val="24"/>
                <w:lang w:eastAsia="en-US"/>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c>
          <w:tcPr>
            <w:tcW w:w="4810" w:type="dxa"/>
            <w:gridSpan w:val="5"/>
            <w:tcBorders>
              <w:top w:val="single" w:sz="4" w:space="0" w:color="000000"/>
              <w:left w:val="single" w:sz="4" w:space="0" w:color="000000"/>
              <w:right w:val="single" w:sz="4" w:space="0" w:color="000000"/>
            </w:tcBorders>
            <w:shd w:val="clear" w:color="auto" w:fill="auto"/>
          </w:tcPr>
          <w:p w:rsidR="00C23C19" w:rsidRDefault="00C23C19">
            <w:pPr>
              <w:widowControl w:val="0"/>
              <w:autoSpaceDE w:val="0"/>
              <w:snapToGrid w:val="0"/>
              <w:jc w:val="both"/>
              <w:rPr>
                <w:rFonts w:eastAsia="Calibri"/>
                <w:bCs/>
                <w:sz w:val="24"/>
                <w:szCs w:val="24"/>
                <w:lang w:eastAsia="en-US"/>
              </w:rPr>
            </w:pPr>
          </w:p>
        </w:tc>
      </w:tr>
      <w:tr w:rsidR="00C23C19">
        <w:trPr>
          <w:trHeight w:val="1237"/>
        </w:trPr>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jc w:val="both"/>
            </w:pPr>
            <w:r>
              <w:rPr>
                <w:rFonts w:eastAsia="Calibri"/>
                <w:sz w:val="24"/>
                <w:szCs w:val="24"/>
                <w:lang w:eastAsia="en-US"/>
              </w:rPr>
              <w:t>Сообщение заявителя обо всех зданиях, сооружениях, расположенных на испрашиваемом земельном участке, с указанием их кадастровых (условных, инвентарных) номеров и адресных ориентиров:</w:t>
            </w:r>
          </w:p>
          <w:p w:rsidR="00C23C19" w:rsidRDefault="00C23C19">
            <w:pPr>
              <w:widowControl w:val="0"/>
              <w:numPr>
                <w:ilvl w:val="0"/>
                <w:numId w:val="2"/>
              </w:numPr>
              <w:autoSpaceDE w:val="0"/>
              <w:spacing w:after="200" w:line="276" w:lineRule="auto"/>
              <w:contextualSpacing/>
              <w:rPr>
                <w:rFonts w:eastAsia="Calibri"/>
                <w:sz w:val="24"/>
                <w:szCs w:val="24"/>
                <w:lang w:eastAsia="en-US"/>
              </w:rPr>
            </w:pPr>
          </w:p>
          <w:p w:rsidR="00C23C19" w:rsidRDefault="00C23C19">
            <w:pPr>
              <w:widowControl w:val="0"/>
              <w:numPr>
                <w:ilvl w:val="0"/>
                <w:numId w:val="2"/>
              </w:numPr>
              <w:autoSpaceDE w:val="0"/>
              <w:spacing w:after="200" w:line="276" w:lineRule="auto"/>
              <w:contextualSpacing/>
            </w:pPr>
            <w:r>
              <w:rPr>
                <w:bCs/>
                <w:kern w:val="1"/>
                <w:sz w:val="24"/>
                <w:szCs w:val="24"/>
                <w:lang w:eastAsia="ar-SA"/>
              </w:rPr>
              <w:t xml:space="preserve"> </w:t>
            </w:r>
          </w:p>
          <w:p w:rsidR="00C23C19" w:rsidRDefault="00C23C19">
            <w:pPr>
              <w:widowControl w:val="0"/>
              <w:autoSpaceDE w:val="0"/>
              <w:contextualSpacing/>
            </w:pPr>
            <w:r>
              <w:rPr>
                <w:rFonts w:eastAsia="Lucida Sans Unicode"/>
                <w:bCs/>
                <w:kern w:val="1"/>
                <w:sz w:val="24"/>
                <w:szCs w:val="24"/>
                <w:lang w:eastAsia="ar-SA"/>
              </w:rPr>
              <w:t xml:space="preserve">Подтверждаю отсутствие иных расположенных на земельном участке объектов недвижимости. </w:t>
            </w:r>
          </w:p>
          <w:p w:rsidR="00C23C19" w:rsidRDefault="00C23C19">
            <w:pPr>
              <w:widowControl w:val="0"/>
              <w:autoSpaceDE w:val="0"/>
              <w:contextualSpacing/>
              <w:rPr>
                <w:rFonts w:eastAsia="Lucida Sans Unicode"/>
                <w:bCs/>
                <w:kern w:val="1"/>
                <w:sz w:val="24"/>
                <w:szCs w:val="24"/>
                <w:lang w:eastAsia="ar-SA"/>
              </w:rPr>
            </w:pPr>
          </w:p>
          <w:p w:rsidR="00C23C19" w:rsidRDefault="00C23C19">
            <w:pPr>
              <w:widowControl w:val="0"/>
              <w:autoSpaceDE w:val="0"/>
              <w:ind w:right="789"/>
              <w:contextualSpacing/>
              <w:jc w:val="right"/>
            </w:pPr>
            <w:r>
              <w:rPr>
                <w:rFonts w:eastAsia="Lucida Sans Unicode"/>
                <w:bCs/>
                <w:kern w:val="1"/>
                <w:sz w:val="24"/>
                <w:szCs w:val="24"/>
                <w:lang w:eastAsia="ar-SA"/>
              </w:rPr>
              <w:t xml:space="preserve">_______________  Подпись                                       </w:t>
            </w:r>
          </w:p>
        </w:tc>
      </w:tr>
      <w:tr w:rsidR="00C23C19">
        <w:tblPrEx>
          <w:tblCellMar>
            <w:top w:w="75" w:type="dxa"/>
            <w:left w:w="0" w:type="dxa"/>
            <w:bottom w:w="75" w:type="dxa"/>
            <w:right w:w="0" w:type="dxa"/>
          </w:tblCellMar>
        </w:tblPrEx>
        <w:trPr>
          <w:trHeight w:val="347"/>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pacing w:line="216" w:lineRule="auto"/>
            </w:pPr>
            <w:r>
              <w:rPr>
                <w:rFonts w:eastAsia="Lucida Sans Unicode"/>
                <w:bCs/>
                <w:kern w:val="1"/>
                <w:sz w:val="24"/>
                <w:szCs w:val="24"/>
                <w:lang w:eastAsia="ar-SA"/>
              </w:rPr>
              <w:t>Документы, прилагаемые к заявлению:</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pacing w:line="216" w:lineRule="auto"/>
              <w:jc w:val="center"/>
            </w:pPr>
            <w:r>
              <w:rPr>
                <w:rFonts w:eastAsia="Lucida Sans Unicode"/>
                <w:bCs/>
                <w:kern w:val="1"/>
                <w:sz w:val="24"/>
                <w:szCs w:val="24"/>
                <w:lang w:eastAsia="ar-SA"/>
              </w:rPr>
              <w:t>Отметка о наличии</w:t>
            </w:r>
          </w:p>
        </w:tc>
      </w:tr>
      <w:tr w:rsidR="00C23C19">
        <w:tblPrEx>
          <w:tblCellMar>
            <w:top w:w="75" w:type="dxa"/>
            <w:left w:w="0" w:type="dxa"/>
            <w:bottom w:w="75" w:type="dxa"/>
            <w:right w:w="0" w:type="dxa"/>
          </w:tblCellMar>
        </w:tblPrEx>
        <w:trPr>
          <w:trHeight w:val="391"/>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autoSpaceDE w:val="0"/>
              <w:spacing w:line="216" w:lineRule="auto"/>
              <w:jc w:val="both"/>
            </w:pPr>
            <w:r>
              <w:rPr>
                <w:rFonts w:eastAsia="Calibri"/>
                <w:sz w:val="24"/>
                <w:szCs w:val="24"/>
                <w:lang w:eastAsia="en-US"/>
              </w:rPr>
              <w:t xml:space="preserve">*Кадастровый паспорт испрашиваемого земельного участка либо кадастровая выписка об испрашиваемом земельном участке </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blPrEx>
          <w:tblCellMar>
            <w:top w:w="75" w:type="dxa"/>
            <w:left w:w="0" w:type="dxa"/>
            <w:bottom w:w="75" w:type="dxa"/>
            <w:right w:w="0" w:type="dxa"/>
          </w:tblCellMar>
        </w:tblPrEx>
        <w:trPr>
          <w:trHeight w:val="23"/>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autoSpaceDE w:val="0"/>
              <w:spacing w:line="216" w:lineRule="auto"/>
              <w:jc w:val="both"/>
            </w:pPr>
            <w:r>
              <w:rPr>
                <w:rFonts w:eastAsia="Calibri"/>
                <w:sz w:val="24"/>
                <w:szCs w:val="24"/>
                <w:lang w:eastAsia="en-US"/>
              </w:rPr>
              <w:t>* Кадастровый паспорт здания, сооружения, расположенного на испрашиваемом земельном участке</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blPrEx>
          <w:tblCellMar>
            <w:top w:w="75" w:type="dxa"/>
            <w:left w:w="0" w:type="dxa"/>
            <w:bottom w:w="75" w:type="dxa"/>
            <w:right w:w="0" w:type="dxa"/>
          </w:tblCellMar>
        </w:tblPrEx>
        <w:trPr>
          <w:trHeight w:val="23"/>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autoSpaceDE w:val="0"/>
              <w:spacing w:line="216" w:lineRule="auto"/>
              <w:jc w:val="both"/>
            </w:pPr>
            <w:r>
              <w:rPr>
                <w:rFonts w:eastAsia="Calibri"/>
                <w:sz w:val="24"/>
                <w:szCs w:val="24"/>
                <w:lang w:eastAsia="en-US"/>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blPrEx>
          <w:tblCellMar>
            <w:top w:w="75" w:type="dxa"/>
            <w:left w:w="0" w:type="dxa"/>
            <w:bottom w:w="75" w:type="dxa"/>
            <w:right w:w="0" w:type="dxa"/>
          </w:tblCellMar>
        </w:tblPrEx>
        <w:trPr>
          <w:trHeight w:val="23"/>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autoSpaceDE w:val="0"/>
              <w:spacing w:line="216" w:lineRule="auto"/>
              <w:jc w:val="both"/>
            </w:pPr>
            <w:r>
              <w:rPr>
                <w:rFonts w:eastAsia="Calibri"/>
                <w:sz w:val="24"/>
                <w:szCs w:val="24"/>
                <w:lang w:eastAsia="en-US"/>
              </w:rPr>
              <w:t>* Выписка из ЕГРП о правах на приобретаемый земельный участок и расположенных на нем объектов недвижимого имущества либо уведомление об отсутствии в ЕГРП запрашиваемых сведений</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blPrEx>
          <w:tblCellMar>
            <w:top w:w="75" w:type="dxa"/>
            <w:left w:w="0" w:type="dxa"/>
            <w:bottom w:w="75" w:type="dxa"/>
            <w:right w:w="0" w:type="dxa"/>
          </w:tblCellMar>
        </w:tblPrEx>
        <w:trPr>
          <w:trHeight w:val="23"/>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spacing w:line="216" w:lineRule="auto"/>
              <w:jc w:val="both"/>
            </w:pPr>
            <w:r>
              <w:rPr>
                <w:rFonts w:eastAsia="Calibri"/>
                <w:sz w:val="24"/>
                <w:szCs w:val="24"/>
                <w:lang w:eastAsia="en-US"/>
              </w:rPr>
              <w:t>* Выписка из ЕГРЮЛ о юридическом лице, являющемся заявителем</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bCs/>
                <w:kern w:val="1"/>
                <w:sz w:val="24"/>
                <w:szCs w:val="24"/>
                <w:lang w:eastAsia="en-US"/>
              </w:rPr>
            </w:pPr>
          </w:p>
        </w:tc>
      </w:tr>
      <w:tr w:rsidR="00C23C19">
        <w:tblPrEx>
          <w:tblCellMar>
            <w:top w:w="75" w:type="dxa"/>
            <w:left w:w="0" w:type="dxa"/>
            <w:bottom w:w="75" w:type="dxa"/>
            <w:right w:w="0" w:type="dxa"/>
          </w:tblCellMar>
        </w:tblPrEx>
        <w:trPr>
          <w:trHeight w:val="97"/>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spacing w:line="216" w:lineRule="auto"/>
              <w:jc w:val="both"/>
            </w:pPr>
            <w:r>
              <w:rPr>
                <w:rFonts w:eastAsia="Calibri"/>
                <w:sz w:val="24"/>
                <w:szCs w:val="24"/>
                <w:lang w:eastAsia="en-US"/>
              </w:rPr>
              <w:t>*Выписка из ЕГРИП об индивидуальном предпринимателе, являющемся заявителем</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bCs/>
                <w:kern w:val="1"/>
                <w:sz w:val="24"/>
                <w:szCs w:val="24"/>
                <w:lang w:eastAsia="en-US"/>
              </w:rPr>
            </w:pPr>
          </w:p>
        </w:tc>
      </w:tr>
      <w:tr w:rsidR="00C23C19">
        <w:tblPrEx>
          <w:tblCellMar>
            <w:top w:w="75" w:type="dxa"/>
            <w:left w:w="0" w:type="dxa"/>
            <w:bottom w:w="75" w:type="dxa"/>
            <w:right w:w="0" w:type="dxa"/>
          </w:tblCellMar>
        </w:tblPrEx>
        <w:trPr>
          <w:trHeight w:val="48"/>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autoSpaceDE w:val="0"/>
              <w:spacing w:line="216" w:lineRule="auto"/>
              <w:jc w:val="both"/>
            </w:pPr>
            <w:r>
              <w:rPr>
                <w:rFonts w:eastAsia="Lucida Sans Unicode"/>
                <w:bCs/>
                <w:kern w:val="1"/>
                <w:sz w:val="24"/>
                <w:szCs w:val="24"/>
                <w:lang w:eastAsia="ar-SA"/>
              </w:rPr>
              <w:t xml:space="preserve">Копия документа, удостоверяющего личность заявителя </w:t>
            </w:r>
            <w:r>
              <w:rPr>
                <w:rFonts w:eastAsia="Lucida Sans Unicode"/>
                <w:bCs/>
                <w:i/>
                <w:kern w:val="1"/>
                <w:sz w:val="24"/>
                <w:szCs w:val="24"/>
                <w:lang w:eastAsia="ar-SA"/>
              </w:rPr>
              <w:t>(для физических лиц)</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bCs/>
                <w:kern w:val="1"/>
                <w:sz w:val="24"/>
                <w:szCs w:val="24"/>
                <w:lang w:eastAsia="en-US"/>
              </w:rPr>
            </w:pPr>
          </w:p>
        </w:tc>
      </w:tr>
      <w:tr w:rsidR="00C23C19">
        <w:tblPrEx>
          <w:tblCellMar>
            <w:top w:w="75" w:type="dxa"/>
            <w:left w:w="0" w:type="dxa"/>
            <w:bottom w:w="75" w:type="dxa"/>
            <w:right w:w="0" w:type="dxa"/>
          </w:tblCellMar>
        </w:tblPrEx>
        <w:trPr>
          <w:trHeight w:val="48"/>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autoSpaceDE w:val="0"/>
              <w:spacing w:line="216" w:lineRule="auto"/>
              <w:jc w:val="both"/>
            </w:pPr>
            <w:r>
              <w:rPr>
                <w:rFonts w:eastAsia="Lucida Sans Unicode"/>
                <w:bCs/>
                <w:kern w:val="1"/>
                <w:sz w:val="24"/>
                <w:szCs w:val="24"/>
                <w:lang w:eastAsia="ar-SA"/>
              </w:rPr>
              <w:t>Документ, подтверждающий полномочия представителя заявителя, в случае если с заявлением обращается представитель заявителя</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blPrEx>
          <w:tblCellMar>
            <w:top w:w="75" w:type="dxa"/>
            <w:left w:w="0" w:type="dxa"/>
            <w:bottom w:w="75" w:type="dxa"/>
            <w:right w:w="0" w:type="dxa"/>
          </w:tblCellMar>
        </w:tblPrEx>
        <w:trPr>
          <w:trHeight w:val="300"/>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autoSpaceDE w:val="0"/>
              <w:spacing w:line="216" w:lineRule="auto"/>
              <w:jc w:val="both"/>
            </w:pPr>
            <w:r>
              <w:rPr>
                <w:rFonts w:eastAsia="Lucida Sans Unicode"/>
                <w:bCs/>
                <w:kern w:val="1"/>
                <w:sz w:val="24"/>
                <w:szCs w:val="24"/>
                <w:lang w:eastAsia="ar-SA"/>
              </w:rPr>
              <w:t xml:space="preserve">Документы, удостоверяющие (устанавливающие) права заявителя на </w:t>
            </w:r>
            <w:r>
              <w:rPr>
                <w:rFonts w:eastAsia="Lucida Sans Unicode"/>
                <w:bCs/>
                <w:kern w:val="1"/>
                <w:sz w:val="24"/>
                <w:szCs w:val="24"/>
                <w:lang w:eastAsia="ar-SA"/>
              </w:rPr>
              <w:lastRenderedPageBreak/>
              <w:t>испрашиваемый земельный участок, если право на такой земельный участок не зарегистрировано в ЕГРП</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blPrEx>
          <w:tblCellMar>
            <w:top w:w="75" w:type="dxa"/>
            <w:left w:w="0" w:type="dxa"/>
            <w:bottom w:w="75" w:type="dxa"/>
            <w:right w:w="0" w:type="dxa"/>
          </w:tblCellMar>
        </w:tblPrEx>
        <w:trPr>
          <w:trHeight w:val="238"/>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autoSpaceDE w:val="0"/>
              <w:spacing w:line="216" w:lineRule="auto"/>
              <w:jc w:val="both"/>
            </w:pPr>
            <w:r>
              <w:rPr>
                <w:rFonts w:eastAsia="Lucida Sans Unicode"/>
                <w:bCs/>
                <w:kern w:val="1"/>
                <w:sz w:val="24"/>
                <w:szCs w:val="24"/>
                <w:lang w:eastAsia="ar-SA"/>
              </w:rPr>
              <w:t>Документы, удостоверяющие (устанавливающие) права заявителя на здание, сооружение, если право на такое здание, сооружение не зарегистрировано в ЕГРП</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sz w:val="24"/>
                <w:szCs w:val="24"/>
                <w:lang w:eastAsia="en-US"/>
              </w:rPr>
            </w:pPr>
          </w:p>
        </w:tc>
      </w:tr>
      <w:tr w:rsidR="00C23C19">
        <w:tblPrEx>
          <w:tblCellMar>
            <w:top w:w="75" w:type="dxa"/>
            <w:left w:w="0" w:type="dxa"/>
            <w:bottom w:w="75" w:type="dxa"/>
            <w:right w:w="0" w:type="dxa"/>
          </w:tblCellMar>
        </w:tblPrEx>
        <w:trPr>
          <w:trHeight w:val="347"/>
        </w:trPr>
        <w:tc>
          <w:tcPr>
            <w:tcW w:w="8607" w:type="dxa"/>
            <w:gridSpan w:val="11"/>
            <w:tcBorders>
              <w:top w:val="single" w:sz="4" w:space="0" w:color="000000"/>
              <w:left w:val="single" w:sz="4" w:space="0" w:color="000000"/>
              <w:bottom w:val="single" w:sz="4" w:space="0" w:color="000000"/>
            </w:tcBorders>
            <w:shd w:val="clear" w:color="auto" w:fill="auto"/>
          </w:tcPr>
          <w:p w:rsidR="00C23C19" w:rsidRDefault="00C23C19">
            <w:pPr>
              <w:spacing w:line="216" w:lineRule="auto"/>
              <w:jc w:val="both"/>
            </w:pPr>
            <w:r>
              <w:rPr>
                <w:rFonts w:eastAsia="Lucida Sans Unicode"/>
                <w:bCs/>
                <w:kern w:val="1"/>
                <w:sz w:val="24"/>
                <w:szCs w:val="24"/>
                <w:lang w:eastAsia="ar-SA"/>
              </w:rPr>
              <w:t>Документы, предусмотренные Перечнем, утвержденным приказом Минэкономразвития России от 12.01.2015 № 1, подтверждающие право заявителя на предоставление земельного участка в соответствии с целями использования земельного участка, в случае предоставления земельного участка на праве постоянного (бессрочного) пользования</w:t>
            </w:r>
          </w:p>
        </w:tc>
        <w:tc>
          <w:tcPr>
            <w:tcW w:w="1003" w:type="dxa"/>
            <w:gridSpan w:val="2"/>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autoSpaceDE w:val="0"/>
              <w:snapToGrid w:val="0"/>
              <w:jc w:val="both"/>
              <w:rPr>
                <w:rFonts w:eastAsia="Calibri"/>
                <w:bCs/>
                <w:kern w:val="1"/>
                <w:sz w:val="24"/>
                <w:szCs w:val="24"/>
                <w:lang w:eastAsia="en-US"/>
              </w:rPr>
            </w:pPr>
          </w:p>
        </w:tc>
      </w:tr>
      <w:tr w:rsidR="00C23C19">
        <w:tc>
          <w:tcPr>
            <w:tcW w:w="9610" w:type="dxa"/>
            <w:gridSpan w:val="13"/>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jc w:val="both"/>
            </w:pPr>
            <w:r>
              <w:rPr>
                <w:rFonts w:eastAsia="Lucida Sans Unicode"/>
                <w:bCs/>
                <w:kern w:val="1"/>
                <w:sz w:val="24"/>
                <w:szCs w:val="24"/>
                <w:lang w:eastAsia="ar-SA"/>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государственной услуги</w:t>
            </w:r>
          </w:p>
        </w:tc>
      </w:tr>
      <w:tr w:rsidR="00C23C19">
        <w:tblPrEx>
          <w:tblCellMar>
            <w:top w:w="75" w:type="dxa"/>
            <w:left w:w="0" w:type="dxa"/>
            <w:bottom w:w="75" w:type="dxa"/>
            <w:right w:w="0" w:type="dxa"/>
          </w:tblCellMar>
        </w:tblPrEx>
        <w:trPr>
          <w:trHeight w:val="1971"/>
        </w:trPr>
        <w:tc>
          <w:tcPr>
            <w:tcW w:w="7027" w:type="dxa"/>
            <w:gridSpan w:val="10"/>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Подпись</w:t>
            </w:r>
            <w:r>
              <w:rPr>
                <w:rFonts w:eastAsia="Lucida Sans Unicode"/>
                <w:bCs/>
                <w:kern w:val="1"/>
                <w:sz w:val="24"/>
                <w:szCs w:val="28"/>
                <w:lang w:eastAsia="ar-SA"/>
              </w:rPr>
              <w:t xml:space="preserve"> </w:t>
            </w:r>
          </w:p>
          <w:p w:rsidR="00C23C19" w:rsidRDefault="00C23C19">
            <w:pPr>
              <w:widowControl w:val="0"/>
              <w:autoSpaceDE w:val="0"/>
              <w:rPr>
                <w:rFonts w:eastAsia="Lucida Sans Unicode"/>
                <w:bCs/>
                <w:kern w:val="1"/>
                <w:sz w:val="24"/>
                <w:szCs w:val="28"/>
                <w:lang w:eastAsia="ar-SA"/>
              </w:rPr>
            </w:pPr>
          </w:p>
          <w:p w:rsidR="00C23C19" w:rsidRDefault="00C23C19">
            <w:pPr>
              <w:widowControl w:val="0"/>
              <w:autoSpaceDE w:val="0"/>
            </w:pPr>
            <w:r>
              <w:rPr>
                <w:rFonts w:eastAsia="Lucida Sans Unicode"/>
                <w:bCs/>
                <w:kern w:val="1"/>
                <w:sz w:val="24"/>
                <w:szCs w:val="28"/>
                <w:lang w:eastAsia="ar-SA"/>
              </w:rPr>
              <w:t>(наименование должности представителя юридического лица, в случае если заявителем является юридическое лицо) __________</w:t>
            </w:r>
          </w:p>
          <w:p w:rsidR="00C23C19" w:rsidRDefault="00C23C19">
            <w:pPr>
              <w:widowControl w:val="0"/>
              <w:autoSpaceDE w:val="0"/>
              <w:rPr>
                <w:rFonts w:eastAsia="Lucida Sans Unicode"/>
                <w:bCs/>
                <w:kern w:val="1"/>
                <w:sz w:val="24"/>
                <w:szCs w:val="24"/>
                <w:lang w:eastAsia="ar-SA"/>
              </w:rPr>
            </w:pPr>
          </w:p>
          <w:p w:rsidR="00C23C19" w:rsidRDefault="00C23C19">
            <w:pPr>
              <w:widowControl w:val="0"/>
              <w:autoSpaceDE w:val="0"/>
              <w:rPr>
                <w:rFonts w:eastAsia="Lucida Sans Unicode"/>
                <w:bCs/>
                <w:kern w:val="1"/>
                <w:sz w:val="24"/>
                <w:szCs w:val="24"/>
                <w:lang w:eastAsia="ar-SA"/>
              </w:rPr>
            </w:pPr>
          </w:p>
          <w:p w:rsidR="00C23C19" w:rsidRDefault="00C23C19">
            <w:pPr>
              <w:widowControl w:val="0"/>
              <w:autoSpaceDE w:val="0"/>
            </w:pPr>
            <w:r>
              <w:rPr>
                <w:rFonts w:eastAsia="Lucida Sans Unicode"/>
                <w:bCs/>
                <w:kern w:val="1"/>
                <w:sz w:val="24"/>
                <w:szCs w:val="28"/>
                <w:lang w:eastAsia="ar-SA"/>
              </w:rPr>
              <w:t>М.П.</w:t>
            </w:r>
          </w:p>
        </w:tc>
        <w:tc>
          <w:tcPr>
            <w:tcW w:w="2583" w:type="dxa"/>
            <w:gridSpan w:val="3"/>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pPr>
            <w:r>
              <w:rPr>
                <w:rFonts w:eastAsia="Lucida Sans Unicode"/>
                <w:bCs/>
                <w:kern w:val="1"/>
                <w:sz w:val="24"/>
                <w:szCs w:val="24"/>
                <w:lang w:eastAsia="ar-SA"/>
              </w:rPr>
              <w:t>Дата</w:t>
            </w:r>
          </w:p>
        </w:tc>
      </w:tr>
      <w:tr w:rsidR="00C23C19">
        <w:tblPrEx>
          <w:tblCellMar>
            <w:top w:w="75" w:type="dxa"/>
            <w:left w:w="0" w:type="dxa"/>
            <w:bottom w:w="75" w:type="dxa"/>
            <w:right w:w="0" w:type="dxa"/>
          </w:tblCellMar>
        </w:tblPrEx>
        <w:trPr>
          <w:trHeight w:val="390"/>
        </w:trPr>
        <w:tc>
          <w:tcPr>
            <w:tcW w:w="7027" w:type="dxa"/>
            <w:gridSpan w:val="10"/>
            <w:tcBorders>
              <w:top w:val="single" w:sz="4" w:space="0" w:color="000000"/>
              <w:left w:val="single" w:sz="4" w:space="0" w:color="000000"/>
              <w:bottom w:val="single" w:sz="4" w:space="0" w:color="000000"/>
            </w:tcBorders>
            <w:shd w:val="clear" w:color="auto" w:fill="auto"/>
          </w:tcPr>
          <w:p w:rsidR="00C23C19" w:rsidRDefault="00C23C19">
            <w:pPr>
              <w:widowControl w:val="0"/>
              <w:autoSpaceDE w:val="0"/>
              <w:snapToGrid w:val="0"/>
              <w:rPr>
                <w:rFonts w:eastAsia="Lucida Sans Unicode" w:cs="Calibri"/>
                <w:bCs/>
                <w:kern w:val="1"/>
                <w:sz w:val="24"/>
                <w:szCs w:val="24"/>
                <w:lang w:eastAsia="ar-SA"/>
              </w:rPr>
            </w:pPr>
          </w:p>
        </w:tc>
        <w:tc>
          <w:tcPr>
            <w:tcW w:w="2583" w:type="dxa"/>
            <w:gridSpan w:val="3"/>
            <w:tcBorders>
              <w:top w:val="single" w:sz="4" w:space="0" w:color="000000"/>
              <w:left w:val="single" w:sz="4" w:space="0" w:color="000000"/>
              <w:bottom w:val="single" w:sz="4" w:space="0" w:color="000000"/>
              <w:right w:val="single" w:sz="4" w:space="0" w:color="000000"/>
            </w:tcBorders>
            <w:shd w:val="clear" w:color="auto" w:fill="auto"/>
          </w:tcPr>
          <w:p w:rsidR="00C23C19" w:rsidRDefault="00C23C19">
            <w:pPr>
              <w:widowControl w:val="0"/>
              <w:autoSpaceDE w:val="0"/>
              <w:snapToGrid w:val="0"/>
              <w:rPr>
                <w:rFonts w:eastAsia="Lucida Sans Unicode"/>
                <w:bCs/>
                <w:kern w:val="1"/>
                <w:sz w:val="24"/>
                <w:szCs w:val="24"/>
                <w:lang w:eastAsia="ar-SA"/>
              </w:rPr>
            </w:pPr>
          </w:p>
        </w:tc>
      </w:tr>
    </w:tbl>
    <w:p w:rsidR="00C23C19" w:rsidRDefault="00C23C19">
      <w:pPr>
        <w:ind w:left="5103"/>
        <w:rPr>
          <w:rFonts w:eastAsia="Calibri"/>
          <w:sz w:val="28"/>
          <w:szCs w:val="28"/>
          <w:lang w:eastAsia="en-US"/>
        </w:rPr>
      </w:pPr>
    </w:p>
    <w:p w:rsidR="00C23C19" w:rsidRDefault="00C23C19">
      <w:pPr>
        <w:spacing w:after="120" w:line="276" w:lineRule="auto"/>
        <w:ind w:left="-142" w:right="-3"/>
        <w:jc w:val="both"/>
      </w:pPr>
      <w:r>
        <w:rPr>
          <w:rFonts w:eastAsia="Lucida Sans Unicode" w:cs="Calibri"/>
          <w:bCs/>
          <w:kern w:val="1"/>
          <w:sz w:val="24"/>
          <w:szCs w:val="24"/>
          <w:lang w:eastAsia="ar-SA"/>
        </w:rPr>
        <w:t>Документы, обозначенные символом *, запрашиваются органом, уполномоченным на распоряжение земельными участками, находящимися в государственной собственности, посредством межведомственного информационного взаимодействия.</w:t>
      </w:r>
    </w:p>
    <w:p w:rsidR="00C23C19" w:rsidRDefault="00C23C19">
      <w:pPr>
        <w:pStyle w:val="1"/>
        <w:tabs>
          <w:tab w:val="left" w:pos="-4111"/>
        </w:tabs>
        <w:spacing w:before="0" w:after="0" w:line="360" w:lineRule="auto"/>
        <w:ind w:left="4956" w:right="-6"/>
        <w:jc w:val="both"/>
        <w:rPr>
          <w:rFonts w:ascii="Times New Roman" w:eastAsia="Lucida Sans Unicode" w:hAnsi="Times New Roman" w:cs="Times New Roman"/>
          <w:b w:val="0"/>
          <w:bCs/>
          <w:sz w:val="24"/>
          <w:szCs w:val="28"/>
          <w:lang w:val="ru-RU" w:eastAsia="ar-SA"/>
        </w:rPr>
      </w:pPr>
    </w:p>
    <w:p w:rsidR="00C23C19" w:rsidRDefault="00C23C19">
      <w:pPr>
        <w:pStyle w:val="1"/>
        <w:tabs>
          <w:tab w:val="left" w:pos="-4111"/>
        </w:tabs>
        <w:spacing w:before="0" w:after="0" w:line="360" w:lineRule="auto"/>
        <w:ind w:right="-6"/>
        <w:jc w:val="center"/>
      </w:pPr>
      <w:r>
        <w:rPr>
          <w:rFonts w:ascii="Times New Roman" w:hAnsi="Times New Roman" w:cs="Times New Roman"/>
          <w:b w:val="0"/>
          <w:szCs w:val="28"/>
          <w:lang w:val="ru-RU"/>
        </w:rPr>
        <w:t>_____________</w:t>
      </w:r>
    </w:p>
    <w:p w:rsidR="00C23C19" w:rsidRDefault="00C23C19">
      <w:pPr>
        <w:pStyle w:val="1"/>
        <w:pageBreakBefore/>
        <w:tabs>
          <w:tab w:val="left" w:pos="-4111"/>
        </w:tabs>
        <w:spacing w:before="0" w:after="0" w:line="360" w:lineRule="auto"/>
        <w:ind w:left="4956" w:right="-6"/>
        <w:jc w:val="both"/>
      </w:pPr>
      <w:r>
        <w:rPr>
          <w:rFonts w:ascii="Times New Roman" w:hAnsi="Times New Roman" w:cs="Times New Roman"/>
          <w:b w:val="0"/>
          <w:szCs w:val="28"/>
        </w:rPr>
        <w:lastRenderedPageBreak/>
        <w:t xml:space="preserve">Приложение </w:t>
      </w:r>
      <w:r>
        <w:rPr>
          <w:rFonts w:ascii="Times New Roman" w:hAnsi="Times New Roman" w:cs="Times New Roman"/>
          <w:b w:val="0"/>
          <w:szCs w:val="28"/>
          <w:lang w:val="ru-RU"/>
        </w:rPr>
        <w:t>№</w:t>
      </w:r>
      <w:r>
        <w:rPr>
          <w:rFonts w:ascii="Times New Roman" w:hAnsi="Times New Roman" w:cs="Times New Roman"/>
          <w:b w:val="0"/>
          <w:szCs w:val="28"/>
        </w:rPr>
        <w:t xml:space="preserve"> 2</w:t>
      </w:r>
    </w:p>
    <w:p w:rsidR="00C23C19" w:rsidRDefault="00C23C19">
      <w:pPr>
        <w:pStyle w:val="1"/>
        <w:tabs>
          <w:tab w:val="left" w:pos="-4111"/>
        </w:tabs>
        <w:spacing w:before="0" w:after="0" w:line="360" w:lineRule="auto"/>
        <w:ind w:left="4956" w:right="-6"/>
      </w:pPr>
      <w:r>
        <w:rPr>
          <w:rFonts w:ascii="Times New Roman" w:hAnsi="Times New Roman" w:cs="Times New Roman"/>
          <w:b w:val="0"/>
          <w:szCs w:val="28"/>
        </w:rPr>
        <w:t>к административному регламенту</w:t>
      </w:r>
    </w:p>
    <w:p w:rsidR="00C23C19" w:rsidRDefault="00C23C19">
      <w:pPr>
        <w:autoSpaceDE w:val="0"/>
        <w:spacing w:line="360" w:lineRule="auto"/>
        <w:jc w:val="center"/>
        <w:rPr>
          <w:rFonts w:eastAsia="Calibri"/>
          <w:b/>
          <w:szCs w:val="28"/>
          <w:lang w:eastAsia="en-US"/>
        </w:rPr>
      </w:pPr>
    </w:p>
    <w:p w:rsidR="00C23C19" w:rsidRDefault="00C23C19">
      <w:pPr>
        <w:autoSpaceDE w:val="0"/>
        <w:spacing w:line="360" w:lineRule="auto"/>
        <w:jc w:val="center"/>
        <w:rPr>
          <w:rFonts w:eastAsia="Calibri"/>
          <w:sz w:val="24"/>
          <w:szCs w:val="24"/>
          <w:lang w:eastAsia="en-US"/>
        </w:rPr>
      </w:pPr>
    </w:p>
    <w:p w:rsidR="00C23C19" w:rsidRDefault="00C23C19">
      <w:pPr>
        <w:autoSpaceDE w:val="0"/>
        <w:jc w:val="center"/>
      </w:pPr>
      <w:r>
        <w:rPr>
          <w:b/>
          <w:bCs/>
          <w:sz w:val="24"/>
          <w:szCs w:val="24"/>
        </w:rPr>
        <w:t>БЛОК-СХЕМА</w:t>
      </w:r>
    </w:p>
    <w:p w:rsidR="00C23C19" w:rsidRDefault="00C23C19">
      <w:pPr>
        <w:autoSpaceDE w:val="0"/>
        <w:jc w:val="center"/>
      </w:pPr>
      <w:r>
        <w:rPr>
          <w:b/>
          <w:bCs/>
          <w:sz w:val="24"/>
          <w:szCs w:val="24"/>
        </w:rPr>
        <w:t xml:space="preserve">предоставления муниципальной услуги </w:t>
      </w:r>
    </w:p>
    <w:p w:rsidR="00C23C19" w:rsidRDefault="00C23C19">
      <w:pPr>
        <w:autoSpaceDE w:val="0"/>
        <w:jc w:val="center"/>
      </w:pPr>
      <w:r>
        <w:rPr>
          <w:color w:val="000000"/>
          <w:sz w:val="24"/>
          <w:szCs w:val="24"/>
        </w:rPr>
        <w:t>«</w:t>
      </w:r>
      <w:r>
        <w:rPr>
          <w:sz w:val="24"/>
          <w:szCs w:val="24"/>
        </w:rPr>
        <w:t>Предоставление земельных участков, на которых расположены здания, сооружения на территории муниципального образования»</w:t>
      </w:r>
    </w:p>
    <w:p w:rsidR="00C23C19" w:rsidRDefault="00C23C19">
      <w:pPr>
        <w:autoSpaceDE w:val="0"/>
        <w:spacing w:line="360" w:lineRule="auto"/>
        <w:jc w:val="both"/>
        <w:rPr>
          <w:b/>
          <w:bCs/>
          <w:sz w:val="24"/>
          <w:szCs w:val="24"/>
        </w:rPr>
      </w:pPr>
    </w:p>
    <w:p w:rsidR="00C23C19" w:rsidRDefault="00086EC8">
      <w:pPr>
        <w:autoSpaceDE w:val="0"/>
        <w:spacing w:line="360" w:lineRule="auto"/>
        <w:jc w:val="center"/>
        <w:rPr>
          <w:b/>
          <w:bCs/>
          <w:sz w:val="28"/>
          <w:szCs w:val="28"/>
          <w:lang w:eastAsia="en-US"/>
        </w:rPr>
      </w:pPr>
      <w:r>
        <w:rPr>
          <w:noProof/>
          <w:lang w:eastAsia="ru-RU"/>
        </w:rPr>
        <mc:AlternateContent>
          <mc:Choice Requires="wps">
            <w:drawing>
              <wp:anchor distT="0" distB="0" distL="114935" distR="114935" simplePos="0" relativeHeight="251653120" behindDoc="0" locked="0" layoutInCell="1" allowOverlap="1">
                <wp:simplePos x="0" y="0"/>
                <wp:positionH relativeFrom="column">
                  <wp:posOffset>985520</wp:posOffset>
                </wp:positionH>
                <wp:positionV relativeFrom="paragraph">
                  <wp:posOffset>205105</wp:posOffset>
                </wp:positionV>
                <wp:extent cx="3616325" cy="469265"/>
                <wp:effectExtent l="8255" t="12700" r="13970" b="1333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469265"/>
                        </a:xfrm>
                        <a:prstGeom prst="rect">
                          <a:avLst/>
                        </a:prstGeom>
                        <a:solidFill>
                          <a:srgbClr val="FFFFFF"/>
                        </a:solidFill>
                        <a:ln w="9525">
                          <a:solidFill>
                            <a:srgbClr val="000000"/>
                          </a:solidFill>
                          <a:miter lim="800000"/>
                          <a:headEnd/>
                          <a:tailEnd/>
                        </a:ln>
                      </wps:spPr>
                      <wps:txbx>
                        <w:txbxContent>
                          <w:p w:rsidR="00C23C19" w:rsidRDefault="00C23C19">
                            <w:pPr>
                              <w:jc w:val="center"/>
                            </w:pPr>
                            <w:r>
                              <w:rPr>
                                <w:sz w:val="24"/>
                                <w:szCs w:val="24"/>
                              </w:rPr>
                              <w:t>Прием и регистрация документов</w:t>
                            </w:r>
                          </w:p>
                          <w:p w:rsidR="00C23C19" w:rsidRDefault="00C23C1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7.6pt;margin-top:16.15pt;width:284.75pt;height:36.95pt;z-index:25165312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">
                <v:textbox>
                  <w:txbxContent>
                    <w:p w:rsidR="00C23C19" w:rsidRDefault="00C23C19">
                      <w:pPr>
                        <w:jc w:val="center"/>
                      </w:pPr>
                      <w:r>
                        <w:rPr>
                          <w:sz w:val="24"/>
                          <w:szCs w:val="24"/>
                        </w:rPr>
                        <w:t>Прием и регистрация документов</w:t>
                      </w:r>
                    </w:p>
                    <w:p w:rsidR="00C23C19" w:rsidRDefault="00C23C19">
                      <w:pPr>
                        <w:rPr>
                          <w:sz w:val="24"/>
                          <w:szCs w:val="24"/>
                        </w:rPr>
                      </w:pPr>
                    </w:p>
                  </w:txbxContent>
                </v:textbox>
              </v:shape>
            </w:pict>
          </mc:Fallback>
        </mc:AlternateContent>
      </w:r>
    </w:p>
    <w:p w:rsidR="00C23C19" w:rsidRDefault="00C23C19">
      <w:pPr>
        <w:spacing w:line="360" w:lineRule="auto"/>
        <w:jc w:val="center"/>
        <w:rPr>
          <w:b/>
          <w:bCs/>
          <w:sz w:val="24"/>
          <w:szCs w:val="24"/>
          <w:lang w:eastAsia="en-US"/>
        </w:rPr>
      </w:pPr>
    </w:p>
    <w:p w:rsidR="00C23C19" w:rsidRDefault="00086EC8">
      <w:pPr>
        <w:spacing w:line="360" w:lineRule="auto"/>
        <w:jc w:val="center"/>
        <w:rPr>
          <w:b/>
          <w:color w:val="000000"/>
          <w:sz w:val="28"/>
          <w:szCs w:val="22"/>
          <w:lang w:eastAsia="en-US"/>
        </w:rPr>
      </w:pPr>
      <w:r>
        <w:rPr>
          <w:noProof/>
          <w:lang w:eastAsia="ru-RU"/>
        </w:rPr>
        <mc:AlternateContent>
          <mc:Choice Requires="wps">
            <w:drawing>
              <wp:anchor distT="0" distB="0" distL="114300" distR="114300" simplePos="0" relativeHeight="251655168" behindDoc="0" locked="0" layoutInCell="1" allowOverlap="1">
                <wp:simplePos x="0" y="0"/>
                <wp:positionH relativeFrom="column">
                  <wp:posOffset>2786380</wp:posOffset>
                </wp:positionH>
                <wp:positionV relativeFrom="paragraph">
                  <wp:posOffset>100330</wp:posOffset>
                </wp:positionV>
                <wp:extent cx="0" cy="297815"/>
                <wp:effectExtent l="56515" t="10795" r="57785" b="1524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781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C1621A" id="Line 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7.9pt" to="219.4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" strokeweight=".26mm">
                <v:stroke endarrow="block" joinstyle="miter" endcap="square"/>
              </v:line>
            </w:pict>
          </mc:Fallback>
        </mc:AlternateContent>
      </w:r>
    </w:p>
    <w:p w:rsidR="00C23C19" w:rsidRDefault="00086EC8">
      <w:pPr>
        <w:widowControl w:val="0"/>
        <w:spacing w:line="360" w:lineRule="auto"/>
        <w:ind w:right="26" w:firstLine="709"/>
        <w:jc w:val="right"/>
        <w:rPr>
          <w:color w:val="000000"/>
          <w:sz w:val="24"/>
          <w:szCs w:val="24"/>
          <w:lang w:val="ru-RU" w:eastAsia="ru-RU"/>
        </w:rPr>
      </w:pPr>
      <w:r>
        <w:rPr>
          <w:noProof/>
          <w:lang w:eastAsia="ru-RU"/>
        </w:rPr>
        <mc:AlternateContent>
          <mc:Choice Requires="wps">
            <w:drawing>
              <wp:anchor distT="0" distB="0" distL="114935" distR="114935" simplePos="0" relativeHeight="251661312" behindDoc="0" locked="0" layoutInCell="1" allowOverlap="1">
                <wp:simplePos x="0" y="0"/>
                <wp:positionH relativeFrom="column">
                  <wp:posOffset>985520</wp:posOffset>
                </wp:positionH>
                <wp:positionV relativeFrom="paragraph">
                  <wp:posOffset>92710</wp:posOffset>
                </wp:positionV>
                <wp:extent cx="3616325" cy="469265"/>
                <wp:effectExtent l="8255" t="5080" r="13970" b="1143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6325" cy="469265"/>
                        </a:xfrm>
                        <a:prstGeom prst="rect">
                          <a:avLst/>
                        </a:prstGeom>
                        <a:solidFill>
                          <a:srgbClr val="FFFFFF"/>
                        </a:solidFill>
                        <a:ln w="9525">
                          <a:solidFill>
                            <a:srgbClr val="000000"/>
                          </a:solidFill>
                          <a:miter lim="800000"/>
                          <a:headEnd/>
                          <a:tailEnd/>
                        </a:ln>
                      </wps:spPr>
                      <wps:txbx>
                        <w:txbxContent>
                          <w:p w:rsidR="00C23C19" w:rsidRDefault="00C23C19">
                            <w:pPr>
                              <w:jc w:val="center"/>
                            </w:pPr>
                            <w:r>
                              <w:rPr>
                                <w:sz w:val="24"/>
                                <w:szCs w:val="24"/>
                              </w:rPr>
                              <w:t>Направление межведомственных запросов</w:t>
                            </w:r>
                          </w:p>
                          <w:p w:rsidR="00C23C19" w:rsidRDefault="00C23C1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77.6pt;margin-top:7.3pt;width:284.75pt;height:36.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">
                <v:textbox>
                  <w:txbxContent>
                    <w:p w:rsidR="00C23C19" w:rsidRDefault="00C23C19">
                      <w:pPr>
                        <w:jc w:val="center"/>
                      </w:pPr>
                      <w:r>
                        <w:rPr>
                          <w:sz w:val="24"/>
                          <w:szCs w:val="24"/>
                        </w:rPr>
                        <w:t>Направление межведомственных запросов</w:t>
                      </w:r>
                    </w:p>
                    <w:p w:rsidR="00C23C19" w:rsidRDefault="00C23C19">
                      <w:pPr>
                        <w:rPr>
                          <w:sz w:val="24"/>
                          <w:szCs w:val="24"/>
                        </w:rPr>
                      </w:pPr>
                    </w:p>
                  </w:txbxContent>
                </v:textbox>
              </v:shape>
            </w:pict>
          </mc:Fallback>
        </mc:AlternateContent>
      </w:r>
    </w:p>
    <w:p w:rsidR="00C23C19" w:rsidRDefault="00C23C19">
      <w:pPr>
        <w:widowControl w:val="0"/>
        <w:tabs>
          <w:tab w:val="left" w:pos="2625"/>
        </w:tabs>
        <w:spacing w:line="360" w:lineRule="auto"/>
        <w:ind w:right="26" w:firstLine="709"/>
      </w:pPr>
      <w:r>
        <w:rPr>
          <w:color w:val="000000"/>
          <w:sz w:val="24"/>
          <w:szCs w:val="24"/>
        </w:rPr>
        <w:t xml:space="preserve"> </w:t>
      </w:r>
    </w:p>
    <w:p w:rsidR="00C23C19" w:rsidRDefault="00086EC8">
      <w:pPr>
        <w:widowControl w:val="0"/>
        <w:spacing w:line="360" w:lineRule="auto"/>
        <w:ind w:right="26" w:firstLine="709"/>
        <w:jc w:val="right"/>
        <w:rPr>
          <w:color w:val="000000"/>
          <w:sz w:val="24"/>
          <w:szCs w:val="24"/>
          <w:lang w:val="ru-RU" w:eastAsia="ru-RU"/>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2786380</wp:posOffset>
                </wp:positionH>
                <wp:positionV relativeFrom="paragraph">
                  <wp:posOffset>31750</wp:posOffset>
                </wp:positionV>
                <wp:extent cx="0" cy="362585"/>
                <wp:effectExtent l="56515" t="6985" r="57785" b="20955"/>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2585"/>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A33229" id="Line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4pt,2.5pt" to="219.4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" strokeweight=".26mm">
                <v:stroke endarrow="block" joinstyle="miter" endcap="square"/>
              </v:line>
            </w:pict>
          </mc:Fallback>
        </mc:AlternateContent>
      </w:r>
    </w:p>
    <w:p w:rsidR="00C23C19" w:rsidRDefault="00086EC8">
      <w:pPr>
        <w:widowControl w:val="0"/>
        <w:spacing w:line="360" w:lineRule="auto"/>
        <w:ind w:right="26" w:firstLine="709"/>
        <w:jc w:val="right"/>
        <w:rPr>
          <w:color w:val="000000"/>
          <w:sz w:val="24"/>
          <w:szCs w:val="24"/>
        </w:rP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1019810</wp:posOffset>
                </wp:positionH>
                <wp:positionV relativeFrom="paragraph">
                  <wp:posOffset>175260</wp:posOffset>
                </wp:positionV>
                <wp:extent cx="3606800" cy="796925"/>
                <wp:effectExtent l="13970" t="13335" r="8255"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6800" cy="796925"/>
                        </a:xfrm>
                        <a:prstGeom prst="flowChartDocument">
                          <a:avLst/>
                        </a:prstGeom>
                        <a:solidFill>
                          <a:srgbClr val="FFFFFF"/>
                        </a:solidFill>
                        <a:ln w="9360" cap="sq">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23C19" w:rsidRDefault="00C23C19">
                            <w:pPr>
                              <w:overflowPunct w:val="0"/>
                              <w:ind w:left="-142" w:right="-163"/>
                              <w:jc w:val="center"/>
                              <w:rPr>
                                <w:rFonts w:ascii="Liberation Serif" w:eastAsia="SimSun" w:hAnsi="Liberation Serif" w:cs="Mangal"/>
                                <w:kern w:val="1"/>
                                <w:sz w:val="24"/>
                                <w:szCs w:val="24"/>
                                <w:lang w:bidi="hi-IN"/>
                              </w:rPr>
                            </w:pPr>
                          </w:p>
                          <w:p w:rsidR="00C23C19" w:rsidRDefault="00C23C19">
                            <w:pPr>
                              <w:overflowPunct w:val="0"/>
                              <w:ind w:left="-142" w:right="-164"/>
                              <w:jc w:val="center"/>
                              <w:rPr>
                                <w:color w:val="000000"/>
                                <w:kern w:val="1"/>
                                <w:sz w:val="24"/>
                                <w:szCs w:val="24"/>
                              </w:rPr>
                            </w:pPr>
                            <w:r>
                              <w:rPr>
                                <w:color w:val="000000"/>
                                <w:kern w:val="1"/>
                                <w:sz w:val="24"/>
                                <w:szCs w:val="24"/>
                              </w:rPr>
                              <w:t>Рассмотрение заявления и представленных</w:t>
                            </w:r>
                          </w:p>
                          <w:p w:rsidR="00C23C19" w:rsidRDefault="00C23C19">
                            <w:pPr>
                              <w:overflowPunct w:val="0"/>
                              <w:ind w:left="-142" w:right="-164"/>
                              <w:jc w:val="center"/>
                              <w:rPr>
                                <w:color w:val="000000"/>
                                <w:kern w:val="1"/>
                                <w:sz w:val="24"/>
                                <w:szCs w:val="24"/>
                              </w:rPr>
                            </w:pPr>
                            <w:r>
                              <w:rPr>
                                <w:color w:val="000000"/>
                                <w:kern w:val="1"/>
                                <w:sz w:val="24"/>
                                <w:szCs w:val="24"/>
                              </w:rPr>
                              <w:t xml:space="preserve"> документов</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7" o:spid="_x0000_s1028" type="#_x0000_t114" style="position:absolute;left:0;text-align:left;margin-left:80.3pt;margin-top:13.8pt;width:284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" strokeweight=".26mm">
                <v:stroke endcap="square"/>
                <v:textbox>
                  <w:txbxContent>
                    <w:p w:rsidR="00C23C19" w:rsidRDefault="00C23C19">
                      <w:pPr>
                        <w:overflowPunct w:val="0"/>
                        <w:ind w:left="-142" w:right="-163"/>
                        <w:jc w:val="center"/>
                        <w:rPr>
                          <w:rFonts w:ascii="Liberation Serif" w:eastAsia="SimSun" w:hAnsi="Liberation Serif" w:cs="Mangal"/>
                          <w:kern w:val="1"/>
                          <w:sz w:val="24"/>
                          <w:szCs w:val="24"/>
                          <w:lang w:bidi="hi-IN"/>
                        </w:rPr>
                      </w:pPr>
                    </w:p>
                    <w:p w:rsidR="00C23C19" w:rsidRDefault="00C23C19">
                      <w:pPr>
                        <w:overflowPunct w:val="0"/>
                        <w:ind w:left="-142" w:right="-164"/>
                        <w:jc w:val="center"/>
                        <w:rPr>
                          <w:color w:val="000000"/>
                          <w:kern w:val="1"/>
                          <w:sz w:val="24"/>
                          <w:szCs w:val="24"/>
                        </w:rPr>
                      </w:pPr>
                      <w:r>
                        <w:rPr>
                          <w:color w:val="000000"/>
                          <w:kern w:val="1"/>
                          <w:sz w:val="24"/>
                          <w:szCs w:val="24"/>
                        </w:rPr>
                        <w:t>Рассмотрение заявления и представленных</w:t>
                      </w:r>
                    </w:p>
                    <w:p w:rsidR="00C23C19" w:rsidRDefault="00C23C19">
                      <w:pPr>
                        <w:overflowPunct w:val="0"/>
                        <w:ind w:left="-142" w:right="-164"/>
                        <w:jc w:val="center"/>
                        <w:rPr>
                          <w:color w:val="000000"/>
                          <w:kern w:val="1"/>
                          <w:sz w:val="24"/>
                          <w:szCs w:val="24"/>
                        </w:rPr>
                      </w:pPr>
                      <w:r>
                        <w:rPr>
                          <w:color w:val="000000"/>
                          <w:kern w:val="1"/>
                          <w:sz w:val="24"/>
                          <w:szCs w:val="24"/>
                        </w:rPr>
                        <w:t xml:space="preserve"> документов</w:t>
                      </w:r>
                    </w:p>
                  </w:txbxContent>
                </v:textbox>
              </v:shape>
            </w:pict>
          </mc:Fallback>
        </mc:AlternateContent>
      </w:r>
    </w:p>
    <w:p w:rsidR="00C23C19" w:rsidRDefault="00C23C19">
      <w:pPr>
        <w:widowControl w:val="0"/>
        <w:tabs>
          <w:tab w:val="left" w:pos="4590"/>
          <w:tab w:val="right" w:pos="9613"/>
        </w:tabs>
        <w:spacing w:line="360" w:lineRule="auto"/>
        <w:ind w:right="26" w:firstLine="709"/>
        <w:rPr>
          <w:color w:val="000000"/>
          <w:sz w:val="24"/>
          <w:szCs w:val="24"/>
        </w:rPr>
      </w:pPr>
    </w:p>
    <w:p w:rsidR="00C23C19" w:rsidRDefault="00C23C19">
      <w:pPr>
        <w:widowControl w:val="0"/>
        <w:spacing w:line="360" w:lineRule="auto"/>
        <w:ind w:right="26" w:firstLine="709"/>
        <w:jc w:val="right"/>
        <w:rPr>
          <w:color w:val="000000"/>
          <w:sz w:val="24"/>
          <w:szCs w:val="24"/>
        </w:rPr>
      </w:pPr>
    </w:p>
    <w:p w:rsidR="00C23C19" w:rsidRDefault="00086EC8">
      <w:pPr>
        <w:widowControl w:val="0"/>
        <w:tabs>
          <w:tab w:val="left" w:pos="8025"/>
        </w:tabs>
        <w:spacing w:line="360" w:lineRule="auto"/>
        <w:ind w:right="26" w:firstLine="709"/>
        <w:rPr>
          <w:color w:val="000000"/>
          <w:sz w:val="24"/>
          <w:szCs w:val="24"/>
        </w:rPr>
      </w:pPr>
      <w:r>
        <w:rPr>
          <w:noProof/>
          <w:lang w:eastAsia="ru-RU"/>
        </w:rPr>
        <mc:AlternateContent>
          <mc:Choice Requires="wps">
            <w:drawing>
              <wp:anchor distT="0" distB="0" distL="114300" distR="114300" simplePos="0" relativeHeight="251656192" behindDoc="0" locked="0" layoutInCell="1" allowOverlap="1">
                <wp:simplePos x="0" y="0"/>
                <wp:positionH relativeFrom="column">
                  <wp:posOffset>1657350</wp:posOffset>
                </wp:positionH>
                <wp:positionV relativeFrom="paragraph">
                  <wp:posOffset>184150</wp:posOffset>
                </wp:positionV>
                <wp:extent cx="0" cy="656590"/>
                <wp:effectExtent l="60960" t="10160" r="53340"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5659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111E57A"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4.5pt" to="130.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" strokeweight=".26mm">
                <v:stroke endarrow="block" joinstyle="miter" endcap="square"/>
              </v:line>
            </w:pict>
          </mc:Fallback>
        </mc:AlternateContent>
      </w:r>
      <w:r>
        <w:rPr>
          <w:noProof/>
          <w:lang w:eastAsia="ru-RU"/>
        </w:rPr>
        <mc:AlternateContent>
          <mc:Choice Requires="wps">
            <w:drawing>
              <wp:anchor distT="0" distB="0" distL="114300" distR="114300" simplePos="0" relativeHeight="251657216" behindDoc="0" locked="0" layoutInCell="1" allowOverlap="1">
                <wp:simplePos x="0" y="0"/>
                <wp:positionH relativeFrom="column">
                  <wp:posOffset>4210050</wp:posOffset>
                </wp:positionH>
                <wp:positionV relativeFrom="paragraph">
                  <wp:posOffset>93980</wp:posOffset>
                </wp:positionV>
                <wp:extent cx="0" cy="798830"/>
                <wp:effectExtent l="60960" t="5715" r="53340" b="1460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8830"/>
                        </a:xfrm>
                        <a:prstGeom prst="line">
                          <a:avLst/>
                        </a:prstGeom>
                        <a:noFill/>
                        <a:ln w="936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CBC758" id="Line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1.5pt,7.4pt" to="331.5pt,7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" strokeweight=".26mm">
                <v:stroke endarrow="block" joinstyle="miter" endcap="square"/>
              </v:line>
            </w:pict>
          </mc:Fallback>
        </mc:AlternateContent>
      </w:r>
    </w:p>
    <w:p w:rsidR="00C23C19" w:rsidRDefault="00C23C19">
      <w:pPr>
        <w:widowControl w:val="0"/>
        <w:spacing w:line="360" w:lineRule="auto"/>
        <w:ind w:right="26" w:firstLine="709"/>
        <w:jc w:val="right"/>
        <w:rPr>
          <w:color w:val="000000"/>
          <w:sz w:val="24"/>
          <w:szCs w:val="24"/>
        </w:rPr>
      </w:pPr>
    </w:p>
    <w:p w:rsidR="00C23C19" w:rsidRDefault="00086EC8" w:rsidP="000E163A">
      <w:pPr>
        <w:widowControl w:val="0"/>
        <w:spacing w:line="360" w:lineRule="auto"/>
        <w:ind w:right="28"/>
        <w:jc w:val="both"/>
        <w:rPr>
          <w:color w:val="000000"/>
          <w:sz w:val="24"/>
          <w:szCs w:val="24"/>
        </w:rPr>
      </w:pPr>
      <w:r>
        <w:rPr>
          <w:noProof/>
          <w:lang w:eastAsia="ru-RU"/>
        </w:rPr>
        <mc:AlternateContent>
          <mc:Choice Requires="wps">
            <w:drawing>
              <wp:anchor distT="0" distB="0" distL="114935" distR="114935" simplePos="0" relativeHeight="251654144" behindDoc="0" locked="0" layoutInCell="1" allowOverlap="1">
                <wp:simplePos x="0" y="0"/>
                <wp:positionH relativeFrom="column">
                  <wp:posOffset>1393190</wp:posOffset>
                </wp:positionH>
                <wp:positionV relativeFrom="paragraph">
                  <wp:posOffset>1264920</wp:posOffset>
                </wp:positionV>
                <wp:extent cx="344170" cy="229235"/>
                <wp:effectExtent l="6350" t="6985" r="11430" b="1143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170" cy="229235"/>
                        </a:xfrm>
                        <a:prstGeom prst="rect">
                          <a:avLst/>
                        </a:prstGeom>
                        <a:solidFill>
                          <a:srgbClr val="FFFFFF"/>
                        </a:solidFill>
                        <a:ln w="9525">
                          <a:solidFill>
                            <a:srgbClr val="FFFFFF"/>
                          </a:solidFill>
                          <a:miter lim="800000"/>
                          <a:headEnd/>
                          <a:tailEnd/>
                        </a:ln>
                      </wps:spPr>
                      <wps:txbx>
                        <w:txbxContent>
                          <w:p w:rsidR="00C23C19" w:rsidRDefault="00C23C19">
                            <w:pP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left:0;text-align:left;margin-left:109.7pt;margin-top:99.6pt;width:27.1pt;height:18.05pt;z-index:2516541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" strokecolor="white">
                <v:textbox>
                  <w:txbxContent>
                    <w:p w:rsidR="00C23C19" w:rsidRDefault="00C23C19">
                      <w:pPr>
                        <w:rPr>
                          <w:sz w:val="22"/>
                        </w:rPr>
                      </w:pPr>
                    </w:p>
                  </w:txbxContent>
                </v:textbox>
              </v:shape>
            </w:pict>
          </mc:Fallback>
        </mc:AlternateContent>
      </w:r>
      <w:r w:rsidR="00C23C19">
        <w:cr/>
      </w:r>
      <w:r>
        <w:rPr>
          <w:noProof/>
          <w:lang w:eastAsia="ru-RU"/>
        </w:rPr>
        <mc:AlternateContent>
          <mc:Choice Requires="wps">
            <w:drawing>
              <wp:anchor distT="0" distB="0" distL="114935" distR="114935" simplePos="0" relativeHeight="251659264" behindDoc="0" locked="0" layoutInCell="1" allowOverlap="1">
                <wp:simplePos x="0" y="0"/>
                <wp:positionH relativeFrom="column">
                  <wp:posOffset>3162935</wp:posOffset>
                </wp:positionH>
                <wp:positionV relativeFrom="paragraph">
                  <wp:posOffset>99060</wp:posOffset>
                </wp:positionV>
                <wp:extent cx="2631440" cy="638175"/>
                <wp:effectExtent l="13970" t="12700" r="12065" b="63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638175"/>
                        </a:xfrm>
                        <a:prstGeom prst="rect">
                          <a:avLst/>
                        </a:prstGeom>
                        <a:solidFill>
                          <a:srgbClr val="FFFFFF"/>
                        </a:solidFill>
                        <a:ln w="9525">
                          <a:solidFill>
                            <a:srgbClr val="000000"/>
                          </a:solidFill>
                          <a:miter lim="800000"/>
                          <a:headEnd/>
                          <a:tailEnd/>
                        </a:ln>
                      </wps:spPr>
                      <wps:txbx>
                        <w:txbxContent>
                          <w:p w:rsidR="00C23C19" w:rsidRDefault="00C23C19">
                            <w:pPr>
                              <w:jc w:val="center"/>
                            </w:pPr>
                            <w:r>
                              <w:rPr>
                                <w:sz w:val="24"/>
                                <w:szCs w:val="24"/>
                              </w:rPr>
                              <w:t>Принятие решения об отказе в предоставлении земельного участка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249.05pt;margin-top:7.8pt;width:207.2pt;height:50.2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">
                <v:textbox>
                  <w:txbxContent>
                    <w:p w:rsidR="00C23C19" w:rsidRDefault="00C23C19">
                      <w:pPr>
                        <w:jc w:val="center"/>
                      </w:pPr>
                      <w:r>
                        <w:rPr>
                          <w:sz w:val="24"/>
                          <w:szCs w:val="24"/>
                        </w:rPr>
                        <w:t>Принятие решения об отказе в предоставлении земельного участка</w:t>
                      </w:r>
                    </w:p>
                  </w:txbxContent>
                </v:textbox>
              </v:shape>
            </w:pict>
          </mc:Fallback>
        </mc:AlternateContent>
      </w:r>
      <w:r>
        <w:rPr>
          <w:noProof/>
          <w:lang w:eastAsia="ru-RU"/>
        </w:rPr>
        <mc:AlternateContent>
          <mc:Choice Requires="wps">
            <w:drawing>
              <wp:anchor distT="0" distB="0" distL="114935" distR="114935" simplePos="0" relativeHeight="251660288" behindDoc="0" locked="0" layoutInCell="1" allowOverlap="1">
                <wp:simplePos x="0" y="0"/>
                <wp:positionH relativeFrom="column">
                  <wp:posOffset>-57150</wp:posOffset>
                </wp:positionH>
                <wp:positionV relativeFrom="paragraph">
                  <wp:posOffset>99060</wp:posOffset>
                </wp:positionV>
                <wp:extent cx="2752725" cy="627380"/>
                <wp:effectExtent l="13335" t="12700" r="5715" b="762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2725" cy="627380"/>
                        </a:xfrm>
                        <a:prstGeom prst="rect">
                          <a:avLst/>
                        </a:prstGeom>
                        <a:solidFill>
                          <a:srgbClr val="FFFFFF"/>
                        </a:solidFill>
                        <a:ln w="9525">
                          <a:solidFill>
                            <a:srgbClr val="000000"/>
                          </a:solidFill>
                          <a:miter lim="800000"/>
                          <a:headEnd/>
                          <a:tailEnd/>
                        </a:ln>
                      </wps:spPr>
                      <wps:txbx>
                        <w:txbxContent>
                          <w:p w:rsidR="00C23C19" w:rsidRDefault="00C23C19">
                            <w:pPr>
                              <w:jc w:val="center"/>
                            </w:pPr>
                            <w:r>
                              <w:rPr>
                                <w:sz w:val="24"/>
                                <w:szCs w:val="24"/>
                              </w:rPr>
                              <w:t>Принятие решения о предоставлении земельного участка</w:t>
                            </w:r>
                          </w:p>
                          <w:p w:rsidR="00C23C19" w:rsidRDefault="00C23C19">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4.5pt;margin-top:7.8pt;width:216.75pt;height:49.4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ZQWLAIAAFc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">
                <v:textbox>
                  <w:txbxContent>
                    <w:p w:rsidR="00C23C19" w:rsidRDefault="00C23C19">
                      <w:pPr>
                        <w:jc w:val="center"/>
                      </w:pPr>
                      <w:r>
                        <w:rPr>
                          <w:sz w:val="24"/>
                          <w:szCs w:val="24"/>
                        </w:rPr>
                        <w:t>Принятие решения о предоставлении земельного участка</w:t>
                      </w:r>
                    </w:p>
                    <w:p w:rsidR="00C23C19" w:rsidRDefault="00C23C19">
                      <w:pPr>
                        <w:rPr>
                          <w:sz w:val="24"/>
                          <w:szCs w:val="24"/>
                        </w:rPr>
                      </w:pPr>
                    </w:p>
                  </w:txbxContent>
                </v:textbox>
              </v:shape>
            </w:pict>
          </mc:Fallback>
        </mc:AlternateContent>
      </w:r>
    </w:p>
    <w:p w:rsidR="00C23C19" w:rsidRDefault="00C23C19">
      <w:pPr>
        <w:widowControl w:val="0"/>
        <w:spacing w:line="360" w:lineRule="auto"/>
        <w:ind w:right="28" w:firstLine="709"/>
        <w:jc w:val="right"/>
        <w:rPr>
          <w:color w:val="000000"/>
          <w:sz w:val="24"/>
          <w:szCs w:val="24"/>
        </w:rPr>
      </w:pPr>
    </w:p>
    <w:p w:rsidR="00C23C19" w:rsidRDefault="00C23C19">
      <w:pPr>
        <w:widowControl w:val="0"/>
        <w:spacing w:line="360" w:lineRule="auto"/>
        <w:ind w:right="28" w:firstLine="709"/>
        <w:jc w:val="both"/>
      </w:pPr>
      <w:r>
        <w:rPr>
          <w:color w:val="000000"/>
          <w:sz w:val="24"/>
          <w:szCs w:val="24"/>
        </w:rPr>
        <w:t xml:space="preserve"> </w:t>
      </w:r>
    </w:p>
    <w:p w:rsidR="00C23C19" w:rsidRDefault="00C23C19">
      <w:pPr>
        <w:spacing w:line="360" w:lineRule="auto"/>
        <w:ind w:firstLine="567"/>
        <w:jc w:val="both"/>
        <w:rPr>
          <w:color w:val="000000"/>
          <w:sz w:val="28"/>
          <w:szCs w:val="22"/>
          <w:lang w:eastAsia="en-US"/>
        </w:rPr>
      </w:pPr>
    </w:p>
    <w:p w:rsidR="00C23C19" w:rsidRDefault="00C23C19">
      <w:pPr>
        <w:spacing w:line="360" w:lineRule="auto"/>
        <w:ind w:firstLine="567"/>
        <w:jc w:val="center"/>
      </w:pPr>
      <w:r>
        <w:rPr>
          <w:sz w:val="28"/>
          <w:szCs w:val="22"/>
          <w:lang w:eastAsia="en-US"/>
        </w:rPr>
        <w:t>_____________</w:t>
      </w:r>
    </w:p>
    <w:p w:rsidR="00C23C19" w:rsidRDefault="00C23C19">
      <w:pPr>
        <w:spacing w:line="360" w:lineRule="auto"/>
        <w:ind w:firstLine="567"/>
        <w:jc w:val="both"/>
        <w:rPr>
          <w:sz w:val="28"/>
          <w:szCs w:val="22"/>
          <w:lang w:eastAsia="en-US"/>
        </w:rPr>
      </w:pPr>
    </w:p>
    <w:p w:rsidR="00C23C19" w:rsidRDefault="00C23C19">
      <w:pPr>
        <w:spacing w:line="360" w:lineRule="auto"/>
        <w:jc w:val="center"/>
        <w:rPr>
          <w:sz w:val="28"/>
          <w:szCs w:val="22"/>
          <w:lang w:eastAsia="en-US"/>
        </w:rPr>
      </w:pPr>
    </w:p>
    <w:p w:rsidR="00C23C19" w:rsidRDefault="00C23C19">
      <w:pPr>
        <w:pStyle w:val="1"/>
        <w:tabs>
          <w:tab w:val="left" w:pos="-4111"/>
        </w:tabs>
        <w:spacing w:before="0" w:after="0" w:line="360" w:lineRule="auto"/>
        <w:ind w:left="4956" w:right="-6"/>
        <w:rPr>
          <w:rFonts w:ascii="Times New Roman" w:hAnsi="Times New Roman" w:cs="Times New Roman"/>
          <w:b w:val="0"/>
          <w:szCs w:val="28"/>
          <w:lang w:eastAsia="en-US"/>
        </w:rPr>
      </w:pPr>
    </w:p>
    <w:p w:rsidR="00C23C19" w:rsidRDefault="00C23C19">
      <w:pPr>
        <w:spacing w:line="360" w:lineRule="auto"/>
        <w:rPr>
          <w:b/>
          <w:szCs w:val="28"/>
        </w:rPr>
      </w:pPr>
    </w:p>
    <w:p w:rsidR="00C23C19" w:rsidRDefault="00C23C19">
      <w:pPr>
        <w:spacing w:line="360" w:lineRule="auto"/>
      </w:pPr>
    </w:p>
    <w:sectPr w:rsidR="00C23C19" w:rsidSect="00304085">
      <w:headerReference w:type="default" r:id="rId42"/>
      <w:headerReference w:type="first" r:id="rId43"/>
      <w:pgSz w:w="11906" w:h="16838"/>
      <w:pgMar w:top="1134" w:right="567" w:bottom="1134" w:left="1701" w:header="567" w:footer="72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5FF9" w:rsidRDefault="00BE5FF9">
      <w:r>
        <w:separator/>
      </w:r>
    </w:p>
  </w:endnote>
  <w:endnote w:type="continuationSeparator" w:id="0">
    <w:p w:rsidR="00BE5FF9" w:rsidRDefault="00BE5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yandex-sans">
    <w:altName w:val="Times New Roman"/>
    <w:panose1 w:val="00000000000000000000"/>
    <w:charset w:val="00"/>
    <w:family w:val="roman"/>
    <w:notTrueType/>
    <w:pitch w:val="default"/>
  </w:font>
  <w:font w:name="Lucida Sans Unicode">
    <w:panose1 w:val="020B0602030504020204"/>
    <w:charset w:val="CC"/>
    <w:family w:val="swiss"/>
    <w:pitch w:val="variable"/>
    <w:sig w:usb0="80000AFF" w:usb1="0000396B" w:usb2="00000000" w:usb3="00000000" w:csb0="000000B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5FF9" w:rsidRDefault="00BE5FF9">
      <w:r>
        <w:separator/>
      </w:r>
    </w:p>
  </w:footnote>
  <w:footnote w:type="continuationSeparator" w:id="0">
    <w:p w:rsidR="00BE5FF9" w:rsidRDefault="00BE5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19" w:rsidRDefault="00086EC8">
    <w:pPr>
      <w:pStyle w:val="ac"/>
      <w:ind w:right="360" w:firstLine="360"/>
    </w:pPr>
    <w:r>
      <w:rPr>
        <w:noProof/>
        <w:lang w:eastAsia="ru-RU"/>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ge">
                <wp:posOffset>360680</wp:posOffset>
              </wp:positionV>
              <wp:extent cx="177800" cy="203835"/>
              <wp:effectExtent l="5080" t="6985" r="762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2038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3C19" w:rsidRDefault="00C23C19">
                          <w:pPr>
                            <w:pStyle w:val="ac"/>
                          </w:pPr>
                          <w:r>
                            <w:rPr>
                              <w:rStyle w:val="a5"/>
                            </w:rPr>
                            <w:fldChar w:fldCharType="begin"/>
                          </w:r>
                          <w:r>
                            <w:rPr>
                              <w:rStyle w:val="a5"/>
                            </w:rPr>
                            <w:instrText xml:space="preserve"> PAGE </w:instrText>
                          </w:r>
                          <w:r>
                            <w:rPr>
                              <w:rStyle w:val="a5"/>
                            </w:rPr>
                            <w:fldChar w:fldCharType="separate"/>
                          </w:r>
                          <w:r w:rsidR="00086EC8">
                            <w:rPr>
                              <w:rStyle w:val="a5"/>
                              <w:noProof/>
                            </w:rPr>
                            <w:t>20</w:t>
                          </w:r>
                          <w:r>
                            <w:rPr>
                              <w:rStyle w:val="a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2" type="#_x0000_t202" style="position:absolute;left:0;text-align:left;margin-left:0;margin-top:28.4pt;width:14pt;height:16.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" stroked="f">
              <v:fill opacity="0"/>
              <v:textbox inset="0,0,0,0">
                <w:txbxContent>
                  <w:p w:rsidR="00C23C19" w:rsidRDefault="00C23C19">
                    <w:pPr>
                      <w:pStyle w:val="ac"/>
                    </w:pPr>
                    <w:r>
                      <w:rPr>
                        <w:rStyle w:val="a5"/>
                      </w:rPr>
                      <w:fldChar w:fldCharType="begin"/>
                    </w:r>
                    <w:r>
                      <w:rPr>
                        <w:rStyle w:val="a5"/>
                      </w:rPr>
                      <w:instrText xml:space="preserve"> PAGE </w:instrText>
                    </w:r>
                    <w:r>
                      <w:rPr>
                        <w:rStyle w:val="a5"/>
                      </w:rPr>
                      <w:fldChar w:fldCharType="separate"/>
                    </w:r>
                    <w:r w:rsidR="00086EC8">
                      <w:rPr>
                        <w:rStyle w:val="a5"/>
                        <w:noProof/>
                      </w:rPr>
                      <w:t>20</w:t>
                    </w:r>
                    <w:r>
                      <w:rPr>
                        <w:rStyle w:val="a5"/>
                      </w:rPr>
                      <w:fldChar w:fldCharType="end"/>
                    </w:r>
                  </w:p>
                </w:txbxContent>
              </v:textbox>
              <w10:wrap type="square" side="largest" anchorx="margin"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C19" w:rsidRDefault="00C23C19">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4"/>
    <w:lvl w:ilvl="0">
      <w:start w:val="1"/>
      <w:numFmt w:val="bullet"/>
      <w:lvlText w:val=""/>
      <w:lvlJc w:val="left"/>
      <w:pPr>
        <w:tabs>
          <w:tab w:val="num" w:pos="0"/>
        </w:tabs>
        <w:ind w:left="720" w:hanging="360"/>
      </w:pPr>
      <w:rPr>
        <w:rFonts w:ascii="Symbol" w:hAnsi="Symbol" w:cs="Symbol" w:hint="default"/>
      </w:r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hint="default"/>
        <w:color w:val="000000"/>
      </w:rPr>
    </w:lvl>
    <w:lvl w:ilvl="1">
      <w:start w:val="1"/>
      <w:numFmt w:val="decimal"/>
      <w:pStyle w:val="subpunct"/>
      <w:lvlText w:val="%1.%2."/>
      <w:lvlJc w:val="left"/>
      <w:pPr>
        <w:tabs>
          <w:tab w:val="num" w:pos="851"/>
        </w:tabs>
      </w:pPr>
      <w:rPr>
        <w:rFonts w:cs="Times New Roman" w:hint="default"/>
        <w:color w:val="000000"/>
      </w:rPr>
    </w:lvl>
    <w:lvl w:ilvl="2">
      <w:start w:val="1"/>
      <w:numFmt w:val="decimal"/>
      <w:lvlText w:val="%1.%2.%3."/>
      <w:lvlJc w:val="left"/>
      <w:pPr>
        <w:tabs>
          <w:tab w:val="num" w:pos="851"/>
        </w:tabs>
      </w:pPr>
      <w:rPr>
        <w:rFonts w:cs="Times New Roman" w:hint="default"/>
      </w:rPr>
    </w:lvl>
    <w:lvl w:ilvl="3">
      <w:start w:val="1"/>
      <w:numFmt w:val="decimal"/>
      <w:lvlText w:val="%1.%2.%3.%4."/>
      <w:lvlJc w:val="left"/>
      <w:pPr>
        <w:tabs>
          <w:tab w:val="num" w:pos="851"/>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0"/>
  </w:num>
  <w:num w:numId="2">
    <w:abstractNumId w:val="1"/>
  </w:num>
  <w:num w:numId="3">
    <w:abstractNumId w:val="2"/>
    <w:lvlOverride w:ilvl="0">
      <w:lvl w:ilvl="0">
        <w:start w:val="1"/>
        <w:numFmt w:val="decimal"/>
        <w:pStyle w:val="punct"/>
        <w:lvlText w:val="%1."/>
        <w:lvlJc w:val="left"/>
        <w:pPr>
          <w:ind w:left="1789" w:hanging="360"/>
        </w:pPr>
        <w:rPr>
          <w:rFonts w:cs="Times New Roman"/>
        </w:rPr>
      </w:lvl>
    </w:lvlOverride>
    <w:lvlOverride w:ilvl="1">
      <w:lvl w:ilvl="1">
        <w:start w:val="1"/>
        <w:numFmt w:val="lowerLetter"/>
        <w:pStyle w:val="subpunct"/>
        <w:lvlText w:val="%2."/>
        <w:lvlJc w:val="left"/>
        <w:pPr>
          <w:ind w:left="2509" w:hanging="360"/>
        </w:pPr>
        <w:rPr>
          <w:rFonts w:cs="Times New Roman"/>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085"/>
    <w:rsid w:val="00086EC8"/>
    <w:rsid w:val="00094556"/>
    <w:rsid w:val="000B2EB3"/>
    <w:rsid w:val="000C462B"/>
    <w:rsid w:val="000E163A"/>
    <w:rsid w:val="0024084E"/>
    <w:rsid w:val="00250546"/>
    <w:rsid w:val="00301F7E"/>
    <w:rsid w:val="00304085"/>
    <w:rsid w:val="00336ABB"/>
    <w:rsid w:val="003516DA"/>
    <w:rsid w:val="00415A6E"/>
    <w:rsid w:val="004235DB"/>
    <w:rsid w:val="0045729E"/>
    <w:rsid w:val="0051115B"/>
    <w:rsid w:val="0057045F"/>
    <w:rsid w:val="00581D37"/>
    <w:rsid w:val="006B0012"/>
    <w:rsid w:val="00706469"/>
    <w:rsid w:val="00A5340C"/>
    <w:rsid w:val="00B20667"/>
    <w:rsid w:val="00B252CF"/>
    <w:rsid w:val="00B2734F"/>
    <w:rsid w:val="00B459D7"/>
    <w:rsid w:val="00B85798"/>
    <w:rsid w:val="00BE5FF9"/>
    <w:rsid w:val="00C10790"/>
    <w:rsid w:val="00C23C19"/>
    <w:rsid w:val="00C70528"/>
    <w:rsid w:val="00C838F1"/>
    <w:rsid w:val="00D15F43"/>
    <w:rsid w:val="00D6707F"/>
    <w:rsid w:val="00E257A8"/>
    <w:rsid w:val="00E541A6"/>
    <w:rsid w:val="00EC2B09"/>
    <w:rsid w:val="00F071D3"/>
    <w:rsid w:val="00F40C6F"/>
    <w:rsid w:val="00F8597B"/>
    <w:rsid w:val="00FB7F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16EE954-BAD3-48D3-BE2E-77FCA911D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lang w:eastAsia="zh-CN"/>
    </w:rPr>
  </w:style>
  <w:style w:type="paragraph" w:styleId="1">
    <w:name w:val="heading 1"/>
    <w:basedOn w:val="a"/>
    <w:next w:val="a"/>
    <w:qFormat/>
    <w:pPr>
      <w:keepNext/>
      <w:numPr>
        <w:numId w:val="1"/>
      </w:numPr>
      <w:spacing w:before="240" w:after="60"/>
      <w:outlineLvl w:val="0"/>
    </w:pPr>
    <w:rPr>
      <w:rFonts w:ascii="Arial" w:hAnsi="Arial" w:cs="Arial"/>
      <w:b/>
      <w:kern w:val="1"/>
      <w:sz w:val="28"/>
      <w:lang w:val="x-none"/>
    </w:rPr>
  </w:style>
  <w:style w:type="paragraph" w:styleId="2">
    <w:name w:val="heading 2"/>
    <w:basedOn w:val="a"/>
    <w:next w:val="a"/>
    <w:qFormat/>
    <w:pPr>
      <w:keepNext/>
      <w:numPr>
        <w:ilvl w:val="1"/>
        <w:numId w:val="1"/>
      </w:numPr>
      <w:spacing w:before="240" w:after="60"/>
      <w:outlineLvl w:val="1"/>
    </w:pPr>
    <w:rPr>
      <w:rFonts w:ascii="Arial" w:hAnsi="Arial" w:cs="Arial"/>
      <w:b/>
      <w:i/>
      <w:sz w:val="24"/>
    </w:rPr>
  </w:style>
  <w:style w:type="paragraph" w:styleId="3">
    <w:name w:val="heading 3"/>
    <w:basedOn w:val="a"/>
    <w:next w:val="a"/>
    <w:qFormat/>
    <w:pPr>
      <w:keepNext/>
      <w:numPr>
        <w:ilvl w:val="2"/>
        <w:numId w:val="1"/>
      </w:numPr>
      <w:spacing w:after="140"/>
      <w:jc w:val="center"/>
      <w:outlineLvl w:val="2"/>
    </w:pPr>
    <w:rPr>
      <w:b/>
      <w:sz w:val="22"/>
    </w:rPr>
  </w:style>
  <w:style w:type="paragraph" w:styleId="4">
    <w:name w:val="heading 4"/>
    <w:basedOn w:val="a"/>
    <w:next w:val="a"/>
    <w:qFormat/>
    <w:pPr>
      <w:keepNext/>
      <w:numPr>
        <w:ilvl w:val="3"/>
        <w:numId w:val="1"/>
      </w:numPr>
      <w:spacing w:after="60"/>
      <w:jc w:val="center"/>
      <w:outlineLvl w:val="3"/>
    </w:pPr>
    <w:rPr>
      <w:b/>
      <w:sz w:val="24"/>
    </w:rPr>
  </w:style>
  <w:style w:type="paragraph" w:styleId="5">
    <w:name w:val="heading 5"/>
    <w:basedOn w:val="a"/>
    <w:next w:val="a"/>
    <w:qFormat/>
    <w:pPr>
      <w:keepNext/>
      <w:numPr>
        <w:ilvl w:val="4"/>
        <w:numId w:val="1"/>
      </w:numPr>
      <w:spacing w:after="20"/>
      <w:jc w:val="center"/>
      <w:outlineLvl w:val="4"/>
    </w:pPr>
    <w:rPr>
      <w:b/>
      <w:spacing w:val="20"/>
      <w:sz w:val="22"/>
    </w:rPr>
  </w:style>
  <w:style w:type="paragraph" w:styleId="6">
    <w:name w:val="heading 6"/>
    <w:basedOn w:val="a"/>
    <w:next w:val="a"/>
    <w:qFormat/>
    <w:pPr>
      <w:keepNext/>
      <w:numPr>
        <w:ilvl w:val="5"/>
        <w:numId w:val="1"/>
      </w:numPr>
      <w:spacing w:after="120"/>
      <w:jc w:val="center"/>
      <w:outlineLvl w:val="5"/>
    </w:pPr>
    <w:rPr>
      <w:b/>
      <w:sz w:val="24"/>
    </w:rPr>
  </w:style>
  <w:style w:type="paragraph" w:styleId="7">
    <w:name w:val="heading 7"/>
    <w:basedOn w:val="a"/>
    <w:next w:val="a"/>
    <w:qFormat/>
    <w:pPr>
      <w:keepNext/>
      <w:numPr>
        <w:ilvl w:val="6"/>
        <w:numId w:val="1"/>
      </w:numPr>
      <w:spacing w:before="120" w:line="240" w:lineRule="exact"/>
      <w:jc w:val="center"/>
      <w:outlineLvl w:val="6"/>
    </w:pPr>
    <w:rPr>
      <w:b/>
      <w:spacing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WW8Num1z0">
    <w:name w:val="WW8Num1z0"/>
    <w:rPr>
      <w:rFonts w:hint="default"/>
    </w:rPr>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hint="default"/>
      <w:lang w:val="ru-RU"/>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lang w:val="ru-RU"/>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lang w:val="ru-RU"/>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10">
    <w:name w:val="Основной шрифт абзаца1"/>
  </w:style>
  <w:style w:type="character" w:customStyle="1" w:styleId="a3">
    <w:name w:val="Подзаголовок Знак"/>
    <w:link w:val="a4"/>
    <w:rPr>
      <w:rFonts w:ascii="Arial" w:hAnsi="Arial" w:cs="Arial"/>
      <w:b/>
      <w:kern w:val="1"/>
      <w:sz w:val="28"/>
      <w:lang w:val="x-none" w:bidi="ar-SA"/>
    </w:rPr>
  </w:style>
  <w:style w:type="character" w:styleId="a5">
    <w:name w:val="page number"/>
    <w:rPr>
      <w:sz w:val="28"/>
    </w:rPr>
  </w:style>
  <w:style w:type="character" w:customStyle="1" w:styleId="Hyperlink">
    <w:name w:val="Hyperlink"/>
    <w:rPr>
      <w:color w:val="0000FF"/>
      <w:u w:val="single"/>
    </w:rPr>
  </w:style>
  <w:style w:type="character" w:customStyle="1" w:styleId="FollowedHyperlink">
    <w:name w:val="FollowedHyperlink"/>
    <w:rPr>
      <w:color w:val="800080"/>
      <w:u w:val="single"/>
    </w:rPr>
  </w:style>
  <w:style w:type="character" w:styleId="a6">
    <w:name w:val="Hyperlink"/>
    <w:rPr>
      <w:color w:val="0000FF"/>
      <w:u w:val="single"/>
    </w:rPr>
  </w:style>
  <w:style w:type="character" w:customStyle="1" w:styleId="a7">
    <w:name w:val="_Титул_Количество страниц Знак"/>
    <w:rPr>
      <w:lang w:val="ru-RU" w:bidi="ar-SA"/>
    </w:rPr>
  </w:style>
  <w:style w:type="paragraph" w:customStyle="1" w:styleId="a8">
    <w:name w:val="Заголовок"/>
    <w:basedOn w:val="a"/>
    <w:next w:val="a9"/>
    <w:pPr>
      <w:keepNext/>
      <w:spacing w:before="240" w:after="120"/>
    </w:pPr>
    <w:rPr>
      <w:rFonts w:ascii="Liberation Sans" w:eastAsia="Microsoft YaHei" w:hAnsi="Liberation Sans" w:cs="Mangal"/>
      <w:sz w:val="28"/>
      <w:szCs w:val="28"/>
    </w:rPr>
  </w:style>
  <w:style w:type="paragraph" w:styleId="a9">
    <w:name w:val="Body Text"/>
    <w:basedOn w:val="a"/>
    <w:pPr>
      <w:spacing w:after="120"/>
    </w:pPr>
  </w:style>
  <w:style w:type="paragraph" w:styleId="aa">
    <w:name w:val="List"/>
    <w:basedOn w:val="a9"/>
    <w:rPr>
      <w:rFonts w:cs="Mangal"/>
    </w:rPr>
  </w:style>
  <w:style w:type="paragraph" w:styleId="ab">
    <w:name w:val="caption"/>
    <w:basedOn w:val="a"/>
    <w:qFormat/>
    <w:pPr>
      <w:suppressLineNumbers/>
      <w:spacing w:before="120" w:after="120"/>
    </w:pPr>
    <w:rPr>
      <w:rFonts w:cs="Mangal"/>
      <w:i/>
      <w:iCs/>
      <w:sz w:val="24"/>
      <w:szCs w:val="24"/>
    </w:rPr>
  </w:style>
  <w:style w:type="paragraph" w:customStyle="1" w:styleId="11">
    <w:name w:val="Указатель1"/>
    <w:basedOn w:val="a"/>
    <w:pPr>
      <w:suppressLineNumbers/>
    </w:pPr>
    <w:rPr>
      <w:rFonts w:cs="Mangal"/>
    </w:rPr>
  </w:style>
  <w:style w:type="paragraph" w:styleId="ac">
    <w:name w:val="header"/>
    <w:basedOn w:val="a"/>
    <w:pPr>
      <w:tabs>
        <w:tab w:val="center" w:pos="4703"/>
        <w:tab w:val="right" w:pos="9406"/>
      </w:tabs>
    </w:pPr>
  </w:style>
  <w:style w:type="paragraph" w:styleId="ad">
    <w:name w:val="footer"/>
    <w:basedOn w:val="a"/>
    <w:pPr>
      <w:tabs>
        <w:tab w:val="center" w:pos="4703"/>
        <w:tab w:val="right" w:pos="9406"/>
      </w:tabs>
    </w:pPr>
    <w:rPr>
      <w:sz w:val="10"/>
    </w:rPr>
  </w:style>
  <w:style w:type="paragraph" w:customStyle="1" w:styleId="ae">
    <w:name w:val="абзац"/>
    <w:basedOn w:val="a"/>
    <w:pPr>
      <w:ind w:left="851"/>
    </w:pPr>
    <w:rPr>
      <w:sz w:val="26"/>
    </w:rPr>
  </w:style>
  <w:style w:type="paragraph" w:customStyle="1" w:styleId="20">
    <w:name w:val="Подпись2"/>
    <w:basedOn w:val="a"/>
    <w:pPr>
      <w:spacing w:before="480" w:after="480"/>
    </w:pPr>
    <w:rPr>
      <w:sz w:val="28"/>
    </w:rPr>
  </w:style>
  <w:style w:type="paragraph" w:customStyle="1" w:styleId="af">
    <w:name w:val="Текст табличный"/>
    <w:basedOn w:val="20"/>
    <w:pPr>
      <w:spacing w:before="0" w:after="0"/>
    </w:pPr>
  </w:style>
  <w:style w:type="paragraph" w:customStyle="1" w:styleId="af0">
    <w:name w:val="Текст табл.с отступом"/>
    <w:basedOn w:val="af"/>
    <w:pPr>
      <w:spacing w:before="120"/>
      <w:ind w:firstLine="709"/>
    </w:pPr>
  </w:style>
  <w:style w:type="paragraph" w:customStyle="1" w:styleId="af1">
    <w:name w:val="краткое содержание"/>
    <w:basedOn w:val="a"/>
    <w:next w:val="a"/>
    <w:pPr>
      <w:keepNext/>
      <w:keepLines/>
      <w:spacing w:after="480"/>
      <w:ind w:right="5103"/>
      <w:jc w:val="both"/>
    </w:pPr>
    <w:rPr>
      <w:sz w:val="28"/>
    </w:rPr>
  </w:style>
  <w:style w:type="paragraph" w:customStyle="1" w:styleId="12">
    <w:name w:val="НК1"/>
    <w:basedOn w:val="ad"/>
    <w:pPr>
      <w:spacing w:before="120"/>
    </w:pPr>
    <w:rPr>
      <w:sz w:val="16"/>
    </w:rPr>
  </w:style>
  <w:style w:type="paragraph" w:styleId="af2">
    <w:name w:val="Signature"/>
    <w:basedOn w:val="a"/>
    <w:pPr>
      <w:ind w:left="4252"/>
    </w:pPr>
    <w:rPr>
      <w:sz w:val="26"/>
    </w:rPr>
  </w:style>
  <w:style w:type="paragraph" w:customStyle="1" w:styleId="af3">
    <w:name w:val="строка с номером бланка"/>
    <w:basedOn w:val="a"/>
    <w:pPr>
      <w:spacing w:before="240"/>
      <w:jc w:val="center"/>
    </w:pPr>
    <w:rPr>
      <w:lang w:val="ru-RU" w:eastAsia="ru-RU"/>
    </w:rPr>
  </w:style>
  <w:style w:type="paragraph" w:styleId="af4">
    <w:name w:val="footnote text"/>
    <w:basedOn w:val="a"/>
  </w:style>
  <w:style w:type="paragraph" w:customStyle="1" w:styleId="13">
    <w:name w:val="ВК1"/>
    <w:basedOn w:val="ac"/>
    <w:pPr>
      <w:tabs>
        <w:tab w:val="clear" w:pos="9406"/>
        <w:tab w:val="right" w:pos="9214"/>
      </w:tabs>
      <w:ind w:right="1418"/>
      <w:jc w:val="center"/>
    </w:pPr>
    <w:rPr>
      <w:b/>
      <w:sz w:val="26"/>
    </w:rPr>
  </w:style>
  <w:style w:type="paragraph" w:customStyle="1" w:styleId="PlainText">
    <w:name w:val="Plain Text"/>
    <w:basedOn w:val="a"/>
    <w:pPr>
      <w:spacing w:after="120"/>
      <w:ind w:firstLine="851"/>
      <w:jc w:val="both"/>
    </w:pPr>
    <w:rPr>
      <w:sz w:val="26"/>
    </w:rPr>
  </w:style>
  <w:style w:type="paragraph" w:customStyle="1" w:styleId="14">
    <w:name w:val="Название объекта1"/>
    <w:basedOn w:val="a"/>
    <w:next w:val="a"/>
    <w:pPr>
      <w:spacing w:before="120" w:after="120"/>
    </w:pPr>
    <w:rPr>
      <w:b/>
    </w:rPr>
  </w:style>
  <w:style w:type="paragraph" w:customStyle="1" w:styleId="af5">
    <w:name w:val="По центру"/>
    <w:basedOn w:val="a"/>
    <w:pPr>
      <w:keepNext/>
      <w:keepLines/>
      <w:spacing w:before="240" w:after="240"/>
      <w:jc w:val="center"/>
    </w:pPr>
    <w:rPr>
      <w:b/>
      <w:sz w:val="28"/>
    </w:rPr>
  </w:style>
  <w:style w:type="paragraph" w:customStyle="1" w:styleId="15">
    <w:name w:val="Подпись1"/>
    <w:basedOn w:val="20"/>
    <w:pPr>
      <w:jc w:val="right"/>
    </w:pPr>
  </w:style>
  <w:style w:type="paragraph" w:customStyle="1" w:styleId="1c">
    <w:name w:val="Абзац1 c отступом"/>
    <w:basedOn w:val="ae"/>
    <w:pPr>
      <w:spacing w:after="60" w:line="360" w:lineRule="exact"/>
      <w:ind w:left="0" w:firstLine="709"/>
      <w:jc w:val="both"/>
    </w:pPr>
    <w:rPr>
      <w:sz w:val="28"/>
    </w:rPr>
  </w:style>
  <w:style w:type="paragraph" w:customStyle="1" w:styleId="af6">
    <w:name w:val="разослать"/>
    <w:basedOn w:val="PlainText"/>
    <w:pPr>
      <w:spacing w:after="160"/>
      <w:ind w:left="1418" w:hanging="1418"/>
    </w:pPr>
    <w:rPr>
      <w:sz w:val="28"/>
    </w:rPr>
  </w:style>
  <w:style w:type="paragraph" w:customStyle="1" w:styleId="af7">
    <w:name w:val="Утверждено"/>
    <w:basedOn w:val="1c"/>
    <w:pPr>
      <w:keepNext/>
      <w:keepLines/>
      <w:tabs>
        <w:tab w:val="left" w:pos="5387"/>
      </w:tabs>
      <w:spacing w:after="120"/>
      <w:ind w:left="5103" w:firstLine="0"/>
    </w:pPr>
  </w:style>
  <w:style w:type="paragraph" w:customStyle="1" w:styleId="af8">
    <w:name w:val="Приложение"/>
    <w:basedOn w:val="1c"/>
    <w:pPr>
      <w:ind w:firstLine="4678"/>
    </w:pPr>
  </w:style>
  <w:style w:type="paragraph" w:customStyle="1" w:styleId="af9">
    <w:name w:val="Крат.сод. полож..и т.д."/>
    <w:basedOn w:val="af5"/>
    <w:pPr>
      <w:spacing w:before="0" w:after="0"/>
    </w:pPr>
    <w:rPr>
      <w:sz w:val="32"/>
    </w:rPr>
  </w:style>
  <w:style w:type="paragraph" w:customStyle="1" w:styleId="16">
    <w:name w:val="Стиль1"/>
    <w:basedOn w:val="af5"/>
    <w:pPr>
      <w:spacing w:before="0" w:after="0"/>
    </w:pPr>
    <w:rPr>
      <w:sz w:val="32"/>
    </w:rPr>
  </w:style>
  <w:style w:type="paragraph" w:customStyle="1" w:styleId="afa">
    <w:name w:val="Наименование документа"/>
    <w:basedOn w:val="af5"/>
    <w:pPr>
      <w:spacing w:before="720" w:after="120"/>
    </w:pPr>
    <w:rPr>
      <w:spacing w:val="140"/>
      <w:sz w:val="32"/>
    </w:rPr>
  </w:style>
  <w:style w:type="paragraph" w:customStyle="1" w:styleId="afb">
    <w:name w:val="Наименование раздела"/>
    <w:basedOn w:val="af5"/>
    <w:pPr>
      <w:keepLines w:val="0"/>
      <w:spacing w:before="360"/>
      <w:ind w:left="709" w:right="709"/>
    </w:pPr>
  </w:style>
  <w:style w:type="paragraph" w:customStyle="1" w:styleId="21">
    <w:name w:val="Стиль2"/>
    <w:basedOn w:val="20"/>
    <w:pPr>
      <w:jc w:val="both"/>
    </w:pPr>
  </w:style>
  <w:style w:type="paragraph" w:customStyle="1" w:styleId="afc">
    <w:name w:val="Визы"/>
    <w:basedOn w:val="af"/>
  </w:style>
  <w:style w:type="paragraph" w:customStyle="1" w:styleId="22">
    <w:name w:val="Текст2"/>
    <w:basedOn w:val="PlainText"/>
    <w:pPr>
      <w:tabs>
        <w:tab w:val="left" w:pos="709"/>
      </w:tabs>
      <w:spacing w:after="160"/>
      <w:ind w:firstLine="709"/>
    </w:pPr>
  </w:style>
  <w:style w:type="paragraph" w:customStyle="1" w:styleId="17">
    <w:name w:val="абзац1 для образца"/>
    <w:basedOn w:val="1c"/>
    <w:pPr>
      <w:ind w:left="1559" w:right="1134"/>
    </w:pPr>
  </w:style>
  <w:style w:type="paragraph" w:customStyle="1" w:styleId="30">
    <w:name w:val="Стиль3"/>
    <w:basedOn w:val="1c"/>
    <w:pPr>
      <w:ind w:left="1701"/>
    </w:pPr>
  </w:style>
  <w:style w:type="paragraph" w:customStyle="1" w:styleId="afd">
    <w:name w:val="Заголовок утв.док..прилож."/>
    <w:basedOn w:val="af9"/>
    <w:pPr>
      <w:spacing w:before="960" w:after="120"/>
    </w:pPr>
    <w:rPr>
      <w:sz w:val="20"/>
      <w:lang w:val="ru-RU" w:eastAsia="ru-RU"/>
    </w:rPr>
  </w:style>
  <w:style w:type="paragraph" w:customStyle="1" w:styleId="afe">
    <w:name w:val="Последняя строка абзаца"/>
    <w:basedOn w:val="1c"/>
    <w:pPr>
      <w:jc w:val="left"/>
    </w:pPr>
  </w:style>
  <w:style w:type="paragraph" w:customStyle="1" w:styleId="aff">
    <w:name w:val="Первая строка заголовка"/>
    <w:basedOn w:val="afd"/>
    <w:rPr>
      <w:sz w:val="32"/>
    </w:rPr>
  </w:style>
  <w:style w:type="paragraph" w:customStyle="1" w:styleId="aff0">
    <w:name w:val="остальные строки заголовка"/>
    <w:basedOn w:val="a"/>
    <w:pPr>
      <w:keepNext/>
      <w:keepLines/>
      <w:spacing w:after="480"/>
      <w:ind w:left="851" w:right="851"/>
      <w:jc w:val="center"/>
    </w:pPr>
    <w:rPr>
      <w:b/>
      <w:sz w:val="28"/>
      <w:lang w:val="ru-RU" w:eastAsia="ru-RU"/>
    </w:rPr>
  </w:style>
  <w:style w:type="paragraph" w:customStyle="1" w:styleId="18">
    <w:name w:val="НК1 на обороте"/>
    <w:basedOn w:val="12"/>
  </w:style>
  <w:style w:type="paragraph" w:customStyle="1" w:styleId="aff1">
    <w:name w:val="Черта в конце текста"/>
    <w:basedOn w:val="af2"/>
    <w:pPr>
      <w:spacing w:before="480"/>
      <w:ind w:left="4253"/>
    </w:pPr>
  </w:style>
  <w:style w:type="paragraph" w:customStyle="1" w:styleId="23">
    <w:name w:val="ВК2 для бл.нем.культ.центра"/>
    <w:basedOn w:val="ac"/>
  </w:style>
  <w:style w:type="paragraph" w:customStyle="1" w:styleId="40">
    <w:name w:val="Стиль4"/>
    <w:basedOn w:val="a9"/>
    <w:pPr>
      <w:spacing w:before="60" w:after="60" w:line="180" w:lineRule="exact"/>
      <w:jc w:val="center"/>
    </w:pPr>
    <w:rPr>
      <w:color w:val="000000"/>
      <w:sz w:val="18"/>
    </w:rPr>
  </w:style>
  <w:style w:type="paragraph" w:customStyle="1" w:styleId="19">
    <w:name w:val="Абзац1 без отступа"/>
    <w:basedOn w:val="1c"/>
    <w:pPr>
      <w:ind w:firstLine="0"/>
    </w:pPr>
  </w:style>
  <w:style w:type="paragraph" w:customStyle="1" w:styleId="1a">
    <w:name w:val="Абзац1 с отступом"/>
    <w:basedOn w:val="a"/>
    <w:pPr>
      <w:spacing w:after="60" w:line="360" w:lineRule="auto"/>
      <w:ind w:firstLine="709"/>
      <w:jc w:val="both"/>
    </w:pPr>
    <w:rPr>
      <w:sz w:val="28"/>
    </w:rPr>
  </w:style>
  <w:style w:type="paragraph" w:customStyle="1" w:styleId="aff2">
    <w:name w:val="Обращение в письме"/>
    <w:basedOn w:val="afb"/>
  </w:style>
  <w:style w:type="paragraph" w:customStyle="1" w:styleId="31">
    <w:name w:val="3 интервала"/>
    <w:basedOn w:val="af5"/>
    <w:pPr>
      <w:spacing w:before="0" w:after="480"/>
      <w:jc w:val="left"/>
    </w:pPr>
  </w:style>
  <w:style w:type="paragraph" w:customStyle="1" w:styleId="aff3">
    <w:name w:val="Бланк_адрес.тел."/>
    <w:basedOn w:val="a"/>
    <w:pPr>
      <w:spacing w:line="180" w:lineRule="exact"/>
      <w:jc w:val="center"/>
    </w:pPr>
    <w:rPr>
      <w:color w:val="000000"/>
      <w:sz w:val="18"/>
    </w:rPr>
  </w:style>
  <w:style w:type="paragraph" w:customStyle="1" w:styleId="aff4">
    <w:name w:val="адресат"/>
    <w:basedOn w:val="a"/>
    <w:pPr>
      <w:ind w:left="5387"/>
    </w:pPr>
    <w:rPr>
      <w:b/>
      <w:sz w:val="28"/>
    </w:rPr>
  </w:style>
  <w:style w:type="paragraph" w:customStyle="1" w:styleId="1b">
    <w:name w:val="Бланк_адрес.тел.1"/>
    <w:basedOn w:val="a"/>
    <w:pPr>
      <w:widowControl w:val="0"/>
      <w:spacing w:line="180" w:lineRule="exact"/>
      <w:jc w:val="center"/>
    </w:pPr>
    <w:rPr>
      <w:color w:val="000000"/>
      <w:sz w:val="18"/>
    </w:rPr>
  </w:style>
  <w:style w:type="paragraph" w:customStyle="1" w:styleId="24">
    <w:name w:val="Текст табл.2"/>
    <w:basedOn w:val="af"/>
    <w:pPr>
      <w:jc w:val="right"/>
    </w:pPr>
  </w:style>
  <w:style w:type="paragraph" w:customStyle="1" w:styleId="BodyText2">
    <w:name w:val="Body Text 2"/>
    <w:basedOn w:val="a"/>
    <w:pPr>
      <w:spacing w:before="120" w:after="60"/>
      <w:jc w:val="center"/>
    </w:pPr>
    <w:rPr>
      <w:b/>
      <w:spacing w:val="24"/>
      <w:sz w:val="22"/>
    </w:rPr>
  </w:style>
  <w:style w:type="paragraph" w:customStyle="1" w:styleId="aff5">
    <w:name w:val="_Титул_Количество страниц"/>
    <w:basedOn w:val="a"/>
    <w:pPr>
      <w:spacing w:before="200"/>
      <w:ind w:left="284" w:firstLine="567"/>
      <w:jc w:val="center"/>
    </w:pPr>
  </w:style>
  <w:style w:type="paragraph" w:customStyle="1" w:styleId="Default">
    <w:name w:val="Default"/>
    <w:pPr>
      <w:suppressAutoHyphens/>
      <w:autoSpaceDE w:val="0"/>
    </w:pPr>
    <w:rPr>
      <w:color w:val="000000"/>
      <w:sz w:val="24"/>
      <w:szCs w:val="24"/>
      <w:lang w:eastAsia="zh-CN"/>
    </w:rPr>
  </w:style>
  <w:style w:type="paragraph" w:customStyle="1" w:styleId="ConsPlusNonformat">
    <w:name w:val="ConsPlusNonformat"/>
    <w:pPr>
      <w:suppressAutoHyphens/>
      <w:autoSpaceDE w:val="0"/>
    </w:pPr>
    <w:rPr>
      <w:rFonts w:ascii="Courier New" w:hAnsi="Courier New" w:cs="Courier New"/>
      <w:lang w:eastAsia="zh-CN"/>
    </w:rPr>
  </w:style>
  <w:style w:type="paragraph" w:customStyle="1" w:styleId="aff6">
    <w:name w:val=" Знак Знак Знак Знак Знак Знак Знак"/>
    <w:basedOn w:val="a"/>
    <w:pPr>
      <w:spacing w:before="280" w:after="280"/>
    </w:pPr>
    <w:rPr>
      <w:rFonts w:ascii="Verdana" w:hAnsi="Verdana" w:cs="Verdana"/>
      <w:lang w:val="en-US"/>
    </w:rPr>
  </w:style>
  <w:style w:type="paragraph" w:customStyle="1" w:styleId="aff7">
    <w:name w:val="Знак Знак Знак Знак Знак Знак Знак Знак Знак Знак"/>
    <w:basedOn w:val="a"/>
    <w:pPr>
      <w:spacing w:after="160" w:line="240" w:lineRule="exact"/>
      <w:ind w:firstLine="567"/>
      <w:jc w:val="both"/>
    </w:pPr>
    <w:rPr>
      <w:rFonts w:ascii="Verdana" w:hAnsi="Verdana" w:cs="Verdana"/>
      <w:sz w:val="24"/>
      <w:szCs w:val="24"/>
      <w:lang w:val="en-US"/>
    </w:rPr>
  </w:style>
  <w:style w:type="paragraph" w:customStyle="1" w:styleId="aff8">
    <w:name w:val="Содержимое таблицы"/>
    <w:basedOn w:val="a"/>
    <w:pPr>
      <w:suppressLineNumbers/>
    </w:pPr>
  </w:style>
  <w:style w:type="paragraph" w:customStyle="1" w:styleId="aff9">
    <w:name w:val="Заголовок таблицы"/>
    <w:basedOn w:val="aff8"/>
    <w:pPr>
      <w:jc w:val="center"/>
    </w:pPr>
    <w:rPr>
      <w:b/>
      <w:bCs/>
    </w:rPr>
  </w:style>
  <w:style w:type="paragraph" w:customStyle="1" w:styleId="affa">
    <w:name w:val="Содержимое врезки"/>
    <w:basedOn w:val="a"/>
  </w:style>
  <w:style w:type="paragraph" w:customStyle="1" w:styleId="ConsPlusNormal">
    <w:name w:val="ConsPlusNormal"/>
    <w:rsid w:val="00304085"/>
    <w:pPr>
      <w:widowControl w:val="0"/>
      <w:autoSpaceDE w:val="0"/>
      <w:autoSpaceDN w:val="0"/>
      <w:adjustRightInd w:val="0"/>
      <w:ind w:firstLine="720"/>
    </w:pPr>
    <w:rPr>
      <w:rFonts w:ascii="Arial" w:hAnsi="Arial" w:cs="Arial"/>
    </w:rPr>
  </w:style>
  <w:style w:type="paragraph" w:styleId="affb">
    <w:name w:val="Title"/>
    <w:basedOn w:val="a"/>
    <w:link w:val="affc"/>
    <w:qFormat/>
    <w:rsid w:val="00304085"/>
    <w:pPr>
      <w:suppressAutoHyphens w:val="0"/>
      <w:jc w:val="center"/>
    </w:pPr>
    <w:rPr>
      <w:rFonts w:eastAsia="Calibri"/>
      <w:b/>
      <w:bCs/>
      <w:sz w:val="28"/>
      <w:szCs w:val="24"/>
      <w:lang w:eastAsia="ru-RU"/>
    </w:rPr>
  </w:style>
  <w:style w:type="character" w:customStyle="1" w:styleId="affc">
    <w:name w:val="Название Знак"/>
    <w:basedOn w:val="a0"/>
    <w:link w:val="affb"/>
    <w:locked/>
    <w:rsid w:val="00304085"/>
    <w:rPr>
      <w:rFonts w:eastAsia="Calibri"/>
      <w:b/>
      <w:bCs/>
      <w:sz w:val="28"/>
      <w:szCs w:val="24"/>
      <w:lang w:val="ru-RU" w:eastAsia="ru-RU" w:bidi="ar-SA"/>
    </w:rPr>
  </w:style>
  <w:style w:type="paragraph" w:styleId="a4">
    <w:name w:val="Subtitle"/>
    <w:basedOn w:val="a"/>
    <w:link w:val="a3"/>
    <w:qFormat/>
    <w:rsid w:val="00304085"/>
    <w:pPr>
      <w:suppressAutoHyphens w:val="0"/>
      <w:spacing w:after="360"/>
      <w:jc w:val="center"/>
    </w:pPr>
    <w:rPr>
      <w:rFonts w:ascii="Arial" w:hAnsi="Arial" w:cs="Arial"/>
      <w:b/>
      <w:kern w:val="1"/>
      <w:sz w:val="28"/>
      <w:lang w:val="x-none" w:eastAsia="x-none"/>
    </w:rPr>
  </w:style>
  <w:style w:type="paragraph" w:styleId="affd">
    <w:name w:val="No Spacing"/>
    <w:qFormat/>
    <w:rsid w:val="004235DB"/>
    <w:pPr>
      <w:spacing w:line="276" w:lineRule="auto"/>
      <w:ind w:firstLine="567"/>
      <w:jc w:val="both"/>
    </w:pPr>
    <w:rPr>
      <w:sz w:val="28"/>
      <w:szCs w:val="22"/>
      <w:lang w:eastAsia="en-US"/>
    </w:rPr>
  </w:style>
  <w:style w:type="paragraph" w:customStyle="1" w:styleId="punct">
    <w:name w:val="punct"/>
    <w:basedOn w:val="a"/>
    <w:rsid w:val="000E163A"/>
    <w:pPr>
      <w:numPr>
        <w:numId w:val="3"/>
      </w:numPr>
      <w:suppressAutoHyphens w:val="0"/>
      <w:autoSpaceDE w:val="0"/>
      <w:autoSpaceDN w:val="0"/>
      <w:adjustRightInd w:val="0"/>
      <w:spacing w:line="360" w:lineRule="auto"/>
      <w:jc w:val="both"/>
    </w:pPr>
    <w:rPr>
      <w:sz w:val="26"/>
      <w:szCs w:val="26"/>
      <w:lang w:eastAsia="ru-RU"/>
    </w:rPr>
  </w:style>
  <w:style w:type="paragraph" w:customStyle="1" w:styleId="subpunct">
    <w:name w:val="subpunct"/>
    <w:basedOn w:val="a"/>
    <w:rsid w:val="000E163A"/>
    <w:pPr>
      <w:numPr>
        <w:ilvl w:val="1"/>
        <w:numId w:val="3"/>
      </w:numPr>
      <w:tabs>
        <w:tab w:val="num" w:pos="1631"/>
      </w:tabs>
      <w:suppressAutoHyphens w:val="0"/>
      <w:autoSpaceDE w:val="0"/>
      <w:autoSpaceDN w:val="0"/>
      <w:adjustRightInd w:val="0"/>
      <w:spacing w:line="360" w:lineRule="auto"/>
      <w:ind w:left="780"/>
      <w:jc w:val="both"/>
    </w:pPr>
    <w:rPr>
      <w:sz w:val="26"/>
      <w:szCs w:val="26"/>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658218D4B9E9607C58F0B853260319CEC51C1AE63C3B0C68EB144FF81E80ED178D709D6CAC5EF16CFE0D94CA6013J" TargetMode="External"/><Relationship Id="rId18" Type="http://schemas.openxmlformats.org/officeDocument/2006/relationships/hyperlink" Target="consultantplus://offline/ref=252A57218D9980F71D704D3D6541A102089307B77695344719D8135E5D0F3E8391BB8CE5E6oBa1H" TargetMode="External"/><Relationship Id="rId26" Type="http://schemas.openxmlformats.org/officeDocument/2006/relationships/hyperlink" Target="consultantplus://offline/ref=252A57218D9980F71D704D3D6541A102089307B77695344719D8135E5D0F3E8391BB8CEEE1oBaAH" TargetMode="External"/><Relationship Id="rId39" Type="http://schemas.openxmlformats.org/officeDocument/2006/relationships/hyperlink" Target="consultantplus://offline/ref=09AE4D5AC8EAABD9DECB848C923719CD15FD077A368BA23AB307818184EBAF56CA8CF653F3A12EACFB5395FE603FA55804E4A02009vCf9H" TargetMode="External"/><Relationship Id="rId21" Type="http://schemas.openxmlformats.org/officeDocument/2006/relationships/hyperlink" Target="consultantplus://offline/ref=252A57218D9980F71D704D3D6541A102089307B77695344719D8135E5D0F3E8391BB8CEEE2oBaEH" TargetMode="External"/><Relationship Id="rId34" Type="http://schemas.openxmlformats.org/officeDocument/2006/relationships/hyperlink" Target="consultantplus://offline/ref=FC39A11D62EE7AB1348B1E250534500982AC6A78FF2E09D5A8AB1FBFC27EB60680BF512474C7eFH"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FEA8C8F676569B94E7FC153850351F4A04F52D4769AB7A0286ECFBB1374E61A3E7CFFB8079CDE52BC3325C99BE477D572F061E0CD85929F7WCJ3K" TargetMode="External"/><Relationship Id="rId29" Type="http://schemas.openxmlformats.org/officeDocument/2006/relationships/hyperlink" Target="consultantplus://offline/ref=FC39A11D62EE7AB1348B1E250534500982AC6A78FF2E09D5A8AB1FBFC27EB60680BF512D7276CBe3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8BE50DE1339F41ED8F847C82AC01698DCB9639C1EF1E881BDE295382D969DD6C4C3B9D886741A4A4C27C7BE1AEBC37398CE1AB2C1d2q6G" TargetMode="External"/><Relationship Id="rId24" Type="http://schemas.openxmlformats.org/officeDocument/2006/relationships/hyperlink" Target="consultantplus://offline/ref=252A57218D9980F71D704D3D6541A102089307B77695344719D8135E5D0F3E8391BB8CEEE3oBaCH" TargetMode="External"/><Relationship Id="rId32" Type="http://schemas.openxmlformats.org/officeDocument/2006/relationships/hyperlink" Target="consultantplus://offline/ref=FC39A11D62EE7AB1348B1E250534500982AC6A78FF2E09D5A8AB1FBFC27EB60680BF512A73C7eEH" TargetMode="External"/><Relationship Id="rId37" Type="http://schemas.openxmlformats.org/officeDocument/2006/relationships/hyperlink" Target="consultantplus://offline/ref=38BE50DE1339F41ED8F847C82AC01698DCB962931BF7E881BDE295382D969DD6D6C3E1D783750F1F1C7D90B31AdEq6G" TargetMode="External"/><Relationship Id="rId40" Type="http://schemas.openxmlformats.org/officeDocument/2006/relationships/hyperlink" Target="http://www.gosuslugi.ru"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5C5D997756CA75DE2A531DBA00474577E82DF5086ABD9A8B8F800473DB70B22FD019835F9A958B89A3EB940F00CD5767D3DE8C88D739374e6HDK" TargetMode="External"/><Relationship Id="rId23" Type="http://schemas.openxmlformats.org/officeDocument/2006/relationships/hyperlink" Target="consultantplus://offline/ref=252A57218D9980F71D704D3D6541A102089307B77695344719D8135E5D0F3E8391BB8CEEE3oBaBH" TargetMode="External"/><Relationship Id="rId28" Type="http://schemas.openxmlformats.org/officeDocument/2006/relationships/hyperlink" Target="consultantplus://offline/ref=FC39A11D62EE7AB1348B1E250534500982AC6A78FF2E09D5A8AB1FBFC27EB60680BF51297AC7eAH" TargetMode="External"/><Relationship Id="rId36" Type="http://schemas.openxmlformats.org/officeDocument/2006/relationships/hyperlink" Target="consultantplus://offline/ref=FC39A11D62EE7AB1348B1E250534500982AC6A7BF82309D5A8AB1FBFC2C7eEH" TargetMode="External"/><Relationship Id="rId10" Type="http://schemas.openxmlformats.org/officeDocument/2006/relationships/hyperlink" Target="consultantplus://offline/ref=38BE50DE1339F41ED8F847C82AC01698DCB9639C1EF1E881BDE295382D969DD6C4C3B9DB8270111F1F68C6E25FBBD0739CCE19B3DE2C2155d8qCG" TargetMode="External"/><Relationship Id="rId19" Type="http://schemas.openxmlformats.org/officeDocument/2006/relationships/hyperlink" Target="consultantplus://offline/ref=252A57218D9980F71D704D3D6541A102089307B77695344719D8135E5D0F3E8391BB8CEEE1oBaAH" TargetMode="External"/><Relationship Id="rId31" Type="http://schemas.openxmlformats.org/officeDocument/2006/relationships/hyperlink" Target="consultantplus://offline/ref=FC39A11D62EE7AB1348B1E250534500982AC6A78FF2E09D5A8AB1FBFC27EB60680BF512A73C7e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38BE50DE1339F41ED8F847C82AC01698DCB9639C1EF1E881BDE295382D969DD6C4C3B9DB8270111F1C68C6E25FBBD0739CCE19B3DE2C2155d8qCG" TargetMode="External"/><Relationship Id="rId14" Type="http://schemas.openxmlformats.org/officeDocument/2006/relationships/hyperlink" Target="consultantplus://offline/ref=0F658218D4B9E9607C58F0B853260319CCCF1219E4343B0C68EB144FF81E80ED058D28946FA314A02CB50294CC1FCCC330B2573B6D1FJ" TargetMode="External"/><Relationship Id="rId22" Type="http://schemas.openxmlformats.org/officeDocument/2006/relationships/hyperlink" Target="consultantplus://offline/ref=252A57218D9980F71D704D3D6541A102089307B77695344719D8135E5D0F3E8391BB8CEEE3oBa8H" TargetMode="External"/><Relationship Id="rId27" Type="http://schemas.openxmlformats.org/officeDocument/2006/relationships/hyperlink" Target="consultantplus://offline/ref=252A57218D9980F71D704D3D6541A102089307B77695344719D8135E5D0F3E8391BB8CEEE3oBaCH" TargetMode="External"/><Relationship Id="rId30" Type="http://schemas.openxmlformats.org/officeDocument/2006/relationships/hyperlink" Target="consultantplus://offline/ref=FC39A11D62EE7AB1348B1E250534500982AC6A78FF2E09D5A8AB1FBFC27EB60680BF512A77C7eDH" TargetMode="External"/><Relationship Id="rId35" Type="http://schemas.openxmlformats.org/officeDocument/2006/relationships/hyperlink" Target="consultantplus://offline/ref=FC39A11D62EE7AB1348B1E250534500982AC6A78FF2E09D5A8AB1FBFC27EB60680BF51297AC7eAH" TargetMode="External"/><Relationship Id="rId43" Type="http://schemas.openxmlformats.org/officeDocument/2006/relationships/header" Target="header2.xml"/><Relationship Id="rId8" Type="http://schemas.openxmlformats.org/officeDocument/2006/relationships/hyperlink" Target="consultantplus://offline/ref=38BE50DE1339F41ED8F847C82AC01698DCB9639C1EF1E881BDE295382D969DD6D6C3E1D783750F1F1C7D90B31AdEq6G" TargetMode="External"/><Relationship Id="rId3" Type="http://schemas.openxmlformats.org/officeDocument/2006/relationships/styles" Target="styles.xml"/><Relationship Id="rId12" Type="http://schemas.openxmlformats.org/officeDocument/2006/relationships/hyperlink" Target="consultantplus://offline/ref=0F658218D4B9E9607C58F0B853260319CCCF1219E4343B0C68EB144FF81E80ED058D28916CA840F068EB5BC58C54C1C72AAE573DC37329B46716J" TargetMode="External"/><Relationship Id="rId17" Type="http://schemas.openxmlformats.org/officeDocument/2006/relationships/hyperlink" Target="consultantplus://offline/ref=B7AD6F97D8087974E67C9A7B06EB7E731EF709AAAFDA04C5F1750CCD7BBC0C185EAEC264AB55D2A7F1237F482B7C7A1CD29FC6F766L4Y3K" TargetMode="External"/><Relationship Id="rId25" Type="http://schemas.openxmlformats.org/officeDocument/2006/relationships/hyperlink" Target="consultantplus://offline/ref=252A57218D9980F71D704D3D6541A102089307B47198344719D8135E5Do0aFH" TargetMode="External"/><Relationship Id="rId33" Type="http://schemas.openxmlformats.org/officeDocument/2006/relationships/hyperlink" Target="consultantplus://offline/ref=FC39A11D62EE7AB1348B1E250534500982AC6A78FF2E09D5A8AB1FBFC27EB60680BF512A70C7eFH" TargetMode="External"/><Relationship Id="rId38" Type="http://schemas.openxmlformats.org/officeDocument/2006/relationships/hyperlink" Target="consultantplus://offline/ref=38BE50DE1339F41ED8F847C82AC01698DCB962931BF7E881BDE295382D969DD6D6C3E1D783750F1F1C7D90B31AdEq6G" TargetMode="External"/><Relationship Id="rId20" Type="http://schemas.openxmlformats.org/officeDocument/2006/relationships/hyperlink" Target="consultantplus://offline/ref=252A57218D9980F71D704D3D6541A102089307B77695344719D8135E5D0F3E8391BB8CEEE2oBaCH" TargetMode="External"/><Relationship Id="rId41" Type="http://schemas.openxmlformats.org/officeDocument/2006/relationships/hyperlink" Target="consultantplus://offline/ref=4E9C71C92F1DA73E7EED3E4DD0C5807A5B6EECA8D7DB38CA868041539382F78BF405E1FDA0t5h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909753-671C-438E-8AA3-2E70ADE6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9538</Words>
  <Characters>54369</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MoBIL GROUP</Company>
  <LinksUpToDate>false</LinksUpToDate>
  <CharactersWithSpaces>63780</CharactersWithSpaces>
  <SharedDoc>false</SharedDoc>
  <HLinks>
    <vt:vector size="222" baseType="variant">
      <vt:variant>
        <vt:i4>5963786</vt:i4>
      </vt:variant>
      <vt:variant>
        <vt:i4>111</vt:i4>
      </vt:variant>
      <vt:variant>
        <vt:i4>0</vt:i4>
      </vt:variant>
      <vt:variant>
        <vt:i4>5</vt:i4>
      </vt:variant>
      <vt:variant>
        <vt:lpwstr>consultantplus://offline/ref=4E9C71C92F1DA73E7EED3E4DD0C5807A5B6EECA8D7DB38CA868041539382F78BF405E1FDA0t5h0K</vt:lpwstr>
      </vt:variant>
      <vt:variant>
        <vt:lpwstr/>
      </vt:variant>
      <vt:variant>
        <vt:i4>851994</vt:i4>
      </vt:variant>
      <vt:variant>
        <vt:i4>108</vt:i4>
      </vt:variant>
      <vt:variant>
        <vt:i4>0</vt:i4>
      </vt:variant>
      <vt:variant>
        <vt:i4>5</vt:i4>
      </vt:variant>
      <vt:variant>
        <vt:lpwstr>http://www.gosuslugi.ru/</vt:lpwstr>
      </vt:variant>
      <vt:variant>
        <vt:lpwstr/>
      </vt:variant>
      <vt:variant>
        <vt:i4>5570570</vt:i4>
      </vt:variant>
      <vt:variant>
        <vt:i4>105</vt:i4>
      </vt:variant>
      <vt:variant>
        <vt:i4>0</vt:i4>
      </vt:variant>
      <vt:variant>
        <vt:i4>5</vt:i4>
      </vt:variant>
      <vt:variant>
        <vt:lpwstr>consultantplus://offline/ref=09AE4D5AC8EAABD9DECB848C923719CD15FD077A368BA23AB307818184EBAF56CA8CF653F3A12EACFB5395FE603FA55804E4A02009vCf9H</vt:lpwstr>
      </vt:variant>
      <vt:variant>
        <vt:lpwstr/>
      </vt:variant>
      <vt:variant>
        <vt:i4>5439501</vt:i4>
      </vt:variant>
      <vt:variant>
        <vt:i4>102</vt:i4>
      </vt:variant>
      <vt:variant>
        <vt:i4>0</vt:i4>
      </vt:variant>
      <vt:variant>
        <vt:i4>5</vt:i4>
      </vt:variant>
      <vt:variant>
        <vt:lpwstr>consultantplus://offline/ref=38BE50DE1339F41ED8F847C82AC01698DCB962931BF7E881BDE295382D969DD6D6C3E1D783750F1F1C7D90B31AdEq6G</vt:lpwstr>
      </vt:variant>
      <vt:variant>
        <vt:lpwstr/>
      </vt:variant>
      <vt:variant>
        <vt:i4>3539056</vt:i4>
      </vt:variant>
      <vt:variant>
        <vt:i4>99</vt:i4>
      </vt:variant>
      <vt:variant>
        <vt:i4>0</vt:i4>
      </vt:variant>
      <vt:variant>
        <vt:i4>5</vt:i4>
      </vt:variant>
      <vt:variant>
        <vt:lpwstr/>
      </vt:variant>
      <vt:variant>
        <vt:lpwstr>P64</vt:lpwstr>
      </vt:variant>
      <vt:variant>
        <vt:i4>5439501</vt:i4>
      </vt:variant>
      <vt:variant>
        <vt:i4>96</vt:i4>
      </vt:variant>
      <vt:variant>
        <vt:i4>0</vt:i4>
      </vt:variant>
      <vt:variant>
        <vt:i4>5</vt:i4>
      </vt:variant>
      <vt:variant>
        <vt:lpwstr>consultantplus://offline/ref=38BE50DE1339F41ED8F847C82AC01698DCB962931BF7E881BDE295382D969DD6D6C3E1D783750F1F1C7D90B31AdEq6G</vt:lpwstr>
      </vt:variant>
      <vt:variant>
        <vt:lpwstr/>
      </vt:variant>
      <vt:variant>
        <vt:i4>5177352</vt:i4>
      </vt:variant>
      <vt:variant>
        <vt:i4>93</vt:i4>
      </vt:variant>
      <vt:variant>
        <vt:i4>0</vt:i4>
      </vt:variant>
      <vt:variant>
        <vt:i4>5</vt:i4>
      </vt:variant>
      <vt:variant>
        <vt:lpwstr>consultantplus://offline/ref=FC39A11D62EE7AB1348B1E250534500982AC6A7BF82309D5A8AB1FBFC2C7eEH</vt:lpwstr>
      </vt:variant>
      <vt:variant>
        <vt:lpwstr/>
      </vt:variant>
      <vt:variant>
        <vt:i4>4194308</vt:i4>
      </vt:variant>
      <vt:variant>
        <vt:i4>90</vt:i4>
      </vt:variant>
      <vt:variant>
        <vt:i4>0</vt:i4>
      </vt:variant>
      <vt:variant>
        <vt:i4>5</vt:i4>
      </vt:variant>
      <vt:variant>
        <vt:lpwstr>consultantplus://offline/ref=FC39A11D62EE7AB1348B1E250534500982AC6A78FF2E09D5A8AB1FBFC27EB60680BF51297AC7eAH</vt:lpwstr>
      </vt:variant>
      <vt:variant>
        <vt:lpwstr/>
      </vt:variant>
      <vt:variant>
        <vt:i4>4194395</vt:i4>
      </vt:variant>
      <vt:variant>
        <vt:i4>87</vt:i4>
      </vt:variant>
      <vt:variant>
        <vt:i4>0</vt:i4>
      </vt:variant>
      <vt:variant>
        <vt:i4>5</vt:i4>
      </vt:variant>
      <vt:variant>
        <vt:lpwstr>consultantplus://offline/ref=FC39A11D62EE7AB1348B1E250534500982AC6A78FF2E09D5A8AB1FBFC27EB60680BF512474C7eFH</vt:lpwstr>
      </vt:variant>
      <vt:variant>
        <vt:lpwstr/>
      </vt:variant>
      <vt:variant>
        <vt:i4>4194314</vt:i4>
      </vt:variant>
      <vt:variant>
        <vt:i4>84</vt:i4>
      </vt:variant>
      <vt:variant>
        <vt:i4>0</vt:i4>
      </vt:variant>
      <vt:variant>
        <vt:i4>5</vt:i4>
      </vt:variant>
      <vt:variant>
        <vt:lpwstr>consultantplus://offline/ref=FC39A11D62EE7AB1348B1E250534500982AC6A78FF2E09D5A8AB1FBFC27EB60680BF512A70C7eFH</vt:lpwstr>
      </vt:variant>
      <vt:variant>
        <vt:lpwstr/>
      </vt:variant>
      <vt:variant>
        <vt:i4>4194314</vt:i4>
      </vt:variant>
      <vt:variant>
        <vt:i4>81</vt:i4>
      </vt:variant>
      <vt:variant>
        <vt:i4>0</vt:i4>
      </vt:variant>
      <vt:variant>
        <vt:i4>5</vt:i4>
      </vt:variant>
      <vt:variant>
        <vt:lpwstr>consultantplus://offline/ref=FC39A11D62EE7AB1348B1E250534500982AC6A78FF2E09D5A8AB1FBFC27EB60680BF512A73C7eEH</vt:lpwstr>
      </vt:variant>
      <vt:variant>
        <vt:lpwstr/>
      </vt:variant>
      <vt:variant>
        <vt:i4>4194316</vt:i4>
      </vt:variant>
      <vt:variant>
        <vt:i4>78</vt:i4>
      </vt:variant>
      <vt:variant>
        <vt:i4>0</vt:i4>
      </vt:variant>
      <vt:variant>
        <vt:i4>5</vt:i4>
      </vt:variant>
      <vt:variant>
        <vt:lpwstr>consultantplus://offline/ref=FC39A11D62EE7AB1348B1E250534500982AC6A78FF2E09D5A8AB1FBFC27EB60680BF512A73C7eCH</vt:lpwstr>
      </vt:variant>
      <vt:variant>
        <vt:lpwstr/>
      </vt:variant>
      <vt:variant>
        <vt:i4>4194319</vt:i4>
      </vt:variant>
      <vt:variant>
        <vt:i4>75</vt:i4>
      </vt:variant>
      <vt:variant>
        <vt:i4>0</vt:i4>
      </vt:variant>
      <vt:variant>
        <vt:i4>5</vt:i4>
      </vt:variant>
      <vt:variant>
        <vt:lpwstr>consultantplus://offline/ref=FC39A11D62EE7AB1348B1E250534500982AC6A78FF2E09D5A8AB1FBFC27EB60680BF512A77C7eDH</vt:lpwstr>
      </vt:variant>
      <vt:variant>
        <vt:lpwstr/>
      </vt:variant>
      <vt:variant>
        <vt:i4>7798843</vt:i4>
      </vt:variant>
      <vt:variant>
        <vt:i4>72</vt:i4>
      </vt:variant>
      <vt:variant>
        <vt:i4>0</vt:i4>
      </vt:variant>
      <vt:variant>
        <vt:i4>5</vt:i4>
      </vt:variant>
      <vt:variant>
        <vt:lpwstr>consultantplus://offline/ref=FC39A11D62EE7AB1348B1E250534500982AC6A78FF2E09D5A8AB1FBFC27EB60680BF512D7276CBe3H</vt:lpwstr>
      </vt:variant>
      <vt:variant>
        <vt:lpwstr/>
      </vt:variant>
      <vt:variant>
        <vt:i4>4194308</vt:i4>
      </vt:variant>
      <vt:variant>
        <vt:i4>69</vt:i4>
      </vt:variant>
      <vt:variant>
        <vt:i4>0</vt:i4>
      </vt:variant>
      <vt:variant>
        <vt:i4>5</vt:i4>
      </vt:variant>
      <vt:variant>
        <vt:lpwstr>consultantplus://offline/ref=FC39A11D62EE7AB1348B1E250534500982AC6A78FF2E09D5A8AB1FBFC27EB60680BF51297AC7eAH</vt:lpwstr>
      </vt:variant>
      <vt:variant>
        <vt:lpwstr/>
      </vt:variant>
      <vt:variant>
        <vt:i4>4587605</vt:i4>
      </vt:variant>
      <vt:variant>
        <vt:i4>66</vt:i4>
      </vt:variant>
      <vt:variant>
        <vt:i4>0</vt:i4>
      </vt:variant>
      <vt:variant>
        <vt:i4>5</vt:i4>
      </vt:variant>
      <vt:variant>
        <vt:lpwstr>consultantplus://offline/ref=252A57218D9980F71D704D3D6541A102089307B77695344719D8135E5D0F3E8391BB8CEEE3oBaCH</vt:lpwstr>
      </vt:variant>
      <vt:variant>
        <vt:lpwstr/>
      </vt:variant>
      <vt:variant>
        <vt:i4>4587605</vt:i4>
      </vt:variant>
      <vt:variant>
        <vt:i4>63</vt:i4>
      </vt:variant>
      <vt:variant>
        <vt:i4>0</vt:i4>
      </vt:variant>
      <vt:variant>
        <vt:i4>5</vt:i4>
      </vt:variant>
      <vt:variant>
        <vt:lpwstr>consultantplus://offline/ref=252A57218D9980F71D704D3D6541A102089307B77695344719D8135E5D0F3E8391BB8CEEE1oBaAH</vt:lpwstr>
      </vt:variant>
      <vt:variant>
        <vt:lpwstr/>
      </vt:variant>
      <vt:variant>
        <vt:i4>1966173</vt:i4>
      </vt:variant>
      <vt:variant>
        <vt:i4>60</vt:i4>
      </vt:variant>
      <vt:variant>
        <vt:i4>0</vt:i4>
      </vt:variant>
      <vt:variant>
        <vt:i4>5</vt:i4>
      </vt:variant>
      <vt:variant>
        <vt:lpwstr>consultantplus://offline/ref=252A57218D9980F71D704D3D6541A102089307B47198344719D8135E5Do0aFH</vt:lpwstr>
      </vt:variant>
      <vt:variant>
        <vt:lpwstr/>
      </vt:variant>
      <vt:variant>
        <vt:i4>4587605</vt:i4>
      </vt:variant>
      <vt:variant>
        <vt:i4>57</vt:i4>
      </vt:variant>
      <vt:variant>
        <vt:i4>0</vt:i4>
      </vt:variant>
      <vt:variant>
        <vt:i4>5</vt:i4>
      </vt:variant>
      <vt:variant>
        <vt:lpwstr>consultantplus://offline/ref=252A57218D9980F71D704D3D6541A102089307B77695344719D8135E5D0F3E8391BB8CEEE3oBaCH</vt:lpwstr>
      </vt:variant>
      <vt:variant>
        <vt:lpwstr/>
      </vt:variant>
      <vt:variant>
        <vt:i4>4587604</vt:i4>
      </vt:variant>
      <vt:variant>
        <vt:i4>54</vt:i4>
      </vt:variant>
      <vt:variant>
        <vt:i4>0</vt:i4>
      </vt:variant>
      <vt:variant>
        <vt:i4>5</vt:i4>
      </vt:variant>
      <vt:variant>
        <vt:lpwstr>consultantplus://offline/ref=252A57218D9980F71D704D3D6541A102089307B77695344719D8135E5D0F3E8391BB8CEEE3oBaBH</vt:lpwstr>
      </vt:variant>
      <vt:variant>
        <vt:lpwstr/>
      </vt:variant>
      <vt:variant>
        <vt:i4>4587534</vt:i4>
      </vt:variant>
      <vt:variant>
        <vt:i4>51</vt:i4>
      </vt:variant>
      <vt:variant>
        <vt:i4>0</vt:i4>
      </vt:variant>
      <vt:variant>
        <vt:i4>5</vt:i4>
      </vt:variant>
      <vt:variant>
        <vt:lpwstr>consultantplus://offline/ref=252A57218D9980F71D704D3D6541A102089307B77695344719D8135E5D0F3E8391BB8CEEE3oBa8H</vt:lpwstr>
      </vt:variant>
      <vt:variant>
        <vt:lpwstr/>
      </vt:variant>
      <vt:variant>
        <vt:i4>4587602</vt:i4>
      </vt:variant>
      <vt:variant>
        <vt:i4>48</vt:i4>
      </vt:variant>
      <vt:variant>
        <vt:i4>0</vt:i4>
      </vt:variant>
      <vt:variant>
        <vt:i4>5</vt:i4>
      </vt:variant>
      <vt:variant>
        <vt:lpwstr>consultantplus://offline/ref=252A57218D9980F71D704D3D6541A102089307B77695344719D8135E5D0F3E8391BB8CEEE2oBaEH</vt:lpwstr>
      </vt:variant>
      <vt:variant>
        <vt:lpwstr/>
      </vt:variant>
      <vt:variant>
        <vt:i4>4587604</vt:i4>
      </vt:variant>
      <vt:variant>
        <vt:i4>45</vt:i4>
      </vt:variant>
      <vt:variant>
        <vt:i4>0</vt:i4>
      </vt:variant>
      <vt:variant>
        <vt:i4>5</vt:i4>
      </vt:variant>
      <vt:variant>
        <vt:lpwstr>consultantplus://offline/ref=252A57218D9980F71D704D3D6541A102089307B77695344719D8135E5D0F3E8391BB8CEEE2oBaCH</vt:lpwstr>
      </vt:variant>
      <vt:variant>
        <vt:lpwstr/>
      </vt:variant>
      <vt:variant>
        <vt:i4>4587605</vt:i4>
      </vt:variant>
      <vt:variant>
        <vt:i4>42</vt:i4>
      </vt:variant>
      <vt:variant>
        <vt:i4>0</vt:i4>
      </vt:variant>
      <vt:variant>
        <vt:i4>5</vt:i4>
      </vt:variant>
      <vt:variant>
        <vt:lpwstr>consultantplus://offline/ref=252A57218D9980F71D704D3D6541A102089307B77695344719D8135E5D0F3E8391BB8CEEE1oBaAH</vt:lpwstr>
      </vt:variant>
      <vt:variant>
        <vt:lpwstr/>
      </vt:variant>
      <vt:variant>
        <vt:i4>4587602</vt:i4>
      </vt:variant>
      <vt:variant>
        <vt:i4>39</vt:i4>
      </vt:variant>
      <vt:variant>
        <vt:i4>0</vt:i4>
      </vt:variant>
      <vt:variant>
        <vt:i4>5</vt:i4>
      </vt:variant>
      <vt:variant>
        <vt:lpwstr>consultantplus://offline/ref=252A57218D9980F71D704D3D6541A102089307B77695344719D8135E5D0F3E8391BB8CE5E6oBa1H</vt:lpwstr>
      </vt:variant>
      <vt:variant>
        <vt:lpwstr/>
      </vt:variant>
      <vt:variant>
        <vt:i4>3670128</vt:i4>
      </vt:variant>
      <vt:variant>
        <vt:i4>36</vt:i4>
      </vt:variant>
      <vt:variant>
        <vt:i4>0</vt:i4>
      </vt:variant>
      <vt:variant>
        <vt:i4>5</vt:i4>
      </vt:variant>
      <vt:variant>
        <vt:lpwstr/>
      </vt:variant>
      <vt:variant>
        <vt:lpwstr>P89</vt:lpwstr>
      </vt:variant>
      <vt:variant>
        <vt:i4>262211</vt:i4>
      </vt:variant>
      <vt:variant>
        <vt:i4>33</vt:i4>
      </vt:variant>
      <vt:variant>
        <vt:i4>0</vt:i4>
      </vt:variant>
      <vt:variant>
        <vt:i4>5</vt:i4>
      </vt:variant>
      <vt:variant>
        <vt:lpwstr/>
      </vt:variant>
      <vt:variant>
        <vt:lpwstr>P337</vt:lpwstr>
      </vt:variant>
      <vt:variant>
        <vt:i4>458752</vt:i4>
      </vt:variant>
      <vt:variant>
        <vt:i4>30</vt:i4>
      </vt:variant>
      <vt:variant>
        <vt:i4>0</vt:i4>
      </vt:variant>
      <vt:variant>
        <vt:i4>5</vt:i4>
      </vt:variant>
      <vt:variant>
        <vt:lpwstr>consultantplus://offline/ref=B7AD6F97D8087974E67C9A7B06EB7E731EF709AAAFDA04C5F1750CCD7BBC0C185EAEC264AB55D2A7F1237F482B7C7A1CD29FC6F766L4Y3K</vt:lpwstr>
      </vt:variant>
      <vt:variant>
        <vt:lpwstr/>
      </vt:variant>
      <vt:variant>
        <vt:i4>7077993</vt:i4>
      </vt:variant>
      <vt:variant>
        <vt:i4>27</vt:i4>
      </vt:variant>
      <vt:variant>
        <vt:i4>0</vt:i4>
      </vt:variant>
      <vt:variant>
        <vt:i4>5</vt:i4>
      </vt:variant>
      <vt:variant>
        <vt:lpwstr>consultantplus://offline/ref=FEA8C8F676569B94E7FC153850351F4A04F52D4769AB7A0286ECFBB1374E61A3E7CFFB8079CDE52BC3325C99BE477D572F061E0CD85929F7WCJ3K</vt:lpwstr>
      </vt:variant>
      <vt:variant>
        <vt:lpwstr/>
      </vt:variant>
      <vt:variant>
        <vt:i4>8192110</vt:i4>
      </vt:variant>
      <vt:variant>
        <vt:i4>24</vt:i4>
      </vt:variant>
      <vt:variant>
        <vt:i4>0</vt:i4>
      </vt:variant>
      <vt:variant>
        <vt:i4>5</vt:i4>
      </vt:variant>
      <vt:variant>
        <vt:lpwstr>consultantplus://offline/ref=35C5D997756CA75DE2A531DBA00474577E82DF5086ABD9A8B8F800473DB70B22FD019835F9A958B89A3EB940F00CD5767D3DE8C88D739374e6HDK</vt:lpwstr>
      </vt:variant>
      <vt:variant>
        <vt:lpwstr/>
      </vt:variant>
      <vt:variant>
        <vt:i4>2228274</vt:i4>
      </vt:variant>
      <vt:variant>
        <vt:i4>21</vt:i4>
      </vt:variant>
      <vt:variant>
        <vt:i4>0</vt:i4>
      </vt:variant>
      <vt:variant>
        <vt:i4>5</vt:i4>
      </vt:variant>
      <vt:variant>
        <vt:lpwstr>consultantplus://offline/ref=0F658218D4B9E9607C58F0B853260319CCCF1219E4343B0C68EB144FF81E80ED058D28946FA314A02CB50294CC1FCCC330B2573B6D1FJ</vt:lpwstr>
      </vt:variant>
      <vt:variant>
        <vt:lpwstr/>
      </vt:variant>
      <vt:variant>
        <vt:i4>4390912</vt:i4>
      </vt:variant>
      <vt:variant>
        <vt:i4>18</vt:i4>
      </vt:variant>
      <vt:variant>
        <vt:i4>0</vt:i4>
      </vt:variant>
      <vt:variant>
        <vt:i4>5</vt:i4>
      </vt:variant>
      <vt:variant>
        <vt:lpwstr>consultantplus://offline/ref=0F658218D4B9E9607C58F0B853260319CEC51C1AE63C3B0C68EB144FF81E80ED178D709D6CAC5EF16CFE0D94CA6013J</vt:lpwstr>
      </vt:variant>
      <vt:variant>
        <vt:lpwstr/>
      </vt:variant>
      <vt:variant>
        <vt:i4>2424938</vt:i4>
      </vt:variant>
      <vt:variant>
        <vt:i4>15</vt:i4>
      </vt:variant>
      <vt:variant>
        <vt:i4>0</vt:i4>
      </vt:variant>
      <vt:variant>
        <vt:i4>5</vt:i4>
      </vt:variant>
      <vt:variant>
        <vt:lpwstr>consultantplus://offline/ref=0F658218D4B9E9607C58F0B853260319CCCF1219E4343B0C68EB144FF81E80ED058D28916CA840F068EB5BC58C54C1C72AAE573DC37329B46716J</vt:lpwstr>
      </vt:variant>
      <vt:variant>
        <vt:lpwstr/>
      </vt:variant>
      <vt:variant>
        <vt:i4>5636180</vt:i4>
      </vt:variant>
      <vt:variant>
        <vt:i4>9</vt:i4>
      </vt:variant>
      <vt:variant>
        <vt:i4>0</vt:i4>
      </vt:variant>
      <vt:variant>
        <vt:i4>5</vt:i4>
      </vt:variant>
      <vt:variant>
        <vt:lpwstr>consultantplus://offline/ref=38BE50DE1339F41ED8F847C82AC01698DCB9639C1EF1E881BDE295382D969DD6C4C3B9D886741A4A4C27C7BE1AEBC37398CE1AB2C1d2q6G</vt:lpwstr>
      </vt:variant>
      <vt:variant>
        <vt:lpwstr/>
      </vt:variant>
      <vt:variant>
        <vt:i4>6488175</vt:i4>
      </vt:variant>
      <vt:variant>
        <vt:i4>6</vt:i4>
      </vt:variant>
      <vt:variant>
        <vt:i4>0</vt:i4>
      </vt:variant>
      <vt:variant>
        <vt:i4>5</vt:i4>
      </vt:variant>
      <vt:variant>
        <vt:lpwstr>consultantplus://offline/ref=38BE50DE1339F41ED8F847C82AC01698DCB9639C1EF1E881BDE295382D969DD6C4C3B9DB8270111F1F68C6E25FBBD0739CCE19B3DE2C2155d8qCG</vt:lpwstr>
      </vt:variant>
      <vt:variant>
        <vt:lpwstr/>
      </vt:variant>
      <vt:variant>
        <vt:i4>6488170</vt:i4>
      </vt:variant>
      <vt:variant>
        <vt:i4>3</vt:i4>
      </vt:variant>
      <vt:variant>
        <vt:i4>0</vt:i4>
      </vt:variant>
      <vt:variant>
        <vt:i4>5</vt:i4>
      </vt:variant>
      <vt:variant>
        <vt:lpwstr>consultantplus://offline/ref=38BE50DE1339F41ED8F847C82AC01698DCB9639C1EF1E881BDE295382D969DD6C4C3B9DB8270111F1C68C6E25FBBD0739CCE19B3DE2C2155d8qCG</vt:lpwstr>
      </vt:variant>
      <vt:variant>
        <vt:lpwstr/>
      </vt:variant>
      <vt:variant>
        <vt:i4>5439581</vt:i4>
      </vt:variant>
      <vt:variant>
        <vt:i4>0</vt:i4>
      </vt:variant>
      <vt:variant>
        <vt:i4>0</vt:i4>
      </vt:variant>
      <vt:variant>
        <vt:i4>5</vt:i4>
      </vt:variant>
      <vt:variant>
        <vt:lpwstr>consultantplus://offline/ref=38BE50DE1339F41ED8F847C82AC01698DCB9639C1EF1E881BDE295382D969DD6D6C3E1D783750F1F1C7D90B31AdEq6G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subject/>
  <dc:creator>smirnov_av</dc:creator>
  <cp:keywords/>
  <cp:lastModifiedBy>Начальник отдела информатизации</cp:lastModifiedBy>
  <cp:revision>3</cp:revision>
  <cp:lastPrinted>2014-11-28T08:47:00Z</cp:lastPrinted>
  <dcterms:created xsi:type="dcterms:W3CDTF">2023-06-22T13:01:00Z</dcterms:created>
  <dcterms:modified xsi:type="dcterms:W3CDTF">2023-06-22T13:01:00Z</dcterms:modified>
</cp:coreProperties>
</file>