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9C" w:rsidRDefault="00FC539C" w:rsidP="00FC539C">
      <w:pPr>
        <w:pStyle w:val="a4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Территориальная</w:t>
      </w:r>
      <w:r>
        <w:rPr>
          <w:b/>
          <w:bCs/>
          <w:sz w:val="32"/>
        </w:rPr>
        <w:t xml:space="preserve"> ИЗБИРАТЕЛЬНАЯ КОМИССИЯ </w:t>
      </w:r>
    </w:p>
    <w:p w:rsidR="00FC539C" w:rsidRDefault="00FC539C" w:rsidP="00FC539C">
      <w:pPr>
        <w:pStyle w:val="a4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КумЕнского района</w:t>
      </w:r>
      <w:r>
        <w:rPr>
          <w:b/>
          <w:bCs/>
          <w:sz w:val="32"/>
        </w:rPr>
        <w:br/>
        <w:t>КИРОВСКОЙ ОБЛАСТИ</w:t>
      </w:r>
    </w:p>
    <w:p w:rsidR="00FC539C" w:rsidRDefault="00FC539C" w:rsidP="00FC539C">
      <w:pPr>
        <w:pStyle w:val="1"/>
        <w:jc w:val="center"/>
        <w:rPr>
          <w:b/>
          <w:bCs/>
          <w:sz w:val="20"/>
        </w:rPr>
      </w:pPr>
    </w:p>
    <w:p w:rsidR="00FC539C" w:rsidRDefault="00FC539C" w:rsidP="00FC539C">
      <w:pPr>
        <w:pStyle w:val="1"/>
        <w:jc w:val="center"/>
        <w:rPr>
          <w:b/>
          <w:bCs/>
          <w:sz w:val="34"/>
        </w:rPr>
      </w:pPr>
      <w:r>
        <w:rPr>
          <w:b/>
          <w:bCs/>
          <w:sz w:val="34"/>
        </w:rPr>
        <w:t>ПОСТАНОВЛЕНИЕ</w:t>
      </w:r>
    </w:p>
    <w:p w:rsidR="00FC539C" w:rsidRDefault="00FC539C" w:rsidP="00FC539C">
      <w:pPr>
        <w:pStyle w:val="21"/>
        <w:overflowPunct/>
        <w:autoSpaceDE/>
        <w:adjustRightInd/>
        <w:spacing w:line="360" w:lineRule="auto"/>
        <w:rPr>
          <w:szCs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004"/>
      </w:tblGrid>
      <w:tr w:rsidR="00FC539C" w:rsidTr="00FC539C">
        <w:trPr>
          <w:trHeight w:val="125"/>
        </w:trPr>
        <w:tc>
          <w:tcPr>
            <w:tcW w:w="3391" w:type="dxa"/>
            <w:hideMark/>
          </w:tcPr>
          <w:p w:rsidR="00FC539C" w:rsidRDefault="00FC539C" w:rsidP="00FC539C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10.08.2021</w:t>
            </w:r>
          </w:p>
        </w:tc>
        <w:tc>
          <w:tcPr>
            <w:tcW w:w="3107" w:type="dxa"/>
          </w:tcPr>
          <w:p w:rsidR="00FC539C" w:rsidRDefault="00FC539C">
            <w:pPr>
              <w:rPr>
                <w:color w:val="000000"/>
              </w:rPr>
            </w:pPr>
          </w:p>
        </w:tc>
        <w:tc>
          <w:tcPr>
            <w:tcW w:w="3004" w:type="dxa"/>
            <w:hideMark/>
          </w:tcPr>
          <w:p w:rsidR="00FC539C" w:rsidRDefault="00FC539C" w:rsidP="00FC53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№ 13/</w:t>
            </w:r>
            <w:r w:rsidR="005813E3">
              <w:rPr>
                <w:color w:val="000000"/>
              </w:rPr>
              <w:t>64</w:t>
            </w:r>
            <w:r>
              <w:rPr>
                <w:color w:val="000000"/>
              </w:rPr>
              <w:t xml:space="preserve">    </w:t>
            </w:r>
          </w:p>
        </w:tc>
      </w:tr>
    </w:tbl>
    <w:p w:rsidR="00FC539C" w:rsidRDefault="00FC539C" w:rsidP="00FC539C">
      <w:pPr>
        <w:rPr>
          <w:b/>
          <w:color w:val="000000"/>
          <w:sz w:val="24"/>
        </w:rPr>
      </w:pPr>
      <w:proofErr w:type="spellStart"/>
      <w:r>
        <w:rPr>
          <w:b/>
          <w:color w:val="000000"/>
          <w:sz w:val="24"/>
        </w:rPr>
        <w:t>пгт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Кумены</w:t>
      </w:r>
      <w:proofErr w:type="spellEnd"/>
    </w:p>
    <w:p w:rsidR="00FC539C" w:rsidRDefault="00FC539C" w:rsidP="00FC539C">
      <w:pPr>
        <w:pStyle w:val="14"/>
        <w:rPr>
          <w:color w:val="000000"/>
        </w:rPr>
      </w:pPr>
    </w:p>
    <w:p w:rsidR="00FC539C" w:rsidRDefault="00FC539C" w:rsidP="00FC539C">
      <w:pPr>
        <w:pStyle w:val="14"/>
        <w:rPr>
          <w:szCs w:val="28"/>
        </w:rPr>
      </w:pPr>
      <w:r>
        <w:rPr>
          <w:szCs w:val="28"/>
        </w:rPr>
        <w:t xml:space="preserve">Об аннулировании регистрации кандидатов в депутаты </w:t>
      </w:r>
    </w:p>
    <w:p w:rsidR="00FC539C" w:rsidRDefault="00FC539C" w:rsidP="00FC539C">
      <w:pPr>
        <w:pStyle w:val="14"/>
        <w:rPr>
          <w:szCs w:val="28"/>
        </w:rPr>
      </w:pPr>
      <w:proofErr w:type="spellStart"/>
      <w:r>
        <w:rPr>
          <w:szCs w:val="28"/>
        </w:rPr>
        <w:t>Куменской</w:t>
      </w:r>
      <w:proofErr w:type="spellEnd"/>
      <w:r>
        <w:rPr>
          <w:szCs w:val="28"/>
        </w:rPr>
        <w:t xml:space="preserve"> районной Думы шестого созыва</w:t>
      </w:r>
    </w:p>
    <w:p w:rsidR="00FC539C" w:rsidRDefault="00FC539C" w:rsidP="00FC539C">
      <w:pPr>
        <w:pStyle w:val="14"/>
        <w:rPr>
          <w:szCs w:val="28"/>
        </w:rPr>
      </w:pPr>
    </w:p>
    <w:p w:rsidR="00FC539C" w:rsidRDefault="00FC539C" w:rsidP="005813E3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пунктом 1 статьи 30</w:t>
      </w:r>
      <w:r>
        <w:rPr>
          <w:szCs w:val="28"/>
          <w:vertAlign w:val="superscript"/>
        </w:rPr>
        <w:t>11</w:t>
      </w:r>
      <w:r>
        <w:rPr>
          <w:szCs w:val="28"/>
        </w:rPr>
        <w:t xml:space="preserve"> Закона Кировской области от 28.07.2005 № 346-ЗО «О выборах депутатов представительных органов и глав муниципальных образований в Кировской области», рассмотрев заявления зарегистрированных кандидатов Комаровой И.Л., </w:t>
      </w:r>
      <w:proofErr w:type="spellStart"/>
      <w:r>
        <w:rPr>
          <w:szCs w:val="28"/>
        </w:rPr>
        <w:t>Мильчакова</w:t>
      </w:r>
      <w:proofErr w:type="spellEnd"/>
      <w:r>
        <w:rPr>
          <w:szCs w:val="28"/>
        </w:rPr>
        <w:t xml:space="preserve"> В.И., территориальная избирательная комиссия </w:t>
      </w: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района ПОСТАНОВЛЯЕТ:</w:t>
      </w:r>
    </w:p>
    <w:p w:rsidR="00FC539C" w:rsidRDefault="00FC539C" w:rsidP="005813E3">
      <w:pPr>
        <w:ind w:firstLine="708"/>
        <w:jc w:val="both"/>
        <w:rPr>
          <w:szCs w:val="28"/>
        </w:rPr>
      </w:pPr>
      <w:r>
        <w:rPr>
          <w:szCs w:val="28"/>
        </w:rPr>
        <w:t xml:space="preserve">1. Аннулировать регистрацию зарегистрированному кандидату в депутаты </w:t>
      </w:r>
      <w:proofErr w:type="spellStart"/>
      <w:r>
        <w:rPr>
          <w:szCs w:val="28"/>
        </w:rPr>
        <w:t>Куменской</w:t>
      </w:r>
      <w:proofErr w:type="spellEnd"/>
      <w:r>
        <w:rPr>
          <w:szCs w:val="28"/>
        </w:rPr>
        <w:t xml:space="preserve"> районной Думы шестого созыва по </w:t>
      </w:r>
      <w:proofErr w:type="spellStart"/>
      <w:r>
        <w:rPr>
          <w:szCs w:val="28"/>
        </w:rPr>
        <w:t>Нижнеивкинскому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четырехмандатному</w:t>
      </w:r>
      <w:proofErr w:type="spellEnd"/>
      <w:r>
        <w:rPr>
          <w:szCs w:val="28"/>
        </w:rPr>
        <w:t xml:space="preserve"> избирательному округу № 4 Комаровой Ирине Леонидовне.</w:t>
      </w:r>
    </w:p>
    <w:p w:rsidR="00FC539C" w:rsidRDefault="00FC539C" w:rsidP="005813E3">
      <w:pPr>
        <w:ind w:firstLine="708"/>
        <w:jc w:val="both"/>
        <w:rPr>
          <w:szCs w:val="28"/>
        </w:rPr>
      </w:pPr>
      <w:r>
        <w:rPr>
          <w:szCs w:val="28"/>
        </w:rPr>
        <w:t xml:space="preserve">2. Аннулировать регистрацию зарегистрированному кандидату в депутаты </w:t>
      </w:r>
      <w:proofErr w:type="spellStart"/>
      <w:r>
        <w:rPr>
          <w:szCs w:val="28"/>
        </w:rPr>
        <w:t>Куменской</w:t>
      </w:r>
      <w:proofErr w:type="spellEnd"/>
      <w:r>
        <w:rPr>
          <w:szCs w:val="28"/>
        </w:rPr>
        <w:t xml:space="preserve"> районной Думы шестого созыва по </w:t>
      </w:r>
      <w:proofErr w:type="spellStart"/>
      <w:r>
        <w:rPr>
          <w:szCs w:val="28"/>
        </w:rPr>
        <w:t>Куменскому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четырехмандатному</w:t>
      </w:r>
      <w:proofErr w:type="spellEnd"/>
      <w:r>
        <w:rPr>
          <w:szCs w:val="28"/>
        </w:rPr>
        <w:t xml:space="preserve"> избирательному округу № 2 </w:t>
      </w:r>
      <w:proofErr w:type="spellStart"/>
      <w:r>
        <w:rPr>
          <w:szCs w:val="28"/>
        </w:rPr>
        <w:t>Мильчакову</w:t>
      </w:r>
      <w:proofErr w:type="spellEnd"/>
      <w:r>
        <w:rPr>
          <w:szCs w:val="28"/>
        </w:rPr>
        <w:t xml:space="preserve"> Вадиму Ивановичу.</w:t>
      </w:r>
    </w:p>
    <w:p w:rsidR="00FC539C" w:rsidRDefault="00FC539C" w:rsidP="005813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Передать для опубликования сведения об аннулировании регистрации в газету «</w:t>
      </w:r>
      <w:proofErr w:type="spellStart"/>
      <w:r>
        <w:rPr>
          <w:sz w:val="28"/>
          <w:szCs w:val="28"/>
        </w:rPr>
        <w:t>Куменские</w:t>
      </w:r>
      <w:proofErr w:type="spellEnd"/>
      <w:r>
        <w:rPr>
          <w:sz w:val="28"/>
          <w:szCs w:val="28"/>
        </w:rPr>
        <w:t xml:space="preserve"> вести» не позднее </w:t>
      </w:r>
      <w:r w:rsidR="005813E3">
        <w:rPr>
          <w:sz w:val="28"/>
          <w:szCs w:val="28"/>
        </w:rPr>
        <w:t>12</w:t>
      </w:r>
      <w:r>
        <w:rPr>
          <w:sz w:val="28"/>
          <w:szCs w:val="28"/>
        </w:rPr>
        <w:t>.08.2021.</w:t>
      </w:r>
    </w:p>
    <w:p w:rsidR="005813E3" w:rsidRDefault="005813E3" w:rsidP="005813E3">
      <w:pPr>
        <w:tabs>
          <w:tab w:val="left" w:pos="7110"/>
          <w:tab w:val="right" w:pos="9380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официальном сайте </w:t>
      </w: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района в информационно-телекоммуникационной сети Интернет.</w:t>
      </w:r>
    </w:p>
    <w:p w:rsidR="005813E3" w:rsidRDefault="005813E3" w:rsidP="005813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C539C" w:rsidRDefault="00FC539C" w:rsidP="00FC539C">
      <w:pPr>
        <w:ind w:left="75"/>
        <w:jc w:val="both"/>
        <w:rPr>
          <w:szCs w:val="28"/>
        </w:rPr>
      </w:pPr>
    </w:p>
    <w:p w:rsidR="00FC539C" w:rsidRDefault="00FC539C" w:rsidP="00FC539C">
      <w:pPr>
        <w:ind w:left="75"/>
        <w:jc w:val="both"/>
        <w:rPr>
          <w:szCs w:val="28"/>
        </w:rPr>
      </w:pPr>
    </w:p>
    <w:p w:rsidR="00FC539C" w:rsidRDefault="00FC539C" w:rsidP="00FC539C">
      <w:pPr>
        <w:ind w:left="75" w:hanging="75"/>
        <w:jc w:val="both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</w:p>
    <w:p w:rsidR="00FC539C" w:rsidRDefault="00FC539C" w:rsidP="00FC539C">
      <w:pPr>
        <w:ind w:left="75" w:hanging="75"/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            </w:t>
      </w:r>
    </w:p>
    <w:p w:rsidR="00FC539C" w:rsidRDefault="00FC539C" w:rsidP="00FC539C">
      <w:pPr>
        <w:ind w:left="75" w:hanging="75"/>
        <w:jc w:val="both"/>
        <w:rPr>
          <w:szCs w:val="28"/>
        </w:rPr>
      </w:pP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А.Ж. </w:t>
      </w:r>
      <w:proofErr w:type="spellStart"/>
      <w:r>
        <w:rPr>
          <w:szCs w:val="28"/>
        </w:rPr>
        <w:t>Жаренов</w:t>
      </w:r>
      <w:proofErr w:type="spellEnd"/>
    </w:p>
    <w:p w:rsidR="00FC539C" w:rsidRDefault="00FC539C" w:rsidP="00FC539C">
      <w:pPr>
        <w:ind w:left="75" w:hanging="75"/>
        <w:jc w:val="both"/>
        <w:rPr>
          <w:szCs w:val="28"/>
        </w:rPr>
      </w:pPr>
    </w:p>
    <w:p w:rsidR="00FC539C" w:rsidRDefault="00FC539C" w:rsidP="00FC539C">
      <w:pPr>
        <w:ind w:left="75" w:hanging="75"/>
        <w:jc w:val="both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</w:p>
    <w:p w:rsidR="00FC539C" w:rsidRDefault="00FC539C" w:rsidP="00FC539C">
      <w:pPr>
        <w:ind w:left="75" w:hanging="75"/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           </w:t>
      </w:r>
    </w:p>
    <w:p w:rsidR="00FC539C" w:rsidRDefault="00FC539C" w:rsidP="00FC539C">
      <w:pPr>
        <w:pStyle w:val="a3"/>
        <w:spacing w:before="0" w:beforeAutospacing="0" w:after="0" w:afterAutospacing="0"/>
        <w:ind w:hanging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М.Л. </w:t>
      </w:r>
      <w:proofErr w:type="spellStart"/>
      <w:r>
        <w:rPr>
          <w:sz w:val="28"/>
          <w:szCs w:val="28"/>
        </w:rPr>
        <w:t>Коробейникова</w:t>
      </w:r>
      <w:proofErr w:type="spellEnd"/>
    </w:p>
    <w:p w:rsidR="00FC539C" w:rsidRDefault="00FC539C" w:rsidP="005813E3">
      <w:pPr>
        <w:jc w:val="both"/>
      </w:pPr>
    </w:p>
    <w:sectPr w:rsidR="00FC539C" w:rsidSect="0047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39C"/>
    <w:rsid w:val="00220277"/>
    <w:rsid w:val="0047526F"/>
    <w:rsid w:val="005813E3"/>
    <w:rsid w:val="00927F80"/>
    <w:rsid w:val="009C3F0F"/>
    <w:rsid w:val="00C17C87"/>
    <w:rsid w:val="00D33A75"/>
    <w:rsid w:val="00E01190"/>
    <w:rsid w:val="00FC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9C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539C"/>
    <w:pPr>
      <w:keepNext/>
      <w:spacing w:line="360" w:lineRule="auto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FC539C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Body Text"/>
    <w:basedOn w:val="a"/>
    <w:link w:val="a5"/>
    <w:semiHidden/>
    <w:unhideWhenUsed/>
    <w:rsid w:val="00FC539C"/>
    <w:pPr>
      <w:jc w:val="left"/>
    </w:pPr>
  </w:style>
  <w:style w:type="character" w:customStyle="1" w:styleId="a5">
    <w:name w:val="Основной текст Знак"/>
    <w:basedOn w:val="a0"/>
    <w:link w:val="a4"/>
    <w:semiHidden/>
    <w:rsid w:val="00FC5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semiHidden/>
    <w:rsid w:val="00FC539C"/>
    <w:rPr>
      <w:b/>
    </w:rPr>
  </w:style>
  <w:style w:type="paragraph" w:customStyle="1" w:styleId="21">
    <w:name w:val="Основной текст 21"/>
    <w:basedOn w:val="a"/>
    <w:semiHidden/>
    <w:rsid w:val="00FC539C"/>
    <w:pPr>
      <w:overflowPunct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2</cp:revision>
  <dcterms:created xsi:type="dcterms:W3CDTF">2021-08-10T06:51:00Z</dcterms:created>
  <dcterms:modified xsi:type="dcterms:W3CDTF">2021-08-10T07:04:00Z</dcterms:modified>
</cp:coreProperties>
</file>