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BA4" w:rsidRDefault="00B64BA4" w:rsidP="006A4E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BA4" w:rsidRPr="001B4A3B" w:rsidRDefault="00B64BA4" w:rsidP="00B64BA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BA4" w:rsidRPr="001B4A3B" w:rsidRDefault="00B64BA4" w:rsidP="00B64BA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BA4" w:rsidRPr="00B64BA4" w:rsidRDefault="00B64BA4" w:rsidP="00B64BA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4B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СХЕМА</w:t>
      </w:r>
    </w:p>
    <w:p w:rsidR="00B64BA4" w:rsidRPr="001B4A3B" w:rsidRDefault="00B64BA4" w:rsidP="00B64BA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BA4" w:rsidRPr="00B64BA4" w:rsidRDefault="00B64BA4" w:rsidP="00B64BA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4B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Размещения </w:t>
      </w:r>
      <w:r w:rsidR="00070F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свободных </w:t>
      </w:r>
      <w:r w:rsidRPr="00B64B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нестационарных торговых объектов на территории</w:t>
      </w:r>
      <w:r w:rsidRPr="00B64BA4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proofErr w:type="spellStart"/>
      <w:r w:rsidRPr="00B64BA4">
        <w:rPr>
          <w:rFonts w:ascii="Times New Roman" w:hAnsi="Times New Roman" w:cs="Times New Roman"/>
          <w:b/>
          <w:sz w:val="26"/>
          <w:szCs w:val="26"/>
        </w:rPr>
        <w:t>Верхобыстрицкое</w:t>
      </w:r>
      <w:proofErr w:type="spellEnd"/>
      <w:r w:rsidRPr="00B64BA4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 </w:t>
      </w:r>
      <w:proofErr w:type="spellStart"/>
      <w:r w:rsidRPr="00B64BA4">
        <w:rPr>
          <w:rFonts w:ascii="Times New Roman" w:hAnsi="Times New Roman" w:cs="Times New Roman"/>
          <w:b/>
          <w:sz w:val="26"/>
          <w:szCs w:val="26"/>
        </w:rPr>
        <w:t>Куменского</w:t>
      </w:r>
      <w:proofErr w:type="spellEnd"/>
      <w:r w:rsidRPr="00B64BA4">
        <w:rPr>
          <w:rFonts w:ascii="Times New Roman" w:hAnsi="Times New Roman" w:cs="Times New Roman"/>
          <w:b/>
          <w:sz w:val="26"/>
          <w:szCs w:val="26"/>
        </w:rPr>
        <w:t xml:space="preserve"> района Кировской области  </w:t>
      </w:r>
    </w:p>
    <w:p w:rsidR="00B64BA4" w:rsidRPr="00B64BA4" w:rsidRDefault="00B64BA4" w:rsidP="00B64BA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8"/>
        <w:gridCol w:w="1200"/>
        <w:gridCol w:w="1072"/>
        <w:gridCol w:w="1197"/>
        <w:gridCol w:w="1068"/>
        <w:gridCol w:w="1096"/>
        <w:gridCol w:w="1096"/>
        <w:gridCol w:w="1096"/>
        <w:gridCol w:w="1068"/>
      </w:tblGrid>
      <w:tr w:rsidR="00B64BA4" w:rsidRPr="001B4A3B" w:rsidTr="006B5A01">
        <w:tc>
          <w:tcPr>
            <w:tcW w:w="1002" w:type="dxa"/>
          </w:tcPr>
          <w:p w:rsidR="00B64BA4" w:rsidRPr="001B4A3B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2041" w:type="dxa"/>
          </w:tcPr>
          <w:p w:rsidR="00B64BA4" w:rsidRPr="001B4A3B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Адресные ориентиры нестационарного(-ых) торгового(-ых) объекта (-</w:t>
            </w:r>
            <w:proofErr w:type="spellStart"/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0" w:type="dxa"/>
          </w:tcPr>
          <w:p w:rsidR="00B64BA4" w:rsidRPr="001B4A3B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земельного участка, на котором расположен (-ы) нестационарный (-е) торговый(-е) объект(-ы) (</w:t>
            </w:r>
            <w:proofErr w:type="spellStart"/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036" w:type="dxa"/>
          </w:tcPr>
          <w:p w:rsidR="00B64BA4" w:rsidRPr="001B4A3B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Собственник</w:t>
            </w:r>
          </w:p>
          <w:p w:rsidR="00B64BA4" w:rsidRPr="001B4A3B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земельного участка, на котором расположен (-ы) нестационарный (-е) торговый(-е) объект(-ы) (</w:t>
            </w:r>
            <w:proofErr w:type="spellStart"/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3" w:type="dxa"/>
          </w:tcPr>
          <w:p w:rsidR="00B64BA4" w:rsidRPr="001B4A3B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нестационарных торговых объектов (единиц)</w:t>
            </w:r>
          </w:p>
        </w:tc>
        <w:tc>
          <w:tcPr>
            <w:tcW w:w="1712" w:type="dxa"/>
          </w:tcPr>
          <w:p w:rsidR="00B64BA4" w:rsidRPr="001B4A3B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нестационарного (-ых) торгового(-ых) объекта (-</w:t>
            </w:r>
            <w:proofErr w:type="spellStart"/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</w:t>
            </w:r>
          </w:p>
        </w:tc>
        <w:tc>
          <w:tcPr>
            <w:tcW w:w="1712" w:type="dxa"/>
          </w:tcPr>
          <w:p w:rsidR="00B64BA4" w:rsidRPr="001B4A3B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Площадь нестационарного (-ых) торгового(-ых) объекта (-</w:t>
            </w:r>
            <w:proofErr w:type="spellStart"/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(</w:t>
            </w:r>
            <w:proofErr w:type="spellStart"/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 </w:t>
            </w:r>
          </w:p>
        </w:tc>
        <w:tc>
          <w:tcPr>
            <w:tcW w:w="1712" w:type="dxa"/>
          </w:tcPr>
          <w:p w:rsidR="00B64BA4" w:rsidRPr="001B4A3B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Специализация</w:t>
            </w:r>
          </w:p>
          <w:p w:rsidR="00B64BA4" w:rsidRPr="001B4A3B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нестационарного (-ых) торгового(-ых) объекта (-</w:t>
            </w:r>
            <w:proofErr w:type="spellStart"/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</w:t>
            </w:r>
          </w:p>
        </w:tc>
        <w:tc>
          <w:tcPr>
            <w:tcW w:w="1663" w:type="dxa"/>
          </w:tcPr>
          <w:p w:rsidR="00B64BA4" w:rsidRPr="001B4A3B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начала и окончания размещения нестационарных торговых объектов</w:t>
            </w:r>
          </w:p>
        </w:tc>
      </w:tr>
      <w:tr w:rsidR="00B64BA4" w:rsidRPr="001B4A3B" w:rsidTr="006B5A01">
        <w:tc>
          <w:tcPr>
            <w:tcW w:w="1002" w:type="dxa"/>
          </w:tcPr>
          <w:p w:rsidR="00B64BA4" w:rsidRPr="001B4A3B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1" w:type="dxa"/>
          </w:tcPr>
          <w:p w:rsidR="00B64BA4" w:rsidRPr="001B4A3B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0" w:type="dxa"/>
          </w:tcPr>
          <w:p w:rsidR="00B64BA4" w:rsidRPr="001B4A3B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6" w:type="dxa"/>
          </w:tcPr>
          <w:p w:rsidR="00B64BA4" w:rsidRPr="001B4A3B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3" w:type="dxa"/>
          </w:tcPr>
          <w:p w:rsidR="00B64BA4" w:rsidRPr="001B4A3B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2" w:type="dxa"/>
          </w:tcPr>
          <w:p w:rsidR="00B64BA4" w:rsidRPr="001B4A3B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2" w:type="dxa"/>
          </w:tcPr>
          <w:p w:rsidR="00B64BA4" w:rsidRPr="001B4A3B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2" w:type="dxa"/>
          </w:tcPr>
          <w:p w:rsidR="00B64BA4" w:rsidRPr="001B4A3B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3" w:type="dxa"/>
          </w:tcPr>
          <w:p w:rsidR="00B64BA4" w:rsidRPr="001B4A3B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64BA4" w:rsidRPr="001B4A3B" w:rsidTr="006B5A01">
        <w:tc>
          <w:tcPr>
            <w:tcW w:w="1002" w:type="dxa"/>
          </w:tcPr>
          <w:p w:rsidR="00B64BA4" w:rsidRPr="001B4A3B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41" w:type="dxa"/>
          </w:tcPr>
          <w:p w:rsidR="00B64BA4" w:rsidRPr="001B4A3B" w:rsidRDefault="00B64BA4" w:rsidP="006B5A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4A3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1B4A3B">
              <w:rPr>
                <w:rFonts w:ascii="Times New Roman" w:hAnsi="Times New Roman"/>
                <w:sz w:val="20"/>
                <w:szCs w:val="20"/>
              </w:rPr>
              <w:t>Верхобыстрица</w:t>
            </w:r>
            <w:proofErr w:type="spellEnd"/>
            <w:r w:rsidRPr="001B4A3B">
              <w:rPr>
                <w:rFonts w:ascii="Times New Roman" w:hAnsi="Times New Roman"/>
                <w:sz w:val="20"/>
                <w:szCs w:val="20"/>
              </w:rPr>
              <w:t xml:space="preserve"> ул. Хохрякова, (площадь администрации с\п)</w:t>
            </w:r>
          </w:p>
          <w:p w:rsidR="00B64BA4" w:rsidRPr="001B4A3B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</w:tcPr>
          <w:p w:rsidR="00B64BA4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304853" w:rsidRPr="001B4A3B" w:rsidRDefault="00304853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</w:tcPr>
          <w:p w:rsidR="00B64BA4" w:rsidRPr="001B4A3B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Верхобыстрицкого</w:t>
            </w:r>
            <w:proofErr w:type="spellEnd"/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с/п</w:t>
            </w:r>
          </w:p>
        </w:tc>
        <w:tc>
          <w:tcPr>
            <w:tcW w:w="1663" w:type="dxa"/>
          </w:tcPr>
          <w:p w:rsidR="00B64BA4" w:rsidRPr="001B4A3B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2" w:type="dxa"/>
          </w:tcPr>
          <w:p w:rsidR="00B64BA4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A3B">
              <w:rPr>
                <w:rFonts w:ascii="Times New Roman" w:hAnsi="Times New Roman"/>
                <w:sz w:val="20"/>
                <w:szCs w:val="20"/>
              </w:rPr>
              <w:t>Торговые палатки</w:t>
            </w:r>
          </w:p>
          <w:p w:rsidR="00070FA2" w:rsidRPr="001B4A3B" w:rsidRDefault="00070FA2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(свободное место)</w:t>
            </w:r>
          </w:p>
        </w:tc>
        <w:tc>
          <w:tcPr>
            <w:tcW w:w="1712" w:type="dxa"/>
          </w:tcPr>
          <w:p w:rsidR="00B64BA4" w:rsidRPr="001B4A3B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712" w:type="dxa"/>
          </w:tcPr>
          <w:p w:rsidR="00B64BA4" w:rsidRPr="001B4A3B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A3B">
              <w:rPr>
                <w:rFonts w:ascii="Times New Roman" w:hAnsi="Times New Roman"/>
                <w:sz w:val="20"/>
                <w:szCs w:val="20"/>
              </w:rPr>
              <w:t>Товары повседневного спроса</w:t>
            </w:r>
          </w:p>
        </w:tc>
        <w:tc>
          <w:tcPr>
            <w:tcW w:w="1663" w:type="dxa"/>
          </w:tcPr>
          <w:p w:rsidR="00B64BA4" w:rsidRPr="001B4A3B" w:rsidRDefault="00511EE6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срок действия договора</w:t>
            </w:r>
          </w:p>
        </w:tc>
      </w:tr>
      <w:tr w:rsidR="00B64BA4" w:rsidRPr="001B4A3B" w:rsidTr="006B5A01">
        <w:tc>
          <w:tcPr>
            <w:tcW w:w="1002" w:type="dxa"/>
          </w:tcPr>
          <w:p w:rsidR="00B64BA4" w:rsidRPr="001B4A3B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1" w:type="dxa"/>
          </w:tcPr>
          <w:p w:rsidR="00B64BA4" w:rsidRPr="001B4A3B" w:rsidRDefault="00511EE6" w:rsidP="006B5A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</w:t>
            </w:r>
            <w:r w:rsidR="00B64BA4" w:rsidRPr="001B4A3B">
              <w:rPr>
                <w:rFonts w:ascii="Times New Roman" w:hAnsi="Times New Roman"/>
                <w:sz w:val="20"/>
                <w:szCs w:val="20"/>
              </w:rPr>
              <w:t>Жёлны ул.Комсомольская, (центральная площадь)</w:t>
            </w:r>
          </w:p>
          <w:p w:rsidR="00B64BA4" w:rsidRPr="001B4A3B" w:rsidRDefault="00B64BA4" w:rsidP="006B5A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</w:tcPr>
          <w:p w:rsidR="00B64BA4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304853" w:rsidRPr="001B4A3B" w:rsidRDefault="00304853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</w:tcPr>
          <w:p w:rsidR="00B64BA4" w:rsidRPr="001B4A3B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Верхобыстрицкого</w:t>
            </w:r>
            <w:proofErr w:type="spellEnd"/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с/п</w:t>
            </w:r>
          </w:p>
        </w:tc>
        <w:tc>
          <w:tcPr>
            <w:tcW w:w="1663" w:type="dxa"/>
          </w:tcPr>
          <w:p w:rsidR="00B64BA4" w:rsidRPr="001B4A3B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2" w:type="dxa"/>
          </w:tcPr>
          <w:p w:rsidR="00B64BA4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A3B">
              <w:rPr>
                <w:rFonts w:ascii="Times New Roman" w:hAnsi="Times New Roman"/>
                <w:sz w:val="20"/>
                <w:szCs w:val="20"/>
              </w:rPr>
              <w:t>Торговые палатки</w:t>
            </w:r>
          </w:p>
          <w:p w:rsidR="00070FA2" w:rsidRPr="001B4A3B" w:rsidRDefault="00070FA2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(свободное место)</w:t>
            </w:r>
            <w:bookmarkStart w:id="0" w:name="_GoBack"/>
            <w:bookmarkEnd w:id="0"/>
          </w:p>
        </w:tc>
        <w:tc>
          <w:tcPr>
            <w:tcW w:w="1712" w:type="dxa"/>
          </w:tcPr>
          <w:p w:rsidR="00B64BA4" w:rsidRPr="001B4A3B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712" w:type="dxa"/>
          </w:tcPr>
          <w:p w:rsidR="00B64BA4" w:rsidRPr="001B4A3B" w:rsidRDefault="00B64BA4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A3B">
              <w:rPr>
                <w:rFonts w:ascii="Times New Roman" w:hAnsi="Times New Roman"/>
                <w:sz w:val="20"/>
                <w:szCs w:val="20"/>
              </w:rPr>
              <w:t>Товары повседневного спроса</w:t>
            </w:r>
          </w:p>
        </w:tc>
        <w:tc>
          <w:tcPr>
            <w:tcW w:w="1663" w:type="dxa"/>
          </w:tcPr>
          <w:p w:rsidR="00B64BA4" w:rsidRPr="001B4A3B" w:rsidRDefault="00511EE6" w:rsidP="006B5A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срок действия договора</w:t>
            </w:r>
          </w:p>
        </w:tc>
      </w:tr>
    </w:tbl>
    <w:p w:rsidR="00B64BA4" w:rsidRDefault="00B64BA4" w:rsidP="00B64BA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BA4" w:rsidRPr="000025F3" w:rsidRDefault="00B64BA4" w:rsidP="00B64BA4">
      <w:pPr>
        <w:ind w:left="705"/>
        <w:rPr>
          <w:sz w:val="28"/>
          <w:szCs w:val="28"/>
        </w:rPr>
      </w:pPr>
    </w:p>
    <w:sectPr w:rsidR="00B64BA4" w:rsidRPr="000025F3" w:rsidSect="00B5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326BA"/>
    <w:multiLevelType w:val="hybridMultilevel"/>
    <w:tmpl w:val="320E9E98"/>
    <w:lvl w:ilvl="0" w:tplc="C79C68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E49"/>
    <w:rsid w:val="000025F3"/>
    <w:rsid w:val="00070FA2"/>
    <w:rsid w:val="000B58E5"/>
    <w:rsid w:val="000D0958"/>
    <w:rsid w:val="00304853"/>
    <w:rsid w:val="00437E49"/>
    <w:rsid w:val="00511EE6"/>
    <w:rsid w:val="006A4ED8"/>
    <w:rsid w:val="00B55E5B"/>
    <w:rsid w:val="00B6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8DFB"/>
  <w15:docId w15:val="{41A8C12D-9580-413D-9824-8359EA5A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E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7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37E49"/>
    <w:pPr>
      <w:ind w:left="720"/>
      <w:contextualSpacing/>
    </w:pPr>
  </w:style>
  <w:style w:type="paragraph" w:customStyle="1" w:styleId="ConsPlusNormal">
    <w:name w:val="ConsPlusNormal"/>
    <w:rsid w:val="000025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64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2022-09-06T11:03:00Z</dcterms:created>
  <dcterms:modified xsi:type="dcterms:W3CDTF">2025-05-13T06:59:00Z</dcterms:modified>
</cp:coreProperties>
</file>