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21" w:rsidRPr="00D550A2" w:rsidRDefault="00586321" w:rsidP="0058632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746C38" w:rsidRDefault="00586321" w:rsidP="0058632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746C38">
        <w:rPr>
          <w:bCs/>
          <w:color w:val="000000"/>
          <w:sz w:val="28"/>
          <w:szCs w:val="28"/>
        </w:rPr>
        <w:t>Верхобыстрицкое</w:t>
      </w:r>
      <w:proofErr w:type="spellEnd"/>
      <w:r w:rsidR="00746C38">
        <w:rPr>
          <w:bCs/>
          <w:color w:val="000000"/>
          <w:sz w:val="28"/>
          <w:szCs w:val="28"/>
        </w:rPr>
        <w:t xml:space="preserve"> сельское поселение </w:t>
      </w:r>
    </w:p>
    <w:p w:rsidR="00586321" w:rsidRPr="00C7013E" w:rsidRDefault="00220CC4" w:rsidP="0058632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>на 01.</w:t>
      </w:r>
      <w:r w:rsidR="007B12BF">
        <w:rPr>
          <w:bCs/>
          <w:color w:val="000000"/>
          <w:sz w:val="28"/>
          <w:szCs w:val="28"/>
        </w:rPr>
        <w:t>10</w:t>
      </w:r>
      <w:r w:rsidR="00746C38">
        <w:rPr>
          <w:bCs/>
          <w:color w:val="000000"/>
          <w:sz w:val="28"/>
          <w:szCs w:val="28"/>
        </w:rPr>
        <w:t>.2024</w:t>
      </w:r>
    </w:p>
    <w:p w:rsidR="00586321" w:rsidRPr="00C7013E" w:rsidRDefault="00586321" w:rsidP="00586321">
      <w:pPr>
        <w:rPr>
          <w:sz w:val="24"/>
          <w:szCs w:val="24"/>
        </w:rPr>
      </w:pPr>
    </w:p>
    <w:p w:rsidR="00586321" w:rsidRPr="00C7013E" w:rsidRDefault="00586321" w:rsidP="00586321">
      <w:pPr>
        <w:rPr>
          <w:sz w:val="24"/>
          <w:szCs w:val="24"/>
        </w:rPr>
      </w:pP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3"/>
        <w:gridCol w:w="2982"/>
        <w:gridCol w:w="3370"/>
        <w:gridCol w:w="2204"/>
        <w:gridCol w:w="3555"/>
      </w:tblGrid>
      <w:tr w:rsidR="00586321" w:rsidRPr="001E0A56" w:rsidTr="00586321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586321" w:rsidRPr="001E0A56" w:rsidRDefault="00586321" w:rsidP="00A00409">
            <w:pPr>
              <w:jc w:val="center"/>
              <w:rPr>
                <w:sz w:val="22"/>
                <w:szCs w:val="22"/>
              </w:rPr>
            </w:pPr>
            <w:r w:rsidRPr="001E0A56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586321" w:rsidRPr="001E0A56" w:rsidRDefault="00586321" w:rsidP="00A00409">
            <w:pPr>
              <w:jc w:val="center"/>
              <w:rPr>
                <w:sz w:val="22"/>
                <w:szCs w:val="22"/>
              </w:rPr>
            </w:pPr>
            <w:r w:rsidRPr="001E0A5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586321" w:rsidRPr="001E0A56" w:rsidRDefault="00586321" w:rsidP="00A00409">
            <w:pPr>
              <w:jc w:val="center"/>
              <w:rPr>
                <w:sz w:val="22"/>
                <w:szCs w:val="22"/>
              </w:rPr>
            </w:pPr>
            <w:r w:rsidRPr="001E0A56">
              <w:rPr>
                <w:sz w:val="22"/>
                <w:szCs w:val="22"/>
              </w:rPr>
              <w:t>Адрес</w:t>
            </w:r>
          </w:p>
        </w:tc>
        <w:tc>
          <w:tcPr>
            <w:tcW w:w="2170" w:type="dxa"/>
            <w:vAlign w:val="center"/>
          </w:tcPr>
          <w:p w:rsidR="00586321" w:rsidRPr="001E0A56" w:rsidRDefault="00586321" w:rsidP="00A0040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E0A56">
              <w:rPr>
                <w:sz w:val="22"/>
                <w:szCs w:val="22"/>
              </w:rPr>
              <w:t>Площадь, м.кв.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586321" w:rsidRPr="001E0A56" w:rsidRDefault="00586321" w:rsidP="00A0040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2"/>
                <w:szCs w:val="22"/>
              </w:rPr>
            </w:pPr>
            <w:r w:rsidRPr="001E0A56">
              <w:rPr>
                <w:rFonts w:ascii="TimesNewRoman???????" w:hAnsi="TimesNewRoman???????" w:cs="TimesNewRoman???????"/>
                <w:sz w:val="22"/>
                <w:szCs w:val="22"/>
              </w:rPr>
              <w:t xml:space="preserve">Ограничение их использования и </w:t>
            </w:r>
          </w:p>
          <w:p w:rsidR="00586321" w:rsidRPr="001E0A56" w:rsidRDefault="00586321" w:rsidP="00A00409">
            <w:pPr>
              <w:jc w:val="center"/>
              <w:rPr>
                <w:rFonts w:ascii="TimesNewRoman???????" w:hAnsi="TimesNewRoman???????" w:cs="TimesNewRoman???????"/>
                <w:sz w:val="22"/>
                <w:szCs w:val="22"/>
              </w:rPr>
            </w:pPr>
            <w:r w:rsidRPr="001E0A56">
              <w:rPr>
                <w:rFonts w:ascii="TimesNewRoman???????" w:hAnsi="TimesNewRoman???????" w:cs="TimesNewRoman???????"/>
                <w:sz w:val="22"/>
                <w:szCs w:val="22"/>
              </w:rPr>
              <w:t>обременения</w:t>
            </w:r>
          </w:p>
          <w:p w:rsidR="00586321" w:rsidRPr="001E0A56" w:rsidRDefault="00586321" w:rsidP="001E0A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86321" w:rsidRPr="001E0A56" w:rsidTr="00E529BA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586321" w:rsidRPr="001E0A56" w:rsidRDefault="001E0A56" w:rsidP="005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36" w:type="dxa"/>
            <w:shd w:val="clear" w:color="auto" w:fill="auto"/>
            <w:vAlign w:val="bottom"/>
          </w:tcPr>
          <w:p w:rsidR="00586321" w:rsidRPr="001E0A56" w:rsidRDefault="00586321" w:rsidP="00586321">
            <w:pPr>
              <w:rPr>
                <w:sz w:val="22"/>
                <w:szCs w:val="22"/>
              </w:rPr>
            </w:pPr>
            <w:r w:rsidRPr="001E0A56">
              <w:rPr>
                <w:sz w:val="22"/>
                <w:szCs w:val="22"/>
              </w:rPr>
              <w:t>43:14:340120:251</w:t>
            </w:r>
          </w:p>
        </w:tc>
        <w:tc>
          <w:tcPr>
            <w:tcW w:w="3319" w:type="dxa"/>
            <w:shd w:val="clear" w:color="auto" w:fill="auto"/>
            <w:vAlign w:val="bottom"/>
          </w:tcPr>
          <w:p w:rsidR="00586321" w:rsidRPr="001E0A56" w:rsidRDefault="00586321" w:rsidP="00586321">
            <w:pPr>
              <w:rPr>
                <w:sz w:val="22"/>
                <w:szCs w:val="22"/>
              </w:rPr>
            </w:pPr>
            <w:r w:rsidRPr="001E0A56">
              <w:rPr>
                <w:sz w:val="22"/>
                <w:szCs w:val="22"/>
              </w:rPr>
              <w:t>с.Верхобыстрица</w:t>
            </w:r>
          </w:p>
        </w:tc>
        <w:tc>
          <w:tcPr>
            <w:tcW w:w="2170" w:type="dxa"/>
          </w:tcPr>
          <w:p w:rsidR="00586321" w:rsidRPr="001E0A56" w:rsidRDefault="00586321" w:rsidP="00586321">
            <w:pPr>
              <w:jc w:val="center"/>
              <w:rPr>
                <w:sz w:val="22"/>
                <w:szCs w:val="22"/>
              </w:rPr>
            </w:pPr>
            <w:r w:rsidRPr="001E0A56">
              <w:rPr>
                <w:sz w:val="22"/>
                <w:szCs w:val="22"/>
              </w:rPr>
              <w:t>7412 м2</w:t>
            </w:r>
          </w:p>
        </w:tc>
        <w:tc>
          <w:tcPr>
            <w:tcW w:w="3501" w:type="dxa"/>
            <w:shd w:val="clear" w:color="auto" w:fill="auto"/>
          </w:tcPr>
          <w:p w:rsidR="00586321" w:rsidRPr="001E0A56" w:rsidRDefault="00586321" w:rsidP="00586321">
            <w:pPr>
              <w:rPr>
                <w:sz w:val="22"/>
                <w:szCs w:val="22"/>
              </w:rPr>
            </w:pPr>
            <w:r w:rsidRPr="001E0A56">
              <w:rPr>
                <w:rFonts w:eastAsia="TimesNewRomanPSMT"/>
                <w:sz w:val="22"/>
                <w:szCs w:val="22"/>
                <w:lang w:eastAsia="en-US"/>
              </w:rPr>
              <w:t>Постоянное (бессрочное) пользование</w:t>
            </w:r>
          </w:p>
        </w:tc>
      </w:tr>
      <w:tr w:rsidR="00586321" w:rsidRPr="001E0A56" w:rsidTr="00E529BA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586321" w:rsidRPr="001E0A56" w:rsidRDefault="001E0A56" w:rsidP="005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36" w:type="dxa"/>
            <w:shd w:val="clear" w:color="auto" w:fill="auto"/>
            <w:vAlign w:val="bottom"/>
          </w:tcPr>
          <w:p w:rsidR="00586321" w:rsidRPr="001E0A56" w:rsidRDefault="00586321" w:rsidP="00586321">
            <w:pPr>
              <w:rPr>
                <w:sz w:val="22"/>
                <w:szCs w:val="22"/>
              </w:rPr>
            </w:pPr>
            <w:r w:rsidRPr="001E0A56">
              <w:rPr>
                <w:sz w:val="22"/>
                <w:szCs w:val="22"/>
              </w:rPr>
              <w:t>43:14:350112:713</w:t>
            </w:r>
          </w:p>
        </w:tc>
        <w:tc>
          <w:tcPr>
            <w:tcW w:w="3319" w:type="dxa"/>
            <w:shd w:val="clear" w:color="auto" w:fill="auto"/>
            <w:vAlign w:val="bottom"/>
          </w:tcPr>
          <w:p w:rsidR="00586321" w:rsidRPr="001E0A56" w:rsidRDefault="00586321" w:rsidP="00586321">
            <w:pPr>
              <w:rPr>
                <w:sz w:val="22"/>
                <w:szCs w:val="22"/>
              </w:rPr>
            </w:pPr>
            <w:proofErr w:type="spellStart"/>
            <w:r w:rsidRPr="001E0A56">
              <w:rPr>
                <w:sz w:val="22"/>
                <w:szCs w:val="22"/>
              </w:rPr>
              <w:t>д</w:t>
            </w:r>
            <w:proofErr w:type="gramStart"/>
            <w:r w:rsidRPr="001E0A56">
              <w:rPr>
                <w:sz w:val="22"/>
                <w:szCs w:val="22"/>
              </w:rPr>
              <w:t>,Ж</w:t>
            </w:r>
            <w:proofErr w:type="gramEnd"/>
            <w:r w:rsidRPr="001E0A56">
              <w:rPr>
                <w:sz w:val="22"/>
                <w:szCs w:val="22"/>
              </w:rPr>
              <w:t>елны</w:t>
            </w:r>
            <w:proofErr w:type="spellEnd"/>
          </w:p>
        </w:tc>
        <w:tc>
          <w:tcPr>
            <w:tcW w:w="2170" w:type="dxa"/>
          </w:tcPr>
          <w:p w:rsidR="00586321" w:rsidRPr="001E0A56" w:rsidRDefault="00586321" w:rsidP="00586321">
            <w:pPr>
              <w:jc w:val="center"/>
              <w:rPr>
                <w:sz w:val="22"/>
                <w:szCs w:val="22"/>
              </w:rPr>
            </w:pPr>
            <w:r w:rsidRPr="001E0A56">
              <w:rPr>
                <w:sz w:val="22"/>
                <w:szCs w:val="22"/>
              </w:rPr>
              <w:t>5809 м2</w:t>
            </w:r>
          </w:p>
        </w:tc>
        <w:tc>
          <w:tcPr>
            <w:tcW w:w="3501" w:type="dxa"/>
            <w:shd w:val="clear" w:color="auto" w:fill="auto"/>
          </w:tcPr>
          <w:p w:rsidR="00586321" w:rsidRPr="001E0A56" w:rsidRDefault="00586321" w:rsidP="00586321">
            <w:pPr>
              <w:rPr>
                <w:sz w:val="22"/>
                <w:szCs w:val="22"/>
              </w:rPr>
            </w:pPr>
            <w:r w:rsidRPr="001E0A56">
              <w:rPr>
                <w:rFonts w:eastAsia="TimesNewRomanPSMT"/>
                <w:sz w:val="22"/>
                <w:szCs w:val="22"/>
                <w:lang w:eastAsia="en-US"/>
              </w:rPr>
              <w:t>Постоянное (бессрочное) пользование</w:t>
            </w:r>
          </w:p>
        </w:tc>
      </w:tr>
      <w:tr w:rsidR="00586321" w:rsidRPr="001E0A56" w:rsidTr="00E529BA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586321" w:rsidRPr="001E0A56" w:rsidRDefault="001E0A56" w:rsidP="0058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36" w:type="dxa"/>
            <w:shd w:val="clear" w:color="auto" w:fill="auto"/>
            <w:vAlign w:val="bottom"/>
          </w:tcPr>
          <w:p w:rsidR="00586321" w:rsidRPr="001E0A56" w:rsidRDefault="00586321" w:rsidP="00586321">
            <w:pPr>
              <w:rPr>
                <w:sz w:val="22"/>
                <w:szCs w:val="22"/>
              </w:rPr>
            </w:pPr>
            <w:r w:rsidRPr="001E0A56">
              <w:rPr>
                <w:sz w:val="22"/>
                <w:szCs w:val="22"/>
              </w:rPr>
              <w:t>43:14:350104:104</w:t>
            </w:r>
          </w:p>
        </w:tc>
        <w:tc>
          <w:tcPr>
            <w:tcW w:w="3319" w:type="dxa"/>
            <w:shd w:val="clear" w:color="auto" w:fill="auto"/>
            <w:vAlign w:val="bottom"/>
          </w:tcPr>
          <w:p w:rsidR="00586321" w:rsidRPr="001E0A56" w:rsidRDefault="00586321" w:rsidP="00586321">
            <w:pPr>
              <w:rPr>
                <w:sz w:val="22"/>
                <w:szCs w:val="22"/>
              </w:rPr>
            </w:pPr>
            <w:r w:rsidRPr="001E0A56">
              <w:rPr>
                <w:sz w:val="22"/>
                <w:szCs w:val="22"/>
              </w:rPr>
              <w:t>с.Верхобыстрица</w:t>
            </w:r>
          </w:p>
        </w:tc>
        <w:tc>
          <w:tcPr>
            <w:tcW w:w="2170" w:type="dxa"/>
          </w:tcPr>
          <w:p w:rsidR="00586321" w:rsidRPr="001E0A56" w:rsidRDefault="00586321" w:rsidP="00586321">
            <w:pPr>
              <w:jc w:val="center"/>
              <w:rPr>
                <w:sz w:val="22"/>
                <w:szCs w:val="22"/>
              </w:rPr>
            </w:pPr>
            <w:r w:rsidRPr="001E0A56">
              <w:rPr>
                <w:sz w:val="22"/>
                <w:szCs w:val="22"/>
              </w:rPr>
              <w:t>35012м2</w:t>
            </w:r>
          </w:p>
        </w:tc>
        <w:tc>
          <w:tcPr>
            <w:tcW w:w="3501" w:type="dxa"/>
            <w:shd w:val="clear" w:color="auto" w:fill="auto"/>
          </w:tcPr>
          <w:p w:rsidR="00586321" w:rsidRPr="001E0A56" w:rsidRDefault="00586321" w:rsidP="00586321">
            <w:pPr>
              <w:rPr>
                <w:sz w:val="22"/>
                <w:szCs w:val="22"/>
              </w:rPr>
            </w:pPr>
            <w:r w:rsidRPr="001E0A56">
              <w:rPr>
                <w:rFonts w:eastAsia="TimesNewRomanPSMT"/>
                <w:sz w:val="22"/>
                <w:szCs w:val="22"/>
                <w:lang w:eastAsia="en-US"/>
              </w:rPr>
              <w:t>Постоянное (бессрочное) пользование</w:t>
            </w:r>
          </w:p>
        </w:tc>
      </w:tr>
    </w:tbl>
    <w:p w:rsidR="008F09D2" w:rsidRPr="001E0A56" w:rsidRDefault="008F09D2">
      <w:pPr>
        <w:rPr>
          <w:sz w:val="22"/>
          <w:szCs w:val="22"/>
        </w:rPr>
      </w:pPr>
      <w:bookmarkStart w:id="0" w:name="_GoBack"/>
      <w:bookmarkEnd w:id="0"/>
    </w:p>
    <w:sectPr w:rsidR="008F09D2" w:rsidRPr="001E0A56" w:rsidSect="005863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321"/>
    <w:rsid w:val="001E0A56"/>
    <w:rsid w:val="00220CC4"/>
    <w:rsid w:val="003637B5"/>
    <w:rsid w:val="00496CE3"/>
    <w:rsid w:val="005539DF"/>
    <w:rsid w:val="00586321"/>
    <w:rsid w:val="00746C38"/>
    <w:rsid w:val="007B12BF"/>
    <w:rsid w:val="008F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8</cp:revision>
  <dcterms:created xsi:type="dcterms:W3CDTF">2024-05-07T07:20:00Z</dcterms:created>
  <dcterms:modified xsi:type="dcterms:W3CDTF">2024-10-11T07:14:00Z</dcterms:modified>
</cp:coreProperties>
</file>