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B3" w:rsidRDefault="00AA2DB3" w:rsidP="00AA2DB3">
      <w:pPr>
        <w:jc w:val="center"/>
        <w:rPr>
          <w:b/>
          <w:sz w:val="32"/>
          <w:szCs w:val="32"/>
        </w:rPr>
      </w:pPr>
      <w:r w:rsidRPr="00AA2DB3">
        <w:rPr>
          <w:b/>
          <w:sz w:val="32"/>
          <w:szCs w:val="32"/>
        </w:rPr>
        <w:t xml:space="preserve">Перечень земельных участков Речного сельского поселения Куменского района  </w:t>
      </w:r>
    </w:p>
    <w:p w:rsidR="00865BA1" w:rsidRDefault="00AA2DB3" w:rsidP="00AA2DB3">
      <w:pPr>
        <w:jc w:val="center"/>
        <w:rPr>
          <w:b/>
          <w:sz w:val="32"/>
          <w:szCs w:val="32"/>
        </w:rPr>
      </w:pPr>
      <w:r w:rsidRPr="00AA2DB3">
        <w:rPr>
          <w:b/>
          <w:sz w:val="32"/>
          <w:szCs w:val="32"/>
        </w:rPr>
        <w:t xml:space="preserve">на  </w:t>
      </w:r>
      <w:r w:rsidR="00764FD9">
        <w:rPr>
          <w:b/>
          <w:sz w:val="32"/>
          <w:szCs w:val="32"/>
        </w:rPr>
        <w:t>01.0</w:t>
      </w:r>
      <w:r w:rsidR="004714CE">
        <w:rPr>
          <w:b/>
          <w:sz w:val="32"/>
          <w:szCs w:val="32"/>
        </w:rPr>
        <w:t>7</w:t>
      </w:r>
      <w:bookmarkStart w:id="0" w:name="_GoBack"/>
      <w:bookmarkEnd w:id="0"/>
      <w:r w:rsidR="00764FD9">
        <w:rPr>
          <w:b/>
          <w:sz w:val="32"/>
          <w:szCs w:val="32"/>
        </w:rPr>
        <w:t>.2025</w:t>
      </w:r>
    </w:p>
    <w:p w:rsidR="00AA2DB3" w:rsidRDefault="00AA2DB3" w:rsidP="00AA2DB3">
      <w:pPr>
        <w:jc w:val="center"/>
        <w:rPr>
          <w:b/>
          <w:sz w:val="32"/>
          <w:szCs w:val="32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097"/>
        <w:gridCol w:w="3827"/>
        <w:gridCol w:w="2722"/>
      </w:tblGrid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Наименование  объекта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Площадь, кв.м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Правообладатель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Ограничения, обременения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6A7D26" w:rsidP="006A7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2DB3" w:rsidRPr="00AA2DB3">
              <w:rPr>
                <w:sz w:val="20"/>
                <w:szCs w:val="20"/>
              </w:rPr>
              <w:t>3:14:030101:0068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ул.Фадеева д.6а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570 кв.м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43:14:030104:0065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ул.Ленина д.5б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744 кв.м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43:14:030203:0070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д.Швецово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ул.Клубная д.2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900 кв.м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Куменский район д.Ваговщина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188100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Малоэтажное строительство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Куменский район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«Торфянник»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170 кв.м.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Куменский район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«Урожай»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1008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Куменский район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126 кв.м.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43:14:330105:448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«Торфянник»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236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480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43:14:030102:236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625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участок № 106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1146 кв.м.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43:14:030106:185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Куменский район д. Баричи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1500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300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43:14:030104:277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450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 330105:548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1100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43:14:020101:229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Земельный </w:t>
            </w:r>
            <w:r w:rsidRPr="00AA2DB3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д. Слудное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400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Администрация Речного сельского </w:t>
            </w:r>
            <w:r w:rsidRPr="00AA2DB3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 030106:188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Баричи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1500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43:14:330105:454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«Торфянник»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305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43:14:330228:765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Кочкино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1787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«Торфянник»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558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43:14:330225:168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954 кв. м.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432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 за мех. мастерскими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338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43:14:030102:250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276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43:14:330228:746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Кочкино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268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Кочкино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98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43:14:030207:83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Лашино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1500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43:14:320109:49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Куменский район Речное с/п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294511 кв.м.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ведения крестьянского фермерского хозяйства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43:14:330225:252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744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350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43:14:000000:223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Куменский район Речное с/п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109000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с/х производства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Общая долевая собственность 10,9 га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43:14:330224:149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Куменский район Речное с/п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20000кв.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с/х производства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43:14:330105:489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«Торфянник»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154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Кочкино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17268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Кочкино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740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размещения площадок для игр, отдыха, занятий физкультурой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453FD4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граница участка проходит по границе сдт «Урожай»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858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43:14:030101:315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577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43:14:030106:178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Баричи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1500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321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312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880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43:14:330105:459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«Торфянник»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216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43:14:330228:729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Кочкино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223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Кочкино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392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размещения трансформаторной подстанции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43:14:330105:394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«Торфянник»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167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43:14:030203:132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Швецово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3000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43:14:330228:724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Кочкино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1238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размещения площадок для игр, отдыха, занятий физкультурой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453FD4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участок № 47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864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43:14:030102:225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384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916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43:14:330105:554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«Торфянник»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118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огородничество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43:14:030102:198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Речной, ул. Ленина 72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1386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43:14:320109:106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Речное с/п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Слудное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240373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764FD9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43:14:320109:110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Речное с/п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Слудное</w:t>
            </w:r>
          </w:p>
        </w:tc>
        <w:tc>
          <w:tcPr>
            <w:tcW w:w="209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66172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827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764FD9" w:rsidRPr="00AA2DB3" w:rsidTr="00764FD9">
        <w:tc>
          <w:tcPr>
            <w:tcW w:w="1838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</w:t>
            </w:r>
            <w:r>
              <w:rPr>
                <w:sz w:val="20"/>
                <w:szCs w:val="20"/>
              </w:rPr>
              <w:t>30225</w:t>
            </w:r>
            <w:r w:rsidRPr="00AA2DB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291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4FD9" w:rsidRPr="00AA2DB3" w:rsidRDefault="00764FD9" w:rsidP="00764FD9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764FD9" w:rsidRPr="00AA2DB3" w:rsidRDefault="00764FD9" w:rsidP="00764FD9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«Урожай»</w:t>
            </w:r>
          </w:p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кв.м. садоводство</w:t>
            </w:r>
          </w:p>
        </w:tc>
        <w:tc>
          <w:tcPr>
            <w:tcW w:w="3827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764FD9" w:rsidRPr="00AA2DB3" w:rsidTr="00764FD9">
        <w:tc>
          <w:tcPr>
            <w:tcW w:w="1838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</w:t>
            </w:r>
            <w:r>
              <w:rPr>
                <w:sz w:val="20"/>
                <w:szCs w:val="20"/>
              </w:rPr>
              <w:t>330225</w:t>
            </w:r>
            <w:r w:rsidRPr="00AA2DB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299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4FD9" w:rsidRPr="00AA2DB3" w:rsidRDefault="00764FD9" w:rsidP="00764FD9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764FD9" w:rsidRPr="00AA2DB3" w:rsidRDefault="00764FD9" w:rsidP="00764FD9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сдт «Урожай»</w:t>
            </w:r>
          </w:p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№ 104</w:t>
            </w:r>
          </w:p>
        </w:tc>
        <w:tc>
          <w:tcPr>
            <w:tcW w:w="2097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 кв.м. садоводство</w:t>
            </w:r>
          </w:p>
        </w:tc>
        <w:tc>
          <w:tcPr>
            <w:tcW w:w="3827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764FD9" w:rsidRPr="00AA2DB3" w:rsidTr="00764FD9">
        <w:tc>
          <w:tcPr>
            <w:tcW w:w="1838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43:14:3201</w:t>
            </w:r>
            <w:r>
              <w:rPr>
                <w:sz w:val="20"/>
                <w:szCs w:val="20"/>
              </w:rPr>
              <w:t>09</w:t>
            </w:r>
            <w:r w:rsidRPr="00AA2DB3">
              <w:rPr>
                <w:sz w:val="20"/>
                <w:szCs w:val="20"/>
              </w:rPr>
              <w:t>:1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Куменский район Речное с/п</w:t>
            </w:r>
          </w:p>
        </w:tc>
        <w:tc>
          <w:tcPr>
            <w:tcW w:w="2097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75534 кв.м. для сельскохозяйственного производства</w:t>
            </w:r>
          </w:p>
        </w:tc>
        <w:tc>
          <w:tcPr>
            <w:tcW w:w="3827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764FD9" w:rsidRPr="00AA2DB3" w:rsidTr="00764FD9">
        <w:tc>
          <w:tcPr>
            <w:tcW w:w="1838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</w:t>
            </w:r>
            <w:r>
              <w:rPr>
                <w:sz w:val="20"/>
                <w:szCs w:val="20"/>
              </w:rPr>
              <w:t>030104</w:t>
            </w:r>
            <w:r w:rsidRPr="00AA2DB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2097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кв.м. земли под зданиями(строениями), сооружениями (2 кат.)</w:t>
            </w:r>
          </w:p>
        </w:tc>
        <w:tc>
          <w:tcPr>
            <w:tcW w:w="3827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2722" w:type="dxa"/>
          </w:tcPr>
          <w:p w:rsidR="00764FD9" w:rsidRPr="00AA2DB3" w:rsidRDefault="00764FD9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</w:tbl>
    <w:p w:rsidR="00AA2DB3" w:rsidRPr="00AA2DB3" w:rsidRDefault="00AA2DB3" w:rsidP="00764FD9">
      <w:pPr>
        <w:jc w:val="both"/>
        <w:rPr>
          <w:b/>
          <w:sz w:val="20"/>
          <w:szCs w:val="20"/>
        </w:rPr>
      </w:pPr>
    </w:p>
    <w:sectPr w:rsidR="00AA2DB3" w:rsidRPr="00AA2DB3" w:rsidSect="00156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AC" w:rsidRDefault="002176AC" w:rsidP="00AA2DB3">
      <w:r>
        <w:separator/>
      </w:r>
    </w:p>
  </w:endnote>
  <w:endnote w:type="continuationSeparator" w:id="0">
    <w:p w:rsidR="002176AC" w:rsidRDefault="002176AC" w:rsidP="00AA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AC" w:rsidRDefault="002176AC" w:rsidP="00AA2DB3">
      <w:r>
        <w:separator/>
      </w:r>
    </w:p>
  </w:footnote>
  <w:footnote w:type="continuationSeparator" w:id="0">
    <w:p w:rsidR="002176AC" w:rsidRDefault="002176AC" w:rsidP="00AA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76168"/>
    <w:multiLevelType w:val="hybridMultilevel"/>
    <w:tmpl w:val="3A18FC62"/>
    <w:lvl w:ilvl="0" w:tplc="9B58FD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E13287"/>
    <w:multiLevelType w:val="hybridMultilevel"/>
    <w:tmpl w:val="A678FB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822"/>
    <w:rsid w:val="00027934"/>
    <w:rsid w:val="001567D2"/>
    <w:rsid w:val="001C2AC5"/>
    <w:rsid w:val="00202E89"/>
    <w:rsid w:val="002176AC"/>
    <w:rsid w:val="00217727"/>
    <w:rsid w:val="003C788E"/>
    <w:rsid w:val="00453FD4"/>
    <w:rsid w:val="004714CE"/>
    <w:rsid w:val="004849E1"/>
    <w:rsid w:val="0054514A"/>
    <w:rsid w:val="00577499"/>
    <w:rsid w:val="006A7D26"/>
    <w:rsid w:val="006B03A5"/>
    <w:rsid w:val="00734A13"/>
    <w:rsid w:val="00764FD9"/>
    <w:rsid w:val="007C26A8"/>
    <w:rsid w:val="00865BA1"/>
    <w:rsid w:val="009D2227"/>
    <w:rsid w:val="00AA2DB3"/>
    <w:rsid w:val="00AC5918"/>
    <w:rsid w:val="00BE01AE"/>
    <w:rsid w:val="00C03285"/>
    <w:rsid w:val="00D458AD"/>
    <w:rsid w:val="00DC1596"/>
    <w:rsid w:val="00DD2411"/>
    <w:rsid w:val="00E33971"/>
    <w:rsid w:val="00E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EAF8B-8727-4080-A084-5FE0B9A5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7D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D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qFormat/>
    <w:rsid w:val="001567D2"/>
    <w:pPr>
      <w:jc w:val="center"/>
    </w:pPr>
    <w:rPr>
      <w:sz w:val="28"/>
      <w:szCs w:val="20"/>
    </w:rPr>
  </w:style>
  <w:style w:type="table" w:styleId="a4">
    <w:name w:val="Table Grid"/>
    <w:basedOn w:val="a1"/>
    <w:uiPriority w:val="59"/>
    <w:rsid w:val="0015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156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6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567D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156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156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basedOn w:val="a"/>
    <w:next w:val="ab"/>
    <w:link w:val="ac"/>
    <w:qFormat/>
    <w:rsid w:val="001567D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c">
    <w:name w:val="Название Знак"/>
    <w:link w:val="aa"/>
    <w:rsid w:val="001567D2"/>
    <w:rPr>
      <w:sz w:val="28"/>
    </w:rPr>
  </w:style>
  <w:style w:type="paragraph" w:customStyle="1" w:styleId="11">
    <w:name w:val="ВК1"/>
    <w:basedOn w:val="ad"/>
    <w:rsid w:val="001567D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e">
    <w:name w:val="краткое содержание"/>
    <w:basedOn w:val="a"/>
    <w:next w:val="a"/>
    <w:rsid w:val="001567D2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styleId="ad">
    <w:name w:val="header"/>
    <w:basedOn w:val="a"/>
    <w:link w:val="af"/>
    <w:rsid w:val="001567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d"/>
    <w:rsid w:val="001567D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1"/>
    <w:basedOn w:val="a"/>
    <w:rsid w:val="001567D2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0">
    <w:name w:val="Визы"/>
    <w:basedOn w:val="a"/>
    <w:rsid w:val="001567D2"/>
    <w:pPr>
      <w:suppressAutoHyphens/>
      <w:jc w:val="both"/>
    </w:pPr>
    <w:rPr>
      <w:sz w:val="28"/>
      <w:szCs w:val="20"/>
    </w:rPr>
  </w:style>
  <w:style w:type="paragraph" w:customStyle="1" w:styleId="ConsPlusNormal">
    <w:name w:val="ConsPlusNormal"/>
    <w:rsid w:val="001567D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56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Hyperlink"/>
    <w:rsid w:val="001567D2"/>
    <w:rPr>
      <w:color w:val="0000FF"/>
      <w:u w:val="single"/>
    </w:rPr>
  </w:style>
  <w:style w:type="paragraph" w:styleId="af2">
    <w:name w:val="Normal (Web)"/>
    <w:basedOn w:val="a"/>
    <w:rsid w:val="001567D2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15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567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1567D2"/>
    <w:pPr>
      <w:overflowPunct w:val="0"/>
      <w:autoSpaceDE w:val="0"/>
      <w:autoSpaceDN w:val="0"/>
      <w:adjustRightInd w:val="0"/>
    </w:pPr>
    <w:rPr>
      <w:rFonts w:ascii="Tahoma" w:hAnsi="Tahoma"/>
      <w:b/>
      <w:bCs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1567D2"/>
    <w:rPr>
      <w:rFonts w:ascii="Tahoma" w:eastAsia="Times New Roman" w:hAnsi="Tahoma" w:cs="Times New Roman"/>
      <w:b/>
      <w:bCs/>
      <w:sz w:val="16"/>
      <w:szCs w:val="16"/>
    </w:rPr>
  </w:style>
  <w:style w:type="paragraph" w:styleId="af5">
    <w:name w:val="No Spacing"/>
    <w:uiPriority w:val="1"/>
    <w:qFormat/>
    <w:rsid w:val="001567D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13"/>
    <w:uiPriority w:val="10"/>
    <w:qFormat/>
    <w:rsid w:val="001567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1567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13</cp:revision>
  <dcterms:created xsi:type="dcterms:W3CDTF">2024-07-11T07:41:00Z</dcterms:created>
  <dcterms:modified xsi:type="dcterms:W3CDTF">2025-07-15T06:03:00Z</dcterms:modified>
</cp:coreProperties>
</file>