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47" w:rsidRPr="00DD195B" w:rsidRDefault="00614647" w:rsidP="00950DFB">
      <w:pPr>
        <w:pStyle w:val="ConsPlusTitle"/>
        <w:ind w:firstLine="4962"/>
        <w:rPr>
          <w:b w:val="0"/>
          <w:sz w:val="28"/>
          <w:szCs w:val="28"/>
        </w:rPr>
      </w:pP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</w:p>
    <w:p w:rsidR="00F4303C" w:rsidRPr="008E79FD" w:rsidRDefault="00F4303C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F61E0" w:rsidRDefault="008F61E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1E0">
        <w:rPr>
          <w:rFonts w:ascii="Times New Roman" w:hAnsi="Times New Roman" w:cs="Times New Roman"/>
          <w:b/>
          <w:sz w:val="28"/>
          <w:szCs w:val="28"/>
        </w:rPr>
        <w:t xml:space="preserve">Показатели </w:t>
      </w:r>
    </w:p>
    <w:p w:rsidR="008F61E0" w:rsidRDefault="008F61E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1E0">
        <w:rPr>
          <w:rFonts w:ascii="Times New Roman" w:hAnsi="Times New Roman" w:cs="Times New Roman"/>
          <w:b/>
          <w:sz w:val="28"/>
          <w:szCs w:val="28"/>
        </w:rPr>
        <w:t xml:space="preserve">достижения целей социально-экономического развития </w:t>
      </w:r>
    </w:p>
    <w:p w:rsidR="00EF0F29" w:rsidRPr="008F61E0" w:rsidRDefault="008F61E0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1E0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  <w:r w:rsidR="00D712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121C">
        <w:rPr>
          <w:rFonts w:ascii="Times New Roman" w:hAnsi="Times New Roman" w:cs="Times New Roman"/>
          <w:b/>
          <w:bCs/>
          <w:sz w:val="28"/>
          <w:szCs w:val="28"/>
        </w:rPr>
        <w:t>Куменский</w:t>
      </w:r>
      <w:proofErr w:type="spellEnd"/>
      <w:r w:rsidR="00D7121C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:rsidR="008F61E0" w:rsidRDefault="008F61E0" w:rsidP="008F6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="-176" w:tblpY="1"/>
        <w:tblOverlap w:val="never"/>
        <w:tblW w:w="15538" w:type="dxa"/>
        <w:tblLayout w:type="fixed"/>
        <w:tblLook w:val="04A0"/>
      </w:tblPr>
      <w:tblGrid>
        <w:gridCol w:w="673"/>
        <w:gridCol w:w="7825"/>
        <w:gridCol w:w="1408"/>
        <w:gridCol w:w="1408"/>
        <w:gridCol w:w="1408"/>
        <w:gridCol w:w="1408"/>
        <w:gridCol w:w="1408"/>
      </w:tblGrid>
      <w:tr w:rsidR="008F61E0" w:rsidRPr="00CF4165" w:rsidTr="001F434E">
        <w:tc>
          <w:tcPr>
            <w:tcW w:w="673" w:type="dxa"/>
            <w:vMerge w:val="restart"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825" w:type="dxa"/>
            <w:vMerge w:val="restart"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7040" w:type="dxa"/>
            <w:gridSpan w:val="5"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 показателя</w:t>
            </w:r>
          </w:p>
        </w:tc>
      </w:tr>
      <w:tr w:rsidR="008F61E0" w:rsidRPr="00CF4165" w:rsidTr="001F434E">
        <w:tc>
          <w:tcPr>
            <w:tcW w:w="673" w:type="dxa"/>
            <w:vMerge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825" w:type="dxa"/>
            <w:vMerge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08" w:type="dxa"/>
          </w:tcPr>
          <w:p w:rsidR="008F61E0" w:rsidRPr="00CF4165" w:rsidRDefault="0040185C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2021 </w:t>
            </w: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год (факт)</w:t>
            </w:r>
          </w:p>
        </w:tc>
        <w:tc>
          <w:tcPr>
            <w:tcW w:w="1408" w:type="dxa"/>
          </w:tcPr>
          <w:p w:rsidR="0040185C" w:rsidRPr="00CF4165" w:rsidRDefault="0040185C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2022 </w:t>
            </w:r>
          </w:p>
          <w:p w:rsidR="008F61E0" w:rsidRPr="00CF4165" w:rsidRDefault="0040185C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  <w:p w:rsidR="0040185C" w:rsidRPr="00CF4165" w:rsidRDefault="0040185C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(оценка)</w:t>
            </w:r>
          </w:p>
        </w:tc>
        <w:tc>
          <w:tcPr>
            <w:tcW w:w="1408" w:type="dxa"/>
          </w:tcPr>
          <w:p w:rsidR="008F61E0" w:rsidRPr="00CF4165" w:rsidRDefault="0040185C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  <w:tc>
          <w:tcPr>
            <w:tcW w:w="1408" w:type="dxa"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40185C" w:rsidRPr="00CF416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4 год</w:t>
            </w:r>
          </w:p>
        </w:tc>
        <w:tc>
          <w:tcPr>
            <w:tcW w:w="1408" w:type="dxa"/>
          </w:tcPr>
          <w:p w:rsidR="008F61E0" w:rsidRPr="00CF4165" w:rsidRDefault="008F61E0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40185C" w:rsidRPr="00CF416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5 год</w:t>
            </w:r>
          </w:p>
        </w:tc>
      </w:tr>
      <w:tr w:rsidR="003F2272" w:rsidRPr="00CF4165" w:rsidTr="001F434E">
        <w:tc>
          <w:tcPr>
            <w:tcW w:w="15538" w:type="dxa"/>
            <w:gridSpan w:val="7"/>
          </w:tcPr>
          <w:p w:rsidR="003F2272" w:rsidRPr="00CF4165" w:rsidRDefault="003F2272" w:rsidP="008E79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Экономика</w:t>
            </w:r>
          </w:p>
        </w:tc>
      </w:tr>
      <w:tr w:rsidR="003F2272" w:rsidRPr="00CF4165" w:rsidTr="001F434E">
        <w:tc>
          <w:tcPr>
            <w:tcW w:w="673" w:type="dxa"/>
          </w:tcPr>
          <w:p w:rsidR="003F2272" w:rsidRPr="00CF4165" w:rsidRDefault="003F2272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825" w:type="dxa"/>
          </w:tcPr>
          <w:p w:rsidR="003F2272" w:rsidRPr="00CF4165" w:rsidRDefault="008C558C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Численность занятых в экономике, человек</w:t>
            </w:r>
          </w:p>
        </w:tc>
        <w:tc>
          <w:tcPr>
            <w:tcW w:w="1408" w:type="dxa"/>
          </w:tcPr>
          <w:p w:rsidR="003F2272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5949</w:t>
            </w:r>
          </w:p>
        </w:tc>
        <w:tc>
          <w:tcPr>
            <w:tcW w:w="1408" w:type="dxa"/>
          </w:tcPr>
          <w:p w:rsidR="003F2272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5936</w:t>
            </w:r>
          </w:p>
        </w:tc>
        <w:tc>
          <w:tcPr>
            <w:tcW w:w="1408" w:type="dxa"/>
          </w:tcPr>
          <w:p w:rsidR="003F2272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5924</w:t>
            </w:r>
          </w:p>
        </w:tc>
        <w:tc>
          <w:tcPr>
            <w:tcW w:w="1408" w:type="dxa"/>
          </w:tcPr>
          <w:p w:rsidR="003F2272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5923</w:t>
            </w:r>
          </w:p>
        </w:tc>
        <w:tc>
          <w:tcPr>
            <w:tcW w:w="1408" w:type="dxa"/>
          </w:tcPr>
          <w:p w:rsidR="003F2272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5918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825" w:type="dxa"/>
          </w:tcPr>
          <w:p w:rsidR="008C558C" w:rsidRPr="00CF4165" w:rsidRDefault="008C558C" w:rsidP="008E79F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Среднесписочная численность занятых в сфере малого предпринимательства, человек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465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463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465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825" w:type="dxa"/>
          </w:tcPr>
          <w:p w:rsidR="008C558C" w:rsidRPr="00CF4165" w:rsidRDefault="008C558C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Среднемесячная номинальная начисленная заработная плата, рублей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33718,44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37847,37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41632,31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44689,88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47436,11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825" w:type="dxa"/>
          </w:tcPr>
          <w:p w:rsidR="008C558C" w:rsidRPr="00CF4165" w:rsidRDefault="004835C6" w:rsidP="008E79F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Темп </w:t>
            </w:r>
            <w:r w:rsidR="008C558C"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рост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8C558C"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населения</w:t>
            </w:r>
            <w:r w:rsidR="008C558C" w:rsidRPr="00CF416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образования, %</w:t>
            </w:r>
          </w:p>
        </w:tc>
        <w:tc>
          <w:tcPr>
            <w:tcW w:w="1408" w:type="dxa"/>
          </w:tcPr>
          <w:p w:rsidR="008C558C" w:rsidRPr="00CF4165" w:rsidRDefault="00BC561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98,12</w:t>
            </w:r>
          </w:p>
        </w:tc>
        <w:tc>
          <w:tcPr>
            <w:tcW w:w="1408" w:type="dxa"/>
          </w:tcPr>
          <w:p w:rsidR="008C558C" w:rsidRPr="00CF4165" w:rsidRDefault="00BC561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98,10</w:t>
            </w:r>
          </w:p>
        </w:tc>
        <w:tc>
          <w:tcPr>
            <w:tcW w:w="1408" w:type="dxa"/>
          </w:tcPr>
          <w:p w:rsidR="008C558C" w:rsidRPr="00CF4165" w:rsidRDefault="00BC561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98,27</w:t>
            </w:r>
          </w:p>
        </w:tc>
        <w:tc>
          <w:tcPr>
            <w:tcW w:w="1408" w:type="dxa"/>
          </w:tcPr>
          <w:p w:rsidR="008C558C" w:rsidRPr="00CF4165" w:rsidRDefault="00BC561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98,34</w:t>
            </w:r>
          </w:p>
        </w:tc>
        <w:tc>
          <w:tcPr>
            <w:tcW w:w="1408" w:type="dxa"/>
          </w:tcPr>
          <w:p w:rsidR="008C558C" w:rsidRPr="00CF4165" w:rsidRDefault="00BC561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98,61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825" w:type="dxa"/>
          </w:tcPr>
          <w:p w:rsidR="008C558C" w:rsidRPr="00CF4165" w:rsidRDefault="008C558C" w:rsidP="008E79F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зарегистрированной безработицы, среднегодовой %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2,19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1,85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1,82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1,79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1,76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825" w:type="dxa"/>
          </w:tcPr>
          <w:p w:rsidR="008C558C" w:rsidRPr="00CF4165" w:rsidRDefault="008C558C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Объем отгруженной продукции промышленного производства, тыс. рублей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1488347,0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1689139,0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1754786,0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1828214,0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1915880,0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825" w:type="dxa"/>
          </w:tcPr>
          <w:p w:rsidR="008C558C" w:rsidRPr="00CF4165" w:rsidRDefault="008C558C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Индекс промышленного производства, %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107,9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100,09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100,29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100,38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100,64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825" w:type="dxa"/>
          </w:tcPr>
          <w:p w:rsidR="008C558C" w:rsidRPr="00CF4165" w:rsidRDefault="008C558C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Объем производства продукции сельского хозяйства, тыс. рублей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3874535,81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4116911,09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4296122,65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4528166,16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4790791,88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825" w:type="dxa"/>
          </w:tcPr>
          <w:p w:rsidR="008C558C" w:rsidRPr="00CF4165" w:rsidRDefault="008C558C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Индекс производства продукции сельского хозяйства, %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98,56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101,49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101,22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101,54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101,73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825" w:type="dxa"/>
          </w:tcPr>
          <w:p w:rsidR="008C558C" w:rsidRPr="00CF4165" w:rsidRDefault="008C558C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Оборот розничной торговли, тыс. рублей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1741083,2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1894472,63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2072553,06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2180533,07</w:t>
            </w:r>
          </w:p>
        </w:tc>
        <w:tc>
          <w:tcPr>
            <w:tcW w:w="1408" w:type="dxa"/>
          </w:tcPr>
          <w:p w:rsidR="008C558C" w:rsidRPr="00CF4165" w:rsidRDefault="006C708E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2290050,34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825" w:type="dxa"/>
          </w:tcPr>
          <w:p w:rsidR="008C558C" w:rsidRPr="00CF4165" w:rsidRDefault="008C558C" w:rsidP="008E79F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Оборот субъектов малого предпринимательства, включая </w:t>
            </w:r>
            <w:proofErr w:type="spellStart"/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самозанятых</w:t>
            </w:r>
            <w:proofErr w:type="spellEnd"/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тыс. рублей</w:t>
            </w:r>
          </w:p>
        </w:tc>
        <w:tc>
          <w:tcPr>
            <w:tcW w:w="1408" w:type="dxa"/>
          </w:tcPr>
          <w:p w:rsidR="008C558C" w:rsidRPr="00CF4165" w:rsidRDefault="00D40AF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1329326,1</w:t>
            </w:r>
          </w:p>
        </w:tc>
        <w:tc>
          <w:tcPr>
            <w:tcW w:w="1408" w:type="dxa"/>
          </w:tcPr>
          <w:p w:rsidR="008C558C" w:rsidRPr="00CF4165" w:rsidRDefault="00D40AF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1382734,7</w:t>
            </w:r>
          </w:p>
        </w:tc>
        <w:tc>
          <w:tcPr>
            <w:tcW w:w="1408" w:type="dxa"/>
          </w:tcPr>
          <w:p w:rsidR="008C558C" w:rsidRPr="00CF4165" w:rsidRDefault="00D40AF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1464430,9</w:t>
            </w:r>
          </w:p>
        </w:tc>
        <w:tc>
          <w:tcPr>
            <w:tcW w:w="1408" w:type="dxa"/>
          </w:tcPr>
          <w:p w:rsidR="008C558C" w:rsidRPr="00CF4165" w:rsidRDefault="00D40AF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1532949,9</w:t>
            </w:r>
          </w:p>
        </w:tc>
        <w:tc>
          <w:tcPr>
            <w:tcW w:w="1408" w:type="dxa"/>
          </w:tcPr>
          <w:p w:rsidR="008C558C" w:rsidRPr="00CF4165" w:rsidRDefault="00D40AF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1601675,1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825" w:type="dxa"/>
          </w:tcPr>
          <w:p w:rsidR="008C558C" w:rsidRPr="00CF4165" w:rsidRDefault="008C558C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Количество субъектов малого предпринимательства, включая </w:t>
            </w:r>
            <w:proofErr w:type="spellStart"/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самозанятых</w:t>
            </w:r>
            <w:proofErr w:type="spellEnd"/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единиц (по данным ФНС)</w:t>
            </w:r>
          </w:p>
        </w:tc>
        <w:tc>
          <w:tcPr>
            <w:tcW w:w="1408" w:type="dxa"/>
          </w:tcPr>
          <w:p w:rsidR="008C558C" w:rsidRPr="00CF4165" w:rsidRDefault="00D40AF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567</w:t>
            </w:r>
          </w:p>
        </w:tc>
        <w:tc>
          <w:tcPr>
            <w:tcW w:w="1408" w:type="dxa"/>
          </w:tcPr>
          <w:p w:rsidR="008C558C" w:rsidRPr="00CF4165" w:rsidRDefault="00D40AF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577</w:t>
            </w:r>
          </w:p>
        </w:tc>
        <w:tc>
          <w:tcPr>
            <w:tcW w:w="1408" w:type="dxa"/>
          </w:tcPr>
          <w:p w:rsidR="008C558C" w:rsidRPr="00CF4165" w:rsidRDefault="00D40AF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580</w:t>
            </w:r>
          </w:p>
        </w:tc>
        <w:tc>
          <w:tcPr>
            <w:tcW w:w="1408" w:type="dxa"/>
          </w:tcPr>
          <w:p w:rsidR="008C558C" w:rsidRPr="00CF4165" w:rsidRDefault="00D40AF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583</w:t>
            </w:r>
          </w:p>
        </w:tc>
        <w:tc>
          <w:tcPr>
            <w:tcW w:w="1408" w:type="dxa"/>
          </w:tcPr>
          <w:p w:rsidR="008C558C" w:rsidRPr="00CF4165" w:rsidRDefault="00D40AF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586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825" w:type="dxa"/>
          </w:tcPr>
          <w:p w:rsidR="008C558C" w:rsidRPr="00CF4165" w:rsidRDefault="008C558C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Инвестиции в основной капитал, тыс. рублей</w:t>
            </w:r>
          </w:p>
        </w:tc>
        <w:tc>
          <w:tcPr>
            <w:tcW w:w="1408" w:type="dxa"/>
          </w:tcPr>
          <w:p w:rsidR="008C558C" w:rsidRPr="00CF4165" w:rsidRDefault="00D40AF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2092641,0</w:t>
            </w:r>
          </w:p>
        </w:tc>
        <w:tc>
          <w:tcPr>
            <w:tcW w:w="1408" w:type="dxa"/>
          </w:tcPr>
          <w:p w:rsidR="008C558C" w:rsidRPr="00CF4165" w:rsidRDefault="00D40AF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1072860,5</w:t>
            </w:r>
          </w:p>
        </w:tc>
        <w:tc>
          <w:tcPr>
            <w:tcW w:w="1408" w:type="dxa"/>
          </w:tcPr>
          <w:p w:rsidR="008C558C" w:rsidRPr="00CF4165" w:rsidRDefault="00D40AF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1065560,0</w:t>
            </w:r>
          </w:p>
        </w:tc>
        <w:tc>
          <w:tcPr>
            <w:tcW w:w="1408" w:type="dxa"/>
          </w:tcPr>
          <w:p w:rsidR="008C558C" w:rsidRPr="00CF4165" w:rsidRDefault="007D5C11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1085589,0</w:t>
            </w:r>
          </w:p>
        </w:tc>
        <w:tc>
          <w:tcPr>
            <w:tcW w:w="1408" w:type="dxa"/>
          </w:tcPr>
          <w:p w:rsidR="008C558C" w:rsidRPr="00CF4165" w:rsidRDefault="007D5C11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1103889,0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825" w:type="dxa"/>
          </w:tcPr>
          <w:p w:rsidR="008C558C" w:rsidRPr="00CF4165" w:rsidRDefault="008C558C" w:rsidP="008E79F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Рост чистых активов предприятий</w:t>
            </w:r>
            <w:r w:rsidRPr="00CF416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образования</w:t>
            </w:r>
          </w:p>
        </w:tc>
        <w:tc>
          <w:tcPr>
            <w:tcW w:w="1408" w:type="dxa"/>
          </w:tcPr>
          <w:p w:rsidR="008C558C" w:rsidRPr="00CF4165" w:rsidRDefault="00BC561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08" w:type="dxa"/>
          </w:tcPr>
          <w:p w:rsidR="008C558C" w:rsidRPr="00CF4165" w:rsidRDefault="00BC561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08" w:type="dxa"/>
          </w:tcPr>
          <w:p w:rsidR="008C558C" w:rsidRPr="00CF4165" w:rsidRDefault="00BC561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08" w:type="dxa"/>
          </w:tcPr>
          <w:p w:rsidR="008C558C" w:rsidRPr="00CF4165" w:rsidRDefault="00BC561B" w:rsidP="00BC5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08" w:type="dxa"/>
          </w:tcPr>
          <w:p w:rsidR="008C558C" w:rsidRPr="00CF4165" w:rsidRDefault="00BC561B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C558C" w:rsidRPr="00CF4165" w:rsidTr="001F434E">
        <w:tc>
          <w:tcPr>
            <w:tcW w:w="673" w:type="dxa"/>
          </w:tcPr>
          <w:p w:rsidR="008C558C" w:rsidRPr="00CF4165" w:rsidRDefault="008C558C" w:rsidP="008E79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CF4165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7825" w:type="dxa"/>
          </w:tcPr>
          <w:p w:rsidR="008C558C" w:rsidRPr="00CF4165" w:rsidRDefault="008C558C" w:rsidP="008E79F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Объем налоговых и неналоговых доходов местного бюджета, тыс. рублей</w:t>
            </w:r>
          </w:p>
        </w:tc>
        <w:tc>
          <w:tcPr>
            <w:tcW w:w="1408" w:type="dxa"/>
          </w:tcPr>
          <w:p w:rsidR="008C558C" w:rsidRPr="00CF4165" w:rsidRDefault="007D5C11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399920,6</w:t>
            </w:r>
          </w:p>
        </w:tc>
        <w:tc>
          <w:tcPr>
            <w:tcW w:w="1408" w:type="dxa"/>
          </w:tcPr>
          <w:p w:rsidR="008C558C" w:rsidRPr="00CF4165" w:rsidRDefault="007D5C11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401801,7</w:t>
            </w:r>
          </w:p>
        </w:tc>
        <w:tc>
          <w:tcPr>
            <w:tcW w:w="1408" w:type="dxa"/>
          </w:tcPr>
          <w:p w:rsidR="008C558C" w:rsidRPr="00CF4165" w:rsidRDefault="007D5C11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646737,9</w:t>
            </w:r>
          </w:p>
        </w:tc>
        <w:tc>
          <w:tcPr>
            <w:tcW w:w="1408" w:type="dxa"/>
          </w:tcPr>
          <w:p w:rsidR="008C558C" w:rsidRPr="00CF4165" w:rsidRDefault="007D5C11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417911,9</w:t>
            </w:r>
          </w:p>
        </w:tc>
        <w:tc>
          <w:tcPr>
            <w:tcW w:w="1408" w:type="dxa"/>
          </w:tcPr>
          <w:p w:rsidR="008C558C" w:rsidRPr="00CF4165" w:rsidRDefault="007D5C11" w:rsidP="008E79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420896,6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ополнительные поступления в бюджет, в том числе от реализации 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инвестиционных проектов, тыс. рублей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08" w:type="dxa"/>
          </w:tcPr>
          <w:p w:rsidR="001F434E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1121 тыс.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НДФЛ</w:t>
            </w:r>
          </w:p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консо-лидиро-ванный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 района 336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</w:p>
        </w:tc>
        <w:tc>
          <w:tcPr>
            <w:tcW w:w="1408" w:type="dxa"/>
          </w:tcPr>
          <w:p w:rsidR="001F434E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364 тыс.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НДФЛ</w:t>
            </w:r>
          </w:p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консо-лидиро-ванный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 района 109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</w:p>
        </w:tc>
        <w:tc>
          <w:tcPr>
            <w:tcW w:w="1408" w:type="dxa"/>
          </w:tcPr>
          <w:p w:rsidR="001F434E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364 тыс.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НДФЛ</w:t>
            </w:r>
          </w:p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консо-лидиро-ванный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 района 109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бъем налоговых и неналоговых доходов местного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учетом  д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ополнительны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поступлени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бюджет, в том числе от реализации инвестиционных проектов, тыс. рублей</w:t>
            </w:r>
          </w:p>
        </w:tc>
        <w:tc>
          <w:tcPr>
            <w:tcW w:w="1408" w:type="dxa"/>
          </w:tcPr>
          <w:p w:rsidR="001F434E" w:rsidRPr="00CF4165" w:rsidRDefault="004A7563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169155</w:t>
            </w:r>
          </w:p>
        </w:tc>
        <w:tc>
          <w:tcPr>
            <w:tcW w:w="1408" w:type="dxa"/>
          </w:tcPr>
          <w:p w:rsidR="001F434E" w:rsidRPr="00CF4165" w:rsidRDefault="004A7563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197626</w:t>
            </w:r>
          </w:p>
        </w:tc>
        <w:tc>
          <w:tcPr>
            <w:tcW w:w="1408" w:type="dxa"/>
          </w:tcPr>
          <w:p w:rsidR="001F434E" w:rsidRPr="00CF4165" w:rsidRDefault="004A7563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196683</w:t>
            </w:r>
          </w:p>
        </w:tc>
        <w:tc>
          <w:tcPr>
            <w:tcW w:w="1408" w:type="dxa"/>
          </w:tcPr>
          <w:p w:rsidR="001F434E" w:rsidRPr="00CF4165" w:rsidRDefault="004A7563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194150</w:t>
            </w:r>
          </w:p>
        </w:tc>
        <w:tc>
          <w:tcPr>
            <w:tcW w:w="1408" w:type="dxa"/>
          </w:tcPr>
          <w:p w:rsidR="001F434E" w:rsidRPr="00CF4165" w:rsidRDefault="004A7563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202337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Размер дотации на выравнивание бюджетной обеспеченности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тыс. рублей</w:t>
            </w:r>
          </w:p>
        </w:tc>
        <w:tc>
          <w:tcPr>
            <w:tcW w:w="1408" w:type="dxa"/>
          </w:tcPr>
          <w:p w:rsidR="001F434E" w:rsidRPr="00CF4165" w:rsidRDefault="004A7563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47716</w:t>
            </w:r>
          </w:p>
        </w:tc>
        <w:tc>
          <w:tcPr>
            <w:tcW w:w="1408" w:type="dxa"/>
          </w:tcPr>
          <w:p w:rsidR="001F434E" w:rsidRPr="00CF4165" w:rsidRDefault="004A7563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55452</w:t>
            </w:r>
          </w:p>
        </w:tc>
        <w:tc>
          <w:tcPr>
            <w:tcW w:w="1408" w:type="dxa"/>
          </w:tcPr>
          <w:p w:rsidR="001F434E" w:rsidRPr="00CF4165" w:rsidRDefault="004A7563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62182</w:t>
            </w:r>
          </w:p>
        </w:tc>
        <w:tc>
          <w:tcPr>
            <w:tcW w:w="1408" w:type="dxa"/>
          </w:tcPr>
          <w:p w:rsidR="001F434E" w:rsidRPr="00CF4165" w:rsidRDefault="004A7563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49257</w:t>
            </w:r>
          </w:p>
        </w:tc>
        <w:tc>
          <w:tcPr>
            <w:tcW w:w="1408" w:type="dxa"/>
          </w:tcPr>
          <w:p w:rsidR="001F434E" w:rsidRPr="00CF4165" w:rsidRDefault="004A7563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49805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Замещение дотации на выравнивание бюджетной обеспеченности д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ополнительны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поступлени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ями</w:t>
            </w: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бюджет, в том числе от реализации инвестиционных проектов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 размеру 2023 году), % (строка 15.2 к значению 2023 года по строке 15.4)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1408" w:type="dxa"/>
          </w:tcPr>
          <w:p w:rsidR="001F434E" w:rsidRPr="00CF4165" w:rsidRDefault="004A7563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408" w:type="dxa"/>
          </w:tcPr>
          <w:p w:rsidR="001F434E" w:rsidRPr="00CF4165" w:rsidRDefault="004A7563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1408" w:type="dxa"/>
          </w:tcPr>
          <w:p w:rsidR="001F434E" w:rsidRPr="00CF4165" w:rsidRDefault="004A7563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  <w:tr w:rsidR="001F434E" w:rsidRPr="00CF4165" w:rsidTr="001F434E">
        <w:tc>
          <w:tcPr>
            <w:tcW w:w="15538" w:type="dxa"/>
            <w:gridSpan w:val="7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Социальная сфера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Среднегодовая численность населения, человек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14965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14861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14427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14204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14007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Коэффициент рождаемости, число родившихся на 1 тыс. человек населения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8,4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8,7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8,9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9,1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Коэффициент смертности, число умерших на 1 тыс. человек населения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21,4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20,4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19,3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18,3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17,8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детей в возрасте от 5 до 18 лет, охваченных дополнительным образованием, %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41,3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41,8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42,5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43,0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43,5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1 – 6 лет, получающих дошкольную образовательную услуги и (или) услугу по их содержанию в муниципальных образовательных учреждениях в общей численности детей в возрасте 1 – 6 лет</w:t>
            </w:r>
          </w:p>
        </w:tc>
        <w:tc>
          <w:tcPr>
            <w:tcW w:w="1408" w:type="dxa"/>
          </w:tcPr>
          <w:p w:rsidR="001F434E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434E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434E" w:rsidRPr="007D5C11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67,1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67,3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67,3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67,3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67,3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 в муниципальных образовательных учреждениях, занимающихся во вторую (третью) смену, в общей </w:t>
            </w:r>
            <w:proofErr w:type="gramStart"/>
            <w:r w:rsidRPr="00CF41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численности</w:t>
            </w:r>
            <w:proofErr w:type="gramEnd"/>
            <w:r w:rsidRPr="00CF4165">
              <w:rPr>
                <w:rFonts w:ascii="Times New Roman" w:hAnsi="Times New Roman" w:cs="Times New Roman"/>
                <w:sz w:val="26"/>
                <w:szCs w:val="26"/>
              </w:rPr>
              <w:t xml:space="preserve"> обучающихся в муниципальных образовательных учреждениях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населения Кировской области, систематически занимающегося физической культурой и спортом, в общей численности населения Кировской области в возрасте 3 – 79 лет, %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45,1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45,1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фактической обеспеченности учреждениями культуры</w:t>
            </w:r>
            <w:proofErr w:type="gramStart"/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%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  <w:proofErr w:type="gramEnd"/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23.1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клубами и учреждениями клубного типа, %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23.2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библиотеками, %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115,2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115,2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115,2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115,2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115,2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23.3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парками культуры и отдыха, %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F434E" w:rsidRPr="00CF4165" w:rsidTr="001F434E">
        <w:tc>
          <w:tcPr>
            <w:tcW w:w="15538" w:type="dxa"/>
            <w:gridSpan w:val="7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b/>
                <w:sz w:val="26"/>
                <w:szCs w:val="26"/>
              </w:rPr>
              <w:t>Инфраструктура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Ввод в действие жилых домов, кв. метров общей площади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2297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2700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3100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благоустроенных территорий, в том числе общественных пространств и дворовых территорий, единиц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автомобильных дорог общего пользования местного значения, соответствующих нормативным требованиям, %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10,4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12,8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13,3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13,5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предоставления социально-значимых государственных и муниципальных услуг в электронном виде, %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1F434E" w:rsidRPr="00CF4165" w:rsidTr="001F434E">
        <w:tc>
          <w:tcPr>
            <w:tcW w:w="15538" w:type="dxa"/>
            <w:gridSpan w:val="7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416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Активность </w:t>
            </w:r>
            <w:r w:rsidRPr="00CF416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образования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заявок на участие в федеральных, региональных программах и национальных проектах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1F434E" w:rsidRPr="00CF4165" w:rsidTr="001F434E">
        <w:tc>
          <w:tcPr>
            <w:tcW w:w="673" w:type="dxa"/>
          </w:tcPr>
          <w:p w:rsidR="001F434E" w:rsidRPr="00CF4165" w:rsidRDefault="001F434E" w:rsidP="001F43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165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825" w:type="dxa"/>
          </w:tcPr>
          <w:p w:rsidR="001F434E" w:rsidRPr="00CF4165" w:rsidRDefault="001F434E" w:rsidP="001F434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41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 заявок, успешно прошедших конкурсный отбор (успешно реализованных) от общего числа заявок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79,4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40,6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42,9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32,3</w:t>
            </w:r>
          </w:p>
        </w:tc>
        <w:tc>
          <w:tcPr>
            <w:tcW w:w="1408" w:type="dxa"/>
          </w:tcPr>
          <w:p w:rsidR="001F434E" w:rsidRPr="00CF4165" w:rsidRDefault="001F434E" w:rsidP="001F43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31,0</w:t>
            </w:r>
          </w:p>
        </w:tc>
      </w:tr>
    </w:tbl>
    <w:p w:rsidR="00F954C9" w:rsidRDefault="00F954C9" w:rsidP="008F6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0DF" w:rsidRDefault="004C70DF" w:rsidP="004C70DF">
      <w:pPr>
        <w:rPr>
          <w:rFonts w:ascii="Times New Roman" w:hAnsi="Times New Roman" w:cs="Times New Roman"/>
          <w:sz w:val="28"/>
          <w:szCs w:val="28"/>
        </w:rPr>
      </w:pPr>
    </w:p>
    <w:p w:rsidR="00F954C9" w:rsidRDefault="00F954C9" w:rsidP="00F954C9">
      <w:pPr>
        <w:rPr>
          <w:rFonts w:ascii="Times New Roman" w:hAnsi="Times New Roman" w:cs="Times New Roman"/>
          <w:sz w:val="28"/>
          <w:szCs w:val="28"/>
        </w:rPr>
      </w:pPr>
    </w:p>
    <w:p w:rsidR="00F954C9" w:rsidRPr="00F954C9" w:rsidRDefault="00F954C9" w:rsidP="00F954C9">
      <w:pPr>
        <w:rPr>
          <w:rFonts w:ascii="Times New Roman" w:hAnsi="Times New Roman" w:cs="Times New Roman"/>
          <w:sz w:val="28"/>
          <w:szCs w:val="28"/>
        </w:rPr>
      </w:pPr>
    </w:p>
    <w:sectPr w:rsidR="00F954C9" w:rsidRPr="00F954C9" w:rsidSect="00F954C9">
      <w:headerReference w:type="default" r:id="rId7"/>
      <w:pgSz w:w="16838" w:h="11906" w:orient="landscape" w:code="9"/>
      <w:pgMar w:top="425" w:right="1134" w:bottom="709" w:left="1134" w:header="45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1D2" w:rsidRDefault="001201D2" w:rsidP="000C1B9D">
      <w:pPr>
        <w:spacing w:after="0" w:line="240" w:lineRule="auto"/>
      </w:pPr>
      <w:r>
        <w:separator/>
      </w:r>
    </w:p>
  </w:endnote>
  <w:endnote w:type="continuationSeparator" w:id="0">
    <w:p w:rsidR="001201D2" w:rsidRDefault="001201D2" w:rsidP="000C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1D2" w:rsidRDefault="001201D2" w:rsidP="000C1B9D">
      <w:pPr>
        <w:spacing w:after="0" w:line="240" w:lineRule="auto"/>
      </w:pPr>
      <w:r>
        <w:separator/>
      </w:r>
    </w:p>
  </w:footnote>
  <w:footnote w:type="continuationSeparator" w:id="0">
    <w:p w:rsidR="001201D2" w:rsidRDefault="001201D2" w:rsidP="000C1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450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4C70DF" w:rsidRPr="004835C6" w:rsidRDefault="00271933" w:rsidP="004835C6">
        <w:pPr>
          <w:pStyle w:val="a6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0C1B9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4C70DF" w:rsidRPr="000C1B9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950DFB">
          <w:rPr>
            <w:rFonts w:ascii="Times New Roman" w:hAnsi="Times New Roman" w:cs="Times New Roman"/>
            <w:noProof/>
            <w:sz w:val="18"/>
            <w:szCs w:val="18"/>
          </w:rPr>
          <w:t>3</w: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1E0"/>
    <w:rsid w:val="000710DB"/>
    <w:rsid w:val="000C1B9D"/>
    <w:rsid w:val="001201D2"/>
    <w:rsid w:val="00181404"/>
    <w:rsid w:val="001F434E"/>
    <w:rsid w:val="00271933"/>
    <w:rsid w:val="003F2272"/>
    <w:rsid w:val="0040185C"/>
    <w:rsid w:val="004835C6"/>
    <w:rsid w:val="004A2B67"/>
    <w:rsid w:val="004A7563"/>
    <w:rsid w:val="004C70DF"/>
    <w:rsid w:val="00500105"/>
    <w:rsid w:val="0057728D"/>
    <w:rsid w:val="00597B80"/>
    <w:rsid w:val="005B57A1"/>
    <w:rsid w:val="005D088D"/>
    <w:rsid w:val="00614647"/>
    <w:rsid w:val="006324FD"/>
    <w:rsid w:val="00644A4E"/>
    <w:rsid w:val="006604CF"/>
    <w:rsid w:val="006C708E"/>
    <w:rsid w:val="006E380C"/>
    <w:rsid w:val="0071090F"/>
    <w:rsid w:val="007676D3"/>
    <w:rsid w:val="007D5C11"/>
    <w:rsid w:val="008C558C"/>
    <w:rsid w:val="008E79FD"/>
    <w:rsid w:val="008F61E0"/>
    <w:rsid w:val="00950DFB"/>
    <w:rsid w:val="009B06AC"/>
    <w:rsid w:val="00A24DE2"/>
    <w:rsid w:val="00A44EC8"/>
    <w:rsid w:val="00BC561B"/>
    <w:rsid w:val="00CF4165"/>
    <w:rsid w:val="00D00A0C"/>
    <w:rsid w:val="00D36E4A"/>
    <w:rsid w:val="00D37798"/>
    <w:rsid w:val="00D40AFB"/>
    <w:rsid w:val="00D7121C"/>
    <w:rsid w:val="00DB4372"/>
    <w:rsid w:val="00E62CC8"/>
    <w:rsid w:val="00E658E2"/>
    <w:rsid w:val="00EF0F29"/>
    <w:rsid w:val="00F27DC6"/>
    <w:rsid w:val="00F4303C"/>
    <w:rsid w:val="00F95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1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B9D"/>
  </w:style>
  <w:style w:type="paragraph" w:styleId="a8">
    <w:name w:val="footer"/>
    <w:basedOn w:val="a"/>
    <w:link w:val="a9"/>
    <w:uiPriority w:val="99"/>
    <w:semiHidden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1B9D"/>
  </w:style>
  <w:style w:type="paragraph" w:customStyle="1" w:styleId="ConsPlusTitle">
    <w:name w:val="ConsPlusTitle"/>
    <w:rsid w:val="006146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A592-0207-44B7-9DD3-14E02BA4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kiseleva_tn</dc:creator>
  <cp:lastModifiedBy>Михалицина</cp:lastModifiedBy>
  <cp:revision>5</cp:revision>
  <cp:lastPrinted>2023-04-25T08:09:00Z</cp:lastPrinted>
  <dcterms:created xsi:type="dcterms:W3CDTF">2023-06-29T11:53:00Z</dcterms:created>
  <dcterms:modified xsi:type="dcterms:W3CDTF">2023-06-29T13:00:00Z</dcterms:modified>
</cp:coreProperties>
</file>