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C03" w:rsidRPr="006A6C03" w:rsidRDefault="006A6C03">
      <w:pPr>
        <w:pStyle w:val="ConsPlusTitlePage"/>
        <w:rPr>
          <w:rFonts w:ascii="Times New Roman" w:hAnsi="Times New Roman" w:cs="Times New Roman"/>
        </w:rPr>
      </w:pPr>
      <w:r w:rsidRPr="006A6C03">
        <w:rPr>
          <w:rFonts w:ascii="Times New Roman" w:hAnsi="Times New Roman" w:cs="Times New Roman"/>
        </w:rPr>
        <w:br/>
      </w:r>
    </w:p>
    <w:p w:rsidR="006A6C03" w:rsidRPr="006A6C03" w:rsidRDefault="006A6C0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</w:p>
    <w:p w:rsidR="006A6C03" w:rsidRPr="006A6C03" w:rsidRDefault="006A6C03">
      <w:pPr>
        <w:pStyle w:val="ConsPlusTitle"/>
        <w:jc w:val="center"/>
        <w:rPr>
          <w:rFonts w:ascii="Times New Roman" w:hAnsi="Times New Roman" w:cs="Times New Roman"/>
        </w:rPr>
      </w:pPr>
      <w:r w:rsidRPr="006A6C03">
        <w:rPr>
          <w:rFonts w:ascii="Times New Roman" w:hAnsi="Times New Roman" w:cs="Times New Roman"/>
        </w:rPr>
        <w:t>ФЕДЕРАЛЬНАЯ АНТИМОНОПОЛЬНАЯ СЛУЖБА</w:t>
      </w:r>
    </w:p>
    <w:p w:rsidR="006A6C03" w:rsidRPr="006A6C03" w:rsidRDefault="006A6C03">
      <w:pPr>
        <w:pStyle w:val="ConsPlusTitle"/>
        <w:jc w:val="center"/>
        <w:rPr>
          <w:rFonts w:ascii="Times New Roman" w:hAnsi="Times New Roman" w:cs="Times New Roman"/>
        </w:rPr>
      </w:pPr>
    </w:p>
    <w:p w:rsidR="006A6C03" w:rsidRPr="006A6C03" w:rsidRDefault="006A6C03">
      <w:pPr>
        <w:pStyle w:val="ConsPlusTitle"/>
        <w:jc w:val="center"/>
        <w:rPr>
          <w:rFonts w:ascii="Times New Roman" w:hAnsi="Times New Roman" w:cs="Times New Roman"/>
        </w:rPr>
      </w:pPr>
      <w:r w:rsidRPr="006A6C03">
        <w:rPr>
          <w:rFonts w:ascii="Times New Roman" w:hAnsi="Times New Roman" w:cs="Times New Roman"/>
        </w:rPr>
        <w:t>РЕШЕНИЕ</w:t>
      </w:r>
    </w:p>
    <w:p w:rsidR="006A6C03" w:rsidRPr="006A6C03" w:rsidRDefault="006A6C03">
      <w:pPr>
        <w:pStyle w:val="ConsPlusTitle"/>
        <w:jc w:val="center"/>
        <w:rPr>
          <w:rFonts w:ascii="Times New Roman" w:hAnsi="Times New Roman" w:cs="Times New Roman"/>
        </w:rPr>
      </w:pPr>
      <w:r w:rsidRPr="006A6C03">
        <w:rPr>
          <w:rFonts w:ascii="Times New Roman" w:hAnsi="Times New Roman" w:cs="Times New Roman"/>
        </w:rPr>
        <w:t>от 23 июня 2020 г. по делу N 10/01/15-58/2019</w:t>
      </w:r>
    </w:p>
    <w:p w:rsidR="006A6C03" w:rsidRPr="006A6C03" w:rsidRDefault="006A6C0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A6C03" w:rsidRPr="006A6C03" w:rsidRDefault="006A6C0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A6C03">
        <w:rPr>
          <w:rFonts w:ascii="Times New Roman" w:hAnsi="Times New Roman" w:cs="Times New Roman"/>
        </w:rPr>
        <w:t>Резолютивная часть решения оглашена 08 июня 2020 года.</w:t>
      </w:r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A6C03">
        <w:rPr>
          <w:rFonts w:ascii="Times New Roman" w:hAnsi="Times New Roman" w:cs="Times New Roman"/>
        </w:rPr>
        <w:t>В полном объеме решение изготовлено 23 июня 2020 года.</w:t>
      </w:r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A6C03">
        <w:rPr>
          <w:rFonts w:ascii="Times New Roman" w:hAnsi="Times New Roman" w:cs="Times New Roman"/>
        </w:rPr>
        <w:t>Комиссия Федеральной антимонопольной службы по рассмотрению дела о нарушении антимонопольного законодательства в составе:</w:t>
      </w:r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A6C03">
        <w:rPr>
          <w:rFonts w:ascii="Times New Roman" w:hAnsi="Times New Roman" w:cs="Times New Roman"/>
        </w:rPr>
        <w:t>&lt;...&gt; (далее - Комиссия),</w:t>
      </w:r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A6C03">
        <w:rPr>
          <w:rFonts w:ascii="Times New Roman" w:hAnsi="Times New Roman" w:cs="Times New Roman"/>
        </w:rPr>
        <w:t xml:space="preserve">рассмотрев дело N 10/01/15-58/2019 по признакам нарушения в действиях "А" </w:t>
      </w:r>
      <w:hyperlink r:id="rId4" w:history="1">
        <w:r w:rsidRPr="006A6C03">
          <w:rPr>
            <w:rFonts w:ascii="Times New Roman" w:hAnsi="Times New Roman" w:cs="Times New Roman"/>
          </w:rPr>
          <w:t>части 1 статьи 15</w:t>
        </w:r>
      </w:hyperlink>
      <w:r w:rsidRPr="006A6C03">
        <w:rPr>
          <w:rFonts w:ascii="Times New Roman" w:hAnsi="Times New Roman" w:cs="Times New Roman"/>
        </w:rPr>
        <w:t xml:space="preserve"> Федерального закона от 26.07.2006 N 135-ФЗ "О защите конкуренции" (далее - Закон о защите конкуренции),</w:t>
      </w:r>
    </w:p>
    <w:p w:rsidR="006A6C03" w:rsidRPr="006A6C03" w:rsidRDefault="006A6C03">
      <w:pPr>
        <w:pStyle w:val="ConsPlusNormal"/>
        <w:jc w:val="center"/>
        <w:rPr>
          <w:rFonts w:ascii="Times New Roman" w:hAnsi="Times New Roman" w:cs="Times New Roman"/>
        </w:rPr>
      </w:pPr>
    </w:p>
    <w:p w:rsidR="006A6C03" w:rsidRPr="006A6C03" w:rsidRDefault="006A6C03">
      <w:pPr>
        <w:pStyle w:val="ConsPlusNormal"/>
        <w:jc w:val="center"/>
        <w:rPr>
          <w:rFonts w:ascii="Times New Roman" w:hAnsi="Times New Roman" w:cs="Times New Roman"/>
        </w:rPr>
      </w:pPr>
      <w:r w:rsidRPr="006A6C03">
        <w:rPr>
          <w:rFonts w:ascii="Times New Roman" w:hAnsi="Times New Roman" w:cs="Times New Roman"/>
        </w:rPr>
        <w:t>установила:</w:t>
      </w:r>
    </w:p>
    <w:p w:rsidR="006A6C03" w:rsidRPr="006A6C03" w:rsidRDefault="006A6C03">
      <w:pPr>
        <w:pStyle w:val="ConsPlusNormal"/>
        <w:jc w:val="center"/>
        <w:rPr>
          <w:rFonts w:ascii="Times New Roman" w:hAnsi="Times New Roman" w:cs="Times New Roman"/>
        </w:rPr>
      </w:pPr>
    </w:p>
    <w:p w:rsidR="006A6C03" w:rsidRPr="006A6C03" w:rsidRDefault="006A6C03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6A6C03">
        <w:rPr>
          <w:rFonts w:ascii="Times New Roman" w:hAnsi="Times New Roman" w:cs="Times New Roman"/>
        </w:rPr>
        <w:t>В ФАС России поступили обращения АО "РА", поданные в интересах АО "К", от 06.06.2019 N 97608/19, от 10.06.2019 N 99437/19, от 18.06.2019 N 104036 с жалобой на действия "А", нарушающие требования антимонопольного законодательства при попытке АО "К" заключения концессионного соглашения на объекты водоснабжения и водоотведения, находящиеся в муниципальной собственности, в том числе в порядке частной инициативы.</w:t>
      </w:r>
      <w:proofErr w:type="gramEnd"/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A6C03">
        <w:rPr>
          <w:rFonts w:ascii="Times New Roman" w:hAnsi="Times New Roman" w:cs="Times New Roman"/>
        </w:rPr>
        <w:t xml:space="preserve">На территории муниципального образования "Город Киров" с 2003 года на основании долгосрочных </w:t>
      </w:r>
      <w:proofErr w:type="gramStart"/>
      <w:r w:rsidRPr="006A6C03">
        <w:rPr>
          <w:rFonts w:ascii="Times New Roman" w:hAnsi="Times New Roman" w:cs="Times New Roman"/>
        </w:rPr>
        <w:t>договоров аренды объектов централизованных систем водоснабжения</w:t>
      </w:r>
      <w:proofErr w:type="gramEnd"/>
      <w:r w:rsidRPr="006A6C03">
        <w:rPr>
          <w:rFonts w:ascii="Times New Roman" w:hAnsi="Times New Roman" w:cs="Times New Roman"/>
        </w:rPr>
        <w:t xml:space="preserve"> и водоснабжения, находящихся в муниципальной собственности от 04.08.2003 N 4486, от 30.07.2004 N 4950, от 30.07.2004 N 4951 АО "К" осуществляло деятельность по водоснабжению и водоотведению.</w:t>
      </w:r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A6C03">
        <w:rPr>
          <w:rFonts w:ascii="Times New Roman" w:hAnsi="Times New Roman" w:cs="Times New Roman"/>
        </w:rPr>
        <w:t>Сроки указанных договоров аренды истекли в 2019 году.</w:t>
      </w:r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A6C03">
        <w:rPr>
          <w:rFonts w:ascii="Times New Roman" w:hAnsi="Times New Roman" w:cs="Times New Roman"/>
        </w:rPr>
        <w:t>В целях продолжения деятельности по водоснабжению и водоотведению в городе Кирове начиная с 2012 года АО "К" неоднократно обращалось в "А" по вопросу заключения концессионного соглашения на основании действовавших на тот момент договоров аренды муниципальных объектов водоснабжения и водоотведения.</w:t>
      </w:r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A6C03">
        <w:rPr>
          <w:rFonts w:ascii="Times New Roman" w:hAnsi="Times New Roman" w:cs="Times New Roman"/>
        </w:rPr>
        <w:t>Распоряжением "А" от 26.09.2017 N 345 была создана рабочая группа по передаче в концессию муниципальных объектов водоснабжения и водоотведения, в состав которой вошли представители "А", АО "К", МУП "В".</w:t>
      </w:r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A6C03">
        <w:rPr>
          <w:rFonts w:ascii="Times New Roman" w:hAnsi="Times New Roman" w:cs="Times New Roman"/>
        </w:rPr>
        <w:t>Указанной рабочей группой была разработана дорожная карта по передаче объектов водоснабжения и водоотведения, находящихся в муниципальной собственности города Кирова, в концессию в рамках трансформации действующих договоров аренды, заключенных с АО "К".</w:t>
      </w:r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A6C03">
        <w:rPr>
          <w:rFonts w:ascii="Times New Roman" w:hAnsi="Times New Roman" w:cs="Times New Roman"/>
        </w:rPr>
        <w:t>В конце 2017 года деятельность рабочей группы, а также все переговоры между сторонами по вопросу передачи объектов централизованных систем водоснабжения и водоотведения в концессию АО "К" были прекращены "А" в одностороннем порядке.</w:t>
      </w:r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A6C03">
        <w:rPr>
          <w:rFonts w:ascii="Times New Roman" w:hAnsi="Times New Roman" w:cs="Times New Roman"/>
        </w:rPr>
        <w:t>В связи с прекращением переговоров о трансформации действующих договоров аренды в концессионное соглашение, АО "К" обратилось в "А" с запросом от 14.02.2019 N 08-243 о предоставлении сведений, необходимых для подготовки предложения о заключении концессионного соглашения в порядке частной инициативы.</w:t>
      </w:r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A6C03">
        <w:rPr>
          <w:rFonts w:ascii="Times New Roman" w:hAnsi="Times New Roman" w:cs="Times New Roman"/>
        </w:rPr>
        <w:t xml:space="preserve">Вместе с тем, "А" ответила на указанный запрос отказом в связи с тем, что указанные в запросе </w:t>
      </w:r>
      <w:r w:rsidRPr="006A6C03">
        <w:rPr>
          <w:rFonts w:ascii="Times New Roman" w:hAnsi="Times New Roman" w:cs="Times New Roman"/>
        </w:rPr>
        <w:lastRenderedPageBreak/>
        <w:t>объекты находятся в хозяйственном ведении МУП "В" и заключение в отношении них концессионного соглашения в период 2019 - 2020 гг. не планируется.</w:t>
      </w:r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A6C03">
        <w:rPr>
          <w:rFonts w:ascii="Times New Roman" w:hAnsi="Times New Roman" w:cs="Times New Roman"/>
        </w:rPr>
        <w:t>Несмотря на отказ "А" в предоставлении необходимых сведений для подготовки предложения о заключении концессионного соглашения, АО "К" в мае 2019 года на основании имеющихся у него сведений подготовило и направило в адрес администрации предложение о заключении концессионного соглашения по инициативе потенциального инвестора.</w:t>
      </w:r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A6C03">
        <w:rPr>
          <w:rFonts w:ascii="Times New Roman" w:hAnsi="Times New Roman" w:cs="Times New Roman"/>
        </w:rPr>
        <w:t>На указанное предложение АО "К" постановлением "А" от 14.06.2019 N 1279-п был направлен отказ в заключени</w:t>
      </w:r>
      <w:proofErr w:type="gramStart"/>
      <w:r w:rsidRPr="006A6C03">
        <w:rPr>
          <w:rFonts w:ascii="Times New Roman" w:hAnsi="Times New Roman" w:cs="Times New Roman"/>
        </w:rPr>
        <w:t>и</w:t>
      </w:r>
      <w:proofErr w:type="gramEnd"/>
      <w:r w:rsidRPr="006A6C03">
        <w:rPr>
          <w:rFonts w:ascii="Times New Roman" w:hAnsi="Times New Roman" w:cs="Times New Roman"/>
        </w:rPr>
        <w:t xml:space="preserve"> концессионного соглашения в связи с несоответствием объекта концессионного соглашения, указанного в предложении схеме водоснабжения и водоотведения муниципального образования "Город Киров", а также наличием прав третьих лиц и отсутствием зарегистрированных прав муниципального образования "Город Киров" на указанный объект.</w:t>
      </w:r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6A6C03">
        <w:rPr>
          <w:rFonts w:ascii="Times New Roman" w:hAnsi="Times New Roman" w:cs="Times New Roman"/>
        </w:rPr>
        <w:t>После этого АО "К" повторно обратилось к "А" с запросом о предоставлении сведений, необходимых для подготовки предложения о заключении концессионного соглашения по инициативе потенциального инвестора, однако получило отказ в предоставлении указанных сведений в связи с передачей объектов водоснабжения и водоотведения МУП "В", которое намерений передать имущество по концессионному соглашению и прекратить деятельность по осуществлению водоснабжения и водоотведения не выразило.</w:t>
      </w:r>
      <w:proofErr w:type="gramEnd"/>
      <w:r w:rsidRPr="006A6C03">
        <w:rPr>
          <w:rFonts w:ascii="Times New Roman" w:hAnsi="Times New Roman" w:cs="Times New Roman"/>
        </w:rPr>
        <w:t xml:space="preserve"> Также "А" сообщила, что перечень объектов водоснабжения и водоотведения муниципального образования "Город Киров", в отношении которых планируется заключение концессионного соглашения, в соответствии с </w:t>
      </w:r>
      <w:hyperlink r:id="rId5" w:history="1">
        <w:r w:rsidRPr="006A6C03">
          <w:rPr>
            <w:rFonts w:ascii="Times New Roman" w:hAnsi="Times New Roman" w:cs="Times New Roman"/>
          </w:rPr>
          <w:t>частью 3 статьи 4</w:t>
        </w:r>
      </w:hyperlink>
      <w:r w:rsidRPr="006A6C03">
        <w:rPr>
          <w:rFonts w:ascii="Times New Roman" w:hAnsi="Times New Roman" w:cs="Times New Roman"/>
        </w:rPr>
        <w:t xml:space="preserve">, </w:t>
      </w:r>
      <w:hyperlink r:id="rId6" w:history="1">
        <w:r w:rsidRPr="006A6C03">
          <w:rPr>
            <w:rFonts w:ascii="Times New Roman" w:hAnsi="Times New Roman" w:cs="Times New Roman"/>
          </w:rPr>
          <w:t>частью 20 статьи 39</w:t>
        </w:r>
      </w:hyperlink>
      <w:r w:rsidRPr="006A6C03">
        <w:rPr>
          <w:rFonts w:ascii="Times New Roman" w:hAnsi="Times New Roman" w:cs="Times New Roman"/>
        </w:rPr>
        <w:t xml:space="preserve"> Федерального закона от 21.07.2005 N 115-ФЗ "О концессионных соглашениях" (далее - Закон о концессионных соглашениях), не утверждался.</w:t>
      </w:r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A6C03">
        <w:rPr>
          <w:rFonts w:ascii="Times New Roman" w:hAnsi="Times New Roman" w:cs="Times New Roman"/>
        </w:rPr>
        <w:t xml:space="preserve">Согласно пунктам 4, 5 части 6 статьи 29 Устава муниципального образования "Город Киров", утвержденного решением Кировской городской Думы от 29.06.2005 N 42/19, к компетенции "А" отнесено управление и распоряжение имуществом, находящимся в муниципальной собственности муниципального образования в порядке и пределах полномочий, установленных городской Думой, а также организация в границах муниципального образования </w:t>
      </w:r>
      <w:proofErr w:type="spellStart"/>
      <w:r w:rsidRPr="006A6C03">
        <w:rPr>
          <w:rFonts w:ascii="Times New Roman" w:hAnsi="Times New Roman" w:cs="Times New Roman"/>
        </w:rPr>
        <w:t>электро</w:t>
      </w:r>
      <w:proofErr w:type="spellEnd"/>
      <w:r w:rsidRPr="006A6C03">
        <w:rPr>
          <w:rFonts w:ascii="Times New Roman" w:hAnsi="Times New Roman" w:cs="Times New Roman"/>
        </w:rPr>
        <w:t>-, тепл</w:t>
      </w:r>
      <w:proofErr w:type="gramStart"/>
      <w:r w:rsidRPr="006A6C03">
        <w:rPr>
          <w:rFonts w:ascii="Times New Roman" w:hAnsi="Times New Roman" w:cs="Times New Roman"/>
        </w:rPr>
        <w:t>о-</w:t>
      </w:r>
      <w:proofErr w:type="gramEnd"/>
      <w:r w:rsidRPr="006A6C03">
        <w:rPr>
          <w:rFonts w:ascii="Times New Roman" w:hAnsi="Times New Roman" w:cs="Times New Roman"/>
        </w:rPr>
        <w:t xml:space="preserve">, </w:t>
      </w:r>
      <w:proofErr w:type="spellStart"/>
      <w:r w:rsidRPr="006A6C03">
        <w:rPr>
          <w:rFonts w:ascii="Times New Roman" w:hAnsi="Times New Roman" w:cs="Times New Roman"/>
        </w:rPr>
        <w:t>газо</w:t>
      </w:r>
      <w:proofErr w:type="spellEnd"/>
      <w:r w:rsidRPr="006A6C03">
        <w:rPr>
          <w:rFonts w:ascii="Times New Roman" w:hAnsi="Times New Roman" w:cs="Times New Roman"/>
        </w:rPr>
        <w:t>- и водоснабжения, водоотведения, снабжения населения топливом в пределах полномочий, установленных законодательством Российской Федерации.</w:t>
      </w:r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A6C03">
        <w:rPr>
          <w:rFonts w:ascii="Times New Roman" w:hAnsi="Times New Roman" w:cs="Times New Roman"/>
        </w:rPr>
        <w:t>Таким образом, АО "К" лишилось возможности надлежащим образом подготовить предложение о заключении концессионного соглашения, поскольку "А" намеренно не представила необходимые для этого сведения, ограничив тем самым доступ на рынок оказания услуг по водоснабжению и водоотведению.</w:t>
      </w:r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6A6C03">
        <w:rPr>
          <w:rFonts w:ascii="Times New Roman" w:hAnsi="Times New Roman" w:cs="Times New Roman"/>
        </w:rPr>
        <w:t xml:space="preserve">В связи с выявлением в действиях "А" признаков нарушения </w:t>
      </w:r>
      <w:hyperlink r:id="rId7" w:history="1">
        <w:r w:rsidRPr="006A6C03">
          <w:rPr>
            <w:rFonts w:ascii="Times New Roman" w:hAnsi="Times New Roman" w:cs="Times New Roman"/>
          </w:rPr>
          <w:t>части 1 статьи 15</w:t>
        </w:r>
      </w:hyperlink>
      <w:r w:rsidRPr="006A6C03">
        <w:rPr>
          <w:rFonts w:ascii="Times New Roman" w:hAnsi="Times New Roman" w:cs="Times New Roman"/>
        </w:rPr>
        <w:t xml:space="preserve"> Закона о защите конкуренции, выразившихся в ограничении (создании препятствий) доступа на рынок оказания услуг по водоснабжению и водоотведению путем нарушения порядка, предусмотренного </w:t>
      </w:r>
      <w:hyperlink r:id="rId8" w:history="1">
        <w:r w:rsidRPr="006A6C03">
          <w:rPr>
            <w:rFonts w:ascii="Times New Roman" w:hAnsi="Times New Roman" w:cs="Times New Roman"/>
          </w:rPr>
          <w:t>частью 2 статьи 52</w:t>
        </w:r>
      </w:hyperlink>
      <w:r w:rsidRPr="006A6C03">
        <w:rPr>
          <w:rFonts w:ascii="Times New Roman" w:hAnsi="Times New Roman" w:cs="Times New Roman"/>
        </w:rPr>
        <w:t xml:space="preserve"> Закона о концессионных соглашениях, при рассмотрении запроса АО "К" (письмо от 14.02.2019 N 8-243) о представлении материалов и документов, необходимых для</w:t>
      </w:r>
      <w:proofErr w:type="gramEnd"/>
      <w:r w:rsidRPr="006A6C03">
        <w:rPr>
          <w:rFonts w:ascii="Times New Roman" w:hAnsi="Times New Roman" w:cs="Times New Roman"/>
        </w:rPr>
        <w:t xml:space="preserve"> подготовки предложения о заключении концессионного соглашения по инициативе потенциального инвестора, ФАС России, в соответствии со </w:t>
      </w:r>
      <w:hyperlink r:id="rId9" w:history="1">
        <w:r w:rsidRPr="006A6C03">
          <w:rPr>
            <w:rFonts w:ascii="Times New Roman" w:hAnsi="Times New Roman" w:cs="Times New Roman"/>
          </w:rPr>
          <w:t>статьей 39.1</w:t>
        </w:r>
      </w:hyperlink>
      <w:r w:rsidRPr="006A6C03">
        <w:rPr>
          <w:rFonts w:ascii="Times New Roman" w:hAnsi="Times New Roman" w:cs="Times New Roman"/>
        </w:rPr>
        <w:t xml:space="preserve"> Закона о защите конкуренции в адрес "А" было выдано предупреждение от 20.09.2019 N СП/82432/19 о прекращении действий, имеющих признаки нарушения </w:t>
      </w:r>
      <w:hyperlink r:id="rId10" w:history="1">
        <w:r w:rsidRPr="006A6C03">
          <w:rPr>
            <w:rFonts w:ascii="Times New Roman" w:hAnsi="Times New Roman" w:cs="Times New Roman"/>
          </w:rPr>
          <w:t>части 1 статьи 15</w:t>
        </w:r>
      </w:hyperlink>
      <w:r w:rsidRPr="006A6C03">
        <w:rPr>
          <w:rFonts w:ascii="Times New Roman" w:hAnsi="Times New Roman" w:cs="Times New Roman"/>
        </w:rPr>
        <w:t xml:space="preserve"> Закона о защите конкуренции (далее - Предупреждение).</w:t>
      </w:r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A6C03">
        <w:rPr>
          <w:rFonts w:ascii="Times New Roman" w:hAnsi="Times New Roman" w:cs="Times New Roman"/>
        </w:rPr>
        <w:t>Законность Предупреждения подтверждена вступившим в законную силу решением Арбитражного суда города Москвы от 23.03.2020 по делу N А40-328082/2019/2019-146-2550.</w:t>
      </w:r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A6C03">
        <w:rPr>
          <w:rFonts w:ascii="Times New Roman" w:hAnsi="Times New Roman" w:cs="Times New Roman"/>
        </w:rPr>
        <w:t>По информации сайта отслеживания почтовых отправлений (https://www.pochta.ru/tracking#) Предупреждение получено "А" 29.09.2019. Срок исполнения Предупреждения 28.10.2019.</w:t>
      </w:r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A6C03">
        <w:rPr>
          <w:rFonts w:ascii="Times New Roman" w:hAnsi="Times New Roman" w:cs="Times New Roman"/>
        </w:rPr>
        <w:t>Об исполнении Предупреждения "А" отчиталась письмом от 25.10.2019 N 8312-02-01 (согласно отметке Почты России, письмо принято к отправке 28.10.2019; зарегистрировано в ФАС России 08.11.2019).</w:t>
      </w:r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A6C03">
        <w:rPr>
          <w:rFonts w:ascii="Times New Roman" w:hAnsi="Times New Roman" w:cs="Times New Roman"/>
        </w:rPr>
        <w:lastRenderedPageBreak/>
        <w:t>АО "РА" письмом от 05.11.2019 N РКСМ-01-01-0485 представлена информация о том, что сведения, необходимые для подготовки предложения о заключении концессионного соглашения, представлены не в полном объеме; в частности, отсутствует следующая информация:</w:t>
      </w:r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A6C03">
        <w:rPr>
          <w:rFonts w:ascii="Times New Roman" w:hAnsi="Times New Roman" w:cs="Times New Roman"/>
        </w:rPr>
        <w:t>- сведения о составе и описании объектов водоснабжения и водоотведения, подлежащих созданию и (или) реконструкции (представлены не в полном объеме);</w:t>
      </w:r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A6C03">
        <w:rPr>
          <w:rFonts w:ascii="Times New Roman" w:hAnsi="Times New Roman" w:cs="Times New Roman"/>
        </w:rPr>
        <w:t xml:space="preserve">- копия подготовленного в соответствии с требованиями нормативных правовых актов Российской Федерации в сфере водоснабжения и водоотведения </w:t>
      </w:r>
      <w:proofErr w:type="gramStart"/>
      <w:r w:rsidRPr="006A6C03">
        <w:rPr>
          <w:rFonts w:ascii="Times New Roman" w:hAnsi="Times New Roman" w:cs="Times New Roman"/>
        </w:rPr>
        <w:t>отчета</w:t>
      </w:r>
      <w:proofErr w:type="gramEnd"/>
      <w:r w:rsidRPr="006A6C03">
        <w:rPr>
          <w:rFonts w:ascii="Times New Roman" w:hAnsi="Times New Roman" w:cs="Times New Roman"/>
        </w:rPr>
        <w:t xml:space="preserve"> о техническом обследовании передаваемого </w:t>
      </w:r>
      <w:proofErr w:type="spellStart"/>
      <w:r w:rsidRPr="006A6C03">
        <w:rPr>
          <w:rFonts w:ascii="Times New Roman" w:hAnsi="Times New Roman" w:cs="Times New Roman"/>
        </w:rPr>
        <w:t>концедентом</w:t>
      </w:r>
      <w:proofErr w:type="spellEnd"/>
      <w:r w:rsidRPr="006A6C03">
        <w:rPr>
          <w:rFonts w:ascii="Times New Roman" w:hAnsi="Times New Roman" w:cs="Times New Roman"/>
        </w:rPr>
        <w:t xml:space="preserve"> концессионеру по концессионному соглашению имущества;</w:t>
      </w:r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A6C03">
        <w:rPr>
          <w:rFonts w:ascii="Times New Roman" w:hAnsi="Times New Roman" w:cs="Times New Roman"/>
        </w:rPr>
        <w:t>- сведения о составе и описании земельных участков, на которых расположены объекты водоснабжения и водоотведения;</w:t>
      </w:r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A6C03">
        <w:rPr>
          <w:rFonts w:ascii="Times New Roman" w:hAnsi="Times New Roman" w:cs="Times New Roman"/>
        </w:rPr>
        <w:t>- сведения о плановых значениях показателей деятельности концессионера и долгосрочных параметров регулирования деятельности концессионера.</w:t>
      </w:r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A6C03">
        <w:rPr>
          <w:rFonts w:ascii="Times New Roman" w:hAnsi="Times New Roman" w:cs="Times New Roman"/>
        </w:rPr>
        <w:t xml:space="preserve">Таким образом, Предупреждение исполнено "А" не в полном объеме, в </w:t>
      </w:r>
      <w:proofErr w:type="gramStart"/>
      <w:r w:rsidRPr="006A6C03">
        <w:rPr>
          <w:rFonts w:ascii="Times New Roman" w:hAnsi="Times New Roman" w:cs="Times New Roman"/>
        </w:rPr>
        <w:t>связи</w:t>
      </w:r>
      <w:proofErr w:type="gramEnd"/>
      <w:r w:rsidRPr="006A6C03">
        <w:rPr>
          <w:rFonts w:ascii="Times New Roman" w:hAnsi="Times New Roman" w:cs="Times New Roman"/>
        </w:rPr>
        <w:t xml:space="preserve"> с чем издан приказ ФАС России от 22.11.2019 N 1537/19 о возбуждении дела и создании Комиссии по рассмотрению дела о нарушении антимонопольного законодательства по признакам нарушения "А" </w:t>
      </w:r>
      <w:hyperlink r:id="rId11" w:history="1">
        <w:r w:rsidRPr="006A6C03">
          <w:rPr>
            <w:rFonts w:ascii="Times New Roman" w:hAnsi="Times New Roman" w:cs="Times New Roman"/>
          </w:rPr>
          <w:t>части 1 статьи 15</w:t>
        </w:r>
      </w:hyperlink>
      <w:r w:rsidRPr="006A6C03">
        <w:rPr>
          <w:rFonts w:ascii="Times New Roman" w:hAnsi="Times New Roman" w:cs="Times New Roman"/>
        </w:rPr>
        <w:t xml:space="preserve"> Закона о защите конкуренции.</w:t>
      </w:r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6A6C03">
        <w:rPr>
          <w:rFonts w:ascii="Times New Roman" w:hAnsi="Times New Roman" w:cs="Times New Roman"/>
        </w:rPr>
        <w:t xml:space="preserve">Руководствуясь </w:t>
      </w:r>
      <w:hyperlink r:id="rId12" w:history="1">
        <w:r w:rsidRPr="006A6C03">
          <w:rPr>
            <w:rFonts w:ascii="Times New Roman" w:hAnsi="Times New Roman" w:cs="Times New Roman"/>
          </w:rPr>
          <w:t>частью 13 статьи 44</w:t>
        </w:r>
      </w:hyperlink>
      <w:r w:rsidRPr="006A6C03">
        <w:rPr>
          <w:rFonts w:ascii="Times New Roman" w:hAnsi="Times New Roman" w:cs="Times New Roman"/>
        </w:rPr>
        <w:t xml:space="preserve"> Закона о защите конкуренции Комиссия определила</w:t>
      </w:r>
      <w:proofErr w:type="gramEnd"/>
      <w:r w:rsidRPr="006A6C03">
        <w:rPr>
          <w:rFonts w:ascii="Times New Roman" w:hAnsi="Times New Roman" w:cs="Times New Roman"/>
        </w:rPr>
        <w:t xml:space="preserve"> назначить дело N 10/01/15-58/2019 к рассмотрению на 24.12.2019, по результатам которого приобщены дополнительные материалы.</w:t>
      </w:r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A6C03">
        <w:rPr>
          <w:rFonts w:ascii="Times New Roman" w:hAnsi="Times New Roman" w:cs="Times New Roman"/>
        </w:rPr>
        <w:t>Определением от 25.12.2019 N 10/113809/19 об отложении рассмотрения дела N 10/01/15-58/2019 Комиссия назначила рассмотрение дела на 11.02.2020.</w:t>
      </w:r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A6C03">
        <w:rPr>
          <w:rFonts w:ascii="Times New Roman" w:hAnsi="Times New Roman" w:cs="Times New Roman"/>
        </w:rPr>
        <w:t>Определением от 14.02.2020 N 10/11278/20 об отложении рассмотрения дела N 10/01/15-58/2019 Комиссия назначила рассмотрение дела на 17.03.2020, запрошены дополнительные информация и материалы у "А" и АО "К".</w:t>
      </w:r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A6C03">
        <w:rPr>
          <w:rFonts w:ascii="Times New Roman" w:hAnsi="Times New Roman" w:cs="Times New Roman"/>
        </w:rPr>
        <w:t>Определением от 18.02.2020 N 10/12142/20 Комиссией продлен срок рассмотрения дела N 10/01/15-58/2019 по 02.09.2020.</w:t>
      </w:r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A6C03">
        <w:rPr>
          <w:rFonts w:ascii="Times New Roman" w:hAnsi="Times New Roman" w:cs="Times New Roman"/>
        </w:rPr>
        <w:t>Письмом от 25.02.2020 N СП/14076/20 ФАС России направлен запрос о предоставлении информации в МУП "В" (г. Киров), в ответ на который МУП "В" представило информацию и материалы письмом от 06.03.2020 N 01-13/529.</w:t>
      </w:r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A6C03">
        <w:rPr>
          <w:rFonts w:ascii="Times New Roman" w:hAnsi="Times New Roman" w:cs="Times New Roman"/>
        </w:rPr>
        <w:t xml:space="preserve">Также письмом от 25.02.2020 N СП/14078/20 ФАС России в рамках дела N 10/01/15-58/2019 направлен запрос в Региональную службу по тарифам Кировской области о предоставлении дополнительных материалов, в </w:t>
      </w:r>
      <w:proofErr w:type="gramStart"/>
      <w:r w:rsidRPr="006A6C03">
        <w:rPr>
          <w:rFonts w:ascii="Times New Roman" w:hAnsi="Times New Roman" w:cs="Times New Roman"/>
        </w:rPr>
        <w:t>ответ</w:t>
      </w:r>
      <w:proofErr w:type="gramEnd"/>
      <w:r w:rsidRPr="006A6C03">
        <w:rPr>
          <w:rFonts w:ascii="Times New Roman" w:hAnsi="Times New Roman" w:cs="Times New Roman"/>
        </w:rPr>
        <w:t xml:space="preserve"> на который орган тарифного регулирования письмом от 05.03.2020 N 477-66-01-02 представил экспертные заключения к решениям правления Региональной службы по тарифам Кировской области об установлении тарифов для регулируемых организаций, осуществляющих деятельность по водоснабжению и водоотведению на территории города Кирова.</w:t>
      </w:r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A6C03">
        <w:rPr>
          <w:rFonts w:ascii="Times New Roman" w:hAnsi="Times New Roman" w:cs="Times New Roman"/>
        </w:rPr>
        <w:t>Определением от 20.03.2020 N 10/22602/20 Комиссия по рассмотрению дела N 10/01/15-58/2019 в связи с отсутствием кворума приняла решение об отложении рассмотрения дела на 19.05.2020.</w:t>
      </w:r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A6C03">
        <w:rPr>
          <w:rFonts w:ascii="Times New Roman" w:hAnsi="Times New Roman" w:cs="Times New Roman"/>
        </w:rPr>
        <w:t>Определением от 22.05.2020 N 10/43011/20 Комиссия по рассмотрению дела N 10/01/15-58/2019 приняла решение об отложении рассмотрения дела на 08.06.2020 в связи с принятием заключения об обстоятельствах дела.</w:t>
      </w:r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6A6C03">
        <w:rPr>
          <w:rFonts w:ascii="Times New Roman" w:hAnsi="Times New Roman" w:cs="Times New Roman"/>
        </w:rPr>
        <w:t xml:space="preserve">В рамках рассмотрения дела Комиссией установлено, что "А" совершен комплекс последовательных действий, направленных на передачу объектов централизованной системы холодного водоснабжения и водоотведения МУП "В" на праве хозяйственного ведения и обеспечение эксплуатации указанных объектов исключительно МУП "В", без возможности передачи данных объектов по концессионному соглашению иным хозяйствующим субъектам, в том числе по итогам </w:t>
      </w:r>
      <w:r w:rsidRPr="006A6C03">
        <w:rPr>
          <w:rFonts w:ascii="Times New Roman" w:hAnsi="Times New Roman" w:cs="Times New Roman"/>
        </w:rPr>
        <w:lastRenderedPageBreak/>
        <w:t>проведения конкурентных процедур.</w:t>
      </w:r>
      <w:proofErr w:type="gramEnd"/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A6C03">
        <w:rPr>
          <w:rFonts w:ascii="Times New Roman" w:hAnsi="Times New Roman" w:cs="Times New Roman"/>
        </w:rPr>
        <w:t>1. Закрепление объектов водоснабжения и водоотведения на праве хозяйственного ведения за МУП "В".</w:t>
      </w:r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6A6C03">
        <w:rPr>
          <w:rFonts w:ascii="Times New Roman" w:hAnsi="Times New Roman" w:cs="Times New Roman"/>
        </w:rPr>
        <w:t>На основании решения Кировской городской Думы от 25.04.2018 N 8/10 "О даче согласия на передачу имущества в хозяйственное ведение муниципальному унитарному предприятию "В", постановления "А" от 19.07.2018 N 1891-п, актов о приеме-передаче имущества от 03.09.2018 N 231-284 с 04.09.2018 часть недвижимого имущества, находящегося в аренде АО "К", передана в хозяйственное ведение МУП "В".</w:t>
      </w:r>
      <w:proofErr w:type="gramEnd"/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6A6C03">
        <w:rPr>
          <w:rFonts w:ascii="Times New Roman" w:hAnsi="Times New Roman" w:cs="Times New Roman"/>
        </w:rPr>
        <w:t>В соответствии с решением Кировской городской Думы от 30.05.2018 N 9/15 "О даче согласия на реорганизацию муниципального унитарного предприятия "В" в форме присоединения к нему муниципального унитарного предприятия "Н", муниципального унитарного многоотраслевого предприятия "Л", а также постановлением "А" от 31.05.2018 N 1371-П "О реорганизации муниципального унитарного предприятия "В" в форме присоединения к нему муниципального унитарного предприятия "Н", муниципального унитарного</w:t>
      </w:r>
      <w:proofErr w:type="gramEnd"/>
      <w:r w:rsidRPr="006A6C03">
        <w:rPr>
          <w:rFonts w:ascii="Times New Roman" w:hAnsi="Times New Roman" w:cs="Times New Roman"/>
        </w:rPr>
        <w:t xml:space="preserve"> многоотраслевого предприятия "Л" проведена реорганизация МУП "В" путем присоединения к нему муниципальных унитарных предприятий города Кирова: МУП "Н" и МУМП "Л".</w:t>
      </w:r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A6C03">
        <w:rPr>
          <w:rFonts w:ascii="Times New Roman" w:hAnsi="Times New Roman" w:cs="Times New Roman"/>
        </w:rPr>
        <w:t>В результате реорганизации имущество водопроводно-канализационного хозяйства, находящееся в хозяйственном ведении указанных предприятий, передано в МУП "В" (</w:t>
      </w:r>
      <w:proofErr w:type="gramStart"/>
      <w:r w:rsidRPr="006A6C03">
        <w:rPr>
          <w:rFonts w:ascii="Times New Roman" w:hAnsi="Times New Roman" w:cs="Times New Roman"/>
        </w:rPr>
        <w:t>см</w:t>
      </w:r>
      <w:proofErr w:type="gramEnd"/>
      <w:r w:rsidRPr="006A6C03">
        <w:rPr>
          <w:rFonts w:ascii="Times New Roman" w:hAnsi="Times New Roman" w:cs="Times New Roman"/>
        </w:rPr>
        <w:t>. письмо Департамента муниципальной собственности "А" в адрес АО "К" от 12.10.2018 N 6261-01-05ДМС).</w:t>
      </w:r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A6C03">
        <w:rPr>
          <w:rFonts w:ascii="Times New Roman" w:hAnsi="Times New Roman" w:cs="Times New Roman"/>
        </w:rPr>
        <w:t>Согласно протоколу рабочего совещания с АО "К", состоявшегося 04.12.2018, на данном совещании озвучена позиция "А" о планах по передаче всего имущества водопроводно-канализационного комплекса в хозяйственное ведение МУП "В".</w:t>
      </w:r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A6C03">
        <w:rPr>
          <w:rFonts w:ascii="Times New Roman" w:hAnsi="Times New Roman" w:cs="Times New Roman"/>
        </w:rPr>
        <w:t>На основании постановления "А" от 25.12.2018 N 3372-п "О внесении изменений в постановление "А" от 28.06.2013 N 2480-П" зона действия МУП "В" в качестве гарантирующего поставщика распространена на территории, входившие в зоны действия МУП "Н" и МУМП "Л".</w:t>
      </w:r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A6C03">
        <w:rPr>
          <w:rFonts w:ascii="Times New Roman" w:hAnsi="Times New Roman" w:cs="Times New Roman"/>
        </w:rPr>
        <w:t>Также постановлением "А" от 24.05.2019 N 1080-п МУП "В" с 01.08.2019 определено в качестве гарантирующей организации в отношении территорий, входивших в зону действия АО "К", а АО "К" исключено из состава гарантирующих организаций.</w:t>
      </w:r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6A6C03">
        <w:rPr>
          <w:rFonts w:ascii="Times New Roman" w:hAnsi="Times New Roman" w:cs="Times New Roman"/>
        </w:rPr>
        <w:t>Согласно данным, отраженным в бухгалтерском балансе МУП "В" за 2017 год, объем основных средств организации по состоянию на 31.12.2017 составлял 190 024 тыс. руб. В 2018 году после присоединения МУП "Н" и МУМП "Л", а также передачи имущества, ранее эксплуатировавшегося ООО "РБ", по состоянию на 31.12.2018 году объем основных средств МУП "В" составил 1 476 227 тыс. руб.</w:t>
      </w:r>
      <w:proofErr w:type="gramEnd"/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6A6C03">
        <w:rPr>
          <w:rFonts w:ascii="Times New Roman" w:hAnsi="Times New Roman" w:cs="Times New Roman"/>
        </w:rPr>
        <w:t xml:space="preserve">Согласно представленному уточненному плану финансово-хозяйственной МУП "В" на 2019 год и плановый период 2020 - 2021 годов, утвержденному постановлением "А" от 17.12.2019 N 3076-п, на 2019 год выручка по виду деятельности "Водоснабжение" должна была составить 401 </w:t>
      </w:r>
      <w:proofErr w:type="spellStart"/>
      <w:r w:rsidRPr="006A6C03">
        <w:rPr>
          <w:rFonts w:ascii="Times New Roman" w:hAnsi="Times New Roman" w:cs="Times New Roman"/>
        </w:rPr>
        <w:t>401</w:t>
      </w:r>
      <w:proofErr w:type="spellEnd"/>
      <w:r w:rsidRPr="006A6C03">
        <w:rPr>
          <w:rFonts w:ascii="Times New Roman" w:hAnsi="Times New Roman" w:cs="Times New Roman"/>
        </w:rPr>
        <w:t xml:space="preserve"> тыс. руб., при факте за 2018 год по данному виду деятельности 38 294 тыс. руб.; по водоотведению - планово в 2019 году 305 084 тыс</w:t>
      </w:r>
      <w:proofErr w:type="gramEnd"/>
      <w:r w:rsidRPr="006A6C03">
        <w:rPr>
          <w:rFonts w:ascii="Times New Roman" w:hAnsi="Times New Roman" w:cs="Times New Roman"/>
        </w:rPr>
        <w:t>. руб., при факте в 2018 году 31 338 тыс. руб.</w:t>
      </w:r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A6C03">
        <w:rPr>
          <w:rFonts w:ascii="Times New Roman" w:hAnsi="Times New Roman" w:cs="Times New Roman"/>
        </w:rPr>
        <w:t>При этом фонд оплаты труда увеличился с 42 450 тыс. руб. в 2018 году до планового 187 994 тыс. руб. в 2019 году.</w:t>
      </w:r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A6C03">
        <w:rPr>
          <w:rFonts w:ascii="Times New Roman" w:hAnsi="Times New Roman" w:cs="Times New Roman"/>
        </w:rPr>
        <w:t xml:space="preserve">На развитие производства согласно данному плану в 2018 году средства не тратились, </w:t>
      </w:r>
      <w:proofErr w:type="gramStart"/>
      <w:r w:rsidRPr="006A6C03">
        <w:rPr>
          <w:rFonts w:ascii="Times New Roman" w:hAnsi="Times New Roman" w:cs="Times New Roman"/>
        </w:rPr>
        <w:t>тогда</w:t>
      </w:r>
      <w:proofErr w:type="gramEnd"/>
      <w:r w:rsidRPr="006A6C03">
        <w:rPr>
          <w:rFonts w:ascii="Times New Roman" w:hAnsi="Times New Roman" w:cs="Times New Roman"/>
        </w:rPr>
        <w:t xml:space="preserve"> как в 2019 году запланировано 93 603 тыс. руб., из них на новое строительство водопроводных и канализационных сетей запланировано 9 863 тыс. руб., а на организацию рабочих мест с 30.07.2019 года - 55 600 тыс. руб.</w:t>
      </w:r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6A6C03">
        <w:rPr>
          <w:rFonts w:ascii="Times New Roman" w:hAnsi="Times New Roman" w:cs="Times New Roman"/>
        </w:rPr>
        <w:t xml:space="preserve">Указанный план финансово-хозяйственной деятельности свидетельствует о том, что МУП "В" до консолидации имущества унитарных предприятий "Л" и "Н", а также имущества, арендованного АО "К" и ООО ""РБ", не обладало необходимыми ресурсами для эксплуатации такого крупного </w:t>
      </w:r>
      <w:r w:rsidRPr="006A6C03">
        <w:rPr>
          <w:rFonts w:ascii="Times New Roman" w:hAnsi="Times New Roman" w:cs="Times New Roman"/>
        </w:rPr>
        <w:lastRenderedPageBreak/>
        <w:t>имущественного комплекса, что не помешало "А" пресечь намерения АО "К" заключить концессионное соглашение и передать крупный комплекс муниципального имущества без проведения торгов МУП "В".</w:t>
      </w:r>
      <w:proofErr w:type="gramEnd"/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A6C03">
        <w:rPr>
          <w:rFonts w:ascii="Times New Roman" w:hAnsi="Times New Roman" w:cs="Times New Roman"/>
        </w:rPr>
        <w:t>Как следует из бухгалтерского баланса МУП "В" на 30.09.2019 объем основных средств МУП "В" на указанную дату составил 2 397 798 тыс. руб.</w:t>
      </w:r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A6C03">
        <w:rPr>
          <w:rFonts w:ascii="Times New Roman" w:hAnsi="Times New Roman" w:cs="Times New Roman"/>
        </w:rPr>
        <w:t>Таким образом, с 2017 года объем основных средств МУП "В" был увеличен более чем в 12 раз - со 190 719 тыс. руб. до 2 397 798 тыс. руб.</w:t>
      </w:r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A6C03">
        <w:rPr>
          <w:rFonts w:ascii="Times New Roman" w:hAnsi="Times New Roman" w:cs="Times New Roman"/>
        </w:rPr>
        <w:t>По информации, представленной МУП "В" письмом от 06.03.2020 N 01-13/529, численность персонала МУП "В" с 01.01.2017 по 31.12.2019 изменилась более чем в 9 раз - со 116 человек до 1100 человек.</w:t>
      </w:r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A6C03">
        <w:rPr>
          <w:rFonts w:ascii="Times New Roman" w:hAnsi="Times New Roman" w:cs="Times New Roman"/>
        </w:rPr>
        <w:t>По результатам анализа состояния конкуренции на рынке оказания услуг по водоснабжению и водоотведению в городе Кирове по состоянию на 31.12.2019 количество хозяйствующих субъектов, осуществляющих деятельность на рынке водоснабжения и водоотведения, сократилось до 13 по сравнению с 16 хозяйствующими субъектами, осуществляющими деятельность на указанном рынке по состоянию на 31.12.2018.</w:t>
      </w:r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A6C03">
        <w:rPr>
          <w:rFonts w:ascii="Times New Roman" w:hAnsi="Times New Roman" w:cs="Times New Roman"/>
        </w:rPr>
        <w:t>При этом количество хозяйствующих субъектов, наделенных статусом гарантирующих организаций, осуществляющих холодное водоснабжение и водоотведение на территории муниципального образования "Город Киров", сократилось с 12 организаций (по состоянию на 01.01.2018) до 8 организаций (по состоянию на 31.12.2019).</w:t>
      </w:r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A6C03">
        <w:rPr>
          <w:rFonts w:ascii="Times New Roman" w:hAnsi="Times New Roman" w:cs="Times New Roman"/>
        </w:rPr>
        <w:t>2. "А" отказала АО "К" в возможности модернизации объектов водоснабжения и водоотведения на основании инвестиционной программы в связи с передачей объектов водоснабжения и водоотведения МУП "В" на праве хозяйственного ведения.</w:t>
      </w:r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6A6C03">
        <w:rPr>
          <w:rFonts w:ascii="Times New Roman" w:hAnsi="Times New Roman" w:cs="Times New Roman"/>
        </w:rPr>
        <w:t>В соответствии с протоколом рабочего совещания, состоявшегося 02.07.2018, АО "К" необходимо было в срок до 20.07.2018 разработать и согласовать с МУП "В" предварительное предложение по основным инвестиционным мероприятиям, планируемым к осуществлению в рамках концессионного соглашения.</w:t>
      </w:r>
      <w:proofErr w:type="gramEnd"/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6A6C03">
        <w:rPr>
          <w:rFonts w:ascii="Times New Roman" w:hAnsi="Times New Roman" w:cs="Times New Roman"/>
        </w:rPr>
        <w:t>Письмом "А" от 10.07.2018 N 5214-04-01 отозвано техническое задание на разработку инвестиционной программы АО "К" на 2019 - 2021 годы, а также направлен отказ в согласовании разработанного проекта инвестиционной программы АО "К" в связи с тем, что в 2019 году будет сформирован единый имущественный комплекс водопроводно-канализационного хозяйства, который планируется развивать в рамках инвестиционной программы МУП "В".</w:t>
      </w:r>
      <w:proofErr w:type="gramEnd"/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A6C03">
        <w:rPr>
          <w:rFonts w:ascii="Times New Roman" w:hAnsi="Times New Roman" w:cs="Times New Roman"/>
        </w:rPr>
        <w:t>Письмом от 20.07.2018 N 04-1630 АО "К" обратилось в МУП "В" с предложениями по основным инвестиционным мероприятиям, планируемым к осуществлению в рамках концессионного соглашению.</w:t>
      </w:r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A6C03">
        <w:rPr>
          <w:rFonts w:ascii="Times New Roman" w:hAnsi="Times New Roman" w:cs="Times New Roman"/>
        </w:rPr>
        <w:t>Письмом МУП "В" от 20.08.2018 N 1919/1 направлен отказ в согласовании перечня основных инвестиционных мероприятий, разработанных АО "К" и направленных на согласование в МУП "В" во исполнение п. 3 протокола рабочего совещания от 02.07.2018 письмом от 20.07.2018 N 04-1630.</w:t>
      </w:r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A6C03">
        <w:rPr>
          <w:rFonts w:ascii="Times New Roman" w:hAnsi="Times New Roman" w:cs="Times New Roman"/>
        </w:rPr>
        <w:t>Письмом от 12.10.2018 N 621-01-05ДМС "А" признано нецелесообразным рассмотрение и согласование предложенных АО "К" инвестиционных мероприятий на муниципальных объектах водоснабжения и водоотведения в связи с планируемой передачей объектов, арендуемых АО "</w:t>
      </w:r>
      <w:proofErr w:type="gramStart"/>
      <w:r w:rsidRPr="006A6C03">
        <w:rPr>
          <w:rFonts w:ascii="Times New Roman" w:hAnsi="Times New Roman" w:cs="Times New Roman"/>
        </w:rPr>
        <w:t>К</w:t>
      </w:r>
      <w:proofErr w:type="gramEnd"/>
      <w:r w:rsidRPr="006A6C03">
        <w:rPr>
          <w:rFonts w:ascii="Times New Roman" w:hAnsi="Times New Roman" w:cs="Times New Roman"/>
        </w:rPr>
        <w:t>", в хозяйственное ведение МУП "В" и развитием единого имущественного комплекса в рамках инвестиционной программы МУП "Водоканал.</w:t>
      </w:r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A6C03">
        <w:rPr>
          <w:rFonts w:ascii="Times New Roman" w:hAnsi="Times New Roman" w:cs="Times New Roman"/>
        </w:rPr>
        <w:t>Вместе с тем, на заседании Комиссии 19.05.2020 представителями "А" озвучена информация о том, что до настоящего времени инвестиционная программа МУП "В" не разработана и не утверждена.</w:t>
      </w:r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A6C03">
        <w:rPr>
          <w:rFonts w:ascii="Times New Roman" w:hAnsi="Times New Roman" w:cs="Times New Roman"/>
        </w:rPr>
        <w:t>3. Отсутствие у "А" намерений передать права владения и (или) пользования муниципальными объектами водоснабжения и водоотведения на основании конкурентных процедур.</w:t>
      </w:r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A6C03">
        <w:rPr>
          <w:rFonts w:ascii="Times New Roman" w:hAnsi="Times New Roman" w:cs="Times New Roman"/>
        </w:rPr>
        <w:lastRenderedPageBreak/>
        <w:t>Согласно имеющейся в материалах дела информации, "А" неоднократно отказывала АО "К" в возможности получения прав владения и (или) пользования в отношении объектов водоснабжения и водоотведения на основании концессионного соглашения:</w:t>
      </w:r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A6C03">
        <w:rPr>
          <w:rFonts w:ascii="Times New Roman" w:hAnsi="Times New Roman" w:cs="Times New Roman"/>
        </w:rPr>
        <w:t>1. отказы "А" АО "К", выступающему с инициативой заключения концессионного соглашения в отношении муниципальных объектов водоснабжения и водоотведения:</w:t>
      </w:r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6A6C03">
        <w:rPr>
          <w:rFonts w:ascii="Times New Roman" w:hAnsi="Times New Roman" w:cs="Times New Roman"/>
        </w:rPr>
        <w:t>- письмом от 14.03.2019 N 1768-02-05 "А" отказала АО "К" (запрос от 14.02.2019 N 08-243) в предоставлении сведений об объектах водоснабжения и водоотведения в связи с тем, что объекты водоснабжения и водоотведения муниципального образования "Город Киров" закреплены на праве хозяйственного ведения за МУП "В" и заключение концессионных соглашений в отношении объектов водоснабжения и водоотведения "А" в 2019 - 2020 гг. не планируется;</w:t>
      </w:r>
      <w:proofErr w:type="gramEnd"/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A6C03">
        <w:rPr>
          <w:rFonts w:ascii="Times New Roman" w:hAnsi="Times New Roman" w:cs="Times New Roman"/>
        </w:rPr>
        <w:t>- постановлением "А" от 14.06.2016 N 1279-п "А" отказано АО "К" в заключени</w:t>
      </w:r>
      <w:proofErr w:type="gramStart"/>
      <w:r w:rsidRPr="006A6C03">
        <w:rPr>
          <w:rFonts w:ascii="Times New Roman" w:hAnsi="Times New Roman" w:cs="Times New Roman"/>
        </w:rPr>
        <w:t>и</w:t>
      </w:r>
      <w:proofErr w:type="gramEnd"/>
      <w:r w:rsidRPr="006A6C03">
        <w:rPr>
          <w:rFonts w:ascii="Times New Roman" w:hAnsi="Times New Roman" w:cs="Times New Roman"/>
        </w:rPr>
        <w:t xml:space="preserve"> концессионного соглашения в связи с несоответствием объекта концессионного соглашения, указанного в предложении АО "К" о заключении концессионного соглашения, схеме водоснабжения и водоотведения муниципального образования "Город Киров", а также наличием прав третьих лиц и отсутствием зарегистрированных прав муниципального образования "Город Киров" на указанный объект;</w:t>
      </w:r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6A6C03">
        <w:rPr>
          <w:rFonts w:ascii="Times New Roman" w:hAnsi="Times New Roman" w:cs="Times New Roman"/>
        </w:rPr>
        <w:t>- письмом от 14.08.2019 N 6163-02-01 "А" повторно отказала АО "К" (запрос от 19.07.2019 N 08-1269) в предоставлении сведений, необходимых для подготовки предложения о заключении концессионного соглашения, в связи с передачей объектов водоснабжения и водоотведения муниципального образования "Город Киров" в хозяйственное ведение МУП "В", которое намерений передать имущество по концессионному соглашению и прекратить деятельность по осуществлению водоснабжения и водоотведения не выразило;</w:t>
      </w:r>
      <w:proofErr w:type="gramEnd"/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A6C03">
        <w:rPr>
          <w:rFonts w:ascii="Times New Roman" w:hAnsi="Times New Roman" w:cs="Times New Roman"/>
        </w:rPr>
        <w:t>2) комплекс действий "А", свидетельствующий о намерении не передавать АО "К" объекты водоснабжения и водоотведения путем заключения концессионного соглашения:</w:t>
      </w:r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6A6C03">
        <w:rPr>
          <w:rFonts w:ascii="Times New Roman" w:hAnsi="Times New Roman" w:cs="Times New Roman"/>
        </w:rPr>
        <w:t>- отзыв технического задания на разработку инвестиционной программы АО "К" на 2019 - 2021 годы, отказ в согласовании разработанного проекта инвестиционной программы АО "К" в связи с тем, что в 2019 году будет сформирован единый имущественный комплекс водопроводно-канализационного хозяйства, который планируется развивать в рамках инвестиционной программы МУП "В" (письмо "А" от 10.07.2018 N 5214-04-01);</w:t>
      </w:r>
      <w:proofErr w:type="gramEnd"/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A6C03">
        <w:rPr>
          <w:rFonts w:ascii="Times New Roman" w:hAnsi="Times New Roman" w:cs="Times New Roman"/>
        </w:rPr>
        <w:t xml:space="preserve">- создание комиссии по проведению </w:t>
      </w:r>
      <w:proofErr w:type="gramStart"/>
      <w:r w:rsidRPr="006A6C03">
        <w:rPr>
          <w:rFonts w:ascii="Times New Roman" w:hAnsi="Times New Roman" w:cs="Times New Roman"/>
        </w:rPr>
        <w:t>проверки технического состояния объектов централизованных систем водоснабжения</w:t>
      </w:r>
      <w:proofErr w:type="gramEnd"/>
      <w:r w:rsidRPr="006A6C03">
        <w:rPr>
          <w:rFonts w:ascii="Times New Roman" w:hAnsi="Times New Roman" w:cs="Times New Roman"/>
        </w:rPr>
        <w:t xml:space="preserve"> и водоотведения для целей составления актов приема-передачи указанных объектов по истечении договоров аренды, заключенных с АО "К" (постановление "А" от 08.05.2019 N 969-п "О проведении проверки технического состояния объектов централизованных систем водоснабжения и водоотведения").</w:t>
      </w:r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6A6C03">
        <w:rPr>
          <w:rFonts w:ascii="Times New Roman" w:hAnsi="Times New Roman" w:cs="Times New Roman"/>
        </w:rPr>
        <w:t>При этом представители "А" публично высказывались в средствах массовой информации, содержащихся в открытом доступе в информационно-телекоммуникационной сети "Интернет", по вопросу невозможности заключения концессионных соглашений в городе Кирове, в том числе по причине нахождения объектов водоснабжения и водоотведения не в казне, а в хозяйственном ведении МУП "В", чем вводили в заблуждение потенциальных инвесторов.</w:t>
      </w:r>
      <w:proofErr w:type="gramEnd"/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A6C03">
        <w:rPr>
          <w:rFonts w:ascii="Times New Roman" w:hAnsi="Times New Roman" w:cs="Times New Roman"/>
        </w:rPr>
        <w:t>По фактам подобных высказываний, свидетельствующих о намерениях "А" отказывать в заключени</w:t>
      </w:r>
      <w:proofErr w:type="gramStart"/>
      <w:r w:rsidRPr="006A6C03">
        <w:rPr>
          <w:rFonts w:ascii="Times New Roman" w:hAnsi="Times New Roman" w:cs="Times New Roman"/>
        </w:rPr>
        <w:t>и</w:t>
      </w:r>
      <w:proofErr w:type="gramEnd"/>
      <w:r w:rsidRPr="006A6C03">
        <w:rPr>
          <w:rFonts w:ascii="Times New Roman" w:hAnsi="Times New Roman" w:cs="Times New Roman"/>
        </w:rPr>
        <w:t xml:space="preserve"> концессионного соглашения в отношении муниципальных объектов водоснабжения и водоотведения по основаниям, не предусмотренным </w:t>
      </w:r>
      <w:hyperlink r:id="rId13" w:history="1">
        <w:r w:rsidRPr="006A6C03">
          <w:rPr>
            <w:rFonts w:ascii="Times New Roman" w:hAnsi="Times New Roman" w:cs="Times New Roman"/>
          </w:rPr>
          <w:t>Законом</w:t>
        </w:r>
      </w:hyperlink>
      <w:r w:rsidRPr="006A6C03">
        <w:rPr>
          <w:rFonts w:ascii="Times New Roman" w:hAnsi="Times New Roman" w:cs="Times New Roman"/>
        </w:rPr>
        <w:t xml:space="preserve"> о концессионных соглашениях, ФАС России были выданы предостережения о недопустимости совершения действий, которые могут привести к нарушению антимонопольного законодательства &lt;...&gt; "А" &lt;...&gt; (от 16.08.2019 N ВК/71555/19) и &lt;...&gt; "А" &lt;...&gt; (от 16.08.2019 N ВК/71552/19).</w:t>
      </w:r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A6C03">
        <w:rPr>
          <w:rFonts w:ascii="Times New Roman" w:hAnsi="Times New Roman" w:cs="Times New Roman"/>
        </w:rPr>
        <w:t xml:space="preserve">Также необходимо отметить, что даже после выдачи ФАС России "А" предупреждения от 20.09.2019 N СП/82432/19 о прекращении действий, имеющих признаки нарушения </w:t>
      </w:r>
      <w:hyperlink r:id="rId14" w:history="1">
        <w:r w:rsidRPr="006A6C03">
          <w:rPr>
            <w:rFonts w:ascii="Times New Roman" w:hAnsi="Times New Roman" w:cs="Times New Roman"/>
          </w:rPr>
          <w:t>части 1 статьи 15</w:t>
        </w:r>
      </w:hyperlink>
      <w:r w:rsidRPr="006A6C03">
        <w:rPr>
          <w:rFonts w:ascii="Times New Roman" w:hAnsi="Times New Roman" w:cs="Times New Roman"/>
        </w:rPr>
        <w:t xml:space="preserve"> Закона о защите конкуренции, администрация не представила АО "К" в полном объеме информацию, необходимую для подготовки предложения о заключении концессионного соглашения.</w:t>
      </w:r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A6C03">
        <w:rPr>
          <w:rFonts w:ascii="Times New Roman" w:hAnsi="Times New Roman" w:cs="Times New Roman"/>
        </w:rPr>
        <w:lastRenderedPageBreak/>
        <w:t>Как следует из объяснений "А", представленных в письме от 03.02.2020 б/</w:t>
      </w:r>
      <w:proofErr w:type="spellStart"/>
      <w:r w:rsidRPr="006A6C03">
        <w:rPr>
          <w:rFonts w:ascii="Times New Roman" w:hAnsi="Times New Roman" w:cs="Times New Roman"/>
        </w:rPr>
        <w:t>н</w:t>
      </w:r>
      <w:proofErr w:type="spellEnd"/>
      <w:r w:rsidRPr="006A6C03">
        <w:rPr>
          <w:rFonts w:ascii="Times New Roman" w:hAnsi="Times New Roman" w:cs="Times New Roman"/>
        </w:rPr>
        <w:t>, администрация направила АО "К" перечень имущества по имущественному комплексу МУП "В" по состоянию на 22.10.2019 письмом от 24.10.2019 N 8289-02-01.</w:t>
      </w:r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A6C03">
        <w:rPr>
          <w:rFonts w:ascii="Times New Roman" w:hAnsi="Times New Roman" w:cs="Times New Roman"/>
        </w:rPr>
        <w:t>Данный перечень содержал в себе сведения о наименовании объекта, реестровом и инвентарном номере, виде объекта, адресе объекта, балансовой и остаточной стоимости, основании для передачи имущества МУП "В", дате передачи, кадастровом номере объекта, дате регистрации права муниципальной собственности, общей площади и протяженности объектов.</w:t>
      </w:r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A6C03">
        <w:rPr>
          <w:rFonts w:ascii="Times New Roman" w:hAnsi="Times New Roman" w:cs="Times New Roman"/>
        </w:rPr>
        <w:t>Также "А" сообщила, что сведения о подлежащих созданию объектах водоснабжения и водоотведения содержались в схеме водоснабжения и водоотведения муниципального образования "Город Киров", утвержденной постановлением "А" от 04.08.2015 N 2758-п и распространяющей свое действие до 2026 года. Презентация схемы была размещена на официальном интернет-сайте "А" в свободном доступе. Таким образом, по мнению "А", АО "К" была своевременно предоставлена необходимая для подготовки предложения о заключении концессионного соглашения информация об объектах водоснабжения и водоотведения.</w:t>
      </w:r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6A6C03">
        <w:rPr>
          <w:rFonts w:ascii="Times New Roman" w:hAnsi="Times New Roman" w:cs="Times New Roman"/>
        </w:rPr>
        <w:t xml:space="preserve">Относительно </w:t>
      </w:r>
      <w:proofErr w:type="spellStart"/>
      <w:r w:rsidRPr="006A6C03">
        <w:rPr>
          <w:rFonts w:ascii="Times New Roman" w:hAnsi="Times New Roman" w:cs="Times New Roman"/>
        </w:rPr>
        <w:t>непредоставления</w:t>
      </w:r>
      <w:proofErr w:type="spellEnd"/>
      <w:r w:rsidRPr="006A6C03">
        <w:rPr>
          <w:rFonts w:ascii="Times New Roman" w:hAnsi="Times New Roman" w:cs="Times New Roman"/>
        </w:rPr>
        <w:t xml:space="preserve"> АО "К" отчета о техническом обследовании имущества "А" в письме от 03.02.2020 сообщила, что в силу действующего отраслевого законодательства (см. </w:t>
      </w:r>
      <w:hyperlink r:id="rId15" w:history="1">
        <w:r w:rsidRPr="006A6C03">
          <w:rPr>
            <w:rFonts w:ascii="Times New Roman" w:hAnsi="Times New Roman" w:cs="Times New Roman"/>
          </w:rPr>
          <w:t>части 3</w:t>
        </w:r>
      </w:hyperlink>
      <w:r w:rsidRPr="006A6C03">
        <w:rPr>
          <w:rFonts w:ascii="Times New Roman" w:hAnsi="Times New Roman" w:cs="Times New Roman"/>
        </w:rPr>
        <w:t xml:space="preserve">, </w:t>
      </w:r>
      <w:hyperlink r:id="rId16" w:history="1">
        <w:r w:rsidRPr="006A6C03">
          <w:rPr>
            <w:rFonts w:ascii="Times New Roman" w:hAnsi="Times New Roman" w:cs="Times New Roman"/>
          </w:rPr>
          <w:t>6 статьи 37</w:t>
        </w:r>
      </w:hyperlink>
      <w:r w:rsidRPr="006A6C03">
        <w:rPr>
          <w:rFonts w:ascii="Times New Roman" w:hAnsi="Times New Roman" w:cs="Times New Roman"/>
        </w:rPr>
        <w:t xml:space="preserve"> Федерального закона от 07.12.2011 N 416-ФЗ "О водоснабжении и водоотведении" (далее - Закон о водоснабжении и водоотведении) обязанность по проведению технического обследования возложена на организации, осуществляющие водоснабжение и водоотведение, тогда как орган местного самоуправления</w:t>
      </w:r>
      <w:proofErr w:type="gramEnd"/>
      <w:r w:rsidRPr="006A6C03">
        <w:rPr>
          <w:rFonts w:ascii="Times New Roman" w:hAnsi="Times New Roman" w:cs="Times New Roman"/>
        </w:rPr>
        <w:t xml:space="preserve"> может быть привлечен к участию в обследовании, а также должен согласовать результаты такого обследования.</w:t>
      </w:r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A6C03">
        <w:rPr>
          <w:rFonts w:ascii="Times New Roman" w:hAnsi="Times New Roman" w:cs="Times New Roman"/>
        </w:rPr>
        <w:t>Таким образом, по мнению администрации, результаты технического обследования сетей водоснабжения и водоотведения могут быть предоставлены органом местного самоуправления только в случае проведения такого обследования эксплуатирующей сети организацией и в случае предоставления результатов такого обследования органу местного самоуправления.</w:t>
      </w:r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6A6C03">
        <w:rPr>
          <w:rFonts w:ascii="Times New Roman" w:hAnsi="Times New Roman" w:cs="Times New Roman"/>
        </w:rPr>
        <w:t>Распоряжением Правительства Кировской области от 03.12.2014 N 90 утверждена целевая модель ("дорожная карта") по развитию жилищно-коммунального хозяйства Кировской области на 2017 - 2020 гг., в соответствии с пунктом 1.3 в срок до 30.06.2018 предусмотрена разработка планов-графиков проведения технического обследования объектов централизованных систем водоснабжения и водоотведения муниципальных унитарных предприятий, в отношении которых ранее не было проведено техническое обследование, а также публикация планов-графиков</w:t>
      </w:r>
      <w:proofErr w:type="gramEnd"/>
      <w:r w:rsidRPr="006A6C03">
        <w:rPr>
          <w:rFonts w:ascii="Times New Roman" w:hAnsi="Times New Roman" w:cs="Times New Roman"/>
        </w:rPr>
        <w:t xml:space="preserve"> на официальных сайтах органа местного самоуправления, Министерства энергетики и жилищно-коммунального хозяйства Кировской области.</w:t>
      </w:r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A6C03">
        <w:rPr>
          <w:rFonts w:ascii="Times New Roman" w:hAnsi="Times New Roman" w:cs="Times New Roman"/>
        </w:rPr>
        <w:t xml:space="preserve">Постановлением "А" от 13.03.2015 N 951-п "Об организации работ по проведению технического обследования централизованных систем водоснабжения и водоотведения на территории муниципального образования "Город Киров" гарантирующим организациям, определенным постановлением </w:t>
      </w:r>
      <w:proofErr w:type="spellStart"/>
      <w:proofErr w:type="gramStart"/>
      <w:r w:rsidRPr="006A6C03">
        <w:rPr>
          <w:rFonts w:ascii="Times New Roman" w:hAnsi="Times New Roman" w:cs="Times New Roman"/>
        </w:rPr>
        <w:t>постановлением</w:t>
      </w:r>
      <w:proofErr w:type="spellEnd"/>
      <w:proofErr w:type="gramEnd"/>
      <w:r w:rsidRPr="006A6C03">
        <w:rPr>
          <w:rFonts w:ascii="Times New Roman" w:hAnsi="Times New Roman" w:cs="Times New Roman"/>
        </w:rPr>
        <w:t xml:space="preserve"> "А" от 26.06.2013 N 2480-п "Об определении гарантирующих организаций, осуществляющих водоснабжение и водоотведение на территории муниципального образования "Город Киров" рекомендовано:</w:t>
      </w:r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A6C03">
        <w:rPr>
          <w:rFonts w:ascii="Times New Roman" w:hAnsi="Times New Roman" w:cs="Times New Roman"/>
        </w:rPr>
        <w:t>- обеспечить проведение технического обследования централизованных систем водоснабжения и водоотведения муниципального образования "Город Киров" в границах зон своей деятельности в срок не позднее 01.12.2019;</w:t>
      </w:r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A6C03">
        <w:rPr>
          <w:rFonts w:ascii="Times New Roman" w:hAnsi="Times New Roman" w:cs="Times New Roman"/>
        </w:rPr>
        <w:t>- разработать и утвердить планы проведения технического обследования централизованных систем водоснабжения и водоотведения муниципального образования "Город Киров" в границах зон своей деятельности, согласовав их с "А" в срок не позднее 01.04.2015;</w:t>
      </w:r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A6C03">
        <w:rPr>
          <w:rFonts w:ascii="Times New Roman" w:hAnsi="Times New Roman" w:cs="Times New Roman"/>
        </w:rPr>
        <w:t>- ежеквартально до 10 числа месяца, следующего за отчетным кварталом, направлять в управление жилищно-коммунального хозяйства "А":</w:t>
      </w:r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A6C03">
        <w:rPr>
          <w:rFonts w:ascii="Times New Roman" w:hAnsi="Times New Roman" w:cs="Times New Roman"/>
        </w:rPr>
        <w:t xml:space="preserve">акты технического обследования централизованных систем горячего водоснабжения, холодного </w:t>
      </w:r>
      <w:r w:rsidRPr="006A6C03">
        <w:rPr>
          <w:rFonts w:ascii="Times New Roman" w:hAnsi="Times New Roman" w:cs="Times New Roman"/>
        </w:rPr>
        <w:lastRenderedPageBreak/>
        <w:t xml:space="preserve">водоснабжения и водоотведения, содержащие сведения, установленные </w:t>
      </w:r>
      <w:hyperlink r:id="rId17" w:history="1">
        <w:r w:rsidRPr="006A6C03">
          <w:rPr>
            <w:rFonts w:ascii="Times New Roman" w:hAnsi="Times New Roman" w:cs="Times New Roman"/>
          </w:rPr>
          <w:t>пунктом 30</w:t>
        </w:r>
      </w:hyperlink>
      <w:r w:rsidRPr="006A6C03">
        <w:rPr>
          <w:rFonts w:ascii="Times New Roman" w:hAnsi="Times New Roman" w:cs="Times New Roman"/>
        </w:rPr>
        <w:t xml:space="preserve"> Приказа Минстроя России от 05.08.2014 N 437/</w:t>
      </w:r>
      <w:proofErr w:type="spellStart"/>
      <w:proofErr w:type="gramStart"/>
      <w:r w:rsidRPr="006A6C03">
        <w:rPr>
          <w:rFonts w:ascii="Times New Roman" w:hAnsi="Times New Roman" w:cs="Times New Roman"/>
        </w:rPr>
        <w:t>пр</w:t>
      </w:r>
      <w:proofErr w:type="spellEnd"/>
      <w:proofErr w:type="gramEnd"/>
      <w:r w:rsidRPr="006A6C03">
        <w:rPr>
          <w:rFonts w:ascii="Times New Roman" w:hAnsi="Times New Roman" w:cs="Times New Roman"/>
        </w:rPr>
        <w:t>;</w:t>
      </w:r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A6C03">
        <w:rPr>
          <w:rFonts w:ascii="Times New Roman" w:hAnsi="Times New Roman" w:cs="Times New Roman"/>
        </w:rPr>
        <w:t>значения показателей технико-экономического состояния объектов централизованных систем горячего водоснабжения, холодного водоснабжения, водоотведения, определенные по итогам проведения технического состояния.</w:t>
      </w:r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A6C03">
        <w:rPr>
          <w:rFonts w:ascii="Times New Roman" w:hAnsi="Times New Roman" w:cs="Times New Roman"/>
        </w:rPr>
        <w:t xml:space="preserve">Указанное постановление "А" было доведено до сведения всех гарантирующих организаций, осуществляющих деятельность по водоснабжению и водоотведению на территории муниципального образования "Город Киров", однако данная обязанность не была выполнена АО "К", в </w:t>
      </w:r>
      <w:proofErr w:type="gramStart"/>
      <w:r w:rsidRPr="006A6C03">
        <w:rPr>
          <w:rFonts w:ascii="Times New Roman" w:hAnsi="Times New Roman" w:cs="Times New Roman"/>
        </w:rPr>
        <w:t>связи</w:t>
      </w:r>
      <w:proofErr w:type="gramEnd"/>
      <w:r w:rsidRPr="006A6C03">
        <w:rPr>
          <w:rFonts w:ascii="Times New Roman" w:hAnsi="Times New Roman" w:cs="Times New Roman"/>
        </w:rPr>
        <w:t xml:space="preserve"> с чем в распоряжении "А" отсутствовал подготовленный в соответствии с отраслевым законодательством акт технического обследования объектов водоснабжения и водоотведения.</w:t>
      </w:r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A6C03">
        <w:rPr>
          <w:rFonts w:ascii="Times New Roman" w:hAnsi="Times New Roman" w:cs="Times New Roman"/>
        </w:rPr>
        <w:t>Вместе с тем, Комиссия отмечает, что в течение срока действия договоров аренды администрацией не были предприняты действия по понуждению гарантирующих организацией, не подготовивших акты технического обследования в установленном порядке.</w:t>
      </w:r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A6C03">
        <w:rPr>
          <w:rFonts w:ascii="Times New Roman" w:hAnsi="Times New Roman" w:cs="Times New Roman"/>
        </w:rPr>
        <w:t>Сведения о составе и описании земельных участков, на которых расположены объекты водоснабжения, не были представлены "А" в связи с тем, что указанные земельные участки не были в установленном порядке сформированы и не поставлены на кадастровый учет.</w:t>
      </w:r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A6C03">
        <w:rPr>
          <w:rFonts w:ascii="Times New Roman" w:hAnsi="Times New Roman" w:cs="Times New Roman"/>
        </w:rPr>
        <w:t xml:space="preserve">В связи с указанными обстоятельствами "А" в полном объеме не было исполнено Предупреждение и не представлена АО "К" предусмотренная </w:t>
      </w:r>
      <w:hyperlink r:id="rId18" w:history="1">
        <w:r w:rsidRPr="006A6C03">
          <w:rPr>
            <w:rFonts w:ascii="Times New Roman" w:hAnsi="Times New Roman" w:cs="Times New Roman"/>
          </w:rPr>
          <w:t>Законом</w:t>
        </w:r>
      </w:hyperlink>
      <w:r w:rsidRPr="006A6C03">
        <w:rPr>
          <w:rFonts w:ascii="Times New Roman" w:hAnsi="Times New Roman" w:cs="Times New Roman"/>
        </w:rPr>
        <w:t xml:space="preserve"> о концессионных соглашениях информация, необходимая для подготовки предложения о заключении концессионного соглашения по инициативе потенциального инвестора.</w:t>
      </w:r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A6C03">
        <w:rPr>
          <w:rFonts w:ascii="Times New Roman" w:hAnsi="Times New Roman" w:cs="Times New Roman"/>
        </w:rPr>
        <w:t>Согласно пояснениям "А", отраженным в письме от 10.03.2020 N 1625-01-01, в настоящее время "А" ведется работа по актуализации схемы водоснабжения и водоотведения муниципального образования "Город Киров".</w:t>
      </w:r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A6C03">
        <w:rPr>
          <w:rFonts w:ascii="Times New Roman" w:hAnsi="Times New Roman" w:cs="Times New Roman"/>
        </w:rPr>
        <w:t>Относительно проведения технического обследования "А" сообщила, что в ее распоряжении имеются копии актов технического обследования ООО "Водоснабжение", ООО "РБ", МУМП "Л". На основании мониторинга исполнения поручения о проведении технического обследования сетей "А" в действующие гарантирующие организации, не представившие на согласование в администрацию акты технического обследования, направлено письмо от 02.03.2020 N 824-21-28 о принятии мер по устранению нарушения требования законодательства Российской Федерации.</w:t>
      </w:r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A6C03">
        <w:rPr>
          <w:rFonts w:ascii="Times New Roman" w:hAnsi="Times New Roman" w:cs="Times New Roman"/>
        </w:rPr>
        <w:t>В настоящее время силами МУП "В" проводится техническое обследование всех находящихся в его хозяйственном ведении объектов водоснабжения и водоотведения. Окончание данного мероприятия запланировано на август - сентябрь 2020 года.</w:t>
      </w:r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A6C03">
        <w:rPr>
          <w:rFonts w:ascii="Times New Roman" w:hAnsi="Times New Roman" w:cs="Times New Roman"/>
        </w:rPr>
        <w:t>Таким образом, по мнению "А", ею были осуществлены все возможные действия по исполнению Предупреждения и выполнению требований действующего законодательства.</w:t>
      </w:r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6A6C03">
        <w:rPr>
          <w:rFonts w:ascii="Times New Roman" w:hAnsi="Times New Roman" w:cs="Times New Roman"/>
        </w:rPr>
        <w:t xml:space="preserve">Вместе с тем, Комиссия отмечает, что в соответствии с </w:t>
      </w:r>
      <w:hyperlink r:id="rId19" w:history="1">
        <w:r w:rsidRPr="006A6C03">
          <w:rPr>
            <w:rFonts w:ascii="Times New Roman" w:hAnsi="Times New Roman" w:cs="Times New Roman"/>
          </w:rPr>
          <w:t>частью 2 статьи 52</w:t>
        </w:r>
      </w:hyperlink>
      <w:r w:rsidRPr="006A6C03">
        <w:rPr>
          <w:rFonts w:ascii="Times New Roman" w:hAnsi="Times New Roman" w:cs="Times New Roman"/>
        </w:rPr>
        <w:t xml:space="preserve"> Закона о концессионных соглашениях по концессионному соглашению, объектом которого являются объекты централизованных систем водоснабжения и водоотведения, уполномоченный муниципальным образованием орган обязан представить в течение 30 календарных дней по запросу лица, выступающего с инициативой заключения концессионного соглашения, документы и материалы, указанные в </w:t>
      </w:r>
      <w:hyperlink r:id="rId20" w:history="1">
        <w:r w:rsidRPr="006A6C03">
          <w:rPr>
            <w:rFonts w:ascii="Times New Roman" w:hAnsi="Times New Roman" w:cs="Times New Roman"/>
          </w:rPr>
          <w:t>пунктах 1</w:t>
        </w:r>
      </w:hyperlink>
      <w:r w:rsidRPr="006A6C03">
        <w:rPr>
          <w:rFonts w:ascii="Times New Roman" w:hAnsi="Times New Roman" w:cs="Times New Roman"/>
        </w:rPr>
        <w:t xml:space="preserve">, </w:t>
      </w:r>
      <w:hyperlink r:id="rId21" w:history="1">
        <w:r w:rsidRPr="006A6C03">
          <w:rPr>
            <w:rFonts w:ascii="Times New Roman" w:hAnsi="Times New Roman" w:cs="Times New Roman"/>
          </w:rPr>
          <w:t>4</w:t>
        </w:r>
      </w:hyperlink>
      <w:r w:rsidRPr="006A6C03">
        <w:rPr>
          <w:rFonts w:ascii="Times New Roman" w:hAnsi="Times New Roman" w:cs="Times New Roman"/>
        </w:rPr>
        <w:t xml:space="preserve"> - </w:t>
      </w:r>
      <w:hyperlink r:id="rId22" w:history="1">
        <w:r w:rsidRPr="006A6C03">
          <w:rPr>
            <w:rFonts w:ascii="Times New Roman" w:hAnsi="Times New Roman" w:cs="Times New Roman"/>
          </w:rPr>
          <w:t>8</w:t>
        </w:r>
      </w:hyperlink>
      <w:r w:rsidRPr="006A6C03">
        <w:rPr>
          <w:rFonts w:ascii="Times New Roman" w:hAnsi="Times New Roman" w:cs="Times New Roman"/>
        </w:rPr>
        <w:t xml:space="preserve">, </w:t>
      </w:r>
      <w:hyperlink r:id="rId23" w:history="1">
        <w:r w:rsidRPr="006A6C03">
          <w:rPr>
            <w:rFonts w:ascii="Times New Roman" w:hAnsi="Times New Roman" w:cs="Times New Roman"/>
          </w:rPr>
          <w:t>10</w:t>
        </w:r>
      </w:hyperlink>
      <w:r w:rsidRPr="006A6C03">
        <w:rPr>
          <w:rFonts w:ascii="Times New Roman" w:hAnsi="Times New Roman" w:cs="Times New Roman"/>
        </w:rPr>
        <w:t xml:space="preserve"> - </w:t>
      </w:r>
      <w:hyperlink r:id="rId24" w:history="1">
        <w:r w:rsidRPr="006A6C03">
          <w:rPr>
            <w:rFonts w:ascii="Times New Roman" w:hAnsi="Times New Roman" w:cs="Times New Roman"/>
          </w:rPr>
          <w:t>14</w:t>
        </w:r>
        <w:proofErr w:type="gramEnd"/>
        <w:r w:rsidRPr="006A6C03">
          <w:rPr>
            <w:rFonts w:ascii="Times New Roman" w:hAnsi="Times New Roman" w:cs="Times New Roman"/>
          </w:rPr>
          <w:t xml:space="preserve"> части 1 статьи 46</w:t>
        </w:r>
      </w:hyperlink>
      <w:r w:rsidRPr="006A6C03">
        <w:rPr>
          <w:rFonts w:ascii="Times New Roman" w:hAnsi="Times New Roman" w:cs="Times New Roman"/>
        </w:rPr>
        <w:t xml:space="preserve"> Закона о концессионных соглашениях, а также сведения о составе имущества и обеспечить доступ для ознакомления указанного лица со схемой водоснабжения и водоотведения.</w:t>
      </w:r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A6C03">
        <w:rPr>
          <w:rFonts w:ascii="Times New Roman" w:hAnsi="Times New Roman" w:cs="Times New Roman"/>
        </w:rPr>
        <w:t>Таким образом, действующим законодательством не установлены основания для отказа уполномоченного органа в предоставлении сведений и параметров, необходимых для подготовки предложения о заключении концессионного соглашения.</w:t>
      </w:r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A6C03">
        <w:rPr>
          <w:rFonts w:ascii="Times New Roman" w:hAnsi="Times New Roman" w:cs="Times New Roman"/>
        </w:rPr>
        <w:t xml:space="preserve">При этом решение о возможности или невозможности заключения концессионного соглашения принимается собственником уже после представления инициатором заключения концессионного </w:t>
      </w:r>
      <w:r w:rsidRPr="006A6C03">
        <w:rPr>
          <w:rFonts w:ascii="Times New Roman" w:hAnsi="Times New Roman" w:cs="Times New Roman"/>
        </w:rPr>
        <w:lastRenderedPageBreak/>
        <w:t>соглашения предложения о заключении концессии с учетом полной и всесторонней оценки предложения.</w:t>
      </w:r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6A6C03">
        <w:rPr>
          <w:rFonts w:ascii="Times New Roman" w:hAnsi="Times New Roman" w:cs="Times New Roman"/>
        </w:rPr>
        <w:t xml:space="preserve">В соответствии с </w:t>
      </w:r>
      <w:hyperlink r:id="rId25" w:history="1">
        <w:r w:rsidRPr="006A6C03">
          <w:rPr>
            <w:rFonts w:ascii="Times New Roman" w:hAnsi="Times New Roman" w:cs="Times New Roman"/>
          </w:rPr>
          <w:t>частью 3 статьи 4</w:t>
        </w:r>
      </w:hyperlink>
      <w:r w:rsidRPr="006A6C03">
        <w:rPr>
          <w:rFonts w:ascii="Times New Roman" w:hAnsi="Times New Roman" w:cs="Times New Roman"/>
        </w:rPr>
        <w:t xml:space="preserve"> Закона о концессионных соглашениях отсутствие в перечне объектов, в отношении которых планируется заключение концессионных соглашений,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соглашения, в соответствии с </w:t>
      </w:r>
      <w:hyperlink r:id="rId26" w:history="1">
        <w:r w:rsidRPr="006A6C03">
          <w:rPr>
            <w:rFonts w:ascii="Times New Roman" w:hAnsi="Times New Roman" w:cs="Times New Roman"/>
          </w:rPr>
          <w:t>частью 4.1 статьи 37</w:t>
        </w:r>
      </w:hyperlink>
      <w:r w:rsidRPr="006A6C03">
        <w:rPr>
          <w:rFonts w:ascii="Times New Roman" w:hAnsi="Times New Roman" w:cs="Times New Roman"/>
        </w:rPr>
        <w:t xml:space="preserve"> и </w:t>
      </w:r>
      <w:hyperlink r:id="rId27" w:history="1">
        <w:r w:rsidRPr="006A6C03">
          <w:rPr>
            <w:rFonts w:ascii="Times New Roman" w:hAnsi="Times New Roman" w:cs="Times New Roman"/>
          </w:rPr>
          <w:t>статьей 52</w:t>
        </w:r>
      </w:hyperlink>
      <w:r w:rsidRPr="006A6C03">
        <w:rPr>
          <w:rFonts w:ascii="Times New Roman" w:hAnsi="Times New Roman" w:cs="Times New Roman"/>
        </w:rPr>
        <w:t xml:space="preserve"> данного федерального закона.</w:t>
      </w:r>
      <w:proofErr w:type="gramEnd"/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6A6C03">
        <w:rPr>
          <w:rFonts w:ascii="Times New Roman" w:hAnsi="Times New Roman" w:cs="Times New Roman"/>
        </w:rPr>
        <w:t xml:space="preserve">Кроме того, согласно </w:t>
      </w:r>
      <w:hyperlink r:id="rId28" w:history="1">
        <w:r w:rsidRPr="006A6C03">
          <w:rPr>
            <w:rFonts w:ascii="Times New Roman" w:hAnsi="Times New Roman" w:cs="Times New Roman"/>
          </w:rPr>
          <w:t>части 2 статьи 39</w:t>
        </w:r>
      </w:hyperlink>
      <w:r w:rsidRPr="006A6C03">
        <w:rPr>
          <w:rFonts w:ascii="Times New Roman" w:hAnsi="Times New Roman" w:cs="Times New Roman"/>
        </w:rPr>
        <w:t xml:space="preserve"> Закона о концессионных соглашениях в случае, если объектом концессионного соглашения являются централизованные системы горячего водоснабжения, холодного водоснабжения и (или) водоотведения, отдельные объекты таких систем, указанное имущество на момент заключения концессионного соглашения может принадлежать государственному или муниципальному унитарному предприятию или бюджетному учреждению на праве хозяйственного ведения или оперативного управления.</w:t>
      </w:r>
      <w:proofErr w:type="gramEnd"/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6A6C03">
        <w:rPr>
          <w:rFonts w:ascii="Times New Roman" w:hAnsi="Times New Roman" w:cs="Times New Roman"/>
        </w:rPr>
        <w:t xml:space="preserve">При этом в силу </w:t>
      </w:r>
      <w:hyperlink r:id="rId29" w:history="1">
        <w:r w:rsidRPr="006A6C03">
          <w:rPr>
            <w:rFonts w:ascii="Times New Roman" w:hAnsi="Times New Roman" w:cs="Times New Roman"/>
          </w:rPr>
          <w:t>части 1.1 статьи 5</w:t>
        </w:r>
      </w:hyperlink>
      <w:r w:rsidRPr="006A6C03">
        <w:rPr>
          <w:rFonts w:ascii="Times New Roman" w:hAnsi="Times New Roman" w:cs="Times New Roman"/>
        </w:rPr>
        <w:t xml:space="preserve"> Закона о концессионных соглашениях в случае, если объектом концессионного соглашения являются, в том числе объекты водоснабжения и (или) водоотведения, принадлежащие муниципальному унитарному предприятию на праве хозяйственного ведения, такое предприятие участвует на стороне </w:t>
      </w:r>
      <w:proofErr w:type="spellStart"/>
      <w:r w:rsidRPr="006A6C03">
        <w:rPr>
          <w:rFonts w:ascii="Times New Roman" w:hAnsi="Times New Roman" w:cs="Times New Roman"/>
        </w:rPr>
        <w:t>концедента</w:t>
      </w:r>
      <w:proofErr w:type="spellEnd"/>
      <w:r w:rsidRPr="006A6C03">
        <w:rPr>
          <w:rFonts w:ascii="Times New Roman" w:hAnsi="Times New Roman" w:cs="Times New Roman"/>
        </w:rPr>
        <w:t xml:space="preserve"> в обязательствах по концессионному соглашению и осуществляет отдельные полномочия </w:t>
      </w:r>
      <w:proofErr w:type="spellStart"/>
      <w:r w:rsidRPr="006A6C03">
        <w:rPr>
          <w:rFonts w:ascii="Times New Roman" w:hAnsi="Times New Roman" w:cs="Times New Roman"/>
        </w:rPr>
        <w:t>концедента</w:t>
      </w:r>
      <w:proofErr w:type="spellEnd"/>
      <w:r w:rsidRPr="006A6C03">
        <w:rPr>
          <w:rFonts w:ascii="Times New Roman" w:hAnsi="Times New Roman" w:cs="Times New Roman"/>
        </w:rPr>
        <w:t xml:space="preserve"> наряду с иными лицами, которые могут их осуществлять в</w:t>
      </w:r>
      <w:proofErr w:type="gramEnd"/>
      <w:r w:rsidRPr="006A6C03">
        <w:rPr>
          <w:rFonts w:ascii="Times New Roman" w:hAnsi="Times New Roman" w:cs="Times New Roman"/>
        </w:rPr>
        <w:t xml:space="preserve"> </w:t>
      </w:r>
      <w:proofErr w:type="gramStart"/>
      <w:r w:rsidRPr="006A6C03">
        <w:rPr>
          <w:rFonts w:ascii="Times New Roman" w:hAnsi="Times New Roman" w:cs="Times New Roman"/>
        </w:rPr>
        <w:t>соответствии</w:t>
      </w:r>
      <w:proofErr w:type="gramEnd"/>
      <w:r w:rsidRPr="006A6C03">
        <w:rPr>
          <w:rFonts w:ascii="Times New Roman" w:hAnsi="Times New Roman" w:cs="Times New Roman"/>
        </w:rPr>
        <w:t xml:space="preserve"> с данным федеральным законом. Осуществляемые таким предприятием полномочия </w:t>
      </w:r>
      <w:proofErr w:type="spellStart"/>
      <w:r w:rsidRPr="006A6C03">
        <w:rPr>
          <w:rFonts w:ascii="Times New Roman" w:hAnsi="Times New Roman" w:cs="Times New Roman"/>
        </w:rPr>
        <w:t>концедента</w:t>
      </w:r>
      <w:proofErr w:type="spellEnd"/>
      <w:r w:rsidRPr="006A6C03">
        <w:rPr>
          <w:rFonts w:ascii="Times New Roman" w:hAnsi="Times New Roman" w:cs="Times New Roman"/>
        </w:rPr>
        <w:t xml:space="preserve">, в том числе полномочия по передаче объекта концессионного соглашения и (или) иного передаваемого </w:t>
      </w:r>
      <w:proofErr w:type="spellStart"/>
      <w:r w:rsidRPr="006A6C03">
        <w:rPr>
          <w:rFonts w:ascii="Times New Roman" w:hAnsi="Times New Roman" w:cs="Times New Roman"/>
        </w:rPr>
        <w:t>концедентом</w:t>
      </w:r>
      <w:proofErr w:type="spellEnd"/>
      <w:r w:rsidRPr="006A6C03">
        <w:rPr>
          <w:rFonts w:ascii="Times New Roman" w:hAnsi="Times New Roman" w:cs="Times New Roman"/>
        </w:rPr>
        <w:t xml:space="preserve"> концессионеру по концессионному соглашению имущества, определяются концессионным соглашением. При этом такое государственное или муниципальное унитарное предприятие передает концессионеру права владения и пользования недвижимым имуществом, входящим в состав объекта концессионного соглашения и (или) иного передаваемого </w:t>
      </w:r>
      <w:proofErr w:type="spellStart"/>
      <w:r w:rsidRPr="006A6C03">
        <w:rPr>
          <w:rFonts w:ascii="Times New Roman" w:hAnsi="Times New Roman" w:cs="Times New Roman"/>
        </w:rPr>
        <w:t>концедентом</w:t>
      </w:r>
      <w:proofErr w:type="spellEnd"/>
      <w:r w:rsidRPr="006A6C03">
        <w:rPr>
          <w:rFonts w:ascii="Times New Roman" w:hAnsi="Times New Roman" w:cs="Times New Roman"/>
        </w:rPr>
        <w:t xml:space="preserve"> концессионеру по концессионному соглашению имущества, и подписывает соответствующие акты приема-передачи.</w:t>
      </w:r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A6C03">
        <w:rPr>
          <w:rFonts w:ascii="Times New Roman" w:hAnsi="Times New Roman" w:cs="Times New Roman"/>
        </w:rPr>
        <w:t xml:space="preserve">Для реализации указанного положения </w:t>
      </w:r>
      <w:hyperlink r:id="rId30" w:history="1">
        <w:r w:rsidRPr="006A6C03">
          <w:rPr>
            <w:rFonts w:ascii="Times New Roman" w:hAnsi="Times New Roman" w:cs="Times New Roman"/>
          </w:rPr>
          <w:t>Закона</w:t>
        </w:r>
      </w:hyperlink>
      <w:r w:rsidRPr="006A6C03">
        <w:rPr>
          <w:rFonts w:ascii="Times New Roman" w:hAnsi="Times New Roman" w:cs="Times New Roman"/>
        </w:rPr>
        <w:t xml:space="preserve"> о концессионных соглашениях </w:t>
      </w:r>
      <w:hyperlink r:id="rId31" w:history="1">
        <w:r w:rsidRPr="006A6C03">
          <w:rPr>
            <w:rFonts w:ascii="Times New Roman" w:hAnsi="Times New Roman" w:cs="Times New Roman"/>
          </w:rPr>
          <w:t>пунктом 16.1 части 1 статьи 20</w:t>
        </w:r>
      </w:hyperlink>
      <w:r w:rsidRPr="006A6C03">
        <w:rPr>
          <w:rFonts w:ascii="Times New Roman" w:hAnsi="Times New Roman" w:cs="Times New Roman"/>
        </w:rPr>
        <w:t xml:space="preserve"> Федерального закона от 14.11.2002 N 161-ФЗ "О государственных и муниципальных унитарных предприятиях" предусмотрено специальное правомочие собственника имущества унитарного предприятия на принятие решения об осуществлении в указанном случае унитарным предприятием отдельных полномочий </w:t>
      </w:r>
      <w:proofErr w:type="spellStart"/>
      <w:r w:rsidRPr="006A6C03">
        <w:rPr>
          <w:rFonts w:ascii="Times New Roman" w:hAnsi="Times New Roman" w:cs="Times New Roman"/>
        </w:rPr>
        <w:t>концедента</w:t>
      </w:r>
      <w:proofErr w:type="spellEnd"/>
      <w:r w:rsidRPr="006A6C03">
        <w:rPr>
          <w:rFonts w:ascii="Times New Roman" w:hAnsi="Times New Roman" w:cs="Times New Roman"/>
        </w:rPr>
        <w:t>.</w:t>
      </w:r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A6C03">
        <w:rPr>
          <w:rFonts w:ascii="Times New Roman" w:hAnsi="Times New Roman" w:cs="Times New Roman"/>
        </w:rPr>
        <w:t>Соответственно, закрепление муниципального имущества на праве хозяйственного ведения за муниципальным унитарным предприятием в рассматриваемом случае не может являться препятствием для предоставления лицу, обратившемуся за информацией, необходимой для подготовки предложения о заключении концессионного соглашения по инициативе потенциального инвестора.</w:t>
      </w:r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A6C03">
        <w:rPr>
          <w:rFonts w:ascii="Times New Roman" w:hAnsi="Times New Roman" w:cs="Times New Roman"/>
        </w:rPr>
        <w:t xml:space="preserve">Также необходимо отметить, что </w:t>
      </w:r>
      <w:hyperlink r:id="rId32" w:history="1">
        <w:r w:rsidRPr="006A6C03">
          <w:rPr>
            <w:rFonts w:ascii="Times New Roman" w:hAnsi="Times New Roman" w:cs="Times New Roman"/>
          </w:rPr>
          <w:t>частью 2 статьи 52</w:t>
        </w:r>
      </w:hyperlink>
      <w:r w:rsidRPr="006A6C03">
        <w:rPr>
          <w:rFonts w:ascii="Times New Roman" w:hAnsi="Times New Roman" w:cs="Times New Roman"/>
        </w:rPr>
        <w:t xml:space="preserve"> Закона о концессионных соглашениях установлен исчерпывающий перечень информации, который должен быть представлен уполномоченным органом потенциальному инвестору, обратившемуся с запросом о предоставлении сведений, необходимых для подготовки предложения о заключении концессионного соглашения.</w:t>
      </w:r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A6C03">
        <w:rPr>
          <w:rFonts w:ascii="Times New Roman" w:hAnsi="Times New Roman" w:cs="Times New Roman"/>
        </w:rPr>
        <w:t xml:space="preserve">В силу </w:t>
      </w:r>
      <w:hyperlink r:id="rId33" w:history="1">
        <w:r w:rsidRPr="006A6C03">
          <w:rPr>
            <w:rFonts w:ascii="Times New Roman" w:hAnsi="Times New Roman" w:cs="Times New Roman"/>
          </w:rPr>
          <w:t>статьи 210</w:t>
        </w:r>
      </w:hyperlink>
      <w:r w:rsidRPr="006A6C03">
        <w:rPr>
          <w:rFonts w:ascii="Times New Roman" w:hAnsi="Times New Roman" w:cs="Times New Roman"/>
        </w:rPr>
        <w:t xml:space="preserve"> Гражданского кодекса Российской Федерации (далее - ГК РФ) собственник несет бремя содержания принадлежащего ему имущества, если иное не предусмотрено законом или договором.</w:t>
      </w:r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A6C03">
        <w:rPr>
          <w:rFonts w:ascii="Times New Roman" w:hAnsi="Times New Roman" w:cs="Times New Roman"/>
        </w:rPr>
        <w:t xml:space="preserve">Согласно </w:t>
      </w:r>
      <w:hyperlink r:id="rId34" w:history="1">
        <w:r w:rsidRPr="006A6C03">
          <w:rPr>
            <w:rFonts w:ascii="Times New Roman" w:hAnsi="Times New Roman" w:cs="Times New Roman"/>
          </w:rPr>
          <w:t>части 6 статьи 37</w:t>
        </w:r>
      </w:hyperlink>
      <w:r w:rsidRPr="006A6C03">
        <w:rPr>
          <w:rFonts w:ascii="Times New Roman" w:hAnsi="Times New Roman" w:cs="Times New Roman"/>
        </w:rPr>
        <w:t xml:space="preserve"> Закона о водоснабжении и водоотведении обязательное техническое обследование проводится не реже чем один раз в пять лет (один раз в течение долгосрочного периода регулирования).</w:t>
      </w:r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A6C03">
        <w:rPr>
          <w:rFonts w:ascii="Times New Roman" w:hAnsi="Times New Roman" w:cs="Times New Roman"/>
        </w:rPr>
        <w:t>Результаты технического обследования подлежат согласованию с органом местного самоуправления (</w:t>
      </w:r>
      <w:hyperlink r:id="rId35" w:history="1">
        <w:r w:rsidRPr="006A6C03">
          <w:rPr>
            <w:rFonts w:ascii="Times New Roman" w:hAnsi="Times New Roman" w:cs="Times New Roman"/>
          </w:rPr>
          <w:t>часть 4 статьи 37</w:t>
        </w:r>
      </w:hyperlink>
      <w:r w:rsidRPr="006A6C03">
        <w:rPr>
          <w:rFonts w:ascii="Times New Roman" w:hAnsi="Times New Roman" w:cs="Times New Roman"/>
        </w:rPr>
        <w:t xml:space="preserve"> Закона о водоснабжении и водоотведении).</w:t>
      </w:r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6A6C03">
        <w:rPr>
          <w:rFonts w:ascii="Times New Roman" w:hAnsi="Times New Roman" w:cs="Times New Roman"/>
        </w:rPr>
        <w:t xml:space="preserve">Постановлением "А" от 13.03.2015 N 951-п "Об организации работ по проведению технического </w:t>
      </w:r>
      <w:r w:rsidRPr="006A6C03">
        <w:rPr>
          <w:rFonts w:ascii="Times New Roman" w:hAnsi="Times New Roman" w:cs="Times New Roman"/>
        </w:rPr>
        <w:lastRenderedPageBreak/>
        <w:t>обследования централизованных систем водоснабжения и водоотведения на территории муниципального образования "Город Киров" помимо поручения о проведении технического обследования гарантирующим организациям также содержалась обязанность контроля лицами "А" выполнения данного постановления, а также обязанность по мониторингу соблюдения требований о проведении технического обследования.</w:t>
      </w:r>
      <w:proofErr w:type="gramEnd"/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A6C03">
        <w:rPr>
          <w:rFonts w:ascii="Times New Roman" w:hAnsi="Times New Roman" w:cs="Times New Roman"/>
        </w:rPr>
        <w:t xml:space="preserve">Вместе с тем, в течение срока действия договора аренды АО "К" муниципальных объектов водоснабжения и водоотведения собственником муниципального имущества не было предпринято никаких действий по понуждению арендатора к проведению технического обследования, а также не </w:t>
      </w:r>
      <w:proofErr w:type="gramStart"/>
      <w:r w:rsidRPr="006A6C03">
        <w:rPr>
          <w:rFonts w:ascii="Times New Roman" w:hAnsi="Times New Roman" w:cs="Times New Roman"/>
        </w:rPr>
        <w:t>был</w:t>
      </w:r>
      <w:proofErr w:type="gramEnd"/>
      <w:r w:rsidRPr="006A6C03">
        <w:rPr>
          <w:rFonts w:ascii="Times New Roman" w:hAnsi="Times New Roman" w:cs="Times New Roman"/>
        </w:rPr>
        <w:t xml:space="preserve"> расторгнут договор аренды в связи с нарушением его условий.</w:t>
      </w:r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A6C03">
        <w:rPr>
          <w:rFonts w:ascii="Times New Roman" w:hAnsi="Times New Roman" w:cs="Times New Roman"/>
        </w:rPr>
        <w:t>Кроме того, письмо о необходимости проведения технического обследования было направлено "А" в адрес гарантирующих организаций только 20.03.2020, то есть уже после возбуждения рассматриваемого дела о нарушении антимонопольного законодательства и прекращения договоров аренды АО "К" в связи с истечением срока.</w:t>
      </w:r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A6C03">
        <w:rPr>
          <w:rFonts w:ascii="Times New Roman" w:hAnsi="Times New Roman" w:cs="Times New Roman"/>
        </w:rPr>
        <w:t xml:space="preserve">Также Комиссия отмечает, что "А" не воспользовалась имеющимся у нее правом на ходатайство о продлении срока исполнения предупреждения, установленного </w:t>
      </w:r>
      <w:hyperlink r:id="rId36" w:history="1">
        <w:r w:rsidRPr="006A6C03">
          <w:rPr>
            <w:rFonts w:ascii="Times New Roman" w:hAnsi="Times New Roman" w:cs="Times New Roman"/>
          </w:rPr>
          <w:t>частью 5 статьи 39.1</w:t>
        </w:r>
      </w:hyperlink>
      <w:r w:rsidRPr="006A6C03">
        <w:rPr>
          <w:rFonts w:ascii="Times New Roman" w:hAnsi="Times New Roman" w:cs="Times New Roman"/>
        </w:rPr>
        <w:t xml:space="preserve"> Закона о защите конкуренции.</w:t>
      </w:r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A6C03">
        <w:rPr>
          <w:rFonts w:ascii="Times New Roman" w:hAnsi="Times New Roman" w:cs="Times New Roman"/>
        </w:rPr>
        <w:t>В рамках рассмотрения дела ФАС России направлен запрос о предоставлении информации от 26.12.2019 N ВК/114262/19 в Региональную службу по тарифам Кировской области.</w:t>
      </w:r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A6C03">
        <w:rPr>
          <w:rFonts w:ascii="Times New Roman" w:hAnsi="Times New Roman" w:cs="Times New Roman"/>
        </w:rPr>
        <w:t>В ответ на указанный запрос Региональная служба по тарифам Кировской области письмом от 16.01.2020 N 78-66-01-02 представила информацию и материалы о поступлении запросов от "А" о представлении долгосрочных параметров регулирования при рассмотрении предложения о заключении концессионного соглашения (материалы приобщены к делу).</w:t>
      </w:r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6A6C03">
        <w:rPr>
          <w:rFonts w:ascii="Times New Roman" w:hAnsi="Times New Roman" w:cs="Times New Roman"/>
        </w:rPr>
        <w:t xml:space="preserve">Так, согласно информации, представленной Региональной службой по тарифам Кировской области письмом от 04.02.2020 N 256-66-01-02, запрос "А" о представлении в рамках рассмотрения предложения АО "К" о заключении концессионного соглашения по инициативе потенциального инвестора плановых значений показателей деятельности концессионера и долгосрочных параметров регулирования деятельности концессионера, предусмотренных </w:t>
      </w:r>
      <w:hyperlink r:id="rId37" w:history="1">
        <w:r w:rsidRPr="006A6C03">
          <w:rPr>
            <w:rFonts w:ascii="Times New Roman" w:hAnsi="Times New Roman" w:cs="Times New Roman"/>
          </w:rPr>
          <w:t>пунктами 1</w:t>
        </w:r>
      </w:hyperlink>
      <w:r w:rsidRPr="006A6C03">
        <w:rPr>
          <w:rFonts w:ascii="Times New Roman" w:hAnsi="Times New Roman" w:cs="Times New Roman"/>
        </w:rPr>
        <w:t xml:space="preserve">, </w:t>
      </w:r>
      <w:hyperlink r:id="rId38" w:history="1">
        <w:r w:rsidRPr="006A6C03">
          <w:rPr>
            <w:rFonts w:ascii="Times New Roman" w:hAnsi="Times New Roman" w:cs="Times New Roman"/>
          </w:rPr>
          <w:t>4</w:t>
        </w:r>
      </w:hyperlink>
      <w:r w:rsidRPr="006A6C03">
        <w:rPr>
          <w:rFonts w:ascii="Times New Roman" w:hAnsi="Times New Roman" w:cs="Times New Roman"/>
        </w:rPr>
        <w:t xml:space="preserve"> - </w:t>
      </w:r>
      <w:hyperlink r:id="rId39" w:history="1">
        <w:r w:rsidRPr="006A6C03">
          <w:rPr>
            <w:rFonts w:ascii="Times New Roman" w:hAnsi="Times New Roman" w:cs="Times New Roman"/>
          </w:rPr>
          <w:t>8</w:t>
        </w:r>
      </w:hyperlink>
      <w:r w:rsidRPr="006A6C03">
        <w:rPr>
          <w:rFonts w:ascii="Times New Roman" w:hAnsi="Times New Roman" w:cs="Times New Roman"/>
        </w:rPr>
        <w:t xml:space="preserve">, </w:t>
      </w:r>
      <w:hyperlink r:id="rId40" w:history="1">
        <w:r w:rsidRPr="006A6C03">
          <w:rPr>
            <w:rFonts w:ascii="Times New Roman" w:hAnsi="Times New Roman" w:cs="Times New Roman"/>
          </w:rPr>
          <w:t>10</w:t>
        </w:r>
      </w:hyperlink>
      <w:r w:rsidRPr="006A6C03">
        <w:rPr>
          <w:rFonts w:ascii="Times New Roman" w:hAnsi="Times New Roman" w:cs="Times New Roman"/>
        </w:rPr>
        <w:t xml:space="preserve"> - </w:t>
      </w:r>
      <w:hyperlink r:id="rId41" w:history="1">
        <w:r w:rsidRPr="006A6C03">
          <w:rPr>
            <w:rFonts w:ascii="Times New Roman" w:hAnsi="Times New Roman" w:cs="Times New Roman"/>
          </w:rPr>
          <w:t>14 части 1 статьи 46</w:t>
        </w:r>
      </w:hyperlink>
      <w:r w:rsidRPr="006A6C03">
        <w:rPr>
          <w:rFonts w:ascii="Times New Roman" w:hAnsi="Times New Roman" w:cs="Times New Roman"/>
        </w:rPr>
        <w:t xml:space="preserve"> Закона о концессионных соглашениях, был</w:t>
      </w:r>
      <w:proofErr w:type="gramEnd"/>
      <w:r w:rsidRPr="006A6C03">
        <w:rPr>
          <w:rFonts w:ascii="Times New Roman" w:hAnsi="Times New Roman" w:cs="Times New Roman"/>
        </w:rPr>
        <w:t xml:space="preserve"> </w:t>
      </w:r>
      <w:proofErr w:type="gramStart"/>
      <w:r w:rsidRPr="006A6C03">
        <w:rPr>
          <w:rFonts w:ascii="Times New Roman" w:hAnsi="Times New Roman" w:cs="Times New Roman"/>
        </w:rPr>
        <w:t>направлен в орган тарифного регулирования письмом от 15.11.2019 N 8937-02-01 и зарегистрирован 21.11.2019 с присвоением входящего номера N 66-01-10-5268 (материалы приобщены к делу).</w:t>
      </w:r>
      <w:proofErr w:type="gramEnd"/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6A6C03">
        <w:rPr>
          <w:rFonts w:ascii="Times New Roman" w:hAnsi="Times New Roman" w:cs="Times New Roman"/>
        </w:rPr>
        <w:t>Из указанного следует, что "А" запрос о предоставлении плановых значений показателей деятельности концессионера и долгосрочных параметров регулирования деятельности концессионера был направлен в тарифный орган уже после окончания срока, отведенного Предупреждением для его исполнения.</w:t>
      </w:r>
      <w:proofErr w:type="gramEnd"/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A6C03">
        <w:rPr>
          <w:rFonts w:ascii="Times New Roman" w:hAnsi="Times New Roman" w:cs="Times New Roman"/>
        </w:rPr>
        <w:t>Сведения о значениях и параметрах деятельности концессионера были представлены "А" Региональной службой по тарифам Кировской области письмом от 18.12.2019 N 4227-66-01-10.</w:t>
      </w:r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6A6C03">
        <w:rPr>
          <w:rFonts w:ascii="Times New Roman" w:hAnsi="Times New Roman" w:cs="Times New Roman"/>
        </w:rPr>
        <w:t>Также в рамках рассмотрения дела ФАС России проведен осмотр сайта https://torgi.gov.ru/, по итогам которого установлено, что по состоянию на 26.05.2020 года на сайте https://torgi.gov.ru/ в разделе, посвященном планированию заключения концессионных соглашений отсутствует утвержденный в 2020 году перечень объектов, находящихся в собственности муниципального образования "Город Киров", в отношении которых планируется заключение концессионных соглашений в 2020</w:t>
      </w:r>
      <w:proofErr w:type="gramEnd"/>
      <w:r w:rsidRPr="006A6C03">
        <w:rPr>
          <w:rFonts w:ascii="Times New Roman" w:hAnsi="Times New Roman" w:cs="Times New Roman"/>
        </w:rPr>
        <w:t xml:space="preserve"> году, что также свидетельствует об отсутствии у "А" намерения заключить концессионное соглашение в отношении муниципальных объектов водоснабжения и водоотведения.</w:t>
      </w:r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A6C03">
        <w:rPr>
          <w:rFonts w:ascii="Times New Roman" w:hAnsi="Times New Roman" w:cs="Times New Roman"/>
        </w:rPr>
        <w:t xml:space="preserve">В соответствии с </w:t>
      </w:r>
      <w:hyperlink r:id="rId42" w:history="1">
        <w:r w:rsidRPr="006A6C03">
          <w:rPr>
            <w:rFonts w:ascii="Times New Roman" w:hAnsi="Times New Roman" w:cs="Times New Roman"/>
          </w:rPr>
          <w:t>частью 1 статьи 15</w:t>
        </w:r>
      </w:hyperlink>
      <w:r w:rsidRPr="006A6C03">
        <w:rPr>
          <w:rFonts w:ascii="Times New Roman" w:hAnsi="Times New Roman" w:cs="Times New Roman"/>
        </w:rPr>
        <w:t xml:space="preserve"> Закона о защите конкуренции органам местного самоуправления запрещается принимать акты и (или) осуществлять действия (бездействие), которые приводят или могут привести к недопущению, ограничению, устранению конкуренции, за исключением предусмотренных федеральными законами случаев принятия актов и (или) осуществления таких действий (бездействия).</w:t>
      </w:r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6A6C03">
        <w:rPr>
          <w:rFonts w:ascii="Times New Roman" w:hAnsi="Times New Roman" w:cs="Times New Roman"/>
        </w:rPr>
        <w:lastRenderedPageBreak/>
        <w:t xml:space="preserve">Таким образом, учитывая вышеизложенные обстоятельства, Комиссия приходит к выводу о том, что "А" был осуществлен комплекс действий по передаче муниципальных объектов водоснабжения и водоотведения в хозяйственное ведение МУП "В" при отсутствии намерений передать имущество по результатам конкурентных процедур, а также нарушен порядок, предусмотренный </w:t>
      </w:r>
      <w:hyperlink r:id="rId43" w:history="1">
        <w:r w:rsidRPr="006A6C03">
          <w:rPr>
            <w:rFonts w:ascii="Times New Roman" w:hAnsi="Times New Roman" w:cs="Times New Roman"/>
          </w:rPr>
          <w:t>частью 2 статьи 52</w:t>
        </w:r>
      </w:hyperlink>
      <w:r w:rsidRPr="006A6C03">
        <w:rPr>
          <w:rFonts w:ascii="Times New Roman" w:hAnsi="Times New Roman" w:cs="Times New Roman"/>
        </w:rPr>
        <w:t xml:space="preserve"> Закона о концессионных соглашениях, при рассмотрении запроса АО "К" о представлении материалов и</w:t>
      </w:r>
      <w:proofErr w:type="gramEnd"/>
      <w:r w:rsidRPr="006A6C03">
        <w:rPr>
          <w:rFonts w:ascii="Times New Roman" w:hAnsi="Times New Roman" w:cs="Times New Roman"/>
        </w:rPr>
        <w:t xml:space="preserve"> </w:t>
      </w:r>
      <w:proofErr w:type="gramStart"/>
      <w:r w:rsidRPr="006A6C03">
        <w:rPr>
          <w:rFonts w:ascii="Times New Roman" w:hAnsi="Times New Roman" w:cs="Times New Roman"/>
        </w:rPr>
        <w:t xml:space="preserve">документов, необходимых для подготовки предложения о заключении концессионного соглашения по инициативе потенциального инвестора, что ограничило доступ на рынок оказания услуг по водоснабжению и водоотведению на территории муниципального образования "Город Киров" и, как следствие, привело к ограничению конкуренции на соответствующем товарном рынке, что образует состав нарушения, предусмотренного </w:t>
      </w:r>
      <w:hyperlink r:id="rId44" w:history="1">
        <w:r w:rsidRPr="006A6C03">
          <w:rPr>
            <w:rFonts w:ascii="Times New Roman" w:hAnsi="Times New Roman" w:cs="Times New Roman"/>
          </w:rPr>
          <w:t>частью 1 статьи 15</w:t>
        </w:r>
      </w:hyperlink>
      <w:r w:rsidRPr="006A6C03">
        <w:rPr>
          <w:rFonts w:ascii="Times New Roman" w:hAnsi="Times New Roman" w:cs="Times New Roman"/>
        </w:rPr>
        <w:t xml:space="preserve"> Закона о защите конкуренции.</w:t>
      </w:r>
      <w:proofErr w:type="gramEnd"/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6A6C03">
        <w:rPr>
          <w:rFonts w:ascii="Times New Roman" w:hAnsi="Times New Roman" w:cs="Times New Roman"/>
        </w:rPr>
        <w:t xml:space="preserve">Кроме того, Комиссия отмечает, что указанные действия "А" противоречат </w:t>
      </w:r>
      <w:hyperlink r:id="rId45" w:history="1">
        <w:r w:rsidRPr="006A6C03">
          <w:rPr>
            <w:rFonts w:ascii="Times New Roman" w:hAnsi="Times New Roman" w:cs="Times New Roman"/>
          </w:rPr>
          <w:t>Национальному плану</w:t>
        </w:r>
      </w:hyperlink>
      <w:r w:rsidRPr="006A6C03">
        <w:rPr>
          <w:rFonts w:ascii="Times New Roman" w:hAnsi="Times New Roman" w:cs="Times New Roman"/>
        </w:rPr>
        <w:t xml:space="preserve"> развития конкуренции в Российской Федерации на 2018 - 2020 годы, утвержденному указом Президента Российской Федерации от 21.12.2017 N 618 (далее - Национальный план), которым в качестве одного из ключевых показателей развития конкуренции установлена необходимость сокращения в субъекте Российской Федерации доли полезного отпуска ресурсов, реализуемых государственными и муниципальными унитарными предприятиями, в общем</w:t>
      </w:r>
      <w:proofErr w:type="gramEnd"/>
      <w:r w:rsidRPr="006A6C03">
        <w:rPr>
          <w:rFonts w:ascii="Times New Roman" w:hAnsi="Times New Roman" w:cs="Times New Roman"/>
        </w:rPr>
        <w:t xml:space="preserve"> </w:t>
      </w:r>
      <w:proofErr w:type="gramStart"/>
      <w:r w:rsidRPr="006A6C03">
        <w:rPr>
          <w:rFonts w:ascii="Times New Roman" w:hAnsi="Times New Roman" w:cs="Times New Roman"/>
        </w:rPr>
        <w:t xml:space="preserve">объеме таких ресурсов, реализуемых в субъекте Российской Федерации, до следующих показателей (при условии </w:t>
      </w:r>
      <w:proofErr w:type="spellStart"/>
      <w:r w:rsidRPr="006A6C03">
        <w:rPr>
          <w:rFonts w:ascii="Times New Roman" w:hAnsi="Times New Roman" w:cs="Times New Roman"/>
        </w:rPr>
        <w:t>неувеличения</w:t>
      </w:r>
      <w:proofErr w:type="spellEnd"/>
      <w:r w:rsidRPr="006A6C03">
        <w:rPr>
          <w:rFonts w:ascii="Times New Roman" w:hAnsi="Times New Roman" w:cs="Times New Roman"/>
        </w:rPr>
        <w:t xml:space="preserve"> доли полезного отпуска ресурсов, реализуемого государственными и муниципальными унитарными предприятиями, в общем объеме таких ресурсов, реализуемых в субъекте Российской Федерации, по сравнению с уровнем 2016 года в субъектах Российской Федерации, где на момент утверждения </w:t>
      </w:r>
      <w:hyperlink r:id="rId46" w:history="1">
        <w:r w:rsidRPr="006A6C03">
          <w:rPr>
            <w:rFonts w:ascii="Times New Roman" w:hAnsi="Times New Roman" w:cs="Times New Roman"/>
          </w:rPr>
          <w:t>Национального плана</w:t>
        </w:r>
      </w:hyperlink>
      <w:r w:rsidRPr="006A6C03">
        <w:rPr>
          <w:rFonts w:ascii="Times New Roman" w:hAnsi="Times New Roman" w:cs="Times New Roman"/>
        </w:rPr>
        <w:t xml:space="preserve"> уже достигнуты показатели первого или последующих годов):</w:t>
      </w:r>
      <w:proofErr w:type="gramEnd"/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A6C03">
        <w:rPr>
          <w:rFonts w:ascii="Times New Roman" w:hAnsi="Times New Roman" w:cs="Times New Roman"/>
        </w:rPr>
        <w:t>водоснабжение - до 20 процентов в 2019 году и до 10 процентов в 2020 году;</w:t>
      </w:r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A6C03">
        <w:rPr>
          <w:rFonts w:ascii="Times New Roman" w:hAnsi="Times New Roman" w:cs="Times New Roman"/>
        </w:rPr>
        <w:t>водоотведение - до 20 процентов в 2019 году и до 10 процентов в 2020 году.</w:t>
      </w:r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6A6C03">
        <w:rPr>
          <w:rFonts w:ascii="Times New Roman" w:hAnsi="Times New Roman" w:cs="Times New Roman"/>
        </w:rPr>
        <w:t>Так, по информации, имеющейся в распоряжении ФАС России, в 2018 году доля полезного отпуска ресурсов в сфере водоснабжения унитарными предприятиями в Кировской области составила 10,67%, в 2019 году - 17,14%, в I квартале 2020 года - 36,64%; в сфере водоотведения в 2018 году - 17,69%, в 2019 году - 23,02%, в I квартале 2020 года - 42,25%.</w:t>
      </w:r>
      <w:proofErr w:type="gramEnd"/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A6C03">
        <w:rPr>
          <w:rFonts w:ascii="Times New Roman" w:hAnsi="Times New Roman" w:cs="Times New Roman"/>
        </w:rPr>
        <w:t>Указанная информация также косвенно свидетельствует о негативных последствиях действий "А" по передаче крупного имущественного комплекса унитарному предприятию и отказу в предоставлении информац</w:t>
      </w:r>
      <w:proofErr w:type="gramStart"/>
      <w:r w:rsidRPr="006A6C03">
        <w:rPr>
          <w:rFonts w:ascii="Times New Roman" w:hAnsi="Times New Roman" w:cs="Times New Roman"/>
        </w:rPr>
        <w:t>ии АО</w:t>
      </w:r>
      <w:proofErr w:type="gramEnd"/>
      <w:r w:rsidRPr="006A6C03">
        <w:rPr>
          <w:rFonts w:ascii="Times New Roman" w:hAnsi="Times New Roman" w:cs="Times New Roman"/>
        </w:rPr>
        <w:t xml:space="preserve"> "К", необходимой для подготовки предложения о заключении концессионного соглашения по инициативе потенциального инвестора.</w:t>
      </w:r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A6C03">
        <w:rPr>
          <w:rFonts w:ascii="Times New Roman" w:hAnsi="Times New Roman" w:cs="Times New Roman"/>
        </w:rPr>
        <w:t>Письмом от 05.06.2020 N б/</w:t>
      </w:r>
      <w:proofErr w:type="spellStart"/>
      <w:r w:rsidRPr="006A6C03">
        <w:rPr>
          <w:rFonts w:ascii="Times New Roman" w:hAnsi="Times New Roman" w:cs="Times New Roman"/>
        </w:rPr>
        <w:t>н</w:t>
      </w:r>
      <w:proofErr w:type="spellEnd"/>
      <w:r w:rsidRPr="006A6C03">
        <w:rPr>
          <w:rFonts w:ascii="Times New Roman" w:hAnsi="Times New Roman" w:cs="Times New Roman"/>
        </w:rPr>
        <w:t xml:space="preserve"> "А" представила отзыв на заключение об обстоятельствах дела (далее - отзыв).</w:t>
      </w:r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A6C03">
        <w:rPr>
          <w:rFonts w:ascii="Times New Roman" w:hAnsi="Times New Roman" w:cs="Times New Roman"/>
        </w:rPr>
        <w:t>Относительно довода, касающегося анализа рынка, Комиссия отмечает, что в результате действий "А" в границах города Кирова сократилось количество хозяйствующих субъектов (МУП "Н" и МУМП "Л" реорганизованы в форме присоединения к МУП "В", АО "К" лишилось большой части арендованного муниципального имущества и, как следствие, статуса гарантирующей организации). Имущество, находившееся в аренде ООО "РБ" также было передано без проведения конкурентных процедур на основании постановлений "А" от 25.09.2018 N 2508-п, от 19.11.2018 N 3015-п в хозяйственное ведение МУП "В".</w:t>
      </w:r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A6C03">
        <w:rPr>
          <w:rFonts w:ascii="Times New Roman" w:hAnsi="Times New Roman" w:cs="Times New Roman"/>
        </w:rPr>
        <w:t xml:space="preserve">В силу </w:t>
      </w:r>
      <w:hyperlink r:id="rId47" w:history="1">
        <w:r w:rsidRPr="006A6C03">
          <w:rPr>
            <w:rFonts w:ascii="Times New Roman" w:hAnsi="Times New Roman" w:cs="Times New Roman"/>
          </w:rPr>
          <w:t>пункта 17 статьи 4</w:t>
        </w:r>
      </w:hyperlink>
      <w:r w:rsidRPr="006A6C03">
        <w:rPr>
          <w:rFonts w:ascii="Times New Roman" w:hAnsi="Times New Roman" w:cs="Times New Roman"/>
        </w:rPr>
        <w:t xml:space="preserve"> Закона о защите конкуренции сокращение числа хозяйствующих субъектов, не входящих в одну группу лиц, на товарном рынке является одним из признаков ограничения конкуренции на соответствующем товарном рынке.</w:t>
      </w:r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A6C03">
        <w:rPr>
          <w:rFonts w:ascii="Times New Roman" w:hAnsi="Times New Roman" w:cs="Times New Roman"/>
        </w:rPr>
        <w:t xml:space="preserve">Согласно </w:t>
      </w:r>
      <w:hyperlink r:id="rId48" w:history="1">
        <w:r w:rsidRPr="006A6C03">
          <w:rPr>
            <w:rFonts w:ascii="Times New Roman" w:hAnsi="Times New Roman" w:cs="Times New Roman"/>
          </w:rPr>
          <w:t>пункту 1</w:t>
        </w:r>
      </w:hyperlink>
      <w:r w:rsidRPr="006A6C03">
        <w:rPr>
          <w:rFonts w:ascii="Times New Roman" w:hAnsi="Times New Roman" w:cs="Times New Roman"/>
        </w:rPr>
        <w:t xml:space="preserve"> отзыва "А" не согласна с выводом о неисполнении администрацией Предупреждения в полном объеме, поскольку администрацией была представлена информация о размещении схемы водоснабжения и водоотведения на официальном сайте администрации.</w:t>
      </w:r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A6C03">
        <w:rPr>
          <w:rFonts w:ascii="Times New Roman" w:hAnsi="Times New Roman" w:cs="Times New Roman"/>
        </w:rPr>
        <w:t xml:space="preserve">Комиссия не принимает указанный довод, поскольку </w:t>
      </w:r>
      <w:hyperlink r:id="rId49" w:history="1">
        <w:r w:rsidRPr="006A6C03">
          <w:rPr>
            <w:rFonts w:ascii="Times New Roman" w:hAnsi="Times New Roman" w:cs="Times New Roman"/>
          </w:rPr>
          <w:t>частью 2 статьи 52</w:t>
        </w:r>
      </w:hyperlink>
      <w:r w:rsidRPr="006A6C03">
        <w:rPr>
          <w:rFonts w:ascii="Times New Roman" w:hAnsi="Times New Roman" w:cs="Times New Roman"/>
        </w:rPr>
        <w:t xml:space="preserve"> Закона о концессионных соглашениях установлен перечень информации, которую уполномоченный орган обязан представить </w:t>
      </w:r>
      <w:r w:rsidRPr="006A6C03">
        <w:rPr>
          <w:rFonts w:ascii="Times New Roman" w:hAnsi="Times New Roman" w:cs="Times New Roman"/>
        </w:rPr>
        <w:lastRenderedPageBreak/>
        <w:t>потенциальному инвестору.</w:t>
      </w:r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A6C03">
        <w:rPr>
          <w:rFonts w:ascii="Times New Roman" w:hAnsi="Times New Roman" w:cs="Times New Roman"/>
        </w:rPr>
        <w:t xml:space="preserve">Запрос АО "К" от 14.02.2019 N 08-243 подготовлен в полном соответствии с </w:t>
      </w:r>
      <w:hyperlink r:id="rId50" w:history="1">
        <w:r w:rsidRPr="006A6C03">
          <w:rPr>
            <w:rFonts w:ascii="Times New Roman" w:hAnsi="Times New Roman" w:cs="Times New Roman"/>
          </w:rPr>
          <w:t>частью 2 статьи 52</w:t>
        </w:r>
      </w:hyperlink>
      <w:r w:rsidRPr="006A6C03">
        <w:rPr>
          <w:rFonts w:ascii="Times New Roman" w:hAnsi="Times New Roman" w:cs="Times New Roman"/>
        </w:rPr>
        <w:t xml:space="preserve"> Закона о концессионных соглашениях.</w:t>
      </w:r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A6C03">
        <w:rPr>
          <w:rFonts w:ascii="Times New Roman" w:hAnsi="Times New Roman" w:cs="Times New Roman"/>
        </w:rPr>
        <w:t xml:space="preserve">Таким образом, по мнению Комиссии, в целях выполнения обязанности, установленной </w:t>
      </w:r>
      <w:hyperlink r:id="rId51" w:history="1">
        <w:r w:rsidRPr="006A6C03">
          <w:rPr>
            <w:rFonts w:ascii="Times New Roman" w:hAnsi="Times New Roman" w:cs="Times New Roman"/>
          </w:rPr>
          <w:t>частью 2 статьи 52</w:t>
        </w:r>
      </w:hyperlink>
      <w:r w:rsidRPr="006A6C03">
        <w:rPr>
          <w:rFonts w:ascii="Times New Roman" w:hAnsi="Times New Roman" w:cs="Times New Roman"/>
        </w:rPr>
        <w:t xml:space="preserve"> Закона о концессионных соглашениях, уполномоченный орган обязан был представить необходимую информацию в объеме и в сроки, установленные </w:t>
      </w:r>
      <w:hyperlink r:id="rId52" w:history="1">
        <w:r w:rsidRPr="006A6C03">
          <w:rPr>
            <w:rFonts w:ascii="Times New Roman" w:hAnsi="Times New Roman" w:cs="Times New Roman"/>
          </w:rPr>
          <w:t>частью 2 указанной статьи</w:t>
        </w:r>
      </w:hyperlink>
      <w:r w:rsidRPr="006A6C03">
        <w:rPr>
          <w:rFonts w:ascii="Times New Roman" w:hAnsi="Times New Roman" w:cs="Times New Roman"/>
        </w:rPr>
        <w:t>.</w:t>
      </w:r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A6C03">
        <w:rPr>
          <w:rFonts w:ascii="Times New Roman" w:hAnsi="Times New Roman" w:cs="Times New Roman"/>
        </w:rPr>
        <w:t xml:space="preserve">Согласно пункту 2 отзыва "А" не </w:t>
      </w:r>
      <w:proofErr w:type="gramStart"/>
      <w:r w:rsidRPr="006A6C03">
        <w:rPr>
          <w:rFonts w:ascii="Times New Roman" w:hAnsi="Times New Roman" w:cs="Times New Roman"/>
        </w:rPr>
        <w:t>согласна</w:t>
      </w:r>
      <w:proofErr w:type="gramEnd"/>
      <w:r w:rsidRPr="006A6C03">
        <w:rPr>
          <w:rFonts w:ascii="Times New Roman" w:hAnsi="Times New Roman" w:cs="Times New Roman"/>
        </w:rPr>
        <w:t xml:space="preserve"> с выводом Комиссии о том, что закрепление всего комплекса муниципальных объектов водоснабжения и водоотведения за муниципальным унитарным предприятием свидетельствует о совершении комплекса действий, направленных на передачу имущества без возможности передачи указанных объектов иным хозяйствующим субъектам по результатам конкурентных процедур.</w:t>
      </w:r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A6C03">
        <w:rPr>
          <w:rFonts w:ascii="Times New Roman" w:hAnsi="Times New Roman" w:cs="Times New Roman"/>
        </w:rPr>
        <w:t>Вместе с тем, Комиссия отмечает, что из совокупности действий "А", подтвержденных материалами дела, следует намерение собственника создать единый имущественный комплекс в хозяйственном ведении муниципального унитарного предприятия.</w:t>
      </w:r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6A6C03">
        <w:rPr>
          <w:rFonts w:ascii="Times New Roman" w:hAnsi="Times New Roman" w:cs="Times New Roman"/>
        </w:rPr>
        <w:t>Также Комиссия отклоняет довод "А" о том, что имущество было закреплено за унитарным предприятием в связи с тем, что на момент закрепления в адрес администрации не поступали предложения потенциальных инвесторов о заключении концессионных соглашений в отношении муниципальных объектов водоснабжения и водоотведения, поскольку заключение концессионного соглашения по инициативе потенциального инвестора является лишь одним из конкурентных способов передачи прав владения и (или</w:t>
      </w:r>
      <w:proofErr w:type="gramEnd"/>
      <w:r w:rsidRPr="006A6C03">
        <w:rPr>
          <w:rFonts w:ascii="Times New Roman" w:hAnsi="Times New Roman" w:cs="Times New Roman"/>
        </w:rPr>
        <w:t>) пользования в отношении объектов водоснабжения и водоотведения. В частности, концессионное соглашение могло быть заключено по результатам проведения конкурса на право заключения такого соглашения.</w:t>
      </w:r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A6C03">
        <w:rPr>
          <w:rFonts w:ascii="Times New Roman" w:hAnsi="Times New Roman" w:cs="Times New Roman"/>
        </w:rPr>
        <w:t>Относительно представленной информации о финансовом состоянии муниципального образования Комиссия отмечает, что при вынесении решения о нарушении антимонопольного законодательства не рассматривается вопрос о привлечении лица, нарушившего антимонопольное законодательство, к административной ответственности.</w:t>
      </w:r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6A6C03">
        <w:rPr>
          <w:rFonts w:ascii="Times New Roman" w:hAnsi="Times New Roman" w:cs="Times New Roman"/>
        </w:rPr>
        <w:t xml:space="preserve">В соответствии с </w:t>
      </w:r>
      <w:hyperlink r:id="rId53" w:history="1">
        <w:r w:rsidRPr="006A6C03">
          <w:rPr>
            <w:rFonts w:ascii="Times New Roman" w:hAnsi="Times New Roman" w:cs="Times New Roman"/>
          </w:rPr>
          <w:t>пунктом 5 части 1 статьи 49</w:t>
        </w:r>
      </w:hyperlink>
      <w:r w:rsidRPr="006A6C03">
        <w:rPr>
          <w:rFonts w:ascii="Times New Roman" w:hAnsi="Times New Roman" w:cs="Times New Roman"/>
        </w:rPr>
        <w:t xml:space="preserve"> Закона о защите конкуренции Комиссия при принятии решения по делу о нарушении антимонопольного законодательства разрешает вопрос о выдаче предписаний и об их содержании, а также о необходимости осуществления других действий, направленных на устранение и (или) предотвращение нарушения антимонопольного законодательства, в том числе вопрос о направлении материалов в правоохранительные органы, об обращении</w:t>
      </w:r>
      <w:proofErr w:type="gramEnd"/>
      <w:r w:rsidRPr="006A6C03">
        <w:rPr>
          <w:rFonts w:ascii="Times New Roman" w:hAnsi="Times New Roman" w:cs="Times New Roman"/>
        </w:rPr>
        <w:t xml:space="preserve"> в суд, о направлении предложений и рекомендаций в государственные органы или органы местного самоуправления.</w:t>
      </w:r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6A6C03">
        <w:rPr>
          <w:rFonts w:ascii="Times New Roman" w:hAnsi="Times New Roman" w:cs="Times New Roman"/>
        </w:rPr>
        <w:t>Ввиду того, что на момент вынесения решения нарушение "А" (ИНН &lt;...&gt;,</w:t>
      </w:r>
      <w:proofErr w:type="gramEnd"/>
      <w:r w:rsidRPr="006A6C03">
        <w:rPr>
          <w:rFonts w:ascii="Times New Roman" w:hAnsi="Times New Roman" w:cs="Times New Roman"/>
        </w:rPr>
        <w:t xml:space="preserve"> </w:t>
      </w:r>
      <w:proofErr w:type="gramStart"/>
      <w:r w:rsidRPr="006A6C03">
        <w:rPr>
          <w:rFonts w:ascii="Times New Roman" w:hAnsi="Times New Roman" w:cs="Times New Roman"/>
        </w:rPr>
        <w:t>ОГРН &lt;...&gt;, место нахождения: &lt;...&gt;) не прекращено, Комиссия считает, что имеется необходимость в выдаче предписания.</w:t>
      </w:r>
      <w:proofErr w:type="gramEnd"/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A6C03">
        <w:rPr>
          <w:rFonts w:ascii="Times New Roman" w:hAnsi="Times New Roman" w:cs="Times New Roman"/>
        </w:rPr>
        <w:t xml:space="preserve">Руководствуясь </w:t>
      </w:r>
      <w:hyperlink r:id="rId54" w:history="1">
        <w:r w:rsidRPr="006A6C03">
          <w:rPr>
            <w:rFonts w:ascii="Times New Roman" w:hAnsi="Times New Roman" w:cs="Times New Roman"/>
          </w:rPr>
          <w:t>статьей 23</w:t>
        </w:r>
      </w:hyperlink>
      <w:r w:rsidRPr="006A6C03">
        <w:rPr>
          <w:rFonts w:ascii="Times New Roman" w:hAnsi="Times New Roman" w:cs="Times New Roman"/>
        </w:rPr>
        <w:t xml:space="preserve">, </w:t>
      </w:r>
      <w:hyperlink r:id="rId55" w:history="1">
        <w:r w:rsidRPr="006A6C03">
          <w:rPr>
            <w:rFonts w:ascii="Times New Roman" w:hAnsi="Times New Roman" w:cs="Times New Roman"/>
          </w:rPr>
          <w:t>частью 1 статьи 39</w:t>
        </w:r>
      </w:hyperlink>
      <w:r w:rsidRPr="006A6C03">
        <w:rPr>
          <w:rFonts w:ascii="Times New Roman" w:hAnsi="Times New Roman" w:cs="Times New Roman"/>
        </w:rPr>
        <w:t xml:space="preserve">, </w:t>
      </w:r>
      <w:hyperlink r:id="rId56" w:history="1">
        <w:r w:rsidRPr="006A6C03">
          <w:rPr>
            <w:rFonts w:ascii="Times New Roman" w:hAnsi="Times New Roman" w:cs="Times New Roman"/>
          </w:rPr>
          <w:t>частями 1</w:t>
        </w:r>
      </w:hyperlink>
      <w:r w:rsidRPr="006A6C03">
        <w:rPr>
          <w:rFonts w:ascii="Times New Roman" w:hAnsi="Times New Roman" w:cs="Times New Roman"/>
        </w:rPr>
        <w:t xml:space="preserve"> - </w:t>
      </w:r>
      <w:hyperlink r:id="rId57" w:history="1">
        <w:r w:rsidRPr="006A6C03">
          <w:rPr>
            <w:rFonts w:ascii="Times New Roman" w:hAnsi="Times New Roman" w:cs="Times New Roman"/>
          </w:rPr>
          <w:t>4 статьи 41</w:t>
        </w:r>
      </w:hyperlink>
      <w:r w:rsidRPr="006A6C03">
        <w:rPr>
          <w:rFonts w:ascii="Times New Roman" w:hAnsi="Times New Roman" w:cs="Times New Roman"/>
        </w:rPr>
        <w:t xml:space="preserve">, </w:t>
      </w:r>
      <w:hyperlink r:id="rId58" w:history="1">
        <w:r w:rsidRPr="006A6C03">
          <w:rPr>
            <w:rFonts w:ascii="Times New Roman" w:hAnsi="Times New Roman" w:cs="Times New Roman"/>
          </w:rPr>
          <w:t>статьей 48</w:t>
        </w:r>
      </w:hyperlink>
      <w:r w:rsidRPr="006A6C03">
        <w:rPr>
          <w:rFonts w:ascii="Times New Roman" w:hAnsi="Times New Roman" w:cs="Times New Roman"/>
        </w:rPr>
        <w:t xml:space="preserve">, </w:t>
      </w:r>
      <w:hyperlink r:id="rId59" w:history="1">
        <w:r w:rsidRPr="006A6C03">
          <w:rPr>
            <w:rFonts w:ascii="Times New Roman" w:hAnsi="Times New Roman" w:cs="Times New Roman"/>
          </w:rPr>
          <w:t>частью 1</w:t>
        </w:r>
      </w:hyperlink>
      <w:r w:rsidRPr="006A6C03">
        <w:rPr>
          <w:rFonts w:ascii="Times New Roman" w:hAnsi="Times New Roman" w:cs="Times New Roman"/>
        </w:rPr>
        <w:t xml:space="preserve"> и </w:t>
      </w:r>
      <w:hyperlink r:id="rId60" w:history="1">
        <w:r w:rsidRPr="006A6C03">
          <w:rPr>
            <w:rFonts w:ascii="Times New Roman" w:hAnsi="Times New Roman" w:cs="Times New Roman"/>
          </w:rPr>
          <w:t>2 статьи 49</w:t>
        </w:r>
      </w:hyperlink>
      <w:r w:rsidRPr="006A6C03">
        <w:rPr>
          <w:rFonts w:ascii="Times New Roman" w:hAnsi="Times New Roman" w:cs="Times New Roman"/>
        </w:rPr>
        <w:t xml:space="preserve">, </w:t>
      </w:r>
      <w:hyperlink r:id="rId61" w:history="1">
        <w:r w:rsidRPr="006A6C03">
          <w:rPr>
            <w:rFonts w:ascii="Times New Roman" w:hAnsi="Times New Roman" w:cs="Times New Roman"/>
          </w:rPr>
          <w:t>статьей 50</w:t>
        </w:r>
      </w:hyperlink>
      <w:r w:rsidRPr="006A6C03">
        <w:rPr>
          <w:rFonts w:ascii="Times New Roman" w:hAnsi="Times New Roman" w:cs="Times New Roman"/>
        </w:rPr>
        <w:t xml:space="preserve"> Федерального закона от 26.06.2006 N 135-ФЗ "О защите конкуренции", Комиссия</w:t>
      </w:r>
    </w:p>
    <w:p w:rsidR="006A6C03" w:rsidRPr="006A6C03" w:rsidRDefault="006A6C03">
      <w:pPr>
        <w:pStyle w:val="ConsPlusNormal"/>
        <w:jc w:val="center"/>
        <w:rPr>
          <w:rFonts w:ascii="Times New Roman" w:hAnsi="Times New Roman" w:cs="Times New Roman"/>
        </w:rPr>
      </w:pPr>
    </w:p>
    <w:p w:rsidR="006A6C03" w:rsidRPr="006A6C03" w:rsidRDefault="006A6C03">
      <w:pPr>
        <w:pStyle w:val="ConsPlusNormal"/>
        <w:jc w:val="center"/>
        <w:rPr>
          <w:rFonts w:ascii="Times New Roman" w:hAnsi="Times New Roman" w:cs="Times New Roman"/>
        </w:rPr>
      </w:pPr>
      <w:r w:rsidRPr="006A6C03">
        <w:rPr>
          <w:rFonts w:ascii="Times New Roman" w:hAnsi="Times New Roman" w:cs="Times New Roman"/>
        </w:rPr>
        <w:t>решила:</w:t>
      </w:r>
    </w:p>
    <w:p w:rsidR="006A6C03" w:rsidRPr="006A6C03" w:rsidRDefault="006A6C03">
      <w:pPr>
        <w:pStyle w:val="ConsPlusNormal"/>
        <w:jc w:val="center"/>
        <w:rPr>
          <w:rFonts w:ascii="Times New Roman" w:hAnsi="Times New Roman" w:cs="Times New Roman"/>
        </w:rPr>
      </w:pPr>
    </w:p>
    <w:p w:rsidR="006A6C03" w:rsidRPr="006A6C03" w:rsidRDefault="006A6C0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A6C03">
        <w:rPr>
          <w:rFonts w:ascii="Times New Roman" w:hAnsi="Times New Roman" w:cs="Times New Roman"/>
        </w:rPr>
        <w:t xml:space="preserve">1. </w:t>
      </w:r>
      <w:proofErr w:type="gramStart"/>
      <w:r w:rsidRPr="006A6C03">
        <w:rPr>
          <w:rFonts w:ascii="Times New Roman" w:hAnsi="Times New Roman" w:cs="Times New Roman"/>
        </w:rPr>
        <w:t>Признать "А" (ИНН &lt;...&gt;,</w:t>
      </w:r>
      <w:proofErr w:type="gramEnd"/>
      <w:r w:rsidRPr="006A6C03">
        <w:rPr>
          <w:rFonts w:ascii="Times New Roman" w:hAnsi="Times New Roman" w:cs="Times New Roman"/>
        </w:rPr>
        <w:t xml:space="preserve"> </w:t>
      </w:r>
      <w:proofErr w:type="gramStart"/>
      <w:r w:rsidRPr="006A6C03">
        <w:rPr>
          <w:rFonts w:ascii="Times New Roman" w:hAnsi="Times New Roman" w:cs="Times New Roman"/>
        </w:rPr>
        <w:t xml:space="preserve">ОГРН &lt;...&gt;, место нахождения: &lt;...&gt;) нарушившей </w:t>
      </w:r>
      <w:hyperlink r:id="rId62" w:history="1">
        <w:r w:rsidRPr="006A6C03">
          <w:rPr>
            <w:rFonts w:ascii="Times New Roman" w:hAnsi="Times New Roman" w:cs="Times New Roman"/>
          </w:rPr>
          <w:t>часть 1 статьи 15</w:t>
        </w:r>
      </w:hyperlink>
      <w:r w:rsidRPr="006A6C03">
        <w:rPr>
          <w:rFonts w:ascii="Times New Roman" w:hAnsi="Times New Roman" w:cs="Times New Roman"/>
        </w:rPr>
        <w:t xml:space="preserve"> Федерального закона от 26.07.2006 N 135-ФЗ "О защите конкуренции" путем осуществления комплекса действий по передаче муниципальных объектов водоснабжения и водоотведения в хозяйственное ведение МУП "В" при отсутствии намерений передать имущество по результатам конкурентных процедур и нарушения порядка, предусмотренного </w:t>
      </w:r>
      <w:hyperlink r:id="rId63" w:history="1">
        <w:r w:rsidRPr="006A6C03">
          <w:rPr>
            <w:rFonts w:ascii="Times New Roman" w:hAnsi="Times New Roman" w:cs="Times New Roman"/>
          </w:rPr>
          <w:t>частью 2 статьи 52</w:t>
        </w:r>
      </w:hyperlink>
      <w:r w:rsidRPr="006A6C03">
        <w:rPr>
          <w:rFonts w:ascii="Times New Roman" w:hAnsi="Times New Roman" w:cs="Times New Roman"/>
        </w:rPr>
        <w:t xml:space="preserve"> Федерального закона от 21.07.2005 N 115-ФЗ "О концессионных соглашениях", при</w:t>
      </w:r>
      <w:proofErr w:type="gramEnd"/>
      <w:r w:rsidRPr="006A6C03">
        <w:rPr>
          <w:rFonts w:ascii="Times New Roman" w:hAnsi="Times New Roman" w:cs="Times New Roman"/>
        </w:rPr>
        <w:t xml:space="preserve"> </w:t>
      </w:r>
      <w:proofErr w:type="gramStart"/>
      <w:r w:rsidRPr="006A6C03">
        <w:rPr>
          <w:rFonts w:ascii="Times New Roman" w:hAnsi="Times New Roman" w:cs="Times New Roman"/>
        </w:rPr>
        <w:t xml:space="preserve">рассмотрении запроса АО "К" о представлении материалов и документов, необходимых для подготовки предложения о заключении концессионного соглашения по инициативе потенциального инвестора, что привело к ограничению </w:t>
      </w:r>
      <w:r w:rsidRPr="006A6C03">
        <w:rPr>
          <w:rFonts w:ascii="Times New Roman" w:hAnsi="Times New Roman" w:cs="Times New Roman"/>
        </w:rPr>
        <w:lastRenderedPageBreak/>
        <w:t>конкуренции на рынке оказания услуг по водоснабжению и водоотведению в границах муниципального образования "Город Киров".</w:t>
      </w:r>
      <w:proofErr w:type="gramEnd"/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A6C03">
        <w:rPr>
          <w:rFonts w:ascii="Times New Roman" w:hAnsi="Times New Roman" w:cs="Times New Roman"/>
        </w:rPr>
        <w:t xml:space="preserve">2. </w:t>
      </w:r>
      <w:proofErr w:type="gramStart"/>
      <w:r w:rsidRPr="006A6C03">
        <w:rPr>
          <w:rFonts w:ascii="Times New Roman" w:hAnsi="Times New Roman" w:cs="Times New Roman"/>
        </w:rPr>
        <w:t>Выдать "А" (ИНН &lt;...&gt;,</w:t>
      </w:r>
      <w:proofErr w:type="gramEnd"/>
      <w:r w:rsidRPr="006A6C03">
        <w:rPr>
          <w:rFonts w:ascii="Times New Roman" w:hAnsi="Times New Roman" w:cs="Times New Roman"/>
        </w:rPr>
        <w:t xml:space="preserve"> </w:t>
      </w:r>
      <w:proofErr w:type="gramStart"/>
      <w:r w:rsidRPr="006A6C03">
        <w:rPr>
          <w:rFonts w:ascii="Times New Roman" w:hAnsi="Times New Roman" w:cs="Times New Roman"/>
        </w:rPr>
        <w:t xml:space="preserve">ОГРН &lt;...&gt;, место нахождения: &lt;...&gt;) </w:t>
      </w:r>
      <w:hyperlink r:id="rId64" w:history="1">
        <w:r w:rsidRPr="006A6C03">
          <w:rPr>
            <w:rFonts w:ascii="Times New Roman" w:hAnsi="Times New Roman" w:cs="Times New Roman"/>
          </w:rPr>
          <w:t>предписание</w:t>
        </w:r>
      </w:hyperlink>
      <w:r w:rsidRPr="006A6C03">
        <w:rPr>
          <w:rFonts w:ascii="Times New Roman" w:hAnsi="Times New Roman" w:cs="Times New Roman"/>
        </w:rPr>
        <w:t xml:space="preserve"> по делу о нарушении антимонопольного законодательства N 10/01/15-58/2019 прекратить нарушение </w:t>
      </w:r>
      <w:hyperlink r:id="rId65" w:history="1">
        <w:r w:rsidRPr="006A6C03">
          <w:rPr>
            <w:rFonts w:ascii="Times New Roman" w:hAnsi="Times New Roman" w:cs="Times New Roman"/>
          </w:rPr>
          <w:t>части 1 статьи 15</w:t>
        </w:r>
      </w:hyperlink>
      <w:r w:rsidRPr="006A6C03">
        <w:rPr>
          <w:rFonts w:ascii="Times New Roman" w:hAnsi="Times New Roman" w:cs="Times New Roman"/>
        </w:rPr>
        <w:t xml:space="preserve"> Федерального закона от 26.07.2006 N 135-ФЗ "О защите конкуренции".</w:t>
      </w:r>
      <w:proofErr w:type="gramEnd"/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A6C03">
        <w:rPr>
          <w:rFonts w:ascii="Times New Roman" w:hAnsi="Times New Roman" w:cs="Times New Roman"/>
        </w:rPr>
        <w:t xml:space="preserve">3. Передать материалы должностному лицу ФАС России для рассмотрения вопроса о применении мер реагирования в соответствии </w:t>
      </w:r>
      <w:hyperlink r:id="rId66" w:history="1">
        <w:r w:rsidRPr="006A6C03">
          <w:rPr>
            <w:rFonts w:ascii="Times New Roman" w:hAnsi="Times New Roman" w:cs="Times New Roman"/>
          </w:rPr>
          <w:t>Кодексом</w:t>
        </w:r>
      </w:hyperlink>
      <w:r w:rsidRPr="006A6C03">
        <w:rPr>
          <w:rFonts w:ascii="Times New Roman" w:hAnsi="Times New Roman" w:cs="Times New Roman"/>
        </w:rPr>
        <w:t xml:space="preserve"> Российской Федерации об административных правонарушениях.</w:t>
      </w:r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A6C03">
        <w:rPr>
          <w:rFonts w:ascii="Times New Roman" w:hAnsi="Times New Roman" w:cs="Times New Roman"/>
        </w:rPr>
        <w:t>&lt;...&gt;</w:t>
      </w:r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A6C03">
        <w:rPr>
          <w:rFonts w:ascii="Times New Roman" w:hAnsi="Times New Roman" w:cs="Times New Roman"/>
        </w:rPr>
        <w:t>Решение может быть обжаловано в течение трех месяцев со дня его принятия в арбитражный суд.</w:t>
      </w:r>
    </w:p>
    <w:p w:rsidR="006A6C03" w:rsidRPr="006A6C03" w:rsidRDefault="006A6C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A6C03">
        <w:rPr>
          <w:rFonts w:ascii="Times New Roman" w:hAnsi="Times New Roman" w:cs="Times New Roman"/>
        </w:rPr>
        <w:t xml:space="preserve">Примечание. За невыполнение в установленный срок законного решения антимонопольного органа </w:t>
      </w:r>
      <w:hyperlink r:id="rId67" w:history="1">
        <w:r w:rsidRPr="006A6C03">
          <w:rPr>
            <w:rFonts w:ascii="Times New Roman" w:hAnsi="Times New Roman" w:cs="Times New Roman"/>
          </w:rPr>
          <w:t>статьей 19.5</w:t>
        </w:r>
      </w:hyperlink>
      <w:r w:rsidRPr="006A6C03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 установлена административная ответственность.</w:t>
      </w:r>
    </w:p>
    <w:p w:rsidR="006A6C03" w:rsidRPr="006A6C03" w:rsidRDefault="006A6C0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A6C03" w:rsidRPr="006A6C03" w:rsidRDefault="006A6C0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A6C03" w:rsidRPr="006A6C03" w:rsidRDefault="006A6C0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4C16BF" w:rsidRPr="006A6C03" w:rsidRDefault="004C16BF">
      <w:pPr>
        <w:rPr>
          <w:rFonts w:ascii="Times New Roman" w:hAnsi="Times New Roman" w:cs="Times New Roman"/>
        </w:rPr>
      </w:pPr>
    </w:p>
    <w:sectPr w:rsidR="004C16BF" w:rsidRPr="006A6C03" w:rsidSect="006A6C03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A6C03"/>
    <w:rsid w:val="004C16BF"/>
    <w:rsid w:val="006A6C03"/>
    <w:rsid w:val="00A61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6C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A6C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A6C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D236D7F0B94FD0566930E467FA6F9650AA09A2466F1549AF4F8217E75B52EC87699A0DC23748C13A5F273C909K5p2K" TargetMode="External"/><Relationship Id="rId18" Type="http://schemas.openxmlformats.org/officeDocument/2006/relationships/hyperlink" Target="consultantplus://offline/ref=ED236D7F0B94FD0566930E467FA6F9650AA09A2466F1549AF4F8217E75B52EC87699A0DC23748C13A5F273C909K5p2K" TargetMode="External"/><Relationship Id="rId26" Type="http://schemas.openxmlformats.org/officeDocument/2006/relationships/hyperlink" Target="consultantplus://offline/ref=ED236D7F0B94FD0566930E467FA6F9650AA09A2466F1549AF4F8217E75B52EC86499F8D02B789947F6A824C40A5643CA275DC29A2EK5pBK" TargetMode="External"/><Relationship Id="rId39" Type="http://schemas.openxmlformats.org/officeDocument/2006/relationships/hyperlink" Target="consultantplus://offline/ref=ED236D7F0B94FD0566930E467FA6F9650AA09A2466F1549AF4F8217E75B52EC86499F8D225779947F6A824C40A5643CA275DC29A2EK5pBK" TargetMode="External"/><Relationship Id="rId21" Type="http://schemas.openxmlformats.org/officeDocument/2006/relationships/hyperlink" Target="consultantplus://offline/ref=ED236D7F0B94FD0566930E467FA6F9650AA09A2466F1549AF4F8217E75B52EC86499F8D225739947F6A824C40A5643CA275DC29A2EK5pBK" TargetMode="External"/><Relationship Id="rId34" Type="http://schemas.openxmlformats.org/officeDocument/2006/relationships/hyperlink" Target="consultantplus://offline/ref=ED236D7F0B94FD0566930E467FA6F9650AA5972C63F1549AF4F8217E75B52EC86499F8D324739947F6A824C40A5643CA275DC29A2EK5pBK" TargetMode="External"/><Relationship Id="rId42" Type="http://schemas.openxmlformats.org/officeDocument/2006/relationships/hyperlink" Target="consultantplus://offline/ref=ED236D7F0B94FD0566930E467FA6F9650AA49F2F60F7549AF4F8217E75B52EC86499F8D227729947F6A824C40A5643CA275DC29A2EK5pBK" TargetMode="External"/><Relationship Id="rId47" Type="http://schemas.openxmlformats.org/officeDocument/2006/relationships/hyperlink" Target="consultantplus://offline/ref=ED236D7F0B94FD0566930E467FA6F9650AA49F2F60F7549AF4F8217E75B52EC86499F8D324749947F6A824C40A5643CA275DC29A2EK5pBK" TargetMode="External"/><Relationship Id="rId50" Type="http://schemas.openxmlformats.org/officeDocument/2006/relationships/hyperlink" Target="consultantplus://offline/ref=ED236D7F0B94FD0566930E467FA6F9650AA09A2466F1549AF4F8217E75B52EC86499F8D525789947F6A824C40A5643CA275DC29A2EK5pBK" TargetMode="External"/><Relationship Id="rId55" Type="http://schemas.openxmlformats.org/officeDocument/2006/relationships/hyperlink" Target="consultantplus://offline/ref=ED236D7F0B94FD0566930E467FA6F9650AA49F2F60F7549AF4F8217E75B52EC86499F8D022719610A4E725984F0650CB205DC098325821C5KBpDK" TargetMode="External"/><Relationship Id="rId63" Type="http://schemas.openxmlformats.org/officeDocument/2006/relationships/hyperlink" Target="consultantplus://offline/ref=ED236D7F0B94FD0566930E467FA6F9650AA09A2466F1549AF4F8217E75B52EC86499F8D525789947F6A824C40A5643CA275DC29A2EK5pBK" TargetMode="External"/><Relationship Id="rId68" Type="http://schemas.openxmlformats.org/officeDocument/2006/relationships/fontTable" Target="fontTable.xml"/><Relationship Id="rId7" Type="http://schemas.openxmlformats.org/officeDocument/2006/relationships/hyperlink" Target="consultantplus://offline/ref=ED236D7F0B94FD0566930E467FA6F9650AA49F2F60F7549AF4F8217E75B52EC86499F8D227729947F6A824C40A5643CA275DC29A2EK5pB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D236D7F0B94FD0566930E467FA6F9650AA5972C63F1549AF4F8217E75B52EC86499F8D324739947F6A824C40A5643CA275DC29A2EK5pBK" TargetMode="External"/><Relationship Id="rId29" Type="http://schemas.openxmlformats.org/officeDocument/2006/relationships/hyperlink" Target="consultantplus://offline/ref=ED236D7F0B94FD0566930E467FA6F9650AA09A2466F1549AF4F8217E75B52EC86499F8D326769947F6A824C40A5643CA275DC29A2EK5pB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D236D7F0B94FD0566930E467FA6F9650AA09A2466F1549AF4F8217E75B52EC86499F8D223729947F6A824C40A5643CA275DC29A2EK5pBK" TargetMode="External"/><Relationship Id="rId11" Type="http://schemas.openxmlformats.org/officeDocument/2006/relationships/hyperlink" Target="consultantplus://offline/ref=ED236D7F0B94FD0566930E467FA6F9650AA49F2F60F7549AF4F8217E75B52EC86499F8D227729947F6A824C40A5643CA275DC29A2EK5pBK" TargetMode="External"/><Relationship Id="rId24" Type="http://schemas.openxmlformats.org/officeDocument/2006/relationships/hyperlink" Target="consultantplus://offline/ref=ED236D7F0B94FD0566930E467FA6F9650AA09A2466F1549AF4F8217E75B52EC86499F8D22A739947F6A824C40A5643CA275DC29A2EK5pBK" TargetMode="External"/><Relationship Id="rId32" Type="http://schemas.openxmlformats.org/officeDocument/2006/relationships/hyperlink" Target="consultantplus://offline/ref=ED236D7F0B94FD0566930E467FA6F9650AA09A2466F1549AF4F8217E75B52EC86499F8D525789947F6A824C40A5643CA275DC29A2EK5pBK" TargetMode="External"/><Relationship Id="rId37" Type="http://schemas.openxmlformats.org/officeDocument/2006/relationships/hyperlink" Target="consultantplus://offline/ref=ED236D7F0B94FD0566930E467FA6F9650AA09A2466F1549AF4F8217E75B52EC86499F8D224789947F6A824C40A5643CA275DC29A2EK5pBK" TargetMode="External"/><Relationship Id="rId40" Type="http://schemas.openxmlformats.org/officeDocument/2006/relationships/hyperlink" Target="consultantplus://offline/ref=ED236D7F0B94FD0566930E467FA6F9650AA09A2466F1549AF4F8217E75B52EC86499F8D225799947F6A824C40A5643CA275DC29A2EK5pBK" TargetMode="External"/><Relationship Id="rId45" Type="http://schemas.openxmlformats.org/officeDocument/2006/relationships/hyperlink" Target="consultantplus://offline/ref=ED236D7F0B94FD0566930E467FA6F9650BA99B2A6EF0549AF4F8217E75B52EC86499F8D022719216A0E725984F0650CB205DC098325821C5KBpDK" TargetMode="External"/><Relationship Id="rId53" Type="http://schemas.openxmlformats.org/officeDocument/2006/relationships/hyperlink" Target="consultantplus://offline/ref=ED236D7F0B94FD0566930E467FA6F9650AA49F2F60F7549AF4F8217E75B52EC86499F8D022719710A6E725984F0650CB205DC098325821C5KBpDK" TargetMode="External"/><Relationship Id="rId58" Type="http://schemas.openxmlformats.org/officeDocument/2006/relationships/hyperlink" Target="consultantplus://offline/ref=ED236D7F0B94FD0566930E467FA6F9650AA49F2F60F7549AF4F8217E75B52EC86499F8D022719712A0E725984F0650CB205DC098325821C5KBpDK" TargetMode="External"/><Relationship Id="rId66" Type="http://schemas.openxmlformats.org/officeDocument/2006/relationships/hyperlink" Target="consultantplus://offline/ref=ED236D7F0B94FD0566930E467FA6F9650AA49B2B61F3549AF4F8217E75B52EC87699A0DC23748C13A5F273C909K5p2K" TargetMode="External"/><Relationship Id="rId5" Type="http://schemas.openxmlformats.org/officeDocument/2006/relationships/hyperlink" Target="consultantplus://offline/ref=ED236D7F0B94FD0566930E467FA6F9650AA09A2466F1549AF4F8217E75B52EC86499F8D326759947F6A824C40A5643CA275DC29A2EK5pBK" TargetMode="External"/><Relationship Id="rId15" Type="http://schemas.openxmlformats.org/officeDocument/2006/relationships/hyperlink" Target="consultantplus://offline/ref=ED236D7F0B94FD0566930E467FA6F9650AA5972C63F1549AF4F8217E75B52EC86499F8D02B799947F6A824C40A5643CA275DC29A2EK5pBK" TargetMode="External"/><Relationship Id="rId23" Type="http://schemas.openxmlformats.org/officeDocument/2006/relationships/hyperlink" Target="consultantplus://offline/ref=ED236D7F0B94FD0566930E467FA6F9650AA09A2466F1549AF4F8217E75B52EC86499F8D225799947F6A824C40A5643CA275DC29A2EK5pBK" TargetMode="External"/><Relationship Id="rId28" Type="http://schemas.openxmlformats.org/officeDocument/2006/relationships/hyperlink" Target="consultantplus://offline/ref=ED236D7F0B94FD0566930E467FA6F9650AA09A2466F1549AF4F8217E75B52EC86499F8D32B739947F6A824C40A5643CA275DC29A2EK5pBK" TargetMode="External"/><Relationship Id="rId36" Type="http://schemas.openxmlformats.org/officeDocument/2006/relationships/hyperlink" Target="consultantplus://offline/ref=ED236D7F0B94FD0566930E467FA6F9650AA49F2F60F7549AF4F8217E75B52EC86499F8D426799947F6A824C40A5643CA275DC29A2EK5pBK" TargetMode="External"/><Relationship Id="rId49" Type="http://schemas.openxmlformats.org/officeDocument/2006/relationships/hyperlink" Target="consultantplus://offline/ref=ED236D7F0B94FD0566930E467FA6F9650AA09A2466F1549AF4F8217E75B52EC86499F8D525789947F6A824C40A5643CA275DC29A2EK5pBK" TargetMode="External"/><Relationship Id="rId57" Type="http://schemas.openxmlformats.org/officeDocument/2006/relationships/hyperlink" Target="consultantplus://offline/ref=ED236D7F0B94FD0566930E467FA6F9650AA49F2F60F7549AF4F8217E75B52EC86499F8D022719616AFE725984F0650CB205DC098325821C5KBpDK" TargetMode="External"/><Relationship Id="rId61" Type="http://schemas.openxmlformats.org/officeDocument/2006/relationships/hyperlink" Target="consultantplus://offline/ref=ED236D7F0B94FD0566930E467FA6F9650AA49F2F60F7549AF4F8217E75B52EC86499F8D022719710A4E725984F0650CB205DC098325821C5KBpDK" TargetMode="External"/><Relationship Id="rId10" Type="http://schemas.openxmlformats.org/officeDocument/2006/relationships/hyperlink" Target="consultantplus://offline/ref=ED236D7F0B94FD0566930E467FA6F9650AA49F2F60F7549AF4F8217E75B52EC86499F8D227729947F6A824C40A5643CA275DC29A2EK5pBK" TargetMode="External"/><Relationship Id="rId19" Type="http://schemas.openxmlformats.org/officeDocument/2006/relationships/hyperlink" Target="consultantplus://offline/ref=ED236D7F0B94FD0566930E467FA6F9650AA09A2466F1549AF4F8217E75B52EC86499F8D525789947F6A824C40A5643CA275DC29A2EK5pBK" TargetMode="External"/><Relationship Id="rId31" Type="http://schemas.openxmlformats.org/officeDocument/2006/relationships/hyperlink" Target="consultantplus://offline/ref=ED236D7F0B94FD0566930E467FA6F9650AA59C2F67F4549AF4F8217E75B52EC86499F8D022719110A4E725984F0650CB205DC098325821C5KBpDK" TargetMode="External"/><Relationship Id="rId44" Type="http://schemas.openxmlformats.org/officeDocument/2006/relationships/hyperlink" Target="consultantplus://offline/ref=ED236D7F0B94FD0566930E467FA6F9650AA49F2F60F7549AF4F8217E75B52EC86499F8D227729947F6A824C40A5643CA275DC29A2EK5pBK" TargetMode="External"/><Relationship Id="rId52" Type="http://schemas.openxmlformats.org/officeDocument/2006/relationships/hyperlink" Target="consultantplus://offline/ref=ED236D7F0B94FD0566930E467FA6F9650AA09A2466F1549AF4F8217E75B52EC86499F8D525789947F6A824C40A5643CA275DC29A2EK5pBK" TargetMode="External"/><Relationship Id="rId60" Type="http://schemas.openxmlformats.org/officeDocument/2006/relationships/hyperlink" Target="consultantplus://offline/ref=ED236D7F0B94FD0566930E467FA6F9650AA49F2F60F7549AF4F8217E75B52EC86499F8D42B799947F6A824C40A5643CA275DC29A2EK5pBK" TargetMode="External"/><Relationship Id="rId65" Type="http://schemas.openxmlformats.org/officeDocument/2006/relationships/hyperlink" Target="consultantplus://offline/ref=ED236D7F0B94FD0566930E467FA6F9650AA49F2F60F7549AF4F8217E75B52EC86499F8D227729947F6A824C40A5643CA275DC29A2EK5pBK" TargetMode="External"/><Relationship Id="rId4" Type="http://schemas.openxmlformats.org/officeDocument/2006/relationships/hyperlink" Target="consultantplus://offline/ref=ED236D7F0B94FD0566930E467FA6F9650AA49F2F60F7549AF4F8217E75B52EC86499F8D227729947F6A824C40A5643CA275DC29A2EK5pBK" TargetMode="External"/><Relationship Id="rId9" Type="http://schemas.openxmlformats.org/officeDocument/2006/relationships/hyperlink" Target="consultantplus://offline/ref=ED236D7F0B94FD0566930E467FA6F9650AA49F2F60F7549AF4F8217E75B52EC86499F8D426719947F6A824C40A5643CA275DC29A2EK5pBK" TargetMode="External"/><Relationship Id="rId14" Type="http://schemas.openxmlformats.org/officeDocument/2006/relationships/hyperlink" Target="consultantplus://offline/ref=ED236D7F0B94FD0566930E467FA6F9650AA49F2F60F7549AF4F8217E75B52EC86499F8D227729947F6A824C40A5643CA275DC29A2EK5pBK" TargetMode="External"/><Relationship Id="rId22" Type="http://schemas.openxmlformats.org/officeDocument/2006/relationships/hyperlink" Target="consultantplus://offline/ref=ED236D7F0B94FD0566930E467FA6F9650AA09A2466F1549AF4F8217E75B52EC86499F8D225779947F6A824C40A5643CA275DC29A2EK5pBK" TargetMode="External"/><Relationship Id="rId27" Type="http://schemas.openxmlformats.org/officeDocument/2006/relationships/hyperlink" Target="consultantplus://offline/ref=ED236D7F0B94FD0566930E467FA6F9650AA09A2466F1549AF4F8217E75B52EC86499F8D526749947F6A824C40A5643CA275DC29A2EK5pBK" TargetMode="External"/><Relationship Id="rId30" Type="http://schemas.openxmlformats.org/officeDocument/2006/relationships/hyperlink" Target="consultantplus://offline/ref=ED236D7F0B94FD0566930E467FA6F9650AA09A2466F1549AF4F8217E75B52EC87699A0DC23748C13A5F273C909K5p2K" TargetMode="External"/><Relationship Id="rId35" Type="http://schemas.openxmlformats.org/officeDocument/2006/relationships/hyperlink" Target="consultantplus://offline/ref=ED236D7F0B94FD0566930E467FA6F9650AA5972C63F1549AF4F8217E75B52EC86499F8D02B789947F6A824C40A5643CA275DC29A2EK5pBK" TargetMode="External"/><Relationship Id="rId43" Type="http://schemas.openxmlformats.org/officeDocument/2006/relationships/hyperlink" Target="consultantplus://offline/ref=ED236D7F0B94FD0566930E467FA6F9650AA09A2466F1549AF4F8217E75B52EC86499F8D525789947F6A824C40A5643CA275DC29A2EK5pBK" TargetMode="External"/><Relationship Id="rId48" Type="http://schemas.openxmlformats.org/officeDocument/2006/relationships/hyperlink" Target="consultantplus://offline/ref=ED236D7F0B94FD0566930E467FA6F9650AA49F2F60F7549AF4F8217E75B52EC86499F8D022719211A2E725984F0650CB205DC098325821C5KBpDK" TargetMode="External"/><Relationship Id="rId56" Type="http://schemas.openxmlformats.org/officeDocument/2006/relationships/hyperlink" Target="consultantplus://offline/ref=ED236D7F0B94FD0566930E467FA6F9650AA49F2F60F7549AF4F8217E75B52EC86499F8D921739947F6A824C40A5643CA275DC29A2EK5pBK" TargetMode="External"/><Relationship Id="rId64" Type="http://schemas.openxmlformats.org/officeDocument/2006/relationships/hyperlink" Target="consultantplus://offline/ref=ED236D7F0B94FD05669310407BCEAC3604A49B2F67F4549AF4F8217E75B52EC87699A0DC23748C13A5F273C909K5p2K" TargetMode="External"/><Relationship Id="rId69" Type="http://schemas.openxmlformats.org/officeDocument/2006/relationships/theme" Target="theme/theme1.xml"/><Relationship Id="rId8" Type="http://schemas.openxmlformats.org/officeDocument/2006/relationships/hyperlink" Target="consultantplus://offline/ref=ED236D7F0B94FD0566930E467FA6F9650AA09A2466F1549AF4F8217E75B52EC86499F8D525789947F6A824C40A5643CA275DC29A2EK5pBK" TargetMode="External"/><Relationship Id="rId51" Type="http://schemas.openxmlformats.org/officeDocument/2006/relationships/hyperlink" Target="consultantplus://offline/ref=ED236D7F0B94FD0566930E467FA6F9650AA09A2466F1549AF4F8217E75B52EC86499F8D525789947F6A824C40A5643CA275DC29A2EK5pB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ED236D7F0B94FD0566930E467FA6F9650AA49F2F60F7549AF4F8217E75B52EC86499F8D42B739947F6A824C40A5643CA275DC29A2EK5pBK" TargetMode="External"/><Relationship Id="rId17" Type="http://schemas.openxmlformats.org/officeDocument/2006/relationships/hyperlink" Target="consultantplus://offline/ref=ED236D7F0B94FD0566930E467FA6F9650AA49A2963F6549AF4F8217E75B52EC86499F8D52925C357F2E170CC15535FD42743C2K9pBK" TargetMode="External"/><Relationship Id="rId25" Type="http://schemas.openxmlformats.org/officeDocument/2006/relationships/hyperlink" Target="consultantplus://offline/ref=ED236D7F0B94FD0566930E467FA6F9650AA09A2466F1549AF4F8217E75B52EC86499F8D326759947F6A824C40A5643CA275DC29A2EK5pBK" TargetMode="External"/><Relationship Id="rId33" Type="http://schemas.openxmlformats.org/officeDocument/2006/relationships/hyperlink" Target="consultantplus://offline/ref=ED236D7F0B94FD0566930E467FA6F9650AA59E2E65F3549AF4F8217E75B52EC86499F8D022709310A7E725984F0650CB205DC098325821C5KBpDK" TargetMode="External"/><Relationship Id="rId38" Type="http://schemas.openxmlformats.org/officeDocument/2006/relationships/hyperlink" Target="consultantplus://offline/ref=ED236D7F0B94FD0566930E467FA6F9650AA09A2466F1549AF4F8217E75B52EC86499F8D225739947F6A824C40A5643CA275DC29A2EK5pBK" TargetMode="External"/><Relationship Id="rId46" Type="http://schemas.openxmlformats.org/officeDocument/2006/relationships/hyperlink" Target="consultantplus://offline/ref=ED236D7F0B94FD0566930E467FA6F9650BA99B2A6EF0549AF4F8217E75B52EC86499F8D022719216A0E725984F0650CB205DC098325821C5KBpDK" TargetMode="External"/><Relationship Id="rId59" Type="http://schemas.openxmlformats.org/officeDocument/2006/relationships/hyperlink" Target="consultantplus://offline/ref=ED236D7F0B94FD0566930E467FA6F9650AA49F2F60F7549AF4F8217E75B52EC86499F8D022719711A1E725984F0650CB205DC098325821C5KBpDK" TargetMode="External"/><Relationship Id="rId67" Type="http://schemas.openxmlformats.org/officeDocument/2006/relationships/hyperlink" Target="consultantplus://offline/ref=ED236D7F0B94FD0566930E467FA6F9650AA49B2B61F3549AF4F8217E75B52EC86499F8D62B789A18F3BD359C065258D42541DE982C58K2p0K" TargetMode="External"/><Relationship Id="rId20" Type="http://schemas.openxmlformats.org/officeDocument/2006/relationships/hyperlink" Target="consultantplus://offline/ref=ED236D7F0B94FD0566930E467FA6F9650AA09A2466F1549AF4F8217E75B52EC86499F8D224789947F6A824C40A5643CA275DC29A2EK5pBK" TargetMode="External"/><Relationship Id="rId41" Type="http://schemas.openxmlformats.org/officeDocument/2006/relationships/hyperlink" Target="consultantplus://offline/ref=ED236D7F0B94FD0566930E467FA6F9650AA09A2466F1549AF4F8217E75B52EC86499F8D22A739947F6A824C40A5643CA275DC29A2EK5pBK" TargetMode="External"/><Relationship Id="rId54" Type="http://schemas.openxmlformats.org/officeDocument/2006/relationships/hyperlink" Target="consultantplus://offline/ref=ED236D7F0B94FD0566930E467FA6F9650AA49F2F60F7549AF4F8217E75B52EC86499F8D022719010A1E725984F0650CB205DC098325821C5KBpDK" TargetMode="External"/><Relationship Id="rId62" Type="http://schemas.openxmlformats.org/officeDocument/2006/relationships/hyperlink" Target="consultantplus://offline/ref=ED236D7F0B94FD0566930E467FA6F9650AA49F2F60F7549AF4F8217E75B52EC86499F8D227729947F6A824C40A5643CA275DC29A2EK5p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8224</Words>
  <Characters>46882</Characters>
  <Application>Microsoft Office Word</Application>
  <DocSecurity>0</DocSecurity>
  <Lines>390</Lines>
  <Paragraphs>109</Paragraphs>
  <ScaleCrop>false</ScaleCrop>
  <Company/>
  <LinksUpToDate>false</LinksUpToDate>
  <CharactersWithSpaces>54997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ЗавПрав</dc:creator>
  <cp:lastModifiedBy>ЗавПрав</cp:lastModifiedBy>
  <cp:revision>2</cp:revision>
  <dcterms:created xsi:type="dcterms:W3CDTF">2021-02-15T10:41:00Z</dcterms:created>
  <dcterms:modified xsi:type="dcterms:W3CDTF">2021-02-15T10:42:00Z</dcterms:modified>
</cp:coreProperties>
</file>