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74" w:rsidRPr="00C31274" w:rsidRDefault="00C31274" w:rsidP="00C31274">
      <w:bookmarkStart w:id="0" w:name="_GoBack"/>
      <w:r w:rsidRPr="00C31274">
        <w:t>В Кировской области работает институт инвестиционных уполномоченных</w:t>
      </w:r>
    </w:p>
    <w:bookmarkEnd w:id="0"/>
    <w:p w:rsidR="00C31274" w:rsidRPr="00C31274" w:rsidRDefault="00C31274" w:rsidP="00C31274">
      <w:r w:rsidRPr="00C31274">
        <w:t>Их задача – поддержка бизнеса на местах</w:t>
      </w:r>
    </w:p>
    <w:p w:rsidR="00C31274" w:rsidRPr="00C31274" w:rsidRDefault="00C31274" w:rsidP="00C31274">
      <w:r w:rsidRPr="00C31274">
        <w:t>В Кировской области с 2024 года действует институт инвестиционных уполномоченных, призванный стать звеном в развитии инвестиционной привлекательности региона. Инициатива реализована в рамках внедрения регионального инвестиционного стандарта и направлена на создание максимально комфортных условий для привлечения инвестиций и реализации бизнес-проектов на территории муниципальных образований.</w:t>
      </w:r>
    </w:p>
    <w:p w:rsidR="00C31274" w:rsidRPr="00C31274" w:rsidRDefault="00C31274" w:rsidP="00C31274">
      <w:r w:rsidRPr="00C31274">
        <w:t>В каждом муниципалитете определён инвестиционный уполномоченный в должности не ниже заместителя главы администрации. Уполномоченные взаимодействуют с инвесторами, оказывают содействие в устранении административных барьеров, предоставляют консультационную помощь по вопросам реализации инвестиционных проектов с нуля или на любой стадии их реализации.</w:t>
      </w:r>
    </w:p>
    <w:p w:rsidR="00C31274" w:rsidRPr="00C31274" w:rsidRDefault="00C31274" w:rsidP="00C31274">
      <w:r w:rsidRPr="00C31274">
        <w:t xml:space="preserve">— Мы стремимся создать условия, в которых каждый инвестор будет чувствовать себя уверенно и комфортно, работая в нашем регионе. Назначение инвестиционных уполномоченных позволяет значительно ускорить процессы взаимодействия между бизнесом и властью на местах, – подчеркнула министр экономического развития Кировской области Наталья </w:t>
      </w:r>
      <w:proofErr w:type="spellStart"/>
      <w:r w:rsidRPr="00C31274">
        <w:t>Кряжева</w:t>
      </w:r>
      <w:proofErr w:type="spellEnd"/>
      <w:r w:rsidRPr="00C31274">
        <w:t>. – Совместная работа инвестиционных уполномоченных и Агентства инвестиционного развития играет ключевую роль в формировании и поддержании благоприятного инвестиционного климата в Кировской области, обеспечивая комплексную и эффективную поддержку бизнеса на всех этапах реализации проектов.</w:t>
      </w:r>
    </w:p>
    <w:p w:rsidR="00C31274" w:rsidRPr="00C31274" w:rsidRDefault="00C31274" w:rsidP="00C31274">
      <w:r w:rsidRPr="00C31274">
        <w:t>Для удобства потенциальных инвесторов создан Инвестиционный портал Кировской области </w:t>
      </w:r>
      <w:hyperlink r:id="rId4" w:history="1">
        <w:r w:rsidRPr="00C31274">
          <w:rPr>
            <w:rStyle w:val="a3"/>
          </w:rPr>
          <w:t>https://kirov-invest.ru/</w:t>
        </w:r>
      </w:hyperlink>
      <w:r w:rsidRPr="00C31274">
        <w:t>, на котором представлена вся необходимая информация об инвестиционных возможностях региона, условиях ведения бизнеса и мерах государственной поддержки.</w:t>
      </w:r>
    </w:p>
    <w:p w:rsidR="00C31274" w:rsidRPr="00C31274" w:rsidRDefault="00C31274" w:rsidP="00C31274">
      <w:r w:rsidRPr="00C31274">
        <w:t>Контактные данные инвестиционных уполномоченных в каждом муниципалитете доступны по ссылке: </w:t>
      </w:r>
      <w:hyperlink r:id="rId5" w:history="1">
        <w:r w:rsidRPr="00C31274">
          <w:rPr>
            <w:rStyle w:val="a3"/>
          </w:rPr>
          <w:t>https://kirov-invest.ru/contacts</w:t>
        </w:r>
      </w:hyperlink>
    </w:p>
    <w:p w:rsidR="00C31274" w:rsidRPr="00C31274" w:rsidRDefault="00C31274" w:rsidP="00C31274">
      <w:r w:rsidRPr="00C31274">
        <w:t>Правительство Кировской области призывает предпринимателей активно использовать возможности, предоставляемые институтом инвестиционных уполномоченных, обращаться за консультациями и поддержкой. Эта инициатива направлена на создание сильного и динамично развивающегося бизнес-сообщества в регионе.</w:t>
      </w:r>
    </w:p>
    <w:p w:rsidR="00C31274" w:rsidRPr="00C31274" w:rsidRDefault="00C31274" w:rsidP="00C31274">
      <w:r w:rsidRPr="00C31274">
        <w:rPr>
          <w:b/>
          <w:bCs/>
        </w:rPr>
        <w:t>Пресс-центр Правительства Кировской области</w:t>
      </w:r>
    </w:p>
    <w:p w:rsidR="00EA53A9" w:rsidRDefault="00EA53A9"/>
    <w:sectPr w:rsidR="00EA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74"/>
    <w:rsid w:val="00C31274"/>
    <w:rsid w:val="00E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DAF1-59E9-4268-B571-C6025ABC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ov-invest.ru/contacts" TargetMode="External"/><Relationship Id="rId4" Type="http://schemas.openxmlformats.org/officeDocument/2006/relationships/hyperlink" Target="https://kirov-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infadmin</dc:creator>
  <cp:keywords/>
  <dc:description/>
  <cp:lastModifiedBy>infadmin</cp:lastModifiedBy>
  <cp:revision>1</cp:revision>
  <dcterms:created xsi:type="dcterms:W3CDTF">2025-02-17T14:16:00Z</dcterms:created>
  <dcterms:modified xsi:type="dcterms:W3CDTF">2025-02-17T14:17:00Z</dcterms:modified>
</cp:coreProperties>
</file>