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92" w:rsidRDefault="00131A92" w:rsidP="00131A92">
      <w:pPr>
        <w:pStyle w:val="a5"/>
        <w:jc w:val="right"/>
      </w:pPr>
      <w:r>
        <w:t>ПРОЕКТ</w:t>
      </w:r>
    </w:p>
    <w:p w:rsidR="00131A92" w:rsidRDefault="00131A92" w:rsidP="00131A92">
      <w:pPr>
        <w:pStyle w:val="a5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75565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2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A92" w:rsidRDefault="00131A92" w:rsidP="00131A92">
      <w:pPr>
        <w:pStyle w:val="a5"/>
        <w:jc w:val="left"/>
      </w:pPr>
    </w:p>
    <w:p w:rsidR="00131A92" w:rsidRDefault="00131A92" w:rsidP="00131A92">
      <w:pPr>
        <w:pStyle w:val="a5"/>
        <w:jc w:val="left"/>
      </w:pPr>
    </w:p>
    <w:p w:rsidR="00131A92" w:rsidRDefault="00131A92" w:rsidP="00131A92">
      <w:pPr>
        <w:pStyle w:val="a5"/>
        <w:rPr>
          <w:szCs w:val="28"/>
        </w:rPr>
      </w:pPr>
    </w:p>
    <w:p w:rsidR="00131A92" w:rsidRDefault="00131A92" w:rsidP="00131A92">
      <w:pPr>
        <w:pStyle w:val="a5"/>
        <w:rPr>
          <w:szCs w:val="28"/>
        </w:rPr>
      </w:pPr>
      <w:r>
        <w:rPr>
          <w:szCs w:val="28"/>
        </w:rPr>
        <w:t>КУМЕНСКАЯ РАЙОННАЯ ДУМА</w:t>
      </w:r>
    </w:p>
    <w:p w:rsidR="00131A92" w:rsidRDefault="00131A92" w:rsidP="00131A92">
      <w:pPr>
        <w:pStyle w:val="a5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131A92" w:rsidRDefault="00131A92" w:rsidP="00131A92">
      <w:pPr>
        <w:pStyle w:val="a5"/>
        <w:spacing w:after="36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31A92" w:rsidRDefault="00131A92" w:rsidP="00131A92">
      <w:pPr>
        <w:pStyle w:val="a5"/>
        <w:rPr>
          <w:b w:val="0"/>
        </w:rPr>
      </w:pPr>
      <w:r>
        <w:rPr>
          <w:b w:val="0"/>
        </w:rPr>
        <w:t xml:space="preserve"> от             № </w:t>
      </w:r>
    </w:p>
    <w:p w:rsidR="00131A92" w:rsidRDefault="00131A92" w:rsidP="00131A92">
      <w:pPr>
        <w:pStyle w:val="a5"/>
        <w:rPr>
          <w:b w:val="0"/>
        </w:rPr>
      </w:pPr>
      <w:r>
        <w:rPr>
          <w:b w:val="0"/>
        </w:rPr>
        <w:t>пгт Кумёны</w:t>
      </w:r>
    </w:p>
    <w:p w:rsidR="00131A92" w:rsidRDefault="00131A92" w:rsidP="00131A92">
      <w:pPr>
        <w:pStyle w:val="a5"/>
        <w:rPr>
          <w:b w:val="0"/>
        </w:rPr>
      </w:pPr>
    </w:p>
    <w:p w:rsidR="00131A92" w:rsidRDefault="00131A92" w:rsidP="00131A92">
      <w:pPr>
        <w:jc w:val="center"/>
        <w:rPr>
          <w:b/>
          <w:sz w:val="28"/>
          <w:szCs w:val="28"/>
        </w:rPr>
      </w:pPr>
      <w:r w:rsidRPr="00131A92">
        <w:rPr>
          <w:b/>
          <w:sz w:val="28"/>
          <w:szCs w:val="28"/>
        </w:rPr>
        <w:t xml:space="preserve">О бюджете муниципального образования Куменский муниципальный район Кировской области на 2023 год и плановый период </w:t>
      </w:r>
    </w:p>
    <w:p w:rsidR="00131A92" w:rsidRPr="00131A92" w:rsidRDefault="00131A92" w:rsidP="00131A92">
      <w:pPr>
        <w:jc w:val="center"/>
        <w:rPr>
          <w:b/>
          <w:sz w:val="28"/>
          <w:szCs w:val="28"/>
        </w:rPr>
      </w:pPr>
      <w:r w:rsidRPr="00131A92">
        <w:rPr>
          <w:b/>
          <w:sz w:val="28"/>
          <w:szCs w:val="28"/>
        </w:rPr>
        <w:t>2024 и 2025 годов</w:t>
      </w:r>
    </w:p>
    <w:p w:rsidR="00131A92" w:rsidRDefault="00131A92" w:rsidP="00131A92">
      <w:pPr>
        <w:rPr>
          <w:sz w:val="28"/>
          <w:szCs w:val="28"/>
        </w:rPr>
      </w:pP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23 Устава муниципального образования Куменский муниципальный район Кировской области районная Дума РЕШИЛА:</w:t>
      </w:r>
    </w:p>
    <w:p w:rsidR="00131A92" w:rsidRDefault="00131A92" w:rsidP="00131A92">
      <w:pPr>
        <w:ind w:firstLine="709"/>
        <w:jc w:val="both"/>
        <w:rPr>
          <w:b/>
          <w:sz w:val="28"/>
          <w:szCs w:val="28"/>
        </w:rPr>
      </w:pPr>
    </w:p>
    <w:p w:rsidR="00131A92" w:rsidRPr="008325C1" w:rsidRDefault="00131A92" w:rsidP="00131A92">
      <w:pPr>
        <w:ind w:firstLine="709"/>
        <w:jc w:val="both"/>
        <w:rPr>
          <w:sz w:val="28"/>
          <w:szCs w:val="28"/>
        </w:rPr>
      </w:pPr>
      <w:r w:rsidRPr="001F444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Утвердить основные характеристики бюджета муниципального образования Куменский муниципальный район Кировской </w:t>
      </w:r>
      <w:r w:rsidRPr="008325C1">
        <w:rPr>
          <w:sz w:val="28"/>
          <w:szCs w:val="28"/>
        </w:rPr>
        <w:t>на 202</w:t>
      </w:r>
      <w:r w:rsidRPr="00A15424">
        <w:rPr>
          <w:sz w:val="28"/>
          <w:szCs w:val="28"/>
        </w:rPr>
        <w:t>3</w:t>
      </w:r>
      <w:r w:rsidRPr="008325C1">
        <w:rPr>
          <w:sz w:val="28"/>
          <w:szCs w:val="28"/>
        </w:rPr>
        <w:t xml:space="preserve"> год и на плановый период 202</w:t>
      </w:r>
      <w:r w:rsidRPr="00A15424">
        <w:rPr>
          <w:sz w:val="28"/>
          <w:szCs w:val="28"/>
        </w:rPr>
        <w:t>4</w:t>
      </w:r>
      <w:r w:rsidRPr="008325C1">
        <w:rPr>
          <w:sz w:val="28"/>
          <w:szCs w:val="28"/>
        </w:rPr>
        <w:t xml:space="preserve"> и 202</w:t>
      </w:r>
      <w:r w:rsidRPr="00A15424">
        <w:rPr>
          <w:sz w:val="28"/>
          <w:szCs w:val="28"/>
        </w:rPr>
        <w:t>5</w:t>
      </w:r>
      <w:r w:rsidRPr="008325C1">
        <w:rPr>
          <w:sz w:val="28"/>
          <w:szCs w:val="28"/>
        </w:rPr>
        <w:t xml:space="preserve"> годов согласно приложению 1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F0457">
        <w:rPr>
          <w:b/>
          <w:sz w:val="28"/>
          <w:szCs w:val="28"/>
        </w:rPr>
        <w:t>.</w:t>
      </w:r>
      <w:r w:rsidRPr="006F0457">
        <w:rPr>
          <w:sz w:val="28"/>
          <w:szCs w:val="28"/>
        </w:rPr>
        <w:t xml:space="preserve"> Утвердить в пределах общего объема доходов районного бюджета, установленного настоящим Решением, объемы поступления налоговых и неналоговых доходов общей суммой</w:t>
      </w:r>
      <w:r>
        <w:rPr>
          <w:sz w:val="28"/>
          <w:szCs w:val="28"/>
        </w:rPr>
        <w:t xml:space="preserve"> и по статьям классификации доходов бюджетов, а также</w:t>
      </w:r>
      <w:r w:rsidRPr="006F0457">
        <w:rPr>
          <w:sz w:val="28"/>
          <w:szCs w:val="28"/>
        </w:rPr>
        <w:t xml:space="preserve"> объемы безвозмездных поступлений по подстатьям классификации доходов бюджетов: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Pr="00A154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3 к настоящему Решению.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Утвердить перечень и коды главных распорядителей средств районного бюджета согласно приложению 4 к настоящему Решению.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92B3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классификации расходов бюджетов: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4</w:t>
      </w:r>
      <w:r>
        <w:rPr>
          <w:sz w:val="28"/>
          <w:szCs w:val="28"/>
        </w:rPr>
        <w:t xml:space="preserve"> и на 202</w:t>
      </w:r>
      <w:r w:rsidRPr="00A154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6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распределение бюджетных ассигнований по целевым статьям (муниципальным программам Куменского района и непрограммным </w:t>
      </w:r>
      <w:r>
        <w:rPr>
          <w:sz w:val="28"/>
          <w:szCs w:val="28"/>
        </w:rPr>
        <w:lastRenderedPageBreak/>
        <w:t>направлениям деятельности), группам видов расходов классификации расходов бюджетов: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4</w:t>
      </w:r>
      <w:r>
        <w:rPr>
          <w:sz w:val="28"/>
          <w:szCs w:val="28"/>
        </w:rPr>
        <w:t xml:space="preserve"> и на 202</w:t>
      </w:r>
      <w:r w:rsidRPr="00A154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8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 w:rsidRPr="00292B3D"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ведомственную структуру расходов бюджета муниципального района: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9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4</w:t>
      </w:r>
      <w:r>
        <w:rPr>
          <w:sz w:val="28"/>
          <w:szCs w:val="28"/>
        </w:rPr>
        <w:t xml:space="preserve"> и на 202</w:t>
      </w:r>
      <w:r w:rsidRPr="00A154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10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568F">
        <w:rPr>
          <w:sz w:val="28"/>
          <w:szCs w:val="28"/>
        </w:rPr>
        <w:t xml:space="preserve">размер резервного фонда </w:t>
      </w:r>
      <w:r>
        <w:rPr>
          <w:sz w:val="28"/>
          <w:szCs w:val="28"/>
        </w:rPr>
        <w:t>администрации района: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3</w:t>
      </w:r>
      <w:r w:rsidRPr="007F568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Pr="00A15424">
        <w:rPr>
          <w:sz w:val="28"/>
          <w:szCs w:val="28"/>
        </w:rPr>
        <w:t>6</w:t>
      </w:r>
      <w:r>
        <w:rPr>
          <w:sz w:val="28"/>
          <w:szCs w:val="28"/>
        </w:rPr>
        <w:t>00,0 тыс. рублей;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200,0 тыс. рублей и на 202</w:t>
      </w:r>
      <w:r w:rsidRPr="00A1542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200,0 тыс. рублей.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 w:rsidRPr="006F0457">
        <w:rPr>
          <w:bCs/>
          <w:sz w:val="28"/>
          <w:szCs w:val="28"/>
        </w:rPr>
        <w:t>5)</w:t>
      </w:r>
      <w:r>
        <w:rPr>
          <w:b/>
          <w:sz w:val="28"/>
          <w:szCs w:val="28"/>
        </w:rPr>
        <w:t xml:space="preserve"> </w:t>
      </w:r>
      <w:r w:rsidRPr="006F0457">
        <w:rPr>
          <w:bCs/>
          <w:sz w:val="28"/>
          <w:szCs w:val="28"/>
        </w:rPr>
        <w:t>общий объем бюджетных ассигнований на</w:t>
      </w:r>
      <w:r>
        <w:rPr>
          <w:sz w:val="28"/>
          <w:szCs w:val="28"/>
        </w:rPr>
        <w:t xml:space="preserve"> условно утверждаемые расходы: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4 914,5 тыс. рублей и на 202</w:t>
      </w:r>
      <w:r w:rsidRPr="00A1542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10 151,8 тыс. рублей.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перечень публичных нормативных обязательств, подлежащих исполнению за счет средств бюджета муниципального района с указанием бюджетных ассигнований по ним, а также общий объем бюджетных ассигнований, направляемых на их исполнение: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11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4</w:t>
      </w:r>
      <w:r>
        <w:rPr>
          <w:sz w:val="28"/>
          <w:szCs w:val="28"/>
        </w:rPr>
        <w:t xml:space="preserve"> и на 202</w:t>
      </w:r>
      <w:r w:rsidRPr="00A154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12 к настоящему Решению.</w:t>
      </w:r>
    </w:p>
    <w:p w:rsidR="00131A92" w:rsidRPr="004D02B9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4D02B9">
        <w:rPr>
          <w:b/>
          <w:sz w:val="28"/>
          <w:szCs w:val="28"/>
        </w:rPr>
        <w:t>.</w:t>
      </w:r>
      <w:r w:rsidRPr="004D02B9"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</w:t>
      </w:r>
      <w:r>
        <w:rPr>
          <w:sz w:val="28"/>
          <w:szCs w:val="28"/>
        </w:rPr>
        <w:t>им</w:t>
      </w:r>
      <w:r w:rsidRPr="004D02B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D02B9">
        <w:rPr>
          <w:sz w:val="28"/>
          <w:szCs w:val="28"/>
        </w:rPr>
        <w:t>, объем бюджетных ассигнований муниципального дорожного фонда муниципального образования Куменский муниципальный район: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 w:rsidRPr="004D02B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Pr="00A15424">
        <w:rPr>
          <w:sz w:val="28"/>
          <w:szCs w:val="28"/>
        </w:rPr>
        <w:t>3</w:t>
      </w:r>
      <w:r w:rsidRPr="004D02B9">
        <w:rPr>
          <w:sz w:val="28"/>
          <w:szCs w:val="28"/>
        </w:rPr>
        <w:t xml:space="preserve"> год в сумме </w:t>
      </w:r>
      <w:r w:rsidRPr="00A15424">
        <w:rPr>
          <w:sz w:val="28"/>
          <w:szCs w:val="28"/>
        </w:rPr>
        <w:t>238</w:t>
      </w:r>
      <w:r>
        <w:rPr>
          <w:sz w:val="28"/>
          <w:szCs w:val="28"/>
          <w:lang w:val="en-US"/>
        </w:rPr>
        <w:t> </w:t>
      </w:r>
      <w:r w:rsidRPr="00A15424">
        <w:rPr>
          <w:sz w:val="28"/>
          <w:szCs w:val="28"/>
        </w:rPr>
        <w:t>005</w:t>
      </w:r>
      <w:r>
        <w:rPr>
          <w:sz w:val="28"/>
          <w:szCs w:val="28"/>
        </w:rPr>
        <w:t>,2</w:t>
      </w:r>
      <w:r w:rsidRPr="004D02B9">
        <w:rPr>
          <w:sz w:val="28"/>
          <w:szCs w:val="28"/>
        </w:rPr>
        <w:t xml:space="preserve"> тыс. рублей;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A1542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23 187,9 тыс. рублей и на 202</w:t>
      </w:r>
      <w:r w:rsidRPr="00A1542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  22 536,6 тыс. рублей.</w:t>
      </w:r>
    </w:p>
    <w:p w:rsidR="00131A92" w:rsidRDefault="00131A92" w:rsidP="00131A9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A3488">
        <w:rPr>
          <w:sz w:val="28"/>
          <w:szCs w:val="28"/>
          <w:shd w:val="clear" w:color="auto" w:fill="FFFFFF"/>
        </w:rPr>
        <w:t xml:space="preserve">Установить, что бюджетные ассигнования муниципального дорожного фонда муниципального образования Куменский муниципальный район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муниципального образования Куменский муниципальный район и искусственных сооружений на них, инженерные изыскания (обследования), проведение необходимых экспертиз, межевание и паспортизацию автомобильных дорог и искусственных сооружений, составление и проверку сметной документации, разработку проектной документации, технический надзор, строительный контроль,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на территории  </w:t>
      </w:r>
      <w:r w:rsidRPr="00AA3488">
        <w:rPr>
          <w:sz w:val="28"/>
          <w:szCs w:val="28"/>
          <w:shd w:val="clear" w:color="auto" w:fill="FFFFFF"/>
        </w:rPr>
        <w:lastRenderedPageBreak/>
        <w:t>муниципального образования Куменский муниципальный район, обеспечение транспортной безопасности объектов</w:t>
      </w:r>
      <w:r>
        <w:rPr>
          <w:sz w:val="28"/>
          <w:szCs w:val="28"/>
          <w:shd w:val="clear" w:color="auto" w:fill="FFFFFF"/>
        </w:rPr>
        <w:t>.</w:t>
      </w:r>
    </w:p>
    <w:p w:rsidR="00131A92" w:rsidRPr="00BF5C1B" w:rsidRDefault="00131A92" w:rsidP="00131A92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BF5C1B">
        <w:rPr>
          <w:b/>
          <w:bCs/>
          <w:sz w:val="28"/>
          <w:szCs w:val="28"/>
        </w:rPr>
        <w:t>.</w:t>
      </w:r>
      <w:r w:rsidRPr="00BF5C1B">
        <w:rPr>
          <w:bCs/>
          <w:sz w:val="28"/>
          <w:szCs w:val="28"/>
        </w:rPr>
        <w:t xml:space="preserve"> Утвердить перечень и коды статей источников финансирования дефицита районного бюджета согласно приложению </w:t>
      </w:r>
      <w:r>
        <w:rPr>
          <w:bCs/>
          <w:sz w:val="28"/>
          <w:szCs w:val="28"/>
        </w:rPr>
        <w:t>13</w:t>
      </w:r>
      <w:r w:rsidRPr="00BF5C1B">
        <w:rPr>
          <w:bCs/>
          <w:sz w:val="28"/>
          <w:szCs w:val="28"/>
        </w:rPr>
        <w:t xml:space="preserve"> к настоящему Решению.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BF5C1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источники финансирования дефицита районного бюджета: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согласно приложению 14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и на 2025 год согласно приложению 15 к настоящему Решению.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верхний предел муниципального внутреннего долга Куменского района:</w:t>
      </w:r>
    </w:p>
    <w:p w:rsidR="00131A92" w:rsidRDefault="00131A92" w:rsidP="00131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01 января 2024 года в сумме 5 200,0 тыс. рублей, в том числе верхний предел долга по муниципальным гарантиям в сумме 0,0 тыс. рублей; </w:t>
      </w:r>
      <w:r>
        <w:rPr>
          <w:sz w:val="28"/>
          <w:szCs w:val="28"/>
        </w:rPr>
        <w:tab/>
        <w:t>2) на 01 января 2025 года в сумме 5 800,0 тыс. рублей, в том числе верхний предел долга по муниципальным гарантиям в сумме 0,0 тыс. рублей.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01 января 2026 года в сумме 6 400,0 тыс. рублей, в том числе верхний предел долга по муниципальным гарантиям в сумме 0,0 тыс. рублей.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Решением, объем бюджетных ассигнований на обслуживание муниципального внутреннего долга Куменского района: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313,0 тыс. рублей;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313,0 тыс. рублей и на 2025 год в сумме 313,0 тыс. рублей.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Программу муниципальных внутренних заимствований Куменского района: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согласно приложению 16 к настоящему Решению;</w:t>
      </w:r>
    </w:p>
    <w:p w:rsidR="00131A92" w:rsidRDefault="00131A92" w:rsidP="00131A92">
      <w:pPr>
        <w:ind w:firstLine="2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2024 год и 2025 год согласно приложению 17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5E41F9">
        <w:rPr>
          <w:b/>
          <w:sz w:val="28"/>
          <w:szCs w:val="28"/>
        </w:rPr>
        <w:t>.</w:t>
      </w:r>
      <w:r w:rsidRPr="00BB7192">
        <w:rPr>
          <w:sz w:val="28"/>
          <w:szCs w:val="28"/>
        </w:rPr>
        <w:t xml:space="preserve"> Установить, что муниципальные гарантии за счет средств районного бюджета в 20</w:t>
      </w:r>
      <w:r>
        <w:rPr>
          <w:sz w:val="28"/>
          <w:szCs w:val="28"/>
        </w:rPr>
        <w:t xml:space="preserve">23-2025 годах </w:t>
      </w:r>
      <w:r w:rsidRPr="00BB7192">
        <w:rPr>
          <w:sz w:val="28"/>
          <w:szCs w:val="28"/>
        </w:rPr>
        <w:t>не предоставляются.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5E41F9">
        <w:rPr>
          <w:b/>
          <w:sz w:val="28"/>
          <w:szCs w:val="28"/>
        </w:rPr>
        <w:t>.</w:t>
      </w:r>
      <w:r w:rsidRPr="00BB7192">
        <w:rPr>
          <w:sz w:val="28"/>
          <w:szCs w:val="28"/>
        </w:rPr>
        <w:t xml:space="preserve"> Установить, что </w:t>
      </w:r>
      <w:r>
        <w:rPr>
          <w:sz w:val="28"/>
          <w:szCs w:val="28"/>
        </w:rPr>
        <w:t xml:space="preserve">бюджетные кредиты бюджетам городских и сельских поселений </w:t>
      </w:r>
      <w:r w:rsidRPr="00BB7192">
        <w:rPr>
          <w:sz w:val="28"/>
          <w:szCs w:val="28"/>
        </w:rPr>
        <w:t>в 20</w:t>
      </w:r>
      <w:r>
        <w:rPr>
          <w:sz w:val="28"/>
          <w:szCs w:val="28"/>
        </w:rPr>
        <w:t xml:space="preserve">23-2025 годах </w:t>
      </w:r>
      <w:r w:rsidRPr="00BB7192">
        <w:rPr>
          <w:sz w:val="28"/>
          <w:szCs w:val="28"/>
        </w:rPr>
        <w:t>не предоставляются.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Решением, объем дотации на выравнивание бюджетной обеспеченности поселений: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3 158,0 тыс. рублей;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3 171,0 тыс. рублей и на 2025 год в сумме 3 188,0 тыс. рублей.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 w:rsidRPr="00CD471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 Утвердить распределение дотации на выравнивание бюджетной обеспеченности поселений между поселениями: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согласно приложению 18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и на 2025 год согласно приложению 19 к настоящему Решению.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Решением, объем дотации на выравнивание бюджетной обеспеченности поселений, </w:t>
      </w:r>
      <w:r w:rsidRPr="00CD4719">
        <w:rPr>
          <w:bCs/>
          <w:sz w:val="28"/>
          <w:szCs w:val="28"/>
        </w:rPr>
        <w:t>предоставляемой из бюджета муниципального района: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4 105,4 тыс. рублей;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3 171,0 тыс. рублей и на 2025 год в сумме 3 188,0 тыс. рублей.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 w:rsidRPr="00CD471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>. Утвердить распределение дотации на выравнивание бюджетной обеспеченности поселений</w:t>
      </w:r>
      <w:r w:rsidRPr="00251DFA">
        <w:rPr>
          <w:sz w:val="28"/>
          <w:szCs w:val="28"/>
        </w:rPr>
        <w:t>, предоставляемой из бюджета муниципального района</w:t>
      </w:r>
      <w:r>
        <w:rPr>
          <w:sz w:val="28"/>
          <w:szCs w:val="28"/>
        </w:rPr>
        <w:t xml:space="preserve"> между поселениями: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согласно приложению 20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и на 2025 год согласно приложению 21 к настоящему Решению.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>
        <w:rPr>
          <w:sz w:val="28"/>
          <w:szCs w:val="28"/>
        </w:rPr>
        <w:t xml:space="preserve">. Утвердить распределение субсидий </w:t>
      </w:r>
      <w:r w:rsidRPr="00C52D5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4625D">
        <w:rPr>
          <w:sz w:val="28"/>
          <w:szCs w:val="28"/>
        </w:rPr>
        <w:t>выполнение расходных обязательств муниципальных образований области</w:t>
      </w:r>
      <w:r>
        <w:rPr>
          <w:sz w:val="28"/>
          <w:szCs w:val="28"/>
        </w:rPr>
        <w:t xml:space="preserve"> на 2023 год согласно приложению 22 к настоящему Решению.</w:t>
      </w:r>
    </w:p>
    <w:p w:rsidR="00131A92" w:rsidRPr="00BB7192" w:rsidRDefault="00131A92" w:rsidP="00131A92">
      <w:pPr>
        <w:ind w:firstLine="709"/>
        <w:jc w:val="both"/>
        <w:rPr>
          <w:sz w:val="28"/>
          <w:szCs w:val="28"/>
        </w:rPr>
      </w:pPr>
      <w:r w:rsidRPr="00BB7192">
        <w:rPr>
          <w:sz w:val="28"/>
          <w:szCs w:val="28"/>
        </w:rPr>
        <w:t>Установить, что распределение и предоставление субсид</w:t>
      </w:r>
      <w:r>
        <w:rPr>
          <w:sz w:val="28"/>
          <w:szCs w:val="28"/>
        </w:rPr>
        <w:t xml:space="preserve">ий, иных межбюджетных трансфертов </w:t>
      </w:r>
      <w:r w:rsidRPr="00BB7192">
        <w:rPr>
          <w:sz w:val="28"/>
          <w:szCs w:val="28"/>
        </w:rPr>
        <w:t>бюджетам поселений осуществляется в порядке, установленном муниципальным правовым актом представительного органа муниципального района.</w:t>
      </w:r>
    </w:p>
    <w:p w:rsidR="00131A92" w:rsidRPr="002343D8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2343D8">
        <w:rPr>
          <w:b/>
          <w:sz w:val="28"/>
          <w:szCs w:val="28"/>
        </w:rPr>
        <w:t>.</w:t>
      </w:r>
      <w:r w:rsidRPr="002343D8">
        <w:rPr>
          <w:sz w:val="28"/>
          <w:szCs w:val="28"/>
        </w:rPr>
        <w:t xml:space="preserve"> Установить, что в целях создания условий для предоставления транспортных услуг населению в границах Куменского муниципального района из бюджета муниципального района предоставляются субсидии юридическим лицам и индивидуальным предпринимателям, осуществляющим перевозку пассажиров автомобильным транспортом на внутримуниципальных маршрутах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 w:rsidRPr="002343D8">
        <w:rPr>
          <w:sz w:val="28"/>
          <w:szCs w:val="28"/>
        </w:rPr>
        <w:t>Предоставление субсидий осуществляется соответствующим главным распорядителям средств бюджета муниципального района, определенным ведомственной структурой расходов бюджета муниципального района, в соответствии с порядком, установленным нормативно правовым актом администрации Куменского района, а также составом документов, установленных нормативно-правовым актом администрации Куменского района.</w:t>
      </w:r>
    </w:p>
    <w:p w:rsidR="00131A92" w:rsidRPr="002343D8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Pr="002343D8">
        <w:rPr>
          <w:b/>
          <w:sz w:val="28"/>
          <w:szCs w:val="28"/>
        </w:rPr>
        <w:t xml:space="preserve">. </w:t>
      </w:r>
      <w:r w:rsidRPr="002343D8">
        <w:rPr>
          <w:sz w:val="28"/>
          <w:szCs w:val="28"/>
        </w:rPr>
        <w:t>Установить, что из бюджета муниципального района предоставляются субсидии на возмещение части недополученных доходов или финансового обеспечения (возмещения) затрат (части затрат) в связи с производством (реализацией) товаров (за исключением подакцизных товаров), выполнением работ, оказанием услуг:</w:t>
      </w:r>
    </w:p>
    <w:p w:rsidR="00131A92" w:rsidRPr="002343D8" w:rsidRDefault="00131A92" w:rsidP="00131A92">
      <w:pPr>
        <w:ind w:firstLine="709"/>
        <w:jc w:val="both"/>
        <w:rPr>
          <w:sz w:val="28"/>
          <w:szCs w:val="28"/>
        </w:rPr>
      </w:pPr>
      <w:r w:rsidRPr="002343D8">
        <w:rPr>
          <w:sz w:val="28"/>
          <w:szCs w:val="28"/>
        </w:rPr>
        <w:t>- организациям, индивидуальным предпринимателям, соответствующим требованиям части 1 статьи 3 Федерального закона от 29 декабря 2006 года № 264-ФЗ «О развитии сельского хозяйства»;</w:t>
      </w:r>
    </w:p>
    <w:p w:rsidR="00131A92" w:rsidRPr="002343D8" w:rsidRDefault="00131A92" w:rsidP="00131A92">
      <w:pPr>
        <w:ind w:firstLine="709"/>
        <w:jc w:val="both"/>
        <w:rPr>
          <w:sz w:val="28"/>
          <w:szCs w:val="28"/>
        </w:rPr>
      </w:pPr>
      <w:r w:rsidRPr="002343D8">
        <w:rPr>
          <w:b/>
          <w:sz w:val="28"/>
          <w:szCs w:val="28"/>
        </w:rPr>
        <w:lastRenderedPageBreak/>
        <w:t xml:space="preserve">- </w:t>
      </w:r>
      <w:r w:rsidRPr="002343D8">
        <w:rPr>
          <w:sz w:val="28"/>
          <w:szCs w:val="28"/>
        </w:rPr>
        <w:t>гражданам, ведущим личное подсобное хозяйство, в соответствии с Федеральным законом от 07 июля 2003 года № 112-ФЗ «О личном подсобном хозяйстве»;</w:t>
      </w:r>
    </w:p>
    <w:p w:rsidR="00131A92" w:rsidRPr="002343D8" w:rsidRDefault="00131A92" w:rsidP="00131A92">
      <w:pPr>
        <w:ind w:firstLine="709"/>
        <w:jc w:val="both"/>
        <w:rPr>
          <w:sz w:val="28"/>
          <w:szCs w:val="28"/>
        </w:rPr>
      </w:pPr>
      <w:r w:rsidRPr="002343D8">
        <w:rPr>
          <w:sz w:val="28"/>
          <w:szCs w:val="28"/>
        </w:rPr>
        <w:t>- крестьянским (фермерским) хозяйствам, соответствующим требованиям Федерального закона от 11 июня 2003 года № 74-ФЗ «О крестьянском (фермерском) хозяйстве»;</w:t>
      </w:r>
    </w:p>
    <w:p w:rsidR="00131A92" w:rsidRPr="00E12BA8" w:rsidRDefault="00131A92" w:rsidP="00131A92">
      <w:pPr>
        <w:ind w:firstLine="709"/>
        <w:jc w:val="both"/>
        <w:rPr>
          <w:sz w:val="28"/>
          <w:szCs w:val="28"/>
        </w:rPr>
      </w:pPr>
      <w:r w:rsidRPr="00E12BA8">
        <w:rPr>
          <w:sz w:val="28"/>
          <w:szCs w:val="28"/>
        </w:rPr>
        <w:t>- организациям пищевой и перерабатывающей промышленности;</w:t>
      </w:r>
    </w:p>
    <w:p w:rsidR="00131A92" w:rsidRPr="00E12BA8" w:rsidRDefault="00131A92" w:rsidP="00131A92">
      <w:pPr>
        <w:ind w:firstLine="709"/>
        <w:jc w:val="both"/>
        <w:rPr>
          <w:sz w:val="28"/>
          <w:szCs w:val="28"/>
        </w:rPr>
      </w:pPr>
      <w:r w:rsidRPr="00E12BA8">
        <w:rPr>
          <w:sz w:val="28"/>
          <w:szCs w:val="28"/>
        </w:rPr>
        <w:t>- организациям, основные виды деятельности которых относятся согласно Общероссийскому классификатору видов экономической деятельности к сельскому хозяйству, предоставлению услуг в этой области и (или) производству пищевых продуктов, включая напитки;</w:t>
      </w:r>
    </w:p>
    <w:p w:rsidR="00131A92" w:rsidRPr="00E12BA8" w:rsidRDefault="00131A92" w:rsidP="00131A92">
      <w:pPr>
        <w:ind w:firstLine="709"/>
        <w:jc w:val="both"/>
        <w:rPr>
          <w:sz w:val="28"/>
          <w:szCs w:val="28"/>
        </w:rPr>
      </w:pPr>
      <w:r w:rsidRPr="00E12BA8">
        <w:rPr>
          <w:sz w:val="28"/>
          <w:szCs w:val="28"/>
        </w:rPr>
        <w:t>- организациям потребительской кооперации.</w:t>
      </w:r>
    </w:p>
    <w:p w:rsidR="00131A92" w:rsidRPr="00E12BA8" w:rsidRDefault="00131A92" w:rsidP="00131A92">
      <w:pPr>
        <w:ind w:firstLine="709"/>
        <w:jc w:val="both"/>
        <w:rPr>
          <w:sz w:val="28"/>
          <w:szCs w:val="28"/>
        </w:rPr>
      </w:pPr>
      <w:r w:rsidRPr="00E12BA8">
        <w:rPr>
          <w:sz w:val="28"/>
          <w:szCs w:val="28"/>
        </w:rPr>
        <w:t>Субсидии предоставляются в случаях, если получателями субсидий являются юридические лица, индивидуальные предприниматели, а также физические лица – производители товаров, работ, услуг.</w:t>
      </w:r>
    </w:p>
    <w:p w:rsidR="00131A92" w:rsidRPr="00780523" w:rsidRDefault="00131A92" w:rsidP="00131A9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12BA8">
        <w:rPr>
          <w:rFonts w:eastAsia="Calibri"/>
          <w:sz w:val="28"/>
          <w:szCs w:val="28"/>
        </w:rPr>
        <w:t xml:space="preserve">Предоставление субсидий осуществляется соответствующим главным распорядителями средств бюджета муниципального района, определенным ведомственной структурой расходов бюджета муниципального согласно приложению 9 к настоящему решению, в соответствии </w:t>
      </w:r>
      <w:r w:rsidRPr="00E12BA8">
        <w:rPr>
          <w:sz w:val="28"/>
          <w:szCs w:val="28"/>
        </w:rPr>
        <w:t>с порядком, установленным Правительством Кировской области, а также составом документов, установленным Правительством Кировской области и министерства сельского хозяйства и продовольствия Кировской области.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575C41">
        <w:rPr>
          <w:b/>
          <w:sz w:val="28"/>
          <w:szCs w:val="28"/>
        </w:rPr>
        <w:t>.</w:t>
      </w:r>
      <w:r w:rsidRPr="00575C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в пределах общего объема расходов бюджета муниципального района, установленного настоящим Решением, общий объем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 бюджетам поселений: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30 823,3 тыс. рублей;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21 244,1 тыс. рублей и на 2025 год в сумме 21 498,1 тыс. рублей.</w:t>
      </w:r>
    </w:p>
    <w:p w:rsidR="00131A92" w:rsidRPr="006F0457" w:rsidRDefault="00131A92" w:rsidP="00131A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F045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Утвердить </w:t>
      </w:r>
      <w:r w:rsidRPr="006F0457">
        <w:rPr>
          <w:sz w:val="28"/>
          <w:szCs w:val="28"/>
        </w:rPr>
        <w:t>распределение и иных межбюджетных трансфертов</w:t>
      </w:r>
      <w:r>
        <w:rPr>
          <w:sz w:val="28"/>
          <w:szCs w:val="28"/>
        </w:rPr>
        <w:t xml:space="preserve"> </w:t>
      </w:r>
      <w:r w:rsidRPr="006F0457">
        <w:rPr>
          <w:sz w:val="28"/>
          <w:szCs w:val="28"/>
        </w:rPr>
        <w:t>на поддержку мер по обеспечению сбалансированности бюджетов поселений</w:t>
      </w:r>
      <w:r>
        <w:rPr>
          <w:sz w:val="28"/>
          <w:szCs w:val="28"/>
        </w:rPr>
        <w:t>: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согласно приложению 23 к настоящему Решению;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на 2025 год согласно приложению 24 к настоящему Решению.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 w:rsidRPr="00575C41">
        <w:rPr>
          <w:sz w:val="28"/>
          <w:szCs w:val="28"/>
        </w:rPr>
        <w:t>Установить, что иные межбюджетные трансферты на поддержку мер по обеспечению сбалансированности бюджетов поселений распределяется исходя из прогнозируемых доходов и прогнозируемых расходов поселений, с целью максимально возможного прогнозирования расходов и в порядке, установленном муниципальным правовым актом представительного органа муниципального района.</w:t>
      </w:r>
    </w:p>
    <w:p w:rsidR="00131A92" w:rsidRDefault="00131A92" w:rsidP="00131A9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Pr="00575C41">
        <w:rPr>
          <w:b/>
          <w:sz w:val="28"/>
          <w:szCs w:val="28"/>
        </w:rPr>
        <w:t>.</w:t>
      </w:r>
      <w:r w:rsidRPr="00575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в пределах общего объема расходов бюджета </w:t>
      </w:r>
      <w:r w:rsidRPr="0033761E">
        <w:rPr>
          <w:sz w:val="28"/>
          <w:szCs w:val="28"/>
        </w:rPr>
        <w:t>муниципального района, установленного настоящим Решением, общий объем иных межбюджетных трансфертов на осуществление части полномочий по решению вопросов местного значения бюджетам поселений на 2023 год в сумме 50,0 тыс. рублей.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</w:p>
    <w:p w:rsidR="00131A92" w:rsidRDefault="00131A92" w:rsidP="00131A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6F045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Утвердить </w:t>
      </w:r>
      <w:r w:rsidRPr="006F0457">
        <w:rPr>
          <w:sz w:val="28"/>
          <w:szCs w:val="28"/>
        </w:rPr>
        <w:t>распределение и иных межбюджетных трансфертов</w:t>
      </w:r>
      <w:r>
        <w:rPr>
          <w:sz w:val="28"/>
          <w:szCs w:val="28"/>
        </w:rPr>
        <w:t xml:space="preserve"> </w:t>
      </w:r>
      <w:r w:rsidRPr="0033761E">
        <w:rPr>
          <w:sz w:val="28"/>
          <w:szCs w:val="28"/>
        </w:rPr>
        <w:t>на осуществление части полномочий по решению вопросов местного значения бюджетам поселений</w:t>
      </w:r>
      <w:r>
        <w:rPr>
          <w:sz w:val="28"/>
          <w:szCs w:val="28"/>
        </w:rPr>
        <w:t xml:space="preserve"> на 2023 год согласно приложению 25 к настоящему Решению.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 w:rsidRPr="00575C41">
        <w:rPr>
          <w:sz w:val="28"/>
          <w:szCs w:val="28"/>
        </w:rPr>
        <w:t xml:space="preserve">Установить, что иные межбюджетные трансферты </w:t>
      </w:r>
      <w:r w:rsidRPr="0033761E">
        <w:rPr>
          <w:sz w:val="28"/>
          <w:szCs w:val="28"/>
        </w:rPr>
        <w:t>на осуществление части полномочий по решению вопросов местного значения бюджетам поселений</w:t>
      </w:r>
      <w:r w:rsidRPr="00575C41">
        <w:rPr>
          <w:sz w:val="28"/>
          <w:szCs w:val="28"/>
        </w:rPr>
        <w:t xml:space="preserve"> распределяется </w:t>
      </w:r>
      <w:r>
        <w:rPr>
          <w:sz w:val="28"/>
          <w:szCs w:val="28"/>
        </w:rPr>
        <w:t>согласно заключенному Соглашению между администрацией Куменского района и администрациями поселений о передаче осуществления части полномочий по решению вопросов местного значения</w:t>
      </w:r>
      <w:r w:rsidRPr="00575C41">
        <w:rPr>
          <w:sz w:val="28"/>
          <w:szCs w:val="28"/>
        </w:rPr>
        <w:t>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Установить, что получатели средств бюджета муниципального района – муниципальные заказчики при осуществлении закупок для обеспечения муниципальных нужд Куменского района на выполнение работ по текущему и капитальному ремонту, реконструкции и строительству, не вправе предусматривать авансирование.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администрации Куменского района не осуществлять санкционирование оплаты денежных обязательств (расходов) по муниципальным контрактам (договорам), заключенным с нарушением положений, установленных данным пунктом, получателям средств районного бюджета, муниципальным учреждениям.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Pr="006D4D90">
        <w:rPr>
          <w:b/>
          <w:sz w:val="28"/>
          <w:szCs w:val="28"/>
        </w:rPr>
        <w:t>.</w:t>
      </w:r>
      <w:r w:rsidRPr="006D4D9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Администрация Куменского района, а также структурные подразделения администрации Куменского района, не вправе принимать решения, приводящие к увеличению в 2023 году штатной численности работников органов местного самоуправления Куменского района, за исключением случаев, когда законами субъектов Российской Федерации передаются отдельные государственные полномочия.</w:t>
      </w:r>
    </w:p>
    <w:p w:rsidR="00131A92" w:rsidRPr="008325C1" w:rsidRDefault="00131A92" w:rsidP="00131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27</w:t>
      </w:r>
      <w:r w:rsidRPr="006D4D90">
        <w:rPr>
          <w:b/>
          <w:sz w:val="28"/>
          <w:szCs w:val="28"/>
        </w:rPr>
        <w:t>.</w:t>
      </w:r>
      <w:r w:rsidRPr="006D4D90">
        <w:rPr>
          <w:sz w:val="28"/>
          <w:szCs w:val="28"/>
        </w:rPr>
        <w:t xml:space="preserve"> Ввести мораторий на установление в 202</w:t>
      </w:r>
      <w:r>
        <w:rPr>
          <w:sz w:val="28"/>
          <w:szCs w:val="28"/>
        </w:rPr>
        <w:t>3</w:t>
      </w:r>
      <w:r w:rsidRPr="006D4D90">
        <w:rPr>
          <w:sz w:val="28"/>
          <w:szCs w:val="28"/>
        </w:rPr>
        <w:t xml:space="preserve"> году налоговых расходов Куменского района, за исключением налоговых расходов, направленных на стимулирование инвестиционной деятельности</w:t>
      </w:r>
      <w:r w:rsidRPr="006F0457">
        <w:rPr>
          <w:sz w:val="28"/>
          <w:szCs w:val="28"/>
        </w:rPr>
        <w:t xml:space="preserve"> </w:t>
      </w:r>
      <w:r w:rsidRPr="008325C1">
        <w:rPr>
          <w:sz w:val="28"/>
          <w:szCs w:val="28"/>
        </w:rPr>
        <w:t>и поддержку субъектов малого и среднего предпринимательства, применяющих специальные налоговые режимы.</w:t>
      </w:r>
    </w:p>
    <w:p w:rsidR="00131A92" w:rsidRPr="006D4D90" w:rsidRDefault="00131A92" w:rsidP="00131A9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Pr="006D4D90">
        <w:rPr>
          <w:b/>
          <w:sz w:val="28"/>
          <w:szCs w:val="28"/>
        </w:rPr>
        <w:t>.</w:t>
      </w:r>
      <w:r w:rsidRPr="006D4D90">
        <w:rPr>
          <w:sz w:val="28"/>
          <w:szCs w:val="28"/>
        </w:rPr>
        <w:t xml:space="preserve"> Муниципальные акты муниципального района привести в соответствие с настоящим решением в двухмесячный срок со дня вступления в силу настоящего решения.</w:t>
      </w:r>
    </w:p>
    <w:p w:rsidR="00131A92" w:rsidRDefault="00131A92" w:rsidP="00131A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Pr="006D4D90">
        <w:rPr>
          <w:b/>
          <w:sz w:val="28"/>
          <w:szCs w:val="28"/>
        </w:rPr>
        <w:t>.</w:t>
      </w:r>
      <w:r w:rsidRPr="006D4D90">
        <w:rPr>
          <w:sz w:val="28"/>
          <w:szCs w:val="28"/>
        </w:rPr>
        <w:t xml:space="preserve"> Настоящее решение вступает в силу с 01 января 202</w:t>
      </w:r>
      <w:r>
        <w:rPr>
          <w:sz w:val="28"/>
          <w:szCs w:val="28"/>
        </w:rPr>
        <w:t>3</w:t>
      </w:r>
      <w:r w:rsidRPr="006D4D90">
        <w:rPr>
          <w:sz w:val="28"/>
          <w:szCs w:val="28"/>
        </w:rPr>
        <w:t xml:space="preserve"> года.</w:t>
      </w:r>
    </w:p>
    <w:p w:rsidR="00131A92" w:rsidRDefault="00131A92" w:rsidP="00131A92">
      <w:pPr>
        <w:pStyle w:val="a3"/>
        <w:widowControl w:val="0"/>
        <w:ind w:firstLine="720"/>
        <w:jc w:val="both"/>
        <w:rPr>
          <w:sz w:val="27"/>
          <w:szCs w:val="27"/>
        </w:rPr>
      </w:pPr>
    </w:p>
    <w:p w:rsidR="00131A92" w:rsidRPr="000E07CD" w:rsidRDefault="00131A92" w:rsidP="00131A92">
      <w:pPr>
        <w:tabs>
          <w:tab w:val="left" w:pos="7513"/>
        </w:tabs>
        <w:jc w:val="both"/>
        <w:rPr>
          <w:sz w:val="28"/>
          <w:szCs w:val="28"/>
        </w:rPr>
      </w:pPr>
      <w:r w:rsidRPr="000E07CD">
        <w:rPr>
          <w:sz w:val="28"/>
          <w:szCs w:val="28"/>
        </w:rPr>
        <w:t xml:space="preserve">Председатель </w:t>
      </w:r>
    </w:p>
    <w:p w:rsidR="00131A92" w:rsidRPr="000E07CD" w:rsidRDefault="00131A92" w:rsidP="00131A92">
      <w:pPr>
        <w:jc w:val="both"/>
        <w:rPr>
          <w:sz w:val="28"/>
          <w:szCs w:val="28"/>
        </w:rPr>
      </w:pPr>
      <w:r w:rsidRPr="000E07CD">
        <w:rPr>
          <w:sz w:val="28"/>
          <w:szCs w:val="28"/>
        </w:rPr>
        <w:t>Куменской районной Думы    А.А. Машковцева</w:t>
      </w:r>
    </w:p>
    <w:p w:rsidR="00131A92" w:rsidRPr="000E07CD" w:rsidRDefault="00131A92" w:rsidP="00131A92">
      <w:pPr>
        <w:jc w:val="both"/>
        <w:rPr>
          <w:sz w:val="28"/>
          <w:szCs w:val="28"/>
        </w:rPr>
      </w:pPr>
    </w:p>
    <w:p w:rsidR="00131A92" w:rsidRPr="000E07CD" w:rsidRDefault="00131A92" w:rsidP="00131A92">
      <w:pPr>
        <w:jc w:val="both"/>
        <w:rPr>
          <w:sz w:val="28"/>
          <w:szCs w:val="28"/>
        </w:rPr>
      </w:pPr>
      <w:r w:rsidRPr="000E07CD">
        <w:rPr>
          <w:sz w:val="28"/>
          <w:szCs w:val="28"/>
        </w:rPr>
        <w:t>Глава Куменского района       И.Н. Шемпелев</w:t>
      </w:r>
    </w:p>
    <w:p w:rsidR="00131A92" w:rsidRDefault="00131A92" w:rsidP="00131A92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AB790F" w:rsidRPr="00632B7A" w:rsidRDefault="00AB790F" w:rsidP="00AB790F">
      <w:pPr>
        <w:jc w:val="center"/>
        <w:rPr>
          <w:b/>
          <w:sz w:val="32"/>
          <w:szCs w:val="32"/>
        </w:rPr>
      </w:pPr>
      <w:r w:rsidRPr="00632B7A">
        <w:rPr>
          <w:b/>
          <w:sz w:val="32"/>
          <w:szCs w:val="32"/>
        </w:rPr>
        <w:lastRenderedPageBreak/>
        <w:t>ПОЯСНИТЕЛЬНАЯ ЗАПИСКА</w:t>
      </w:r>
    </w:p>
    <w:p w:rsidR="00AB790F" w:rsidRPr="00632B7A" w:rsidRDefault="00AB790F" w:rsidP="00AB790F">
      <w:pPr>
        <w:jc w:val="center"/>
        <w:rPr>
          <w:b/>
          <w:sz w:val="32"/>
          <w:szCs w:val="32"/>
        </w:rPr>
      </w:pPr>
      <w:r w:rsidRPr="00632B7A">
        <w:rPr>
          <w:b/>
          <w:sz w:val="32"/>
          <w:szCs w:val="32"/>
        </w:rPr>
        <w:t>к проекту решения Куменской районной Думы</w:t>
      </w:r>
    </w:p>
    <w:p w:rsidR="00AB790F" w:rsidRDefault="00AB790F" w:rsidP="00AB790F">
      <w:pPr>
        <w:jc w:val="center"/>
        <w:rPr>
          <w:b/>
          <w:sz w:val="32"/>
          <w:szCs w:val="32"/>
        </w:rPr>
      </w:pPr>
      <w:r w:rsidRPr="00632B7A">
        <w:rPr>
          <w:b/>
          <w:sz w:val="32"/>
          <w:szCs w:val="32"/>
        </w:rPr>
        <w:t>«О бюджете муниципального образования Куменский муниципальный район на 20</w:t>
      </w:r>
      <w:r>
        <w:rPr>
          <w:b/>
          <w:sz w:val="32"/>
          <w:szCs w:val="32"/>
        </w:rPr>
        <w:t>2</w:t>
      </w:r>
      <w:r w:rsidRPr="00554C2B">
        <w:rPr>
          <w:b/>
          <w:sz w:val="32"/>
          <w:szCs w:val="32"/>
        </w:rPr>
        <w:t>3</w:t>
      </w:r>
      <w:r w:rsidRPr="00632B7A">
        <w:rPr>
          <w:b/>
          <w:sz w:val="32"/>
          <w:szCs w:val="32"/>
        </w:rPr>
        <w:t xml:space="preserve"> год </w:t>
      </w:r>
    </w:p>
    <w:p w:rsidR="00AB790F" w:rsidRPr="00632B7A" w:rsidRDefault="00AB790F" w:rsidP="00AB790F">
      <w:pPr>
        <w:jc w:val="center"/>
        <w:rPr>
          <w:b/>
          <w:sz w:val="32"/>
          <w:szCs w:val="32"/>
        </w:rPr>
      </w:pPr>
      <w:r w:rsidRPr="00632B7A">
        <w:rPr>
          <w:b/>
          <w:sz w:val="32"/>
          <w:szCs w:val="32"/>
        </w:rPr>
        <w:t>и плановый период 20</w:t>
      </w:r>
      <w:r>
        <w:rPr>
          <w:b/>
          <w:sz w:val="32"/>
          <w:szCs w:val="32"/>
        </w:rPr>
        <w:t>2</w:t>
      </w:r>
      <w:r w:rsidRPr="00554C2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и 202</w:t>
      </w:r>
      <w:r w:rsidRPr="00554C2B">
        <w:rPr>
          <w:b/>
          <w:sz w:val="32"/>
          <w:szCs w:val="32"/>
        </w:rPr>
        <w:t>5</w:t>
      </w:r>
      <w:r w:rsidRPr="00632B7A">
        <w:rPr>
          <w:b/>
          <w:sz w:val="32"/>
          <w:szCs w:val="32"/>
        </w:rPr>
        <w:t xml:space="preserve"> годов»</w:t>
      </w:r>
    </w:p>
    <w:p w:rsidR="00AB790F" w:rsidRPr="00125E07" w:rsidRDefault="00AB790F" w:rsidP="00AB790F">
      <w:pPr>
        <w:pStyle w:val="3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Формирование </w:t>
      </w:r>
      <w:r w:rsidRPr="00125E07">
        <w:rPr>
          <w:rFonts w:ascii="Times New Roman" w:hAnsi="Times New Roman"/>
          <w:b w:val="0"/>
          <w:sz w:val="28"/>
          <w:szCs w:val="28"/>
        </w:rPr>
        <w:t>бюджета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Pr="00125E07">
        <w:rPr>
          <w:rFonts w:ascii="Times New Roman" w:hAnsi="Times New Roman"/>
          <w:b w:val="0"/>
          <w:sz w:val="28"/>
          <w:szCs w:val="28"/>
        </w:rPr>
        <w:t xml:space="preserve"> </w:t>
      </w:r>
      <w:r w:rsidRPr="00125E07">
        <w:rPr>
          <w:rFonts w:ascii="Times New Roman" w:hAnsi="Times New Roman"/>
          <w:b w:val="0"/>
          <w:bCs w:val="0"/>
          <w:sz w:val="28"/>
          <w:szCs w:val="28"/>
        </w:rPr>
        <w:t>на 20</w:t>
      </w:r>
      <w:r w:rsidRPr="00554C2B">
        <w:rPr>
          <w:rFonts w:ascii="Times New Roman" w:hAnsi="Times New Roman"/>
          <w:b w:val="0"/>
          <w:bCs w:val="0"/>
          <w:sz w:val="28"/>
          <w:szCs w:val="28"/>
        </w:rPr>
        <w:t>23</w:t>
      </w:r>
      <w:r w:rsidRPr="00125E0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год и плановый период 202</w:t>
      </w:r>
      <w:r w:rsidRPr="00554C2B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202</w:t>
      </w:r>
      <w:r w:rsidRPr="00554C2B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годов </w:t>
      </w:r>
      <w:r w:rsidRPr="00125E07">
        <w:rPr>
          <w:rFonts w:ascii="Times New Roman" w:hAnsi="Times New Roman"/>
          <w:b w:val="0"/>
          <w:sz w:val="28"/>
          <w:szCs w:val="28"/>
        </w:rPr>
        <w:t xml:space="preserve">осуществлялось в соответствии с </w:t>
      </w:r>
      <w:r>
        <w:rPr>
          <w:rFonts w:ascii="Times New Roman" w:hAnsi="Times New Roman"/>
          <w:b w:val="0"/>
          <w:sz w:val="28"/>
          <w:szCs w:val="28"/>
        </w:rPr>
        <w:t>действующими и планируемыми к принятию нормативными правовыми актами</w:t>
      </w:r>
      <w:r w:rsidRPr="00125E07">
        <w:rPr>
          <w:rFonts w:ascii="Times New Roman" w:hAnsi="Times New Roman"/>
          <w:b w:val="0"/>
          <w:sz w:val="28"/>
          <w:szCs w:val="28"/>
        </w:rPr>
        <w:t>, прогнозом социально</w:t>
      </w:r>
      <w:r>
        <w:rPr>
          <w:rFonts w:ascii="Times New Roman" w:hAnsi="Times New Roman"/>
          <w:b w:val="0"/>
          <w:sz w:val="28"/>
          <w:szCs w:val="28"/>
        </w:rPr>
        <w:t>-экономического развития Куменского района на 202</w:t>
      </w:r>
      <w:r w:rsidRPr="00554C2B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Pr="00554C2B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и 202</w:t>
      </w:r>
      <w:r w:rsidRPr="00554C2B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годов</w:t>
      </w:r>
      <w:r w:rsidRPr="00125E07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муниципальными </w:t>
      </w:r>
      <w:r w:rsidRPr="00125E07">
        <w:rPr>
          <w:rFonts w:ascii="Times New Roman" w:hAnsi="Times New Roman"/>
          <w:b w:val="0"/>
          <w:sz w:val="28"/>
          <w:szCs w:val="28"/>
        </w:rPr>
        <w:t>программами</w:t>
      </w:r>
      <w:r>
        <w:rPr>
          <w:rFonts w:ascii="Times New Roman" w:hAnsi="Times New Roman"/>
          <w:b w:val="0"/>
          <w:sz w:val="28"/>
          <w:szCs w:val="28"/>
        </w:rPr>
        <w:t xml:space="preserve"> Куменского района</w:t>
      </w:r>
      <w:r w:rsidRPr="00125E07">
        <w:rPr>
          <w:rFonts w:ascii="Times New Roman" w:hAnsi="Times New Roman"/>
          <w:b w:val="0"/>
          <w:sz w:val="28"/>
          <w:szCs w:val="28"/>
        </w:rPr>
        <w:t>.</w:t>
      </w:r>
    </w:p>
    <w:p w:rsidR="00AB790F" w:rsidRDefault="00AB790F" w:rsidP="00AB790F">
      <w:pPr>
        <w:pStyle w:val="2"/>
        <w:tabs>
          <w:tab w:val="left" w:pos="5912"/>
        </w:tabs>
        <w:jc w:val="center"/>
        <w:rPr>
          <w:b w:val="0"/>
          <w:u w:val="single"/>
        </w:rPr>
      </w:pPr>
    </w:p>
    <w:p w:rsidR="00AB790F" w:rsidRDefault="00AB790F" w:rsidP="00AB790F">
      <w:pPr>
        <w:pStyle w:val="2"/>
        <w:tabs>
          <w:tab w:val="left" w:pos="5912"/>
        </w:tabs>
        <w:jc w:val="center"/>
        <w:rPr>
          <w:bCs/>
        </w:rPr>
      </w:pPr>
      <w:r w:rsidRPr="00554C2B">
        <w:rPr>
          <w:bCs/>
        </w:rPr>
        <w:t>Основные характеристики проекта районного бюджета на 2023 год и плановый период 2024 и 2025 годов</w:t>
      </w:r>
    </w:p>
    <w:p w:rsidR="00AB790F" w:rsidRPr="00554C2B" w:rsidRDefault="00AB790F" w:rsidP="00AB790F">
      <w:pPr>
        <w:pStyle w:val="2"/>
        <w:tabs>
          <w:tab w:val="left" w:pos="5912"/>
        </w:tabs>
        <w:jc w:val="center"/>
        <w:rPr>
          <w:bCs/>
        </w:rPr>
      </w:pPr>
    </w:p>
    <w:p w:rsidR="00AB790F" w:rsidRDefault="00AB790F" w:rsidP="00AB790F">
      <w:pPr>
        <w:pStyle w:val="2"/>
        <w:rPr>
          <w:b w:val="0"/>
        </w:rPr>
      </w:pPr>
      <w:r>
        <w:rPr>
          <w:b w:val="0"/>
        </w:rPr>
        <w:tab/>
        <w:t>Исходя из подходов и особенностей формирования бюджета муниципального района на 202</w:t>
      </w:r>
      <w:r w:rsidRPr="00554C2B">
        <w:rPr>
          <w:b w:val="0"/>
        </w:rPr>
        <w:t>3</w:t>
      </w:r>
      <w:r>
        <w:rPr>
          <w:b w:val="0"/>
        </w:rPr>
        <w:t xml:space="preserve"> год и плановый период 202</w:t>
      </w:r>
      <w:r w:rsidRPr="00554C2B">
        <w:rPr>
          <w:b w:val="0"/>
        </w:rPr>
        <w:t>4</w:t>
      </w:r>
      <w:r>
        <w:rPr>
          <w:b w:val="0"/>
        </w:rPr>
        <w:t xml:space="preserve"> и 202</w:t>
      </w:r>
      <w:r w:rsidRPr="00554C2B">
        <w:rPr>
          <w:b w:val="0"/>
        </w:rPr>
        <w:t>5</w:t>
      </w:r>
      <w:r>
        <w:rPr>
          <w:b w:val="0"/>
        </w:rPr>
        <w:t xml:space="preserve"> годов, основные параметры проекта бюджета муниципального района прогнозируются в следующих объемах:</w:t>
      </w:r>
    </w:p>
    <w:p w:rsidR="00AB790F" w:rsidRPr="00AB790F" w:rsidRDefault="00AB790F" w:rsidP="00AB790F">
      <w:pPr>
        <w:pStyle w:val="2"/>
        <w:tabs>
          <w:tab w:val="left" w:pos="7809"/>
        </w:tabs>
        <w:jc w:val="right"/>
        <w:rPr>
          <w:b w:val="0"/>
          <w:sz w:val="24"/>
          <w:szCs w:val="24"/>
        </w:rPr>
      </w:pPr>
      <w:r>
        <w:rPr>
          <w:b w:val="0"/>
        </w:rPr>
        <w:t xml:space="preserve">                                                                                                    </w:t>
      </w:r>
      <w:r w:rsidRPr="00AB790F">
        <w:rPr>
          <w:b w:val="0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126"/>
        <w:gridCol w:w="2126"/>
        <w:gridCol w:w="1950"/>
      </w:tblGrid>
      <w:tr w:rsidR="00AB790F" w:rsidRPr="00CE605A" w:rsidTr="00712BAA">
        <w:tc>
          <w:tcPr>
            <w:tcW w:w="3369" w:type="dxa"/>
            <w:shd w:val="clear" w:color="auto" w:fill="auto"/>
          </w:tcPr>
          <w:p w:rsidR="00AB790F" w:rsidRPr="00CE605A" w:rsidRDefault="00AB790F" w:rsidP="00712BAA">
            <w:pPr>
              <w:pStyle w:val="2"/>
              <w:jc w:val="center"/>
              <w:rPr>
                <w:b w:val="0"/>
              </w:rPr>
            </w:pPr>
            <w:r w:rsidRPr="00CE605A">
              <w:rPr>
                <w:b w:val="0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</w:tcPr>
          <w:p w:rsidR="00AB790F" w:rsidRPr="00CE605A" w:rsidRDefault="00AB790F" w:rsidP="00712BAA">
            <w:pPr>
              <w:pStyle w:val="2"/>
              <w:jc w:val="center"/>
              <w:rPr>
                <w:b w:val="0"/>
              </w:rPr>
            </w:pPr>
            <w:r w:rsidRPr="00CE605A">
              <w:rPr>
                <w:b w:val="0"/>
              </w:rPr>
              <w:t>Прогноз</w:t>
            </w:r>
          </w:p>
          <w:p w:rsidR="00AB790F" w:rsidRPr="00CE605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на 2023</w:t>
            </w:r>
            <w:r w:rsidRPr="00CE605A">
              <w:rPr>
                <w:b w:val="0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AB790F" w:rsidRPr="00CE605A" w:rsidRDefault="00AB790F" w:rsidP="00712BAA">
            <w:pPr>
              <w:pStyle w:val="2"/>
              <w:jc w:val="center"/>
              <w:rPr>
                <w:b w:val="0"/>
              </w:rPr>
            </w:pPr>
            <w:r w:rsidRPr="00CE605A">
              <w:rPr>
                <w:b w:val="0"/>
              </w:rPr>
              <w:t>Прогноз</w:t>
            </w:r>
          </w:p>
          <w:p w:rsidR="00AB790F" w:rsidRPr="00CE605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на 2024</w:t>
            </w:r>
            <w:r w:rsidRPr="00CE605A">
              <w:rPr>
                <w:b w:val="0"/>
              </w:rPr>
              <w:t xml:space="preserve"> год</w:t>
            </w:r>
          </w:p>
        </w:tc>
        <w:tc>
          <w:tcPr>
            <w:tcW w:w="1950" w:type="dxa"/>
            <w:shd w:val="clear" w:color="auto" w:fill="auto"/>
          </w:tcPr>
          <w:p w:rsidR="00AB790F" w:rsidRPr="00CE605A" w:rsidRDefault="00AB790F" w:rsidP="00712BAA">
            <w:pPr>
              <w:pStyle w:val="2"/>
              <w:jc w:val="center"/>
              <w:rPr>
                <w:b w:val="0"/>
              </w:rPr>
            </w:pPr>
            <w:r w:rsidRPr="00CE605A">
              <w:rPr>
                <w:b w:val="0"/>
              </w:rPr>
              <w:t>Прогноз</w:t>
            </w:r>
          </w:p>
          <w:p w:rsidR="00AB790F" w:rsidRPr="00CE605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 xml:space="preserve">на 2025 </w:t>
            </w:r>
            <w:r w:rsidRPr="00CE605A">
              <w:rPr>
                <w:b w:val="0"/>
              </w:rPr>
              <w:t>год</w:t>
            </w:r>
          </w:p>
        </w:tc>
      </w:tr>
      <w:tr w:rsidR="00AB790F" w:rsidRPr="00CE605A" w:rsidTr="00712BAA">
        <w:tc>
          <w:tcPr>
            <w:tcW w:w="3369" w:type="dxa"/>
            <w:shd w:val="clear" w:color="auto" w:fill="auto"/>
          </w:tcPr>
          <w:p w:rsidR="00AB790F" w:rsidRPr="00F67326" w:rsidRDefault="00AB790F" w:rsidP="00712BAA">
            <w:pPr>
              <w:pStyle w:val="2"/>
            </w:pPr>
            <w:r>
              <w:t xml:space="preserve">1. </w:t>
            </w:r>
            <w:r w:rsidRPr="00F67326">
              <w:t>Доходы всего</w:t>
            </w:r>
            <w:r>
              <w:t xml:space="preserve">, </w:t>
            </w:r>
            <w:r w:rsidRPr="00554C2B">
              <w:rPr>
                <w:b w:val="0"/>
                <w:bCs/>
              </w:rPr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</w:pPr>
            <w:r>
              <w:t>645 403,3</w:t>
            </w:r>
          </w:p>
        </w:tc>
        <w:tc>
          <w:tcPr>
            <w:tcW w:w="2126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</w:pPr>
            <w:r>
              <w:t>417 571,6</w:t>
            </w:r>
          </w:p>
        </w:tc>
        <w:tc>
          <w:tcPr>
            <w:tcW w:w="1950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</w:pPr>
            <w:r>
              <w:t>420 557,2</w:t>
            </w:r>
          </w:p>
        </w:tc>
      </w:tr>
      <w:tr w:rsidR="00AB790F" w:rsidRPr="00CE605A" w:rsidTr="00712BAA">
        <w:tc>
          <w:tcPr>
            <w:tcW w:w="3369" w:type="dxa"/>
            <w:shd w:val="clear" w:color="auto" w:fill="auto"/>
          </w:tcPr>
          <w:p w:rsidR="00AB790F" w:rsidRPr="00CE605A" w:rsidRDefault="00AB790F" w:rsidP="00712BA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CE605A">
              <w:rPr>
                <w:b w:val="0"/>
                <w:sz w:val="24"/>
                <w:szCs w:val="24"/>
              </w:rPr>
              <w:t>алоговые доходы</w:t>
            </w:r>
          </w:p>
        </w:tc>
        <w:tc>
          <w:tcPr>
            <w:tcW w:w="2126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120 040,</w:t>
            </w:r>
            <w:r>
              <w:rPr>
                <w:b w:val="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122 399,6</w:t>
            </w:r>
          </w:p>
        </w:tc>
        <w:tc>
          <w:tcPr>
            <w:tcW w:w="1950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127 582,0</w:t>
            </w:r>
          </w:p>
        </w:tc>
      </w:tr>
      <w:tr w:rsidR="00AB790F" w:rsidRPr="00CE605A" w:rsidTr="00712BAA">
        <w:tc>
          <w:tcPr>
            <w:tcW w:w="3369" w:type="dxa"/>
            <w:shd w:val="clear" w:color="auto" w:fill="auto"/>
          </w:tcPr>
          <w:p w:rsidR="00AB790F" w:rsidRPr="00CE605A" w:rsidRDefault="00AB790F" w:rsidP="00712BA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CE605A">
              <w:rPr>
                <w:b w:val="0"/>
                <w:sz w:val="24"/>
                <w:szCs w:val="24"/>
              </w:rPr>
              <w:t>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24 652,</w:t>
            </w:r>
            <w:r>
              <w:rPr>
                <w:b w:val="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22 323,5</w:t>
            </w:r>
          </w:p>
        </w:tc>
        <w:tc>
          <w:tcPr>
            <w:tcW w:w="1950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23 048,2</w:t>
            </w:r>
          </w:p>
        </w:tc>
      </w:tr>
      <w:tr w:rsidR="00AB790F" w:rsidTr="00712BAA">
        <w:tc>
          <w:tcPr>
            <w:tcW w:w="3369" w:type="dxa"/>
            <w:shd w:val="clear" w:color="auto" w:fill="auto"/>
          </w:tcPr>
          <w:p w:rsidR="00AB790F" w:rsidRPr="00CE605A" w:rsidRDefault="00AB790F" w:rsidP="00712BA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CE605A">
              <w:rPr>
                <w:b w:val="0"/>
                <w:sz w:val="24"/>
                <w:szCs w:val="24"/>
              </w:rPr>
              <w:t xml:space="preserve">езвозмездные </w:t>
            </w:r>
            <w:r>
              <w:rPr>
                <w:b w:val="0"/>
                <w:sz w:val="24"/>
                <w:szCs w:val="24"/>
              </w:rPr>
              <w:t>поступления</w:t>
            </w:r>
          </w:p>
        </w:tc>
        <w:tc>
          <w:tcPr>
            <w:tcW w:w="2126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500 709,</w:t>
            </w:r>
            <w:r>
              <w:rPr>
                <w:b w:val="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272 848,5</w:t>
            </w:r>
          </w:p>
        </w:tc>
        <w:tc>
          <w:tcPr>
            <w:tcW w:w="1950" w:type="dxa"/>
            <w:shd w:val="clear" w:color="auto" w:fill="auto"/>
          </w:tcPr>
          <w:p w:rsidR="00AB790F" w:rsidRPr="001778EA" w:rsidRDefault="00AB790F" w:rsidP="00712BAA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269 927,0</w:t>
            </w:r>
          </w:p>
        </w:tc>
      </w:tr>
      <w:tr w:rsidR="00AB790F" w:rsidTr="00712BAA">
        <w:tc>
          <w:tcPr>
            <w:tcW w:w="3369" w:type="dxa"/>
            <w:shd w:val="clear" w:color="auto" w:fill="auto"/>
          </w:tcPr>
          <w:p w:rsidR="00AB790F" w:rsidRPr="00CE605A" w:rsidRDefault="00AB790F" w:rsidP="00712BAA">
            <w:pPr>
              <w:pStyle w:val="2"/>
              <w:rPr>
                <w:b w:val="0"/>
                <w:sz w:val="24"/>
                <w:szCs w:val="24"/>
              </w:rPr>
            </w:pPr>
            <w:r w:rsidRPr="00554C2B">
              <w:rPr>
                <w:bCs/>
              </w:rPr>
              <w:t>2.</w:t>
            </w:r>
            <w:r>
              <w:t xml:space="preserve"> Расходы</w:t>
            </w:r>
            <w:r w:rsidRPr="00F67326">
              <w:t xml:space="preserve"> всего</w:t>
            </w:r>
          </w:p>
        </w:tc>
        <w:tc>
          <w:tcPr>
            <w:tcW w:w="2126" w:type="dxa"/>
            <w:shd w:val="clear" w:color="auto" w:fill="auto"/>
          </w:tcPr>
          <w:p w:rsidR="00AB790F" w:rsidRPr="001E150D" w:rsidRDefault="00AB790F" w:rsidP="00712BAA">
            <w:pPr>
              <w:pStyle w:val="2"/>
              <w:jc w:val="center"/>
            </w:pPr>
            <w:r>
              <w:t>655 603,3</w:t>
            </w:r>
          </w:p>
        </w:tc>
        <w:tc>
          <w:tcPr>
            <w:tcW w:w="2126" w:type="dxa"/>
            <w:shd w:val="clear" w:color="auto" w:fill="auto"/>
          </w:tcPr>
          <w:p w:rsidR="00AB790F" w:rsidRPr="001E150D" w:rsidRDefault="00AB790F" w:rsidP="00712BAA">
            <w:pPr>
              <w:pStyle w:val="2"/>
              <w:jc w:val="center"/>
            </w:pPr>
            <w:r>
              <w:t>420 171,6</w:t>
            </w:r>
          </w:p>
        </w:tc>
        <w:tc>
          <w:tcPr>
            <w:tcW w:w="1950" w:type="dxa"/>
            <w:shd w:val="clear" w:color="auto" w:fill="auto"/>
          </w:tcPr>
          <w:p w:rsidR="00AB790F" w:rsidRPr="001E150D" w:rsidRDefault="00AB790F" w:rsidP="00712BAA">
            <w:pPr>
              <w:pStyle w:val="2"/>
              <w:jc w:val="center"/>
            </w:pPr>
            <w:r>
              <w:t>423 157,2</w:t>
            </w:r>
          </w:p>
        </w:tc>
      </w:tr>
      <w:tr w:rsidR="00AB790F" w:rsidTr="00712BAA">
        <w:tc>
          <w:tcPr>
            <w:tcW w:w="3369" w:type="dxa"/>
            <w:shd w:val="clear" w:color="auto" w:fill="auto"/>
          </w:tcPr>
          <w:p w:rsidR="00AB790F" w:rsidRPr="00CE605A" w:rsidRDefault="00AB790F" w:rsidP="00712BAA">
            <w:pPr>
              <w:pStyle w:val="2"/>
              <w:rPr>
                <w:b w:val="0"/>
                <w:sz w:val="24"/>
                <w:szCs w:val="24"/>
              </w:rPr>
            </w:pPr>
            <w:r>
              <w:t>3. Дефицит (профицит)</w:t>
            </w:r>
          </w:p>
        </w:tc>
        <w:tc>
          <w:tcPr>
            <w:tcW w:w="2126" w:type="dxa"/>
            <w:shd w:val="clear" w:color="auto" w:fill="auto"/>
          </w:tcPr>
          <w:p w:rsidR="00AB790F" w:rsidRPr="001E150D" w:rsidRDefault="00AB790F" w:rsidP="00712BAA">
            <w:pPr>
              <w:pStyle w:val="2"/>
              <w:jc w:val="center"/>
            </w:pPr>
            <w:r>
              <w:t>-10 200,0</w:t>
            </w:r>
          </w:p>
        </w:tc>
        <w:tc>
          <w:tcPr>
            <w:tcW w:w="2126" w:type="dxa"/>
            <w:shd w:val="clear" w:color="auto" w:fill="auto"/>
          </w:tcPr>
          <w:p w:rsidR="00AB790F" w:rsidRPr="001E150D" w:rsidRDefault="00AB790F" w:rsidP="00712BAA">
            <w:pPr>
              <w:pStyle w:val="2"/>
              <w:jc w:val="center"/>
            </w:pPr>
            <w:r>
              <w:t>-2 600,0</w:t>
            </w:r>
          </w:p>
        </w:tc>
        <w:tc>
          <w:tcPr>
            <w:tcW w:w="1950" w:type="dxa"/>
            <w:shd w:val="clear" w:color="auto" w:fill="auto"/>
          </w:tcPr>
          <w:p w:rsidR="00AB790F" w:rsidRPr="001E150D" w:rsidRDefault="00AB790F" w:rsidP="00712BAA">
            <w:pPr>
              <w:pStyle w:val="2"/>
              <w:jc w:val="center"/>
            </w:pPr>
            <w:r>
              <w:t>-2 600,0</w:t>
            </w:r>
          </w:p>
        </w:tc>
      </w:tr>
    </w:tbl>
    <w:p w:rsidR="00AB790F" w:rsidRDefault="00AB790F" w:rsidP="00AB790F">
      <w:pPr>
        <w:pStyle w:val="2"/>
        <w:ind w:firstLine="708"/>
        <w:rPr>
          <w:b w:val="0"/>
        </w:rPr>
      </w:pPr>
    </w:p>
    <w:p w:rsidR="00AB790F" w:rsidRPr="00F00024" w:rsidRDefault="00AB790F" w:rsidP="00AB790F">
      <w:pPr>
        <w:pStyle w:val="2"/>
        <w:ind w:firstLine="708"/>
        <w:jc w:val="center"/>
        <w:rPr>
          <w:bCs/>
        </w:rPr>
      </w:pPr>
      <w:r w:rsidRPr="00F00024">
        <w:rPr>
          <w:bCs/>
        </w:rPr>
        <w:t>ДОХОДЫ БЮДЖЕТА МУНИЦИПАЛЬНОГО РАЙОНА</w:t>
      </w:r>
    </w:p>
    <w:p w:rsidR="00AB790F" w:rsidRPr="00F00024" w:rsidRDefault="00AB790F" w:rsidP="00AB790F">
      <w:pPr>
        <w:pStyle w:val="2"/>
        <w:ind w:firstLine="708"/>
        <w:jc w:val="center"/>
        <w:rPr>
          <w:bCs/>
        </w:rPr>
      </w:pPr>
      <w:r w:rsidRPr="00F00024">
        <w:rPr>
          <w:bCs/>
        </w:rPr>
        <w:t xml:space="preserve"> НА 2023 ГОД</w:t>
      </w:r>
    </w:p>
    <w:p w:rsidR="00AB790F" w:rsidRPr="00554C2B" w:rsidRDefault="00AB790F" w:rsidP="00AB790F">
      <w:pPr>
        <w:pStyle w:val="2"/>
        <w:ind w:firstLine="708"/>
        <w:jc w:val="center"/>
        <w:rPr>
          <w:bCs/>
          <w:highlight w:val="yellow"/>
        </w:rPr>
      </w:pPr>
    </w:p>
    <w:p w:rsidR="00AB790F" w:rsidRDefault="00AB790F" w:rsidP="00AB790F">
      <w:pPr>
        <w:pStyle w:val="2"/>
        <w:ind w:firstLine="708"/>
        <w:rPr>
          <w:b w:val="0"/>
        </w:rPr>
      </w:pPr>
      <w:r>
        <w:rPr>
          <w:b w:val="0"/>
        </w:rPr>
        <w:t>При планировании доходов бюджета муниципального района учтены положения принятых федеральных законов, регулирующих налоговые правоотношения, вступающие в силу с 01 января 2023 года, а так же проекты федеральных и региональных законов, регулирующих бюджетные правоотношения, предусматривающие изменения с 01 января 2023 года нормативов и порядка зачисления в бюджеты бюджетной системы Российской Федерации отдельных налоговых доходов.</w:t>
      </w:r>
    </w:p>
    <w:p w:rsidR="00AB790F" w:rsidRDefault="00AB790F" w:rsidP="00AB790F">
      <w:pPr>
        <w:pStyle w:val="2"/>
        <w:rPr>
          <w:b w:val="0"/>
        </w:rPr>
      </w:pPr>
      <w:r>
        <w:rPr>
          <w:b w:val="0"/>
        </w:rPr>
        <w:tab/>
        <w:t>В целом прогноз поступлений налоговых и неналоговых доходов на предстоящий бюджетный цикл характеризуются следующими данными.</w:t>
      </w:r>
    </w:p>
    <w:p w:rsidR="00AB790F" w:rsidRPr="00B45EDF" w:rsidRDefault="00AB790F" w:rsidP="00AB790F">
      <w:pPr>
        <w:pStyle w:val="2"/>
        <w:rPr>
          <w:b w:val="0"/>
        </w:rPr>
      </w:pPr>
      <w:r>
        <w:rPr>
          <w:b w:val="0"/>
        </w:rPr>
        <w:tab/>
        <w:t xml:space="preserve">С учетом вышеизложенных подходов в 2023 году доходы бюджета муниципального района прогнозируются в объеме 645 403,3 тыс. рублей, в </w:t>
      </w:r>
      <w:r>
        <w:rPr>
          <w:b w:val="0"/>
        </w:rPr>
        <w:lastRenderedPageBreak/>
        <w:t>том числе налоговые доходы в сумме 120 040,9 тыс. рублей, неналоговые доходы – 24 652,8 тыс. рублей, безвозмездные поступления – 500 709,6 тыс. рублей.</w:t>
      </w:r>
    </w:p>
    <w:p w:rsidR="00AB790F" w:rsidRDefault="00AB790F" w:rsidP="00AB790F">
      <w:pPr>
        <w:pStyle w:val="2"/>
        <w:rPr>
          <w:b w:val="0"/>
          <w:color w:val="000000"/>
          <w:szCs w:val="28"/>
        </w:rPr>
      </w:pPr>
      <w:r>
        <w:rPr>
          <w:b w:val="0"/>
        </w:rPr>
        <w:tab/>
      </w:r>
      <w:r w:rsidRPr="001875B1">
        <w:rPr>
          <w:b w:val="0"/>
        </w:rPr>
        <w:t>Структура и д</w:t>
      </w:r>
      <w:r w:rsidRPr="001875B1">
        <w:rPr>
          <w:b w:val="0"/>
          <w:color w:val="000000"/>
          <w:szCs w:val="28"/>
        </w:rPr>
        <w:t>инамика доходов бюджета муниципального района к ожидаемой оценке поступлений доходов 20</w:t>
      </w:r>
      <w:r>
        <w:rPr>
          <w:b w:val="0"/>
          <w:color w:val="000000"/>
          <w:szCs w:val="28"/>
        </w:rPr>
        <w:t>22</w:t>
      </w:r>
      <w:r w:rsidRPr="001875B1">
        <w:rPr>
          <w:b w:val="0"/>
          <w:color w:val="000000"/>
          <w:szCs w:val="28"/>
        </w:rPr>
        <w:t xml:space="preserve"> года сложилась следующим образом: </w:t>
      </w:r>
    </w:p>
    <w:p w:rsidR="00AB790F" w:rsidRPr="00AB790F" w:rsidRDefault="00AB790F" w:rsidP="00AB790F">
      <w:pPr>
        <w:jc w:val="right"/>
        <w:rPr>
          <w:sz w:val="24"/>
          <w:szCs w:val="24"/>
        </w:rPr>
      </w:pPr>
      <w:r w:rsidRPr="000A3898">
        <w:rPr>
          <w:color w:val="FF0000"/>
          <w:sz w:val="28"/>
          <w:szCs w:val="28"/>
        </w:rPr>
        <w:t xml:space="preserve">   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       </w:t>
      </w:r>
      <w:r w:rsidRPr="000A3898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      </w:t>
      </w:r>
      <w:r w:rsidRPr="00AB790F">
        <w:rPr>
          <w:color w:val="FF0000"/>
          <w:sz w:val="24"/>
          <w:szCs w:val="24"/>
        </w:rPr>
        <w:t xml:space="preserve"> </w:t>
      </w:r>
      <w:r w:rsidRPr="00AB790F">
        <w:rPr>
          <w:sz w:val="24"/>
          <w:szCs w:val="24"/>
        </w:rPr>
        <w:t>тыс. рублей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177"/>
        <w:gridCol w:w="1276"/>
        <w:gridCol w:w="992"/>
        <w:gridCol w:w="1276"/>
        <w:gridCol w:w="1134"/>
        <w:gridCol w:w="1276"/>
        <w:gridCol w:w="992"/>
      </w:tblGrid>
      <w:tr w:rsidR="00AB790F" w:rsidRPr="001875B1" w:rsidTr="00712BAA">
        <w:trPr>
          <w:trHeight w:val="276"/>
        </w:trPr>
        <w:tc>
          <w:tcPr>
            <w:tcW w:w="1908" w:type="dxa"/>
            <w:vMerge w:val="restart"/>
          </w:tcPr>
          <w:p w:rsidR="00AB790F" w:rsidRPr="001875B1" w:rsidRDefault="00AB790F" w:rsidP="00712BAA">
            <w:pPr>
              <w:jc w:val="both"/>
              <w:rPr>
                <w:color w:val="000000"/>
              </w:rPr>
            </w:pPr>
            <w:r w:rsidRPr="001875B1">
              <w:rPr>
                <w:color w:val="000000"/>
              </w:rPr>
              <w:t>Показатель</w:t>
            </w:r>
          </w:p>
        </w:tc>
        <w:tc>
          <w:tcPr>
            <w:tcW w:w="1177" w:type="dxa"/>
            <w:vMerge w:val="restart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Первоначальный план</w:t>
            </w:r>
          </w:p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2022 год</w:t>
            </w:r>
          </w:p>
        </w:tc>
        <w:tc>
          <w:tcPr>
            <w:tcW w:w="1276" w:type="dxa"/>
            <w:vMerge w:val="restart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поступлений в 2022</w:t>
            </w:r>
            <w:r w:rsidRPr="001875B1">
              <w:rPr>
                <w:color w:val="000000"/>
              </w:rPr>
              <w:t xml:space="preserve"> году</w:t>
            </w:r>
          </w:p>
        </w:tc>
        <w:tc>
          <w:tcPr>
            <w:tcW w:w="992" w:type="dxa"/>
            <w:vMerge w:val="restart"/>
          </w:tcPr>
          <w:p w:rsidR="00AB790F" w:rsidRPr="001875B1" w:rsidRDefault="00AB790F" w:rsidP="00712BAA">
            <w:pPr>
              <w:jc w:val="center"/>
              <w:rPr>
                <w:sz w:val="22"/>
                <w:szCs w:val="22"/>
              </w:rPr>
            </w:pPr>
            <w:r w:rsidRPr="001875B1">
              <w:rPr>
                <w:sz w:val="22"/>
                <w:szCs w:val="22"/>
              </w:rPr>
              <w:t>Структура, %</w:t>
            </w:r>
          </w:p>
          <w:p w:rsidR="00AB790F" w:rsidRPr="001875B1" w:rsidRDefault="00AB790F" w:rsidP="00712BAA"/>
        </w:tc>
        <w:tc>
          <w:tcPr>
            <w:tcW w:w="1276" w:type="dxa"/>
            <w:vMerge w:val="restart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 на 2023</w:t>
            </w:r>
            <w:r w:rsidRPr="001875B1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AB790F" w:rsidRPr="001875B1" w:rsidRDefault="00AB790F" w:rsidP="00712BAA">
            <w:pPr>
              <w:jc w:val="center"/>
              <w:rPr>
                <w:sz w:val="22"/>
                <w:szCs w:val="22"/>
              </w:rPr>
            </w:pPr>
            <w:r w:rsidRPr="001875B1">
              <w:rPr>
                <w:sz w:val="22"/>
                <w:szCs w:val="22"/>
              </w:rPr>
              <w:t>Структура, %</w:t>
            </w:r>
          </w:p>
          <w:p w:rsidR="00AB790F" w:rsidRPr="001875B1" w:rsidRDefault="00AB790F" w:rsidP="00712BAA"/>
        </w:tc>
        <w:tc>
          <w:tcPr>
            <w:tcW w:w="2268" w:type="dxa"/>
            <w:gridSpan w:val="2"/>
          </w:tcPr>
          <w:p w:rsidR="00AB790F" w:rsidRPr="001875B1" w:rsidRDefault="00AB790F" w:rsidP="00712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прогноза 2023 года к оценке 2022</w:t>
            </w:r>
            <w:r w:rsidRPr="001875B1">
              <w:rPr>
                <w:sz w:val="22"/>
                <w:szCs w:val="22"/>
              </w:rPr>
              <w:t xml:space="preserve"> года</w:t>
            </w:r>
          </w:p>
        </w:tc>
      </w:tr>
      <w:tr w:rsidR="00AB790F" w:rsidRPr="001875B1" w:rsidTr="00712BAA">
        <w:trPr>
          <w:trHeight w:val="276"/>
        </w:trPr>
        <w:tc>
          <w:tcPr>
            <w:tcW w:w="1908" w:type="dxa"/>
            <w:vMerge/>
          </w:tcPr>
          <w:p w:rsidR="00AB790F" w:rsidRPr="001875B1" w:rsidRDefault="00AB790F" w:rsidP="00712BAA">
            <w:pPr>
              <w:jc w:val="both"/>
              <w:rPr>
                <w:color w:val="000000"/>
              </w:rPr>
            </w:pPr>
          </w:p>
        </w:tc>
        <w:tc>
          <w:tcPr>
            <w:tcW w:w="1177" w:type="dxa"/>
            <w:vMerge/>
          </w:tcPr>
          <w:p w:rsidR="00AB790F" w:rsidRPr="001875B1" w:rsidRDefault="00AB790F" w:rsidP="00712BAA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AB790F" w:rsidRPr="001875B1" w:rsidRDefault="00AB790F" w:rsidP="00712BAA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AB790F" w:rsidRPr="001875B1" w:rsidRDefault="00AB790F" w:rsidP="00712BAA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AB790F" w:rsidRPr="001875B1" w:rsidRDefault="00AB790F" w:rsidP="00712BAA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AB790F" w:rsidRPr="001875B1" w:rsidRDefault="00AB790F" w:rsidP="00712BAA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</w:pPr>
            <w:r w:rsidRPr="001875B1">
              <w:t>в сумме</w:t>
            </w:r>
          </w:p>
        </w:tc>
        <w:tc>
          <w:tcPr>
            <w:tcW w:w="992" w:type="dxa"/>
          </w:tcPr>
          <w:p w:rsidR="00AB790F" w:rsidRPr="001875B1" w:rsidRDefault="00AB790F" w:rsidP="00712BAA">
            <w:pPr>
              <w:jc w:val="center"/>
            </w:pPr>
            <w:r w:rsidRPr="001875B1">
              <w:t>в %</w:t>
            </w:r>
          </w:p>
        </w:tc>
      </w:tr>
      <w:tr w:rsidR="00AB790F" w:rsidRPr="001875B1" w:rsidTr="00712BAA">
        <w:tc>
          <w:tcPr>
            <w:tcW w:w="1908" w:type="dxa"/>
          </w:tcPr>
          <w:p w:rsidR="00AB790F" w:rsidRPr="001875B1" w:rsidRDefault="00AB790F" w:rsidP="00712BAA">
            <w:pPr>
              <w:jc w:val="both"/>
              <w:rPr>
                <w:color w:val="000000"/>
              </w:rPr>
            </w:pPr>
            <w:r w:rsidRPr="001875B1">
              <w:rPr>
                <w:color w:val="000000"/>
              </w:rPr>
              <w:t>Доходы, всего</w:t>
            </w:r>
          </w:p>
        </w:tc>
        <w:tc>
          <w:tcPr>
            <w:tcW w:w="1177" w:type="dxa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433 819,0</w:t>
            </w: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516 274,2</w:t>
            </w:r>
          </w:p>
        </w:tc>
        <w:tc>
          <w:tcPr>
            <w:tcW w:w="992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645 403,3</w:t>
            </w:r>
          </w:p>
        </w:tc>
        <w:tc>
          <w:tcPr>
            <w:tcW w:w="1134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129 129,1</w:t>
            </w:r>
          </w:p>
        </w:tc>
        <w:tc>
          <w:tcPr>
            <w:tcW w:w="992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AB790F" w:rsidRPr="001875B1" w:rsidTr="00712BAA">
        <w:tc>
          <w:tcPr>
            <w:tcW w:w="1908" w:type="dxa"/>
          </w:tcPr>
          <w:p w:rsidR="00AB790F" w:rsidRPr="001875B1" w:rsidRDefault="00AB790F" w:rsidP="00712BAA">
            <w:pPr>
              <w:jc w:val="both"/>
              <w:rPr>
                <w:color w:val="000000"/>
              </w:rPr>
            </w:pPr>
            <w:r w:rsidRPr="001875B1">
              <w:rPr>
                <w:color w:val="000000"/>
              </w:rPr>
              <w:t>в том числе:</w:t>
            </w:r>
          </w:p>
        </w:tc>
        <w:tc>
          <w:tcPr>
            <w:tcW w:w="1177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AB790F" w:rsidRPr="001875B1" w:rsidRDefault="00AB790F" w:rsidP="00712BAA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B790F" w:rsidRPr="001875B1" w:rsidRDefault="00AB790F" w:rsidP="00712BAA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FF0000"/>
              </w:rPr>
            </w:pPr>
          </w:p>
        </w:tc>
      </w:tr>
      <w:tr w:rsidR="00AB790F" w:rsidRPr="001875B1" w:rsidTr="00712BAA">
        <w:tc>
          <w:tcPr>
            <w:tcW w:w="1908" w:type="dxa"/>
          </w:tcPr>
          <w:p w:rsidR="00AB790F" w:rsidRPr="001875B1" w:rsidRDefault="00AB790F" w:rsidP="00712BAA">
            <w:pPr>
              <w:jc w:val="both"/>
              <w:rPr>
                <w:color w:val="000000"/>
              </w:rPr>
            </w:pPr>
            <w:r w:rsidRPr="001875B1">
              <w:rPr>
                <w:color w:val="000000"/>
              </w:rPr>
              <w:t>Налоговые доходы</w:t>
            </w:r>
          </w:p>
        </w:tc>
        <w:tc>
          <w:tcPr>
            <w:tcW w:w="1177" w:type="dxa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94 469,8</w:t>
            </w: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105 262,1</w:t>
            </w:r>
          </w:p>
        </w:tc>
        <w:tc>
          <w:tcPr>
            <w:tcW w:w="992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120 040,9</w:t>
            </w:r>
          </w:p>
        </w:tc>
        <w:tc>
          <w:tcPr>
            <w:tcW w:w="1134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14 778,8</w:t>
            </w:r>
          </w:p>
        </w:tc>
        <w:tc>
          <w:tcPr>
            <w:tcW w:w="992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AB790F" w:rsidRPr="001875B1" w:rsidTr="00712BAA">
        <w:tc>
          <w:tcPr>
            <w:tcW w:w="1908" w:type="dxa"/>
          </w:tcPr>
          <w:p w:rsidR="00AB790F" w:rsidRPr="001875B1" w:rsidRDefault="00AB790F" w:rsidP="00712BAA">
            <w:pPr>
              <w:jc w:val="both"/>
              <w:rPr>
                <w:color w:val="000000"/>
              </w:rPr>
            </w:pPr>
            <w:r w:rsidRPr="001875B1">
              <w:rPr>
                <w:color w:val="000000"/>
              </w:rPr>
              <w:t>Неналоговые доходы</w:t>
            </w:r>
          </w:p>
        </w:tc>
        <w:tc>
          <w:tcPr>
            <w:tcW w:w="1177" w:type="dxa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22 138,6</w:t>
            </w: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26 164,7</w:t>
            </w:r>
          </w:p>
        </w:tc>
        <w:tc>
          <w:tcPr>
            <w:tcW w:w="992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24 652,8</w:t>
            </w:r>
          </w:p>
        </w:tc>
        <w:tc>
          <w:tcPr>
            <w:tcW w:w="1134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-1 511,9</w:t>
            </w:r>
          </w:p>
        </w:tc>
        <w:tc>
          <w:tcPr>
            <w:tcW w:w="992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AB790F" w:rsidRPr="001875B1" w:rsidTr="00712BAA">
        <w:tc>
          <w:tcPr>
            <w:tcW w:w="1908" w:type="dxa"/>
          </w:tcPr>
          <w:p w:rsidR="00AB790F" w:rsidRPr="001875B1" w:rsidRDefault="00AB790F" w:rsidP="00712BAA">
            <w:pPr>
              <w:jc w:val="both"/>
              <w:rPr>
                <w:color w:val="000000"/>
              </w:rPr>
            </w:pPr>
            <w:r w:rsidRPr="001875B1">
              <w:rPr>
                <w:color w:val="000000"/>
              </w:rPr>
              <w:t>Безвозмездные поступления</w:t>
            </w:r>
          </w:p>
        </w:tc>
        <w:tc>
          <w:tcPr>
            <w:tcW w:w="1177" w:type="dxa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317 210,6</w:t>
            </w:r>
          </w:p>
        </w:tc>
        <w:tc>
          <w:tcPr>
            <w:tcW w:w="1276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384 847,4</w:t>
            </w:r>
          </w:p>
        </w:tc>
        <w:tc>
          <w:tcPr>
            <w:tcW w:w="992" w:type="dxa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500 709,6</w:t>
            </w:r>
          </w:p>
        </w:tc>
        <w:tc>
          <w:tcPr>
            <w:tcW w:w="1134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115 862,2</w:t>
            </w:r>
          </w:p>
        </w:tc>
        <w:tc>
          <w:tcPr>
            <w:tcW w:w="992" w:type="dxa"/>
            <w:shd w:val="clear" w:color="auto" w:fill="FFFFFF"/>
          </w:tcPr>
          <w:p w:rsidR="00AB790F" w:rsidRPr="001875B1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</w:tbl>
    <w:p w:rsidR="00AB790F" w:rsidRDefault="00AB790F" w:rsidP="00AB790F">
      <w:pPr>
        <w:pStyle w:val="2"/>
        <w:rPr>
          <w:b w:val="0"/>
        </w:rPr>
      </w:pPr>
      <w:r>
        <w:rPr>
          <w:b w:val="0"/>
        </w:rPr>
        <w:br w:type="textWrapping" w:clear="all"/>
      </w:r>
      <w:r>
        <w:rPr>
          <w:b w:val="0"/>
        </w:rPr>
        <w:tab/>
        <w:t>В структуре доходов бюджета муниципального района 19% от общего объема доходов составляет прогнозируемый объем налоговых доходов, 4% - неналоговые доходы, 77% - безвозмездные поступления.</w:t>
      </w:r>
    </w:p>
    <w:p w:rsidR="00AB790F" w:rsidRDefault="00AB790F" w:rsidP="00AB790F">
      <w:pPr>
        <w:pStyle w:val="2"/>
        <w:rPr>
          <w:b w:val="0"/>
        </w:rPr>
      </w:pPr>
      <w:r>
        <w:rPr>
          <w:b w:val="0"/>
        </w:rPr>
        <w:tab/>
        <w:t>В целом объем налоговых доходов на 2023 год, спрогнозирован в сумме 120 040,9 тыс. рублей, что больше ожидаемой оценки поступлений текущего года на 14 778,8 тыс. рублей (14%).</w:t>
      </w:r>
    </w:p>
    <w:p w:rsidR="00AB790F" w:rsidRDefault="00AB790F" w:rsidP="00AB790F">
      <w:pPr>
        <w:pStyle w:val="2"/>
        <w:rPr>
          <w:b w:val="0"/>
        </w:rPr>
      </w:pPr>
      <w:r>
        <w:rPr>
          <w:b w:val="0"/>
        </w:rPr>
        <w:tab/>
        <w:t>Объемы поступлений налоговых доходов на 2023 год предоставлены в нижеследующей таблице.</w:t>
      </w:r>
    </w:p>
    <w:p w:rsidR="00AB790F" w:rsidRDefault="00AB790F">
      <w:pPr>
        <w:spacing w:after="200" w:line="276" w:lineRule="auto"/>
        <w:rPr>
          <w:sz w:val="28"/>
        </w:rPr>
      </w:pPr>
      <w:r>
        <w:rPr>
          <w:b/>
        </w:rPr>
        <w:br w:type="page"/>
      </w:r>
    </w:p>
    <w:p w:rsidR="00AB790F" w:rsidRPr="00AB790F" w:rsidRDefault="00AB790F" w:rsidP="00AB790F">
      <w:pPr>
        <w:pStyle w:val="2"/>
        <w:tabs>
          <w:tab w:val="left" w:pos="8308"/>
        </w:tabs>
        <w:jc w:val="right"/>
        <w:rPr>
          <w:b w:val="0"/>
          <w:sz w:val="24"/>
          <w:szCs w:val="24"/>
        </w:rPr>
      </w:pPr>
      <w:r w:rsidRPr="00AB790F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134"/>
        <w:gridCol w:w="1276"/>
        <w:gridCol w:w="992"/>
        <w:gridCol w:w="1134"/>
        <w:gridCol w:w="850"/>
        <w:gridCol w:w="1134"/>
        <w:gridCol w:w="851"/>
      </w:tblGrid>
      <w:tr w:rsidR="00AB790F" w:rsidTr="00712BAA">
        <w:trPr>
          <w:trHeight w:val="682"/>
        </w:trPr>
        <w:tc>
          <w:tcPr>
            <w:tcW w:w="2660" w:type="dxa"/>
            <w:vMerge w:val="restart"/>
          </w:tcPr>
          <w:p w:rsidR="00AB790F" w:rsidRPr="000A0FF1" w:rsidRDefault="00AB790F" w:rsidP="00712BAA">
            <w:pPr>
              <w:pStyle w:val="a7"/>
              <w:spacing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доходных источников </w:t>
            </w:r>
          </w:p>
        </w:tc>
        <w:tc>
          <w:tcPr>
            <w:tcW w:w="1134" w:type="dxa"/>
            <w:vMerge w:val="restart"/>
          </w:tcPr>
          <w:p w:rsidR="00AB790F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Первоначальный план в 2022 году</w:t>
            </w:r>
          </w:p>
        </w:tc>
        <w:tc>
          <w:tcPr>
            <w:tcW w:w="1276" w:type="dxa"/>
            <w:vMerge w:val="restart"/>
          </w:tcPr>
          <w:p w:rsidR="00AB790F" w:rsidRPr="00DE7983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поступлений в 2022</w:t>
            </w:r>
            <w:r w:rsidRPr="00DE7983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  <w:vMerge w:val="restart"/>
          </w:tcPr>
          <w:p w:rsidR="00AB790F" w:rsidRPr="00DE7983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E7983">
              <w:rPr>
                <w:color w:val="000000"/>
                <w:sz w:val="22"/>
                <w:szCs w:val="22"/>
              </w:rPr>
              <w:t>Структура, %</w:t>
            </w:r>
          </w:p>
        </w:tc>
        <w:tc>
          <w:tcPr>
            <w:tcW w:w="1134" w:type="dxa"/>
            <w:vMerge w:val="restart"/>
          </w:tcPr>
          <w:p w:rsidR="00AB790F" w:rsidRPr="00DE7983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Прогноз на 2023</w:t>
            </w:r>
            <w:r w:rsidRPr="00DE79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AB790F" w:rsidRPr="00DE7983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Структура, %</w:t>
            </w:r>
          </w:p>
        </w:tc>
        <w:tc>
          <w:tcPr>
            <w:tcW w:w="1985" w:type="dxa"/>
            <w:gridSpan w:val="2"/>
          </w:tcPr>
          <w:p w:rsidR="00AB790F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прогноза 2023 года к оценке 2022 года</w:t>
            </w:r>
          </w:p>
        </w:tc>
      </w:tr>
      <w:tr w:rsidR="00AB790F" w:rsidRPr="00DE7983" w:rsidTr="00712BAA">
        <w:tc>
          <w:tcPr>
            <w:tcW w:w="2660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сумме</w:t>
            </w:r>
          </w:p>
        </w:tc>
        <w:tc>
          <w:tcPr>
            <w:tcW w:w="851" w:type="dxa"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%</w:t>
            </w:r>
          </w:p>
        </w:tc>
      </w:tr>
      <w:tr w:rsidR="00AB790F" w:rsidRPr="000E3C10" w:rsidTr="00712BAA">
        <w:tc>
          <w:tcPr>
            <w:tcW w:w="2660" w:type="dxa"/>
            <w:shd w:val="clear" w:color="auto" w:fill="auto"/>
          </w:tcPr>
          <w:p w:rsidR="00AB790F" w:rsidRDefault="00AB790F" w:rsidP="00712BAA">
            <w:pPr>
              <w:pStyle w:val="a7"/>
              <w:spacing w:after="0"/>
              <w:ind w:left="0"/>
              <w:rPr>
                <w:b/>
                <w:color w:val="000000"/>
              </w:rPr>
            </w:pPr>
            <w:r w:rsidRPr="00B06114">
              <w:rPr>
                <w:b/>
                <w:color w:val="000000"/>
              </w:rPr>
              <w:t>Налоговые доходы</w:t>
            </w:r>
            <w:r>
              <w:rPr>
                <w:b/>
                <w:color w:val="000000"/>
              </w:rPr>
              <w:t xml:space="preserve"> всего,</w:t>
            </w:r>
          </w:p>
          <w:p w:rsidR="00AB790F" w:rsidRPr="00B06114" w:rsidRDefault="00AB790F" w:rsidP="00712BAA">
            <w:pPr>
              <w:pStyle w:val="a7"/>
              <w:spacing w:after="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том числе:</w:t>
            </w:r>
          </w:p>
        </w:tc>
        <w:tc>
          <w:tcPr>
            <w:tcW w:w="1134" w:type="dxa"/>
          </w:tcPr>
          <w:p w:rsidR="00AB790F" w:rsidRDefault="00AB790F" w:rsidP="00712BAA">
            <w:pPr>
              <w:jc w:val="center"/>
            </w:pPr>
            <w:r>
              <w:t>94 469,8</w:t>
            </w:r>
          </w:p>
        </w:tc>
        <w:tc>
          <w:tcPr>
            <w:tcW w:w="1276" w:type="dxa"/>
            <w:shd w:val="clear" w:color="auto" w:fill="auto"/>
          </w:tcPr>
          <w:p w:rsidR="00AB790F" w:rsidRPr="000E3C10" w:rsidRDefault="00AB790F" w:rsidP="00712BAA">
            <w:pPr>
              <w:jc w:val="center"/>
            </w:pPr>
            <w:r>
              <w:t>105 262,1</w:t>
            </w:r>
          </w:p>
        </w:tc>
        <w:tc>
          <w:tcPr>
            <w:tcW w:w="992" w:type="dxa"/>
            <w:shd w:val="clear" w:color="auto" w:fill="auto"/>
          </w:tcPr>
          <w:p w:rsidR="00AB790F" w:rsidRPr="000E3C10" w:rsidRDefault="00AB790F" w:rsidP="00712BAA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AB790F" w:rsidRPr="00E8219D" w:rsidRDefault="00AB790F" w:rsidP="00712BAA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120 040,9</w:t>
            </w:r>
          </w:p>
        </w:tc>
        <w:tc>
          <w:tcPr>
            <w:tcW w:w="850" w:type="dxa"/>
            <w:shd w:val="clear" w:color="auto" w:fill="auto"/>
          </w:tcPr>
          <w:p w:rsidR="00AB790F" w:rsidRPr="000E3C10" w:rsidRDefault="00AB790F" w:rsidP="00712BAA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AB790F" w:rsidRPr="00DA2B80" w:rsidRDefault="00AB790F" w:rsidP="00712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14 778,8</w:t>
            </w:r>
          </w:p>
        </w:tc>
        <w:tc>
          <w:tcPr>
            <w:tcW w:w="851" w:type="dxa"/>
            <w:shd w:val="clear" w:color="auto" w:fill="auto"/>
          </w:tcPr>
          <w:p w:rsidR="00AB790F" w:rsidRPr="000E3C10" w:rsidRDefault="00AB790F" w:rsidP="00712BAA">
            <w:pPr>
              <w:ind w:right="15"/>
              <w:jc w:val="center"/>
            </w:pPr>
            <w:r>
              <w:t>114</w:t>
            </w:r>
          </w:p>
        </w:tc>
      </w:tr>
      <w:tr w:rsidR="00AB790F" w:rsidRPr="00DE4C70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A06F3D">
              <w:rPr>
                <w:color w:val="000000"/>
                <w:sz w:val="22"/>
                <w:szCs w:val="22"/>
              </w:rPr>
              <w:t>алог на доходы физических лиц</w:t>
            </w:r>
          </w:p>
        </w:tc>
        <w:tc>
          <w:tcPr>
            <w:tcW w:w="1134" w:type="dxa"/>
          </w:tcPr>
          <w:p w:rsidR="00AB790F" w:rsidRDefault="00AB790F" w:rsidP="00712BAA">
            <w:pPr>
              <w:jc w:val="center"/>
            </w:pPr>
            <w:r>
              <w:t>57 103,4</w:t>
            </w:r>
          </w:p>
        </w:tc>
        <w:tc>
          <w:tcPr>
            <w:tcW w:w="1276" w:type="dxa"/>
          </w:tcPr>
          <w:p w:rsidR="00AB790F" w:rsidRPr="00DE4C70" w:rsidRDefault="00AB790F" w:rsidP="00712BAA">
            <w:pPr>
              <w:jc w:val="center"/>
            </w:pPr>
            <w:r>
              <w:t>57 103,4</w:t>
            </w:r>
          </w:p>
        </w:tc>
        <w:tc>
          <w:tcPr>
            <w:tcW w:w="992" w:type="dxa"/>
          </w:tcPr>
          <w:p w:rsidR="00AB790F" w:rsidRPr="00DE4C70" w:rsidRDefault="00AB790F" w:rsidP="00712BAA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65 284,3</w:t>
            </w:r>
          </w:p>
        </w:tc>
        <w:tc>
          <w:tcPr>
            <w:tcW w:w="850" w:type="dxa"/>
          </w:tcPr>
          <w:p w:rsidR="00AB790F" w:rsidRPr="00DE4C70" w:rsidRDefault="00AB790F" w:rsidP="00712BAA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8 180,9</w:t>
            </w:r>
          </w:p>
        </w:tc>
        <w:tc>
          <w:tcPr>
            <w:tcW w:w="851" w:type="dxa"/>
          </w:tcPr>
          <w:p w:rsidR="00AB790F" w:rsidRPr="00DE4C70" w:rsidRDefault="00AB790F" w:rsidP="00712BAA">
            <w:pPr>
              <w:jc w:val="center"/>
            </w:pPr>
            <w:r>
              <w:t>114</w:t>
            </w:r>
          </w:p>
        </w:tc>
      </w:tr>
      <w:tr w:rsidR="00AB790F" w:rsidRPr="00DE4C70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1134" w:type="dxa"/>
          </w:tcPr>
          <w:p w:rsidR="00AB790F" w:rsidRDefault="00AB790F" w:rsidP="00712BAA">
            <w:pPr>
              <w:jc w:val="center"/>
            </w:pPr>
            <w:r>
              <w:t>3 730,1</w:t>
            </w:r>
          </w:p>
        </w:tc>
        <w:tc>
          <w:tcPr>
            <w:tcW w:w="1276" w:type="dxa"/>
          </w:tcPr>
          <w:p w:rsidR="00AB790F" w:rsidRPr="00DE4C70" w:rsidRDefault="00AB790F" w:rsidP="00712BAA">
            <w:pPr>
              <w:jc w:val="center"/>
            </w:pPr>
            <w:r>
              <w:t>3 730,1</w:t>
            </w:r>
          </w:p>
        </w:tc>
        <w:tc>
          <w:tcPr>
            <w:tcW w:w="992" w:type="dxa"/>
          </w:tcPr>
          <w:p w:rsidR="00AB790F" w:rsidRPr="00DE4C70" w:rsidRDefault="00AB790F" w:rsidP="00712BA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3884,2</w:t>
            </w:r>
          </w:p>
        </w:tc>
        <w:tc>
          <w:tcPr>
            <w:tcW w:w="850" w:type="dxa"/>
          </w:tcPr>
          <w:p w:rsidR="00AB790F" w:rsidRPr="00DE4C70" w:rsidRDefault="00AB790F" w:rsidP="00712BA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154,1</w:t>
            </w:r>
          </w:p>
        </w:tc>
        <w:tc>
          <w:tcPr>
            <w:tcW w:w="851" w:type="dxa"/>
          </w:tcPr>
          <w:p w:rsidR="00AB790F" w:rsidRPr="00DE4C70" w:rsidRDefault="00AB790F" w:rsidP="00712BAA">
            <w:pPr>
              <w:jc w:val="center"/>
            </w:pPr>
            <w:r>
              <w:t>104</w:t>
            </w:r>
          </w:p>
        </w:tc>
      </w:tr>
      <w:tr w:rsidR="00AB790F" w:rsidRPr="00DE4C70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с налогоплательщиков выбравших в качестве объекта налогообложения доходы</w:t>
            </w:r>
          </w:p>
        </w:tc>
        <w:tc>
          <w:tcPr>
            <w:tcW w:w="1134" w:type="dxa"/>
          </w:tcPr>
          <w:p w:rsidR="00AB790F" w:rsidRDefault="00AB790F" w:rsidP="00712BAA">
            <w:pPr>
              <w:jc w:val="center"/>
            </w:pPr>
            <w:r>
              <w:t>12 530,0</w:t>
            </w:r>
          </w:p>
        </w:tc>
        <w:tc>
          <w:tcPr>
            <w:tcW w:w="1276" w:type="dxa"/>
          </w:tcPr>
          <w:p w:rsidR="00AB790F" w:rsidRPr="00DE4C70" w:rsidRDefault="00AB790F" w:rsidP="00712BAA">
            <w:pPr>
              <w:jc w:val="center"/>
            </w:pPr>
            <w:r>
              <w:t>12 530,0</w:t>
            </w:r>
          </w:p>
        </w:tc>
        <w:tc>
          <w:tcPr>
            <w:tcW w:w="992" w:type="dxa"/>
          </w:tcPr>
          <w:p w:rsidR="00AB790F" w:rsidRPr="00DE4C70" w:rsidRDefault="00AB790F" w:rsidP="00712BAA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20 582,0</w:t>
            </w:r>
          </w:p>
        </w:tc>
        <w:tc>
          <w:tcPr>
            <w:tcW w:w="850" w:type="dxa"/>
          </w:tcPr>
          <w:p w:rsidR="00AB790F" w:rsidRPr="00DE4C70" w:rsidRDefault="00AB790F" w:rsidP="00712BAA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8 052,0</w:t>
            </w:r>
          </w:p>
        </w:tc>
        <w:tc>
          <w:tcPr>
            <w:tcW w:w="851" w:type="dxa"/>
          </w:tcPr>
          <w:p w:rsidR="00AB790F" w:rsidRPr="00DE4C70" w:rsidRDefault="00AB790F" w:rsidP="00712BAA">
            <w:pPr>
              <w:jc w:val="center"/>
            </w:pPr>
            <w:r>
              <w:t>164</w:t>
            </w:r>
          </w:p>
        </w:tc>
      </w:tr>
      <w:tr w:rsidR="00AB790F" w:rsidRPr="00DE4C70" w:rsidTr="00712BAA">
        <w:tc>
          <w:tcPr>
            <w:tcW w:w="2660" w:type="dxa"/>
          </w:tcPr>
          <w:p w:rsidR="00AB790F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с налогоплательщиков выбравших в качестве объекта налогообложения доходы уменьшенные на величину расходов</w:t>
            </w:r>
          </w:p>
        </w:tc>
        <w:tc>
          <w:tcPr>
            <w:tcW w:w="1134" w:type="dxa"/>
          </w:tcPr>
          <w:p w:rsidR="00AB790F" w:rsidRDefault="00AB790F" w:rsidP="00712BAA">
            <w:pPr>
              <w:jc w:val="center"/>
            </w:pPr>
            <w:r>
              <w:t>10 165,0</w:t>
            </w:r>
          </w:p>
        </w:tc>
        <w:tc>
          <w:tcPr>
            <w:tcW w:w="1276" w:type="dxa"/>
          </w:tcPr>
          <w:p w:rsidR="00AB790F" w:rsidRPr="00DE4C70" w:rsidRDefault="00AB790F" w:rsidP="00712BAA">
            <w:pPr>
              <w:jc w:val="center"/>
            </w:pPr>
            <w:r>
              <w:t>17 564,7</w:t>
            </w:r>
          </w:p>
        </w:tc>
        <w:tc>
          <w:tcPr>
            <w:tcW w:w="992" w:type="dxa"/>
          </w:tcPr>
          <w:p w:rsidR="00AB790F" w:rsidRPr="00DE4C70" w:rsidRDefault="00AB790F" w:rsidP="00712BAA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16 372,0</w:t>
            </w:r>
          </w:p>
        </w:tc>
        <w:tc>
          <w:tcPr>
            <w:tcW w:w="850" w:type="dxa"/>
          </w:tcPr>
          <w:p w:rsidR="00AB790F" w:rsidRPr="00DE4C70" w:rsidRDefault="00AB790F" w:rsidP="00712BA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-1 192,7</w:t>
            </w:r>
          </w:p>
        </w:tc>
        <w:tc>
          <w:tcPr>
            <w:tcW w:w="851" w:type="dxa"/>
          </w:tcPr>
          <w:p w:rsidR="00AB790F" w:rsidRPr="00DE4C70" w:rsidRDefault="00AB790F" w:rsidP="00712BAA">
            <w:pPr>
              <w:jc w:val="center"/>
            </w:pPr>
            <w:r>
              <w:t>93</w:t>
            </w:r>
          </w:p>
        </w:tc>
      </w:tr>
      <w:tr w:rsidR="00AB790F" w:rsidRPr="00DE4C70" w:rsidTr="00712BAA">
        <w:trPr>
          <w:trHeight w:val="737"/>
        </w:trPr>
        <w:tc>
          <w:tcPr>
            <w:tcW w:w="2660" w:type="dxa"/>
          </w:tcPr>
          <w:p w:rsidR="00AB790F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системой налогообложения</w:t>
            </w:r>
          </w:p>
        </w:tc>
        <w:tc>
          <w:tcPr>
            <w:tcW w:w="1134" w:type="dxa"/>
          </w:tcPr>
          <w:p w:rsidR="00AB790F" w:rsidRDefault="00AB790F" w:rsidP="00712BAA">
            <w:pPr>
              <w:jc w:val="center"/>
            </w:pPr>
            <w:r>
              <w:t>1 146,0</w:t>
            </w:r>
          </w:p>
        </w:tc>
        <w:tc>
          <w:tcPr>
            <w:tcW w:w="1276" w:type="dxa"/>
          </w:tcPr>
          <w:p w:rsidR="00AB790F" w:rsidRPr="00DE4C70" w:rsidRDefault="00AB790F" w:rsidP="00712BAA">
            <w:pPr>
              <w:jc w:val="center"/>
            </w:pPr>
            <w:r>
              <w:t>1 648,9</w:t>
            </w:r>
          </w:p>
        </w:tc>
        <w:tc>
          <w:tcPr>
            <w:tcW w:w="992" w:type="dxa"/>
          </w:tcPr>
          <w:p w:rsidR="00AB790F" w:rsidRPr="00DE4C70" w:rsidRDefault="00AB790F" w:rsidP="00712BA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1 724,0</w:t>
            </w:r>
          </w:p>
        </w:tc>
        <w:tc>
          <w:tcPr>
            <w:tcW w:w="850" w:type="dxa"/>
          </w:tcPr>
          <w:p w:rsidR="00AB790F" w:rsidRPr="00DE4C70" w:rsidRDefault="00AB790F" w:rsidP="00712BA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75,1</w:t>
            </w:r>
          </w:p>
        </w:tc>
        <w:tc>
          <w:tcPr>
            <w:tcW w:w="851" w:type="dxa"/>
          </w:tcPr>
          <w:p w:rsidR="00AB790F" w:rsidRPr="00DE4C70" w:rsidRDefault="00AB790F" w:rsidP="00712BAA">
            <w:pPr>
              <w:jc w:val="center"/>
            </w:pPr>
            <w:r>
              <w:t>105</w:t>
            </w:r>
          </w:p>
        </w:tc>
      </w:tr>
      <w:tr w:rsidR="00AB790F" w:rsidRPr="00DE4C70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134" w:type="dxa"/>
          </w:tcPr>
          <w:p w:rsidR="00AB790F" w:rsidRDefault="00AB790F" w:rsidP="00712BAA">
            <w:pPr>
              <w:jc w:val="center"/>
            </w:pPr>
            <w:r>
              <w:t>7 900,4</w:t>
            </w:r>
          </w:p>
        </w:tc>
        <w:tc>
          <w:tcPr>
            <w:tcW w:w="1276" w:type="dxa"/>
          </w:tcPr>
          <w:p w:rsidR="00AB790F" w:rsidRPr="00DE4C70" w:rsidRDefault="00AB790F" w:rsidP="00712BAA">
            <w:pPr>
              <w:jc w:val="center"/>
            </w:pPr>
            <w:r>
              <w:t>10 800,0</w:t>
            </w:r>
          </w:p>
        </w:tc>
        <w:tc>
          <w:tcPr>
            <w:tcW w:w="992" w:type="dxa"/>
          </w:tcPr>
          <w:p w:rsidR="00AB790F" w:rsidRPr="00DE4C70" w:rsidRDefault="00AB790F" w:rsidP="00712BA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10 164,4</w:t>
            </w:r>
          </w:p>
        </w:tc>
        <w:tc>
          <w:tcPr>
            <w:tcW w:w="850" w:type="dxa"/>
          </w:tcPr>
          <w:p w:rsidR="00AB790F" w:rsidRPr="00DE4C70" w:rsidRDefault="00AB790F" w:rsidP="00712BA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B790F" w:rsidRPr="00DE4C70" w:rsidRDefault="00AB790F" w:rsidP="00712BAA">
            <w:pPr>
              <w:jc w:val="center"/>
            </w:pPr>
            <w:r>
              <w:t>-635,6</w:t>
            </w:r>
          </w:p>
        </w:tc>
        <w:tc>
          <w:tcPr>
            <w:tcW w:w="851" w:type="dxa"/>
          </w:tcPr>
          <w:p w:rsidR="00AB790F" w:rsidRPr="00DE4C70" w:rsidRDefault="00AB790F" w:rsidP="00712BAA">
            <w:pPr>
              <w:jc w:val="center"/>
            </w:pPr>
            <w:r>
              <w:t>94</w:t>
            </w:r>
          </w:p>
        </w:tc>
      </w:tr>
      <w:tr w:rsidR="00AB790F" w:rsidRPr="000E3C10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госпошлина</w:t>
            </w:r>
          </w:p>
        </w:tc>
        <w:tc>
          <w:tcPr>
            <w:tcW w:w="1134" w:type="dxa"/>
          </w:tcPr>
          <w:p w:rsidR="00AB790F" w:rsidRDefault="00AB790F" w:rsidP="00712BAA">
            <w:pPr>
              <w:jc w:val="center"/>
            </w:pPr>
            <w:r>
              <w:t>1 885,0</w:t>
            </w:r>
          </w:p>
        </w:tc>
        <w:tc>
          <w:tcPr>
            <w:tcW w:w="1276" w:type="dxa"/>
          </w:tcPr>
          <w:p w:rsidR="00AB790F" w:rsidRPr="000E3C10" w:rsidRDefault="00AB790F" w:rsidP="00712BAA">
            <w:pPr>
              <w:jc w:val="center"/>
            </w:pPr>
            <w:r>
              <w:t>1 885,0</w:t>
            </w:r>
          </w:p>
        </w:tc>
        <w:tc>
          <w:tcPr>
            <w:tcW w:w="992" w:type="dxa"/>
          </w:tcPr>
          <w:p w:rsidR="00AB790F" w:rsidRPr="000E3C10" w:rsidRDefault="00AB790F" w:rsidP="00712BA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790F" w:rsidRPr="000E3C10" w:rsidRDefault="00AB790F" w:rsidP="00712BAA">
            <w:pPr>
              <w:jc w:val="center"/>
            </w:pPr>
            <w:r>
              <w:t>2 030,0</w:t>
            </w:r>
          </w:p>
        </w:tc>
        <w:tc>
          <w:tcPr>
            <w:tcW w:w="850" w:type="dxa"/>
          </w:tcPr>
          <w:p w:rsidR="00AB790F" w:rsidRPr="000E3C10" w:rsidRDefault="00AB790F" w:rsidP="00712BA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790F" w:rsidRPr="000E3C10" w:rsidRDefault="00AB790F" w:rsidP="00712BAA">
            <w:pPr>
              <w:jc w:val="center"/>
            </w:pPr>
            <w:r>
              <w:t>145,0</w:t>
            </w:r>
          </w:p>
        </w:tc>
        <w:tc>
          <w:tcPr>
            <w:tcW w:w="851" w:type="dxa"/>
          </w:tcPr>
          <w:p w:rsidR="00AB790F" w:rsidRPr="000E3C10" w:rsidRDefault="00AB790F" w:rsidP="00712BAA">
            <w:pPr>
              <w:jc w:val="center"/>
            </w:pPr>
            <w:r>
              <w:t>108</w:t>
            </w:r>
          </w:p>
        </w:tc>
      </w:tr>
    </w:tbl>
    <w:p w:rsidR="00AB790F" w:rsidRDefault="00AB790F" w:rsidP="00AB790F">
      <w:pPr>
        <w:pStyle w:val="2"/>
        <w:rPr>
          <w:b w:val="0"/>
        </w:rPr>
      </w:pPr>
    </w:p>
    <w:p w:rsidR="00AB790F" w:rsidRDefault="00AB790F" w:rsidP="00AB790F">
      <w:pPr>
        <w:pStyle w:val="2"/>
        <w:rPr>
          <w:b w:val="0"/>
          <w:color w:val="000000"/>
        </w:rPr>
      </w:pPr>
      <w:r>
        <w:rPr>
          <w:b w:val="0"/>
          <w:color w:val="000000"/>
        </w:rPr>
        <w:tab/>
        <w:t xml:space="preserve">В ходе формирования бюджета района в соответствии с утвержденной Методикой формирования налоговых и неналоговых доходов бюджета Куменского района по налоговым доходам определены расчетные показатели их поступления. Межрайонной ИФНС № 10 по Кировской области, как главным администратором доходов бюджета района, составлены показатели поступления налоговых доходов.  По всем налоговым доходам в доходную часть бюджета района включены прогнозы налоговых доходов, составленные Межрайонной ИФНС № 10 по Кировской области. </w:t>
      </w:r>
    </w:p>
    <w:p w:rsidR="00AB790F" w:rsidRDefault="00AB790F" w:rsidP="00AB790F">
      <w:pPr>
        <w:pStyle w:val="2"/>
        <w:rPr>
          <w:b w:val="0"/>
          <w:color w:val="000000"/>
        </w:rPr>
      </w:pPr>
    </w:p>
    <w:p w:rsidR="00AB790F" w:rsidRPr="001875B1" w:rsidRDefault="00AB790F" w:rsidP="00AB790F">
      <w:pPr>
        <w:pStyle w:val="2"/>
        <w:jc w:val="center"/>
        <w:rPr>
          <w:b w:val="0"/>
          <w:i/>
        </w:rPr>
      </w:pPr>
      <w:r w:rsidRPr="00D4226E">
        <w:rPr>
          <w:b w:val="0"/>
          <w:i/>
        </w:rPr>
        <w:t>Доходы от поступлений налога на доходы физических лиц</w:t>
      </w:r>
    </w:p>
    <w:p w:rsidR="00AB790F" w:rsidRDefault="00AB790F" w:rsidP="00AB790F">
      <w:pPr>
        <w:pStyle w:val="2"/>
        <w:rPr>
          <w:b w:val="0"/>
        </w:rPr>
      </w:pPr>
      <w:r>
        <w:rPr>
          <w:b w:val="0"/>
        </w:rPr>
        <w:tab/>
        <w:t xml:space="preserve">Прогноз поступлений налога на доходы физических лиц в бюджет муниципального района на 2023 год составляет 65 284,3 тыс. рублей, что больше ожидаемой оценки поступления текущего года на 14%. Расчетные показатели поступления налога на доходы физических лиц с доходов, источником которых является налоговый агент, прогнозировались исходя из </w:t>
      </w:r>
      <w:r>
        <w:rPr>
          <w:b w:val="0"/>
        </w:rPr>
        <w:lastRenderedPageBreak/>
        <w:t>фонда оплаты труда в объеме 2 569 080,2 тыс. рублей, с применением сложившейся ставки налога за 2021 год, рассчитанной исходя из поступлений налога и фонда оплаты труда за отчетный финансовый год.</w:t>
      </w:r>
    </w:p>
    <w:p w:rsidR="00AB790F" w:rsidRDefault="00AB790F" w:rsidP="00AB790F">
      <w:pPr>
        <w:pStyle w:val="2"/>
        <w:rPr>
          <w:b w:val="0"/>
        </w:rPr>
      </w:pPr>
      <w:r>
        <w:rPr>
          <w:b w:val="0"/>
        </w:rPr>
        <w:t xml:space="preserve">   Поступление налога на доходы физических лиц с иных доходов, в отношении которых исчисление и уплата налога осуществляется в соответствии со статьями 226.1, 227, 227.1, и 228 части второй Налогового кодекса Российской Федерации, прогнозировались исходя из налоговой базы отчетного периода.</w:t>
      </w:r>
    </w:p>
    <w:p w:rsidR="00AB790F" w:rsidRDefault="00AB790F" w:rsidP="00AB790F">
      <w:pPr>
        <w:pStyle w:val="2"/>
        <w:rPr>
          <w:b w:val="0"/>
        </w:rPr>
      </w:pPr>
      <w:r>
        <w:rPr>
          <w:b w:val="0"/>
        </w:rPr>
        <w:tab/>
        <w:t>В параметрах прогнозируемых поступлений учтены:</w:t>
      </w:r>
    </w:p>
    <w:p w:rsidR="00AB790F" w:rsidRDefault="00AB790F" w:rsidP="00AB790F">
      <w:pPr>
        <w:pStyle w:val="2"/>
        <w:rPr>
          <w:b w:val="0"/>
        </w:rPr>
      </w:pPr>
      <w:r>
        <w:rPr>
          <w:b w:val="0"/>
        </w:rPr>
        <w:t>- объем поступлений в виде неисполненных обязательств налогоплательщиков в сумме 134,0 тыс. рублей, в том числе в части районного бюджета 26,8 тыс. рублей.</w:t>
      </w:r>
    </w:p>
    <w:p w:rsidR="00AB790F" w:rsidRDefault="00AB790F" w:rsidP="00AB790F">
      <w:pPr>
        <w:autoSpaceDE w:val="0"/>
        <w:autoSpaceDN w:val="0"/>
        <w:adjustRightInd w:val="0"/>
        <w:contextualSpacing/>
        <w:jc w:val="both"/>
        <w:outlineLvl w:val="1"/>
        <w:rPr>
          <w:color w:val="000000"/>
          <w:sz w:val="28"/>
          <w:szCs w:val="28"/>
        </w:rPr>
      </w:pPr>
    </w:p>
    <w:p w:rsidR="00AB790F" w:rsidRDefault="00AB790F" w:rsidP="00AB790F">
      <w:pPr>
        <w:autoSpaceDE w:val="0"/>
        <w:autoSpaceDN w:val="0"/>
        <w:adjustRightInd w:val="0"/>
        <w:contextualSpacing/>
        <w:jc w:val="center"/>
        <w:outlineLvl w:val="1"/>
        <w:rPr>
          <w:i/>
          <w:sz w:val="28"/>
          <w:szCs w:val="28"/>
        </w:rPr>
      </w:pPr>
      <w:r w:rsidRPr="000A33BB">
        <w:rPr>
          <w:i/>
          <w:sz w:val="28"/>
          <w:szCs w:val="28"/>
        </w:rPr>
        <w:t xml:space="preserve">Доходы от </w:t>
      </w:r>
      <w:r>
        <w:rPr>
          <w:i/>
          <w:sz w:val="28"/>
          <w:szCs w:val="28"/>
        </w:rPr>
        <w:t>уплаты акцизов на топливо</w:t>
      </w:r>
    </w:p>
    <w:p w:rsidR="00AB790F" w:rsidRPr="00CC4823" w:rsidRDefault="00AB790F" w:rsidP="00AB790F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 доходов от уплаты акцизов на нефтепродукты, рассчитан исходя из ожидаемой оценки поступлений в текущем году с применением коэффициентов изменения ставок и нормативов отчислений. </w:t>
      </w:r>
      <w:r w:rsidRPr="0031197E">
        <w:rPr>
          <w:color w:val="000000"/>
          <w:sz w:val="28"/>
          <w:szCs w:val="28"/>
        </w:rPr>
        <w:t xml:space="preserve">Для Куменского муниципального района на 2023 год </w:t>
      </w:r>
      <w:r w:rsidRPr="0031197E">
        <w:rPr>
          <w:sz w:val="28"/>
          <w:szCs w:val="28"/>
        </w:rPr>
        <w:t>д</w:t>
      </w:r>
      <w:r w:rsidRPr="0031197E">
        <w:rPr>
          <w:color w:val="000000"/>
          <w:sz w:val="28"/>
          <w:szCs w:val="28"/>
        </w:rPr>
        <w:t>ифференцированные нормативы отчислений (исходя из протяженности автомобильных дорог местного значения) составляют 3 884,2 тыс. рублей с ростом к оценке текущего года на 154,1 тыс. рублей (4%).</w:t>
      </w:r>
    </w:p>
    <w:p w:rsidR="00AB790F" w:rsidRDefault="00AB790F" w:rsidP="00AB790F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AB790F" w:rsidRPr="001875B1" w:rsidRDefault="00AB790F" w:rsidP="00AB790F">
      <w:pPr>
        <w:tabs>
          <w:tab w:val="left" w:pos="2603"/>
        </w:tabs>
        <w:autoSpaceDE w:val="0"/>
        <w:autoSpaceDN w:val="0"/>
        <w:adjustRightInd w:val="0"/>
        <w:contextualSpacing/>
        <w:jc w:val="center"/>
        <w:outlineLvl w:val="1"/>
        <w:rPr>
          <w:i/>
          <w:sz w:val="28"/>
          <w:szCs w:val="28"/>
        </w:rPr>
      </w:pPr>
      <w:r w:rsidRPr="00B56DDD">
        <w:rPr>
          <w:i/>
          <w:sz w:val="28"/>
          <w:szCs w:val="28"/>
        </w:rPr>
        <w:t>Доходы от поступлений налога на имущество организаций</w:t>
      </w:r>
    </w:p>
    <w:p w:rsidR="00AB790F" w:rsidRDefault="00AB790F" w:rsidP="00AB790F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 поступления налога на 2023 год базировался на показателях налоговой базы отчетного налогового периода - 2021 года по объектам недвижимости имущества и по объектам торгово-офисной недвижимости, облагаемых по кадастровой стоимости. </w:t>
      </w:r>
    </w:p>
    <w:p w:rsidR="00AB790F" w:rsidRDefault="00AB790F" w:rsidP="00AB790F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Исходя из установленных нормативов отчислений в районный бюджет (20%) поступления налога на имущество организаций на 2023 год прогнозируется в объеме 10 164,4 тыс. рублей, что меньше оценки текущего года на 635,6 тыс. рублей (6%).</w:t>
      </w:r>
    </w:p>
    <w:p w:rsidR="00AB790F" w:rsidRDefault="00AB790F" w:rsidP="00AB790F">
      <w:pPr>
        <w:contextualSpacing/>
        <w:jc w:val="both"/>
        <w:rPr>
          <w:i/>
          <w:sz w:val="28"/>
          <w:szCs w:val="28"/>
        </w:rPr>
      </w:pPr>
    </w:p>
    <w:p w:rsidR="00AB790F" w:rsidRDefault="00AB790F" w:rsidP="00AB790F">
      <w:pPr>
        <w:contextualSpacing/>
        <w:jc w:val="center"/>
        <w:rPr>
          <w:i/>
          <w:sz w:val="28"/>
          <w:szCs w:val="28"/>
        </w:rPr>
      </w:pPr>
      <w:r w:rsidRPr="000C55E6">
        <w:rPr>
          <w:i/>
          <w:sz w:val="28"/>
          <w:szCs w:val="28"/>
        </w:rPr>
        <w:t>Доходы от поступлений налога, взимаемого в связи с применением упрощенной системы налогообложения</w:t>
      </w:r>
    </w:p>
    <w:p w:rsidR="00AB790F" w:rsidRDefault="00AB790F" w:rsidP="00AB79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Поступления налога, </w:t>
      </w:r>
      <w:r w:rsidRPr="00346E99">
        <w:rPr>
          <w:sz w:val="28"/>
          <w:szCs w:val="28"/>
        </w:rPr>
        <w:t>взимаемого в связи с применением упрощенной системы налогообложения</w:t>
      </w:r>
      <w:r>
        <w:rPr>
          <w:sz w:val="28"/>
          <w:szCs w:val="28"/>
        </w:rPr>
        <w:t>, прогнозировались по результатам декларирования за 2021 год. При расчете прогноза на 2023 год учтены следующие факторы, оказывающие влияние на величину налогооблагаемой базы:</w:t>
      </w:r>
    </w:p>
    <w:p w:rsidR="00AB790F" w:rsidRDefault="00AB790F" w:rsidP="00AB79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применение к налоговой базе показателей прогноза социально-экономического развития Куменского района на 2023 год, в том числе: индекса потребительских цен по объекту налогообложения «доходы» и темпа роста прибыли прибыльных предприятий без учета прибыли сельскохозяйственных предприятий по объекту налогообложения «доходы, уменьшенные на величину расходов».</w:t>
      </w:r>
    </w:p>
    <w:p w:rsidR="00AB790F" w:rsidRDefault="00AB790F" w:rsidP="00AB79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Прогноз поступлений налога, взимаемого в связи с применением упрощенной системы налогообложения на 2023 год составляет 36 954,0 тыс. рублей, в том числе по налогу, взимаемому с налогоплательщиков, выбравших в качестве объекта налогообложения доходы –20 582,0 тыс. рублей, по налогу, взимаемому с налогоплательщиков, выбравших в качестве объекта налогообложения доходы минус расходы – 16 372,0 тыс. рублей, с ростом  к оценке поступлений текущего года на  6 569,7 тыс. рублей (22%). </w:t>
      </w:r>
    </w:p>
    <w:p w:rsidR="00AB790F" w:rsidRDefault="00AB790F" w:rsidP="00AB790F">
      <w:pPr>
        <w:ind w:left="708" w:firstLine="708"/>
        <w:contextualSpacing/>
        <w:jc w:val="center"/>
        <w:rPr>
          <w:i/>
          <w:sz w:val="28"/>
          <w:szCs w:val="28"/>
        </w:rPr>
      </w:pPr>
    </w:p>
    <w:p w:rsidR="00AB790F" w:rsidRPr="001875B1" w:rsidRDefault="00AB790F" w:rsidP="00AB790F">
      <w:pPr>
        <w:ind w:left="708" w:firstLine="708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EC2267">
        <w:rPr>
          <w:i/>
          <w:sz w:val="28"/>
          <w:szCs w:val="28"/>
        </w:rPr>
        <w:t>оходы от уплаты госпошлины</w:t>
      </w:r>
    </w:p>
    <w:p w:rsidR="00AB790F" w:rsidRDefault="00AB790F" w:rsidP="00AB790F">
      <w:pPr>
        <w:pStyle w:val="2"/>
        <w:rPr>
          <w:b w:val="0"/>
          <w:color w:val="000000"/>
        </w:rPr>
      </w:pPr>
      <w:r>
        <w:rPr>
          <w:b w:val="0"/>
          <w:color w:val="000000"/>
        </w:rPr>
        <w:tab/>
        <w:t>По доходам от уплаты госпошлины прогноз произведен исходя из фактического поступления на первое августа текущего года.  На 2023 год прогноз составил 2 030,0 тыс. рублей, что выше оценки поступлений от уплаты госпошлины 2022 года на 145,0 тыс. рублей.</w:t>
      </w:r>
    </w:p>
    <w:p w:rsidR="00AB790F" w:rsidRDefault="00AB790F" w:rsidP="00AB790F">
      <w:pPr>
        <w:contextualSpacing/>
        <w:jc w:val="both"/>
        <w:rPr>
          <w:sz w:val="28"/>
          <w:szCs w:val="28"/>
        </w:rPr>
      </w:pPr>
    </w:p>
    <w:p w:rsidR="00AB790F" w:rsidRPr="000F0BDD" w:rsidRDefault="00AB790F" w:rsidP="00AB790F">
      <w:pPr>
        <w:contextualSpacing/>
        <w:jc w:val="center"/>
        <w:rPr>
          <w:i/>
          <w:sz w:val="28"/>
          <w:szCs w:val="28"/>
        </w:rPr>
      </w:pPr>
      <w:r w:rsidRPr="000F0BDD">
        <w:rPr>
          <w:i/>
          <w:sz w:val="28"/>
          <w:szCs w:val="28"/>
        </w:rPr>
        <w:t>Недоимка по налоговым платежам</w:t>
      </w:r>
    </w:p>
    <w:p w:rsidR="00AB790F" w:rsidRDefault="00AB790F" w:rsidP="00AB79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прогнозе налоговых доходов районного бюджета на 2023 год учтена недоимка по налоговым платежам без учета недоимки отсутствующих должников, организаций, не осуществляющих деятельность, а также находящихся в процедурах банкротства или направивших заявления в Арбитражный суд о признании банкротом. Дополнительно исключены суммы неисполненных обязательств налогоплательщиков, по которым Службой судебных приставов вынесены акты о невозможности взыскания в связи с отсутствием у должников имущества, и сменившим место регистрации за пределами области.</w:t>
      </w:r>
    </w:p>
    <w:p w:rsidR="00AB790F" w:rsidRDefault="00AB790F" w:rsidP="00AB79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недоимки по налоговым платежам, учтенной в бюджете представлен в следующей таблице.</w:t>
      </w:r>
    </w:p>
    <w:p w:rsidR="00AB790F" w:rsidRPr="00AB790F" w:rsidRDefault="00AB790F" w:rsidP="00AB790F">
      <w:pPr>
        <w:contextualSpacing/>
        <w:jc w:val="right"/>
        <w:rPr>
          <w:sz w:val="24"/>
          <w:szCs w:val="24"/>
        </w:rPr>
      </w:pPr>
      <w:r w:rsidRPr="00AB790F">
        <w:rPr>
          <w:sz w:val="24"/>
          <w:szCs w:val="24"/>
        </w:rPr>
        <w:t xml:space="preserve">                                                                                                           тыс. рублей</w:t>
      </w:r>
    </w:p>
    <w:tbl>
      <w:tblPr>
        <w:tblW w:w="0" w:type="auto"/>
        <w:jc w:val="center"/>
        <w:tblInd w:w="-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1"/>
        <w:gridCol w:w="2126"/>
        <w:gridCol w:w="1961"/>
        <w:gridCol w:w="1724"/>
      </w:tblGrid>
      <w:tr w:rsidR="00AB790F" w:rsidRPr="004337E2" w:rsidTr="00712BAA">
        <w:trPr>
          <w:jc w:val="center"/>
        </w:trPr>
        <w:tc>
          <w:tcPr>
            <w:tcW w:w="3811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center"/>
            </w:pPr>
            <w:r w:rsidRPr="004337E2"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center"/>
            </w:pPr>
            <w:r w:rsidRPr="004337E2">
              <w:t>Объем недоимки по данным отчетности УФНС России по Кировской области, подлежащей зачислению в бюджет р</w:t>
            </w:r>
            <w:r>
              <w:t>айона по состоянию на 01.08.2022</w:t>
            </w:r>
          </w:p>
        </w:tc>
        <w:tc>
          <w:tcPr>
            <w:tcW w:w="1961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center"/>
            </w:pPr>
            <w:r w:rsidRPr="004337E2">
              <w:t>Объем недоимки</w:t>
            </w:r>
            <w:r>
              <w:t>,</w:t>
            </w:r>
            <w:r w:rsidRPr="004337E2">
              <w:t xml:space="preserve"> учтенный в расчетах прогнозов налоговы</w:t>
            </w:r>
            <w:r>
              <w:t>х доходов бюджета района на 2023</w:t>
            </w:r>
            <w:r w:rsidRPr="004337E2">
              <w:t xml:space="preserve"> год</w:t>
            </w:r>
          </w:p>
        </w:tc>
        <w:tc>
          <w:tcPr>
            <w:tcW w:w="1724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center"/>
            </w:pPr>
            <w:r w:rsidRPr="004337E2">
              <w:t>% недоимки</w:t>
            </w:r>
            <w:r>
              <w:t>,</w:t>
            </w:r>
            <w:r w:rsidRPr="004337E2">
              <w:t xml:space="preserve"> учтенный</w:t>
            </w:r>
            <w:r>
              <w:t>,</w:t>
            </w:r>
            <w:r w:rsidRPr="004337E2">
              <w:t xml:space="preserve"> в расчетах налогов</w:t>
            </w:r>
          </w:p>
        </w:tc>
      </w:tr>
      <w:tr w:rsidR="00AB790F" w:rsidRPr="004337E2" w:rsidTr="00712BAA">
        <w:trPr>
          <w:jc w:val="center"/>
        </w:trPr>
        <w:tc>
          <w:tcPr>
            <w:tcW w:w="3811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both"/>
              <w:rPr>
                <w:b/>
              </w:rPr>
            </w:pPr>
            <w:r w:rsidRPr="004337E2">
              <w:rPr>
                <w:b/>
              </w:rPr>
              <w:t>Всего по налоговым доходам, в том числе:</w:t>
            </w:r>
          </w:p>
        </w:tc>
        <w:tc>
          <w:tcPr>
            <w:tcW w:w="2126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1 956,2</w:t>
            </w:r>
          </w:p>
        </w:tc>
        <w:tc>
          <w:tcPr>
            <w:tcW w:w="1961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134,0</w:t>
            </w:r>
          </w:p>
        </w:tc>
        <w:tc>
          <w:tcPr>
            <w:tcW w:w="1724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6,9</w:t>
            </w:r>
          </w:p>
        </w:tc>
      </w:tr>
      <w:tr w:rsidR="00AB790F" w:rsidRPr="004337E2" w:rsidTr="00712BAA">
        <w:trPr>
          <w:jc w:val="center"/>
        </w:trPr>
        <w:tc>
          <w:tcPr>
            <w:tcW w:w="3811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both"/>
            </w:pPr>
            <w:r w:rsidRPr="004337E2">
              <w:t>Налог на доходы физических лиц</w:t>
            </w:r>
          </w:p>
        </w:tc>
        <w:tc>
          <w:tcPr>
            <w:tcW w:w="2126" w:type="dxa"/>
            <w:shd w:val="clear" w:color="auto" w:fill="FFFFFF"/>
          </w:tcPr>
          <w:p w:rsidR="00AB790F" w:rsidRPr="00E272E1" w:rsidRDefault="00AB790F" w:rsidP="00712BAA">
            <w:pPr>
              <w:contextualSpacing/>
              <w:jc w:val="center"/>
            </w:pPr>
            <w:r>
              <w:t>293,3</w:t>
            </w:r>
          </w:p>
        </w:tc>
        <w:tc>
          <w:tcPr>
            <w:tcW w:w="1961" w:type="dxa"/>
            <w:shd w:val="clear" w:color="auto" w:fill="FFFFFF"/>
          </w:tcPr>
          <w:p w:rsidR="00AB790F" w:rsidRPr="00E272E1" w:rsidRDefault="00AB790F" w:rsidP="00712BAA">
            <w:pPr>
              <w:contextualSpacing/>
              <w:jc w:val="center"/>
            </w:pPr>
            <w:r>
              <w:t>134,0</w:t>
            </w:r>
          </w:p>
        </w:tc>
        <w:tc>
          <w:tcPr>
            <w:tcW w:w="1724" w:type="dxa"/>
            <w:shd w:val="clear" w:color="auto" w:fill="auto"/>
          </w:tcPr>
          <w:p w:rsidR="00AB790F" w:rsidRPr="00E272E1" w:rsidRDefault="00AB790F" w:rsidP="00712BAA">
            <w:pPr>
              <w:contextualSpacing/>
              <w:jc w:val="center"/>
            </w:pPr>
            <w:r>
              <w:t>45,7</w:t>
            </w:r>
          </w:p>
        </w:tc>
      </w:tr>
      <w:tr w:rsidR="00AB790F" w:rsidRPr="004337E2" w:rsidTr="00712BAA">
        <w:trPr>
          <w:jc w:val="center"/>
        </w:trPr>
        <w:tc>
          <w:tcPr>
            <w:tcW w:w="3811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both"/>
            </w:pPr>
            <w:r w:rsidRPr="004337E2"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shd w:val="clear" w:color="auto" w:fill="auto"/>
          </w:tcPr>
          <w:p w:rsidR="00AB790F" w:rsidRPr="00E272E1" w:rsidRDefault="00AB790F" w:rsidP="00712BAA">
            <w:pPr>
              <w:contextualSpacing/>
              <w:jc w:val="center"/>
            </w:pPr>
            <w:r>
              <w:t>1 606,5</w:t>
            </w:r>
          </w:p>
        </w:tc>
        <w:tc>
          <w:tcPr>
            <w:tcW w:w="1961" w:type="dxa"/>
            <w:shd w:val="clear" w:color="auto" w:fill="FFFFFF"/>
          </w:tcPr>
          <w:p w:rsidR="00AB790F" w:rsidRPr="00E272E1" w:rsidRDefault="00AB790F" w:rsidP="00712BAA">
            <w:pPr>
              <w:contextualSpacing/>
              <w:jc w:val="center"/>
            </w:pPr>
            <w:r>
              <w:t>0,0</w:t>
            </w:r>
          </w:p>
        </w:tc>
        <w:tc>
          <w:tcPr>
            <w:tcW w:w="1724" w:type="dxa"/>
            <w:shd w:val="clear" w:color="auto" w:fill="auto"/>
          </w:tcPr>
          <w:p w:rsidR="00AB790F" w:rsidRPr="00E272E1" w:rsidRDefault="00AB790F" w:rsidP="00712BAA">
            <w:pPr>
              <w:contextualSpacing/>
              <w:jc w:val="center"/>
            </w:pPr>
            <w:r>
              <w:t>0,0</w:t>
            </w:r>
          </w:p>
        </w:tc>
      </w:tr>
      <w:tr w:rsidR="00AB790F" w:rsidRPr="004337E2" w:rsidTr="00712BAA">
        <w:trPr>
          <w:jc w:val="center"/>
        </w:trPr>
        <w:tc>
          <w:tcPr>
            <w:tcW w:w="3811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both"/>
            </w:pPr>
            <w:r w:rsidRPr="004337E2">
              <w:t xml:space="preserve">Налог, взимаемый в связи с применением </w:t>
            </w:r>
            <w:r>
              <w:t>патентной</w:t>
            </w:r>
            <w:r w:rsidRPr="004337E2">
              <w:t xml:space="preserve"> системы налогообложения</w:t>
            </w:r>
          </w:p>
        </w:tc>
        <w:tc>
          <w:tcPr>
            <w:tcW w:w="2126" w:type="dxa"/>
            <w:shd w:val="clear" w:color="auto" w:fill="auto"/>
          </w:tcPr>
          <w:p w:rsidR="00AB790F" w:rsidRDefault="00AB790F" w:rsidP="00712BAA">
            <w:pPr>
              <w:contextualSpacing/>
              <w:jc w:val="center"/>
            </w:pPr>
            <w:r>
              <w:t>3,0</w:t>
            </w:r>
          </w:p>
          <w:p w:rsidR="00AB790F" w:rsidRPr="00E272E1" w:rsidRDefault="00AB790F" w:rsidP="00712BAA">
            <w:pPr>
              <w:contextualSpacing/>
              <w:jc w:val="center"/>
            </w:pPr>
          </w:p>
        </w:tc>
        <w:tc>
          <w:tcPr>
            <w:tcW w:w="1961" w:type="dxa"/>
            <w:shd w:val="clear" w:color="auto" w:fill="FFFFFF"/>
          </w:tcPr>
          <w:p w:rsidR="00AB790F" w:rsidRPr="00E272E1" w:rsidRDefault="00AB790F" w:rsidP="00712BAA">
            <w:pPr>
              <w:contextualSpacing/>
              <w:jc w:val="center"/>
            </w:pPr>
            <w:r>
              <w:t>0,0</w:t>
            </w:r>
          </w:p>
        </w:tc>
        <w:tc>
          <w:tcPr>
            <w:tcW w:w="1724" w:type="dxa"/>
            <w:shd w:val="clear" w:color="auto" w:fill="auto"/>
          </w:tcPr>
          <w:p w:rsidR="00AB790F" w:rsidRPr="00E272E1" w:rsidRDefault="00AB790F" w:rsidP="00712BAA">
            <w:pPr>
              <w:contextualSpacing/>
              <w:jc w:val="center"/>
            </w:pPr>
            <w:r>
              <w:t>0,0</w:t>
            </w:r>
          </w:p>
        </w:tc>
      </w:tr>
      <w:tr w:rsidR="00AB790F" w:rsidRPr="004337E2" w:rsidTr="00712BAA">
        <w:trPr>
          <w:jc w:val="center"/>
        </w:trPr>
        <w:tc>
          <w:tcPr>
            <w:tcW w:w="3811" w:type="dxa"/>
            <w:shd w:val="clear" w:color="auto" w:fill="auto"/>
          </w:tcPr>
          <w:p w:rsidR="00AB790F" w:rsidRPr="004337E2" w:rsidRDefault="00AB790F" w:rsidP="00712BAA">
            <w:pPr>
              <w:contextualSpacing/>
              <w:jc w:val="both"/>
            </w:pPr>
            <w:r w:rsidRPr="004337E2">
              <w:t>Налог на имущество организаций</w:t>
            </w:r>
          </w:p>
        </w:tc>
        <w:tc>
          <w:tcPr>
            <w:tcW w:w="2126" w:type="dxa"/>
            <w:shd w:val="clear" w:color="auto" w:fill="auto"/>
          </w:tcPr>
          <w:p w:rsidR="00AB790F" w:rsidRPr="00E272E1" w:rsidRDefault="00AB790F" w:rsidP="00712BAA">
            <w:pPr>
              <w:contextualSpacing/>
              <w:jc w:val="center"/>
            </w:pPr>
            <w:r>
              <w:t>53,4</w:t>
            </w:r>
          </w:p>
        </w:tc>
        <w:tc>
          <w:tcPr>
            <w:tcW w:w="1961" w:type="dxa"/>
            <w:shd w:val="clear" w:color="auto" w:fill="FFFFFF"/>
          </w:tcPr>
          <w:p w:rsidR="00AB790F" w:rsidRPr="00E272E1" w:rsidRDefault="00AB790F" w:rsidP="00712BAA">
            <w:pPr>
              <w:contextualSpacing/>
              <w:jc w:val="center"/>
            </w:pPr>
            <w:r>
              <w:t>0,0</w:t>
            </w:r>
          </w:p>
        </w:tc>
        <w:tc>
          <w:tcPr>
            <w:tcW w:w="1724" w:type="dxa"/>
            <w:shd w:val="clear" w:color="auto" w:fill="auto"/>
          </w:tcPr>
          <w:p w:rsidR="00AB790F" w:rsidRPr="00E272E1" w:rsidRDefault="00AB790F" w:rsidP="00712BAA">
            <w:pPr>
              <w:contextualSpacing/>
              <w:jc w:val="center"/>
            </w:pPr>
            <w:r>
              <w:t>0,0</w:t>
            </w:r>
          </w:p>
        </w:tc>
      </w:tr>
    </w:tbl>
    <w:p w:rsidR="00AB790F" w:rsidRDefault="00AB790F" w:rsidP="00AB790F">
      <w:pPr>
        <w:contextualSpacing/>
        <w:jc w:val="both"/>
        <w:rPr>
          <w:sz w:val="28"/>
          <w:szCs w:val="28"/>
        </w:rPr>
      </w:pPr>
    </w:p>
    <w:p w:rsidR="00AB790F" w:rsidRDefault="00AB790F" w:rsidP="00AB79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неналоговых доходов в целом прогнозируется в сумме 24 652,8 тыс. рублей, что меньше оценки поступлений текущего года на 1 511,9 тыс. рублей, или на 6%.</w:t>
      </w:r>
    </w:p>
    <w:p w:rsidR="00AB790F" w:rsidRDefault="00AB790F" w:rsidP="00AB79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Объемы поступлений основных неналоговых доходов на 2023 год представлены в нижеследующей таблице.</w:t>
      </w:r>
    </w:p>
    <w:p w:rsidR="00AB790F" w:rsidRPr="00BE6018" w:rsidRDefault="00AB790F" w:rsidP="00AB790F">
      <w:pPr>
        <w:pStyle w:val="2"/>
        <w:tabs>
          <w:tab w:val="left" w:pos="793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BE6018">
        <w:rPr>
          <w:b w:val="0"/>
          <w:sz w:val="24"/>
          <w:szCs w:val="24"/>
        </w:rPr>
        <w:t>тыс. 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1275"/>
        <w:gridCol w:w="1134"/>
        <w:gridCol w:w="1134"/>
        <w:gridCol w:w="851"/>
        <w:gridCol w:w="992"/>
        <w:gridCol w:w="851"/>
      </w:tblGrid>
      <w:tr w:rsidR="00AB790F" w:rsidTr="00712BAA">
        <w:trPr>
          <w:trHeight w:val="682"/>
        </w:trPr>
        <w:tc>
          <w:tcPr>
            <w:tcW w:w="2660" w:type="dxa"/>
            <w:vMerge w:val="restart"/>
          </w:tcPr>
          <w:p w:rsidR="00AB790F" w:rsidRPr="000A0FF1" w:rsidRDefault="00AB790F" w:rsidP="00712BAA">
            <w:pPr>
              <w:pStyle w:val="a7"/>
              <w:spacing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доходных источников </w:t>
            </w:r>
          </w:p>
        </w:tc>
        <w:tc>
          <w:tcPr>
            <w:tcW w:w="1276" w:type="dxa"/>
            <w:vMerge w:val="restart"/>
          </w:tcPr>
          <w:p w:rsidR="00AB790F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Первоначальный план в 2022 году</w:t>
            </w:r>
          </w:p>
        </w:tc>
        <w:tc>
          <w:tcPr>
            <w:tcW w:w="1275" w:type="dxa"/>
            <w:vMerge w:val="restart"/>
          </w:tcPr>
          <w:p w:rsidR="00AB790F" w:rsidRPr="00DE7983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поступлений в 2022</w:t>
            </w:r>
            <w:r w:rsidRPr="00DE7983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  <w:vMerge w:val="restart"/>
          </w:tcPr>
          <w:p w:rsidR="00AB790F" w:rsidRPr="00DE7983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E7983">
              <w:rPr>
                <w:color w:val="000000"/>
                <w:sz w:val="22"/>
                <w:szCs w:val="22"/>
              </w:rPr>
              <w:t>Структура, %</w:t>
            </w:r>
          </w:p>
        </w:tc>
        <w:tc>
          <w:tcPr>
            <w:tcW w:w="1134" w:type="dxa"/>
            <w:vMerge w:val="restart"/>
          </w:tcPr>
          <w:p w:rsidR="00AB790F" w:rsidRPr="00DE7983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Прогноз на 2023</w:t>
            </w:r>
            <w:r w:rsidRPr="00DE79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AB790F" w:rsidRPr="00DE7983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Структура, %</w:t>
            </w:r>
          </w:p>
        </w:tc>
        <w:tc>
          <w:tcPr>
            <w:tcW w:w="1843" w:type="dxa"/>
            <w:gridSpan w:val="2"/>
          </w:tcPr>
          <w:p w:rsidR="00AB790F" w:rsidRDefault="00AB790F" w:rsidP="00712BAA">
            <w:pPr>
              <w:pStyle w:val="a7"/>
              <w:spacing w:after="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прогноза 2023 года к оценке 2022 года</w:t>
            </w:r>
          </w:p>
        </w:tc>
      </w:tr>
      <w:tr w:rsidR="00AB790F" w:rsidRPr="00DE7983" w:rsidTr="00712BAA">
        <w:tc>
          <w:tcPr>
            <w:tcW w:w="2660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сумме</w:t>
            </w:r>
          </w:p>
        </w:tc>
        <w:tc>
          <w:tcPr>
            <w:tcW w:w="851" w:type="dxa"/>
            <w:shd w:val="clear" w:color="auto" w:fill="auto"/>
          </w:tcPr>
          <w:p w:rsidR="00AB790F" w:rsidRPr="00DE7983" w:rsidRDefault="00AB790F" w:rsidP="00712BA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%</w:t>
            </w:r>
          </w:p>
        </w:tc>
      </w:tr>
      <w:tr w:rsidR="00AB790F" w:rsidTr="00712BAA">
        <w:tc>
          <w:tcPr>
            <w:tcW w:w="2660" w:type="dxa"/>
            <w:shd w:val="clear" w:color="auto" w:fill="auto"/>
          </w:tcPr>
          <w:p w:rsidR="00AB790F" w:rsidRDefault="00AB790F" w:rsidP="00712BAA">
            <w:pPr>
              <w:pStyle w:val="a7"/>
              <w:spacing w:after="0"/>
              <w:ind w:left="0"/>
              <w:rPr>
                <w:b/>
                <w:color w:val="000000"/>
              </w:rPr>
            </w:pPr>
            <w:r w:rsidRPr="00B06114">
              <w:rPr>
                <w:b/>
                <w:color w:val="000000"/>
              </w:rPr>
              <w:t>Н</w:t>
            </w:r>
            <w:r>
              <w:rPr>
                <w:b/>
                <w:color w:val="000000"/>
              </w:rPr>
              <w:t>ен</w:t>
            </w:r>
            <w:r w:rsidRPr="00B06114">
              <w:rPr>
                <w:b/>
                <w:color w:val="000000"/>
              </w:rPr>
              <w:t>алоговые доходы</w:t>
            </w:r>
            <w:r>
              <w:rPr>
                <w:b/>
                <w:color w:val="000000"/>
              </w:rPr>
              <w:t xml:space="preserve"> всего,</w:t>
            </w:r>
          </w:p>
          <w:p w:rsidR="00AB790F" w:rsidRPr="00B06114" w:rsidRDefault="00AB790F" w:rsidP="00712BAA">
            <w:pPr>
              <w:pStyle w:val="a7"/>
              <w:spacing w:after="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22 138,6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B790F" w:rsidRDefault="00AB790F" w:rsidP="00712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26 164,7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790F" w:rsidRDefault="00AB790F" w:rsidP="00712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790F" w:rsidRDefault="00AB790F" w:rsidP="00712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24 652,8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90F" w:rsidRDefault="00AB790F" w:rsidP="00712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790F" w:rsidRDefault="00AB790F" w:rsidP="00712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-1 511,9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90F" w:rsidRDefault="00AB790F" w:rsidP="00712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</w:tr>
      <w:tr w:rsidR="00AB790F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аренды земельных участков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3 733,0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3 733,0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3 921,0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188,0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AB790F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аренды имущества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1 003,3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1 153,3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1 099,8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-53,5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AB790F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найма помещений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B790F" w:rsidTr="00712BAA">
        <w:tc>
          <w:tcPr>
            <w:tcW w:w="2660" w:type="dxa"/>
          </w:tcPr>
          <w:p w:rsidR="00AB790F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поступлений платы за негативное воздействие на окружающую среду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567,4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622,3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-1 877,7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B790F" w:rsidTr="00712BAA">
        <w:tc>
          <w:tcPr>
            <w:tcW w:w="2660" w:type="dxa"/>
          </w:tcPr>
          <w:p w:rsidR="00AB790F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15 381,5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12 450,2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14 226,0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1 775,7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AB790F" w:rsidTr="00712BAA">
        <w:trPr>
          <w:trHeight w:val="429"/>
        </w:trPr>
        <w:tc>
          <w:tcPr>
            <w:tcW w:w="2660" w:type="dxa"/>
          </w:tcPr>
          <w:p w:rsidR="00AB790F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948,5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514,4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890,8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376,4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AB790F" w:rsidTr="00712BAA">
        <w:trPr>
          <w:trHeight w:val="737"/>
        </w:trPr>
        <w:tc>
          <w:tcPr>
            <w:tcW w:w="2660" w:type="dxa"/>
          </w:tcPr>
          <w:p w:rsidR="00AB790F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1 187,0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507,5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-679,5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AB790F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имущества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1 616,9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-1 616,9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B790F" w:rsidTr="00712BAA">
        <w:tc>
          <w:tcPr>
            <w:tcW w:w="2660" w:type="dxa"/>
          </w:tcPr>
          <w:p w:rsidR="00AB790F" w:rsidRPr="00A06F3D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поступлений денежных взысканий (штрафов)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265,4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-114,6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B790F" w:rsidTr="00712BAA">
        <w:tc>
          <w:tcPr>
            <w:tcW w:w="2660" w:type="dxa"/>
          </w:tcPr>
          <w:p w:rsidR="00AB790F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в виде прибыли, дивидендов по акциям, принадлежащим муниципальным районам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910,7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89,3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AB790F" w:rsidTr="00712BAA">
        <w:tc>
          <w:tcPr>
            <w:tcW w:w="2660" w:type="dxa"/>
          </w:tcPr>
          <w:p w:rsidR="00AB790F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1 030,0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2 030,0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AB790F" w:rsidRPr="00410E1C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</w:t>
            </w:r>
          </w:p>
        </w:tc>
        <w:tc>
          <w:tcPr>
            <w:tcW w:w="851" w:type="dxa"/>
            <w:vAlign w:val="bottom"/>
          </w:tcPr>
          <w:p w:rsidR="00AB790F" w:rsidRDefault="00AB790F" w:rsidP="00712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</w:tbl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Расчет прогноза неналоговых доходов произведен главными администраторами доходов в соответствии с разработанными и утвержденными методиками планирования администрируемых доходов.</w:t>
      </w:r>
    </w:p>
    <w:p w:rsidR="00AB790F" w:rsidRPr="00E8660B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При расчете</w:t>
      </w:r>
      <w:r w:rsidRPr="0082029D">
        <w:rPr>
          <w:color w:val="000000"/>
          <w:sz w:val="28"/>
          <w:szCs w:val="28"/>
        </w:rPr>
        <w:t xml:space="preserve"> прогноза </w:t>
      </w:r>
      <w:r>
        <w:rPr>
          <w:color w:val="000000"/>
          <w:sz w:val="28"/>
          <w:szCs w:val="28"/>
        </w:rPr>
        <w:t>не</w:t>
      </w:r>
      <w:r w:rsidRPr="0082029D">
        <w:rPr>
          <w:color w:val="000000"/>
          <w:sz w:val="28"/>
          <w:szCs w:val="28"/>
        </w:rPr>
        <w:t xml:space="preserve">налоговых доходов </w:t>
      </w:r>
      <w:r>
        <w:rPr>
          <w:color w:val="000000"/>
          <w:sz w:val="28"/>
          <w:szCs w:val="28"/>
        </w:rPr>
        <w:t>районного</w:t>
      </w:r>
      <w:r w:rsidRPr="0082029D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 главными администраторами доходов учтены следующие особенности:</w:t>
      </w:r>
    </w:p>
    <w:p w:rsidR="00AB790F" w:rsidRDefault="00AB790F" w:rsidP="00AB790F">
      <w:pPr>
        <w:autoSpaceDE w:val="0"/>
        <w:autoSpaceDN w:val="0"/>
        <w:adjustRightInd w:val="0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предоставление в аренду свободного имущества через проведение процедуры торгов на право заключение договора аренды имущества находящегося в оперативном управлении муниципального района, ежегодное применение индекса-дефлятора при расчете арендной платы.</w:t>
      </w:r>
    </w:p>
    <w:p w:rsidR="00AB790F" w:rsidRPr="00284037" w:rsidRDefault="00AB790F" w:rsidP="00AB790F">
      <w:pPr>
        <w:pStyle w:val="a7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84037">
        <w:rPr>
          <w:color w:val="000000"/>
          <w:sz w:val="28"/>
          <w:szCs w:val="28"/>
        </w:rPr>
        <w:t>По неналоговым доходам с</w:t>
      </w:r>
      <w:r>
        <w:rPr>
          <w:color w:val="000000"/>
          <w:sz w:val="28"/>
          <w:szCs w:val="28"/>
        </w:rPr>
        <w:t>нижение прогнозных данных 202</w:t>
      </w:r>
      <w:r w:rsidRPr="00B1380D">
        <w:rPr>
          <w:color w:val="000000"/>
          <w:sz w:val="28"/>
          <w:szCs w:val="28"/>
        </w:rPr>
        <w:t>3</w:t>
      </w:r>
      <w:r w:rsidRPr="00284037">
        <w:rPr>
          <w:color w:val="000000"/>
          <w:sz w:val="28"/>
          <w:szCs w:val="28"/>
        </w:rPr>
        <w:t xml:space="preserve"> года к ожидаемой оценке текущего года планируется </w:t>
      </w:r>
      <w:r>
        <w:rPr>
          <w:color w:val="000000"/>
          <w:sz w:val="28"/>
          <w:szCs w:val="28"/>
        </w:rPr>
        <w:t>по доходам от продажи имущества и земельных участков,</w:t>
      </w:r>
      <w:r w:rsidRPr="002840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доходам от поступлений денежных взысканий (штрафов), по доходам от аренды имущества, по доходам от поступления платы за негативное воздействие на окружающую среду.</w:t>
      </w:r>
    </w:p>
    <w:p w:rsidR="00AB790F" w:rsidRDefault="00AB790F" w:rsidP="00AB790F">
      <w:pPr>
        <w:pStyle w:val="a7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остальным неналоговым доходам, не имеющим постоянного характера поступлений и твердо установленных ставок, при прогнозировании учитывались ожидаемая оценка поступления в текущем году, количественные показатели и индексы потребительских цен и объема платных услуг.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о доходах районного бюджета по видам доходов на 2023 год и на плановый период 2024 и 2025 годов в сравнении с ожидаемым исполнением за 2022 год и отчетом за 2021 год отражены в приложении № 1 к пояснительной записке.</w:t>
      </w:r>
    </w:p>
    <w:p w:rsidR="00AB790F" w:rsidRPr="00851A3D" w:rsidRDefault="00AB790F" w:rsidP="00AB790F">
      <w:pPr>
        <w:pStyle w:val="a7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целях финансового обеспечения дорожной деятельности в составе районного бюджета сформирован дорожный фонд Куменского района.</w:t>
      </w:r>
    </w:p>
    <w:p w:rsidR="00AB790F" w:rsidRDefault="00AB790F" w:rsidP="00AB790F">
      <w:pPr>
        <w:pStyle w:val="2"/>
        <w:shd w:val="clear" w:color="auto" w:fill="FFFFFF"/>
        <w:rPr>
          <w:b w:val="0"/>
        </w:rPr>
      </w:pPr>
      <w:r>
        <w:rPr>
          <w:b w:val="0"/>
        </w:rPr>
        <w:tab/>
        <w:t xml:space="preserve">Прогнозируемые объемы доходов, формирующие ассигнования дорожного фонда Куменского района на 2023 год приведены в нижеследующей таблице. </w:t>
      </w:r>
    </w:p>
    <w:p w:rsidR="00AB790F" w:rsidRPr="00BE6018" w:rsidRDefault="00AB790F" w:rsidP="00AB790F">
      <w:pPr>
        <w:pStyle w:val="2"/>
        <w:shd w:val="clear" w:color="auto" w:fill="FFFFFF"/>
        <w:tabs>
          <w:tab w:val="left" w:pos="8515"/>
        </w:tabs>
        <w:rPr>
          <w:b w:val="0"/>
          <w:sz w:val="24"/>
          <w:szCs w:val="24"/>
        </w:rPr>
      </w:pPr>
    </w:p>
    <w:tbl>
      <w:tblPr>
        <w:tblW w:w="0" w:type="auto"/>
        <w:jc w:val="center"/>
        <w:tblInd w:w="-3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7"/>
        <w:gridCol w:w="1634"/>
      </w:tblGrid>
      <w:tr w:rsidR="00AB790F" w:rsidRPr="00B44E33" w:rsidTr="00712BAA">
        <w:trPr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0F" w:rsidRPr="0031197E" w:rsidRDefault="00AB790F" w:rsidP="00712BAA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31197E">
              <w:rPr>
                <w:b/>
                <w:bCs/>
                <w:color w:val="000000"/>
              </w:rPr>
              <w:t>Наименование источников доходов бюджета района, формирующих ассигнования дорожного фонда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AB790F" w:rsidRPr="0031197E" w:rsidRDefault="00AB790F" w:rsidP="00712BA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31197E">
              <w:rPr>
                <w:b/>
                <w:bCs/>
                <w:color w:val="000000"/>
              </w:rPr>
              <w:t>сумма</w:t>
            </w:r>
          </w:p>
          <w:p w:rsidR="00AB790F" w:rsidRPr="0031197E" w:rsidRDefault="00AB790F" w:rsidP="00712BA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31197E">
              <w:rPr>
                <w:b/>
                <w:bCs/>
                <w:color w:val="000000"/>
              </w:rPr>
              <w:t>тыс. рублей</w:t>
            </w:r>
          </w:p>
        </w:tc>
      </w:tr>
      <w:tr w:rsidR="00AB790F" w:rsidRPr="00B44E33" w:rsidTr="00712BAA">
        <w:trPr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0F" w:rsidRPr="00D154EE" w:rsidRDefault="00AB790F" w:rsidP="00712BA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154EE">
              <w:rPr>
                <w:color w:val="000000"/>
                <w:sz w:val="22"/>
                <w:szCs w:val="22"/>
              </w:rPr>
              <w:t xml:space="preserve">Доходы от уплаты акцизов на </w:t>
            </w:r>
            <w:r>
              <w:rPr>
                <w:color w:val="000000"/>
                <w:sz w:val="22"/>
                <w:szCs w:val="22"/>
              </w:rPr>
              <w:t>топливо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AB790F" w:rsidRDefault="00AB790F" w:rsidP="00712B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3 884,2</w:t>
            </w:r>
          </w:p>
        </w:tc>
      </w:tr>
      <w:tr w:rsidR="00AB790F" w:rsidRPr="00B44E33" w:rsidTr="00712BAA">
        <w:trPr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0F" w:rsidRPr="00690949" w:rsidRDefault="00AB790F" w:rsidP="00712BA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</w:t>
            </w:r>
            <w:r w:rsidRPr="00B91F64">
              <w:rPr>
                <w:sz w:val="22"/>
                <w:szCs w:val="22"/>
              </w:rPr>
              <w:t xml:space="preserve">я местным бюджетам из областного бюджета на содержание и </w:t>
            </w:r>
            <w:r w:rsidRPr="00B91F64">
              <w:rPr>
                <w:bCs/>
                <w:sz w:val="22"/>
                <w:szCs w:val="22"/>
              </w:rPr>
              <w:t>ремонт автомобильных дорог</w:t>
            </w:r>
            <w:r w:rsidRPr="00B91F64">
              <w:rPr>
                <w:sz w:val="22"/>
                <w:szCs w:val="22"/>
              </w:rPr>
              <w:t xml:space="preserve"> общего пользования местного значени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AB790F" w:rsidRDefault="00AB790F" w:rsidP="00712B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18 468,0</w:t>
            </w:r>
          </w:p>
        </w:tc>
      </w:tr>
      <w:tr w:rsidR="00AB790F" w:rsidRPr="00B44E33" w:rsidTr="00712BAA">
        <w:trPr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0F" w:rsidRPr="00D154EE" w:rsidRDefault="00AB790F" w:rsidP="00712BA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</w:t>
            </w:r>
            <w:r w:rsidRPr="00B91F64">
              <w:rPr>
                <w:sz w:val="22"/>
                <w:szCs w:val="22"/>
              </w:rPr>
              <w:t>я местным бюджетам из областного бюджета на</w:t>
            </w:r>
            <w:r>
              <w:rPr>
                <w:sz w:val="22"/>
                <w:szCs w:val="22"/>
              </w:rPr>
              <w:t xml:space="preserve"> проектирование, строительство, реконструкцию</w:t>
            </w:r>
            <w:r w:rsidRPr="00B91F64">
              <w:rPr>
                <w:bCs/>
                <w:sz w:val="22"/>
                <w:szCs w:val="22"/>
              </w:rPr>
              <w:t xml:space="preserve"> автомобильных дорог</w:t>
            </w:r>
            <w:r w:rsidRPr="00B91F64">
              <w:rPr>
                <w:sz w:val="22"/>
                <w:szCs w:val="22"/>
              </w:rPr>
              <w:t xml:space="preserve"> общ</w:t>
            </w:r>
            <w:r>
              <w:rPr>
                <w:sz w:val="22"/>
                <w:szCs w:val="22"/>
              </w:rPr>
              <w:t>его пользования с твердым покрытием до сельских населенных пунктов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AB790F" w:rsidRDefault="00AB790F" w:rsidP="00712B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209 845,2</w:t>
            </w:r>
          </w:p>
        </w:tc>
      </w:tr>
      <w:tr w:rsidR="00AB790F" w:rsidRPr="00B44E33" w:rsidTr="00712BAA">
        <w:trPr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0F" w:rsidRPr="00D154EE" w:rsidRDefault="00AB790F" w:rsidP="00712BA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к субсидии из местного бюджета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AB790F" w:rsidRDefault="00AB790F" w:rsidP="00712B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4 227,7</w:t>
            </w:r>
          </w:p>
        </w:tc>
      </w:tr>
      <w:tr w:rsidR="00AB790F" w:rsidRPr="00B44E33" w:rsidTr="00712BAA">
        <w:trPr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0F" w:rsidRPr="00D154EE" w:rsidRDefault="00AB790F" w:rsidP="00712BA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юридических и физических лиц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AB790F" w:rsidRDefault="00AB790F" w:rsidP="00712B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1 580,0</w:t>
            </w:r>
          </w:p>
        </w:tc>
      </w:tr>
      <w:tr w:rsidR="00AB790F" w:rsidRPr="00B44E33" w:rsidTr="00712BAA">
        <w:trPr>
          <w:trHeight w:val="38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90F" w:rsidRPr="00AA2AB9" w:rsidRDefault="00AB790F" w:rsidP="00712BAA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AA2AB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shd w:val="clear" w:color="auto" w:fill="FFFFFF"/>
          </w:tcPr>
          <w:p w:rsidR="00AB790F" w:rsidRPr="00AA2AB9" w:rsidRDefault="00AB790F" w:rsidP="00712BA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238 005,2</w:t>
            </w:r>
          </w:p>
        </w:tc>
      </w:tr>
    </w:tbl>
    <w:p w:rsidR="00AB790F" w:rsidRDefault="00AB790F" w:rsidP="00AB790F">
      <w:pPr>
        <w:rPr>
          <w:sz w:val="28"/>
          <w:szCs w:val="28"/>
        </w:rPr>
      </w:pPr>
    </w:p>
    <w:p w:rsidR="00AB790F" w:rsidRPr="004D5157" w:rsidRDefault="00AB790F" w:rsidP="00AB790F">
      <w:pPr>
        <w:pStyle w:val="a7"/>
        <w:spacing w:after="0"/>
        <w:ind w:left="0" w:firstLine="708"/>
        <w:jc w:val="center"/>
        <w:rPr>
          <w:i/>
          <w:sz w:val="28"/>
          <w:szCs w:val="28"/>
        </w:rPr>
      </w:pPr>
      <w:r w:rsidRPr="004D5157">
        <w:rPr>
          <w:i/>
          <w:sz w:val="28"/>
          <w:szCs w:val="28"/>
        </w:rPr>
        <w:t>Безвозмездные поступления</w:t>
      </w:r>
    </w:p>
    <w:p w:rsidR="00AB790F" w:rsidRDefault="00AB790F" w:rsidP="00AB790F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района по безвозмездным поступлениям учтены на 2023 год – 500 709,6 тыс. рублей, из них дотация на выравнивание уровня бюджетной обеспеченности –</w:t>
      </w:r>
      <w:r>
        <w:rPr>
          <w:color w:val="FF0000"/>
          <w:sz w:val="28"/>
          <w:szCs w:val="28"/>
        </w:rPr>
        <w:t xml:space="preserve"> </w:t>
      </w:r>
      <w:r w:rsidRPr="002C4A32">
        <w:rPr>
          <w:sz w:val="28"/>
          <w:szCs w:val="28"/>
        </w:rPr>
        <w:t>62 182,0</w:t>
      </w:r>
      <w:r>
        <w:rPr>
          <w:color w:val="FF0000"/>
          <w:sz w:val="28"/>
          <w:szCs w:val="28"/>
        </w:rPr>
        <w:t xml:space="preserve"> </w:t>
      </w:r>
      <w:r w:rsidRPr="006C245B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рублей. </w:t>
      </w:r>
    </w:p>
    <w:p w:rsidR="00AB790F" w:rsidRDefault="00AB790F" w:rsidP="00AB790F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AB790F" w:rsidRDefault="00AB790F" w:rsidP="00AB790F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AB790F" w:rsidRDefault="00AB790F" w:rsidP="00AB790F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AB790F" w:rsidRDefault="00AB790F" w:rsidP="00AB790F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AB790F" w:rsidRDefault="00AB79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90F" w:rsidRPr="00AB790F" w:rsidRDefault="00AB790F" w:rsidP="00AB790F">
      <w:pPr>
        <w:autoSpaceDE w:val="0"/>
        <w:autoSpaceDN w:val="0"/>
        <w:adjustRightInd w:val="0"/>
        <w:contextualSpacing/>
        <w:jc w:val="right"/>
        <w:outlineLvl w:val="1"/>
        <w:rPr>
          <w:color w:val="000000"/>
          <w:sz w:val="24"/>
          <w:szCs w:val="24"/>
        </w:rPr>
      </w:pPr>
      <w:r w:rsidRPr="00AB790F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7"/>
        <w:gridCol w:w="1669"/>
        <w:gridCol w:w="1653"/>
        <w:gridCol w:w="1653"/>
        <w:gridCol w:w="1550"/>
      </w:tblGrid>
      <w:tr w:rsidR="00AB790F" w:rsidTr="00712BAA">
        <w:tc>
          <w:tcPr>
            <w:tcW w:w="3209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/>
                <w:color w:val="000000"/>
              </w:rPr>
            </w:pPr>
          </w:p>
        </w:tc>
        <w:tc>
          <w:tcPr>
            <w:tcW w:w="1170" w:type="dxa"/>
          </w:tcPr>
          <w:p w:rsidR="00AB790F" w:rsidRPr="00CF5697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 w:rsidRPr="00CF5697">
              <w:rPr>
                <w:color w:val="000000"/>
              </w:rPr>
              <w:t xml:space="preserve">Первоначальный </w:t>
            </w:r>
          </w:p>
          <w:p w:rsidR="00AB790F" w:rsidRPr="00CF5697" w:rsidRDefault="00AB790F" w:rsidP="00712BAA">
            <w:r w:rsidRPr="00CF5697">
              <w:t>план на 2022 год</w:t>
            </w:r>
          </w:p>
        </w:tc>
        <w:tc>
          <w:tcPr>
            <w:tcW w:w="1691" w:type="dxa"/>
          </w:tcPr>
          <w:p w:rsidR="00AB790F" w:rsidRPr="002F4B37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 w:rsidRPr="002F4B37">
              <w:rPr>
                <w:color w:val="000000"/>
              </w:rPr>
              <w:t>Оценка поступлений</w:t>
            </w:r>
          </w:p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2022</w:t>
            </w:r>
            <w:r w:rsidRPr="002F4B37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1691" w:type="dxa"/>
            <w:shd w:val="clear" w:color="auto" w:fill="auto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Прогноз поступлений на </w:t>
            </w:r>
          </w:p>
          <w:p w:rsidR="00AB790F" w:rsidRPr="00106F5D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06F5D">
              <w:rPr>
                <w:color w:val="000000"/>
              </w:rPr>
              <w:t xml:space="preserve"> год</w:t>
            </w:r>
          </w:p>
        </w:tc>
        <w:tc>
          <w:tcPr>
            <w:tcW w:w="1584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Отклонение прогноза от оценки текущего года</w:t>
            </w:r>
          </w:p>
        </w:tc>
      </w:tr>
      <w:tr w:rsidR="00AB790F" w:rsidTr="00712BAA">
        <w:tc>
          <w:tcPr>
            <w:tcW w:w="3209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/>
                <w:color w:val="000000"/>
              </w:rPr>
            </w:pPr>
            <w:r w:rsidRPr="00A91C32">
              <w:rPr>
                <w:b/>
                <w:color w:val="000000"/>
              </w:rPr>
              <w:t>Безвозмездные поступления, всего</w:t>
            </w:r>
          </w:p>
        </w:tc>
        <w:tc>
          <w:tcPr>
            <w:tcW w:w="1170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317 210,6</w:t>
            </w:r>
          </w:p>
        </w:tc>
        <w:tc>
          <w:tcPr>
            <w:tcW w:w="1691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384 847,4</w:t>
            </w:r>
          </w:p>
        </w:tc>
        <w:tc>
          <w:tcPr>
            <w:tcW w:w="1691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500 709,6</w:t>
            </w:r>
          </w:p>
        </w:tc>
        <w:tc>
          <w:tcPr>
            <w:tcW w:w="1584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115 862,2</w:t>
            </w:r>
          </w:p>
        </w:tc>
      </w:tr>
      <w:tr w:rsidR="00AB790F" w:rsidRPr="00A91C32" w:rsidTr="00712BAA">
        <w:tc>
          <w:tcPr>
            <w:tcW w:w="3209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в том числе:</w:t>
            </w:r>
          </w:p>
        </w:tc>
        <w:tc>
          <w:tcPr>
            <w:tcW w:w="1170" w:type="dxa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AB790F" w:rsidTr="00712BAA">
        <w:tc>
          <w:tcPr>
            <w:tcW w:w="3209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0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55 452,0</w:t>
            </w:r>
          </w:p>
        </w:tc>
        <w:tc>
          <w:tcPr>
            <w:tcW w:w="1691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55 452,0</w:t>
            </w:r>
          </w:p>
        </w:tc>
        <w:tc>
          <w:tcPr>
            <w:tcW w:w="1691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62 182,0</w:t>
            </w:r>
          </w:p>
        </w:tc>
        <w:tc>
          <w:tcPr>
            <w:tcW w:w="1584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6 730,0</w:t>
            </w:r>
          </w:p>
        </w:tc>
      </w:tr>
      <w:tr w:rsidR="00AB790F" w:rsidTr="00712BAA">
        <w:tc>
          <w:tcPr>
            <w:tcW w:w="3209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70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119 135,4</w:t>
            </w:r>
          </w:p>
        </w:tc>
        <w:tc>
          <w:tcPr>
            <w:tcW w:w="1691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135 678,5</w:t>
            </w:r>
          </w:p>
        </w:tc>
        <w:tc>
          <w:tcPr>
            <w:tcW w:w="1691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294 169,4</w:t>
            </w:r>
          </w:p>
        </w:tc>
        <w:tc>
          <w:tcPr>
            <w:tcW w:w="1584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158 490,9</w:t>
            </w:r>
          </w:p>
        </w:tc>
      </w:tr>
      <w:tr w:rsidR="00AB790F" w:rsidTr="00712BAA">
        <w:tc>
          <w:tcPr>
            <w:tcW w:w="3209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0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136 193,9</w:t>
            </w:r>
          </w:p>
        </w:tc>
        <w:tc>
          <w:tcPr>
            <w:tcW w:w="1691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133 519,2</w:t>
            </w:r>
          </w:p>
        </w:tc>
        <w:tc>
          <w:tcPr>
            <w:tcW w:w="1691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138 108,6</w:t>
            </w:r>
          </w:p>
        </w:tc>
        <w:tc>
          <w:tcPr>
            <w:tcW w:w="1584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4 589,4</w:t>
            </w:r>
          </w:p>
        </w:tc>
      </w:tr>
      <w:tr w:rsidR="00AB790F" w:rsidTr="00712BAA">
        <w:tc>
          <w:tcPr>
            <w:tcW w:w="3209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70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6 429,3</w:t>
            </w:r>
          </w:p>
        </w:tc>
        <w:tc>
          <w:tcPr>
            <w:tcW w:w="1691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60 197,7</w:t>
            </w:r>
          </w:p>
        </w:tc>
        <w:tc>
          <w:tcPr>
            <w:tcW w:w="1691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6 249,6</w:t>
            </w:r>
          </w:p>
        </w:tc>
        <w:tc>
          <w:tcPr>
            <w:tcW w:w="1584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-53 948,1</w:t>
            </w:r>
          </w:p>
        </w:tc>
      </w:tr>
      <w:tr w:rsidR="00AB790F" w:rsidTr="00712BAA">
        <w:tc>
          <w:tcPr>
            <w:tcW w:w="3209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170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1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1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4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AB790F" w:rsidRDefault="00AB790F" w:rsidP="00AB790F">
      <w:pPr>
        <w:tabs>
          <w:tab w:val="left" w:pos="3210"/>
        </w:tabs>
        <w:jc w:val="center"/>
        <w:rPr>
          <w:b/>
          <w:sz w:val="28"/>
          <w:szCs w:val="28"/>
        </w:rPr>
      </w:pPr>
    </w:p>
    <w:p w:rsidR="00AB790F" w:rsidRDefault="00AB790F" w:rsidP="00AB790F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РАЙОНА</w:t>
      </w:r>
    </w:p>
    <w:p w:rsidR="00AB790F" w:rsidRDefault="00AB790F" w:rsidP="00AB790F">
      <w:pPr>
        <w:tabs>
          <w:tab w:val="left" w:pos="3210"/>
        </w:tabs>
        <w:jc w:val="center"/>
        <w:rPr>
          <w:b/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01E69">
        <w:rPr>
          <w:sz w:val="28"/>
          <w:szCs w:val="28"/>
        </w:rPr>
        <w:t xml:space="preserve">Формирование расходной части бюджета проведено в соответствии с действующим федеральным и областным законодательством, проектом </w:t>
      </w:r>
      <w:r>
        <w:rPr>
          <w:sz w:val="28"/>
          <w:szCs w:val="28"/>
        </w:rPr>
        <w:t>областного</w:t>
      </w:r>
      <w:r w:rsidRPr="00B01E69">
        <w:rPr>
          <w:sz w:val="28"/>
          <w:szCs w:val="28"/>
        </w:rPr>
        <w:t xml:space="preserve"> закона о </w:t>
      </w:r>
      <w:r>
        <w:rPr>
          <w:sz w:val="28"/>
          <w:szCs w:val="28"/>
        </w:rPr>
        <w:t>областном</w:t>
      </w:r>
      <w:r w:rsidRPr="00B01E69">
        <w:rPr>
          <w:sz w:val="28"/>
          <w:szCs w:val="28"/>
        </w:rPr>
        <w:t xml:space="preserve"> бюджете на 202</w:t>
      </w:r>
      <w:r>
        <w:rPr>
          <w:sz w:val="28"/>
          <w:szCs w:val="28"/>
        </w:rPr>
        <w:t>3</w:t>
      </w:r>
      <w:r w:rsidRPr="00B01E6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B01E6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01E69">
        <w:rPr>
          <w:sz w:val="28"/>
          <w:szCs w:val="28"/>
        </w:rPr>
        <w:t xml:space="preserve"> годов, Указом Президента Российской Федерации о национальных целях,</w:t>
      </w:r>
      <w:r>
        <w:rPr>
          <w:sz w:val="28"/>
          <w:szCs w:val="28"/>
        </w:rPr>
        <w:t xml:space="preserve"> а также в соответствии с м</w:t>
      </w:r>
      <w:r w:rsidRPr="00B01E69">
        <w:rPr>
          <w:sz w:val="28"/>
          <w:szCs w:val="28"/>
        </w:rPr>
        <w:t>етодикой планирования бюджетных ассигнований районного бюджета с учетом следующих основных подходов.</w:t>
      </w:r>
    </w:p>
    <w:p w:rsidR="00AB790F" w:rsidRDefault="00AB790F" w:rsidP="00AB790F">
      <w:pPr>
        <w:pStyle w:val="1c"/>
        <w:spacing w:after="0" w:line="240" w:lineRule="auto"/>
        <w:rPr>
          <w:szCs w:val="28"/>
        </w:rPr>
      </w:pPr>
      <w:r w:rsidRPr="00F26E6C">
        <w:rPr>
          <w:szCs w:val="28"/>
        </w:rPr>
        <w:t xml:space="preserve">Расходы на заработную плату с начислениями </w:t>
      </w:r>
      <w:bookmarkStart w:id="0" w:name="_Hlk119054649"/>
      <w:r w:rsidRPr="00F26E6C">
        <w:rPr>
          <w:szCs w:val="28"/>
        </w:rPr>
        <w:t xml:space="preserve">работникам </w:t>
      </w:r>
      <w:r>
        <w:rPr>
          <w:szCs w:val="28"/>
        </w:rPr>
        <w:t xml:space="preserve">муниципальных </w:t>
      </w:r>
      <w:r w:rsidRPr="00EC4DA6">
        <w:rPr>
          <w:szCs w:val="28"/>
        </w:rPr>
        <w:t xml:space="preserve">учреждений, органов </w:t>
      </w:r>
      <w:r>
        <w:rPr>
          <w:szCs w:val="28"/>
        </w:rPr>
        <w:t>муниципальной</w:t>
      </w:r>
      <w:r w:rsidRPr="00EC4DA6">
        <w:rPr>
          <w:szCs w:val="28"/>
        </w:rPr>
        <w:t xml:space="preserve"> власти</w:t>
      </w:r>
      <w:bookmarkEnd w:id="0"/>
      <w:r w:rsidRPr="00F26E6C">
        <w:rPr>
          <w:szCs w:val="28"/>
        </w:rPr>
        <w:t xml:space="preserve"> предусмотрены с учетом индексации заработной платы</w:t>
      </w:r>
      <w:r>
        <w:rPr>
          <w:szCs w:val="28"/>
        </w:rPr>
        <w:t xml:space="preserve"> в</w:t>
      </w:r>
      <w:r w:rsidRPr="00F26E6C">
        <w:rPr>
          <w:szCs w:val="28"/>
        </w:rPr>
        <w:t xml:space="preserve"> 202</w:t>
      </w:r>
      <w:r>
        <w:rPr>
          <w:szCs w:val="28"/>
        </w:rPr>
        <w:t>2</w:t>
      </w:r>
      <w:r w:rsidRPr="00F26E6C">
        <w:rPr>
          <w:szCs w:val="28"/>
        </w:rPr>
        <w:t xml:space="preserve"> год</w:t>
      </w:r>
      <w:r>
        <w:rPr>
          <w:szCs w:val="28"/>
        </w:rPr>
        <w:t>у.</w:t>
      </w:r>
    </w:p>
    <w:p w:rsidR="00AB790F" w:rsidRDefault="00AB790F" w:rsidP="00AB790F">
      <w:pPr>
        <w:pStyle w:val="2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ab/>
        <w:t>С</w:t>
      </w:r>
      <w:r w:rsidRPr="00807F72">
        <w:rPr>
          <w:b w:val="0"/>
          <w:szCs w:val="28"/>
        </w:rPr>
        <w:t>охранение всех мер социальной поддержки для отдельных</w:t>
      </w:r>
      <w:r>
        <w:rPr>
          <w:b w:val="0"/>
          <w:szCs w:val="28"/>
        </w:rPr>
        <w:t xml:space="preserve"> </w:t>
      </w:r>
      <w:r w:rsidRPr="00807F72">
        <w:rPr>
          <w:b w:val="0"/>
          <w:szCs w:val="28"/>
        </w:rPr>
        <w:t xml:space="preserve">категорий граждан </w:t>
      </w:r>
      <w:r>
        <w:rPr>
          <w:b w:val="0"/>
          <w:szCs w:val="28"/>
        </w:rPr>
        <w:t>района, в том числе семьям с детьми.</w:t>
      </w:r>
    </w:p>
    <w:p w:rsidR="00AB790F" w:rsidRDefault="00AB790F" w:rsidP="00AB790F">
      <w:pPr>
        <w:pStyle w:val="2"/>
        <w:ind w:firstLine="708"/>
        <w:rPr>
          <w:b w:val="0"/>
          <w:szCs w:val="28"/>
        </w:rPr>
      </w:pPr>
      <w:r>
        <w:rPr>
          <w:b w:val="0"/>
          <w:szCs w:val="28"/>
        </w:rPr>
        <w:t>Обеспечение в полном объеме софинансирования к средствам федерального и областного бюджета в соответствии с условиями предоставления межбюджетных трансфертов.</w:t>
      </w:r>
    </w:p>
    <w:p w:rsidR="00AB790F" w:rsidRDefault="00AB790F" w:rsidP="00AB790F">
      <w:pPr>
        <w:ind w:firstLine="709"/>
        <w:jc w:val="both"/>
        <w:rPr>
          <w:sz w:val="28"/>
          <w:szCs w:val="28"/>
        </w:rPr>
      </w:pPr>
      <w:r w:rsidRPr="00EC4DA6">
        <w:rPr>
          <w:sz w:val="28"/>
          <w:szCs w:val="28"/>
        </w:rPr>
        <w:t xml:space="preserve">Расходы на оплату коммунальных услуг </w:t>
      </w:r>
      <w:r>
        <w:rPr>
          <w:sz w:val="28"/>
          <w:szCs w:val="28"/>
        </w:rPr>
        <w:t>муниципальных</w:t>
      </w:r>
      <w:r w:rsidRPr="00EC4DA6">
        <w:rPr>
          <w:sz w:val="28"/>
          <w:szCs w:val="28"/>
        </w:rPr>
        <w:t xml:space="preserve"> учреждений предусмотрены с учетом роста тарифов на планируемый период по данным региональной службы по тарифам Кировской области.</w:t>
      </w:r>
    </w:p>
    <w:p w:rsidR="00AB790F" w:rsidRDefault="00AB790F" w:rsidP="00AB7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уплате налогов определены главными распорядителями исходя из потребности.</w:t>
      </w:r>
    </w:p>
    <w:p w:rsidR="00AB790F" w:rsidRDefault="00AB790F" w:rsidP="00AB790F">
      <w:pPr>
        <w:ind w:firstLine="709"/>
        <w:jc w:val="both"/>
        <w:rPr>
          <w:sz w:val="28"/>
          <w:szCs w:val="28"/>
        </w:rPr>
      </w:pPr>
      <w:r w:rsidRPr="00EC4DA6">
        <w:rPr>
          <w:sz w:val="28"/>
          <w:szCs w:val="28"/>
        </w:rPr>
        <w:t xml:space="preserve">Все остальные расходы, связанные в том числе с материальными затратами </w:t>
      </w:r>
      <w:r>
        <w:rPr>
          <w:sz w:val="28"/>
          <w:szCs w:val="28"/>
        </w:rPr>
        <w:t>муниципальных</w:t>
      </w:r>
      <w:r w:rsidRPr="00EC4DA6">
        <w:rPr>
          <w:sz w:val="28"/>
          <w:szCs w:val="28"/>
        </w:rPr>
        <w:t xml:space="preserve"> учреждений, предусмотрены на уровне плановых назначений текущего года.</w:t>
      </w:r>
    </w:p>
    <w:p w:rsidR="00AB790F" w:rsidRPr="00033E9E" w:rsidRDefault="00AB790F" w:rsidP="00AB790F">
      <w:pPr>
        <w:pStyle w:val="2"/>
        <w:ind w:firstLine="708"/>
        <w:rPr>
          <w:b w:val="0"/>
          <w:szCs w:val="28"/>
        </w:rPr>
      </w:pPr>
      <w:r>
        <w:rPr>
          <w:b w:val="0"/>
          <w:szCs w:val="28"/>
        </w:rPr>
        <w:t>Р</w:t>
      </w:r>
      <w:r w:rsidRPr="00033E9E">
        <w:rPr>
          <w:b w:val="0"/>
          <w:szCs w:val="28"/>
        </w:rPr>
        <w:t xml:space="preserve">асходы дорожного фонда определены исходя из прогнозируемых доходов </w:t>
      </w:r>
      <w:r>
        <w:rPr>
          <w:b w:val="0"/>
          <w:szCs w:val="28"/>
        </w:rPr>
        <w:t>районного</w:t>
      </w:r>
      <w:r w:rsidRPr="00033E9E">
        <w:rPr>
          <w:b w:val="0"/>
          <w:szCs w:val="28"/>
        </w:rPr>
        <w:t xml:space="preserve"> бюджета на 202</w:t>
      </w:r>
      <w:r>
        <w:rPr>
          <w:b w:val="0"/>
          <w:szCs w:val="28"/>
        </w:rPr>
        <w:t>3</w:t>
      </w:r>
      <w:r w:rsidRPr="00033E9E">
        <w:rPr>
          <w:b w:val="0"/>
          <w:szCs w:val="28"/>
        </w:rPr>
        <w:t xml:space="preserve"> год </w:t>
      </w:r>
      <w:r>
        <w:rPr>
          <w:b w:val="0"/>
          <w:szCs w:val="28"/>
        </w:rPr>
        <w:t>–</w:t>
      </w:r>
      <w:r w:rsidRPr="00033E9E">
        <w:rPr>
          <w:b w:val="0"/>
          <w:szCs w:val="28"/>
        </w:rPr>
        <w:t xml:space="preserve"> </w:t>
      </w:r>
      <w:r>
        <w:rPr>
          <w:b w:val="0"/>
          <w:szCs w:val="28"/>
        </w:rPr>
        <w:t>238 005,2 тыс.</w:t>
      </w:r>
      <w:r w:rsidRPr="00033E9E">
        <w:rPr>
          <w:b w:val="0"/>
          <w:szCs w:val="28"/>
        </w:rPr>
        <w:t xml:space="preserve"> рублей, 202</w:t>
      </w:r>
      <w:r>
        <w:rPr>
          <w:b w:val="0"/>
          <w:szCs w:val="28"/>
        </w:rPr>
        <w:t>4</w:t>
      </w:r>
      <w:r w:rsidRPr="00033E9E">
        <w:rPr>
          <w:b w:val="0"/>
          <w:szCs w:val="28"/>
        </w:rPr>
        <w:t xml:space="preserve"> год – </w:t>
      </w:r>
      <w:r>
        <w:rPr>
          <w:b w:val="0"/>
          <w:szCs w:val="28"/>
        </w:rPr>
        <w:t>23 187,9 тыс.</w:t>
      </w:r>
      <w:r w:rsidRPr="00033E9E">
        <w:rPr>
          <w:b w:val="0"/>
          <w:szCs w:val="28"/>
        </w:rPr>
        <w:t xml:space="preserve"> рублей, 202</w:t>
      </w:r>
      <w:r>
        <w:rPr>
          <w:b w:val="0"/>
          <w:szCs w:val="28"/>
        </w:rPr>
        <w:t>5</w:t>
      </w:r>
      <w:r w:rsidRPr="00033E9E">
        <w:rPr>
          <w:b w:val="0"/>
          <w:szCs w:val="28"/>
        </w:rPr>
        <w:t xml:space="preserve"> год – </w:t>
      </w:r>
      <w:r>
        <w:rPr>
          <w:b w:val="0"/>
          <w:szCs w:val="28"/>
        </w:rPr>
        <w:t>22 536,6 тыс</w:t>
      </w:r>
      <w:r w:rsidRPr="00033E9E">
        <w:rPr>
          <w:b w:val="0"/>
          <w:szCs w:val="28"/>
        </w:rPr>
        <w:t>. рублей.</w:t>
      </w:r>
    </w:p>
    <w:p w:rsidR="00AB790F" w:rsidRPr="001D42D1" w:rsidRDefault="00AB790F" w:rsidP="00AB790F">
      <w:pPr>
        <w:ind w:firstLine="708"/>
        <w:jc w:val="both"/>
        <w:rPr>
          <w:szCs w:val="28"/>
        </w:rPr>
      </w:pPr>
      <w:r w:rsidRPr="001D42D1">
        <w:rPr>
          <w:sz w:val="28"/>
          <w:szCs w:val="28"/>
        </w:rPr>
        <w:lastRenderedPageBreak/>
        <w:t>Как и в текущем году, районный бюджет на предстоящий период является программным. В трехлетнем периоде предусмотрены расходы на реализацию 1</w:t>
      </w:r>
      <w:r>
        <w:rPr>
          <w:sz w:val="28"/>
          <w:szCs w:val="28"/>
        </w:rPr>
        <w:t>7</w:t>
      </w:r>
      <w:r w:rsidRPr="001D42D1">
        <w:rPr>
          <w:sz w:val="28"/>
          <w:szCs w:val="28"/>
        </w:rPr>
        <w:t xml:space="preserve"> муниципальных программ. Паспорта муниципальных программ Куменского района представлены одновременно с проектом Решения районной Думы о бюджете муниципального образования на 202</w:t>
      </w:r>
      <w:r>
        <w:rPr>
          <w:sz w:val="28"/>
          <w:szCs w:val="28"/>
        </w:rPr>
        <w:t>3</w:t>
      </w:r>
      <w:r w:rsidRPr="001D42D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1D42D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D42D1">
        <w:rPr>
          <w:sz w:val="28"/>
          <w:szCs w:val="28"/>
        </w:rPr>
        <w:t xml:space="preserve"> годов. Объемы финансирования в разрезе муниципальных программ отражены в приложении № </w:t>
      </w:r>
      <w:r>
        <w:rPr>
          <w:sz w:val="28"/>
          <w:szCs w:val="28"/>
        </w:rPr>
        <w:t>7</w:t>
      </w:r>
      <w:r w:rsidRPr="001D42D1">
        <w:rPr>
          <w:sz w:val="28"/>
          <w:szCs w:val="28"/>
        </w:rPr>
        <w:t xml:space="preserve"> проекта «О бюджете муниципального образования Куменский муниципальный район на 202</w:t>
      </w:r>
      <w:r>
        <w:rPr>
          <w:sz w:val="28"/>
          <w:szCs w:val="28"/>
        </w:rPr>
        <w:t>3</w:t>
      </w:r>
      <w:r w:rsidRPr="001D42D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1D42D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D42D1">
        <w:rPr>
          <w:sz w:val="28"/>
          <w:szCs w:val="28"/>
        </w:rPr>
        <w:t xml:space="preserve"> годов».</w:t>
      </w:r>
    </w:p>
    <w:p w:rsidR="00AB790F" w:rsidRPr="00EC4DA6" w:rsidRDefault="00AB790F" w:rsidP="00AB790F">
      <w:pPr>
        <w:jc w:val="both"/>
        <w:rPr>
          <w:sz w:val="28"/>
          <w:szCs w:val="28"/>
        </w:rPr>
      </w:pPr>
      <w:r w:rsidRPr="001D42D1">
        <w:rPr>
          <w:sz w:val="28"/>
          <w:szCs w:val="28"/>
        </w:rPr>
        <w:tab/>
        <w:t>Вне рамок муниципальных программ предусмотрены расходы на содержание председателя Контрольно-счетной комиссии.</w:t>
      </w:r>
    </w:p>
    <w:p w:rsidR="00AB790F" w:rsidRDefault="00AB790F" w:rsidP="00AB790F">
      <w:pPr>
        <w:jc w:val="both"/>
        <w:rPr>
          <w:sz w:val="28"/>
          <w:szCs w:val="28"/>
        </w:rPr>
      </w:pPr>
      <w:r w:rsidRPr="00D8791B">
        <w:rPr>
          <w:sz w:val="28"/>
          <w:szCs w:val="28"/>
        </w:rPr>
        <w:tab/>
        <w:t xml:space="preserve">В целях обеспечения сбалансированности районного бюджета в рамках установленных Бюджетным кодексом РФ ограничений и требований возникла необходимость оптимизации ряда расходных обязательств и введения режима экономии бюджетных средств. </w:t>
      </w:r>
      <w:r>
        <w:rPr>
          <w:sz w:val="28"/>
          <w:szCs w:val="28"/>
        </w:rPr>
        <w:t>Р</w:t>
      </w:r>
      <w:r w:rsidRPr="00D8791B">
        <w:rPr>
          <w:sz w:val="28"/>
          <w:szCs w:val="28"/>
        </w:rPr>
        <w:t>асходы на начисления на оплату труда</w:t>
      </w:r>
      <w:r>
        <w:rPr>
          <w:sz w:val="28"/>
          <w:szCs w:val="28"/>
        </w:rPr>
        <w:t xml:space="preserve"> предусмотрены с экономией 5%, </w:t>
      </w:r>
      <w:r w:rsidRPr="00D8791B">
        <w:rPr>
          <w:sz w:val="28"/>
          <w:szCs w:val="28"/>
        </w:rPr>
        <w:t xml:space="preserve">расходы на оплату </w:t>
      </w:r>
      <w:r>
        <w:rPr>
          <w:sz w:val="28"/>
          <w:szCs w:val="28"/>
        </w:rPr>
        <w:t>электроэнергии и теплоэнергии</w:t>
      </w:r>
      <w:r w:rsidRPr="00123A4E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 w:rsidRPr="00D8791B">
        <w:rPr>
          <w:sz w:val="28"/>
          <w:szCs w:val="28"/>
        </w:rPr>
        <w:t xml:space="preserve"> </w:t>
      </w:r>
      <w:r>
        <w:rPr>
          <w:sz w:val="28"/>
          <w:szCs w:val="28"/>
        </w:rPr>
        <w:t>на 11 месяцев</w:t>
      </w:r>
      <w:r w:rsidRPr="00D8791B">
        <w:rPr>
          <w:sz w:val="28"/>
          <w:szCs w:val="28"/>
        </w:rPr>
        <w:t>. В ходе исполнения районного бюджета в 202</w:t>
      </w:r>
      <w:r>
        <w:rPr>
          <w:sz w:val="28"/>
          <w:szCs w:val="28"/>
        </w:rPr>
        <w:t>3</w:t>
      </w:r>
      <w:r w:rsidRPr="00D8791B">
        <w:rPr>
          <w:sz w:val="28"/>
          <w:szCs w:val="28"/>
        </w:rPr>
        <w:t xml:space="preserve"> году объем расходов будет пересматриваться за счет привлечения дополнительных доходов в рамках выполнения мероприятий, предусмотренных Планом мероприятий </w:t>
      </w:r>
      <w:r>
        <w:rPr>
          <w:sz w:val="28"/>
          <w:szCs w:val="28"/>
        </w:rPr>
        <w:t xml:space="preserve">(«ДОРОЖНОЙ КАРТОЙ») </w:t>
      </w:r>
      <w:r w:rsidRPr="00D8791B">
        <w:rPr>
          <w:sz w:val="28"/>
          <w:szCs w:val="28"/>
        </w:rPr>
        <w:t xml:space="preserve">по </w:t>
      </w:r>
      <w:r>
        <w:rPr>
          <w:sz w:val="28"/>
          <w:szCs w:val="28"/>
        </w:rPr>
        <w:t>увеличению</w:t>
      </w:r>
      <w:r w:rsidRPr="00D8791B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D8791B">
        <w:rPr>
          <w:sz w:val="28"/>
          <w:szCs w:val="28"/>
        </w:rPr>
        <w:t xml:space="preserve"> налоговых и неналоговых доходов</w:t>
      </w:r>
      <w:r>
        <w:rPr>
          <w:sz w:val="28"/>
          <w:szCs w:val="28"/>
        </w:rPr>
        <w:t xml:space="preserve"> в</w:t>
      </w:r>
      <w:r w:rsidRPr="00D8791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ы</w:t>
      </w:r>
      <w:r w:rsidRPr="00D8791B">
        <w:rPr>
          <w:sz w:val="28"/>
          <w:szCs w:val="28"/>
        </w:rPr>
        <w:t xml:space="preserve"> бюджетной системы Российской Федерации</w:t>
      </w:r>
      <w:r>
        <w:rPr>
          <w:sz w:val="28"/>
          <w:szCs w:val="28"/>
        </w:rPr>
        <w:t xml:space="preserve"> на 2021-2024 годы.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DF1">
        <w:rPr>
          <w:sz w:val="28"/>
          <w:szCs w:val="28"/>
        </w:rPr>
        <w:t>Объем расходов бюдже</w:t>
      </w:r>
      <w:r>
        <w:rPr>
          <w:sz w:val="28"/>
          <w:szCs w:val="28"/>
        </w:rPr>
        <w:t>та муниципального района на 2023 год предусматривается в сумме 655 603,3</w:t>
      </w:r>
      <w:r w:rsidRPr="007E1DF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в разрезе отраслевой структуры:</w:t>
      </w:r>
    </w:p>
    <w:p w:rsidR="00AB790F" w:rsidRPr="00AB790F" w:rsidRDefault="00AB790F" w:rsidP="00AB790F">
      <w:pPr>
        <w:ind w:firstLine="708"/>
        <w:jc w:val="right"/>
        <w:rPr>
          <w:sz w:val="24"/>
          <w:szCs w:val="24"/>
        </w:rPr>
      </w:pPr>
      <w:r w:rsidRPr="00AB790F">
        <w:rPr>
          <w:sz w:val="24"/>
          <w:szCs w:val="24"/>
        </w:rPr>
        <w:t>тыс. рублей</w:t>
      </w:r>
    </w:p>
    <w:tbl>
      <w:tblPr>
        <w:tblW w:w="9768" w:type="dxa"/>
        <w:tblInd w:w="93" w:type="dxa"/>
        <w:tblLook w:val="04A0"/>
      </w:tblPr>
      <w:tblGrid>
        <w:gridCol w:w="696"/>
        <w:gridCol w:w="4395"/>
        <w:gridCol w:w="1417"/>
        <w:gridCol w:w="1701"/>
        <w:gridCol w:w="1559"/>
      </w:tblGrid>
      <w:tr w:rsidR="00AB790F" w:rsidRPr="00C56DFD" w:rsidTr="00712BAA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r w:rsidRPr="00C56DFD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r w:rsidRPr="00C56DFD"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jc w:val="center"/>
            </w:pPr>
            <w:r w:rsidRPr="00C56DFD">
              <w:t>202</w:t>
            </w:r>
            <w:r>
              <w:t>3</w:t>
            </w:r>
            <w:r w:rsidRPr="00C56DFD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jc w:val="center"/>
            </w:pPr>
            <w:r w:rsidRPr="00C56DFD">
              <w:t>202</w:t>
            </w:r>
            <w:r>
              <w:t>4</w:t>
            </w:r>
            <w:r w:rsidRPr="00C56DFD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jc w:val="center"/>
            </w:pPr>
            <w:r w:rsidRPr="00C56DFD">
              <w:t>202</w:t>
            </w:r>
            <w:r>
              <w:t>5</w:t>
            </w:r>
            <w:r w:rsidRPr="00C56DFD">
              <w:t xml:space="preserve"> год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</w:rPr>
            </w:pPr>
            <w:r w:rsidRPr="00C56DFD">
              <w:rPr>
                <w:bCs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rPr>
                <w:bCs/>
              </w:rPr>
            </w:pPr>
            <w:r w:rsidRPr="00C56DFD">
              <w:rPr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</w:rPr>
            </w:pPr>
            <w:r>
              <w:rPr>
                <w:bCs/>
              </w:rPr>
              <w:t>655 603,3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</w:rPr>
            </w:pPr>
            <w:r>
              <w:rPr>
                <w:bCs/>
              </w:rPr>
              <w:t>420 171,6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</w:rPr>
            </w:pPr>
            <w:r>
              <w:rPr>
                <w:bCs/>
              </w:rPr>
              <w:t>423 157,2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rPr>
                <w:bCs/>
              </w:rPr>
            </w:pPr>
            <w:r w:rsidRPr="00C56DFD">
              <w:rPr>
                <w:bCs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r w:rsidRPr="00C56DFD">
              <w:t xml:space="preserve">в том числе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90F" w:rsidRPr="00C56DFD" w:rsidRDefault="00AB790F" w:rsidP="00712BA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90F" w:rsidRPr="00C56DFD" w:rsidRDefault="00AB790F" w:rsidP="00712BAA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</w:rPr>
            </w:pP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0100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49 569,5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54 673,4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59 600,9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0300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1 584,7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0400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241 226,6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24 243,2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23 269,8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1E6FB8" w:rsidRDefault="00AB790F" w:rsidP="00712BAA">
            <w:pPr>
              <w:jc w:val="center"/>
              <w:rPr>
                <w:bCs/>
                <w:color w:val="000000"/>
              </w:rPr>
            </w:pPr>
            <w:r w:rsidRPr="001E6FB8">
              <w:rPr>
                <w:bCs/>
                <w:color w:val="000000"/>
              </w:rPr>
              <w:t>0500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1E6FB8" w:rsidRDefault="00AB790F" w:rsidP="00712BAA">
            <w:pPr>
              <w:rPr>
                <w:bCs/>
                <w:color w:val="000000"/>
              </w:rPr>
            </w:pPr>
            <w:r w:rsidRPr="001E6FB8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1E6FB8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1E6FB8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D2CAB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700,0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0600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667,3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0700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266 492,2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259 150,6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259 225,3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0800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11 483,7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9 507,2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9 507,2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1000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23 736,5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25 750,7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24 819,5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1100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15 972,1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15 595,4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15 595,4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1300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313,0</w:t>
            </w:r>
          </w:p>
        </w:tc>
      </w:tr>
      <w:tr w:rsidR="00AB790F" w:rsidRPr="00C56DFD" w:rsidTr="00712BA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1400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0F" w:rsidRPr="00C56DFD" w:rsidRDefault="00AB790F" w:rsidP="00712BAA">
            <w:pPr>
              <w:rPr>
                <w:bCs/>
                <w:color w:val="000000"/>
              </w:rPr>
            </w:pPr>
            <w:r w:rsidRPr="00C56DFD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42 864,2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27 586,1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0F" w:rsidRPr="00C56DFD" w:rsidRDefault="00AB790F" w:rsidP="00712B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27 874,1</w:t>
            </w:r>
          </w:p>
        </w:tc>
      </w:tr>
    </w:tbl>
    <w:p w:rsidR="00AB790F" w:rsidRDefault="00AB790F" w:rsidP="00AB790F">
      <w:pPr>
        <w:ind w:firstLine="708"/>
        <w:jc w:val="both"/>
        <w:rPr>
          <w:sz w:val="28"/>
          <w:szCs w:val="28"/>
        </w:rPr>
      </w:pPr>
    </w:p>
    <w:p w:rsidR="00AB790F" w:rsidRDefault="00AB790F" w:rsidP="00AB7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расходах бюджета муниципального района по разделам и подразделам классификации расходов представлены в </w:t>
      </w:r>
      <w:r w:rsidRPr="001D42D1">
        <w:rPr>
          <w:sz w:val="28"/>
          <w:szCs w:val="28"/>
        </w:rPr>
        <w:t>приложении №2</w:t>
      </w:r>
      <w:r>
        <w:rPr>
          <w:sz w:val="28"/>
          <w:szCs w:val="28"/>
        </w:rPr>
        <w:t xml:space="preserve"> к пояснительной записке.</w:t>
      </w:r>
    </w:p>
    <w:p w:rsidR="00AB790F" w:rsidRDefault="00AB790F" w:rsidP="00AB790F">
      <w:pPr>
        <w:jc w:val="center"/>
        <w:rPr>
          <w:sz w:val="28"/>
          <w:szCs w:val="28"/>
        </w:rPr>
      </w:pP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ПО РАЗДЕЛУ 01</w:t>
      </w: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«ОБЩЕГОСУДАРСТВЕННЫЕ ВОПРОСЫ»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По разделу 01 «Общегосударственные вопросы» </w:t>
      </w:r>
      <w:r>
        <w:rPr>
          <w:sz w:val="28"/>
          <w:szCs w:val="28"/>
        </w:rPr>
        <w:t>отражены расходы на функционирование представительного органа местного самоуправления и высшего органа исполнительной власти района, расходы по резервному фонду администрации района, другие общегосударственные вопросы.</w:t>
      </w:r>
    </w:p>
    <w:p w:rsidR="00AB790F" w:rsidRDefault="00AB790F" w:rsidP="00AB790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расходов по разделу 01 на 2023 год составляет 49 569,5 тыс. рублей, что на 6 697,8 тыс. рублей или на 15,6% выше первоначально утвержденных расходов на 2022 год, </w:t>
      </w:r>
      <w:r w:rsidRPr="001F6996">
        <w:rPr>
          <w:sz w:val="28"/>
          <w:szCs w:val="28"/>
        </w:rPr>
        <w:t>причиной роста является повышение заработной платы.</w:t>
      </w:r>
      <w:r>
        <w:rPr>
          <w:sz w:val="28"/>
          <w:szCs w:val="28"/>
        </w:rPr>
        <w:t xml:space="preserve">  </w:t>
      </w:r>
    </w:p>
    <w:p w:rsidR="00AB790F" w:rsidRPr="006A23DF" w:rsidRDefault="00AB790F" w:rsidP="00AB790F">
      <w:pPr>
        <w:ind w:firstLine="705"/>
        <w:jc w:val="both"/>
        <w:rPr>
          <w:sz w:val="28"/>
          <w:szCs w:val="28"/>
        </w:rPr>
      </w:pPr>
      <w:r w:rsidRPr="00CC3D40">
        <w:rPr>
          <w:sz w:val="28"/>
          <w:szCs w:val="28"/>
        </w:rPr>
        <w:t>Расходы по данному разделу будут осуществляться в рамках семи муниципальных программ: Муниципальная программа "Развитие муниципального управления Куменского района", муниципальная программа "Управление муниципальными финансами и регулирование межбюджетных отношений", муниципальная программа "Обеспечение безопасности жизнедеятельности населения Куменского района",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районе", муниципальная программа "Управление муниципальным имуществом Куменского района", муниципальная программа "Информатизация Куменского района Кировской области", муниципальная программа "Развитие агропромышленного комплекса Куменского района".</w:t>
      </w:r>
    </w:p>
    <w:p w:rsidR="00AB790F" w:rsidRPr="006A23D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ind w:firstLine="70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</w:t>
      </w:r>
      <w:r>
        <w:rPr>
          <w:sz w:val="28"/>
          <w:szCs w:val="28"/>
        </w:rPr>
        <w:t>предусмотрены расходы на содержание высшего должностного лица муниципального образования (главы района). На 2023 год годы расходы предусмотрены в объеме 1 599,7 тыс. рублей, что на 228,3 тыс. рублей или на 16,6% выше первоначальных расходов 2022 года.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7372A6">
        <w:rPr>
          <w:sz w:val="28"/>
          <w:szCs w:val="28"/>
        </w:rPr>
        <w:t xml:space="preserve">предусмотрены расходы на </w:t>
      </w:r>
      <w:r w:rsidRPr="00734B1F">
        <w:rPr>
          <w:sz w:val="28"/>
          <w:szCs w:val="28"/>
        </w:rPr>
        <w:t>содержание аппарата Куменской районной Думы на 20</w:t>
      </w:r>
      <w:r>
        <w:rPr>
          <w:sz w:val="28"/>
          <w:szCs w:val="28"/>
        </w:rPr>
        <w:t>23</w:t>
      </w:r>
      <w:r w:rsidRPr="00734B1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565,2 </w:t>
      </w:r>
      <w:r w:rsidRPr="00734B1F">
        <w:rPr>
          <w:sz w:val="28"/>
          <w:szCs w:val="28"/>
        </w:rPr>
        <w:t xml:space="preserve">тыс. рублей, что на </w:t>
      </w:r>
      <w:r>
        <w:rPr>
          <w:sz w:val="28"/>
          <w:szCs w:val="28"/>
        </w:rPr>
        <w:t>52,9 тыс. рублей или на 8,6% ниже первоначально утвержденных расходов на 2022 год.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sz w:val="28"/>
          <w:szCs w:val="28"/>
        </w:rPr>
        <w:t xml:space="preserve">предусмотрены расходы на содержание и обеспечение деятельности администрации района, управления образования, финансового управления на 2023 год в общей сумме 33 322,9 тыс. рублей, что на 4 439,3 тыс. рублей или на 15,4% выше первоначально утвержденных расходов на 2022 год, </w:t>
      </w:r>
      <w:r w:rsidRPr="00CC3D40">
        <w:rPr>
          <w:sz w:val="28"/>
          <w:szCs w:val="28"/>
        </w:rPr>
        <w:t>в том числе расходы на содержание финансового управления на 202</w:t>
      </w:r>
      <w:r>
        <w:rPr>
          <w:sz w:val="28"/>
          <w:szCs w:val="28"/>
        </w:rPr>
        <w:t>3</w:t>
      </w:r>
      <w:r w:rsidRPr="00CC3D40">
        <w:rPr>
          <w:sz w:val="28"/>
          <w:szCs w:val="28"/>
        </w:rPr>
        <w:t xml:space="preserve"> год предусмотрены в сумме     </w:t>
      </w:r>
      <w:r>
        <w:rPr>
          <w:sz w:val="28"/>
          <w:szCs w:val="28"/>
        </w:rPr>
        <w:lastRenderedPageBreak/>
        <w:t>8 395,6</w:t>
      </w:r>
      <w:r w:rsidRPr="00CC3D40">
        <w:rPr>
          <w:sz w:val="28"/>
          <w:szCs w:val="28"/>
        </w:rPr>
        <w:t xml:space="preserve"> тыс. рублей, расходы по администрации района на 202</w:t>
      </w:r>
      <w:r>
        <w:rPr>
          <w:sz w:val="28"/>
          <w:szCs w:val="28"/>
        </w:rPr>
        <w:t>3</w:t>
      </w:r>
      <w:r w:rsidRPr="00CC3D40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22 738,4</w:t>
      </w:r>
      <w:r w:rsidRPr="00CC3D40">
        <w:rPr>
          <w:sz w:val="28"/>
          <w:szCs w:val="28"/>
        </w:rPr>
        <w:t xml:space="preserve"> тыс. рублей, расходы по управлению образования на 202</w:t>
      </w:r>
      <w:r>
        <w:rPr>
          <w:sz w:val="28"/>
          <w:szCs w:val="28"/>
        </w:rPr>
        <w:t>3</w:t>
      </w:r>
      <w:r w:rsidRPr="00CC3D40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2 188,9</w:t>
      </w:r>
      <w:r w:rsidRPr="00CC3D40">
        <w:rPr>
          <w:sz w:val="28"/>
          <w:szCs w:val="28"/>
        </w:rPr>
        <w:t xml:space="preserve"> тыс. рублей.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</w:t>
      </w:r>
      <w:r w:rsidRPr="007E426A">
        <w:rPr>
          <w:i/>
          <w:sz w:val="28"/>
          <w:szCs w:val="28"/>
        </w:rPr>
        <w:t>о подразделу 010</w:t>
      </w:r>
      <w:r>
        <w:rPr>
          <w:i/>
          <w:sz w:val="28"/>
          <w:szCs w:val="28"/>
        </w:rPr>
        <w:t>5</w:t>
      </w:r>
      <w:r w:rsidRPr="007E426A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Судебная система</w:t>
      </w:r>
      <w:r w:rsidRPr="007E426A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расходы</w:t>
      </w:r>
      <w:r w:rsidRPr="007E426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2023 год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сумме 4,8 тыс. рублей на о</w:t>
      </w:r>
      <w:r w:rsidRPr="00B47659">
        <w:rPr>
          <w:sz w:val="28"/>
          <w:szCs w:val="28"/>
        </w:rPr>
        <w:t>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</w:t>
      </w:r>
      <w:r w:rsidRPr="007E426A">
        <w:rPr>
          <w:i/>
          <w:sz w:val="28"/>
          <w:szCs w:val="28"/>
        </w:rPr>
        <w:t>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расходы</w:t>
      </w:r>
      <w:r w:rsidRPr="007E426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содержание председателя контрольно-счетной комиссии на 2023 год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сумме 973,4 тыс. рублей,</w:t>
      </w:r>
      <w:r w:rsidRPr="00B47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191,2 тыс. рублей или на 24,4% выше первоначально утвержденных расходов на 2022 год. </w:t>
      </w:r>
    </w:p>
    <w:p w:rsidR="00AB790F" w:rsidRPr="007E426A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По подразделу 0111 «Резервные фонды» </w:t>
      </w:r>
      <w:r>
        <w:rPr>
          <w:sz w:val="28"/>
          <w:szCs w:val="28"/>
        </w:rPr>
        <w:t xml:space="preserve">определен резервный фонд администрации района исходя из имеющейся возможности на проведение мероприятий, связанных с ликвидацией последствий стихийных бедствий и других чрезвычайных ситуаций на территории района на 2023 год в сумме    600,0 тыс. рублей. </w:t>
      </w:r>
    </w:p>
    <w:p w:rsidR="00AB790F" w:rsidRPr="00265DD3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По подразделу 0113 «Другие общегосударственные вопросы» </w:t>
      </w:r>
      <w:r w:rsidRPr="006450B8">
        <w:rPr>
          <w:sz w:val="28"/>
          <w:szCs w:val="28"/>
        </w:rPr>
        <w:t>отражены расходы</w:t>
      </w:r>
      <w:r>
        <w:rPr>
          <w:sz w:val="28"/>
          <w:szCs w:val="28"/>
        </w:rPr>
        <w:t>,</w:t>
      </w:r>
      <w:r w:rsidRPr="00645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связанные с руководством и управлением в сфере установленных функций, на 2023 год в общей сумме 12 503,5 тыс. рублей, в том числе: </w:t>
      </w:r>
    </w:p>
    <w:p w:rsidR="00AB790F" w:rsidRPr="00CC3D40" w:rsidRDefault="00AB790F" w:rsidP="00AB790F">
      <w:pPr>
        <w:jc w:val="both"/>
        <w:rPr>
          <w:sz w:val="28"/>
          <w:szCs w:val="28"/>
        </w:rPr>
      </w:pPr>
      <w:r w:rsidRPr="00CC3D40">
        <w:rPr>
          <w:sz w:val="28"/>
          <w:szCs w:val="28"/>
        </w:rPr>
        <w:t xml:space="preserve">- расходы на проведение районных мероприятий в сумме </w:t>
      </w:r>
      <w:r>
        <w:rPr>
          <w:sz w:val="28"/>
          <w:szCs w:val="28"/>
        </w:rPr>
        <w:t>219,0</w:t>
      </w:r>
      <w:r w:rsidRPr="00CC3D4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(мероприятия, посвященные Дню защиты детей, Дню матери, весенняя спартакиада ветеранов, шахматно-шашечный турнир среди ветеранов и школьников, международный день инвалидов, проведение новогодней елки для детей-инвалидов, районный праздник «Труд, зажигающий звезды» и др.)</w:t>
      </w:r>
      <w:r w:rsidRPr="00CC3D40">
        <w:rPr>
          <w:sz w:val="28"/>
          <w:szCs w:val="28"/>
        </w:rPr>
        <w:t xml:space="preserve">; </w:t>
      </w:r>
    </w:p>
    <w:p w:rsidR="00AB790F" w:rsidRPr="00CC3D40" w:rsidRDefault="00AB790F" w:rsidP="00AB790F">
      <w:pPr>
        <w:jc w:val="both"/>
        <w:rPr>
          <w:sz w:val="28"/>
          <w:szCs w:val="28"/>
        </w:rPr>
      </w:pPr>
      <w:r w:rsidRPr="00CC3D40">
        <w:rPr>
          <w:sz w:val="28"/>
          <w:szCs w:val="28"/>
        </w:rPr>
        <w:t>- расходы по программе «Обеспечение безопасности жизнедеятельности населения в Куменском районе» - 4,8 тыс. рублей;</w:t>
      </w:r>
    </w:p>
    <w:p w:rsidR="00AB790F" w:rsidRPr="00CC3D40" w:rsidRDefault="00AB790F" w:rsidP="00AB790F">
      <w:pPr>
        <w:jc w:val="both"/>
        <w:rPr>
          <w:sz w:val="28"/>
          <w:szCs w:val="28"/>
        </w:rPr>
      </w:pPr>
      <w:r w:rsidRPr="00CC3D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3D40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п</w:t>
      </w:r>
      <w:r w:rsidRPr="00CC3D40">
        <w:rPr>
          <w:sz w:val="28"/>
          <w:szCs w:val="28"/>
        </w:rPr>
        <w:t xml:space="preserve">рограмме </w:t>
      </w:r>
      <w:r>
        <w:rPr>
          <w:sz w:val="28"/>
          <w:szCs w:val="28"/>
        </w:rPr>
        <w:t>«У</w:t>
      </w:r>
      <w:r w:rsidRPr="00CC3D40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CC3D40">
        <w:rPr>
          <w:sz w:val="28"/>
          <w:szCs w:val="28"/>
        </w:rPr>
        <w:t xml:space="preserve"> муниципальным имуществом в Куменском районе</w:t>
      </w:r>
      <w:r>
        <w:rPr>
          <w:sz w:val="28"/>
          <w:szCs w:val="28"/>
        </w:rPr>
        <w:t>»</w:t>
      </w:r>
      <w:r w:rsidRPr="00CC3D4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483,0</w:t>
      </w:r>
      <w:r w:rsidRPr="00CC3D40">
        <w:rPr>
          <w:sz w:val="28"/>
          <w:szCs w:val="28"/>
        </w:rPr>
        <w:t xml:space="preserve"> тыс. рублей; </w:t>
      </w:r>
    </w:p>
    <w:p w:rsidR="00AB790F" w:rsidRPr="00CC3D40" w:rsidRDefault="00AB790F" w:rsidP="00AB790F">
      <w:pPr>
        <w:jc w:val="both"/>
        <w:rPr>
          <w:sz w:val="28"/>
          <w:szCs w:val="28"/>
        </w:rPr>
      </w:pPr>
      <w:r w:rsidRPr="00CC3D40">
        <w:rPr>
          <w:sz w:val="28"/>
          <w:szCs w:val="28"/>
        </w:rPr>
        <w:t xml:space="preserve">- расходы по программе «Информатизация Куменского района Кировской области» </w:t>
      </w:r>
      <w:r>
        <w:rPr>
          <w:sz w:val="28"/>
          <w:szCs w:val="28"/>
        </w:rPr>
        <w:t>-</w:t>
      </w:r>
      <w:r w:rsidRPr="00CC3D40">
        <w:rPr>
          <w:sz w:val="28"/>
          <w:szCs w:val="28"/>
        </w:rPr>
        <w:t xml:space="preserve"> </w:t>
      </w:r>
      <w:r>
        <w:rPr>
          <w:sz w:val="28"/>
          <w:szCs w:val="28"/>
        </w:rPr>
        <w:t>421,0</w:t>
      </w:r>
      <w:r w:rsidRPr="00CC3D40">
        <w:rPr>
          <w:sz w:val="28"/>
          <w:szCs w:val="28"/>
        </w:rPr>
        <w:t xml:space="preserve"> тыс. рублей; </w:t>
      </w:r>
    </w:p>
    <w:p w:rsidR="00AB790F" w:rsidRPr="00CC3D40" w:rsidRDefault="00AB790F" w:rsidP="00AB790F">
      <w:pPr>
        <w:jc w:val="both"/>
        <w:rPr>
          <w:sz w:val="28"/>
          <w:szCs w:val="28"/>
        </w:rPr>
      </w:pPr>
      <w:r w:rsidRPr="00CC3D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3D40">
        <w:rPr>
          <w:sz w:val="28"/>
          <w:szCs w:val="28"/>
        </w:rPr>
        <w:t xml:space="preserve">расходы на осуществление деятельности учреждения «Служба хозяйственного обеспечения деятельности администрации Куменского района» - </w:t>
      </w:r>
      <w:r>
        <w:rPr>
          <w:sz w:val="28"/>
          <w:szCs w:val="28"/>
        </w:rPr>
        <w:t>11 250,5</w:t>
      </w:r>
      <w:r w:rsidRPr="00CC3D40">
        <w:rPr>
          <w:sz w:val="28"/>
          <w:szCs w:val="28"/>
        </w:rPr>
        <w:t xml:space="preserve"> тыс. рублей, </w:t>
      </w:r>
    </w:p>
    <w:p w:rsidR="00AB790F" w:rsidRPr="00CC3D40" w:rsidRDefault="00AB790F" w:rsidP="00AB790F">
      <w:pPr>
        <w:jc w:val="both"/>
        <w:rPr>
          <w:sz w:val="28"/>
          <w:szCs w:val="28"/>
        </w:rPr>
      </w:pPr>
      <w:r w:rsidRPr="00CC3D40">
        <w:rPr>
          <w:sz w:val="28"/>
          <w:szCs w:val="28"/>
        </w:rPr>
        <w:t>- иные мероприятия – 8</w:t>
      </w:r>
      <w:r>
        <w:rPr>
          <w:sz w:val="28"/>
          <w:szCs w:val="28"/>
        </w:rPr>
        <w:t>1</w:t>
      </w:r>
      <w:r w:rsidRPr="00CC3D40">
        <w:rPr>
          <w:sz w:val="28"/>
          <w:szCs w:val="28"/>
        </w:rPr>
        <w:t xml:space="preserve">,0 тыс. рублей (взносы в АСМО), </w:t>
      </w:r>
    </w:p>
    <w:p w:rsidR="00AB790F" w:rsidRPr="00CC3D40" w:rsidRDefault="00AB790F" w:rsidP="00AB790F">
      <w:pPr>
        <w:jc w:val="both"/>
        <w:rPr>
          <w:sz w:val="28"/>
          <w:szCs w:val="28"/>
        </w:rPr>
      </w:pPr>
      <w:r w:rsidRPr="00CC3D40">
        <w:rPr>
          <w:sz w:val="28"/>
          <w:szCs w:val="28"/>
        </w:rPr>
        <w:t>- расходы за счет субвенции из областного бюджета на хранение и комплектование документов Архивного фонда – 42,</w:t>
      </w:r>
      <w:r>
        <w:rPr>
          <w:sz w:val="28"/>
          <w:szCs w:val="28"/>
        </w:rPr>
        <w:t>8</w:t>
      </w:r>
      <w:r w:rsidRPr="00CC3D40">
        <w:rPr>
          <w:sz w:val="28"/>
          <w:szCs w:val="28"/>
        </w:rPr>
        <w:t xml:space="preserve"> тыс. рублей; </w:t>
      </w:r>
    </w:p>
    <w:p w:rsidR="00AB790F" w:rsidRPr="00F91FD3" w:rsidRDefault="00AB790F" w:rsidP="00AB790F">
      <w:pPr>
        <w:jc w:val="both"/>
        <w:rPr>
          <w:sz w:val="28"/>
          <w:szCs w:val="28"/>
        </w:rPr>
      </w:pPr>
      <w:r w:rsidRPr="00CC3D40">
        <w:rPr>
          <w:sz w:val="28"/>
          <w:szCs w:val="28"/>
        </w:rPr>
        <w:t xml:space="preserve">- расходы по созданию и деятельности административной комиссии за счет субвенции из областного бюджета – </w:t>
      </w:r>
      <w:r>
        <w:rPr>
          <w:sz w:val="28"/>
          <w:szCs w:val="28"/>
        </w:rPr>
        <w:t>1,4</w:t>
      </w:r>
      <w:r w:rsidRPr="00CC3D4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ПО РАЗДЕЛУ 03</w:t>
      </w: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«НАЦИОНАЛЬНАЯ БЕЗОПАСНОСТЬ И ПРАВООХРАНИТЕЛЬНАЯ ДЕЯТЕЛЬНОСТЬ»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расходов по разделу составляет на 2023 год 1 726,2 тыс. рублей.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6335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 xml:space="preserve"> </w:t>
      </w:r>
      <w:r w:rsidRPr="00086335">
        <w:rPr>
          <w:i/>
          <w:sz w:val="28"/>
          <w:szCs w:val="28"/>
        </w:rPr>
        <w:t>подразделу 03</w:t>
      </w:r>
      <w:r>
        <w:rPr>
          <w:i/>
          <w:sz w:val="28"/>
          <w:szCs w:val="28"/>
        </w:rPr>
        <w:t>10</w:t>
      </w:r>
      <w:r w:rsidRPr="00086335">
        <w:rPr>
          <w:i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</w:t>
      </w:r>
      <w:r>
        <w:rPr>
          <w:i/>
          <w:sz w:val="28"/>
          <w:szCs w:val="28"/>
        </w:rPr>
        <w:t>пожарная безопасность</w:t>
      </w:r>
      <w:r w:rsidRPr="00086335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предусмотрены расходы на 2023 год в сумме 1 562,4 тыс. рублей на содержание единой дежурной диспетчерской службы (содержание 5 штатных единиц и техническое оснащение).</w:t>
      </w:r>
    </w:p>
    <w:p w:rsidR="00AB790F" w:rsidRPr="00F3310E" w:rsidRDefault="00AB790F" w:rsidP="00AB790F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подразделу 0314 «Другие вопросы в области национальной безопасности и правоохранительной деятельности»</w:t>
      </w:r>
      <w:r>
        <w:rPr>
          <w:sz w:val="28"/>
          <w:szCs w:val="28"/>
        </w:rPr>
        <w:t xml:space="preserve"> </w:t>
      </w:r>
      <w:r w:rsidRPr="00F3310E">
        <w:rPr>
          <w:sz w:val="28"/>
          <w:szCs w:val="28"/>
        </w:rPr>
        <w:t>предусмотрены расходы в рамках муниципальной программы "Обеспечение безопасности жизнедеятельности населения Куменского района"</w:t>
      </w:r>
      <w:r>
        <w:rPr>
          <w:sz w:val="28"/>
          <w:szCs w:val="28"/>
        </w:rPr>
        <w:t xml:space="preserve"> в сумме 163,8 тыс. рублей, в том числе по </w:t>
      </w:r>
      <w:r w:rsidRPr="00F3310E">
        <w:rPr>
          <w:sz w:val="28"/>
          <w:szCs w:val="28"/>
        </w:rPr>
        <w:t>подпрограмме «Профилактика правонарушений и борьба с преступностью в Куменском районе» на 202</w:t>
      </w:r>
      <w:r>
        <w:rPr>
          <w:sz w:val="28"/>
          <w:szCs w:val="28"/>
        </w:rPr>
        <w:t>3</w:t>
      </w:r>
      <w:r w:rsidRPr="00F3310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161,8</w:t>
      </w:r>
      <w:r w:rsidRPr="00F3310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(из них 159,8 тыс. рублей с</w:t>
      </w:r>
      <w:r w:rsidRPr="00D56550">
        <w:rPr>
          <w:sz w:val="28"/>
          <w:szCs w:val="28"/>
        </w:rPr>
        <w:t>убсиди</w:t>
      </w:r>
      <w:r>
        <w:rPr>
          <w:sz w:val="28"/>
          <w:szCs w:val="28"/>
        </w:rPr>
        <w:t>я</w:t>
      </w:r>
      <w:r w:rsidRPr="00D56550">
        <w:rPr>
          <w:sz w:val="28"/>
          <w:szCs w:val="28"/>
        </w:rPr>
        <w:t xml:space="preserve"> на организацию деятельности народных дружин</w:t>
      </w:r>
      <w:r>
        <w:rPr>
          <w:sz w:val="28"/>
          <w:szCs w:val="28"/>
        </w:rPr>
        <w:t>)</w:t>
      </w:r>
      <w:r w:rsidRPr="00F3310E">
        <w:rPr>
          <w:sz w:val="28"/>
          <w:szCs w:val="28"/>
        </w:rPr>
        <w:t xml:space="preserve"> и по подпрограмме «Повышение безопасности дорожного движения в Куменском районе" в сумме 2,0 тыс. рублей.</w:t>
      </w:r>
    </w:p>
    <w:p w:rsidR="00AB790F" w:rsidRDefault="00AB790F" w:rsidP="00AB790F">
      <w:pPr>
        <w:jc w:val="both"/>
        <w:rPr>
          <w:sz w:val="28"/>
          <w:szCs w:val="28"/>
        </w:rPr>
      </w:pPr>
      <w:r w:rsidRPr="00F3310E">
        <w:rPr>
          <w:sz w:val="28"/>
          <w:szCs w:val="28"/>
        </w:rPr>
        <w:tab/>
      </w:r>
    </w:p>
    <w:p w:rsidR="00AB790F" w:rsidRPr="009E4C70" w:rsidRDefault="00AB790F" w:rsidP="00AB790F">
      <w:pPr>
        <w:jc w:val="center"/>
        <w:rPr>
          <w:sz w:val="28"/>
          <w:szCs w:val="28"/>
        </w:rPr>
      </w:pPr>
      <w:r w:rsidRPr="009E4C70">
        <w:rPr>
          <w:sz w:val="28"/>
          <w:szCs w:val="28"/>
        </w:rPr>
        <w:t xml:space="preserve">РАСХОДЫ ПО РАЗДЕЛУ 04 </w:t>
      </w:r>
    </w:p>
    <w:p w:rsidR="00AB790F" w:rsidRDefault="00AB790F" w:rsidP="00AB790F">
      <w:pPr>
        <w:jc w:val="center"/>
        <w:rPr>
          <w:sz w:val="28"/>
          <w:szCs w:val="28"/>
        </w:rPr>
      </w:pPr>
      <w:r w:rsidRPr="009E4C70">
        <w:rPr>
          <w:sz w:val="28"/>
          <w:szCs w:val="28"/>
        </w:rPr>
        <w:t>«НАЦИОНАЛЬНАЯ ЭКОНОМИКА»</w:t>
      </w:r>
    </w:p>
    <w:p w:rsidR="00AB790F" w:rsidRPr="00E6559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 расходов по данному разделу на 2023 год составляет 241 226,6 тыс. рублей и предусмотрены в рамках пяти </w:t>
      </w:r>
      <w:r w:rsidRPr="00F3310E">
        <w:rPr>
          <w:sz w:val="28"/>
          <w:szCs w:val="28"/>
        </w:rPr>
        <w:t>муниципальных программ:</w:t>
      </w:r>
      <w:r w:rsidRPr="00F3310E">
        <w:rPr>
          <w:sz w:val="22"/>
          <w:szCs w:val="22"/>
        </w:rPr>
        <w:t xml:space="preserve"> </w:t>
      </w:r>
    </w:p>
    <w:p w:rsidR="00AB790F" w:rsidRDefault="00AB790F" w:rsidP="00AB790F">
      <w:pPr>
        <w:jc w:val="both"/>
        <w:rPr>
          <w:sz w:val="28"/>
          <w:szCs w:val="28"/>
        </w:rPr>
      </w:pPr>
      <w:r w:rsidRPr="00E6559F">
        <w:rPr>
          <w:sz w:val="28"/>
          <w:szCs w:val="28"/>
        </w:rPr>
        <w:t xml:space="preserve">1. </w:t>
      </w:r>
      <w:r>
        <w:rPr>
          <w:sz w:val="28"/>
          <w:szCs w:val="28"/>
        </w:rPr>
        <w:t>«</w:t>
      </w:r>
      <w:r w:rsidRPr="00E6559F">
        <w:rPr>
          <w:sz w:val="28"/>
          <w:szCs w:val="28"/>
        </w:rPr>
        <w:t>Ра</w:t>
      </w:r>
      <w:r w:rsidRPr="00F3310E">
        <w:rPr>
          <w:sz w:val="28"/>
          <w:szCs w:val="28"/>
        </w:rPr>
        <w:t>звитие транспортной системы Куменского района</w:t>
      </w:r>
      <w:r>
        <w:rPr>
          <w:sz w:val="28"/>
          <w:szCs w:val="28"/>
        </w:rPr>
        <w:t>» в сумме 23 341,2 тыс. рублей;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F3310E">
        <w:rPr>
          <w:sz w:val="28"/>
          <w:szCs w:val="28"/>
        </w:rPr>
        <w:t>Поддержка и развитие малого предпринимательства в Куменском районе</w:t>
      </w:r>
      <w:r>
        <w:rPr>
          <w:sz w:val="28"/>
          <w:szCs w:val="28"/>
        </w:rPr>
        <w:t>» в сумме 17,5 тыс. рублей;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Pr="00F3310E">
        <w:rPr>
          <w:sz w:val="28"/>
          <w:szCs w:val="28"/>
        </w:rPr>
        <w:t>Развитие агропромышленного комплекса Куменского района</w:t>
      </w:r>
      <w:r>
        <w:rPr>
          <w:sz w:val="28"/>
          <w:szCs w:val="28"/>
        </w:rPr>
        <w:t>» в сумме 2 214,9 тыс. рублей;</w:t>
      </w:r>
      <w:r w:rsidRPr="00F3310E">
        <w:rPr>
          <w:sz w:val="28"/>
          <w:szCs w:val="28"/>
        </w:rPr>
        <w:t xml:space="preserve"> 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Pr="00D56550">
        <w:rPr>
          <w:sz w:val="28"/>
          <w:szCs w:val="28"/>
        </w:rPr>
        <w:t>Комплексное развитие сельских территорий Куменского района Кировской области</w:t>
      </w:r>
      <w:r>
        <w:rPr>
          <w:sz w:val="28"/>
          <w:szCs w:val="28"/>
        </w:rPr>
        <w:t>» в сумме 212 812,2 тыс. рублей;</w:t>
      </w:r>
    </w:p>
    <w:p w:rsidR="00AB790F" w:rsidRPr="00D75E90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5. «</w:t>
      </w:r>
      <w:r w:rsidRPr="00E6559F">
        <w:rPr>
          <w:sz w:val="28"/>
          <w:szCs w:val="28"/>
        </w:rPr>
        <w:t>Поддержка деятельности социально ориентированных некоммерческих организаций и развитие активности населения в Куменском районе</w:t>
      </w:r>
      <w:r>
        <w:rPr>
          <w:sz w:val="28"/>
          <w:szCs w:val="28"/>
        </w:rPr>
        <w:t>» в сумме 2 840,8 тыс. рублей.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Pr="0051750D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750D">
        <w:rPr>
          <w:i/>
          <w:sz w:val="28"/>
          <w:szCs w:val="28"/>
        </w:rPr>
        <w:t xml:space="preserve">По подразделу 0405 «Сельское хозяйство и рыболовство» </w:t>
      </w:r>
      <w:r w:rsidRPr="0051750D">
        <w:rPr>
          <w:sz w:val="28"/>
          <w:szCs w:val="28"/>
        </w:rPr>
        <w:t>предусмотрены расходы на выполнение переданных государственных полномочий в сфере поддержки сельскохозяйственного производства, расходы на мероприятия по защите населения от болезней, общих для человека и животных.</w:t>
      </w:r>
    </w:p>
    <w:p w:rsidR="00AB790F" w:rsidRDefault="00AB790F" w:rsidP="00AB790F">
      <w:pPr>
        <w:jc w:val="both"/>
        <w:rPr>
          <w:sz w:val="28"/>
          <w:szCs w:val="28"/>
        </w:rPr>
      </w:pPr>
      <w:r w:rsidRPr="0051750D">
        <w:rPr>
          <w:sz w:val="28"/>
          <w:szCs w:val="28"/>
        </w:rPr>
        <w:tab/>
        <w:t xml:space="preserve"> На 202</w:t>
      </w:r>
      <w:r w:rsidRPr="00805505">
        <w:rPr>
          <w:sz w:val="28"/>
          <w:szCs w:val="28"/>
        </w:rPr>
        <w:t>3</w:t>
      </w:r>
      <w:r w:rsidRPr="0051750D">
        <w:rPr>
          <w:sz w:val="28"/>
          <w:szCs w:val="28"/>
        </w:rPr>
        <w:t xml:space="preserve"> год расходы запланированы в сумме </w:t>
      </w:r>
      <w:r w:rsidRPr="00805505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 </w:t>
      </w:r>
      <w:r w:rsidRPr="00805505">
        <w:rPr>
          <w:sz w:val="28"/>
          <w:szCs w:val="28"/>
        </w:rPr>
        <w:t>214</w:t>
      </w:r>
      <w:r>
        <w:rPr>
          <w:sz w:val="28"/>
          <w:szCs w:val="28"/>
        </w:rPr>
        <w:t>,</w:t>
      </w:r>
      <w:r w:rsidRPr="00805505">
        <w:rPr>
          <w:sz w:val="28"/>
          <w:szCs w:val="28"/>
        </w:rPr>
        <w:t xml:space="preserve">9 </w:t>
      </w:r>
      <w:r w:rsidRPr="0051750D">
        <w:rPr>
          <w:sz w:val="28"/>
          <w:szCs w:val="28"/>
        </w:rPr>
        <w:t xml:space="preserve">тыс. рублей, что на </w:t>
      </w:r>
      <w:r>
        <w:rPr>
          <w:sz w:val="28"/>
          <w:szCs w:val="28"/>
        </w:rPr>
        <w:t>3 437,5</w:t>
      </w:r>
      <w:r w:rsidRPr="0051750D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60,8</w:t>
      </w:r>
      <w:r w:rsidRPr="0051750D">
        <w:rPr>
          <w:sz w:val="28"/>
          <w:szCs w:val="28"/>
        </w:rPr>
        <w:t>% ниже первоначально утвержденных расходов на 20</w:t>
      </w:r>
      <w:r>
        <w:rPr>
          <w:sz w:val="28"/>
          <w:szCs w:val="28"/>
        </w:rPr>
        <w:t>22</w:t>
      </w:r>
      <w:r w:rsidRPr="0051750D">
        <w:rPr>
          <w:sz w:val="28"/>
          <w:szCs w:val="28"/>
        </w:rPr>
        <w:t xml:space="preserve"> год.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По подразделу 0408 «Транспорт» </w:t>
      </w:r>
      <w:r>
        <w:rPr>
          <w:sz w:val="28"/>
          <w:szCs w:val="28"/>
        </w:rPr>
        <w:t xml:space="preserve">предусмотрены расходы на 2023 год в сумме 989,0 тыс. рублей, что на 200,0 тыс. рублей больше первоначально утвержденных расходов на 2022 год. Расходы предусмотрены на компенсацию части затрат в связи с обслуживанием малоинтенсивных маршрутов в случае превышения затрат по пассажирским перевозкам на внутримуниципальных маршрутах над их доходами (пгт. Кумены –пгт. Нижнеивкино, с. Березник – с. Вожгалы – пгт. Кумены, пгт. Кумены – с. Быково, с. Рябиново – с. Лутошкино – пгт. Кумены) в сумме 898,0 тыс. рублей, а также на возмещение затрат юридическим лицам и индивидуальным предпринимателям, осуществляющим регулярные пассажирские перевозки по муниципальным маршрутам Куменского района за проезд детей граждан, призванных на военную службу по мобилизации в возрасте от 7 до 18 лет в сумме 100,0 тыс. рублей. 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0B0C">
        <w:rPr>
          <w:i/>
          <w:sz w:val="28"/>
          <w:szCs w:val="28"/>
        </w:rPr>
        <w:t xml:space="preserve">По подразделу 0409 «Дорожное хозяйство» </w:t>
      </w:r>
      <w:r w:rsidRPr="00BE0B0C">
        <w:rPr>
          <w:sz w:val="28"/>
          <w:szCs w:val="28"/>
        </w:rPr>
        <w:t xml:space="preserve">предусмотрены расходы в сумме </w:t>
      </w:r>
      <w:r>
        <w:rPr>
          <w:sz w:val="28"/>
          <w:szCs w:val="28"/>
        </w:rPr>
        <w:t>238 005,2</w:t>
      </w:r>
      <w:r w:rsidRPr="00BE0B0C">
        <w:rPr>
          <w:sz w:val="28"/>
          <w:szCs w:val="28"/>
        </w:rPr>
        <w:t xml:space="preserve"> тыс. рублей, из них</w:t>
      </w:r>
      <w:r>
        <w:rPr>
          <w:sz w:val="28"/>
          <w:szCs w:val="28"/>
        </w:rPr>
        <w:t xml:space="preserve"> по следующим муниципальным программам: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E0B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559F">
        <w:rPr>
          <w:sz w:val="28"/>
          <w:szCs w:val="28"/>
        </w:rPr>
        <w:t>Ра</w:t>
      </w:r>
      <w:r w:rsidRPr="00F3310E">
        <w:rPr>
          <w:sz w:val="28"/>
          <w:szCs w:val="28"/>
        </w:rPr>
        <w:t>звитие транспортной системы Куменского района</w:t>
      </w:r>
      <w:r>
        <w:rPr>
          <w:sz w:val="28"/>
          <w:szCs w:val="28"/>
        </w:rPr>
        <w:t xml:space="preserve">» в сумме 22 352,2 тыс. рублей, в том числе 18 468,0 тыс. рублей - </w:t>
      </w:r>
      <w:r w:rsidRPr="00BE0B0C">
        <w:rPr>
          <w:sz w:val="28"/>
          <w:szCs w:val="28"/>
        </w:rPr>
        <w:t xml:space="preserve">на осуществление дорожной деятельности в отношении автомобильных дорог общего пользования местного значения за счет средств областного бюджета, </w:t>
      </w:r>
      <w:r>
        <w:rPr>
          <w:sz w:val="28"/>
          <w:szCs w:val="28"/>
        </w:rPr>
        <w:t>3 884,2</w:t>
      </w:r>
      <w:r w:rsidRPr="00BE0B0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</w:t>
      </w:r>
      <w:r w:rsidRPr="00BE0B0C">
        <w:rPr>
          <w:sz w:val="28"/>
          <w:szCs w:val="28"/>
        </w:rPr>
        <w:t xml:space="preserve"> расходы за счет акцизов по подакцизным товарам</w:t>
      </w:r>
      <w:r>
        <w:rPr>
          <w:sz w:val="28"/>
          <w:szCs w:val="28"/>
        </w:rPr>
        <w:t xml:space="preserve">; 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r w:rsidRPr="00D54150">
        <w:rPr>
          <w:sz w:val="28"/>
          <w:szCs w:val="28"/>
        </w:rPr>
        <w:t>Поддержка деятельности социально ориентированных некоммерческих организаций и развитие активности населения в Куменском районе</w:t>
      </w:r>
      <w:r>
        <w:rPr>
          <w:sz w:val="28"/>
          <w:szCs w:val="28"/>
        </w:rPr>
        <w:t>» в сумме 2 840,8 тыс. рублей на с</w:t>
      </w:r>
      <w:r w:rsidRPr="00D54150">
        <w:rPr>
          <w:sz w:val="28"/>
          <w:szCs w:val="28"/>
        </w:rPr>
        <w:t>офинансирование расходов на реализацию инвестиционных программ и проектов развития общественной инфраструктуры муниципальных образований (</w:t>
      </w:r>
      <w:r>
        <w:rPr>
          <w:sz w:val="28"/>
          <w:szCs w:val="28"/>
        </w:rPr>
        <w:t>р</w:t>
      </w:r>
      <w:r w:rsidRPr="00D54150">
        <w:rPr>
          <w:sz w:val="28"/>
          <w:szCs w:val="28"/>
        </w:rPr>
        <w:t>емонт автомобильной дороги Киров - Вятские Поляны - Большой Перелаз"</w:t>
      </w:r>
      <w:r>
        <w:rPr>
          <w:sz w:val="28"/>
          <w:szCs w:val="28"/>
        </w:rPr>
        <w:t>, р</w:t>
      </w:r>
      <w:r w:rsidRPr="00D54150">
        <w:rPr>
          <w:sz w:val="28"/>
          <w:szCs w:val="28"/>
        </w:rPr>
        <w:t>емонт автомобильной дороги Городчики - Шуравинцы"</w:t>
      </w:r>
      <w:r>
        <w:rPr>
          <w:sz w:val="28"/>
          <w:szCs w:val="28"/>
        </w:rPr>
        <w:t>, р</w:t>
      </w:r>
      <w:r w:rsidRPr="00D54150">
        <w:rPr>
          <w:sz w:val="28"/>
          <w:szCs w:val="28"/>
        </w:rPr>
        <w:t>емонт автомобильной дороги Вожгалы - Ардашиха")</w:t>
      </w:r>
      <w:r>
        <w:rPr>
          <w:sz w:val="28"/>
          <w:szCs w:val="28"/>
        </w:rPr>
        <w:t>;</w:t>
      </w:r>
    </w:p>
    <w:p w:rsidR="00AB790F" w:rsidRPr="00D54150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3) «</w:t>
      </w:r>
      <w:r w:rsidRPr="00D56550">
        <w:rPr>
          <w:sz w:val="28"/>
          <w:szCs w:val="28"/>
        </w:rPr>
        <w:t>Комплексное развитие сельских территорий Куменского района Кировской области</w:t>
      </w:r>
      <w:r>
        <w:rPr>
          <w:sz w:val="28"/>
          <w:szCs w:val="28"/>
        </w:rPr>
        <w:t xml:space="preserve">» в сумме 212 812,2 тыс. рублей, направленные на капитальный ремонт автомобильной дороги Вискаловщина – Бельтюги в Куменском районе (за счет средств областного бюджета – 209 845,3 тыс. рублей, за счет средств районного бюджета – 2 966,9 тыс. рублей). 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По подразделу 0412 «Другие вопросы в области национальной экономики»</w:t>
      </w:r>
      <w:r>
        <w:rPr>
          <w:sz w:val="28"/>
          <w:szCs w:val="28"/>
        </w:rPr>
        <w:t xml:space="preserve"> предусмотрены расходы на 2023 год на мероприятия муниципальной программы «Поддержка и развитие малого предпринимательства в Куменском районе» в сумме 17,5 тыс. рублей.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ПО РАЗДЕЛУ 05</w:t>
      </w: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«ЖИЛИЩНО-КОММУНАЛЬНОЕ ХОЗЯЙСТВО»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Объем расходов по </w:t>
      </w:r>
      <w:r w:rsidRPr="0099525A">
        <w:rPr>
          <w:i/>
          <w:sz w:val="28"/>
          <w:szCs w:val="28"/>
        </w:rPr>
        <w:t>подразделу 0502 «Коммунальное хозяйство»</w:t>
      </w:r>
      <w:r>
        <w:rPr>
          <w:sz w:val="28"/>
          <w:szCs w:val="28"/>
        </w:rPr>
        <w:t xml:space="preserve"> на 2023 год составляет 1 552,0</w:t>
      </w:r>
      <w:r w:rsidRPr="00DE6AB0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в рамках муниципальной программы </w:t>
      </w:r>
      <w:r w:rsidRPr="00D54150">
        <w:rPr>
          <w:sz w:val="28"/>
          <w:szCs w:val="28"/>
        </w:rPr>
        <w:t>"Поддержка деятельности социально ориентированных некоммерческих организаций и развитие активности населения в Куменском районе"</w:t>
      </w:r>
      <w:r>
        <w:rPr>
          <w:sz w:val="28"/>
          <w:szCs w:val="28"/>
        </w:rPr>
        <w:t xml:space="preserve"> в сумме 852,0 тыс. рублей (с</w:t>
      </w:r>
      <w:r w:rsidRPr="00D54150">
        <w:rPr>
          <w:sz w:val="28"/>
          <w:szCs w:val="28"/>
        </w:rPr>
        <w:t>офинансирование расходов на реализацию инвестиционных программ и проектов развития общественной инфраструктуры муниципальных образований (</w:t>
      </w:r>
      <w:r>
        <w:rPr>
          <w:sz w:val="28"/>
          <w:szCs w:val="28"/>
        </w:rPr>
        <w:t>р</w:t>
      </w:r>
      <w:r w:rsidRPr="00D54150">
        <w:rPr>
          <w:sz w:val="28"/>
          <w:szCs w:val="28"/>
        </w:rPr>
        <w:t>емонт водонапорной башни, водопровода пос. Вичевщина")</w:t>
      </w:r>
      <w:r>
        <w:rPr>
          <w:sz w:val="28"/>
          <w:szCs w:val="28"/>
        </w:rPr>
        <w:t>, муниципальной программы «Модернизация и реформирование жилищно-коммунального хозяйства Куменского района», в сумме 700,0 тыс. рублей, расходы предусмотрены на содержание, м</w:t>
      </w:r>
      <w:r w:rsidRPr="008D78E5">
        <w:rPr>
          <w:sz w:val="28"/>
          <w:szCs w:val="28"/>
        </w:rPr>
        <w:t>одернизаци</w:t>
      </w:r>
      <w:r>
        <w:rPr>
          <w:sz w:val="28"/>
          <w:szCs w:val="28"/>
        </w:rPr>
        <w:t>ю</w:t>
      </w:r>
      <w:r w:rsidRPr="008D78E5">
        <w:rPr>
          <w:sz w:val="28"/>
          <w:szCs w:val="28"/>
        </w:rPr>
        <w:t>, реконструкци</w:t>
      </w:r>
      <w:r>
        <w:rPr>
          <w:sz w:val="28"/>
          <w:szCs w:val="28"/>
        </w:rPr>
        <w:t>ю</w:t>
      </w:r>
      <w:r w:rsidRPr="008D78E5">
        <w:rPr>
          <w:sz w:val="28"/>
          <w:szCs w:val="28"/>
        </w:rPr>
        <w:t>, ремонт и замен</w:t>
      </w:r>
      <w:r>
        <w:rPr>
          <w:sz w:val="28"/>
          <w:szCs w:val="28"/>
        </w:rPr>
        <w:t>у</w:t>
      </w:r>
      <w:r w:rsidRPr="008D78E5">
        <w:rPr>
          <w:sz w:val="28"/>
          <w:szCs w:val="28"/>
        </w:rPr>
        <w:t xml:space="preserve"> объектов коммунальной инфраструктуры</w:t>
      </w:r>
      <w:r>
        <w:rPr>
          <w:sz w:val="28"/>
          <w:szCs w:val="28"/>
        </w:rPr>
        <w:t>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ПО РАЗДЕЛУ 06</w:t>
      </w: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СРЕДЫ»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3F84">
        <w:rPr>
          <w:i/>
          <w:sz w:val="28"/>
          <w:szCs w:val="28"/>
        </w:rPr>
        <w:t>По подразделу 0605 «Другие вопросы в области охраны окружающей среды»</w:t>
      </w:r>
      <w:r>
        <w:rPr>
          <w:sz w:val="28"/>
          <w:szCs w:val="28"/>
        </w:rPr>
        <w:t xml:space="preserve"> предусмотрены расходы в рамках </w:t>
      </w:r>
      <w:r w:rsidRPr="00710A5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Pr="00710A50">
        <w:rPr>
          <w:sz w:val="28"/>
          <w:szCs w:val="28"/>
        </w:rPr>
        <w:t xml:space="preserve"> "Охрана окружающей среды в Куменском районе"</w:t>
      </w:r>
      <w:r>
        <w:rPr>
          <w:sz w:val="28"/>
          <w:szCs w:val="28"/>
        </w:rPr>
        <w:t xml:space="preserve"> в сумме 667,3 тыс. рублей</w:t>
      </w:r>
      <w:r w:rsidRPr="0051750D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запланированы на п</w:t>
      </w:r>
      <w:r w:rsidRPr="00D54150">
        <w:rPr>
          <w:sz w:val="28"/>
          <w:szCs w:val="28"/>
        </w:rPr>
        <w:t>риродоохранные мероприятия</w:t>
      </w:r>
      <w:r>
        <w:rPr>
          <w:sz w:val="28"/>
          <w:szCs w:val="28"/>
        </w:rPr>
        <w:t>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Pr="00F92FE0" w:rsidRDefault="00AB790F" w:rsidP="00AB790F">
      <w:pPr>
        <w:jc w:val="center"/>
        <w:rPr>
          <w:sz w:val="28"/>
          <w:szCs w:val="28"/>
        </w:rPr>
      </w:pPr>
      <w:r w:rsidRPr="00F92FE0">
        <w:rPr>
          <w:sz w:val="28"/>
          <w:szCs w:val="28"/>
        </w:rPr>
        <w:t>РАСХОДЫ ПО РАЗДЕЛУ 07</w:t>
      </w:r>
    </w:p>
    <w:p w:rsidR="00AB790F" w:rsidRPr="00F92FE0" w:rsidRDefault="00AB790F" w:rsidP="00AB790F">
      <w:pPr>
        <w:ind w:firstLine="708"/>
        <w:jc w:val="center"/>
        <w:rPr>
          <w:sz w:val="28"/>
          <w:szCs w:val="28"/>
        </w:rPr>
      </w:pPr>
      <w:r w:rsidRPr="00F92FE0">
        <w:rPr>
          <w:sz w:val="28"/>
          <w:szCs w:val="28"/>
        </w:rPr>
        <w:t>«ОБРАЗОВАНИЕ»</w:t>
      </w:r>
    </w:p>
    <w:p w:rsidR="00AB790F" w:rsidRPr="00D239B0" w:rsidRDefault="00AB790F" w:rsidP="00AB790F">
      <w:pPr>
        <w:ind w:firstLine="709"/>
        <w:jc w:val="both"/>
        <w:rPr>
          <w:sz w:val="28"/>
          <w:szCs w:val="28"/>
          <w:highlight w:val="yellow"/>
        </w:rPr>
      </w:pPr>
      <w:r w:rsidRPr="00F92FE0">
        <w:rPr>
          <w:sz w:val="28"/>
          <w:szCs w:val="28"/>
        </w:rPr>
        <w:t>Общий объем расходов по данному разделу на 20</w:t>
      </w:r>
      <w:r>
        <w:rPr>
          <w:sz w:val="28"/>
          <w:szCs w:val="28"/>
        </w:rPr>
        <w:t>23</w:t>
      </w:r>
      <w:r w:rsidRPr="00F92FE0">
        <w:rPr>
          <w:sz w:val="28"/>
          <w:szCs w:val="28"/>
        </w:rPr>
        <w:t xml:space="preserve"> год запланирован в сумме </w:t>
      </w:r>
      <w:r>
        <w:rPr>
          <w:sz w:val="28"/>
          <w:szCs w:val="28"/>
        </w:rPr>
        <w:t xml:space="preserve">266 492,2 </w:t>
      </w:r>
      <w:r w:rsidRPr="00F92FE0">
        <w:rPr>
          <w:sz w:val="28"/>
          <w:szCs w:val="28"/>
        </w:rPr>
        <w:t xml:space="preserve">тыс. рублей, что на </w:t>
      </w:r>
      <w:r>
        <w:rPr>
          <w:sz w:val="28"/>
          <w:szCs w:val="28"/>
        </w:rPr>
        <w:t>23 319,5</w:t>
      </w:r>
      <w:r w:rsidRPr="00F92FE0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9,6</w:t>
      </w:r>
      <w:r w:rsidRPr="00F92FE0">
        <w:rPr>
          <w:sz w:val="28"/>
          <w:szCs w:val="28"/>
        </w:rPr>
        <w:t xml:space="preserve">% </w:t>
      </w:r>
      <w:r>
        <w:rPr>
          <w:sz w:val="28"/>
          <w:szCs w:val="28"/>
        </w:rPr>
        <w:t>выше</w:t>
      </w:r>
      <w:r w:rsidRPr="00F92FE0">
        <w:rPr>
          <w:sz w:val="28"/>
          <w:szCs w:val="28"/>
        </w:rPr>
        <w:t xml:space="preserve"> первоначально утвержденных расходов на 20</w:t>
      </w:r>
      <w:r>
        <w:rPr>
          <w:sz w:val="28"/>
          <w:szCs w:val="28"/>
        </w:rPr>
        <w:t>22</w:t>
      </w:r>
      <w:r w:rsidRPr="00F92FE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AB790F" w:rsidRPr="00F92FE0" w:rsidRDefault="00AB790F" w:rsidP="00AB790F">
      <w:pPr>
        <w:ind w:firstLine="708"/>
        <w:jc w:val="both"/>
        <w:rPr>
          <w:sz w:val="28"/>
          <w:szCs w:val="28"/>
        </w:rPr>
      </w:pPr>
      <w:r w:rsidRPr="00F92FE0">
        <w:rPr>
          <w:sz w:val="28"/>
          <w:szCs w:val="28"/>
        </w:rPr>
        <w:t xml:space="preserve">Расходы по данному разделу будут осуществляться в рамках </w:t>
      </w:r>
      <w:r>
        <w:rPr>
          <w:sz w:val="28"/>
          <w:szCs w:val="28"/>
        </w:rPr>
        <w:t xml:space="preserve">пяти </w:t>
      </w:r>
      <w:r w:rsidRPr="00F92FE0">
        <w:rPr>
          <w:sz w:val="28"/>
          <w:szCs w:val="28"/>
        </w:rPr>
        <w:t>муниципальных программ</w:t>
      </w:r>
      <w:r w:rsidRPr="003532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532A0">
        <w:rPr>
          <w:sz w:val="28"/>
          <w:szCs w:val="28"/>
        </w:rPr>
        <w:t>"Развитие образования Куменского района", «Развитие муниципального управления Куменского района», "Повышение эффективности реализации молодежной политики в Куменском районе,</w:t>
      </w:r>
      <w:r w:rsidRPr="00620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«Модернизация и реформирование жилищно-коммунального хозяйства Куменского района», </w:t>
      </w:r>
      <w:r w:rsidRPr="003532A0">
        <w:rPr>
          <w:sz w:val="28"/>
          <w:szCs w:val="28"/>
        </w:rPr>
        <w:t>«Энергоэффективность и развитие энергетики Куменского района».</w:t>
      </w:r>
    </w:p>
    <w:p w:rsidR="00AB790F" w:rsidRDefault="00AB790F" w:rsidP="00AB790F">
      <w:pPr>
        <w:ind w:firstLine="709"/>
        <w:jc w:val="both"/>
        <w:rPr>
          <w:sz w:val="28"/>
          <w:szCs w:val="28"/>
        </w:rPr>
      </w:pPr>
      <w:r w:rsidRPr="00F92FE0">
        <w:rPr>
          <w:sz w:val="28"/>
          <w:szCs w:val="28"/>
        </w:rPr>
        <w:t>В разделе 07 «Образование» отражены расходы на осуществление деятельности 1</w:t>
      </w:r>
      <w:r>
        <w:rPr>
          <w:sz w:val="28"/>
          <w:szCs w:val="28"/>
        </w:rPr>
        <w:t>5</w:t>
      </w:r>
      <w:r w:rsidRPr="00F92FE0">
        <w:rPr>
          <w:sz w:val="28"/>
          <w:szCs w:val="28"/>
        </w:rPr>
        <w:t xml:space="preserve"> казенных учреждения, в том числе </w:t>
      </w:r>
      <w:r>
        <w:rPr>
          <w:sz w:val="28"/>
          <w:szCs w:val="28"/>
        </w:rPr>
        <w:t>6</w:t>
      </w:r>
      <w:r w:rsidRPr="00F92FE0">
        <w:rPr>
          <w:sz w:val="28"/>
          <w:szCs w:val="28"/>
        </w:rPr>
        <w:t xml:space="preserve"> общеобразовательных школ</w:t>
      </w:r>
      <w:r>
        <w:rPr>
          <w:sz w:val="28"/>
          <w:szCs w:val="28"/>
        </w:rPr>
        <w:t xml:space="preserve">, </w:t>
      </w:r>
      <w:r w:rsidRPr="00F92FE0">
        <w:rPr>
          <w:sz w:val="28"/>
          <w:szCs w:val="28"/>
        </w:rPr>
        <w:t>6 детских дошкольных учреждений, 2 учреждения дополнительного образования, МКУ «Центр ИМ и БО ОО Куменского района»</w:t>
      </w:r>
      <w:r>
        <w:rPr>
          <w:sz w:val="28"/>
          <w:szCs w:val="28"/>
        </w:rPr>
        <w:t>.</w:t>
      </w:r>
      <w:r w:rsidRPr="00F92FE0">
        <w:rPr>
          <w:sz w:val="28"/>
          <w:szCs w:val="28"/>
        </w:rPr>
        <w:t xml:space="preserve"> </w:t>
      </w:r>
    </w:p>
    <w:p w:rsidR="00AB790F" w:rsidRPr="00F92FE0" w:rsidRDefault="00AB790F" w:rsidP="00AB790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AB790F" w:rsidRPr="00AB790F" w:rsidTr="00712BAA">
        <w:tc>
          <w:tcPr>
            <w:tcW w:w="6912" w:type="dxa"/>
            <w:vAlign w:val="center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РАСХОДЫ</w:t>
            </w:r>
          </w:p>
        </w:tc>
        <w:tc>
          <w:tcPr>
            <w:tcW w:w="2659" w:type="dxa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Прогноз 2023 год (тыс. рублей)</w:t>
            </w:r>
          </w:p>
        </w:tc>
      </w:tr>
      <w:tr w:rsidR="00AB790F" w:rsidRPr="00AB790F" w:rsidTr="00712BAA">
        <w:tc>
          <w:tcPr>
            <w:tcW w:w="6912" w:type="dxa"/>
          </w:tcPr>
          <w:p w:rsidR="00AB790F" w:rsidRPr="00AB790F" w:rsidRDefault="00AB790F" w:rsidP="00712BAA">
            <w:pPr>
              <w:jc w:val="both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2659" w:type="dxa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266 492,2</w:t>
            </w:r>
          </w:p>
        </w:tc>
      </w:tr>
      <w:tr w:rsidR="00AB790F" w:rsidRPr="00AB790F" w:rsidTr="00712BAA">
        <w:tc>
          <w:tcPr>
            <w:tcW w:w="6912" w:type="dxa"/>
          </w:tcPr>
          <w:p w:rsidR="00AB790F" w:rsidRPr="00AB790F" w:rsidRDefault="00AB790F" w:rsidP="00712BAA">
            <w:pPr>
              <w:jc w:val="both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В том числе:</w:t>
            </w:r>
          </w:p>
        </w:tc>
        <w:tc>
          <w:tcPr>
            <w:tcW w:w="2659" w:type="dxa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</w:p>
        </w:tc>
      </w:tr>
      <w:tr w:rsidR="00AB790F" w:rsidRPr="00AB790F" w:rsidTr="00712BAA">
        <w:tc>
          <w:tcPr>
            <w:tcW w:w="6912" w:type="dxa"/>
          </w:tcPr>
          <w:p w:rsidR="00AB790F" w:rsidRPr="00AB790F" w:rsidRDefault="00AB790F" w:rsidP="00712BAA">
            <w:pPr>
              <w:jc w:val="both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2659" w:type="dxa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116 500,0</w:t>
            </w:r>
          </w:p>
        </w:tc>
      </w:tr>
      <w:tr w:rsidR="00AB790F" w:rsidRPr="00AB790F" w:rsidTr="00712BAA">
        <w:tc>
          <w:tcPr>
            <w:tcW w:w="6912" w:type="dxa"/>
          </w:tcPr>
          <w:p w:rsidR="00AB790F" w:rsidRPr="00AB790F" w:rsidRDefault="00AB790F" w:rsidP="00712BAA">
            <w:pPr>
              <w:jc w:val="both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2659" w:type="dxa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120 990,2</w:t>
            </w:r>
          </w:p>
        </w:tc>
      </w:tr>
      <w:tr w:rsidR="00AB790F" w:rsidRPr="00AB790F" w:rsidTr="00712BAA">
        <w:tc>
          <w:tcPr>
            <w:tcW w:w="6912" w:type="dxa"/>
          </w:tcPr>
          <w:p w:rsidR="00AB790F" w:rsidRPr="00AB790F" w:rsidRDefault="00AB790F" w:rsidP="00712BAA">
            <w:pPr>
              <w:jc w:val="both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659" w:type="dxa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18 290,0</w:t>
            </w:r>
          </w:p>
        </w:tc>
      </w:tr>
      <w:tr w:rsidR="00AB790F" w:rsidRPr="00AB790F" w:rsidTr="00712BAA">
        <w:tc>
          <w:tcPr>
            <w:tcW w:w="6912" w:type="dxa"/>
          </w:tcPr>
          <w:p w:rsidR="00AB790F" w:rsidRPr="00AB790F" w:rsidRDefault="00AB790F" w:rsidP="00712BAA">
            <w:pPr>
              <w:jc w:val="both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 xml:space="preserve">Профессиональная подготовка, переподготовка и </w:t>
            </w:r>
            <w:r w:rsidRPr="00AB790F">
              <w:rPr>
                <w:sz w:val="26"/>
                <w:szCs w:val="26"/>
              </w:rPr>
              <w:lastRenderedPageBreak/>
              <w:t>повышение квалификации</w:t>
            </w:r>
          </w:p>
        </w:tc>
        <w:tc>
          <w:tcPr>
            <w:tcW w:w="2659" w:type="dxa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lastRenderedPageBreak/>
              <w:t>4,5</w:t>
            </w:r>
          </w:p>
        </w:tc>
      </w:tr>
      <w:tr w:rsidR="00AB790F" w:rsidRPr="00AB790F" w:rsidTr="00712BAA">
        <w:tc>
          <w:tcPr>
            <w:tcW w:w="6912" w:type="dxa"/>
          </w:tcPr>
          <w:p w:rsidR="00AB790F" w:rsidRPr="00AB790F" w:rsidRDefault="00AB790F" w:rsidP="00712BAA">
            <w:pPr>
              <w:jc w:val="both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659" w:type="dxa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64,0</w:t>
            </w:r>
          </w:p>
        </w:tc>
      </w:tr>
      <w:tr w:rsidR="00AB790F" w:rsidRPr="00AB790F" w:rsidTr="00712BAA">
        <w:tc>
          <w:tcPr>
            <w:tcW w:w="6912" w:type="dxa"/>
          </w:tcPr>
          <w:p w:rsidR="00AB790F" w:rsidRPr="00AB790F" w:rsidRDefault="00AB790F" w:rsidP="00712BAA">
            <w:pPr>
              <w:jc w:val="both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659" w:type="dxa"/>
          </w:tcPr>
          <w:p w:rsidR="00AB790F" w:rsidRPr="00AB790F" w:rsidRDefault="00AB790F" w:rsidP="00712BAA">
            <w:pPr>
              <w:jc w:val="center"/>
              <w:rPr>
                <w:sz w:val="26"/>
                <w:szCs w:val="26"/>
              </w:rPr>
            </w:pPr>
            <w:r w:rsidRPr="00AB790F">
              <w:rPr>
                <w:sz w:val="26"/>
                <w:szCs w:val="26"/>
              </w:rPr>
              <w:t>10 643,5</w:t>
            </w:r>
          </w:p>
        </w:tc>
      </w:tr>
    </w:tbl>
    <w:p w:rsidR="00AB790F" w:rsidRDefault="00AB790F" w:rsidP="00AB790F">
      <w:pPr>
        <w:ind w:firstLine="708"/>
        <w:jc w:val="both"/>
        <w:rPr>
          <w:sz w:val="28"/>
          <w:szCs w:val="28"/>
        </w:rPr>
      </w:pPr>
      <w:r w:rsidRPr="00DB3A20">
        <w:rPr>
          <w:i/>
          <w:sz w:val="28"/>
          <w:szCs w:val="28"/>
        </w:rPr>
        <w:t xml:space="preserve">По подразделу 0701 «Дошкольное образование» </w:t>
      </w:r>
      <w:r w:rsidRPr="00DB3A20">
        <w:rPr>
          <w:sz w:val="28"/>
          <w:szCs w:val="28"/>
        </w:rPr>
        <w:t>учтены расходы на содержание 6 детских дошкольных учреждений. Расходы по данному подразделу на 20</w:t>
      </w:r>
      <w:r>
        <w:rPr>
          <w:sz w:val="28"/>
          <w:szCs w:val="28"/>
        </w:rPr>
        <w:t>23</w:t>
      </w:r>
      <w:r w:rsidRPr="00DB3A20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 xml:space="preserve">116 500,0 </w:t>
      </w:r>
      <w:r w:rsidRPr="00DB3A20">
        <w:rPr>
          <w:sz w:val="28"/>
          <w:szCs w:val="28"/>
        </w:rPr>
        <w:t>тыс. рублей. К первоначально утвержденным расходам на 20</w:t>
      </w:r>
      <w:r>
        <w:rPr>
          <w:sz w:val="28"/>
          <w:szCs w:val="28"/>
        </w:rPr>
        <w:t>22</w:t>
      </w:r>
      <w:r w:rsidRPr="00DB3A20">
        <w:rPr>
          <w:sz w:val="28"/>
          <w:szCs w:val="28"/>
        </w:rPr>
        <w:t xml:space="preserve"> год расходы на 20</w:t>
      </w:r>
      <w:r>
        <w:rPr>
          <w:sz w:val="28"/>
          <w:szCs w:val="28"/>
        </w:rPr>
        <w:t>23</w:t>
      </w:r>
      <w:r w:rsidRPr="00DB3A20">
        <w:rPr>
          <w:sz w:val="28"/>
          <w:szCs w:val="28"/>
        </w:rPr>
        <w:t xml:space="preserve"> год увеличены на </w:t>
      </w:r>
      <w:r>
        <w:rPr>
          <w:sz w:val="28"/>
          <w:szCs w:val="28"/>
        </w:rPr>
        <w:t>16 863,0</w:t>
      </w:r>
      <w:r w:rsidRPr="00DB3A20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16,9</w:t>
      </w:r>
      <w:r w:rsidRPr="00DB3A20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1F6996">
        <w:rPr>
          <w:sz w:val="28"/>
          <w:szCs w:val="28"/>
        </w:rPr>
        <w:t>причиной роста является повышение заработной платы</w:t>
      </w:r>
      <w:r w:rsidRPr="00DB3A20">
        <w:rPr>
          <w:sz w:val="28"/>
          <w:szCs w:val="28"/>
        </w:rPr>
        <w:t xml:space="preserve">. Расходы за счет средств областной 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 в сумме </w:t>
      </w:r>
      <w:r>
        <w:rPr>
          <w:sz w:val="28"/>
          <w:szCs w:val="28"/>
        </w:rPr>
        <w:t>41 143,2 тыс. рублей</w:t>
      </w:r>
      <w:r w:rsidRPr="00DB3A20">
        <w:rPr>
          <w:sz w:val="28"/>
          <w:szCs w:val="28"/>
        </w:rPr>
        <w:t xml:space="preserve"> (выплата заработной платы с начислениями педагогическому персоналу дошкольных учреждений и 50 процентов на выплату заработной платы руководителям дошкольных учреждений, на обеспечение образовательной деятел</w:t>
      </w:r>
      <w:r>
        <w:rPr>
          <w:sz w:val="28"/>
          <w:szCs w:val="28"/>
        </w:rPr>
        <w:t>ьности в части учебных расходов).</w:t>
      </w:r>
      <w:r w:rsidRPr="00DB3A20">
        <w:rPr>
          <w:sz w:val="28"/>
          <w:szCs w:val="28"/>
        </w:rPr>
        <w:t xml:space="preserve"> </w:t>
      </w:r>
    </w:p>
    <w:p w:rsidR="00AB790F" w:rsidRDefault="00AB790F" w:rsidP="00AB790F">
      <w:pPr>
        <w:ind w:firstLine="708"/>
        <w:jc w:val="both"/>
        <w:rPr>
          <w:sz w:val="28"/>
          <w:szCs w:val="28"/>
        </w:rPr>
      </w:pPr>
    </w:p>
    <w:p w:rsidR="00AB790F" w:rsidRDefault="00AB790F" w:rsidP="00AB790F">
      <w:pPr>
        <w:ind w:firstLine="708"/>
        <w:jc w:val="both"/>
        <w:rPr>
          <w:sz w:val="28"/>
          <w:szCs w:val="28"/>
        </w:rPr>
      </w:pPr>
      <w:r w:rsidRPr="0052335A">
        <w:rPr>
          <w:i/>
          <w:sz w:val="28"/>
          <w:szCs w:val="28"/>
        </w:rPr>
        <w:t>По подразделу 0702 «Общее образование»</w:t>
      </w:r>
      <w:r w:rsidRPr="0052335A">
        <w:rPr>
          <w:sz w:val="28"/>
          <w:szCs w:val="28"/>
        </w:rPr>
        <w:t xml:space="preserve"> расходы на 20</w:t>
      </w:r>
      <w:r>
        <w:rPr>
          <w:sz w:val="28"/>
          <w:szCs w:val="28"/>
        </w:rPr>
        <w:t>23</w:t>
      </w:r>
      <w:r w:rsidRPr="0052335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 xml:space="preserve">120 990,2 </w:t>
      </w:r>
      <w:r w:rsidRPr="0052335A">
        <w:rPr>
          <w:sz w:val="28"/>
          <w:szCs w:val="28"/>
        </w:rPr>
        <w:t xml:space="preserve">тыс. рублей, что на </w:t>
      </w:r>
      <w:r>
        <w:rPr>
          <w:sz w:val="28"/>
          <w:szCs w:val="28"/>
        </w:rPr>
        <w:t xml:space="preserve">4 813,8 </w:t>
      </w:r>
      <w:r w:rsidRPr="0052335A">
        <w:rPr>
          <w:sz w:val="28"/>
          <w:szCs w:val="28"/>
        </w:rPr>
        <w:t xml:space="preserve">тыс. рублей или на </w:t>
      </w:r>
      <w:r>
        <w:rPr>
          <w:sz w:val="28"/>
          <w:szCs w:val="28"/>
        </w:rPr>
        <w:t>4,1</w:t>
      </w:r>
      <w:r w:rsidRPr="0052335A">
        <w:rPr>
          <w:sz w:val="28"/>
          <w:szCs w:val="28"/>
        </w:rPr>
        <w:t xml:space="preserve">% </w:t>
      </w:r>
      <w:r>
        <w:rPr>
          <w:sz w:val="28"/>
          <w:szCs w:val="28"/>
        </w:rPr>
        <w:t>выше</w:t>
      </w:r>
      <w:r w:rsidRPr="0052335A">
        <w:rPr>
          <w:sz w:val="28"/>
          <w:szCs w:val="28"/>
        </w:rPr>
        <w:t xml:space="preserve"> первоначально утвержденных расходов на 20</w:t>
      </w:r>
      <w:r>
        <w:rPr>
          <w:sz w:val="28"/>
          <w:szCs w:val="28"/>
        </w:rPr>
        <w:t>22</w:t>
      </w:r>
      <w:r w:rsidRPr="0052335A">
        <w:rPr>
          <w:sz w:val="28"/>
          <w:szCs w:val="28"/>
        </w:rPr>
        <w:t xml:space="preserve"> год. В данный подраздел включены расходы на обеспечение деятельности учреждений общего образования, в том числе расходы за счет субвенции из областного бюджета на реализацию государственного стандарта общего образования –</w:t>
      </w:r>
      <w:r>
        <w:rPr>
          <w:sz w:val="28"/>
          <w:szCs w:val="28"/>
        </w:rPr>
        <w:t xml:space="preserve">   </w:t>
      </w:r>
      <w:r w:rsidRPr="0052335A">
        <w:rPr>
          <w:sz w:val="28"/>
          <w:szCs w:val="28"/>
        </w:rPr>
        <w:t xml:space="preserve"> </w:t>
      </w:r>
      <w:r>
        <w:rPr>
          <w:sz w:val="28"/>
          <w:szCs w:val="28"/>
        </w:rPr>
        <w:t>67 337,0</w:t>
      </w:r>
      <w:r w:rsidRPr="0052335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расходы на ежемесячное денежное вознаграждение за классное руководство педагогическим работникам муниципальных образовательных организаций – 5 749,6 тыс. рублей, расходы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– 3 135,5 тыс. рублей, расходы на н</w:t>
      </w:r>
      <w:r w:rsidRPr="00F5704B">
        <w:rPr>
          <w:sz w:val="28"/>
          <w:szCs w:val="28"/>
        </w:rPr>
        <w:t>ачислени</w:t>
      </w:r>
      <w:r>
        <w:rPr>
          <w:sz w:val="28"/>
          <w:szCs w:val="28"/>
        </w:rPr>
        <w:t>я</w:t>
      </w:r>
      <w:r w:rsidRPr="00F5704B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у</w:t>
      </w:r>
      <w:r w:rsidRPr="00F5704B">
        <w:rPr>
          <w:sz w:val="28"/>
          <w:szCs w:val="28"/>
        </w:rPr>
        <w:t xml:space="preserve">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</w:r>
      <w:r>
        <w:rPr>
          <w:sz w:val="28"/>
          <w:szCs w:val="28"/>
        </w:rPr>
        <w:t xml:space="preserve"> – 55,1 тыс. рублей, расходы на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- 606,2 тыс. рублей.</w:t>
      </w:r>
    </w:p>
    <w:p w:rsidR="00AB790F" w:rsidRPr="0052335A" w:rsidRDefault="00AB790F" w:rsidP="00AB790F">
      <w:pPr>
        <w:ind w:firstLine="708"/>
        <w:jc w:val="both"/>
        <w:rPr>
          <w:sz w:val="28"/>
          <w:szCs w:val="28"/>
        </w:rPr>
      </w:pPr>
    </w:p>
    <w:p w:rsidR="00AB790F" w:rsidRDefault="00AB790F" w:rsidP="00AB790F">
      <w:pPr>
        <w:ind w:firstLine="708"/>
        <w:jc w:val="both"/>
        <w:rPr>
          <w:sz w:val="28"/>
          <w:szCs w:val="28"/>
        </w:rPr>
      </w:pPr>
      <w:r w:rsidRPr="0052335A">
        <w:rPr>
          <w:i/>
          <w:sz w:val="28"/>
          <w:szCs w:val="28"/>
        </w:rPr>
        <w:t>По подразделу 0703 «Дополнительное образование детей»</w:t>
      </w:r>
      <w:r>
        <w:rPr>
          <w:sz w:val="28"/>
          <w:szCs w:val="28"/>
        </w:rPr>
        <w:t xml:space="preserve"> расходы на 2023</w:t>
      </w:r>
      <w:r w:rsidRPr="0052335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 xml:space="preserve">18 290,0 </w:t>
      </w:r>
      <w:r w:rsidRPr="0052335A">
        <w:rPr>
          <w:sz w:val="28"/>
          <w:szCs w:val="28"/>
        </w:rPr>
        <w:t>тыс. рублей. В данный подраздел включены расходы на обеспечение деятельности учреждений дополнительного образования</w:t>
      </w:r>
      <w:r>
        <w:rPr>
          <w:sz w:val="28"/>
          <w:szCs w:val="28"/>
        </w:rPr>
        <w:t xml:space="preserve">, в том числе расходы по </w:t>
      </w:r>
      <w:r>
        <w:rPr>
          <w:sz w:val="28"/>
          <w:szCs w:val="28"/>
        </w:rPr>
        <w:lastRenderedPageBreak/>
        <w:t>персонифицированному финансированию дополнительного образования детей в сумме 966,6 тыс. рублей.</w:t>
      </w:r>
    </w:p>
    <w:p w:rsidR="00AB790F" w:rsidRDefault="00AB790F" w:rsidP="00AB7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01.01.2023 года меняется подведомственность в </w:t>
      </w:r>
      <w:r w:rsidRPr="00240F5A">
        <w:rPr>
          <w:sz w:val="28"/>
          <w:szCs w:val="28"/>
        </w:rPr>
        <w:t>М</w:t>
      </w:r>
      <w:r>
        <w:rPr>
          <w:sz w:val="28"/>
          <w:szCs w:val="28"/>
        </w:rPr>
        <w:t xml:space="preserve">КУ </w:t>
      </w:r>
      <w:r w:rsidRPr="00240F5A">
        <w:rPr>
          <w:sz w:val="28"/>
          <w:szCs w:val="28"/>
        </w:rPr>
        <w:t xml:space="preserve"> дополнительного образования "Детская школа искусств" пгт Кумены Куменского района Кировской области</w:t>
      </w:r>
      <w:r>
        <w:rPr>
          <w:sz w:val="28"/>
          <w:szCs w:val="28"/>
        </w:rPr>
        <w:t xml:space="preserve"> с МУ Управление образования Куменского района на МУ Администрация Куменского района. </w:t>
      </w:r>
    </w:p>
    <w:p w:rsidR="00AB790F" w:rsidRDefault="00AB790F" w:rsidP="00AB790F">
      <w:pPr>
        <w:ind w:firstLine="708"/>
        <w:jc w:val="both"/>
        <w:rPr>
          <w:sz w:val="28"/>
          <w:szCs w:val="28"/>
        </w:rPr>
      </w:pPr>
    </w:p>
    <w:p w:rsidR="00AB790F" w:rsidRDefault="00AB790F" w:rsidP="00AB790F">
      <w:pPr>
        <w:ind w:firstLine="708"/>
        <w:jc w:val="both"/>
        <w:rPr>
          <w:sz w:val="28"/>
          <w:szCs w:val="28"/>
        </w:rPr>
      </w:pPr>
      <w:r w:rsidRPr="00B27BDC">
        <w:rPr>
          <w:i/>
          <w:sz w:val="28"/>
          <w:szCs w:val="28"/>
        </w:rPr>
        <w:t>По подразделу 0705 «Профессиональная подготовка, переподготовка и повышение квалификации»</w:t>
      </w:r>
      <w:r>
        <w:rPr>
          <w:sz w:val="28"/>
          <w:szCs w:val="28"/>
        </w:rPr>
        <w:t xml:space="preserve"> предусмотрены расходы на 2023 год в сумме 4,5 тыс. рублей на подготовку и повышение квалификации лиц, замещающих муниципальные должности, и муниципальных служащих.</w:t>
      </w:r>
    </w:p>
    <w:p w:rsidR="00AB790F" w:rsidRPr="00B27BDC" w:rsidRDefault="00AB790F" w:rsidP="00AB790F">
      <w:pPr>
        <w:ind w:firstLine="708"/>
        <w:jc w:val="both"/>
        <w:rPr>
          <w:sz w:val="28"/>
          <w:szCs w:val="28"/>
        </w:rPr>
      </w:pPr>
    </w:p>
    <w:p w:rsidR="00AB790F" w:rsidRDefault="00AB790F" w:rsidP="00AB790F">
      <w:pPr>
        <w:ind w:firstLine="708"/>
        <w:jc w:val="both"/>
        <w:rPr>
          <w:sz w:val="28"/>
          <w:szCs w:val="28"/>
        </w:rPr>
      </w:pPr>
      <w:r w:rsidRPr="0052335A">
        <w:rPr>
          <w:i/>
          <w:sz w:val="28"/>
          <w:szCs w:val="28"/>
        </w:rPr>
        <w:t xml:space="preserve">По подразделу 0707 «Молодежная политика и оздоровление детей» </w:t>
      </w:r>
      <w:r w:rsidRPr="0052335A">
        <w:rPr>
          <w:sz w:val="28"/>
          <w:szCs w:val="28"/>
        </w:rPr>
        <w:t>предусмотрены расходы на 20</w:t>
      </w:r>
      <w:r>
        <w:rPr>
          <w:sz w:val="28"/>
          <w:szCs w:val="28"/>
        </w:rPr>
        <w:t>23</w:t>
      </w:r>
      <w:r w:rsidRPr="0052335A">
        <w:rPr>
          <w:sz w:val="28"/>
          <w:szCs w:val="28"/>
        </w:rPr>
        <w:t xml:space="preserve"> год в общей сумме </w:t>
      </w:r>
      <w:r>
        <w:rPr>
          <w:sz w:val="28"/>
          <w:szCs w:val="28"/>
        </w:rPr>
        <w:t>64,0</w:t>
      </w:r>
      <w:r w:rsidRPr="0052335A">
        <w:rPr>
          <w:sz w:val="28"/>
          <w:szCs w:val="28"/>
        </w:rPr>
        <w:t xml:space="preserve"> тыс. рублей, в рамках муниципальной программы «Повышение эффективности реализации молодежной политики» (реализация мероприятий подпрограммы «Молодежь Куменского района»)</w:t>
      </w:r>
      <w:r>
        <w:rPr>
          <w:sz w:val="28"/>
          <w:szCs w:val="28"/>
        </w:rPr>
        <w:t>.</w:t>
      </w:r>
    </w:p>
    <w:p w:rsidR="00AB790F" w:rsidRPr="0052335A" w:rsidRDefault="00AB790F" w:rsidP="00AB790F">
      <w:pPr>
        <w:ind w:firstLine="708"/>
        <w:jc w:val="both"/>
        <w:rPr>
          <w:sz w:val="28"/>
          <w:szCs w:val="28"/>
        </w:rPr>
      </w:pPr>
    </w:p>
    <w:p w:rsidR="00AB790F" w:rsidRPr="0052335A" w:rsidRDefault="00AB790F" w:rsidP="00AB790F">
      <w:pPr>
        <w:ind w:firstLine="708"/>
        <w:jc w:val="both"/>
        <w:rPr>
          <w:sz w:val="28"/>
          <w:szCs w:val="28"/>
        </w:rPr>
      </w:pPr>
      <w:r w:rsidRPr="0052335A">
        <w:rPr>
          <w:i/>
          <w:sz w:val="28"/>
          <w:szCs w:val="28"/>
        </w:rPr>
        <w:t xml:space="preserve">По подразделу 0709 «Другие вопросы в области образования» </w:t>
      </w:r>
      <w:r w:rsidRPr="0052335A">
        <w:rPr>
          <w:sz w:val="28"/>
          <w:szCs w:val="28"/>
        </w:rPr>
        <w:t>предусмотрены расходы на 20</w:t>
      </w:r>
      <w:r>
        <w:rPr>
          <w:sz w:val="28"/>
          <w:szCs w:val="28"/>
        </w:rPr>
        <w:t>23</w:t>
      </w:r>
      <w:r w:rsidRPr="0052335A">
        <w:rPr>
          <w:sz w:val="28"/>
          <w:szCs w:val="28"/>
        </w:rPr>
        <w:t xml:space="preserve"> год в общей сумме </w:t>
      </w:r>
      <w:r>
        <w:rPr>
          <w:sz w:val="28"/>
          <w:szCs w:val="28"/>
        </w:rPr>
        <w:t>10 643,5</w:t>
      </w:r>
      <w:r w:rsidRPr="0052335A">
        <w:rPr>
          <w:sz w:val="28"/>
          <w:szCs w:val="28"/>
        </w:rPr>
        <w:t xml:space="preserve"> тыс. рублей.</w:t>
      </w:r>
      <w:r w:rsidRPr="007F7E28">
        <w:rPr>
          <w:sz w:val="28"/>
          <w:szCs w:val="28"/>
        </w:rPr>
        <w:t xml:space="preserve"> </w:t>
      </w:r>
      <w:r w:rsidRPr="0052335A">
        <w:rPr>
          <w:sz w:val="28"/>
          <w:szCs w:val="28"/>
        </w:rPr>
        <w:t xml:space="preserve">в том числе в рамках муниципальной программы «Развитие образования Куменского района» на мероприятия по оздоровлению детей и молодежи за счет средств областного бюджета </w:t>
      </w:r>
      <w:r>
        <w:rPr>
          <w:sz w:val="28"/>
          <w:szCs w:val="28"/>
        </w:rPr>
        <w:t>297,8</w:t>
      </w:r>
      <w:r w:rsidRPr="0052335A">
        <w:rPr>
          <w:sz w:val="28"/>
          <w:szCs w:val="28"/>
        </w:rPr>
        <w:t xml:space="preserve"> тыс. рублей, расходы на софинансирование </w:t>
      </w:r>
      <w:r>
        <w:rPr>
          <w:sz w:val="28"/>
          <w:szCs w:val="28"/>
        </w:rPr>
        <w:t>3,0</w:t>
      </w:r>
      <w:r w:rsidRPr="0052335A">
        <w:rPr>
          <w:sz w:val="28"/>
          <w:szCs w:val="28"/>
        </w:rPr>
        <w:t xml:space="preserve"> тыс. рублей, расходы за счет средств родителей </w:t>
      </w:r>
      <w:r>
        <w:rPr>
          <w:sz w:val="28"/>
          <w:szCs w:val="28"/>
        </w:rPr>
        <w:t>403,6</w:t>
      </w:r>
      <w:r w:rsidRPr="0052335A">
        <w:rPr>
          <w:sz w:val="28"/>
          <w:szCs w:val="28"/>
        </w:rPr>
        <w:t xml:space="preserve"> тыс. рублей, расходы на прочие мероприятия </w:t>
      </w:r>
      <w:r>
        <w:rPr>
          <w:sz w:val="28"/>
          <w:szCs w:val="28"/>
        </w:rPr>
        <w:t>61,1</w:t>
      </w:r>
      <w:r w:rsidRPr="0052335A">
        <w:rPr>
          <w:sz w:val="28"/>
          <w:szCs w:val="28"/>
        </w:rPr>
        <w:t xml:space="preserve"> тыс. рублей,</w:t>
      </w:r>
      <w:r w:rsidRPr="007F7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52335A">
        <w:rPr>
          <w:sz w:val="28"/>
          <w:szCs w:val="28"/>
        </w:rPr>
        <w:t>содержание МКУ «Центр ИМ и БО ОО Куменского района»</w:t>
      </w:r>
      <w:r>
        <w:rPr>
          <w:sz w:val="28"/>
          <w:szCs w:val="28"/>
        </w:rPr>
        <w:t xml:space="preserve"> в сумме 9 878,0 тыс. рублей.</w:t>
      </w:r>
    </w:p>
    <w:p w:rsidR="00AB790F" w:rsidRPr="007F7E28" w:rsidRDefault="00AB790F" w:rsidP="00AB790F">
      <w:pPr>
        <w:ind w:firstLine="708"/>
        <w:jc w:val="center"/>
        <w:rPr>
          <w:sz w:val="28"/>
          <w:szCs w:val="28"/>
        </w:rPr>
      </w:pPr>
    </w:p>
    <w:p w:rsidR="00AB790F" w:rsidRPr="00F676A0" w:rsidRDefault="00AB790F" w:rsidP="00AB790F">
      <w:pPr>
        <w:ind w:firstLine="708"/>
        <w:jc w:val="center"/>
        <w:rPr>
          <w:sz w:val="28"/>
          <w:szCs w:val="28"/>
        </w:rPr>
      </w:pPr>
      <w:r w:rsidRPr="00F676A0">
        <w:rPr>
          <w:sz w:val="28"/>
          <w:szCs w:val="28"/>
        </w:rPr>
        <w:t>РАСХОДЫ ПО РАЗДЕЛУ 08</w:t>
      </w:r>
    </w:p>
    <w:p w:rsidR="00AB790F" w:rsidRPr="00F676A0" w:rsidRDefault="00AB790F" w:rsidP="00AB790F">
      <w:pPr>
        <w:ind w:firstLine="708"/>
        <w:jc w:val="center"/>
        <w:rPr>
          <w:sz w:val="28"/>
          <w:szCs w:val="28"/>
        </w:rPr>
      </w:pPr>
      <w:r w:rsidRPr="00F676A0">
        <w:rPr>
          <w:sz w:val="28"/>
          <w:szCs w:val="28"/>
        </w:rPr>
        <w:t>«КУЛЬТУРА И КИНЕМАТОГРАФИЯ»</w:t>
      </w:r>
    </w:p>
    <w:p w:rsidR="00AB790F" w:rsidRPr="00874FE7" w:rsidRDefault="00AB790F" w:rsidP="00AB790F">
      <w:pPr>
        <w:jc w:val="both"/>
        <w:rPr>
          <w:sz w:val="28"/>
          <w:szCs w:val="28"/>
        </w:rPr>
      </w:pPr>
      <w:r w:rsidRPr="00F676A0">
        <w:rPr>
          <w:sz w:val="28"/>
          <w:szCs w:val="28"/>
        </w:rPr>
        <w:tab/>
        <w:t>Общий объем расходов по данному разделу на 20</w:t>
      </w:r>
      <w:r>
        <w:rPr>
          <w:sz w:val="28"/>
          <w:szCs w:val="28"/>
        </w:rPr>
        <w:t>23</w:t>
      </w:r>
      <w:r w:rsidRPr="00F676A0">
        <w:rPr>
          <w:sz w:val="28"/>
          <w:szCs w:val="28"/>
        </w:rPr>
        <w:t xml:space="preserve"> год составил          </w:t>
      </w:r>
      <w:r>
        <w:rPr>
          <w:sz w:val="28"/>
          <w:szCs w:val="28"/>
        </w:rPr>
        <w:t>11 483,7</w:t>
      </w:r>
      <w:r w:rsidRPr="00F676A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F676A0">
        <w:rPr>
          <w:sz w:val="28"/>
          <w:szCs w:val="28"/>
        </w:rPr>
        <w:t xml:space="preserve"> В данном разделе отражены расходы на содержание казенных учреждений, в том числе районного краеведческого музея и на содержание центра библиотечного обслуживания поселений – библиотеки им. А.В. Фищева в общей сумме </w:t>
      </w:r>
      <w:r>
        <w:rPr>
          <w:sz w:val="28"/>
          <w:szCs w:val="28"/>
        </w:rPr>
        <w:t>9 288,1</w:t>
      </w:r>
      <w:r w:rsidRPr="00F676A0">
        <w:rPr>
          <w:sz w:val="28"/>
          <w:szCs w:val="28"/>
        </w:rPr>
        <w:t xml:space="preserve"> тыс. рублей, расходы на проведение мероприятий в сфере культуры – </w:t>
      </w:r>
      <w:r>
        <w:rPr>
          <w:sz w:val="28"/>
          <w:szCs w:val="28"/>
        </w:rPr>
        <w:t>135,0</w:t>
      </w:r>
      <w:r w:rsidRPr="00F676A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субсидия из областного бюджета на п</w:t>
      </w:r>
      <w:r w:rsidRPr="0094155E">
        <w:rPr>
          <w:sz w:val="28"/>
          <w:szCs w:val="28"/>
        </w:rPr>
        <w:t>оддержк</w:t>
      </w:r>
      <w:r>
        <w:rPr>
          <w:sz w:val="28"/>
          <w:szCs w:val="28"/>
        </w:rPr>
        <w:t>у</w:t>
      </w:r>
      <w:r w:rsidRPr="0094155E">
        <w:rPr>
          <w:sz w:val="28"/>
          <w:szCs w:val="28"/>
        </w:rPr>
        <w:t xml:space="preserve"> отрасли культуры</w:t>
      </w:r>
      <w:r>
        <w:rPr>
          <w:sz w:val="28"/>
          <w:szCs w:val="28"/>
        </w:rPr>
        <w:t xml:space="preserve"> – 2 040,0 тыс. рублей, за счет средств местного бюджета – 20,6 тыс. рублей (на строительство, реконструкцию, капитальный ремонт и реставрацию зданий учреждений культуры). </w:t>
      </w:r>
      <w:r w:rsidRPr="00F676A0">
        <w:rPr>
          <w:sz w:val="28"/>
          <w:szCs w:val="28"/>
        </w:rPr>
        <w:t>Расходы по данному разделу предусмотрены в рамках</w:t>
      </w:r>
      <w:r w:rsidRPr="00F676A0">
        <w:rPr>
          <w:sz w:val="22"/>
          <w:szCs w:val="22"/>
        </w:rPr>
        <w:t xml:space="preserve"> М</w:t>
      </w:r>
      <w:r w:rsidRPr="00F676A0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F676A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676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676A0">
        <w:rPr>
          <w:sz w:val="28"/>
          <w:szCs w:val="28"/>
        </w:rPr>
        <w:t>Развитие культуры Куменского района</w:t>
      </w:r>
      <w:r>
        <w:rPr>
          <w:sz w:val="28"/>
          <w:szCs w:val="28"/>
        </w:rPr>
        <w:t>».</w:t>
      </w:r>
    </w:p>
    <w:p w:rsidR="00AB790F" w:rsidRPr="00074850" w:rsidRDefault="00AB790F" w:rsidP="00AB790F">
      <w:pPr>
        <w:jc w:val="both"/>
        <w:rPr>
          <w:sz w:val="22"/>
          <w:szCs w:val="22"/>
        </w:rPr>
      </w:pPr>
    </w:p>
    <w:p w:rsidR="00AB790F" w:rsidRDefault="00AB790F" w:rsidP="00AB790F">
      <w:pPr>
        <w:jc w:val="center"/>
        <w:rPr>
          <w:sz w:val="28"/>
          <w:szCs w:val="28"/>
        </w:rPr>
      </w:pPr>
    </w:p>
    <w:p w:rsidR="00AB790F" w:rsidRPr="00400BC6" w:rsidRDefault="00AB790F" w:rsidP="00AB790F">
      <w:pPr>
        <w:jc w:val="center"/>
        <w:rPr>
          <w:sz w:val="28"/>
          <w:szCs w:val="28"/>
        </w:rPr>
      </w:pPr>
      <w:r w:rsidRPr="00400BC6">
        <w:rPr>
          <w:sz w:val="28"/>
          <w:szCs w:val="28"/>
        </w:rPr>
        <w:t>РАСХОДЫ ПО РАЗДЕЛУ 10</w:t>
      </w:r>
    </w:p>
    <w:p w:rsidR="00AB790F" w:rsidRDefault="00AB790F" w:rsidP="00AB790F">
      <w:pPr>
        <w:jc w:val="center"/>
        <w:rPr>
          <w:sz w:val="28"/>
          <w:szCs w:val="28"/>
        </w:rPr>
      </w:pPr>
      <w:r w:rsidRPr="00400BC6">
        <w:rPr>
          <w:sz w:val="28"/>
          <w:szCs w:val="28"/>
        </w:rPr>
        <w:t>«СОЦИАЛЬНАЯ ПОЛИТИКА»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Общий объем расходов по данному разделу на 2023 год составляет     23 736,5 тыс. рублей, что на 932,5 тыс. рублей или на 4,1% выше первоначально утвержденных расходов на 2022 год. </w:t>
      </w:r>
    </w:p>
    <w:p w:rsidR="00AB790F" w:rsidRDefault="00AB790F" w:rsidP="00AB790F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  <w:t>Расходы по данному разделу предусмотрены в рамках четырех муниципальных программ:</w:t>
      </w:r>
      <w:r w:rsidRPr="00074850">
        <w:rPr>
          <w:sz w:val="22"/>
          <w:szCs w:val="22"/>
        </w:rPr>
        <w:t xml:space="preserve"> </w:t>
      </w:r>
    </w:p>
    <w:p w:rsidR="00AB790F" w:rsidRPr="00C13D03" w:rsidRDefault="00AB790F" w:rsidP="00AB790F">
      <w:pPr>
        <w:jc w:val="both"/>
        <w:rPr>
          <w:sz w:val="28"/>
          <w:szCs w:val="28"/>
        </w:rPr>
      </w:pPr>
      <w:r w:rsidRPr="009B7695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C13D03">
        <w:rPr>
          <w:sz w:val="28"/>
          <w:szCs w:val="28"/>
        </w:rPr>
        <w:t>Развитие образования Куменского района</w:t>
      </w:r>
      <w:r>
        <w:rPr>
          <w:sz w:val="28"/>
          <w:szCs w:val="28"/>
        </w:rPr>
        <w:t>»</w:t>
      </w:r>
      <w:r w:rsidRPr="00C13D03">
        <w:rPr>
          <w:sz w:val="28"/>
          <w:szCs w:val="28"/>
        </w:rPr>
        <w:t xml:space="preserve">, </w:t>
      </w:r>
    </w:p>
    <w:p w:rsidR="00AB790F" w:rsidRDefault="00AB790F" w:rsidP="00AB790F">
      <w:pPr>
        <w:jc w:val="both"/>
        <w:rPr>
          <w:sz w:val="28"/>
          <w:szCs w:val="28"/>
        </w:rPr>
      </w:pPr>
      <w:r w:rsidRPr="00C13D03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C13D03">
        <w:rPr>
          <w:sz w:val="28"/>
          <w:szCs w:val="28"/>
        </w:rPr>
        <w:t>Развитие муниципального управления Куменского района</w:t>
      </w:r>
      <w:r>
        <w:rPr>
          <w:sz w:val="28"/>
          <w:szCs w:val="28"/>
        </w:rPr>
        <w:t>»</w:t>
      </w:r>
      <w:r w:rsidRPr="00C13D03">
        <w:rPr>
          <w:sz w:val="28"/>
          <w:szCs w:val="28"/>
        </w:rPr>
        <w:t>,</w:t>
      </w:r>
    </w:p>
    <w:p w:rsidR="00AB790F" w:rsidRPr="00C13D03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- «Развитие физической культуры и спорта в Куменском районе»</w:t>
      </w:r>
    </w:p>
    <w:p w:rsidR="00AB790F" w:rsidRPr="00874FE7" w:rsidRDefault="00AB790F" w:rsidP="00AB790F">
      <w:pPr>
        <w:jc w:val="both"/>
        <w:rPr>
          <w:sz w:val="28"/>
          <w:szCs w:val="28"/>
        </w:rPr>
      </w:pPr>
      <w:r w:rsidRPr="00C13D03">
        <w:rPr>
          <w:sz w:val="28"/>
          <w:szCs w:val="28"/>
        </w:rPr>
        <w:t>- «Поддержка деятельности социально ориентированных некоммерческих организаций и развитие активности населения в Куменском районе».</w:t>
      </w:r>
    </w:p>
    <w:p w:rsidR="00AB790F" w:rsidRDefault="00AB790F" w:rsidP="00AB7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отражены расходы на социальную поддержку и социальное обеспечение населения.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По подразделу 1001 «Пенсионное обеспечение» </w:t>
      </w:r>
      <w:r w:rsidRPr="00E0355D">
        <w:rPr>
          <w:sz w:val="28"/>
          <w:szCs w:val="28"/>
        </w:rPr>
        <w:t>предусмотрены расходы</w:t>
      </w:r>
      <w:r>
        <w:rPr>
          <w:sz w:val="28"/>
          <w:szCs w:val="28"/>
        </w:rPr>
        <w:t xml:space="preserve"> на 2023 год </w:t>
      </w:r>
      <w:r w:rsidRPr="00E0355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2 556,6 тыс. рублей на доплаты к пенсиям </w:t>
      </w:r>
      <w:r w:rsidRPr="000C646D">
        <w:rPr>
          <w:sz w:val="28"/>
          <w:szCs w:val="28"/>
        </w:rPr>
        <w:t>лицам, замещавшим муниципальные должности</w:t>
      </w:r>
      <w:r>
        <w:rPr>
          <w:sz w:val="28"/>
          <w:szCs w:val="28"/>
        </w:rPr>
        <w:t xml:space="preserve"> и</w:t>
      </w:r>
      <w:r w:rsidRPr="000C646D">
        <w:rPr>
          <w:sz w:val="28"/>
          <w:szCs w:val="28"/>
        </w:rPr>
        <w:t xml:space="preserve"> лицам, замещавшим должности муниципальной службы</w:t>
      </w:r>
      <w:r>
        <w:rPr>
          <w:sz w:val="28"/>
          <w:szCs w:val="28"/>
        </w:rPr>
        <w:t>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По подразделу 1003 «Социальное обеспечение населения» </w:t>
      </w:r>
      <w:r>
        <w:rPr>
          <w:sz w:val="28"/>
          <w:szCs w:val="28"/>
        </w:rPr>
        <w:t>предусмотрены расходы на 2023 год в общей сумме 10 227,5 тыс. рублей, в том числе:</w:t>
      </w:r>
      <w:r>
        <w:rPr>
          <w:sz w:val="28"/>
          <w:szCs w:val="28"/>
        </w:rPr>
        <w:tab/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выплаты отдельным категориям специалистов, работающих в муниципальных учреждениях и проживающих в сельских населенных пунктах или поселках городского типа, частичной компенсации расходов на оплату жилого помещения и коммунальных услуг в виде ежемесячной денежной выплаты - 398,0 тыс. рублей;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 в Кировской области», с учетом положений части 3 статьи 17 указанного Закона – 9 766,0 тыс. рублей;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по данному подразделу отражены расходы на единовременные социальные выплаты в виде премии лицам, награжденным почетной грамотой Куменской районной Думы – 3,5 тыс. рублей,</w:t>
      </w:r>
      <w:r w:rsidRPr="00551996">
        <w:t xml:space="preserve"> </w:t>
      </w:r>
      <w:r>
        <w:rPr>
          <w:sz w:val="28"/>
          <w:szCs w:val="28"/>
        </w:rPr>
        <w:t>с</w:t>
      </w:r>
      <w:r w:rsidRPr="00551996">
        <w:rPr>
          <w:sz w:val="28"/>
          <w:szCs w:val="28"/>
        </w:rPr>
        <w:t>оциальная выплата лицам, удостоенным звания "Почетный гражданин Куменского района"</w:t>
      </w:r>
      <w:r>
        <w:rPr>
          <w:sz w:val="28"/>
          <w:szCs w:val="28"/>
        </w:rPr>
        <w:t xml:space="preserve"> – 55,0 тыс. рублей, почетной грамотой администрации Куменского района – 5,0 тыс. рублей.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По подразделу 1004 «Охрана семьи и детства» </w:t>
      </w:r>
      <w:r w:rsidRPr="00FD0C38">
        <w:rPr>
          <w:sz w:val="28"/>
          <w:szCs w:val="28"/>
        </w:rPr>
        <w:t>отраж</w:t>
      </w:r>
      <w:r>
        <w:rPr>
          <w:sz w:val="28"/>
          <w:szCs w:val="28"/>
        </w:rPr>
        <w:t>ены расходы на 2023 год в общей сумме 10 862,4</w:t>
      </w:r>
      <w:r w:rsidRPr="00FD0C3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жилыми помещениями детей-сирот – 2 836,1 тыс. рублей;</w:t>
      </w:r>
    </w:p>
    <w:p w:rsidR="00AB790F" w:rsidRPr="00E5135E" w:rsidRDefault="00AB790F" w:rsidP="00AB790F">
      <w:pPr>
        <w:jc w:val="both"/>
        <w:rPr>
          <w:sz w:val="22"/>
          <w:szCs w:val="22"/>
        </w:rPr>
      </w:pPr>
      <w:r>
        <w:rPr>
          <w:sz w:val="28"/>
          <w:szCs w:val="28"/>
        </w:rPr>
        <w:t>- субвенция по н</w:t>
      </w:r>
      <w:r w:rsidRPr="00E5135E">
        <w:rPr>
          <w:sz w:val="28"/>
          <w:szCs w:val="28"/>
        </w:rPr>
        <w:t>ачислени</w:t>
      </w:r>
      <w:r>
        <w:rPr>
          <w:sz w:val="28"/>
          <w:szCs w:val="28"/>
        </w:rPr>
        <w:t>ю</w:t>
      </w:r>
      <w:r w:rsidRPr="00E5135E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е</w:t>
      </w:r>
      <w:r w:rsidRPr="00E5135E">
        <w:rPr>
          <w:sz w:val="28"/>
          <w:szCs w:val="28"/>
        </w:rPr>
        <w:t xml:space="preserve">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– 964,3 тыс. рублей;</w:t>
      </w:r>
    </w:p>
    <w:p w:rsidR="00AB790F" w:rsidRPr="000F4E96" w:rsidRDefault="00AB790F" w:rsidP="00AB790F">
      <w:pPr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- субвенция по н</w:t>
      </w:r>
      <w:r w:rsidRPr="003559DE">
        <w:rPr>
          <w:sz w:val="28"/>
          <w:szCs w:val="28"/>
        </w:rPr>
        <w:t>азначени</w:t>
      </w:r>
      <w:r>
        <w:rPr>
          <w:sz w:val="28"/>
          <w:szCs w:val="28"/>
        </w:rPr>
        <w:t>ю и выплате</w:t>
      </w:r>
      <w:r w:rsidRPr="003559DE">
        <w:rPr>
          <w:sz w:val="28"/>
          <w:szCs w:val="28"/>
        </w:rPr>
        <w:t xml:space="preserve">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</w:r>
      <w:r>
        <w:rPr>
          <w:sz w:val="28"/>
          <w:szCs w:val="28"/>
        </w:rPr>
        <w:t xml:space="preserve">, </w:t>
      </w:r>
      <w:r w:rsidRPr="008D17E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по </w:t>
      </w:r>
      <w:r w:rsidRPr="008D17EF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8D17EF">
        <w:rPr>
          <w:sz w:val="28"/>
          <w:szCs w:val="28"/>
        </w:rPr>
        <w:t xml:space="preserve">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–        7 062,0 тыс. рублей.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По подразделу 1006 «Другие вопросы в области социальной политики» </w:t>
      </w:r>
      <w:r>
        <w:rPr>
          <w:sz w:val="28"/>
          <w:szCs w:val="28"/>
        </w:rPr>
        <w:t>предусмотрены расходы на 2023 год в сумме 90,0 тыс. рублей, в том числе на оплату труда председателей совета ветеранов и инвалидов – 90,0 тыс. рублей.</w:t>
      </w:r>
      <w:r>
        <w:rPr>
          <w:sz w:val="28"/>
          <w:szCs w:val="28"/>
        </w:rPr>
        <w:tab/>
      </w: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ПО РАЗДЕЛУ 11</w:t>
      </w: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 И СПОРТ»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2023 год по данному разделу предусмотрены в общей сумме 15 972,1 тыс. рублей</w:t>
      </w:r>
      <w:r w:rsidRPr="00647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муниципальной программы </w:t>
      </w:r>
      <w:r w:rsidRPr="003559DE">
        <w:rPr>
          <w:sz w:val="28"/>
          <w:szCs w:val="28"/>
        </w:rPr>
        <w:t>"Развитие физической культуры и спорта в Куменском районе"</w:t>
      </w:r>
      <w:r>
        <w:rPr>
          <w:sz w:val="28"/>
          <w:szCs w:val="28"/>
        </w:rPr>
        <w:t>.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4201">
        <w:rPr>
          <w:i/>
          <w:sz w:val="28"/>
          <w:szCs w:val="28"/>
        </w:rPr>
        <w:t>По подразделу 1102 «Массовый спорт»</w:t>
      </w:r>
      <w:r>
        <w:rPr>
          <w:sz w:val="28"/>
          <w:szCs w:val="28"/>
        </w:rPr>
        <w:t xml:space="preserve"> расходы на 2023 год предусмотрены в сумме 63,7 тыс. рублей, в том числе на мероприятия в области физической культуры и спорта – 63,7 тыс. рублей.</w:t>
      </w:r>
    </w:p>
    <w:p w:rsidR="00AB790F" w:rsidRPr="003559DE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подразделу 1103 «Спорт высших достижений» предусмотрены расходы в сумме 15 908,4 тыс. рублей, в том числе 15 408,4 тыс. рублей на содержание </w:t>
      </w:r>
      <w:r w:rsidRPr="00F92FE0">
        <w:rPr>
          <w:sz w:val="28"/>
          <w:szCs w:val="28"/>
        </w:rPr>
        <w:t>бюджетного учреждения Спортивная школа пгт</w:t>
      </w:r>
      <w:r>
        <w:rPr>
          <w:sz w:val="28"/>
          <w:szCs w:val="28"/>
        </w:rPr>
        <w:t>.</w:t>
      </w:r>
      <w:r w:rsidRPr="00F92FE0">
        <w:rPr>
          <w:sz w:val="28"/>
          <w:szCs w:val="28"/>
        </w:rPr>
        <w:t xml:space="preserve"> Кумены Куменского района Кировской области</w:t>
      </w:r>
      <w:r>
        <w:rPr>
          <w:sz w:val="28"/>
          <w:szCs w:val="28"/>
        </w:rPr>
        <w:t>, 500,0 тыс. рублей – иные межбюджетные трансферты на финансовую поддержку детско-юношеского спорта.</w:t>
      </w:r>
    </w:p>
    <w:p w:rsidR="00AB790F" w:rsidRDefault="00AB790F" w:rsidP="00AB790F">
      <w:pPr>
        <w:jc w:val="center"/>
        <w:rPr>
          <w:sz w:val="28"/>
          <w:szCs w:val="28"/>
        </w:rPr>
      </w:pP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ПО РАЗДЕЛУ 13</w:t>
      </w:r>
    </w:p>
    <w:p w:rsidR="00AB790F" w:rsidRDefault="00AB790F" w:rsidP="00AB790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«ОБСЛУЖИВАНИЕ ГОСУДАРСТВЕННОГО И МУНИЦИПАЛЬНОГО ДОЛГА»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690846">
        <w:rPr>
          <w:sz w:val="28"/>
          <w:szCs w:val="28"/>
        </w:rPr>
        <w:t>редусмотрены расходы</w:t>
      </w:r>
      <w:r w:rsidRPr="00690846">
        <w:rPr>
          <w:i/>
          <w:sz w:val="28"/>
          <w:szCs w:val="28"/>
        </w:rPr>
        <w:t xml:space="preserve"> </w:t>
      </w:r>
      <w:r w:rsidRPr="00690846">
        <w:rPr>
          <w:sz w:val="28"/>
          <w:szCs w:val="28"/>
        </w:rPr>
        <w:t>на обслуживание муниципального долга, которые запланированы исходя из объема муниципальных заимствований в коммерческих банках и с учетом переходящей задолженности по банковским кредитам</w:t>
      </w:r>
      <w:r>
        <w:rPr>
          <w:sz w:val="28"/>
          <w:szCs w:val="28"/>
        </w:rPr>
        <w:t xml:space="preserve"> на 2023 год в общей сумме 313,0 тыс. рублей.</w:t>
      </w:r>
    </w:p>
    <w:p w:rsidR="00AB790F" w:rsidRPr="00B0172A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по данному разделу предусмотрены в рамках м</w:t>
      </w:r>
      <w:r w:rsidRPr="00B0172A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B0172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0172A">
        <w:rPr>
          <w:sz w:val="28"/>
          <w:szCs w:val="28"/>
        </w:rPr>
        <w:t xml:space="preserve"> "Управление муниципальными финансами и регулирование межбюджетных отношений"</w:t>
      </w:r>
      <w:r>
        <w:rPr>
          <w:sz w:val="28"/>
          <w:szCs w:val="28"/>
        </w:rPr>
        <w:t>.</w:t>
      </w:r>
    </w:p>
    <w:p w:rsidR="00AB790F" w:rsidRDefault="00AB790F" w:rsidP="00AB790F">
      <w:pPr>
        <w:jc w:val="center"/>
        <w:rPr>
          <w:sz w:val="28"/>
          <w:szCs w:val="28"/>
        </w:rPr>
      </w:pPr>
    </w:p>
    <w:p w:rsidR="00AB790F" w:rsidRPr="0028258C" w:rsidRDefault="00AB790F" w:rsidP="00AB790F">
      <w:pPr>
        <w:jc w:val="center"/>
        <w:rPr>
          <w:sz w:val="28"/>
          <w:szCs w:val="28"/>
        </w:rPr>
      </w:pPr>
      <w:r w:rsidRPr="0028258C">
        <w:rPr>
          <w:sz w:val="28"/>
          <w:szCs w:val="28"/>
        </w:rPr>
        <w:t>РАСХОДЫ ПО РАЗДЕЛУ 14</w:t>
      </w:r>
    </w:p>
    <w:p w:rsidR="00AB790F" w:rsidRDefault="00AB790F" w:rsidP="00AB790F">
      <w:pPr>
        <w:jc w:val="center"/>
        <w:rPr>
          <w:sz w:val="28"/>
          <w:szCs w:val="28"/>
        </w:rPr>
      </w:pPr>
      <w:r w:rsidRPr="0028258C">
        <w:rPr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641A2">
        <w:rPr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 на 2023</w:t>
      </w:r>
      <w:r w:rsidRPr="009641A2">
        <w:rPr>
          <w:sz w:val="28"/>
          <w:szCs w:val="28"/>
        </w:rPr>
        <w:t xml:space="preserve"> год по да</w:t>
      </w:r>
      <w:r>
        <w:rPr>
          <w:sz w:val="28"/>
          <w:szCs w:val="28"/>
        </w:rPr>
        <w:t xml:space="preserve">нному разделу составляет     42 864,2 41 030,5 </w:t>
      </w:r>
      <w:r w:rsidRPr="009641A2">
        <w:rPr>
          <w:sz w:val="28"/>
          <w:szCs w:val="28"/>
        </w:rPr>
        <w:t xml:space="preserve">тыс. рублей, что на </w:t>
      </w:r>
      <w:r>
        <w:rPr>
          <w:sz w:val="28"/>
          <w:szCs w:val="28"/>
        </w:rPr>
        <w:t>1 833,7 тыс. рублей или на 4,5</w:t>
      </w:r>
      <w:r w:rsidRPr="009641A2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выше </w:t>
      </w:r>
      <w:r w:rsidRPr="009641A2">
        <w:rPr>
          <w:sz w:val="28"/>
          <w:szCs w:val="28"/>
        </w:rPr>
        <w:t>первоначаль</w:t>
      </w:r>
      <w:r>
        <w:rPr>
          <w:sz w:val="28"/>
          <w:szCs w:val="28"/>
        </w:rPr>
        <w:t>но утвержденных расходов на 2022 год</w:t>
      </w:r>
      <w:r w:rsidRPr="009641A2">
        <w:rPr>
          <w:sz w:val="28"/>
          <w:szCs w:val="28"/>
        </w:rPr>
        <w:t>.</w:t>
      </w:r>
    </w:p>
    <w:p w:rsidR="00AB790F" w:rsidRPr="00646A9B" w:rsidRDefault="00AB790F" w:rsidP="00AB790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По подразделу 1401 «Дотации на выравнивание бюджетной обеспеченности субъектов Российской Федерации и муниципальных образований»</w:t>
      </w:r>
      <w:r>
        <w:rPr>
          <w:sz w:val="28"/>
          <w:szCs w:val="28"/>
        </w:rPr>
        <w:t xml:space="preserve"> предусмотрена дотация из районного фонда финансовой поддержки поселений за счет субвенции из областного бюджета в общей сумме 3 158,0 тыс. рублей, что на 94,0 тыс. рублей или на 3,1% выше выделенной дотации на 2022 год. Дотация распределена между поселениями в соответствии с Законом Кировской области от 28.09.2007 № 163-ЗО «О межбюджетных отношениях в Кировской области». Также по данному подразделу предусмотрена дотация </w:t>
      </w:r>
      <w:r w:rsidRPr="00646A9B">
        <w:rPr>
          <w:bCs/>
          <w:sz w:val="28"/>
          <w:szCs w:val="28"/>
        </w:rPr>
        <w:t>на выравнивание бюджетной обеспеченности поселений, предоставляемой из бюджета муниципального района</w:t>
      </w:r>
      <w:r>
        <w:rPr>
          <w:bCs/>
          <w:sz w:val="28"/>
          <w:szCs w:val="28"/>
        </w:rPr>
        <w:t xml:space="preserve"> в сумме 4 105,4 тыс. рублей.</w:t>
      </w:r>
    </w:p>
    <w:p w:rsidR="00AB790F" w:rsidRDefault="00AB790F" w:rsidP="00AB790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подразделу 1403 «Прочие межбюджетные трансферты общего характера» </w:t>
      </w:r>
      <w:r>
        <w:rPr>
          <w:sz w:val="28"/>
          <w:szCs w:val="28"/>
        </w:rPr>
        <w:t xml:space="preserve">предусмотрены иные межбюджетные трансферты на поддержку мер по обеспечению сбалансированности бюджетов поселений на 2023 год в сумме 30 823,3 тыс. рублей. Иные межбюджетные трансферты распределены исходя из прогнозируемых доходов и прогнозируемых расходов поселений с целью максимально возможного прогнозирования расходов, в соответствии со статьей 55 Положения о бюджетном процессе в Куменском районе. </w:t>
      </w:r>
      <w:r w:rsidRPr="002F28F8">
        <w:rPr>
          <w:sz w:val="28"/>
          <w:szCs w:val="28"/>
        </w:rPr>
        <w:t xml:space="preserve">Иные межбюджетные трансферты бюджетам поселений на осуществление части полномочий по решению вопросов местного значения в сумме 50,0 тыс. рублей, которые распределены </w:t>
      </w:r>
      <w:r>
        <w:rPr>
          <w:sz w:val="28"/>
          <w:szCs w:val="28"/>
        </w:rPr>
        <w:t>согласно заключенному Соглашению между администрацией Куменского района и администрациями поселений о передаче осуществления части полномочий по решению вопросов местного значения</w:t>
      </w:r>
      <w:r w:rsidRPr="00575C41">
        <w:rPr>
          <w:sz w:val="28"/>
          <w:szCs w:val="28"/>
        </w:rPr>
        <w:t>.</w:t>
      </w:r>
    </w:p>
    <w:p w:rsidR="00AB790F" w:rsidRPr="00BB7192" w:rsidRDefault="00AB790F" w:rsidP="00AB7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подраздела предусмотрена субсидия на в</w:t>
      </w:r>
      <w:r w:rsidRPr="007C2F89">
        <w:rPr>
          <w:sz w:val="28"/>
          <w:szCs w:val="28"/>
        </w:rPr>
        <w:t>ыполнение расходных обязательств муниципальных образований</w:t>
      </w:r>
      <w:r w:rsidRPr="00960DE3">
        <w:rPr>
          <w:sz w:val="28"/>
          <w:szCs w:val="28"/>
        </w:rPr>
        <w:t xml:space="preserve"> </w:t>
      </w:r>
      <w:r w:rsidRPr="00B4625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в сумме 4 727,5 тыс. рублей (дополнительные средства на повышение заработной платы работникам муниципальных учреждений и органам местного самоуправления). Р</w:t>
      </w:r>
      <w:r w:rsidRPr="00BB7192">
        <w:rPr>
          <w:sz w:val="28"/>
          <w:szCs w:val="28"/>
        </w:rPr>
        <w:t>аспределение и предоставление субсид</w:t>
      </w:r>
      <w:r>
        <w:rPr>
          <w:sz w:val="28"/>
          <w:szCs w:val="28"/>
        </w:rPr>
        <w:t xml:space="preserve">ий, иных межбюджетных трансфертов </w:t>
      </w:r>
      <w:r w:rsidRPr="00BB7192">
        <w:rPr>
          <w:sz w:val="28"/>
          <w:szCs w:val="28"/>
        </w:rPr>
        <w:t>бюджетам поселений осуществляется в порядке, установленном муниципальным правовым актом представительного органа муниципального района.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center"/>
        <w:rPr>
          <w:b/>
          <w:bCs/>
          <w:sz w:val="28"/>
          <w:szCs w:val="28"/>
        </w:rPr>
      </w:pPr>
      <w:r w:rsidRPr="002827F9">
        <w:rPr>
          <w:b/>
          <w:bCs/>
          <w:sz w:val="28"/>
          <w:szCs w:val="28"/>
        </w:rPr>
        <w:t>ИСТОЧНИКИ ПОКРЫТИЯ ДЕФИЦИТА РАЙОННОГО БЮДЖЕТА</w:t>
      </w:r>
    </w:p>
    <w:p w:rsidR="00AB790F" w:rsidRDefault="00AB790F" w:rsidP="00AB790F">
      <w:pPr>
        <w:jc w:val="center"/>
        <w:rPr>
          <w:b/>
          <w:bCs/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бюджета муниципального района на 2023 год не обеспечиваются плановыми доходами, в результате дефицит районного бюджета сложился в 2023 году в объеме 10 200,0 тыс. рублей. Максимально возможный дефицит для муниципального района составляет 10%, но в расчет дефицита на 2023 год учтено 5%.</w:t>
      </w:r>
    </w:p>
    <w:p w:rsidR="00AB790F" w:rsidRDefault="00AB790F" w:rsidP="00AB790F">
      <w:pPr>
        <w:ind w:firstLine="720"/>
        <w:jc w:val="both"/>
        <w:rPr>
          <w:color w:val="000000"/>
          <w:sz w:val="28"/>
          <w:szCs w:val="28"/>
        </w:rPr>
      </w:pPr>
      <w:r w:rsidRPr="00405171">
        <w:rPr>
          <w:color w:val="000000"/>
          <w:sz w:val="28"/>
          <w:szCs w:val="28"/>
        </w:rPr>
        <w:t>Источн</w:t>
      </w:r>
      <w:r>
        <w:rPr>
          <w:color w:val="000000"/>
          <w:sz w:val="28"/>
          <w:szCs w:val="28"/>
        </w:rPr>
        <w:t>ики покрытия дефицита районного</w:t>
      </w:r>
      <w:r w:rsidRPr="00405171">
        <w:rPr>
          <w:color w:val="000000"/>
          <w:sz w:val="28"/>
          <w:szCs w:val="28"/>
        </w:rPr>
        <w:t xml:space="preserve"> бюджета представлены в </w:t>
      </w:r>
      <w:r>
        <w:rPr>
          <w:color w:val="000000"/>
          <w:sz w:val="28"/>
          <w:szCs w:val="28"/>
        </w:rPr>
        <w:t xml:space="preserve">следующей </w:t>
      </w:r>
      <w:r w:rsidRPr="00405171">
        <w:rPr>
          <w:color w:val="000000"/>
          <w:sz w:val="28"/>
          <w:szCs w:val="28"/>
        </w:rPr>
        <w:t>таблице</w:t>
      </w:r>
      <w:r>
        <w:rPr>
          <w:color w:val="000000"/>
          <w:sz w:val="28"/>
          <w:szCs w:val="28"/>
        </w:rPr>
        <w:t>:</w:t>
      </w:r>
    </w:p>
    <w:tbl>
      <w:tblPr>
        <w:tblW w:w="9356" w:type="dxa"/>
        <w:jc w:val="center"/>
        <w:tblInd w:w="108" w:type="dxa"/>
        <w:tblLayout w:type="fixed"/>
        <w:tblLook w:val="0000"/>
      </w:tblPr>
      <w:tblGrid>
        <w:gridCol w:w="523"/>
        <w:gridCol w:w="6423"/>
        <w:gridCol w:w="2410"/>
      </w:tblGrid>
      <w:tr w:rsidR="00AB790F" w:rsidRPr="00FD0B29" w:rsidTr="00712BAA">
        <w:trPr>
          <w:trHeight w:val="660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D0B29">
              <w:rPr>
                <w:color w:val="000000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D0B29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D0B29">
              <w:rPr>
                <w:color w:val="000000"/>
                <w:sz w:val="26"/>
                <w:szCs w:val="26"/>
              </w:rPr>
              <w:t>2023 год         (тыс. рублей)</w:t>
            </w:r>
          </w:p>
        </w:tc>
      </w:tr>
      <w:tr w:rsidR="00AB790F" w:rsidRPr="00FD0B29" w:rsidTr="00712BAA">
        <w:trPr>
          <w:trHeight w:val="617"/>
          <w:jc w:val="center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D0B29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районного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D0B29">
              <w:rPr>
                <w:b/>
                <w:bCs/>
                <w:color w:val="000000"/>
                <w:sz w:val="26"/>
                <w:szCs w:val="26"/>
              </w:rPr>
              <w:t>10 200,0</w:t>
            </w:r>
          </w:p>
          <w:p w:rsidR="00AB790F" w:rsidRPr="00FD0B29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B790F" w:rsidRPr="00FD0B29" w:rsidTr="00712BAA">
        <w:trPr>
          <w:trHeight w:val="605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D0B29"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D0B29">
              <w:rPr>
                <w:b/>
                <w:bCs/>
                <w:color w:val="000000"/>
                <w:sz w:val="26"/>
                <w:szCs w:val="26"/>
              </w:rPr>
              <w:t xml:space="preserve">Разница между полученными и погашенными кредитами кредитных организаций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D0B29">
              <w:rPr>
                <w:b/>
                <w:bCs/>
                <w:color w:val="000000"/>
                <w:sz w:val="26"/>
                <w:szCs w:val="26"/>
              </w:rPr>
              <w:t>5 200,0</w:t>
            </w:r>
          </w:p>
        </w:tc>
      </w:tr>
      <w:tr w:rsidR="00AB790F" w:rsidRPr="00FD0B29" w:rsidTr="00712BAA">
        <w:trPr>
          <w:trHeight w:val="324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D0B29">
              <w:rPr>
                <w:color w:val="000000"/>
                <w:sz w:val="26"/>
                <w:szCs w:val="26"/>
              </w:rPr>
              <w:t xml:space="preserve">Получение кредитов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FD0B29">
              <w:rPr>
                <w:color w:val="000000"/>
                <w:sz w:val="26"/>
                <w:szCs w:val="26"/>
              </w:rPr>
              <w:t>5 200,0</w:t>
            </w:r>
          </w:p>
        </w:tc>
      </w:tr>
      <w:tr w:rsidR="00AB790F" w:rsidRPr="00FD0B29" w:rsidTr="00712BAA">
        <w:trPr>
          <w:trHeight w:val="302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D0B29">
              <w:rPr>
                <w:color w:val="000000"/>
                <w:sz w:val="26"/>
                <w:szCs w:val="26"/>
              </w:rPr>
              <w:t>Погашение кредитов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D0B2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B790F" w:rsidRPr="00FD0B29" w:rsidTr="00712BAA">
        <w:trPr>
          <w:trHeight w:val="416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D0B29"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D0B29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D0B29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D0B29">
              <w:rPr>
                <w:b/>
                <w:bCs/>
                <w:color w:val="000000"/>
                <w:sz w:val="26"/>
                <w:szCs w:val="26"/>
              </w:rPr>
              <w:t>5 000,0</w:t>
            </w:r>
          </w:p>
        </w:tc>
      </w:tr>
    </w:tbl>
    <w:p w:rsidR="00AB790F" w:rsidRPr="003D2317" w:rsidRDefault="00AB790F" w:rsidP="00AB790F">
      <w:pPr>
        <w:tabs>
          <w:tab w:val="num" w:pos="-1440"/>
        </w:tabs>
        <w:jc w:val="both"/>
        <w:rPr>
          <w:sz w:val="28"/>
          <w:szCs w:val="28"/>
        </w:rPr>
      </w:pPr>
    </w:p>
    <w:p w:rsidR="00AB790F" w:rsidRPr="003D2317" w:rsidRDefault="00AB790F" w:rsidP="00AB790F">
      <w:pPr>
        <w:tabs>
          <w:tab w:val="num" w:pos="-1440"/>
        </w:tabs>
        <w:ind w:firstLine="720"/>
        <w:jc w:val="both"/>
        <w:rPr>
          <w:sz w:val="28"/>
          <w:szCs w:val="28"/>
        </w:rPr>
      </w:pPr>
      <w:r w:rsidRPr="003D2317">
        <w:rPr>
          <w:sz w:val="28"/>
          <w:szCs w:val="28"/>
        </w:rPr>
        <w:t>Кредиты кредитных организаций являются основным источником покрытия дефицита районного бюджета в 20</w:t>
      </w:r>
      <w:r>
        <w:rPr>
          <w:sz w:val="28"/>
          <w:szCs w:val="28"/>
        </w:rPr>
        <w:t>23</w:t>
      </w:r>
      <w:r w:rsidRPr="003D2317">
        <w:rPr>
          <w:sz w:val="28"/>
          <w:szCs w:val="28"/>
        </w:rPr>
        <w:t xml:space="preserve"> году. </w:t>
      </w:r>
    </w:p>
    <w:p w:rsidR="00AB790F" w:rsidRDefault="00AB790F" w:rsidP="00AB790F">
      <w:pPr>
        <w:jc w:val="both"/>
        <w:rPr>
          <w:sz w:val="28"/>
          <w:szCs w:val="28"/>
        </w:rPr>
      </w:pPr>
      <w:r w:rsidRPr="003D2317">
        <w:rPr>
          <w:sz w:val="28"/>
          <w:szCs w:val="28"/>
        </w:rPr>
        <w:tab/>
      </w:r>
      <w:r w:rsidRPr="003D2317">
        <w:rPr>
          <w:sz w:val="28"/>
          <w:szCs w:val="28"/>
        </w:rPr>
        <w:tab/>
      </w:r>
    </w:p>
    <w:p w:rsidR="00AB790F" w:rsidRDefault="00AB790F" w:rsidP="00AB790F">
      <w:pPr>
        <w:jc w:val="center"/>
        <w:rPr>
          <w:b/>
          <w:sz w:val="28"/>
          <w:szCs w:val="28"/>
        </w:rPr>
      </w:pPr>
    </w:p>
    <w:p w:rsidR="00AB790F" w:rsidRPr="003D2317" w:rsidRDefault="00AB790F" w:rsidP="00AB790F">
      <w:pPr>
        <w:jc w:val="center"/>
        <w:rPr>
          <w:b/>
          <w:sz w:val="28"/>
          <w:szCs w:val="28"/>
        </w:rPr>
      </w:pPr>
      <w:r w:rsidRPr="003D2317">
        <w:rPr>
          <w:b/>
          <w:sz w:val="28"/>
          <w:szCs w:val="28"/>
        </w:rPr>
        <w:t>ОСНОВНЫЕ ПОДХОДЫ И ХАРАКТЕРИСТИКИ РАЙОННОГО</w:t>
      </w:r>
    </w:p>
    <w:p w:rsidR="00AB790F" w:rsidRPr="003D2317" w:rsidRDefault="00AB790F" w:rsidP="00AB790F">
      <w:pPr>
        <w:jc w:val="center"/>
        <w:rPr>
          <w:sz w:val="28"/>
          <w:szCs w:val="28"/>
        </w:rPr>
      </w:pPr>
      <w:r w:rsidRPr="003D2317">
        <w:rPr>
          <w:b/>
          <w:sz w:val="28"/>
          <w:szCs w:val="28"/>
        </w:rPr>
        <w:t>БЮДЖЕТА НА ПЛАНОВЫЙ ПЕРИОД 202</w:t>
      </w:r>
      <w:r>
        <w:rPr>
          <w:b/>
          <w:sz w:val="28"/>
          <w:szCs w:val="28"/>
        </w:rPr>
        <w:t>4</w:t>
      </w:r>
      <w:r w:rsidRPr="003D231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3D2317">
        <w:rPr>
          <w:b/>
          <w:sz w:val="28"/>
          <w:szCs w:val="28"/>
        </w:rPr>
        <w:t xml:space="preserve"> ГОДОВ</w:t>
      </w:r>
    </w:p>
    <w:p w:rsidR="00AB790F" w:rsidRPr="003D2317" w:rsidRDefault="00AB790F" w:rsidP="00AB790F">
      <w:pPr>
        <w:jc w:val="both"/>
        <w:rPr>
          <w:sz w:val="28"/>
          <w:szCs w:val="28"/>
        </w:rPr>
      </w:pPr>
      <w:r w:rsidRPr="003D2317">
        <w:rPr>
          <w:sz w:val="28"/>
          <w:szCs w:val="28"/>
        </w:rPr>
        <w:tab/>
        <w:t>Параметры районного бюджета на плановый период определены в следующих объемах:</w:t>
      </w:r>
    </w:p>
    <w:p w:rsidR="00AB790F" w:rsidRPr="003D2317" w:rsidRDefault="00AB790F" w:rsidP="00AB790F">
      <w:pPr>
        <w:jc w:val="both"/>
        <w:rPr>
          <w:sz w:val="28"/>
          <w:szCs w:val="28"/>
        </w:rPr>
      </w:pPr>
      <w:r w:rsidRPr="003D2317">
        <w:rPr>
          <w:sz w:val="28"/>
          <w:szCs w:val="28"/>
        </w:rPr>
        <w:tab/>
        <w:t>на 202</w:t>
      </w:r>
      <w:r>
        <w:rPr>
          <w:sz w:val="28"/>
          <w:szCs w:val="28"/>
        </w:rPr>
        <w:t>4</w:t>
      </w:r>
      <w:r w:rsidRPr="003D2317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417 571,6</w:t>
      </w:r>
      <w:r w:rsidRPr="003D2317">
        <w:rPr>
          <w:sz w:val="28"/>
          <w:szCs w:val="28"/>
        </w:rPr>
        <w:t xml:space="preserve"> тыс. рублей, по расходам – </w:t>
      </w:r>
      <w:r>
        <w:rPr>
          <w:sz w:val="28"/>
          <w:szCs w:val="28"/>
        </w:rPr>
        <w:t xml:space="preserve">420 171,6 </w:t>
      </w:r>
      <w:r w:rsidRPr="003D2317">
        <w:rPr>
          <w:sz w:val="28"/>
          <w:szCs w:val="28"/>
        </w:rPr>
        <w:t xml:space="preserve">тыс. рублей, с дефицитом </w:t>
      </w:r>
      <w:r>
        <w:rPr>
          <w:sz w:val="28"/>
          <w:szCs w:val="28"/>
        </w:rPr>
        <w:t>2 6</w:t>
      </w:r>
      <w:r w:rsidRPr="003D2317">
        <w:rPr>
          <w:sz w:val="28"/>
          <w:szCs w:val="28"/>
        </w:rPr>
        <w:t>00,0 тыс. рублей.</w:t>
      </w:r>
    </w:p>
    <w:p w:rsidR="00AB790F" w:rsidRPr="003D2317" w:rsidRDefault="00AB790F" w:rsidP="00AB790F">
      <w:pPr>
        <w:jc w:val="both"/>
        <w:rPr>
          <w:sz w:val="28"/>
          <w:szCs w:val="28"/>
        </w:rPr>
      </w:pPr>
      <w:r w:rsidRPr="003D2317">
        <w:rPr>
          <w:sz w:val="28"/>
          <w:szCs w:val="28"/>
        </w:rPr>
        <w:tab/>
        <w:t>на 202</w:t>
      </w:r>
      <w:r>
        <w:rPr>
          <w:sz w:val="28"/>
          <w:szCs w:val="28"/>
        </w:rPr>
        <w:t xml:space="preserve">5 </w:t>
      </w:r>
      <w:r w:rsidRPr="003D2317">
        <w:rPr>
          <w:sz w:val="28"/>
          <w:szCs w:val="28"/>
        </w:rPr>
        <w:t xml:space="preserve">год по доходам в сумме </w:t>
      </w:r>
      <w:r>
        <w:rPr>
          <w:sz w:val="28"/>
          <w:szCs w:val="28"/>
        </w:rPr>
        <w:t>420 557,2</w:t>
      </w:r>
      <w:r w:rsidRPr="003D2317">
        <w:rPr>
          <w:sz w:val="28"/>
          <w:szCs w:val="28"/>
        </w:rPr>
        <w:t xml:space="preserve"> тыс. рублей, по расходам – </w:t>
      </w:r>
      <w:r>
        <w:rPr>
          <w:sz w:val="28"/>
          <w:szCs w:val="28"/>
        </w:rPr>
        <w:t>423 157,2</w:t>
      </w:r>
      <w:r w:rsidRPr="003D2317">
        <w:rPr>
          <w:sz w:val="28"/>
          <w:szCs w:val="28"/>
        </w:rPr>
        <w:t xml:space="preserve"> тыс. рублей, с дефицитом </w:t>
      </w:r>
      <w:r>
        <w:rPr>
          <w:sz w:val="28"/>
          <w:szCs w:val="28"/>
        </w:rPr>
        <w:t>2 6</w:t>
      </w:r>
      <w:r w:rsidRPr="003D2317">
        <w:rPr>
          <w:sz w:val="28"/>
          <w:szCs w:val="28"/>
        </w:rPr>
        <w:t>00,0 тыс. рублей.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и динамика прогнозируемых объемов поступлений доходов в плановом периоде представлены в следующей таблице.</w:t>
      </w:r>
    </w:p>
    <w:p w:rsidR="00AB790F" w:rsidRPr="00FD0B29" w:rsidRDefault="00AB790F" w:rsidP="00FD0B29">
      <w:pPr>
        <w:tabs>
          <w:tab w:val="left" w:pos="1745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FD0B29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1161"/>
        <w:gridCol w:w="907"/>
        <w:gridCol w:w="1202"/>
        <w:gridCol w:w="975"/>
        <w:gridCol w:w="1220"/>
        <w:gridCol w:w="721"/>
        <w:gridCol w:w="946"/>
        <w:gridCol w:w="708"/>
      </w:tblGrid>
      <w:tr w:rsidR="00AB790F" w:rsidRPr="00BA3B79" w:rsidTr="00712BAA">
        <w:tc>
          <w:tcPr>
            <w:tcW w:w="1755" w:type="dxa"/>
            <w:vMerge w:val="restart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</w:pPr>
            <w:r w:rsidRPr="00196731">
              <w:t>Показатель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Прогноз</w:t>
            </w:r>
          </w:p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>
              <w:t>2024</w:t>
            </w:r>
            <w:r w:rsidRPr="00196731">
              <w:t>года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AB790F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Струк</w:t>
            </w:r>
            <w:r>
              <w:t>-</w:t>
            </w:r>
          </w:p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тура,</w:t>
            </w:r>
          </w:p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%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Прогноз</w:t>
            </w:r>
          </w:p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>
              <w:t>2025</w:t>
            </w:r>
            <w:r w:rsidRPr="00196731"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Струк</w:t>
            </w:r>
            <w:r>
              <w:t>-</w:t>
            </w:r>
            <w:r w:rsidRPr="00196731">
              <w:t>тура,</w:t>
            </w:r>
          </w:p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%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>
              <w:t>Отклонение прогноза 2024</w:t>
            </w:r>
            <w:r w:rsidRPr="00196731">
              <w:t xml:space="preserve"> года от прогноза 2</w:t>
            </w:r>
            <w:r>
              <w:t>023</w:t>
            </w:r>
            <w:r w:rsidRPr="00196731">
              <w:t xml:space="preserve"> года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>
              <w:t>Отклонение прогноза 2025года от прогноза 2024</w:t>
            </w:r>
            <w:r w:rsidRPr="00196731">
              <w:t>года</w:t>
            </w:r>
          </w:p>
        </w:tc>
      </w:tr>
      <w:tr w:rsidR="00AB790F" w:rsidRPr="00BA3B79" w:rsidTr="00712BAA">
        <w:tc>
          <w:tcPr>
            <w:tcW w:w="1755" w:type="dxa"/>
            <w:vMerge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1176" w:type="dxa"/>
            <w:vMerge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918" w:type="dxa"/>
            <w:vMerge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1221" w:type="dxa"/>
            <w:vMerge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сумма</w:t>
            </w:r>
          </w:p>
        </w:tc>
        <w:tc>
          <w:tcPr>
            <w:tcW w:w="726" w:type="dxa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%</w:t>
            </w:r>
          </w:p>
        </w:tc>
        <w:tc>
          <w:tcPr>
            <w:tcW w:w="959" w:type="dxa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сумма</w:t>
            </w:r>
          </w:p>
        </w:tc>
        <w:tc>
          <w:tcPr>
            <w:tcW w:w="712" w:type="dxa"/>
            <w:shd w:val="clear" w:color="auto" w:fill="auto"/>
          </w:tcPr>
          <w:p w:rsidR="00AB790F" w:rsidRPr="00196731" w:rsidRDefault="00AB790F" w:rsidP="00712BAA">
            <w:pPr>
              <w:tabs>
                <w:tab w:val="left" w:pos="1745"/>
              </w:tabs>
              <w:jc w:val="center"/>
            </w:pPr>
            <w:r w:rsidRPr="00196731">
              <w:t>%</w:t>
            </w:r>
          </w:p>
        </w:tc>
      </w:tr>
      <w:tr w:rsidR="00AB790F" w:rsidRPr="00BA3B79" w:rsidTr="00712BAA">
        <w:tc>
          <w:tcPr>
            <w:tcW w:w="1755" w:type="dxa"/>
            <w:shd w:val="clear" w:color="auto" w:fill="auto"/>
          </w:tcPr>
          <w:p w:rsidR="00AB790F" w:rsidRPr="00BA3B79" w:rsidRDefault="00AB790F" w:rsidP="00712BAA">
            <w:pPr>
              <w:tabs>
                <w:tab w:val="left" w:pos="1745"/>
              </w:tabs>
              <w:jc w:val="both"/>
              <w:rPr>
                <w:b/>
              </w:rPr>
            </w:pPr>
            <w:r w:rsidRPr="00BA3B79">
              <w:rPr>
                <w:b/>
              </w:rPr>
              <w:t>Доходы, всего</w:t>
            </w:r>
          </w:p>
        </w:tc>
        <w:tc>
          <w:tcPr>
            <w:tcW w:w="1176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417 571,6</w:t>
            </w:r>
          </w:p>
        </w:tc>
        <w:tc>
          <w:tcPr>
            <w:tcW w:w="918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420 557,2</w:t>
            </w:r>
          </w:p>
        </w:tc>
        <w:tc>
          <w:tcPr>
            <w:tcW w:w="992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AB790F" w:rsidRPr="006921BF" w:rsidRDefault="00AB790F" w:rsidP="00712BAA">
            <w:pPr>
              <w:tabs>
                <w:tab w:val="left" w:pos="1745"/>
              </w:tabs>
              <w:jc w:val="center"/>
              <w:rPr>
                <w:b/>
                <w:sz w:val="18"/>
                <w:szCs w:val="18"/>
              </w:rPr>
            </w:pPr>
            <w:r w:rsidRPr="006921BF">
              <w:rPr>
                <w:b/>
                <w:sz w:val="18"/>
                <w:szCs w:val="18"/>
              </w:rPr>
              <w:t>-227 831,7</w:t>
            </w:r>
          </w:p>
        </w:tc>
        <w:tc>
          <w:tcPr>
            <w:tcW w:w="726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64,7</w:t>
            </w:r>
          </w:p>
        </w:tc>
        <w:tc>
          <w:tcPr>
            <w:tcW w:w="959" w:type="dxa"/>
            <w:shd w:val="clear" w:color="auto" w:fill="auto"/>
          </w:tcPr>
          <w:p w:rsidR="00AB790F" w:rsidRPr="00A24E12" w:rsidRDefault="00AB790F" w:rsidP="00712BAA">
            <w:pPr>
              <w:tabs>
                <w:tab w:val="left" w:pos="174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2 985,6</w:t>
            </w:r>
          </w:p>
        </w:tc>
        <w:tc>
          <w:tcPr>
            <w:tcW w:w="712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AB790F" w:rsidRPr="00BA3B79" w:rsidTr="00712BAA">
        <w:tc>
          <w:tcPr>
            <w:tcW w:w="1755" w:type="dxa"/>
            <w:shd w:val="clear" w:color="auto" w:fill="auto"/>
          </w:tcPr>
          <w:p w:rsidR="00AB790F" w:rsidRPr="00DE2425" w:rsidRDefault="00AB790F" w:rsidP="00712BAA">
            <w:pPr>
              <w:tabs>
                <w:tab w:val="left" w:pos="1745"/>
              </w:tabs>
              <w:jc w:val="both"/>
            </w:pPr>
            <w:r>
              <w:t>в том числе:</w:t>
            </w:r>
          </w:p>
        </w:tc>
        <w:tc>
          <w:tcPr>
            <w:tcW w:w="1176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918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1221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726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</w:p>
        </w:tc>
      </w:tr>
      <w:tr w:rsidR="00AB790F" w:rsidRPr="00BA3B79" w:rsidTr="00712BAA">
        <w:tc>
          <w:tcPr>
            <w:tcW w:w="1755" w:type="dxa"/>
            <w:shd w:val="clear" w:color="auto" w:fill="auto"/>
          </w:tcPr>
          <w:p w:rsidR="00AB790F" w:rsidRPr="00DE2425" w:rsidRDefault="00AB790F" w:rsidP="00712BAA">
            <w:pPr>
              <w:tabs>
                <w:tab w:val="left" w:pos="1745"/>
              </w:tabs>
              <w:jc w:val="both"/>
            </w:pPr>
            <w:r>
              <w:t>Налоговые доходы</w:t>
            </w:r>
          </w:p>
        </w:tc>
        <w:tc>
          <w:tcPr>
            <w:tcW w:w="1176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122 399,6</w:t>
            </w:r>
          </w:p>
        </w:tc>
        <w:tc>
          <w:tcPr>
            <w:tcW w:w="918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29</w:t>
            </w:r>
          </w:p>
        </w:tc>
        <w:tc>
          <w:tcPr>
            <w:tcW w:w="1221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127 582,0</w:t>
            </w:r>
          </w:p>
        </w:tc>
        <w:tc>
          <w:tcPr>
            <w:tcW w:w="992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30</w:t>
            </w:r>
          </w:p>
        </w:tc>
        <w:tc>
          <w:tcPr>
            <w:tcW w:w="1241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2 358,8</w:t>
            </w:r>
          </w:p>
        </w:tc>
        <w:tc>
          <w:tcPr>
            <w:tcW w:w="726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101,9</w:t>
            </w:r>
          </w:p>
        </w:tc>
        <w:tc>
          <w:tcPr>
            <w:tcW w:w="959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5 182,4</w:t>
            </w:r>
          </w:p>
        </w:tc>
        <w:tc>
          <w:tcPr>
            <w:tcW w:w="712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104,2</w:t>
            </w:r>
          </w:p>
        </w:tc>
      </w:tr>
      <w:tr w:rsidR="00AB790F" w:rsidRPr="00BA3B79" w:rsidTr="00712BAA">
        <w:tc>
          <w:tcPr>
            <w:tcW w:w="1755" w:type="dxa"/>
            <w:shd w:val="clear" w:color="auto" w:fill="auto"/>
          </w:tcPr>
          <w:p w:rsidR="00AB790F" w:rsidRPr="00DE2425" w:rsidRDefault="00AB790F" w:rsidP="00712BAA">
            <w:pPr>
              <w:tabs>
                <w:tab w:val="left" w:pos="1745"/>
              </w:tabs>
              <w:jc w:val="both"/>
            </w:pPr>
            <w:r>
              <w:t>Неналоговые доходы</w:t>
            </w:r>
          </w:p>
        </w:tc>
        <w:tc>
          <w:tcPr>
            <w:tcW w:w="1176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22 323,5</w:t>
            </w:r>
          </w:p>
        </w:tc>
        <w:tc>
          <w:tcPr>
            <w:tcW w:w="918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6</w:t>
            </w:r>
          </w:p>
        </w:tc>
        <w:tc>
          <w:tcPr>
            <w:tcW w:w="1221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23 048,2</w:t>
            </w:r>
          </w:p>
        </w:tc>
        <w:tc>
          <w:tcPr>
            <w:tcW w:w="992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6</w:t>
            </w:r>
          </w:p>
        </w:tc>
        <w:tc>
          <w:tcPr>
            <w:tcW w:w="1241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- 2 329,3</w:t>
            </w:r>
          </w:p>
        </w:tc>
        <w:tc>
          <w:tcPr>
            <w:tcW w:w="726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90,6</w:t>
            </w:r>
          </w:p>
        </w:tc>
        <w:tc>
          <w:tcPr>
            <w:tcW w:w="959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724,7</w:t>
            </w:r>
          </w:p>
        </w:tc>
        <w:tc>
          <w:tcPr>
            <w:tcW w:w="712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103,2</w:t>
            </w:r>
          </w:p>
        </w:tc>
      </w:tr>
      <w:tr w:rsidR="00AB790F" w:rsidRPr="00BA3B79" w:rsidTr="00712BAA">
        <w:tc>
          <w:tcPr>
            <w:tcW w:w="1755" w:type="dxa"/>
            <w:shd w:val="clear" w:color="auto" w:fill="auto"/>
          </w:tcPr>
          <w:p w:rsidR="00AB790F" w:rsidRPr="00DE2425" w:rsidRDefault="00AB790F" w:rsidP="00712BAA">
            <w:pPr>
              <w:tabs>
                <w:tab w:val="left" w:pos="1745"/>
              </w:tabs>
              <w:jc w:val="both"/>
            </w:pPr>
            <w:r>
              <w:t>Безвозмездные поступления</w:t>
            </w:r>
          </w:p>
        </w:tc>
        <w:tc>
          <w:tcPr>
            <w:tcW w:w="1176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272 848,5</w:t>
            </w:r>
          </w:p>
        </w:tc>
        <w:tc>
          <w:tcPr>
            <w:tcW w:w="918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65</w:t>
            </w:r>
          </w:p>
        </w:tc>
        <w:tc>
          <w:tcPr>
            <w:tcW w:w="1221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269 927,0</w:t>
            </w:r>
          </w:p>
        </w:tc>
        <w:tc>
          <w:tcPr>
            <w:tcW w:w="992" w:type="dxa"/>
            <w:shd w:val="clear" w:color="auto" w:fill="auto"/>
          </w:tcPr>
          <w:p w:rsidR="00AB790F" w:rsidRPr="00853571" w:rsidRDefault="00AB790F" w:rsidP="00712BAA">
            <w:pPr>
              <w:tabs>
                <w:tab w:val="left" w:pos="1745"/>
              </w:tabs>
              <w:jc w:val="center"/>
            </w:pPr>
            <w:r>
              <w:t>64</w:t>
            </w:r>
          </w:p>
        </w:tc>
        <w:tc>
          <w:tcPr>
            <w:tcW w:w="1241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-227 861,1</w:t>
            </w:r>
          </w:p>
        </w:tc>
        <w:tc>
          <w:tcPr>
            <w:tcW w:w="726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54,5</w:t>
            </w:r>
          </w:p>
        </w:tc>
        <w:tc>
          <w:tcPr>
            <w:tcW w:w="959" w:type="dxa"/>
            <w:shd w:val="clear" w:color="auto" w:fill="auto"/>
          </w:tcPr>
          <w:p w:rsidR="00AB790F" w:rsidRPr="007A7F28" w:rsidRDefault="00AB790F" w:rsidP="00712BAA">
            <w:pPr>
              <w:tabs>
                <w:tab w:val="left" w:pos="1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-2 921,5</w:t>
            </w:r>
          </w:p>
        </w:tc>
        <w:tc>
          <w:tcPr>
            <w:tcW w:w="712" w:type="dxa"/>
            <w:shd w:val="clear" w:color="auto" w:fill="auto"/>
          </w:tcPr>
          <w:p w:rsidR="00AB790F" w:rsidRPr="004F7460" w:rsidRDefault="00AB790F" w:rsidP="00712BAA">
            <w:pPr>
              <w:tabs>
                <w:tab w:val="left" w:pos="1745"/>
              </w:tabs>
              <w:jc w:val="center"/>
            </w:pPr>
            <w:r>
              <w:t>98,9</w:t>
            </w:r>
          </w:p>
        </w:tc>
      </w:tr>
    </w:tbl>
    <w:p w:rsidR="00AB790F" w:rsidRDefault="00AB790F" w:rsidP="00AB790F">
      <w:pPr>
        <w:tabs>
          <w:tab w:val="left" w:pos="1745"/>
        </w:tabs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плановом периоде 2024 и 2025 годов ежегодный рост прогнозируется по налоговым и неналоговым доходам.</w:t>
      </w:r>
    </w:p>
    <w:p w:rsidR="00FD0B29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Динамика основных налоговых и неналоговых доходов бюджета муниципального района в плановом периоде представлена в следующей таблице.</w:t>
      </w:r>
    </w:p>
    <w:p w:rsidR="00FD0B29" w:rsidRDefault="00FD0B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90F" w:rsidRPr="00FD0B29" w:rsidRDefault="00AB790F" w:rsidP="00FD0B29">
      <w:pPr>
        <w:tabs>
          <w:tab w:val="left" w:pos="7513"/>
        </w:tabs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FD0B29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418"/>
        <w:gridCol w:w="1417"/>
        <w:gridCol w:w="1843"/>
        <w:gridCol w:w="1950"/>
      </w:tblGrid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 w:rsidRPr="00A81EC2"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 w:rsidRPr="00A81EC2">
              <w:t>Прогноз на</w:t>
            </w:r>
          </w:p>
          <w:p w:rsidR="00AB790F" w:rsidRPr="00A81EC2" w:rsidRDefault="00AB790F" w:rsidP="00712BAA">
            <w:pPr>
              <w:jc w:val="center"/>
            </w:pPr>
            <w:r w:rsidRPr="00A81EC2">
              <w:t>20</w:t>
            </w:r>
            <w:r>
              <w:t>24</w:t>
            </w:r>
            <w:r w:rsidRPr="00A81EC2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 w:rsidRPr="00A81EC2">
              <w:t>Прогноз на</w:t>
            </w:r>
          </w:p>
          <w:p w:rsidR="00AB790F" w:rsidRPr="00A81EC2" w:rsidRDefault="00AB790F" w:rsidP="00712BAA">
            <w:pPr>
              <w:jc w:val="center"/>
            </w:pPr>
            <w:r w:rsidRPr="00A81EC2">
              <w:t>20</w:t>
            </w:r>
            <w:r>
              <w:t>25</w:t>
            </w:r>
            <w:r w:rsidRPr="00A81EC2"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 w:rsidRPr="00A81EC2">
              <w:t>Темп роста прогноза 20</w:t>
            </w:r>
            <w:r>
              <w:t>24</w:t>
            </w:r>
            <w:r w:rsidRPr="00A81EC2">
              <w:t xml:space="preserve"> года к прогнозу 20</w:t>
            </w:r>
            <w:r>
              <w:t>23</w:t>
            </w:r>
            <w:r w:rsidRPr="00A81EC2">
              <w:t xml:space="preserve"> года, %</w:t>
            </w:r>
          </w:p>
        </w:tc>
        <w:tc>
          <w:tcPr>
            <w:tcW w:w="1950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Темп роста прогноза 2025 года к прогнозу 2024</w:t>
            </w:r>
            <w:r w:rsidRPr="00A81EC2">
              <w:t xml:space="preserve"> года, %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rPr>
                <w:b/>
              </w:rPr>
            </w:pPr>
            <w:r w:rsidRPr="00BA3B79">
              <w:rPr>
                <w:b/>
              </w:rPr>
              <w:t>Налоговые и неналоговые доходы 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AB790F" w:rsidRPr="00BA3B79" w:rsidRDefault="00AB790F" w:rsidP="00712BAA">
            <w:pPr>
              <w:jc w:val="center"/>
              <w:rPr>
                <w:b/>
              </w:rPr>
            </w:pPr>
            <w:r>
              <w:rPr>
                <w:b/>
              </w:rPr>
              <w:t>144 723,1</w:t>
            </w:r>
          </w:p>
        </w:tc>
        <w:tc>
          <w:tcPr>
            <w:tcW w:w="1417" w:type="dxa"/>
            <w:shd w:val="clear" w:color="auto" w:fill="auto"/>
          </w:tcPr>
          <w:p w:rsidR="00AB790F" w:rsidRPr="00BA3B79" w:rsidRDefault="00AB790F" w:rsidP="00712BAA">
            <w:pPr>
              <w:jc w:val="center"/>
              <w:rPr>
                <w:b/>
              </w:rPr>
            </w:pPr>
            <w:r>
              <w:rPr>
                <w:b/>
              </w:rPr>
              <w:t>150 630,2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66 149,2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69 698,4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101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105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4 051,9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4 276,6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104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105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налог, взимаемый 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A3B79">
              <w:rPr>
                <w:color w:val="000000"/>
                <w:sz w:val="22"/>
                <w:szCs w:val="22"/>
              </w:rPr>
              <w:t>налогоплательщиков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21 737,5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22 967,4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106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106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налог, взимаемый с налогоплательщиков выбравших в качестве объекта налогообложения доходы уменьшенные на величину расходов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16 436,0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16 504,0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100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100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10 182,0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10 199,6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100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100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госпошлина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2 040,0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2 050,0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100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100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Доходы от аренды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3 936,0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3 951,0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100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100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Доходы от аренды имущества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1 129,8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1 161,0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102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103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13 874,1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14 548,7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97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105</w:t>
            </w:r>
          </w:p>
        </w:tc>
      </w:tr>
      <w:tr w:rsidR="00AB790F" w:rsidRPr="00BA3B79" w:rsidTr="00712BAA">
        <w:tc>
          <w:tcPr>
            <w:tcW w:w="2943" w:type="dxa"/>
            <w:shd w:val="clear" w:color="auto" w:fill="auto"/>
          </w:tcPr>
          <w:p w:rsidR="00AB790F" w:rsidRPr="00BA3B79" w:rsidRDefault="00AB790F" w:rsidP="00712BAA">
            <w:pPr>
              <w:pStyle w:val="a7"/>
              <w:ind w:left="0"/>
              <w:rPr>
                <w:color w:val="000000"/>
                <w:sz w:val="22"/>
                <w:szCs w:val="22"/>
              </w:rPr>
            </w:pPr>
            <w:r w:rsidRPr="00BA3B79">
              <w:rPr>
                <w:color w:val="000000"/>
                <w:sz w:val="22"/>
                <w:szCs w:val="22"/>
              </w:rPr>
              <w:t>Доходы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904,9</w:t>
            </w:r>
          </w:p>
        </w:tc>
        <w:tc>
          <w:tcPr>
            <w:tcW w:w="1417" w:type="dxa"/>
            <w:shd w:val="clear" w:color="auto" w:fill="auto"/>
          </w:tcPr>
          <w:p w:rsidR="00AB790F" w:rsidRPr="00A81EC2" w:rsidRDefault="00AB790F" w:rsidP="00712BAA">
            <w:pPr>
              <w:jc w:val="center"/>
            </w:pPr>
            <w:r>
              <w:t>919,6</w:t>
            </w:r>
          </w:p>
        </w:tc>
        <w:tc>
          <w:tcPr>
            <w:tcW w:w="1843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101</w:t>
            </w:r>
          </w:p>
        </w:tc>
        <w:tc>
          <w:tcPr>
            <w:tcW w:w="1950" w:type="dxa"/>
            <w:shd w:val="clear" w:color="auto" w:fill="auto"/>
          </w:tcPr>
          <w:p w:rsidR="00AB790F" w:rsidRPr="00413F85" w:rsidRDefault="00AB790F" w:rsidP="00712BAA">
            <w:pPr>
              <w:jc w:val="center"/>
            </w:pPr>
            <w:r>
              <w:t>102</w:t>
            </w:r>
          </w:p>
        </w:tc>
      </w:tr>
    </w:tbl>
    <w:p w:rsidR="00AB790F" w:rsidRDefault="00AB790F" w:rsidP="00AB790F">
      <w:pPr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плановый период объем безвозмездных поступлений запланирован на 2024 год в сумме 272 848,5 тыс. рублей и на 2025 год в сумме 269 927,0 тыс. рублей.</w:t>
      </w:r>
    </w:p>
    <w:p w:rsidR="00AB790F" w:rsidRPr="006C4AA4" w:rsidRDefault="00AB790F" w:rsidP="006C4AA4">
      <w:pPr>
        <w:tabs>
          <w:tab w:val="left" w:pos="7588"/>
        </w:tabs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 w:rsidRPr="006C4AA4">
        <w:rPr>
          <w:sz w:val="24"/>
          <w:szCs w:val="24"/>
        </w:rPr>
        <w:t>тыс. рублей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410"/>
        <w:gridCol w:w="2447"/>
      </w:tblGrid>
      <w:tr w:rsidR="00AB790F" w:rsidTr="006C4AA4">
        <w:tc>
          <w:tcPr>
            <w:tcW w:w="4928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Прогноз на </w:t>
            </w:r>
          </w:p>
          <w:p w:rsidR="00AB790F" w:rsidRPr="00106F5D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106F5D">
              <w:rPr>
                <w:color w:val="000000"/>
              </w:rPr>
              <w:t xml:space="preserve"> год</w:t>
            </w:r>
          </w:p>
        </w:tc>
        <w:tc>
          <w:tcPr>
            <w:tcW w:w="2447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Прогноз на </w:t>
            </w:r>
          </w:p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106F5D">
              <w:rPr>
                <w:color w:val="000000"/>
              </w:rPr>
              <w:t>год</w:t>
            </w:r>
          </w:p>
        </w:tc>
      </w:tr>
      <w:tr w:rsidR="00AB790F" w:rsidTr="006C4AA4">
        <w:tc>
          <w:tcPr>
            <w:tcW w:w="4928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b/>
                <w:color w:val="000000"/>
              </w:rPr>
            </w:pPr>
            <w:r w:rsidRPr="00A91C32">
              <w:rPr>
                <w:b/>
                <w:color w:val="000000"/>
              </w:rPr>
              <w:t>Безвозмездные поступления, всего</w:t>
            </w:r>
          </w:p>
        </w:tc>
        <w:tc>
          <w:tcPr>
            <w:tcW w:w="2410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272 848,5</w:t>
            </w:r>
          </w:p>
        </w:tc>
        <w:tc>
          <w:tcPr>
            <w:tcW w:w="2447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269 927,0</w:t>
            </w:r>
          </w:p>
        </w:tc>
      </w:tr>
      <w:tr w:rsidR="00AB790F" w:rsidRPr="00A91C32" w:rsidTr="006C4AA4">
        <w:tc>
          <w:tcPr>
            <w:tcW w:w="4928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AB790F" w:rsidTr="006C4AA4">
        <w:tc>
          <w:tcPr>
            <w:tcW w:w="4928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49 257,0</w:t>
            </w:r>
          </w:p>
        </w:tc>
        <w:tc>
          <w:tcPr>
            <w:tcW w:w="2447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49 805,0</w:t>
            </w:r>
          </w:p>
        </w:tc>
      </w:tr>
      <w:tr w:rsidR="00AB790F" w:rsidTr="006C4AA4">
        <w:tc>
          <w:tcPr>
            <w:tcW w:w="4928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79 904,7</w:t>
            </w:r>
          </w:p>
        </w:tc>
        <w:tc>
          <w:tcPr>
            <w:tcW w:w="2447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77 371,7</w:t>
            </w:r>
          </w:p>
        </w:tc>
      </w:tr>
      <w:tr w:rsidR="00AB790F" w:rsidTr="006C4AA4">
        <w:tc>
          <w:tcPr>
            <w:tcW w:w="4928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A91C32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137 937,2</w:t>
            </w:r>
          </w:p>
        </w:tc>
        <w:tc>
          <w:tcPr>
            <w:tcW w:w="2447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137 000,7</w:t>
            </w:r>
          </w:p>
        </w:tc>
      </w:tr>
      <w:tr w:rsidR="00AB790F" w:rsidTr="006C4AA4">
        <w:tc>
          <w:tcPr>
            <w:tcW w:w="4928" w:type="dxa"/>
            <w:shd w:val="clear" w:color="auto" w:fill="auto"/>
          </w:tcPr>
          <w:p w:rsidR="00AB790F" w:rsidRPr="00A91C32" w:rsidRDefault="00AB790F" w:rsidP="00712BA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</w:rPr>
            </w:pPr>
            <w:r w:rsidRPr="00C6486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10" w:type="dxa"/>
            <w:shd w:val="clear" w:color="auto" w:fill="auto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5 749,6</w:t>
            </w:r>
          </w:p>
        </w:tc>
        <w:tc>
          <w:tcPr>
            <w:tcW w:w="2447" w:type="dxa"/>
          </w:tcPr>
          <w:p w:rsidR="00AB790F" w:rsidRDefault="00AB790F" w:rsidP="00712BAA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5 749,6</w:t>
            </w:r>
          </w:p>
        </w:tc>
      </w:tr>
    </w:tbl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Прогнозируемые объемы доходов бюджета муниципального района, формирующие ассигнования дорожного фонда Куменского района, в плановом периоде составят 23 187,9 тыс. рублей на 2024 год, 22 536,6 тыс. рублей на 2025 год.</w:t>
      </w:r>
    </w:p>
    <w:p w:rsidR="00AB790F" w:rsidRPr="0088617E" w:rsidRDefault="00AB790F" w:rsidP="00AB790F">
      <w:pPr>
        <w:jc w:val="both"/>
        <w:rPr>
          <w:sz w:val="28"/>
          <w:szCs w:val="28"/>
        </w:rPr>
      </w:pPr>
    </w:p>
    <w:p w:rsidR="00AB790F" w:rsidRPr="003D2317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районного бюджета на 2024 год составили 420 171,6 тыс. рублей, на 2025 год – 423 157,2 тыс. рублей.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районного бюджета на выплату заработной платы</w:t>
      </w:r>
      <w:r w:rsidRPr="008A7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муниципальных учреждений, работников органов муниципальной власти, социальные выплаты гражданам </w:t>
      </w:r>
      <w:r w:rsidRPr="00762003">
        <w:rPr>
          <w:sz w:val="28"/>
          <w:szCs w:val="28"/>
        </w:rPr>
        <w:t>(кроме выплат, связанных с оплатой жилищно-коммунальных услуг)</w:t>
      </w:r>
      <w:r>
        <w:rPr>
          <w:sz w:val="28"/>
          <w:szCs w:val="28"/>
        </w:rPr>
        <w:t xml:space="preserve">, материальные затраты учреждений </w:t>
      </w:r>
      <w:r w:rsidRPr="008715CA">
        <w:rPr>
          <w:sz w:val="28"/>
          <w:szCs w:val="28"/>
        </w:rPr>
        <w:t>запланированы без индексации.</w:t>
      </w:r>
      <w:r>
        <w:rPr>
          <w:sz w:val="28"/>
          <w:szCs w:val="28"/>
        </w:rPr>
        <w:t xml:space="preserve"> Расходы 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 Кировской области.</w:t>
      </w:r>
    </w:p>
    <w:p w:rsidR="00AB790F" w:rsidRDefault="00AB790F" w:rsidP="00AB790F">
      <w:pPr>
        <w:ind w:firstLine="708"/>
        <w:jc w:val="both"/>
        <w:rPr>
          <w:sz w:val="28"/>
          <w:szCs w:val="28"/>
        </w:rPr>
      </w:pPr>
      <w:r w:rsidRPr="00EA31F0">
        <w:rPr>
          <w:sz w:val="28"/>
          <w:szCs w:val="28"/>
        </w:rPr>
        <w:t xml:space="preserve">Расходы сформированы с учетом необходимости формирования </w:t>
      </w:r>
      <w:r>
        <w:rPr>
          <w:sz w:val="28"/>
          <w:szCs w:val="28"/>
        </w:rPr>
        <w:t xml:space="preserve">в плановом периоде </w:t>
      </w:r>
      <w:r w:rsidRPr="00EA31F0">
        <w:rPr>
          <w:sz w:val="28"/>
          <w:szCs w:val="28"/>
        </w:rPr>
        <w:t>условно утверждаемых расходов</w:t>
      </w:r>
      <w:r>
        <w:rPr>
          <w:sz w:val="28"/>
          <w:szCs w:val="28"/>
        </w:rPr>
        <w:t>.</w:t>
      </w:r>
    </w:p>
    <w:p w:rsidR="00AB790F" w:rsidRDefault="00AB790F" w:rsidP="00AB790F">
      <w:pPr>
        <w:ind w:firstLine="708"/>
        <w:jc w:val="both"/>
        <w:rPr>
          <w:sz w:val="28"/>
          <w:szCs w:val="28"/>
        </w:rPr>
      </w:pPr>
      <w:r w:rsidRPr="00EA31F0">
        <w:rPr>
          <w:sz w:val="28"/>
          <w:szCs w:val="28"/>
        </w:rPr>
        <w:t xml:space="preserve">В соответствии с требованиями статьи 184.1. Бюджетного кодекса РФ условно утверждаемые расходы </w:t>
      </w:r>
      <w:r>
        <w:rPr>
          <w:sz w:val="28"/>
          <w:szCs w:val="28"/>
        </w:rPr>
        <w:t xml:space="preserve">в 2024 году должны быть сформированы </w:t>
      </w:r>
      <w:r w:rsidRPr="00EA31F0">
        <w:rPr>
          <w:sz w:val="28"/>
          <w:szCs w:val="28"/>
        </w:rPr>
        <w:t>в объеме не менее 2,5% общего объема расходов бюджета (без учета расходов бюджета, предусмотренных за счет целевых межбюджетных трансфертов из других бюджетов бюджетной системы Российской Федерации) и в 202</w:t>
      </w:r>
      <w:r>
        <w:rPr>
          <w:sz w:val="28"/>
          <w:szCs w:val="28"/>
        </w:rPr>
        <w:t>5</w:t>
      </w:r>
      <w:r w:rsidRPr="00EA31F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не менее </w:t>
      </w:r>
      <w:r w:rsidRPr="00EA31F0">
        <w:rPr>
          <w:sz w:val="28"/>
          <w:szCs w:val="28"/>
        </w:rPr>
        <w:t xml:space="preserve">5%. </w:t>
      </w:r>
    </w:p>
    <w:p w:rsidR="00AB790F" w:rsidRDefault="00AB790F" w:rsidP="00AB790F">
      <w:pPr>
        <w:jc w:val="center"/>
        <w:rPr>
          <w:sz w:val="28"/>
          <w:szCs w:val="28"/>
        </w:rPr>
      </w:pPr>
    </w:p>
    <w:p w:rsidR="00AB790F" w:rsidRPr="002827F9" w:rsidRDefault="00AB790F" w:rsidP="00AB790F">
      <w:pPr>
        <w:jc w:val="center"/>
        <w:rPr>
          <w:b/>
          <w:bCs/>
          <w:sz w:val="28"/>
          <w:szCs w:val="28"/>
        </w:rPr>
      </w:pPr>
      <w:r w:rsidRPr="002827F9">
        <w:rPr>
          <w:b/>
          <w:bCs/>
          <w:sz w:val="28"/>
          <w:szCs w:val="28"/>
        </w:rPr>
        <w:t>ИСТОЧНИКИ ПОКРЫТИЯ ДЕФИЦИТА РАЙОННОГО БЮДЖЕТА</w:t>
      </w:r>
    </w:p>
    <w:p w:rsidR="00AB790F" w:rsidRPr="002827F9" w:rsidRDefault="00AB790F" w:rsidP="00AB790F">
      <w:pPr>
        <w:jc w:val="center"/>
        <w:rPr>
          <w:b/>
          <w:bCs/>
          <w:sz w:val="28"/>
          <w:szCs w:val="28"/>
        </w:rPr>
      </w:pPr>
      <w:r w:rsidRPr="002827F9">
        <w:rPr>
          <w:b/>
          <w:bCs/>
          <w:sz w:val="28"/>
          <w:szCs w:val="28"/>
        </w:rPr>
        <w:t>В ПЛАНОВОМ ПЕРИОДЕ 202</w:t>
      </w:r>
      <w:r>
        <w:rPr>
          <w:b/>
          <w:bCs/>
          <w:sz w:val="28"/>
          <w:szCs w:val="28"/>
        </w:rPr>
        <w:t>4</w:t>
      </w:r>
      <w:r w:rsidRPr="002827F9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2827F9">
        <w:rPr>
          <w:b/>
          <w:bCs/>
          <w:sz w:val="28"/>
          <w:szCs w:val="28"/>
        </w:rPr>
        <w:t xml:space="preserve"> ГОДОВ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и в 2023 году расходы бюджета муниципального района не обеспечиваются плановыми доходами, в результате дефицит районного бюджета сложился в 2024 году в объеме 2 600,0 тыс. рублей, в 2025 году – 2 600,0 тыс. рублей.</w:t>
      </w:r>
    </w:p>
    <w:p w:rsidR="00AB790F" w:rsidRDefault="00AB790F" w:rsidP="00AB790F">
      <w:pPr>
        <w:ind w:firstLine="720"/>
        <w:jc w:val="both"/>
        <w:rPr>
          <w:color w:val="000000"/>
          <w:sz w:val="28"/>
          <w:szCs w:val="28"/>
        </w:rPr>
      </w:pPr>
      <w:r w:rsidRPr="00405171">
        <w:rPr>
          <w:color w:val="000000"/>
          <w:sz w:val="28"/>
          <w:szCs w:val="28"/>
        </w:rPr>
        <w:t>Источн</w:t>
      </w:r>
      <w:r>
        <w:rPr>
          <w:color w:val="000000"/>
          <w:sz w:val="28"/>
          <w:szCs w:val="28"/>
        </w:rPr>
        <w:t>ики покрытия дефицита районного</w:t>
      </w:r>
      <w:r w:rsidRPr="00405171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 xml:space="preserve">на 2024-2025 годы </w:t>
      </w:r>
      <w:r w:rsidRPr="00405171">
        <w:rPr>
          <w:color w:val="000000"/>
          <w:sz w:val="28"/>
          <w:szCs w:val="28"/>
        </w:rPr>
        <w:t xml:space="preserve">представлены в </w:t>
      </w:r>
      <w:r>
        <w:rPr>
          <w:color w:val="000000"/>
          <w:sz w:val="28"/>
          <w:szCs w:val="28"/>
        </w:rPr>
        <w:t xml:space="preserve">следующей </w:t>
      </w:r>
      <w:r w:rsidRPr="00405171">
        <w:rPr>
          <w:color w:val="000000"/>
          <w:sz w:val="28"/>
          <w:szCs w:val="28"/>
        </w:rPr>
        <w:t>таблице</w:t>
      </w:r>
      <w:r>
        <w:rPr>
          <w:color w:val="000000"/>
          <w:sz w:val="28"/>
          <w:szCs w:val="28"/>
        </w:rPr>
        <w:t>.</w:t>
      </w:r>
    </w:p>
    <w:p w:rsidR="00AB790F" w:rsidRPr="00380AD9" w:rsidRDefault="00AB790F" w:rsidP="00AB790F">
      <w:pPr>
        <w:ind w:firstLine="720"/>
        <w:jc w:val="right"/>
        <w:rPr>
          <w:color w:val="000000"/>
          <w:sz w:val="28"/>
          <w:szCs w:val="28"/>
        </w:rPr>
      </w:pPr>
      <w:r w:rsidRPr="00380AD9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380AD9">
        <w:rPr>
          <w:color w:val="000000"/>
          <w:sz w:val="28"/>
          <w:szCs w:val="28"/>
        </w:rPr>
        <w:t>рублей</w:t>
      </w:r>
    </w:p>
    <w:tbl>
      <w:tblPr>
        <w:tblW w:w="9356" w:type="dxa"/>
        <w:tblInd w:w="108" w:type="dxa"/>
        <w:tblLayout w:type="fixed"/>
        <w:tblLook w:val="0000"/>
      </w:tblPr>
      <w:tblGrid>
        <w:gridCol w:w="523"/>
        <w:gridCol w:w="6140"/>
        <w:gridCol w:w="1417"/>
        <w:gridCol w:w="1276"/>
      </w:tblGrid>
      <w:tr w:rsidR="00AB790F" w:rsidRPr="00CE0693" w:rsidTr="00712BAA">
        <w:trPr>
          <w:trHeight w:val="6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B146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B146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FB146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B790F" w:rsidRPr="00CE0693" w:rsidTr="00712BAA">
        <w:trPr>
          <w:trHeight w:val="617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1466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2 600,0</w:t>
            </w:r>
          </w:p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790F" w:rsidRPr="00CE0693" w:rsidTr="00712BAA">
        <w:trPr>
          <w:trHeight w:val="60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B1466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B1466">
              <w:rPr>
                <w:b/>
                <w:bCs/>
                <w:color w:val="000000"/>
                <w:sz w:val="28"/>
                <w:szCs w:val="28"/>
              </w:rPr>
              <w:t xml:space="preserve">Разница между полученными и погашенными кредитами кредитных организаций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600,0</w:t>
            </w:r>
          </w:p>
        </w:tc>
      </w:tr>
      <w:tr w:rsidR="00AB790F" w:rsidRPr="00CE0693" w:rsidTr="00712BAA">
        <w:trPr>
          <w:trHeight w:val="32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1466">
              <w:rPr>
                <w:color w:val="000000"/>
                <w:sz w:val="28"/>
                <w:szCs w:val="28"/>
              </w:rPr>
              <w:t xml:space="preserve">Получение кредитов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4 800,0</w:t>
            </w:r>
          </w:p>
        </w:tc>
      </w:tr>
      <w:tr w:rsidR="00AB790F" w:rsidRPr="00CE0693" w:rsidTr="00712BAA">
        <w:trPr>
          <w:trHeight w:val="30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1466">
              <w:rPr>
                <w:color w:val="000000"/>
                <w:sz w:val="28"/>
                <w:szCs w:val="28"/>
              </w:rPr>
              <w:t>Погашение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AB790F" w:rsidRPr="00CE0693" w:rsidTr="00712BAA">
        <w:trPr>
          <w:trHeight w:val="41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B146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B1466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0F" w:rsidRPr="00FB1466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2 000,0</w:t>
            </w:r>
          </w:p>
        </w:tc>
      </w:tr>
    </w:tbl>
    <w:p w:rsidR="00AB790F" w:rsidRPr="00405171" w:rsidRDefault="00AB790F" w:rsidP="00AB790F">
      <w:pPr>
        <w:tabs>
          <w:tab w:val="num" w:pos="-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405171">
        <w:rPr>
          <w:sz w:val="28"/>
          <w:szCs w:val="28"/>
        </w:rPr>
        <w:t>сновным источни</w:t>
      </w:r>
      <w:r>
        <w:rPr>
          <w:sz w:val="28"/>
          <w:szCs w:val="28"/>
        </w:rPr>
        <w:t>ком покрытия дефицита районного бюджета в плановом периоде 2024-2025 годах является привлечение среднесрочных к</w:t>
      </w:r>
      <w:r w:rsidRPr="00405171">
        <w:rPr>
          <w:sz w:val="28"/>
          <w:szCs w:val="28"/>
        </w:rPr>
        <w:t>редит</w:t>
      </w:r>
      <w:r>
        <w:rPr>
          <w:sz w:val="28"/>
          <w:szCs w:val="28"/>
        </w:rPr>
        <w:t>ов</w:t>
      </w:r>
      <w:r w:rsidRPr="00405171">
        <w:rPr>
          <w:sz w:val="28"/>
          <w:szCs w:val="28"/>
        </w:rPr>
        <w:t xml:space="preserve"> кредитных организаций</w:t>
      </w:r>
      <w:r>
        <w:rPr>
          <w:sz w:val="28"/>
          <w:szCs w:val="28"/>
        </w:rPr>
        <w:t>.</w:t>
      </w:r>
    </w:p>
    <w:p w:rsidR="00AB790F" w:rsidRDefault="00AB790F" w:rsidP="00AB790F">
      <w:pPr>
        <w:jc w:val="center"/>
        <w:rPr>
          <w:b/>
          <w:bCs/>
          <w:sz w:val="28"/>
          <w:szCs w:val="28"/>
        </w:rPr>
      </w:pPr>
    </w:p>
    <w:p w:rsidR="00AB790F" w:rsidRPr="002827F9" w:rsidRDefault="00AB790F" w:rsidP="00AB790F">
      <w:pPr>
        <w:jc w:val="center"/>
        <w:rPr>
          <w:b/>
          <w:bCs/>
          <w:sz w:val="28"/>
          <w:szCs w:val="28"/>
        </w:rPr>
      </w:pPr>
      <w:r w:rsidRPr="002827F9">
        <w:rPr>
          <w:b/>
          <w:bCs/>
          <w:sz w:val="28"/>
          <w:szCs w:val="28"/>
        </w:rPr>
        <w:t>МУНИЦИПАЛЬНЫЙ ДОЛГ</w:t>
      </w: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Прогнозные показатели муниципального долга Куменского района представлены в следующей таблице:</w:t>
      </w:r>
    </w:p>
    <w:tbl>
      <w:tblPr>
        <w:tblW w:w="9354" w:type="dxa"/>
        <w:tblInd w:w="250" w:type="dxa"/>
        <w:tblLayout w:type="fixed"/>
        <w:tblLook w:val="0000"/>
      </w:tblPr>
      <w:tblGrid>
        <w:gridCol w:w="4394"/>
        <w:gridCol w:w="1701"/>
        <w:gridCol w:w="1701"/>
        <w:gridCol w:w="1558"/>
      </w:tblGrid>
      <w:tr w:rsidR="00AB790F" w:rsidRPr="00421430" w:rsidTr="00712BAA">
        <w:trPr>
          <w:trHeight w:val="861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Долговые обязательства по состоянию на 1 января года, следующего за очередным финансовым годом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Прогноз</w:t>
            </w:r>
          </w:p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Прогноз</w:t>
            </w:r>
          </w:p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на 01.01.20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Прогноз</w:t>
            </w:r>
          </w:p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AB790F" w:rsidRPr="00421430" w:rsidTr="00712BAA">
        <w:trPr>
          <w:trHeight w:val="47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</w:t>
            </w:r>
            <w:r w:rsidRPr="00421430">
              <w:rPr>
                <w:sz w:val="28"/>
                <w:szCs w:val="28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</w:t>
            </w:r>
            <w:r w:rsidRPr="00421430">
              <w:rPr>
                <w:sz w:val="28"/>
                <w:szCs w:val="28"/>
              </w:rPr>
              <w:t>00,0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</w:t>
            </w:r>
            <w:r w:rsidRPr="00421430">
              <w:rPr>
                <w:sz w:val="28"/>
                <w:szCs w:val="28"/>
              </w:rPr>
              <w:t>00,0</w:t>
            </w:r>
          </w:p>
        </w:tc>
      </w:tr>
      <w:tr w:rsidR="00AB790F" w:rsidRPr="00421430" w:rsidTr="00712BAA">
        <w:trPr>
          <w:trHeight w:val="42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Муниципальные гарантии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14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14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1430">
              <w:rPr>
                <w:bCs/>
                <w:sz w:val="28"/>
                <w:szCs w:val="28"/>
              </w:rPr>
              <w:t>0,0</w:t>
            </w:r>
          </w:p>
        </w:tc>
      </w:tr>
      <w:tr w:rsidR="00AB790F" w:rsidRPr="00421430" w:rsidTr="00712BAA">
        <w:trPr>
          <w:trHeight w:val="442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 w:rsidRPr="00421430">
              <w:rPr>
                <w:b/>
                <w:sz w:val="28"/>
                <w:szCs w:val="28"/>
              </w:rPr>
              <w:t xml:space="preserve">ИТОГО – Муниципальный долг Куменского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531C25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5 2</w:t>
            </w:r>
            <w:r w:rsidRPr="00531C25">
              <w:rPr>
                <w:b/>
                <w:bCs/>
                <w:sz w:val="28"/>
                <w:szCs w:val="28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531C25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5 8</w:t>
            </w:r>
            <w:r w:rsidRPr="00531C25">
              <w:rPr>
                <w:b/>
                <w:bCs/>
                <w:sz w:val="28"/>
                <w:szCs w:val="28"/>
              </w:rPr>
              <w:t>00,0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531C25" w:rsidRDefault="00AB790F" w:rsidP="00712B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6 4</w:t>
            </w:r>
            <w:r w:rsidRPr="00531C2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AB790F" w:rsidRPr="00421430" w:rsidTr="00712BAA">
        <w:trPr>
          <w:trHeight w:val="341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430">
              <w:rPr>
                <w:sz w:val="28"/>
                <w:szCs w:val="28"/>
              </w:rPr>
              <w:t>Долговая нагрузка районного бюджета, в % к доходам районного бюджета без учёта безвозмездных перечислений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Pr="0042143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21430">
              <w:rPr>
                <w:sz w:val="28"/>
                <w:szCs w:val="28"/>
              </w:rPr>
              <w:t>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0F" w:rsidRPr="00421430" w:rsidRDefault="00AB790F" w:rsidP="00712B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Pr="00421430">
              <w:rPr>
                <w:sz w:val="28"/>
                <w:szCs w:val="28"/>
              </w:rPr>
              <w:t>%</w:t>
            </w:r>
          </w:p>
        </w:tc>
      </w:tr>
    </w:tbl>
    <w:p w:rsidR="00AB790F" w:rsidRDefault="00AB790F" w:rsidP="00AB790F">
      <w:pPr>
        <w:jc w:val="both"/>
        <w:rPr>
          <w:sz w:val="28"/>
          <w:szCs w:val="28"/>
        </w:rPr>
      </w:pPr>
      <w:r w:rsidRPr="00A52B7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A52B7A">
        <w:rPr>
          <w:sz w:val="28"/>
          <w:szCs w:val="28"/>
        </w:rPr>
        <w:t xml:space="preserve"> 20</w:t>
      </w:r>
      <w:r>
        <w:rPr>
          <w:sz w:val="28"/>
          <w:szCs w:val="28"/>
        </w:rPr>
        <w:t>23 году и плановом периоде 2024 и 2025</w:t>
      </w:r>
      <w:r w:rsidRPr="00A52B7A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предоставление </w:t>
      </w:r>
      <w:r w:rsidRPr="00A52B7A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A52B7A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й</w:t>
      </w:r>
      <w:r w:rsidRPr="00A52B7A">
        <w:rPr>
          <w:sz w:val="28"/>
          <w:szCs w:val="28"/>
        </w:rPr>
        <w:t xml:space="preserve"> юридическим лицам </w:t>
      </w:r>
      <w:r w:rsidRPr="00600B6B">
        <w:rPr>
          <w:sz w:val="28"/>
          <w:szCs w:val="28"/>
        </w:rPr>
        <w:t>не предусмотрено</w:t>
      </w:r>
      <w:r w:rsidRPr="00A52B7A">
        <w:rPr>
          <w:sz w:val="28"/>
          <w:szCs w:val="28"/>
        </w:rPr>
        <w:t>.</w:t>
      </w:r>
    </w:p>
    <w:p w:rsidR="00AB790F" w:rsidRPr="008A067C" w:rsidRDefault="00AB790F" w:rsidP="00AB790F">
      <w:pPr>
        <w:ind w:firstLine="720"/>
        <w:jc w:val="both"/>
        <w:rPr>
          <w:color w:val="000000"/>
          <w:sz w:val="28"/>
          <w:szCs w:val="28"/>
        </w:rPr>
      </w:pPr>
      <w:r w:rsidRPr="008A067C">
        <w:rPr>
          <w:color w:val="000000"/>
          <w:sz w:val="28"/>
          <w:szCs w:val="28"/>
        </w:rPr>
        <w:t xml:space="preserve">Верхний предел </w:t>
      </w:r>
      <w:r>
        <w:rPr>
          <w:color w:val="000000"/>
          <w:sz w:val="28"/>
          <w:szCs w:val="28"/>
        </w:rPr>
        <w:t>муниципального</w:t>
      </w:r>
      <w:r w:rsidRPr="008A067C">
        <w:rPr>
          <w:color w:val="000000"/>
          <w:sz w:val="28"/>
          <w:szCs w:val="28"/>
        </w:rPr>
        <w:t xml:space="preserve"> долга </w:t>
      </w:r>
      <w:r>
        <w:rPr>
          <w:color w:val="000000"/>
          <w:sz w:val="28"/>
          <w:szCs w:val="28"/>
        </w:rPr>
        <w:t>Куменского района</w:t>
      </w:r>
      <w:r w:rsidRPr="008A067C">
        <w:rPr>
          <w:color w:val="000000"/>
          <w:sz w:val="28"/>
          <w:szCs w:val="28"/>
        </w:rPr>
        <w:t xml:space="preserve"> составит:</w:t>
      </w:r>
    </w:p>
    <w:p w:rsidR="00AB790F" w:rsidRPr="008A067C" w:rsidRDefault="00AB790F" w:rsidP="00AB79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01.01.2024</w:t>
      </w:r>
      <w:r w:rsidRPr="008A067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5 200</w:t>
      </w:r>
      <w:r w:rsidRPr="008A067C">
        <w:rPr>
          <w:color w:val="000000"/>
          <w:sz w:val="28"/>
          <w:szCs w:val="28"/>
        </w:rPr>
        <w:t xml:space="preserve">,0 </w:t>
      </w:r>
      <w:r>
        <w:rPr>
          <w:color w:val="000000"/>
          <w:sz w:val="28"/>
          <w:szCs w:val="28"/>
        </w:rPr>
        <w:t>тыс</w:t>
      </w:r>
      <w:r w:rsidRPr="008A067C">
        <w:rPr>
          <w:color w:val="000000"/>
          <w:sz w:val="28"/>
          <w:szCs w:val="28"/>
        </w:rPr>
        <w:t>. рублей</w:t>
      </w:r>
      <w:r>
        <w:rPr>
          <w:color w:val="000000"/>
          <w:sz w:val="28"/>
          <w:szCs w:val="28"/>
        </w:rPr>
        <w:t>, в том числе по муниципальным гарантиям – 0 тыс. рублей;</w:t>
      </w:r>
    </w:p>
    <w:p w:rsidR="00AB790F" w:rsidRPr="008A067C" w:rsidRDefault="00AB790F" w:rsidP="00AB79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01.01.2025</w:t>
      </w:r>
      <w:r w:rsidRPr="008A067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5 800</w:t>
      </w:r>
      <w:r w:rsidRPr="008A067C">
        <w:rPr>
          <w:color w:val="000000"/>
          <w:sz w:val="28"/>
          <w:szCs w:val="28"/>
        </w:rPr>
        <w:t xml:space="preserve">,0 </w:t>
      </w:r>
      <w:r>
        <w:rPr>
          <w:color w:val="000000"/>
          <w:sz w:val="28"/>
          <w:szCs w:val="28"/>
        </w:rPr>
        <w:t>тыс</w:t>
      </w:r>
      <w:r w:rsidRPr="008A067C">
        <w:rPr>
          <w:color w:val="000000"/>
          <w:sz w:val="28"/>
          <w:szCs w:val="28"/>
        </w:rPr>
        <w:t>. рублей</w:t>
      </w:r>
      <w:r>
        <w:rPr>
          <w:color w:val="000000"/>
          <w:sz w:val="28"/>
          <w:szCs w:val="28"/>
        </w:rPr>
        <w:t>,</w:t>
      </w:r>
      <w:r w:rsidRPr="00101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по муниципальным гарантиям – 0 тыс. рублей;</w:t>
      </w:r>
    </w:p>
    <w:p w:rsidR="00AB790F" w:rsidRPr="008A067C" w:rsidRDefault="00AB790F" w:rsidP="00AB79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01.01.2026</w:t>
      </w:r>
      <w:r w:rsidRPr="008A067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6 400</w:t>
      </w:r>
      <w:r w:rsidRPr="008A067C">
        <w:rPr>
          <w:color w:val="000000"/>
          <w:sz w:val="28"/>
          <w:szCs w:val="28"/>
        </w:rPr>
        <w:t xml:space="preserve">,0 </w:t>
      </w:r>
      <w:r>
        <w:rPr>
          <w:color w:val="000000"/>
          <w:sz w:val="28"/>
          <w:szCs w:val="28"/>
        </w:rPr>
        <w:t xml:space="preserve">тыс. </w:t>
      </w:r>
      <w:r w:rsidRPr="008A067C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,</w:t>
      </w:r>
      <w:r w:rsidRPr="001010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по муниципальным гарантиям – 0 тыс. рублей;</w:t>
      </w: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</w:p>
    <w:p w:rsidR="00AB790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района, </w:t>
      </w:r>
    </w:p>
    <w:p w:rsidR="008658CF" w:rsidRDefault="00AB790F" w:rsidP="00AB790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Медведкова</w:t>
      </w:r>
    </w:p>
    <w:p w:rsidR="008658CF" w:rsidRDefault="008658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8CF" w:rsidRDefault="008658CF" w:rsidP="008658CF">
      <w:pPr>
        <w:rPr>
          <w:color w:val="000000"/>
          <w:sz w:val="28"/>
          <w:szCs w:val="28"/>
        </w:rPr>
        <w:sectPr w:rsidR="008658CF" w:rsidSect="00FD0B2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W w:w="15718" w:type="dxa"/>
        <w:tblInd w:w="93" w:type="dxa"/>
        <w:tblLayout w:type="fixed"/>
        <w:tblLook w:val="04A0"/>
      </w:tblPr>
      <w:tblGrid>
        <w:gridCol w:w="2567"/>
        <w:gridCol w:w="1418"/>
        <w:gridCol w:w="1276"/>
        <w:gridCol w:w="991"/>
        <w:gridCol w:w="993"/>
        <w:gridCol w:w="1134"/>
        <w:gridCol w:w="940"/>
        <w:gridCol w:w="903"/>
        <w:gridCol w:w="1276"/>
        <w:gridCol w:w="850"/>
        <w:gridCol w:w="394"/>
        <w:gridCol w:w="1306"/>
        <w:gridCol w:w="426"/>
        <w:gridCol w:w="818"/>
        <w:gridCol w:w="426"/>
      </w:tblGrid>
      <w:tr w:rsidR="008658CF" w:rsidRPr="008658CF" w:rsidTr="008658CF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both"/>
              <w:rPr>
                <w:color w:val="000000"/>
                <w:sz w:val="24"/>
                <w:szCs w:val="24"/>
              </w:rPr>
            </w:pPr>
            <w:r w:rsidRPr="008658CF">
              <w:rPr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658CF" w:rsidRPr="008658CF" w:rsidTr="008658C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both"/>
              <w:rPr>
                <w:color w:val="000000"/>
                <w:sz w:val="24"/>
                <w:szCs w:val="24"/>
              </w:rPr>
            </w:pPr>
            <w:r w:rsidRPr="008658CF">
              <w:rPr>
                <w:color w:val="000000"/>
                <w:sz w:val="24"/>
                <w:szCs w:val="24"/>
              </w:rPr>
              <w:t>к пояснительной записке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658CF" w:rsidRPr="008658CF" w:rsidTr="008658CF">
        <w:trPr>
          <w:gridAfter w:val="1"/>
          <w:wAfter w:w="426" w:type="dxa"/>
          <w:trHeight w:val="19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58CF" w:rsidRPr="008658CF" w:rsidTr="008658CF">
        <w:trPr>
          <w:gridAfter w:val="1"/>
          <w:wAfter w:w="426" w:type="dxa"/>
          <w:trHeight w:val="322"/>
        </w:trPr>
        <w:tc>
          <w:tcPr>
            <w:tcW w:w="15292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58CF">
              <w:rPr>
                <w:b/>
                <w:bCs/>
                <w:color w:val="000000"/>
                <w:sz w:val="28"/>
                <w:szCs w:val="28"/>
              </w:rPr>
              <w:t xml:space="preserve">СВЕДЕНИЯ О ДОХОДАХ  БЮДЖЕТА МУНИЦИПАЛЬНОГО РАЙОНА ПО ВИДАМ ДОХОДОВ НА 2023 ГОД И НА ПЛАНОВЫЙ ПЕРИОД 2024 И 2025 ГОДОВ В СРАВНЕНИИ С ОЖИДАЕМЫМ ИСПОЛНЕНИЕМ ЗА  2022 ГОД И ОТЧЕТОМ ЗА 2021 год </w:t>
            </w:r>
          </w:p>
        </w:tc>
      </w:tr>
      <w:tr w:rsidR="008658CF" w:rsidRPr="008658CF" w:rsidTr="008658CF">
        <w:trPr>
          <w:gridAfter w:val="1"/>
          <w:wAfter w:w="426" w:type="dxa"/>
          <w:trHeight w:val="705"/>
        </w:trPr>
        <w:tc>
          <w:tcPr>
            <w:tcW w:w="15292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58CF" w:rsidRPr="008658CF" w:rsidTr="008658CF">
        <w:trPr>
          <w:gridAfter w:val="1"/>
          <w:wAfter w:w="426" w:type="dxa"/>
          <w:trHeight w:val="70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Наименование доходных источников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Код вида доходов бюджетов по статьям классификации доходов бюджетов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Фактическое поступление за 2021 год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Ожидаемое исполнение за 2022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Отклонение к факту 2020 года,%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Прогноз на 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Отклонение прогноза на 2023 год,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Прогноз на 2024 год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Отклонение прогноза на 2024 год к прогнозу на 2023 год, %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Прогноз на 2025 год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Отклонение прогноза на 2025 год к прогнозу на 2024 год, %</w:t>
            </w:r>
          </w:p>
        </w:tc>
      </w:tr>
      <w:tr w:rsidR="008658CF" w:rsidRPr="008658CF" w:rsidTr="008658CF">
        <w:trPr>
          <w:gridAfter w:val="1"/>
          <w:wAfter w:w="426" w:type="dxa"/>
          <w:trHeight w:val="6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к факту 2021 года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к оценке на 2022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</w:p>
        </w:tc>
      </w:tr>
      <w:tr w:rsidR="008658CF" w:rsidRPr="008658CF" w:rsidTr="008658CF">
        <w:trPr>
          <w:gridAfter w:val="1"/>
          <w:wAfter w:w="426" w:type="dxa"/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>ДОХОДЫ БЮДЖЕТА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399 920,60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516 274,20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645 403,30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161,4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  125,0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417 571,60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  64,7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420 557,20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100,7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121 471,30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131 426,80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144 693,70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119,1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  110,1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144 723,10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100,0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150 630,20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104,1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НАЛОГИ НА ПРИБЫЛЬ,ДОХОДЫ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54 075,10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57 103,40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65 284,30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120,7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114,3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66 149,20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101,3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69 698,40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105,4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54 075,10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57 103,40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65 284,30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120,7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114,3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66 149,20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101,3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69 698,40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105,4   </w:t>
            </w:r>
          </w:p>
        </w:tc>
      </w:tr>
      <w:tr w:rsidR="008658CF" w:rsidRPr="008658CF" w:rsidTr="008658CF">
        <w:trPr>
          <w:gridAfter w:val="1"/>
          <w:wAfter w:w="426" w:type="dxa"/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3 607,70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3 730,10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3 884,20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107,7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4 051,90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104,3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4 276,60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105,5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3 607,70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3 730,10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3 884,20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107,7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4 051,90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104,3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4 276,60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105,5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НАЛОГИ НА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>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1 05 00000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>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26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834,10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32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043,20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38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678,00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144,1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 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120,7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39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976,50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103,4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41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357,40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103,5   </w:t>
            </w:r>
          </w:p>
        </w:tc>
      </w:tr>
      <w:tr w:rsidR="008658CF" w:rsidRPr="008658CF" w:rsidTr="008658CF">
        <w:trPr>
          <w:gridAfter w:val="1"/>
          <w:wAfter w:w="426" w:type="dxa"/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1 05 01011 00 0000 110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10 671,40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12 530,00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20 582,00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192,9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164,3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21 737,50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105,6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22 967,40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105,7   </w:t>
            </w:r>
          </w:p>
        </w:tc>
      </w:tr>
      <w:tr w:rsidR="008658CF" w:rsidRPr="008658CF" w:rsidTr="008658CF">
        <w:trPr>
          <w:gridAfter w:val="1"/>
          <w:wAfter w:w="426" w:type="dxa"/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1 05 01012 00 0000 110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13 464,70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17 854,30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16 372,00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121,6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91,7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16 436,00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100,4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16 504,00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100,4   </w:t>
            </w:r>
          </w:p>
        </w:tc>
      </w:tr>
      <w:tr w:rsidR="008658CF" w:rsidRPr="008658CF" w:rsidTr="008658CF">
        <w:trPr>
          <w:gridAfter w:val="1"/>
          <w:wAfter w:w="426" w:type="dxa"/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Единый налог на вмененнй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1 05 02000 00 0000 110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1 243,40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-  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1 05 03000 00 0000 110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9,90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10,00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-  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658CF" w:rsidRPr="008658CF" w:rsidTr="008658CF">
        <w:trPr>
          <w:gridAfter w:val="1"/>
          <w:wAfter w:w="426" w:type="dxa"/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1 05 04000 00 0000 110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1 444,70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1 648,90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1 724,00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119,3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104,6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1 803,00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104,6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1 886,00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104,6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9 053,70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10 800,00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10 164,40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112,3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94,1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10 182,00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100,2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10 199,60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100,2   </w:t>
            </w:r>
          </w:p>
        </w:tc>
      </w:tr>
      <w:tr w:rsidR="008658CF" w:rsidRPr="008658CF" w:rsidTr="008658CF">
        <w:trPr>
          <w:gridAfter w:val="1"/>
          <w:wAfter w:w="426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Налог на имущество организаций, не входящему в Единую систему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1 06 02000 00 0000 110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9 053,70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10 800,00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10 164,40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112,3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94,1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10 182,00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100,2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10 199,60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100,2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1 941,20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1 885,00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2 030,00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104,6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107,7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2 040,00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100,5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2 050,00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100,5   </w:t>
            </w:r>
          </w:p>
        </w:tc>
      </w:tr>
      <w:tr w:rsidR="008658CF" w:rsidRPr="008658CF" w:rsidTr="008658CF">
        <w:trPr>
          <w:gridAfter w:val="1"/>
          <w:wAfter w:w="426" w:type="dxa"/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7 137,10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5 887,00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6 110,80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85,6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103,8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6 155,80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100,7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6 202,00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100,8   </w:t>
            </w:r>
          </w:p>
        </w:tc>
      </w:tr>
      <w:tr w:rsidR="008658CF" w:rsidRPr="008658CF" w:rsidTr="008658CF">
        <w:trPr>
          <w:gridAfter w:val="1"/>
          <w:wAfter w:w="426" w:type="dxa"/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1 11 01000 00 0000 120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1 430,10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910,70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1 000,00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69,9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1 000,00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1 000,00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</w:tr>
      <w:tr w:rsidR="008658CF" w:rsidRPr="008658CF" w:rsidTr="008658CF">
        <w:trPr>
          <w:gridAfter w:val="1"/>
          <w:wAfter w:w="426" w:type="dxa"/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Доходы, получаемые в виде платы за земельные участки, государственная собственность на которые не разграничена и которые расположены в границах сельских и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1 11 05013 00 0000 120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4 472,40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3 733,00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3 921,00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87,7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3 936,00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100,4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3 951,00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100,4   </w:t>
            </w:r>
          </w:p>
        </w:tc>
      </w:tr>
      <w:tr w:rsidR="008658CF" w:rsidRPr="008658CF" w:rsidTr="008658CF">
        <w:trPr>
          <w:gridAfter w:val="1"/>
          <w:wAfter w:w="426" w:type="dxa"/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>управлении органов управления муниципальных районов и созданных ими учреждений (за исключением имущества муниципальных бюджетных 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>1 11 05035 00 0000 120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1 102,70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1 153,30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1 099,80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99,7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95,4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1 129,80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102,7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1 161,00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102,8   </w:t>
            </w:r>
          </w:p>
        </w:tc>
      </w:tr>
      <w:tr w:rsidR="008658CF" w:rsidRPr="008658CF" w:rsidTr="008658CF">
        <w:trPr>
          <w:gridAfter w:val="1"/>
          <w:wAfter w:w="426" w:type="dxa"/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131,90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90,00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90,00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68,2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90,00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90,00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2 091,20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2 500,00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622,30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29,8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24,9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622,30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622,30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1 12 01000 00 0000 120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2 091,20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2 500,00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622,30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29,8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24,9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622,30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622,30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</w:tr>
      <w:tr w:rsidR="008658CF" w:rsidRPr="008658CF" w:rsidTr="008658CF">
        <w:trPr>
          <w:gridAfter w:val="1"/>
          <w:wAfter w:w="426" w:type="dxa"/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ДОХОДЫ ОТ ОКАЗАНИЯ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>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13 568,80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13 264,20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15 116,80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111,4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114,0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14 779,00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97,8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15 468,30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104,7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12 566,60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12 749,80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14 226,00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113,2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13 874,10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97,5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14 548,70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104,9   </w:t>
            </w:r>
          </w:p>
        </w:tc>
      </w:tr>
      <w:tr w:rsidR="008658CF" w:rsidRPr="008658CF" w:rsidTr="008658CF">
        <w:trPr>
          <w:gridAfter w:val="1"/>
          <w:wAfter w:w="426" w:type="dxa"/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1 002,20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514,40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890,80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88,9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173,2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904,90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101,6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919,60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101,6   </w:t>
            </w:r>
          </w:p>
        </w:tc>
      </w:tr>
      <w:tr w:rsidR="008658CF" w:rsidRPr="008658CF" w:rsidTr="008658CF">
        <w:trPr>
          <w:gridAfter w:val="1"/>
          <w:wAfter w:w="426" w:type="dxa"/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1 057,70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2 803,90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507,50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48,0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18,1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507,50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507,50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</w:tr>
      <w:tr w:rsidR="008658CF" w:rsidRPr="008658CF" w:rsidTr="008658CF">
        <w:trPr>
          <w:gridAfter w:val="1"/>
          <w:wAfter w:w="426" w:type="dxa"/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1 14 02000 00 0000 410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86,90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1 616,90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-  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658CF" w:rsidRPr="008658CF" w:rsidTr="008658CF">
        <w:trPr>
          <w:gridAfter w:val="1"/>
          <w:wAfter w:w="426" w:type="dxa"/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1 14 06000 00 0000 000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970,80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1 187,00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507,50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52,3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42,8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507,50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507,50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ШТРАФЫ, САНКЦИИ,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>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1 16 00000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>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   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467,50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  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380,00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265,40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 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56,8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   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69,8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  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258,90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 97,6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</w:t>
            </w: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248,10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 xml:space="preserve">        95,8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1 637,20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1 030,00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2 030,00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124,0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197,1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-  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278 449,30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384 847,40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500 709,60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179,8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  130,1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272 848,50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  54,5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269 927,00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58CF">
              <w:rPr>
                <w:b/>
                <w:bCs/>
                <w:color w:val="000000"/>
                <w:sz w:val="22"/>
                <w:szCs w:val="22"/>
              </w:rPr>
              <w:t xml:space="preserve">        98,9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БЕЗВОЗМЕЗДНЫЕ ПОСТУПЛЕНИЯ ОТ ДРУГИХ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2 02 00000 00 0000 150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278 028,70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384 847,40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500 709,60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180,1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130,1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272 848,50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54,5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269 927,00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98,9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48 121,50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55 452,00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62 182,00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129,2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112,1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49 257,00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79,2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49 805,00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101,1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96 553,00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135 678,50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294 169,40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304,7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216,8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79 904,70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27,2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77 371,70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96,8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125 184,00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133 519,20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138 108,60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110,3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103,4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137 937,20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99,9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137 000,70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99,3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8 170,20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60 197,70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736,8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6 249,60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76,5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10,4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5 749,60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92,0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5 749,60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100,0   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2 07 00000 00 0000 150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420,60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-  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658CF" w:rsidRPr="008658CF" w:rsidTr="008658CF">
        <w:trPr>
          <w:gridAfter w:val="1"/>
          <w:wAfter w:w="42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2 07 05000 00 0000 150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420,60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-  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8658CF" w:rsidRPr="008658CF" w:rsidTr="008658CF">
        <w:trPr>
          <w:gridAfter w:val="1"/>
          <w:wAfter w:w="426" w:type="dxa"/>
          <w:trHeight w:val="6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2 19 00000 00 0000 150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F" w:rsidRPr="008658CF" w:rsidRDefault="008658CF" w:rsidP="008658CF">
            <w:pPr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 xml:space="preserve">                 -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F" w:rsidRPr="008658CF" w:rsidRDefault="008658CF" w:rsidP="008658CF">
            <w:pPr>
              <w:jc w:val="center"/>
              <w:rPr>
                <w:color w:val="000000"/>
                <w:sz w:val="22"/>
                <w:szCs w:val="22"/>
              </w:rPr>
            </w:pPr>
            <w:r w:rsidRPr="008658CF">
              <w:rPr>
                <w:color w:val="000000"/>
                <w:sz w:val="22"/>
                <w:szCs w:val="22"/>
              </w:rPr>
              <w:t>#ДЕЛ/0!</w:t>
            </w:r>
          </w:p>
        </w:tc>
      </w:tr>
    </w:tbl>
    <w:p w:rsidR="002B05A0" w:rsidRDefault="002B05A0" w:rsidP="002B05A0">
      <w:pPr>
        <w:jc w:val="center"/>
        <w:rPr>
          <w:b/>
          <w:sz w:val="28"/>
          <w:szCs w:val="28"/>
        </w:rPr>
        <w:sectPr w:rsidR="002B05A0" w:rsidSect="002B05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558" w:type="dxa"/>
        <w:tblInd w:w="93" w:type="dxa"/>
        <w:tblLook w:val="04A0"/>
      </w:tblPr>
      <w:tblGrid>
        <w:gridCol w:w="640"/>
        <w:gridCol w:w="6038"/>
        <w:gridCol w:w="1420"/>
        <w:gridCol w:w="1560"/>
        <w:gridCol w:w="1340"/>
        <w:gridCol w:w="1260"/>
        <w:gridCol w:w="1300"/>
      </w:tblGrid>
      <w:tr w:rsidR="007D117A" w:rsidRPr="007D117A" w:rsidTr="007D117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/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4"/>
                <w:szCs w:val="24"/>
              </w:rPr>
            </w:pPr>
            <w:r w:rsidRPr="007D117A">
              <w:rPr>
                <w:sz w:val="24"/>
                <w:szCs w:val="24"/>
              </w:rPr>
              <w:t>Приложение №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4"/>
                <w:szCs w:val="24"/>
              </w:rPr>
            </w:pPr>
          </w:p>
        </w:tc>
      </w:tr>
      <w:tr w:rsidR="007D117A" w:rsidRPr="007D117A" w:rsidTr="007D117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/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4"/>
                <w:szCs w:val="24"/>
              </w:rPr>
            </w:pPr>
            <w:r w:rsidRPr="007D117A">
              <w:rPr>
                <w:sz w:val="24"/>
                <w:szCs w:val="24"/>
              </w:rPr>
              <w:t xml:space="preserve">к пояснительной записке </w:t>
            </w:r>
          </w:p>
        </w:tc>
      </w:tr>
      <w:tr w:rsidR="007D117A" w:rsidRPr="007D117A" w:rsidTr="007D117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</w:p>
        </w:tc>
        <w:tc>
          <w:tcPr>
            <w:tcW w:w="12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7A">
              <w:rPr>
                <w:b/>
                <w:bCs/>
                <w:sz w:val="28"/>
                <w:szCs w:val="28"/>
              </w:rPr>
              <w:t>СВЕДЕНИЯ</w:t>
            </w:r>
          </w:p>
        </w:tc>
      </w:tr>
      <w:tr w:rsidR="007D117A" w:rsidRPr="007D117A" w:rsidTr="007D117A">
        <w:trPr>
          <w:trHeight w:val="8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</w:p>
        </w:tc>
        <w:tc>
          <w:tcPr>
            <w:tcW w:w="12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7A">
              <w:rPr>
                <w:b/>
                <w:bCs/>
                <w:sz w:val="28"/>
                <w:szCs w:val="28"/>
              </w:rPr>
              <w:t>о расходах бюджета муниципального образования Куменский муниципальный район по разделам, подразделам классификации расходов</w:t>
            </w:r>
          </w:p>
        </w:tc>
      </w:tr>
      <w:tr w:rsidR="007D117A" w:rsidRPr="007D117A" w:rsidTr="007D117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</w:p>
        </w:tc>
        <w:tc>
          <w:tcPr>
            <w:tcW w:w="12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7A">
              <w:rPr>
                <w:b/>
                <w:bCs/>
                <w:sz w:val="28"/>
                <w:szCs w:val="28"/>
              </w:rPr>
              <w:t>на 2021-2025 годы</w:t>
            </w:r>
          </w:p>
        </w:tc>
      </w:tr>
      <w:tr w:rsidR="007D117A" w:rsidRPr="007D117A" w:rsidTr="007D117A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17A" w:rsidRPr="007D117A" w:rsidRDefault="007D117A" w:rsidP="007D117A">
            <w:pPr>
              <w:rPr>
                <w:b/>
                <w:bCs/>
                <w:sz w:val="28"/>
                <w:szCs w:val="28"/>
              </w:rPr>
            </w:pPr>
            <w:r w:rsidRPr="007D117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7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</w:rPr>
            </w:pPr>
            <w:r w:rsidRPr="007D117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7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right"/>
              <w:rPr>
                <w:sz w:val="24"/>
                <w:szCs w:val="24"/>
              </w:rPr>
            </w:pPr>
            <w:r w:rsidRPr="007D117A">
              <w:rPr>
                <w:sz w:val="24"/>
                <w:szCs w:val="24"/>
              </w:rPr>
              <w:t>тыс. рублей</w:t>
            </w:r>
          </w:p>
        </w:tc>
      </w:tr>
      <w:tr w:rsidR="007D117A" w:rsidRPr="007D117A" w:rsidTr="007D117A">
        <w:trPr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Отчет</w:t>
            </w:r>
            <w:r w:rsidRPr="007D117A">
              <w:rPr>
                <w:sz w:val="18"/>
                <w:szCs w:val="18"/>
              </w:rPr>
              <w:br/>
              <w:t xml:space="preserve"> за 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Первоначально утвержденные расходы</w:t>
            </w:r>
            <w:r w:rsidRPr="007D117A">
              <w:rPr>
                <w:sz w:val="18"/>
                <w:szCs w:val="18"/>
              </w:rPr>
              <w:br/>
              <w:t>на 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Прогноз             на 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Прогноз             на 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Прогноз             на 2025 год</w:t>
            </w:r>
          </w:p>
        </w:tc>
      </w:tr>
      <w:tr w:rsidR="007D117A" w:rsidRPr="007D117A" w:rsidTr="007D117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389 090,4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411 001,7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655 603,3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420 171,6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423 157,2</w:t>
            </w:r>
          </w:p>
        </w:tc>
      </w:tr>
      <w:tr w:rsidR="007D117A" w:rsidRPr="007D117A" w:rsidTr="007D117A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rPr>
                <w:b/>
                <w:bCs/>
                <w:sz w:val="18"/>
                <w:szCs w:val="18"/>
              </w:rPr>
            </w:pPr>
            <w:r w:rsidRPr="007D117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D117A" w:rsidRPr="007D117A" w:rsidTr="007D11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42 096,7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42 871,7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49 569,5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54 673,4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59 600,9</w:t>
            </w:r>
          </w:p>
        </w:tc>
      </w:tr>
      <w:tr w:rsidR="007D117A" w:rsidRPr="007D117A" w:rsidTr="007D117A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1 371,4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1 599,7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1 618,4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1 618,4</w:t>
            </w:r>
          </w:p>
        </w:tc>
      </w:tr>
      <w:tr w:rsidR="007D117A" w:rsidRPr="007D117A" w:rsidTr="007D117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618,1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565,2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571,3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571,3</w:t>
            </w:r>
          </w:p>
        </w:tc>
      </w:tr>
      <w:tr w:rsidR="007D117A" w:rsidRPr="007D117A" w:rsidTr="007D117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26 566,6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28 883,6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33 322,9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33 660,2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33 660,2</w:t>
            </w:r>
          </w:p>
        </w:tc>
      </w:tr>
      <w:tr w:rsidR="007D117A" w:rsidRPr="007D117A" w:rsidTr="007D117A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39,0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7D117A" w:rsidRPr="007D117A" w:rsidTr="007D117A">
        <w:trPr>
          <w:trHeight w:val="4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862,7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782,2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984,8</w:t>
            </w:r>
          </w:p>
        </w:tc>
      </w:tr>
      <w:tr w:rsidR="007D117A" w:rsidRPr="007D117A" w:rsidTr="007D117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D117A" w:rsidRPr="007D117A" w:rsidTr="007D117A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12 184,1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10 977,4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12 503,5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17 636,9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22 564,7</w:t>
            </w:r>
          </w:p>
        </w:tc>
      </w:tr>
      <w:tr w:rsidR="007D117A" w:rsidRPr="007D117A" w:rsidTr="007D117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1 207,4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1 130,5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1 726,2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1 584,7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1 584,7</w:t>
            </w:r>
          </w:p>
        </w:tc>
      </w:tr>
      <w:tr w:rsidR="007D117A" w:rsidRPr="007D117A" w:rsidTr="007D117A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lastRenderedPageBreak/>
              <w:t>0310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1 206,6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1 126,5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1 562,4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1 580,7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1 580,7</w:t>
            </w:r>
          </w:p>
        </w:tc>
      </w:tr>
      <w:tr w:rsidR="007D117A" w:rsidRPr="007D117A" w:rsidTr="007D117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26 604,5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34 565,9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241 226,6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24 243,2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23 269,8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5 231,9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5 652,4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2 214,9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26,7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Водное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Транспорт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789,0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989,0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689,0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20 046,9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28 107,0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238 005,2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23 187,9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22 536,6</w:t>
            </w:r>
          </w:p>
        </w:tc>
      </w:tr>
      <w:tr w:rsidR="007D117A" w:rsidRPr="007D117A" w:rsidTr="007D117A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17,5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6 137,4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1 552,0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4 314,9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1 583,0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1 552,0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7A" w:rsidRPr="007D117A" w:rsidRDefault="007D117A" w:rsidP="007D117A">
            <w:pPr>
              <w:jc w:val="center"/>
              <w:rPr>
                <w:sz w:val="18"/>
                <w:szCs w:val="18"/>
              </w:rPr>
            </w:pPr>
            <w:r w:rsidRPr="007D117A">
              <w:rPr>
                <w:sz w:val="18"/>
                <w:szCs w:val="18"/>
              </w:rPr>
              <w:t>700,0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1 822,5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D117A" w:rsidRPr="007D117A" w:rsidTr="007D117A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1 126,0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667,3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667,3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667,3</w:t>
            </w:r>
          </w:p>
        </w:tc>
      </w:tr>
      <w:tr w:rsidR="007D117A" w:rsidRPr="007D117A" w:rsidTr="007D11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1 126,0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667,3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667,3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667,3</w:t>
            </w:r>
          </w:p>
        </w:tc>
      </w:tr>
      <w:tr w:rsidR="007D117A" w:rsidRPr="007D117A" w:rsidTr="007D117A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224 480,5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243 172,7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266 492,2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259 150,6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259 225,3</w:t>
            </w:r>
          </w:p>
        </w:tc>
      </w:tr>
      <w:tr w:rsidR="007D117A" w:rsidRPr="007D117A" w:rsidTr="007D117A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97 944,3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99 637,0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116 500,0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114 701,5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114 701,5</w:t>
            </w:r>
          </w:p>
        </w:tc>
      </w:tr>
      <w:tr w:rsidR="007D117A" w:rsidRPr="007D117A" w:rsidTr="007D117A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102 418,8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116 176,4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120 990,2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115 212,4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115 287,1</w:t>
            </w:r>
          </w:p>
        </w:tc>
      </w:tr>
      <w:tr w:rsidR="007D117A" w:rsidRPr="007D117A" w:rsidTr="007D117A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15 452,5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18 124,2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18 290,0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18 479,3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18 479,3</w:t>
            </w:r>
          </w:p>
        </w:tc>
      </w:tr>
      <w:tr w:rsidR="007D117A" w:rsidRPr="007D117A" w:rsidTr="007D117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7D117A" w:rsidRPr="007D117A" w:rsidTr="007D117A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506,3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740,4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7D117A" w:rsidRPr="007D117A" w:rsidTr="007D117A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8 118,9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8 430,7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10 643,5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10 688,9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10 688,9</w:t>
            </w:r>
          </w:p>
        </w:tc>
      </w:tr>
      <w:tr w:rsidR="007D117A" w:rsidRPr="007D117A" w:rsidTr="007D117A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8 769,6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8 274,6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11 483,7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9 507,2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9 507,2</w:t>
            </w:r>
          </w:p>
        </w:tc>
      </w:tr>
      <w:tr w:rsidR="007D117A" w:rsidRPr="007D117A" w:rsidTr="007D117A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8 769,6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8 274,6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11 483,7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9 507,2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9 507,2</w:t>
            </w:r>
          </w:p>
        </w:tc>
      </w:tr>
      <w:tr w:rsidR="007D117A" w:rsidRPr="007D117A" w:rsidTr="007D117A">
        <w:trPr>
          <w:trHeight w:val="3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19 645,3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22 804,0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23 736,5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25 750,7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24 819,5</w:t>
            </w:r>
          </w:p>
        </w:tc>
      </w:tr>
      <w:tr w:rsidR="007D117A" w:rsidRPr="007D117A" w:rsidTr="007D11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2 472,4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2 472,4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2 556,6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2 556,6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2 556,6</w:t>
            </w:r>
          </w:p>
        </w:tc>
      </w:tr>
      <w:tr w:rsidR="007D117A" w:rsidRPr="007D117A" w:rsidTr="007D11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8 210,6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8 735,5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10 227,5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10 823,5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11 310,5</w:t>
            </w:r>
          </w:p>
        </w:tc>
      </w:tr>
      <w:tr w:rsidR="007D117A" w:rsidRPr="007D117A" w:rsidTr="007D11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Охрана семьи и детства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8 881,3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11 506,1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10 862,4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12 280,6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10 862,4</w:t>
            </w:r>
          </w:p>
        </w:tc>
      </w:tr>
      <w:tr w:rsidR="007D117A" w:rsidRPr="007D117A" w:rsidTr="007D117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7D117A" w:rsidRPr="007D117A" w:rsidTr="007D117A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14 827,5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13 886,4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15 972,1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15 595,4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15 595,4</w:t>
            </w:r>
          </w:p>
        </w:tc>
      </w:tr>
      <w:tr w:rsidR="007D117A" w:rsidRPr="007D117A" w:rsidTr="007D117A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lastRenderedPageBreak/>
              <w:t>1102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59,7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63,7</w:t>
            </w:r>
          </w:p>
        </w:tc>
      </w:tr>
      <w:tr w:rsidR="007D117A" w:rsidRPr="007D117A" w:rsidTr="007D117A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</w:rPr>
            </w:pPr>
            <w:r w:rsidRPr="007D117A">
              <w:rPr>
                <w:color w:val="000000"/>
              </w:rPr>
              <w:t>Спорт высших достижений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14 781,0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</w:rPr>
            </w:pPr>
            <w:r w:rsidRPr="007D117A">
              <w:rPr>
                <w:color w:val="000000"/>
              </w:rPr>
              <w:t>13 826,7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15 908,4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15 531,7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15 531,7</w:t>
            </w:r>
          </w:p>
        </w:tc>
      </w:tr>
      <w:tr w:rsidR="007D117A" w:rsidRPr="007D117A" w:rsidTr="007D117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313,0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313,0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313,0</w:t>
            </w:r>
          </w:p>
        </w:tc>
      </w:tr>
      <w:tr w:rsidR="007D117A" w:rsidRPr="007D117A" w:rsidTr="007D117A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Обслуживание государственного внутреннего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313,0</w:t>
            </w:r>
          </w:p>
        </w:tc>
      </w:tr>
      <w:tr w:rsidR="007D117A" w:rsidRPr="007D117A" w:rsidTr="007D117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45 164,3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41 030,5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42 864,2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27 586,1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7A">
              <w:rPr>
                <w:b/>
                <w:bCs/>
                <w:color w:val="000000"/>
                <w:sz w:val="18"/>
                <w:szCs w:val="18"/>
              </w:rPr>
              <w:t>27 874,1</w:t>
            </w:r>
          </w:p>
        </w:tc>
      </w:tr>
      <w:tr w:rsidR="007D117A" w:rsidRPr="007D117A" w:rsidTr="007D117A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2 986,0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7 240,2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7 263,4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6 342,0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6 376,0</w:t>
            </w:r>
          </w:p>
        </w:tc>
      </w:tr>
      <w:tr w:rsidR="007D117A" w:rsidRPr="007D117A" w:rsidTr="007D117A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17A" w:rsidRPr="007D117A" w:rsidRDefault="007D117A" w:rsidP="007D117A">
            <w:pPr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42 178,3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33 790,3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35 600,8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21 244,1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17A" w:rsidRPr="007D117A" w:rsidRDefault="007D117A" w:rsidP="007D117A">
            <w:pPr>
              <w:jc w:val="center"/>
              <w:rPr>
                <w:color w:val="000000"/>
                <w:sz w:val="18"/>
                <w:szCs w:val="18"/>
              </w:rPr>
            </w:pPr>
            <w:r w:rsidRPr="007D117A">
              <w:rPr>
                <w:color w:val="000000"/>
                <w:sz w:val="18"/>
                <w:szCs w:val="18"/>
              </w:rPr>
              <w:t>21 498,1</w:t>
            </w:r>
          </w:p>
        </w:tc>
      </w:tr>
    </w:tbl>
    <w:p w:rsidR="007D117A" w:rsidRDefault="007D117A">
      <w:pPr>
        <w:spacing w:after="200" w:line="276" w:lineRule="auto"/>
        <w:rPr>
          <w:b/>
          <w:sz w:val="28"/>
          <w:szCs w:val="28"/>
        </w:rPr>
        <w:sectPr w:rsidR="007D117A" w:rsidSect="007D11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117A" w:rsidRDefault="007D117A">
      <w:pPr>
        <w:spacing w:after="200" w:line="276" w:lineRule="auto"/>
        <w:rPr>
          <w:b/>
          <w:sz w:val="28"/>
          <w:szCs w:val="28"/>
        </w:rPr>
      </w:pPr>
    </w:p>
    <w:p w:rsidR="002B05A0" w:rsidRPr="008023A3" w:rsidRDefault="002B05A0" w:rsidP="002B05A0">
      <w:pPr>
        <w:jc w:val="center"/>
        <w:rPr>
          <w:b/>
          <w:sz w:val="28"/>
          <w:szCs w:val="28"/>
        </w:rPr>
      </w:pPr>
      <w:r w:rsidRPr="008023A3">
        <w:rPr>
          <w:b/>
          <w:sz w:val="28"/>
          <w:szCs w:val="28"/>
        </w:rPr>
        <w:t>ИНФОРМАЦИЯ</w:t>
      </w:r>
    </w:p>
    <w:p w:rsidR="002B05A0" w:rsidRPr="008023A3" w:rsidRDefault="002B05A0" w:rsidP="002B05A0">
      <w:pPr>
        <w:jc w:val="center"/>
        <w:rPr>
          <w:b/>
          <w:sz w:val="28"/>
          <w:szCs w:val="28"/>
        </w:rPr>
      </w:pPr>
      <w:r w:rsidRPr="008023A3">
        <w:rPr>
          <w:b/>
          <w:sz w:val="28"/>
          <w:szCs w:val="28"/>
        </w:rPr>
        <w:t>о верхнем пределе муниципального внутреннего долга Куменского района на конец очередного финансового года и конец каждого планового периода</w:t>
      </w:r>
    </w:p>
    <w:p w:rsidR="002B05A0" w:rsidRPr="0086498A" w:rsidRDefault="002B05A0" w:rsidP="002B05A0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2B05A0" w:rsidRPr="0086498A" w:rsidTr="00712BAA">
        <w:tc>
          <w:tcPr>
            <w:tcW w:w="2392" w:type="dxa"/>
            <w:vMerge w:val="restart"/>
          </w:tcPr>
          <w:p w:rsidR="002B05A0" w:rsidRPr="0086498A" w:rsidRDefault="002B05A0" w:rsidP="00712BAA">
            <w:pPr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Верхний предел муниципального внутреннего долга Куменского района, тыс. рублей</w:t>
            </w:r>
          </w:p>
        </w:tc>
        <w:tc>
          <w:tcPr>
            <w:tcW w:w="2393" w:type="dxa"/>
          </w:tcPr>
          <w:p w:rsidR="002B05A0" w:rsidRPr="0086498A" w:rsidRDefault="002B05A0" w:rsidP="00712BAA">
            <w:pPr>
              <w:jc w:val="center"/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2B05A0" w:rsidRPr="0086498A" w:rsidRDefault="002B05A0" w:rsidP="00712BAA">
            <w:pPr>
              <w:jc w:val="center"/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B05A0" w:rsidRPr="0086498A" w:rsidRDefault="002B05A0" w:rsidP="00712BAA">
            <w:pPr>
              <w:jc w:val="center"/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2B05A0" w:rsidRPr="0086498A" w:rsidTr="00712BAA">
        <w:tc>
          <w:tcPr>
            <w:tcW w:w="2392" w:type="dxa"/>
            <w:vMerge/>
          </w:tcPr>
          <w:p w:rsidR="002B05A0" w:rsidRPr="0086498A" w:rsidRDefault="002B05A0" w:rsidP="00712BA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B05A0" w:rsidRDefault="002B05A0" w:rsidP="00712BAA">
            <w:pPr>
              <w:jc w:val="center"/>
              <w:rPr>
                <w:sz w:val="28"/>
                <w:szCs w:val="28"/>
              </w:rPr>
            </w:pPr>
          </w:p>
          <w:p w:rsidR="002B05A0" w:rsidRPr="0086498A" w:rsidRDefault="002B05A0" w:rsidP="0071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5 200,0</w:t>
            </w:r>
          </w:p>
        </w:tc>
        <w:tc>
          <w:tcPr>
            <w:tcW w:w="2393" w:type="dxa"/>
          </w:tcPr>
          <w:p w:rsidR="002B05A0" w:rsidRDefault="002B05A0" w:rsidP="00712BAA">
            <w:pPr>
              <w:jc w:val="center"/>
              <w:rPr>
                <w:sz w:val="28"/>
                <w:szCs w:val="28"/>
              </w:rPr>
            </w:pPr>
          </w:p>
          <w:p w:rsidR="002B05A0" w:rsidRPr="0086498A" w:rsidRDefault="002B05A0" w:rsidP="0071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5 800,0</w:t>
            </w:r>
          </w:p>
        </w:tc>
        <w:tc>
          <w:tcPr>
            <w:tcW w:w="2393" w:type="dxa"/>
          </w:tcPr>
          <w:p w:rsidR="002B05A0" w:rsidRDefault="002B05A0" w:rsidP="00712BAA">
            <w:pPr>
              <w:jc w:val="center"/>
              <w:rPr>
                <w:sz w:val="28"/>
                <w:szCs w:val="28"/>
              </w:rPr>
            </w:pPr>
          </w:p>
          <w:p w:rsidR="002B05A0" w:rsidRDefault="002B05A0" w:rsidP="0071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6 400,0</w:t>
            </w:r>
          </w:p>
          <w:p w:rsidR="002B05A0" w:rsidRPr="0086498A" w:rsidRDefault="002B05A0" w:rsidP="00712B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05A0" w:rsidRDefault="002B05A0" w:rsidP="002B05A0">
      <w:pPr>
        <w:rPr>
          <w:sz w:val="28"/>
          <w:szCs w:val="28"/>
        </w:rPr>
      </w:pPr>
    </w:p>
    <w:p w:rsidR="002B05A0" w:rsidRDefault="002B05A0" w:rsidP="002B0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Верхний предел муниципального внутреннего долга Куменского района </w:t>
      </w:r>
      <w:r w:rsidRPr="0086498A">
        <w:rPr>
          <w:sz w:val="28"/>
          <w:szCs w:val="28"/>
        </w:rPr>
        <w:t>на 1 января 202</w:t>
      </w:r>
      <w:r>
        <w:rPr>
          <w:sz w:val="28"/>
          <w:szCs w:val="28"/>
        </w:rPr>
        <w:t>4</w:t>
      </w:r>
      <w:r w:rsidRPr="0086498A">
        <w:rPr>
          <w:sz w:val="28"/>
          <w:szCs w:val="28"/>
        </w:rPr>
        <w:t xml:space="preserve"> года, на 1 января 202</w:t>
      </w:r>
      <w:r>
        <w:rPr>
          <w:sz w:val="28"/>
          <w:szCs w:val="28"/>
        </w:rPr>
        <w:t>5</w:t>
      </w:r>
      <w:r w:rsidRPr="0086498A">
        <w:rPr>
          <w:sz w:val="28"/>
          <w:szCs w:val="28"/>
        </w:rPr>
        <w:t xml:space="preserve"> года и на 1 января 202</w:t>
      </w:r>
      <w:r>
        <w:rPr>
          <w:sz w:val="28"/>
          <w:szCs w:val="28"/>
        </w:rPr>
        <w:t>6</w:t>
      </w:r>
      <w:r w:rsidRPr="0086498A">
        <w:rPr>
          <w:sz w:val="28"/>
          <w:szCs w:val="28"/>
        </w:rPr>
        <w:t xml:space="preserve"> года устанавливается и утверждается </w:t>
      </w:r>
      <w:r w:rsidRPr="00D05364">
        <w:rPr>
          <w:sz w:val="28"/>
          <w:szCs w:val="28"/>
        </w:rPr>
        <w:t>статьей</w:t>
      </w:r>
      <w:r>
        <w:rPr>
          <w:sz w:val="28"/>
          <w:szCs w:val="28"/>
        </w:rPr>
        <w:t>9</w:t>
      </w:r>
      <w:r w:rsidRPr="0066094A">
        <w:rPr>
          <w:sz w:val="28"/>
          <w:szCs w:val="28"/>
        </w:rPr>
        <w:t xml:space="preserve"> проекта решения</w:t>
      </w:r>
      <w:r w:rsidRPr="0086498A">
        <w:rPr>
          <w:sz w:val="28"/>
          <w:szCs w:val="28"/>
        </w:rPr>
        <w:t xml:space="preserve"> Куменского района «О бюджете муниципального образования Куменский муниципальный район Кировской области на 20</w:t>
      </w:r>
      <w:r>
        <w:rPr>
          <w:sz w:val="28"/>
          <w:szCs w:val="28"/>
        </w:rPr>
        <w:t>23</w:t>
      </w:r>
      <w:r w:rsidRPr="0086498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86498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6498A">
        <w:rPr>
          <w:sz w:val="28"/>
          <w:szCs w:val="28"/>
        </w:rPr>
        <w:t xml:space="preserve"> годов».</w:t>
      </w:r>
    </w:p>
    <w:p w:rsidR="002B05A0" w:rsidRPr="0086498A" w:rsidRDefault="002B05A0" w:rsidP="002B05A0">
      <w:pPr>
        <w:jc w:val="both"/>
        <w:rPr>
          <w:sz w:val="28"/>
          <w:szCs w:val="28"/>
        </w:rPr>
      </w:pPr>
    </w:p>
    <w:p w:rsidR="008658CF" w:rsidRPr="008658CF" w:rsidRDefault="008658CF">
      <w:pPr>
        <w:rPr>
          <w:sz w:val="24"/>
          <w:szCs w:val="24"/>
        </w:rPr>
        <w:sectPr w:rsidR="008658CF" w:rsidRPr="008658CF" w:rsidSect="002B05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80" w:type="dxa"/>
        <w:tblInd w:w="93" w:type="dxa"/>
        <w:tblLook w:val="04A0"/>
      </w:tblPr>
      <w:tblGrid>
        <w:gridCol w:w="5300"/>
        <w:gridCol w:w="2320"/>
        <w:gridCol w:w="2400"/>
        <w:gridCol w:w="2320"/>
        <w:gridCol w:w="2140"/>
      </w:tblGrid>
      <w:tr w:rsidR="00062ECA" w:rsidRPr="00062ECA" w:rsidTr="00062ECA">
        <w:trPr>
          <w:trHeight w:val="870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8"/>
                <w:szCs w:val="28"/>
              </w:rPr>
            </w:pPr>
            <w:r w:rsidRPr="00062ECA">
              <w:rPr>
                <w:b/>
                <w:bCs/>
                <w:sz w:val="28"/>
                <w:szCs w:val="28"/>
              </w:rPr>
              <w:lastRenderedPageBreak/>
              <w:t>Оценка ожидаемого исполнения бюджета муниципального образования Куменский муниципальный район за 2022 год</w:t>
            </w:r>
          </w:p>
        </w:tc>
      </w:tr>
      <w:tr w:rsidR="00062ECA" w:rsidRPr="00062ECA" w:rsidTr="00062ECA">
        <w:trPr>
          <w:trHeight w:val="37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8"/>
                <w:szCs w:val="28"/>
              </w:rPr>
            </w:pPr>
            <w:r w:rsidRPr="00062ECA">
              <w:rPr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8"/>
                <w:szCs w:val="28"/>
              </w:rPr>
            </w:pPr>
          </w:p>
        </w:tc>
      </w:tr>
      <w:tr w:rsidR="00062ECA" w:rsidRPr="00062ECA" w:rsidTr="00062ECA">
        <w:trPr>
          <w:trHeight w:val="30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тыс.рублей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Утверждено в бюджете на 2022 год (первоначальный план)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Утверждено                                 в бюджете на 2022 год (уточненный план на 01.10.2022)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Исполнение бюджета на 01.10.2022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Ожидаемое исполнение                         2022 года</w:t>
            </w:r>
          </w:p>
        </w:tc>
      </w:tr>
      <w:tr w:rsidR="00062ECA" w:rsidRPr="00062ECA" w:rsidTr="00062ECA">
        <w:trPr>
          <w:trHeight w:val="114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</w:p>
        </w:tc>
      </w:tr>
      <w:tr w:rsidR="00062ECA" w:rsidRPr="00062ECA" w:rsidTr="00062ECA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ECA" w:rsidRPr="00062ECA" w:rsidRDefault="00062ECA" w:rsidP="00062ECA">
            <w:pPr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НАЛОГОВЫЕ, НЕНАЛОГОВЫЕ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116 608,4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122 858,4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102 278,7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131 426,8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Налоговые доходы, 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94 469,8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96 972,8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83 585,5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105 262,1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 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НДФЛ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57 103,4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57 103,4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43 211,0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57 103,4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7 900,4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7 900,4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8 018,3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10 800,0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акцизы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3 730,0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3 730,0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3 208,0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4 360,0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22 138,6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25 885,6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18 693,2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26 164,7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285 193,3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375 276,6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279 855,8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sz w:val="24"/>
                <w:szCs w:val="24"/>
              </w:rPr>
            </w:pPr>
            <w:r w:rsidRPr="00062ECA">
              <w:rPr>
                <w:sz w:val="24"/>
                <w:szCs w:val="24"/>
              </w:rPr>
              <w:t>384 847,4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401 801,7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498 135,0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382 134,5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516 274,2</w:t>
            </w:r>
          </w:p>
        </w:tc>
      </w:tr>
      <w:tr w:rsidR="00062ECA" w:rsidRPr="00062ECA" w:rsidTr="00062ECA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411 001,7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ECA">
              <w:rPr>
                <w:b/>
                <w:bCs/>
                <w:color w:val="000000"/>
                <w:sz w:val="24"/>
                <w:szCs w:val="24"/>
              </w:rPr>
              <w:t>509 477,1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361 827,8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513 728,9</w:t>
            </w:r>
          </w:p>
        </w:tc>
      </w:tr>
      <w:tr w:rsidR="00062ECA" w:rsidRPr="00062ECA" w:rsidTr="00062ECA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CA" w:rsidRPr="00062ECA" w:rsidRDefault="00062ECA" w:rsidP="00062ECA">
            <w:pPr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ДЕФИЦИТ (ПРОФИЦИТ)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-9 200,0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-11 342,1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20 306,7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ECA" w:rsidRPr="00062ECA" w:rsidRDefault="00062ECA" w:rsidP="00062ECA">
            <w:pPr>
              <w:jc w:val="center"/>
              <w:rPr>
                <w:b/>
                <w:bCs/>
                <w:sz w:val="24"/>
                <w:szCs w:val="24"/>
              </w:rPr>
            </w:pPr>
            <w:r w:rsidRPr="00062ECA">
              <w:rPr>
                <w:b/>
                <w:bCs/>
                <w:sz w:val="24"/>
                <w:szCs w:val="24"/>
              </w:rPr>
              <w:t>2 545,3</w:t>
            </w:r>
          </w:p>
        </w:tc>
      </w:tr>
    </w:tbl>
    <w:p w:rsidR="004029E6" w:rsidRDefault="004029E6"/>
    <w:p w:rsidR="004029E6" w:rsidRDefault="004029E6">
      <w:pPr>
        <w:spacing w:after="200" w:line="276" w:lineRule="auto"/>
      </w:pPr>
      <w:r>
        <w:br w:type="page"/>
      </w:r>
    </w:p>
    <w:tbl>
      <w:tblPr>
        <w:tblW w:w="13660" w:type="dxa"/>
        <w:tblInd w:w="94" w:type="dxa"/>
        <w:tblLook w:val="04A0"/>
      </w:tblPr>
      <w:tblGrid>
        <w:gridCol w:w="286"/>
        <w:gridCol w:w="7617"/>
        <w:gridCol w:w="1977"/>
        <w:gridCol w:w="1977"/>
        <w:gridCol w:w="1977"/>
      </w:tblGrid>
      <w:tr w:rsidR="004029E6" w:rsidRPr="004029E6" w:rsidTr="004029E6">
        <w:trPr>
          <w:trHeight w:val="375"/>
        </w:trPr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1:E15"/>
            <w:r w:rsidRPr="004029E6">
              <w:rPr>
                <w:b/>
                <w:bCs/>
                <w:sz w:val="28"/>
                <w:szCs w:val="28"/>
              </w:rPr>
              <w:lastRenderedPageBreak/>
              <w:t>Прогноз</w:t>
            </w:r>
            <w:bookmarkEnd w:id="1"/>
          </w:p>
        </w:tc>
      </w:tr>
      <w:tr w:rsidR="004029E6" w:rsidRPr="004029E6" w:rsidTr="004029E6">
        <w:trPr>
          <w:trHeight w:val="900"/>
        </w:trPr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основных характеристик бюджета района на 2023 год и на плановый период 2024 и 2025 годов</w:t>
            </w:r>
          </w:p>
        </w:tc>
      </w:tr>
      <w:tr w:rsidR="004029E6" w:rsidRPr="004029E6" w:rsidTr="004029E6">
        <w:trPr>
          <w:trHeight w:val="39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jc w:val="right"/>
              <w:rPr>
                <w:sz w:val="24"/>
                <w:szCs w:val="24"/>
              </w:rPr>
            </w:pPr>
            <w:r w:rsidRPr="004029E6">
              <w:rPr>
                <w:sz w:val="24"/>
                <w:szCs w:val="24"/>
              </w:rPr>
              <w:t>тыс. рублей</w:t>
            </w:r>
          </w:p>
        </w:tc>
      </w:tr>
      <w:tr w:rsidR="004029E6" w:rsidRPr="004029E6" w:rsidTr="004029E6">
        <w:trPr>
          <w:trHeight w:val="818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Прогноз             на 2023 год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Прогноз             на 2024 год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Прогноз             на 2025 год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645 403,3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417 571,6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420 557,2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в том числе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ИТОГО НАЛОГОВЫЕ И НЕНАЛОГОВЫЕ ДОХОДЫ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144 693,7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144 723,1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150 630,2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БЕВОЗМЕЗДНЫЕ ПОСТУПЛЕНИЯ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500 709,6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272 848,5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269 927,0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i/>
                <w:iCs/>
                <w:sz w:val="28"/>
                <w:szCs w:val="28"/>
              </w:rPr>
            </w:pPr>
            <w:r w:rsidRPr="004029E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rPr>
                <w:i/>
                <w:iCs/>
                <w:sz w:val="28"/>
                <w:szCs w:val="28"/>
              </w:rPr>
            </w:pPr>
            <w:r w:rsidRPr="004029E6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i/>
                <w:iCs/>
                <w:sz w:val="28"/>
                <w:szCs w:val="28"/>
              </w:rPr>
            </w:pPr>
            <w:r w:rsidRPr="004029E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i/>
                <w:iCs/>
                <w:sz w:val="28"/>
                <w:szCs w:val="28"/>
              </w:rPr>
            </w:pPr>
            <w:r w:rsidRPr="004029E6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i/>
                <w:iCs/>
                <w:sz w:val="28"/>
                <w:szCs w:val="28"/>
              </w:rPr>
            </w:pPr>
            <w:r w:rsidRPr="004029E6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дотации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62 182,0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49 257,0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49 805,0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субсидии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294 169,4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79 904,7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77 371,7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субвенции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138 108,6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137 937,2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137 000,7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иные МБТ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6 249,6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5 749,6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5 749,6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655 603,30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420 171,60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423 157,20</w:t>
            </w:r>
          </w:p>
        </w:tc>
      </w:tr>
      <w:tr w:rsidR="004029E6" w:rsidRPr="004029E6" w:rsidTr="004029E6">
        <w:trPr>
          <w:trHeight w:val="375"/>
        </w:trPr>
        <w:tc>
          <w:tcPr>
            <w:tcW w:w="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 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Дефицит (Профицит)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-10 200,00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-2 600,00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-2 600,00</w:t>
            </w:r>
          </w:p>
        </w:tc>
      </w:tr>
    </w:tbl>
    <w:p w:rsidR="004029E6" w:rsidRDefault="004029E6"/>
    <w:p w:rsidR="004029E6" w:rsidRDefault="004029E6">
      <w:pPr>
        <w:spacing w:after="200" w:line="276" w:lineRule="auto"/>
      </w:pPr>
      <w:r>
        <w:br w:type="page"/>
      </w:r>
    </w:p>
    <w:p w:rsidR="004029E6" w:rsidRDefault="004029E6" w:rsidP="004029E6">
      <w:pPr>
        <w:sectPr w:rsidR="004029E6" w:rsidSect="00062E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783" w:type="dxa"/>
        <w:tblInd w:w="93" w:type="dxa"/>
        <w:tblLook w:val="04A0"/>
      </w:tblPr>
      <w:tblGrid>
        <w:gridCol w:w="594"/>
        <w:gridCol w:w="2823"/>
        <w:gridCol w:w="2977"/>
        <w:gridCol w:w="124"/>
        <w:gridCol w:w="284"/>
        <w:gridCol w:w="1151"/>
        <w:gridCol w:w="408"/>
        <w:gridCol w:w="1293"/>
        <w:gridCol w:w="408"/>
        <w:gridCol w:w="721"/>
      </w:tblGrid>
      <w:tr w:rsidR="004029E6" w:rsidRPr="004029E6" w:rsidTr="004029E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>
            <w:pPr>
              <w:ind w:firstLineChars="300" w:firstLine="840"/>
              <w:rPr>
                <w:color w:val="000000"/>
                <w:sz w:val="28"/>
                <w:szCs w:val="28"/>
              </w:rPr>
            </w:pP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9E6" w:rsidRPr="004029E6" w:rsidRDefault="004029E6" w:rsidP="004029E6">
            <w:pPr>
              <w:jc w:val="both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Приложение № 1</w:t>
            </w:r>
          </w:p>
        </w:tc>
      </w:tr>
      <w:tr w:rsidR="004029E6" w:rsidRPr="004029E6" w:rsidTr="004029E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>
            <w:pPr>
              <w:ind w:firstLineChars="300" w:firstLine="840"/>
              <w:rPr>
                <w:color w:val="000000"/>
                <w:sz w:val="28"/>
                <w:szCs w:val="28"/>
              </w:rPr>
            </w:pP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9E6" w:rsidRPr="004029E6" w:rsidRDefault="004029E6" w:rsidP="004029E6">
            <w:pPr>
              <w:jc w:val="both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к решению Куменской</w:t>
            </w:r>
          </w:p>
        </w:tc>
      </w:tr>
      <w:tr w:rsidR="004029E6" w:rsidRPr="004029E6" w:rsidTr="004029E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>
            <w:pPr>
              <w:ind w:firstLineChars="300" w:firstLine="840"/>
              <w:rPr>
                <w:color w:val="000000"/>
                <w:sz w:val="28"/>
                <w:szCs w:val="28"/>
              </w:rPr>
            </w:pP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9E6" w:rsidRPr="004029E6" w:rsidRDefault="004029E6" w:rsidP="004029E6">
            <w:pPr>
              <w:jc w:val="both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районной Думы</w:t>
            </w:r>
          </w:p>
        </w:tc>
      </w:tr>
      <w:tr w:rsidR="004029E6" w:rsidRPr="004029E6" w:rsidTr="004029E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029E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4029E6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4029E6" w:rsidRPr="004029E6" w:rsidTr="004029E6">
        <w:trPr>
          <w:gridAfter w:val="1"/>
          <w:wAfter w:w="721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E6" w:rsidRPr="004029E6" w:rsidRDefault="004029E6" w:rsidP="004029E6">
            <w:pPr>
              <w:ind w:firstLineChars="2300" w:firstLine="6440"/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E6" w:rsidRPr="004029E6" w:rsidRDefault="004029E6" w:rsidP="004029E6">
            <w:pPr>
              <w:ind w:firstLineChars="2300" w:firstLine="644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</w:p>
        </w:tc>
      </w:tr>
      <w:tr w:rsidR="004029E6" w:rsidRPr="004029E6" w:rsidTr="004029E6">
        <w:trPr>
          <w:gridAfter w:val="1"/>
          <w:wAfter w:w="721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E6" w:rsidRPr="004029E6" w:rsidRDefault="004029E6" w:rsidP="004029E6"/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E6" w:rsidRPr="004029E6" w:rsidRDefault="004029E6" w:rsidP="004029E6">
            <w:pPr>
              <w:ind w:firstLineChars="2300" w:firstLine="6440"/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E6" w:rsidRPr="004029E6" w:rsidRDefault="004029E6" w:rsidP="004029E6">
            <w:pPr>
              <w:ind w:firstLineChars="2300" w:firstLine="644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E6" w:rsidRPr="004029E6" w:rsidRDefault="004029E6" w:rsidP="004029E6">
            <w:pPr>
              <w:rPr>
                <w:sz w:val="28"/>
                <w:szCs w:val="28"/>
              </w:rPr>
            </w:pPr>
          </w:p>
        </w:tc>
      </w:tr>
      <w:tr w:rsidR="004029E6" w:rsidRPr="004029E6" w:rsidTr="004029E6">
        <w:trPr>
          <w:gridAfter w:val="1"/>
          <w:wAfter w:w="721" w:type="dxa"/>
          <w:trHeight w:val="1530"/>
        </w:trPr>
        <w:tc>
          <w:tcPr>
            <w:tcW w:w="10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9E6" w:rsidRPr="004029E6" w:rsidRDefault="004029E6" w:rsidP="004029E6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E6">
              <w:rPr>
                <w:b/>
                <w:bCs/>
                <w:sz w:val="28"/>
                <w:szCs w:val="28"/>
              </w:rPr>
              <w:t>Основные характеристики</w:t>
            </w:r>
            <w:r w:rsidRPr="004029E6">
              <w:rPr>
                <w:b/>
                <w:bCs/>
                <w:sz w:val="28"/>
                <w:szCs w:val="28"/>
              </w:rPr>
              <w:br/>
              <w:t>бюджета муниципального образования Куменский муниципальный район на 2023 год и на плановый период 2024 и 2025 годов</w:t>
            </w:r>
          </w:p>
        </w:tc>
      </w:tr>
      <w:tr w:rsidR="004029E6" w:rsidRPr="004029E6" w:rsidTr="00712BAA">
        <w:trPr>
          <w:gridAfter w:val="1"/>
          <w:wAfter w:w="721" w:type="dxa"/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 xml:space="preserve">  №  п/п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 xml:space="preserve">Наименование </w:t>
            </w:r>
            <w:r w:rsidRPr="004029E6">
              <w:rPr>
                <w:sz w:val="28"/>
                <w:szCs w:val="28"/>
              </w:rPr>
              <w:br/>
              <w:t>основных характеристик</w:t>
            </w:r>
          </w:p>
        </w:tc>
        <w:tc>
          <w:tcPr>
            <w:tcW w:w="6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Сумма (тыс. рублей)</w:t>
            </w:r>
          </w:p>
        </w:tc>
      </w:tr>
      <w:tr w:rsidR="004029E6" w:rsidRPr="004029E6" w:rsidTr="00712BAA">
        <w:trPr>
          <w:gridAfter w:val="2"/>
          <w:wAfter w:w="1129" w:type="dxa"/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E6" w:rsidRPr="004029E6" w:rsidRDefault="004029E6" w:rsidP="00712BAA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E6" w:rsidRPr="004029E6" w:rsidRDefault="004029E6" w:rsidP="00712BA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2024 год</w:t>
            </w:r>
          </w:p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2025 год</w:t>
            </w:r>
          </w:p>
        </w:tc>
      </w:tr>
      <w:tr w:rsidR="004029E6" w:rsidRPr="004029E6" w:rsidTr="00712BAA">
        <w:trPr>
          <w:gridAfter w:val="2"/>
          <w:wAfter w:w="1129" w:type="dxa"/>
          <w:trHeight w:val="12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Общий объем доходов районного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645 403,30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417 571,60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420 557,20</w:t>
            </w:r>
          </w:p>
        </w:tc>
      </w:tr>
      <w:tr w:rsidR="004029E6" w:rsidRPr="004029E6" w:rsidTr="00712BAA">
        <w:trPr>
          <w:gridAfter w:val="2"/>
          <w:wAfter w:w="112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Общий объем расходов районного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655 603,30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420 171,60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423 157,20</w:t>
            </w:r>
          </w:p>
        </w:tc>
      </w:tr>
      <w:tr w:rsidR="004029E6" w:rsidRPr="004029E6" w:rsidTr="00712BAA">
        <w:trPr>
          <w:gridAfter w:val="2"/>
          <w:wAfter w:w="1129" w:type="dxa"/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Дефицит (профицит) районного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-10 200,00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-2 600,00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6" w:rsidRPr="004029E6" w:rsidRDefault="004029E6" w:rsidP="00712BAA">
            <w:pPr>
              <w:jc w:val="center"/>
              <w:rPr>
                <w:sz w:val="28"/>
                <w:szCs w:val="28"/>
              </w:rPr>
            </w:pPr>
            <w:r w:rsidRPr="004029E6">
              <w:rPr>
                <w:sz w:val="28"/>
                <w:szCs w:val="28"/>
              </w:rPr>
              <w:t>-2 600,00</w:t>
            </w:r>
          </w:p>
        </w:tc>
      </w:tr>
    </w:tbl>
    <w:p w:rsidR="004029E6" w:rsidRDefault="004029E6">
      <w:pPr>
        <w:sectPr w:rsidR="004029E6" w:rsidSect="004029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339" w:type="dxa"/>
        <w:tblInd w:w="93" w:type="dxa"/>
        <w:tblLook w:val="04A0"/>
      </w:tblPr>
      <w:tblGrid>
        <w:gridCol w:w="3559"/>
        <w:gridCol w:w="7644"/>
        <w:gridCol w:w="2136"/>
      </w:tblGrid>
      <w:tr w:rsidR="00712BAA" w:rsidRPr="00712BAA" w:rsidTr="00712BAA">
        <w:trPr>
          <w:trHeight w:val="315"/>
        </w:trPr>
        <w:tc>
          <w:tcPr>
            <w:tcW w:w="1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2BAA" w:rsidRPr="00712BAA" w:rsidRDefault="00712BAA" w:rsidP="007309C9">
            <w:pPr>
              <w:ind w:left="8554"/>
              <w:jc w:val="both"/>
              <w:rPr>
                <w:color w:val="000000"/>
                <w:sz w:val="28"/>
                <w:szCs w:val="28"/>
              </w:rPr>
            </w:pPr>
            <w:r w:rsidRPr="00712BAA">
              <w:rPr>
                <w:color w:val="000000"/>
                <w:sz w:val="28"/>
                <w:szCs w:val="28"/>
              </w:rPr>
              <w:lastRenderedPageBreak/>
              <w:t>Приложение №  2</w:t>
            </w:r>
          </w:p>
        </w:tc>
      </w:tr>
      <w:tr w:rsidR="00712BAA" w:rsidRPr="00712BAA" w:rsidTr="00712BAA">
        <w:trPr>
          <w:trHeight w:val="315"/>
        </w:trPr>
        <w:tc>
          <w:tcPr>
            <w:tcW w:w="1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2BAA" w:rsidRPr="00712BAA" w:rsidRDefault="00712BAA" w:rsidP="007309C9">
            <w:pPr>
              <w:ind w:left="8554"/>
              <w:jc w:val="both"/>
              <w:rPr>
                <w:color w:val="000000"/>
                <w:sz w:val="28"/>
                <w:szCs w:val="28"/>
              </w:rPr>
            </w:pPr>
            <w:r w:rsidRPr="00712BAA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712BAA" w:rsidRPr="00712BAA" w:rsidTr="00712BAA">
        <w:trPr>
          <w:trHeight w:val="315"/>
        </w:trPr>
        <w:tc>
          <w:tcPr>
            <w:tcW w:w="1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2BAA" w:rsidRPr="00712BAA" w:rsidRDefault="00712BAA" w:rsidP="007309C9">
            <w:pPr>
              <w:ind w:left="8554"/>
              <w:jc w:val="both"/>
              <w:rPr>
                <w:color w:val="000000"/>
                <w:sz w:val="28"/>
                <w:szCs w:val="28"/>
              </w:rPr>
            </w:pPr>
            <w:r w:rsidRPr="00712BAA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712BAA" w:rsidRPr="00712BAA" w:rsidTr="00712BAA">
        <w:trPr>
          <w:trHeight w:val="300"/>
        </w:trPr>
        <w:tc>
          <w:tcPr>
            <w:tcW w:w="1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2BAA" w:rsidRPr="00712BAA" w:rsidRDefault="00712BAA" w:rsidP="007309C9">
            <w:pPr>
              <w:ind w:left="855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            </w:t>
            </w:r>
            <w:r w:rsidRPr="00712BAA">
              <w:rPr>
                <w:color w:val="000000"/>
                <w:sz w:val="28"/>
                <w:szCs w:val="28"/>
              </w:rPr>
              <w:t>№  /</w:t>
            </w:r>
          </w:p>
        </w:tc>
      </w:tr>
      <w:tr w:rsidR="00712BAA" w:rsidRPr="00712BAA" w:rsidTr="00712BAA">
        <w:trPr>
          <w:trHeight w:val="315"/>
        </w:trPr>
        <w:tc>
          <w:tcPr>
            <w:tcW w:w="1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2BAA" w:rsidRPr="00712BAA" w:rsidRDefault="00712BAA" w:rsidP="00712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Объемы</w:t>
            </w:r>
          </w:p>
        </w:tc>
      </w:tr>
      <w:tr w:rsidR="00712BAA" w:rsidRPr="00712BAA" w:rsidTr="00712BAA">
        <w:trPr>
          <w:trHeight w:val="375"/>
        </w:trPr>
        <w:tc>
          <w:tcPr>
            <w:tcW w:w="1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2BAA" w:rsidRPr="00712BAA" w:rsidRDefault="00712BAA" w:rsidP="00712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поступления налоговых и неналоговых доходов общей суммой и по </w:t>
            </w:r>
          </w:p>
        </w:tc>
      </w:tr>
      <w:tr w:rsidR="00712BAA" w:rsidRPr="00712BAA" w:rsidTr="00712BAA">
        <w:trPr>
          <w:trHeight w:val="705"/>
        </w:trPr>
        <w:tc>
          <w:tcPr>
            <w:tcW w:w="1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2BAA" w:rsidRPr="00712BAA" w:rsidRDefault="00712BAA" w:rsidP="00712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статьям классификации доходов бюджетов, а также объемы безвозмездных поступлений по подстатьям</w:t>
            </w:r>
          </w:p>
        </w:tc>
      </w:tr>
      <w:tr w:rsidR="00712BAA" w:rsidRPr="00712BAA" w:rsidTr="00712BAA">
        <w:trPr>
          <w:trHeight w:val="315"/>
        </w:trPr>
        <w:tc>
          <w:tcPr>
            <w:tcW w:w="1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2BAA" w:rsidRPr="00712BAA" w:rsidRDefault="00712BAA" w:rsidP="00712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классификации доходов бюджетов   на 2023 год</w:t>
            </w:r>
          </w:p>
        </w:tc>
      </w:tr>
      <w:tr w:rsidR="00712BAA" w:rsidRPr="00712BAA" w:rsidTr="00712BAA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AA" w:rsidRPr="00712BAA" w:rsidRDefault="00712BAA" w:rsidP="00712BA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AA" w:rsidRPr="00712BAA" w:rsidRDefault="00712BAA" w:rsidP="00712BA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AA" w:rsidRPr="00712BAA" w:rsidRDefault="00712BAA" w:rsidP="00712BA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center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center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center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Сумма              (тыс. рублей)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144 693,7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65 284,3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65 284,3 </w:t>
            </w:r>
          </w:p>
        </w:tc>
      </w:tr>
      <w:tr w:rsidR="00712BAA" w:rsidRPr="00712BAA" w:rsidTr="00712BAA">
        <w:trPr>
          <w:trHeight w:val="22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712BAA">
              <w:rPr>
                <w:color w:val="0000FF"/>
                <w:sz w:val="24"/>
                <w:szCs w:val="24"/>
              </w:rPr>
              <w:t>статьями 227</w:t>
            </w:r>
            <w:r w:rsidRPr="00712BAA">
              <w:rPr>
                <w:color w:val="000000"/>
                <w:sz w:val="24"/>
                <w:szCs w:val="24"/>
              </w:rPr>
              <w:t xml:space="preserve">, </w:t>
            </w:r>
            <w:r w:rsidRPr="00712BAA">
              <w:rPr>
                <w:color w:val="0000FF"/>
                <w:sz w:val="24"/>
                <w:szCs w:val="24"/>
              </w:rPr>
              <w:t>227.1</w:t>
            </w:r>
            <w:r w:rsidRPr="00712BAA">
              <w:rPr>
                <w:color w:val="000000"/>
                <w:sz w:val="24"/>
                <w:szCs w:val="24"/>
              </w:rPr>
              <w:t xml:space="preserve"> и </w:t>
            </w:r>
            <w:r w:rsidRPr="00712BAA">
              <w:rPr>
                <w:color w:val="0000FF"/>
                <w:sz w:val="24"/>
                <w:szCs w:val="24"/>
              </w:rPr>
              <w:t>228</w:t>
            </w:r>
            <w:r w:rsidRPr="00712BAA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64 612,1 </w:t>
            </w:r>
          </w:p>
        </w:tc>
      </w:tr>
      <w:tr w:rsidR="00712BAA" w:rsidRPr="00712BAA" w:rsidTr="00712BAA">
        <w:trPr>
          <w:trHeight w:val="19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449,3 </w:t>
            </w:r>
          </w:p>
        </w:tc>
      </w:tr>
      <w:tr w:rsidR="00712BAA" w:rsidRPr="00712BAA" w:rsidTr="00712BAA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222,9 </w:t>
            </w:r>
          </w:p>
        </w:tc>
      </w:tr>
      <w:tr w:rsidR="00712BAA" w:rsidRPr="00712BAA" w:rsidTr="00712BAA">
        <w:trPr>
          <w:trHeight w:val="7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3 884,2 </w:t>
            </w:r>
          </w:p>
        </w:tc>
      </w:tr>
      <w:tr w:rsidR="00712BAA" w:rsidRPr="00712BAA" w:rsidTr="00712BAA">
        <w:trPr>
          <w:trHeight w:val="6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1 839,7 </w:t>
            </w:r>
          </w:p>
        </w:tc>
      </w:tr>
      <w:tr w:rsidR="00712BAA" w:rsidRPr="00712BAA" w:rsidTr="00712BAA">
        <w:trPr>
          <w:trHeight w:val="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12,8 </w:t>
            </w:r>
          </w:p>
        </w:tc>
      </w:tr>
      <w:tr w:rsidR="00712BAA" w:rsidRPr="00712BAA" w:rsidTr="00712BAA">
        <w:trPr>
          <w:trHeight w:val="8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2 274,3 </w:t>
            </w:r>
          </w:p>
        </w:tc>
      </w:tr>
      <w:tr w:rsidR="00712BAA" w:rsidRPr="00712BAA" w:rsidTr="00712BAA">
        <w:trPr>
          <w:trHeight w:val="9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-242,6 </w:t>
            </w:r>
          </w:p>
        </w:tc>
      </w:tr>
      <w:tr w:rsidR="00712BAA" w:rsidRPr="00712BAA" w:rsidTr="00712BAA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38 678,0 </w:t>
            </w:r>
          </w:p>
        </w:tc>
      </w:tr>
      <w:tr w:rsidR="00712BAA" w:rsidRPr="00712BAA" w:rsidTr="00712BAA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36 954,0 </w:t>
            </w:r>
          </w:p>
        </w:tc>
      </w:tr>
      <w:tr w:rsidR="00712BAA" w:rsidRPr="00712BAA" w:rsidTr="00712BAA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20 582,0 </w:t>
            </w:r>
          </w:p>
        </w:tc>
      </w:tr>
      <w:tr w:rsidR="00712BAA" w:rsidRPr="00712BAA" w:rsidTr="00712BAA">
        <w:trPr>
          <w:trHeight w:val="7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182 1 05 01021 01 0000 110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16 372,0 </w:t>
            </w:r>
          </w:p>
        </w:tc>
      </w:tr>
      <w:tr w:rsidR="00712BAA" w:rsidRPr="00712BAA" w:rsidTr="00712BA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000 1 05 04000 00 0000 000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1 724,0 </w:t>
            </w:r>
          </w:p>
        </w:tc>
      </w:tr>
      <w:tr w:rsidR="00712BAA" w:rsidRPr="00712BAA" w:rsidTr="00712BAA">
        <w:trPr>
          <w:trHeight w:val="7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center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1 724,0 </w:t>
            </w:r>
          </w:p>
        </w:tc>
      </w:tr>
      <w:tr w:rsidR="00712BAA" w:rsidRPr="00712BAA" w:rsidTr="00712BAA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10 164,4 </w:t>
            </w:r>
          </w:p>
        </w:tc>
      </w:tr>
      <w:tr w:rsidR="00712BAA" w:rsidRPr="00712BAA" w:rsidTr="00712BAA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10 164,4 </w:t>
            </w:r>
          </w:p>
        </w:tc>
      </w:tr>
      <w:tr w:rsidR="00712BAA" w:rsidRPr="00712BAA" w:rsidTr="00712BAA">
        <w:trPr>
          <w:trHeight w:val="6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10 164,4 </w:t>
            </w:r>
          </w:p>
        </w:tc>
      </w:tr>
      <w:tr w:rsidR="00712BAA" w:rsidRPr="00712BAA" w:rsidTr="00712BAA">
        <w:trPr>
          <w:trHeight w:val="4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2 030,0 </w:t>
            </w:r>
          </w:p>
        </w:tc>
      </w:tr>
      <w:tr w:rsidR="00712BAA" w:rsidRPr="00712BAA" w:rsidTr="00712BAA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2 030,0 </w:t>
            </w:r>
          </w:p>
        </w:tc>
      </w:tr>
      <w:tr w:rsidR="00712BAA" w:rsidRPr="00712BAA" w:rsidTr="00712BAA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2 030,0 </w:t>
            </w:r>
          </w:p>
        </w:tc>
      </w:tr>
      <w:tr w:rsidR="00712BAA" w:rsidRPr="00712BAA" w:rsidTr="00712BAA">
        <w:trPr>
          <w:trHeight w:val="8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6 110,8 </w:t>
            </w:r>
          </w:p>
        </w:tc>
      </w:tr>
      <w:tr w:rsidR="00712BAA" w:rsidRPr="00712BAA" w:rsidTr="00712BAA">
        <w:trPr>
          <w:trHeight w:val="12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712BAA" w:rsidRPr="00712BAA" w:rsidTr="00712BAA">
        <w:trPr>
          <w:trHeight w:val="9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712BAA" w:rsidRPr="00712BAA" w:rsidTr="00712BAA">
        <w:trPr>
          <w:trHeight w:val="15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5 020,8 </w:t>
            </w:r>
          </w:p>
        </w:tc>
      </w:tr>
      <w:tr w:rsidR="00712BAA" w:rsidRPr="00712BAA" w:rsidTr="00712BAA">
        <w:trPr>
          <w:trHeight w:val="12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3 921,0 </w:t>
            </w:r>
          </w:p>
        </w:tc>
      </w:tr>
      <w:tr w:rsidR="00712BAA" w:rsidRPr="00712BAA" w:rsidTr="00712BAA">
        <w:trPr>
          <w:trHeight w:val="12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2 531,0 </w:t>
            </w:r>
          </w:p>
        </w:tc>
      </w:tr>
      <w:tr w:rsidR="00712BAA" w:rsidRPr="00712BAA" w:rsidTr="00712BAA">
        <w:trPr>
          <w:trHeight w:val="1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2 531,0 </w:t>
            </w:r>
          </w:p>
        </w:tc>
      </w:tr>
      <w:tr w:rsidR="00712BAA" w:rsidRPr="00712BAA" w:rsidTr="00712BAA">
        <w:trPr>
          <w:trHeight w:val="14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1 390,0 </w:t>
            </w:r>
          </w:p>
        </w:tc>
      </w:tr>
      <w:tr w:rsidR="00712BAA" w:rsidRPr="00712BAA" w:rsidTr="00712BAA">
        <w:trPr>
          <w:trHeight w:val="12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980 1 11 05013 10 0000 120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712BAA" w:rsidRPr="00712BAA" w:rsidTr="00712BAA">
        <w:trPr>
          <w:trHeight w:val="1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981 1 11 05013 10 0000 120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765,0 </w:t>
            </w:r>
          </w:p>
        </w:tc>
      </w:tr>
      <w:tr w:rsidR="00712BAA" w:rsidRPr="00712BAA" w:rsidTr="00712BAA">
        <w:trPr>
          <w:trHeight w:val="14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1 099,8 </w:t>
            </w:r>
          </w:p>
        </w:tc>
      </w:tr>
      <w:tr w:rsidR="00712BAA" w:rsidRPr="00712BAA" w:rsidTr="00712BAA">
        <w:trPr>
          <w:trHeight w:val="12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1 099,8 </w:t>
            </w:r>
          </w:p>
        </w:tc>
      </w:tr>
      <w:tr w:rsidR="00712BAA" w:rsidRPr="00712BAA" w:rsidTr="00712BAA">
        <w:trPr>
          <w:trHeight w:val="11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712BAA" w:rsidRPr="00712BAA" w:rsidTr="00712BAA">
        <w:trPr>
          <w:trHeight w:val="15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712BAA" w:rsidRPr="00712BAA" w:rsidTr="00712BAA">
        <w:trPr>
          <w:trHeight w:val="15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936 1 11 09045 05 0000 120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712BAA" w:rsidRPr="00712BAA" w:rsidTr="00712BAA">
        <w:trPr>
          <w:trHeight w:val="4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622,3 </w:t>
            </w:r>
          </w:p>
        </w:tc>
      </w:tr>
      <w:tr w:rsidR="00712BAA" w:rsidRPr="00712BAA" w:rsidTr="00712BAA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95,7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Плата за  выбросы загрязняющих веществ в водные объекты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503,1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048 1 12 01041 01 6000 120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Плата за  размещение отходов производства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23,5 </w:t>
            </w:r>
          </w:p>
        </w:tc>
      </w:tr>
      <w:tr w:rsidR="00712BAA" w:rsidRPr="00712BAA" w:rsidTr="00712BAA">
        <w:trPr>
          <w:trHeight w:val="6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15 116,8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14 226,0 </w:t>
            </w:r>
          </w:p>
        </w:tc>
      </w:tr>
      <w:tr w:rsidR="00712BAA" w:rsidRPr="00712BAA" w:rsidTr="00712BAA">
        <w:trPr>
          <w:trHeight w:val="7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14 226,0 </w:t>
            </w:r>
          </w:p>
        </w:tc>
      </w:tr>
      <w:tr w:rsidR="00712BAA" w:rsidRPr="00712BAA" w:rsidTr="00712BAA">
        <w:trPr>
          <w:trHeight w:val="6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14 172,0 </w:t>
            </w:r>
          </w:p>
        </w:tc>
      </w:tr>
      <w:tr w:rsidR="00712BAA" w:rsidRPr="00712BAA" w:rsidTr="00712BAA">
        <w:trPr>
          <w:trHeight w:val="6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54,0 </w:t>
            </w:r>
          </w:p>
        </w:tc>
      </w:tr>
      <w:tr w:rsidR="00712BAA" w:rsidRPr="00712BAA" w:rsidTr="00712BAA">
        <w:trPr>
          <w:trHeight w:val="6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890,8 </w:t>
            </w:r>
          </w:p>
        </w:tc>
      </w:tr>
      <w:tr w:rsidR="00712BAA" w:rsidRPr="00712BAA" w:rsidTr="00712BAA">
        <w:trPr>
          <w:trHeight w:val="6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890,8 </w:t>
            </w:r>
          </w:p>
        </w:tc>
      </w:tr>
      <w:tr w:rsidR="00712BAA" w:rsidRPr="00712BAA" w:rsidTr="00712BAA">
        <w:trPr>
          <w:trHeight w:val="6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280,8 </w:t>
            </w:r>
          </w:p>
        </w:tc>
      </w:tr>
      <w:tr w:rsidR="00712BAA" w:rsidRPr="00712BAA" w:rsidTr="00712BAA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610,0 </w:t>
            </w:r>
          </w:p>
        </w:tc>
      </w:tr>
      <w:tr w:rsidR="00712BAA" w:rsidRPr="00712BAA" w:rsidTr="00712BAA">
        <w:trPr>
          <w:trHeight w:val="5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507,5 </w:t>
            </w:r>
          </w:p>
        </w:tc>
      </w:tr>
      <w:tr w:rsidR="00712BAA" w:rsidRPr="00712BAA" w:rsidTr="00712BAA">
        <w:trPr>
          <w:trHeight w:val="7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507,5 </w:t>
            </w:r>
          </w:p>
        </w:tc>
      </w:tr>
      <w:tr w:rsidR="00712BAA" w:rsidRPr="00712BAA" w:rsidTr="00712BAA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507,5 </w:t>
            </w:r>
          </w:p>
        </w:tc>
      </w:tr>
      <w:tr w:rsidR="00712BAA" w:rsidRPr="00712BAA" w:rsidTr="00712BAA">
        <w:trPr>
          <w:trHeight w:val="9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936 1 14 06013 05 0000 430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307,5 </w:t>
            </w:r>
          </w:p>
        </w:tc>
      </w:tr>
      <w:tr w:rsidR="00712BAA" w:rsidRPr="00712BAA" w:rsidTr="00712BAA">
        <w:trPr>
          <w:trHeight w:val="8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712BAA" w:rsidRPr="00712BAA" w:rsidTr="00712BAA">
        <w:trPr>
          <w:trHeight w:val="4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265,4 </w:t>
            </w:r>
          </w:p>
        </w:tc>
      </w:tr>
      <w:tr w:rsidR="00712BAA" w:rsidRPr="00712BAA" w:rsidTr="00712BAA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225,4 </w:t>
            </w:r>
          </w:p>
        </w:tc>
      </w:tr>
      <w:tr w:rsidR="00712BAA" w:rsidRPr="00712BAA" w:rsidTr="00712BAA">
        <w:trPr>
          <w:trHeight w:val="15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7,5 </w:t>
            </w:r>
          </w:p>
        </w:tc>
      </w:tr>
      <w:tr w:rsidR="00712BAA" w:rsidRPr="00712BAA" w:rsidTr="00712BAA">
        <w:trPr>
          <w:trHeight w:val="15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3,3 </w:t>
            </w:r>
          </w:p>
        </w:tc>
      </w:tr>
      <w:tr w:rsidR="00712BAA" w:rsidRPr="00712BAA" w:rsidTr="00712BAA">
        <w:trPr>
          <w:trHeight w:val="16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738 1 16 01063 01 0091 140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712BAA" w:rsidRPr="00712BAA" w:rsidTr="00712BAA">
        <w:trPr>
          <w:trHeight w:val="11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25,4 </w:t>
            </w:r>
          </w:p>
        </w:tc>
      </w:tr>
      <w:tr w:rsidR="00712BAA" w:rsidRPr="00712BAA" w:rsidTr="00712BAA">
        <w:trPr>
          <w:trHeight w:val="11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738 1 16 01063 01 0101 140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83,3 </w:t>
            </w:r>
          </w:p>
        </w:tc>
      </w:tr>
      <w:tr w:rsidR="00712BAA" w:rsidRPr="00712BAA" w:rsidTr="00712BAA">
        <w:trPr>
          <w:trHeight w:val="1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712BAA" w:rsidRPr="00712BAA" w:rsidTr="00712BAA">
        <w:trPr>
          <w:trHeight w:val="1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712BAA" w:rsidRPr="00712BAA" w:rsidTr="00712BAA">
        <w:trPr>
          <w:trHeight w:val="15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4,2 </w:t>
            </w:r>
          </w:p>
        </w:tc>
      </w:tr>
      <w:tr w:rsidR="00712BAA" w:rsidRPr="00712BAA" w:rsidTr="00712BAA">
        <w:trPr>
          <w:trHeight w:val="15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712BAA" w:rsidRPr="00712BAA" w:rsidTr="00712BAA">
        <w:trPr>
          <w:trHeight w:val="14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738 1 16 01083 01 0028 140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712BAA" w:rsidRPr="00712BAA" w:rsidTr="00712BAA">
        <w:trPr>
          <w:trHeight w:val="15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738 1 16 01103 01 9000 140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712BAA" w:rsidRPr="00712BAA" w:rsidTr="00712BAA">
        <w:trPr>
          <w:trHeight w:val="1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7,6 </w:t>
            </w:r>
          </w:p>
        </w:tc>
      </w:tr>
      <w:tr w:rsidR="00712BAA" w:rsidRPr="00712BAA" w:rsidTr="00712BAA">
        <w:trPr>
          <w:trHeight w:val="19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1,3 </w:t>
            </w:r>
          </w:p>
        </w:tc>
      </w:tr>
      <w:tr w:rsidR="00712BAA" w:rsidRPr="00712BAA" w:rsidTr="00712BAA">
        <w:trPr>
          <w:trHeight w:val="14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4,0 </w:t>
            </w:r>
          </w:p>
        </w:tc>
      </w:tr>
      <w:tr w:rsidR="00712BAA" w:rsidRPr="00712BAA" w:rsidTr="00712BAA">
        <w:trPr>
          <w:trHeight w:val="15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3,5 </w:t>
            </w:r>
          </w:p>
        </w:tc>
      </w:tr>
      <w:tr w:rsidR="00712BAA" w:rsidRPr="00712BAA" w:rsidTr="00712BAA">
        <w:trPr>
          <w:trHeight w:val="1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738 1 16 01193 01 0013 140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712BAA" w:rsidRPr="00712BAA" w:rsidTr="00712BAA">
        <w:trPr>
          <w:trHeight w:val="15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738 1 16 01193 01 0401 140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712BAA" w:rsidRPr="00712BAA" w:rsidTr="00712BAA">
        <w:trPr>
          <w:trHeight w:val="14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738 1 16 01193 01 9000 140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1,2 </w:t>
            </w:r>
          </w:p>
        </w:tc>
      </w:tr>
      <w:tr w:rsidR="00712BAA" w:rsidRPr="00712BAA" w:rsidTr="00712BAA"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738 1 16 01203 01 0006 140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712BAA" w:rsidRPr="00712BAA" w:rsidTr="00712BAA">
        <w:trPr>
          <w:trHeight w:val="14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712BAA" w:rsidRPr="00712BAA" w:rsidTr="00712BAA">
        <w:trPr>
          <w:trHeight w:val="14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738 1 16 01203 01 0013 140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6,7 </w:t>
            </w:r>
          </w:p>
        </w:tc>
      </w:tr>
      <w:tr w:rsidR="00712BAA" w:rsidRPr="00712BAA" w:rsidTr="00712BAA">
        <w:trPr>
          <w:trHeight w:val="15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738 1 16 01203 01 0021 140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6,9 </w:t>
            </w:r>
          </w:p>
        </w:tc>
      </w:tr>
      <w:tr w:rsidR="00712BAA" w:rsidRPr="00712BAA" w:rsidTr="00712BAA">
        <w:trPr>
          <w:trHeight w:val="15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42,2 </w:t>
            </w:r>
          </w:p>
        </w:tc>
      </w:tr>
      <w:tr w:rsidR="00712BAA" w:rsidRPr="00711020" w:rsidTr="00712BAA">
        <w:trPr>
          <w:trHeight w:val="14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1020" w:rsidRDefault="00712BAA" w:rsidP="00712BAA">
            <w:pPr>
              <w:rPr>
                <w:color w:val="000000" w:themeColor="text1"/>
                <w:sz w:val="24"/>
                <w:szCs w:val="24"/>
              </w:rPr>
            </w:pPr>
            <w:r w:rsidRPr="00711020">
              <w:rPr>
                <w:color w:val="000000" w:themeColor="text1"/>
                <w:sz w:val="24"/>
                <w:szCs w:val="24"/>
              </w:rPr>
              <w:t>738 1 16 01333 01 1000 140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1020" w:rsidRDefault="00712BAA" w:rsidP="00712B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1020">
              <w:rPr>
                <w:color w:val="000000" w:themeColor="text1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</w:t>
            </w:r>
            <w:r w:rsidR="00711020" w:rsidRPr="00711020">
              <w:rPr>
                <w:color w:val="000000" w:themeColor="text1"/>
                <w:sz w:val="24"/>
                <w:szCs w:val="24"/>
              </w:rPr>
              <w:t>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1020" w:rsidRDefault="00712BAA" w:rsidP="00712BA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11020">
              <w:rPr>
                <w:color w:val="000000" w:themeColor="text1"/>
                <w:sz w:val="24"/>
                <w:szCs w:val="24"/>
              </w:rPr>
              <w:t xml:space="preserve">10,9 </w:t>
            </w:r>
          </w:p>
        </w:tc>
      </w:tr>
      <w:tr w:rsidR="00712BAA" w:rsidRPr="00712BAA" w:rsidTr="00AC68CC">
        <w:trPr>
          <w:trHeight w:val="2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sz w:val="24"/>
                <w:szCs w:val="24"/>
              </w:rPr>
            </w:pPr>
            <w:r w:rsidRPr="00712BAA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712BAA" w:rsidRPr="00712BAA" w:rsidTr="00AC68CC">
        <w:trPr>
          <w:trHeight w:val="12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936 1 16 10032 05 9000 140</w:t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BAA" w:rsidRPr="00712BAA" w:rsidRDefault="00712BAA" w:rsidP="00712BAA">
            <w:pPr>
              <w:jc w:val="both"/>
              <w:rPr>
                <w:sz w:val="24"/>
                <w:szCs w:val="24"/>
              </w:rPr>
            </w:pPr>
            <w:r w:rsidRPr="00712BAA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712BAA" w:rsidRPr="00712BAA" w:rsidTr="00AC68CC">
        <w:trPr>
          <w:trHeight w:val="18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804 1 16 11050 01 1000 140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712BAA" w:rsidRPr="00712BAA" w:rsidTr="00AC68CC">
        <w:trPr>
          <w:trHeight w:val="4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2 030,0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lastRenderedPageBreak/>
              <w:t>000 1 17 15000 00 0000 000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2 030,0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936 1 17 15030 05 1000 150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2 030,0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500 709,6 </w:t>
            </w:r>
          </w:p>
        </w:tc>
      </w:tr>
      <w:tr w:rsidR="00712BAA" w:rsidRPr="00712BAA" w:rsidTr="00946AAF">
        <w:trPr>
          <w:trHeight w:val="6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500 709,6 </w:t>
            </w:r>
          </w:p>
        </w:tc>
      </w:tr>
      <w:tr w:rsidR="00712BAA" w:rsidRPr="00712BAA" w:rsidTr="00946AAF">
        <w:trPr>
          <w:trHeight w:val="5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62 182,0 </w:t>
            </w:r>
          </w:p>
        </w:tc>
      </w:tr>
      <w:tr w:rsidR="00712BAA" w:rsidRPr="00712BAA" w:rsidTr="00946AAF">
        <w:trPr>
          <w:trHeight w:val="2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62 182,0 </w:t>
            </w:r>
          </w:p>
        </w:tc>
      </w:tr>
      <w:tr w:rsidR="00712BAA" w:rsidRPr="00712BAA" w:rsidTr="00712BAA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Дотации  бюджетам  муниципальных  районов  на  выравнивание  бюджетной  обеспеченности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62 182,0 </w:t>
            </w:r>
          </w:p>
        </w:tc>
      </w:tr>
      <w:tr w:rsidR="00712BAA" w:rsidRPr="00712BAA" w:rsidTr="00946AAF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294 169,4 </w:t>
            </w:r>
          </w:p>
        </w:tc>
      </w:tr>
      <w:tr w:rsidR="00712BAA" w:rsidRPr="00712BAA" w:rsidTr="00AC68CC">
        <w:trPr>
          <w:trHeight w:val="16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18 468,0 </w:t>
            </w:r>
          </w:p>
        </w:tc>
      </w:tr>
      <w:tr w:rsidR="00712BAA" w:rsidRPr="00712BAA" w:rsidTr="00AC68CC">
        <w:trPr>
          <w:trHeight w:val="12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936 2 02 20216 05 0000 150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18 468,0 </w:t>
            </w:r>
          </w:p>
        </w:tc>
      </w:tr>
      <w:tr w:rsidR="00712BAA" w:rsidRPr="00712BAA" w:rsidTr="00AC68CC">
        <w:trPr>
          <w:trHeight w:val="8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Субсидии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3 104,1 </w:t>
            </w:r>
          </w:p>
        </w:tc>
      </w:tr>
      <w:tr w:rsidR="00712BAA" w:rsidRPr="00712BAA" w:rsidTr="00AC68CC">
        <w:trPr>
          <w:trHeight w:val="11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903 2 02 25304 05 0000 150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3 104,1 </w:t>
            </w:r>
          </w:p>
        </w:tc>
      </w:tr>
      <w:tr w:rsidR="00712BAA" w:rsidRPr="00712BAA" w:rsidTr="00AC68CC">
        <w:trPr>
          <w:trHeight w:val="2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Субсидия бюджетам  поддержку отрасли культуры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2 040,0 </w:t>
            </w:r>
          </w:p>
        </w:tc>
      </w:tr>
      <w:tr w:rsidR="00712BAA" w:rsidRPr="00712BAA" w:rsidTr="00712BAA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2 040,0 </w:t>
            </w:r>
          </w:p>
        </w:tc>
      </w:tr>
      <w:tr w:rsidR="00712BAA" w:rsidRPr="00712BAA" w:rsidTr="00AC68CC">
        <w:trPr>
          <w:trHeight w:val="2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270 557,3 </w:t>
            </w:r>
          </w:p>
        </w:tc>
      </w:tr>
      <w:tr w:rsidR="00712BAA" w:rsidRPr="00712BAA" w:rsidTr="00AC68CC">
        <w:trPr>
          <w:trHeight w:val="3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903 2 02 29999 05 0000 150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600,0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59 947,8 </w:t>
            </w:r>
          </w:p>
        </w:tc>
      </w:tr>
      <w:tr w:rsidR="00712BAA" w:rsidRPr="00712BAA" w:rsidTr="00AC68CC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210 009,5 </w:t>
            </w:r>
          </w:p>
        </w:tc>
      </w:tr>
      <w:tr w:rsidR="00712BAA" w:rsidRPr="00712BAA" w:rsidTr="00AC68CC">
        <w:trPr>
          <w:trHeight w:val="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138 108,6 </w:t>
            </w:r>
          </w:p>
        </w:tc>
      </w:tr>
      <w:tr w:rsidR="00712BAA" w:rsidRPr="00712BAA" w:rsidTr="00AC68CC">
        <w:trPr>
          <w:trHeight w:val="5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18 656,3 </w:t>
            </w:r>
          </w:p>
        </w:tc>
      </w:tr>
      <w:tr w:rsidR="00712BAA" w:rsidRPr="00712BAA" w:rsidTr="00AC68CC">
        <w:trPr>
          <w:trHeight w:val="6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55,1 </w:t>
            </w:r>
          </w:p>
        </w:tc>
      </w:tr>
      <w:tr w:rsidR="00712BAA" w:rsidRPr="00712BAA" w:rsidTr="00AC68CC">
        <w:trPr>
          <w:trHeight w:val="6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12 924,0 </w:t>
            </w:r>
          </w:p>
        </w:tc>
      </w:tr>
      <w:tr w:rsidR="00712BAA" w:rsidRPr="00712BAA" w:rsidTr="00AC68CC">
        <w:trPr>
          <w:trHeight w:val="7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5 677,2 </w:t>
            </w:r>
          </w:p>
        </w:tc>
      </w:tr>
      <w:tr w:rsidR="00712BAA" w:rsidRPr="00712BAA" w:rsidTr="00AC68CC">
        <w:trPr>
          <w:trHeight w:val="9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7 062,0 </w:t>
            </w:r>
          </w:p>
        </w:tc>
      </w:tr>
      <w:tr w:rsidR="00712BAA" w:rsidRPr="00712BAA" w:rsidTr="00AC68CC">
        <w:trPr>
          <w:trHeight w:val="9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 муниципальных  районов на содержание ребенка  в семье опекуна и приемной семье, а также  вознаграждение, причитающееся  приемному родителю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7 062,0 </w:t>
            </w:r>
          </w:p>
        </w:tc>
      </w:tr>
      <w:tr w:rsidR="00712BAA" w:rsidRPr="00712BAA" w:rsidTr="00AC68CC">
        <w:trPr>
          <w:trHeight w:val="11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000 2 02 30029 00 0000 150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964,3 </w:t>
            </w:r>
          </w:p>
        </w:tc>
      </w:tr>
      <w:tr w:rsidR="00712BAA" w:rsidRPr="00712BAA" w:rsidTr="00AC68CC">
        <w:trPr>
          <w:trHeight w:val="1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 муниципальных  районов на 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964,3 </w:t>
            </w:r>
          </w:p>
        </w:tc>
      </w:tr>
      <w:tr w:rsidR="00712BAA" w:rsidRPr="00712BAA" w:rsidTr="00AC68CC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2 836,1 </w:t>
            </w:r>
          </w:p>
        </w:tc>
      </w:tr>
      <w:tr w:rsidR="00712BAA" w:rsidRPr="00712BAA" w:rsidTr="00AC68CC">
        <w:trPr>
          <w:trHeight w:val="12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2 836,1 </w:t>
            </w:r>
          </w:p>
        </w:tc>
      </w:tr>
      <w:tr w:rsidR="00712BAA" w:rsidRPr="00712BAA" w:rsidTr="00AC68CC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4,8 </w:t>
            </w:r>
          </w:p>
        </w:tc>
      </w:tr>
      <w:tr w:rsidR="00712BAA" w:rsidRPr="00712BAA" w:rsidTr="00AC68CC">
        <w:trPr>
          <w:trHeight w:val="11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4,8 </w:t>
            </w:r>
          </w:p>
        </w:tc>
      </w:tr>
      <w:tr w:rsidR="00712BAA" w:rsidRPr="00712BAA" w:rsidTr="00712BAA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108 585,1 </w:t>
            </w:r>
          </w:p>
        </w:tc>
      </w:tr>
      <w:tr w:rsidR="00712BAA" w:rsidRPr="00712BAA" w:rsidTr="00946AAF">
        <w:trPr>
          <w:trHeight w:val="3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108 480,2 </w:t>
            </w:r>
          </w:p>
        </w:tc>
      </w:tr>
      <w:tr w:rsidR="00712BAA" w:rsidRPr="00712BAA" w:rsidTr="00946AAF">
        <w:trPr>
          <w:trHeight w:val="4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936 2 02 39999 05 0000 151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104,9 </w:t>
            </w:r>
          </w:p>
        </w:tc>
      </w:tr>
      <w:tr w:rsidR="00712BAA" w:rsidRPr="00712BAA" w:rsidTr="00712BA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6 249,6 </w:t>
            </w:r>
          </w:p>
        </w:tc>
      </w:tr>
      <w:tr w:rsidR="00712BAA" w:rsidRPr="00712BAA" w:rsidTr="00AC68CC">
        <w:trPr>
          <w:trHeight w:val="9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lastRenderedPageBreak/>
              <w:t>000 2 02 45303 00 0000 150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5 749,6 </w:t>
            </w:r>
          </w:p>
        </w:tc>
      </w:tr>
      <w:tr w:rsidR="00712BAA" w:rsidRPr="00712BAA" w:rsidTr="00AC68CC">
        <w:trPr>
          <w:trHeight w:val="12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903 2 02 45303 05 0000 150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5 749,6 </w:t>
            </w:r>
          </w:p>
        </w:tc>
      </w:tr>
      <w:tr w:rsidR="00712BAA" w:rsidRPr="00712BAA" w:rsidTr="00981190">
        <w:trPr>
          <w:trHeight w:val="2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500,0 </w:t>
            </w:r>
          </w:p>
        </w:tc>
      </w:tr>
      <w:tr w:rsidR="00712BAA" w:rsidRPr="00712BAA" w:rsidTr="00981190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936 2 02 04999 05 0000 151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jc w:val="both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 xml:space="preserve">500,0 </w:t>
            </w:r>
          </w:p>
        </w:tc>
      </w:tr>
      <w:tr w:rsidR="00712BAA" w:rsidRPr="00712BAA" w:rsidTr="00712BAA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BAA" w:rsidRPr="00712BAA" w:rsidRDefault="00712BAA" w:rsidP="00712BAA">
            <w:pPr>
              <w:rPr>
                <w:color w:val="000000"/>
                <w:sz w:val="24"/>
                <w:szCs w:val="24"/>
              </w:rPr>
            </w:pPr>
            <w:r w:rsidRPr="00712B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AA" w:rsidRPr="00712BAA" w:rsidRDefault="00712BAA" w:rsidP="00712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AA" w:rsidRPr="00712BAA" w:rsidRDefault="00712BAA" w:rsidP="00712B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2BAA">
              <w:rPr>
                <w:b/>
                <w:bCs/>
                <w:color w:val="000000"/>
                <w:sz w:val="24"/>
                <w:szCs w:val="24"/>
              </w:rPr>
              <w:t xml:space="preserve">645 403,3 </w:t>
            </w:r>
          </w:p>
        </w:tc>
      </w:tr>
    </w:tbl>
    <w:p w:rsidR="00711020" w:rsidRDefault="00711020"/>
    <w:p w:rsidR="00711020" w:rsidRDefault="00711020">
      <w:pPr>
        <w:spacing w:after="200" w:line="276" w:lineRule="auto"/>
      </w:pPr>
      <w:r>
        <w:br w:type="page"/>
      </w:r>
    </w:p>
    <w:tbl>
      <w:tblPr>
        <w:tblW w:w="15225" w:type="dxa"/>
        <w:tblInd w:w="93" w:type="dxa"/>
        <w:tblLook w:val="04A0"/>
      </w:tblPr>
      <w:tblGrid>
        <w:gridCol w:w="2992"/>
        <w:gridCol w:w="8998"/>
        <w:gridCol w:w="1775"/>
        <w:gridCol w:w="1460"/>
      </w:tblGrid>
      <w:tr w:rsidR="00C23506" w:rsidRPr="00C23506" w:rsidTr="007309C9">
        <w:trPr>
          <w:trHeight w:val="315"/>
        </w:trPr>
        <w:tc>
          <w:tcPr>
            <w:tcW w:w="1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3506" w:rsidRPr="007309C9" w:rsidRDefault="00C23506" w:rsidP="00E50172">
            <w:pPr>
              <w:ind w:left="8554"/>
              <w:jc w:val="both"/>
              <w:rPr>
                <w:color w:val="000000"/>
                <w:sz w:val="28"/>
                <w:szCs w:val="28"/>
              </w:rPr>
            </w:pPr>
            <w:r w:rsidRPr="007309C9">
              <w:rPr>
                <w:color w:val="000000"/>
                <w:sz w:val="28"/>
                <w:szCs w:val="28"/>
              </w:rPr>
              <w:lastRenderedPageBreak/>
              <w:t>Приложение №  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06" w:rsidRPr="00C23506" w:rsidRDefault="00C23506" w:rsidP="00E5017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3506" w:rsidRPr="00C23506" w:rsidTr="007309C9">
        <w:trPr>
          <w:trHeight w:val="315"/>
        </w:trPr>
        <w:tc>
          <w:tcPr>
            <w:tcW w:w="1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3506" w:rsidRPr="007309C9" w:rsidRDefault="00C23506" w:rsidP="00E50172">
            <w:pPr>
              <w:ind w:left="8554"/>
              <w:jc w:val="both"/>
              <w:rPr>
                <w:color w:val="000000"/>
                <w:sz w:val="28"/>
                <w:szCs w:val="28"/>
              </w:rPr>
            </w:pPr>
            <w:r w:rsidRPr="007309C9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06" w:rsidRPr="00C23506" w:rsidRDefault="00C23506" w:rsidP="00E5017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3506" w:rsidRPr="00C23506" w:rsidTr="007309C9">
        <w:trPr>
          <w:trHeight w:val="315"/>
        </w:trPr>
        <w:tc>
          <w:tcPr>
            <w:tcW w:w="1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3506" w:rsidRPr="007309C9" w:rsidRDefault="00C23506" w:rsidP="00E50172">
            <w:pPr>
              <w:ind w:left="8554"/>
              <w:jc w:val="both"/>
              <w:rPr>
                <w:color w:val="000000"/>
                <w:sz w:val="28"/>
                <w:szCs w:val="28"/>
              </w:rPr>
            </w:pPr>
            <w:r w:rsidRPr="007309C9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06" w:rsidRPr="00C23506" w:rsidRDefault="00C23506" w:rsidP="00E5017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3506" w:rsidRPr="00C23506" w:rsidTr="007309C9">
        <w:trPr>
          <w:trHeight w:val="300"/>
        </w:trPr>
        <w:tc>
          <w:tcPr>
            <w:tcW w:w="1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3506" w:rsidRPr="007309C9" w:rsidRDefault="00C23506" w:rsidP="00335879">
            <w:pPr>
              <w:ind w:left="855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309C9">
              <w:rPr>
                <w:color w:val="000000"/>
                <w:sz w:val="28"/>
                <w:szCs w:val="28"/>
              </w:rPr>
              <w:t xml:space="preserve">от   </w:t>
            </w:r>
            <w:r w:rsidR="00335879">
              <w:rPr>
                <w:color w:val="000000"/>
                <w:sz w:val="28"/>
                <w:szCs w:val="28"/>
              </w:rPr>
              <w:t xml:space="preserve">     </w:t>
            </w:r>
            <w:r w:rsidR="00E50172" w:rsidRPr="007309C9">
              <w:rPr>
                <w:color w:val="000000"/>
                <w:sz w:val="28"/>
                <w:szCs w:val="28"/>
              </w:rPr>
              <w:t xml:space="preserve">     </w:t>
            </w:r>
            <w:r w:rsidRPr="007309C9">
              <w:rPr>
                <w:color w:val="000000"/>
                <w:sz w:val="28"/>
                <w:szCs w:val="28"/>
              </w:rPr>
              <w:t xml:space="preserve"> №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06" w:rsidRPr="00C23506" w:rsidRDefault="00C23506" w:rsidP="00E5017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3506" w:rsidRPr="00C23506" w:rsidTr="007309C9">
        <w:trPr>
          <w:trHeight w:val="375"/>
        </w:trPr>
        <w:tc>
          <w:tcPr>
            <w:tcW w:w="1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3506" w:rsidRPr="00C23506" w:rsidRDefault="00C23506" w:rsidP="00C235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3506">
              <w:rPr>
                <w:b/>
                <w:bCs/>
                <w:color w:val="000000"/>
                <w:sz w:val="28"/>
                <w:szCs w:val="28"/>
              </w:rPr>
              <w:t>Объемы</w:t>
            </w:r>
          </w:p>
        </w:tc>
      </w:tr>
      <w:tr w:rsidR="00C23506" w:rsidRPr="00C23506" w:rsidTr="007309C9">
        <w:trPr>
          <w:trHeight w:val="420"/>
        </w:trPr>
        <w:tc>
          <w:tcPr>
            <w:tcW w:w="1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3506" w:rsidRPr="00C23506" w:rsidRDefault="00C23506" w:rsidP="00C235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3506">
              <w:rPr>
                <w:b/>
                <w:bCs/>
                <w:color w:val="000000"/>
                <w:sz w:val="28"/>
                <w:szCs w:val="28"/>
              </w:rPr>
              <w:t>поступления налоговых и неналоговых доходов общей суммой и по статьям</w:t>
            </w:r>
          </w:p>
        </w:tc>
      </w:tr>
      <w:tr w:rsidR="00C23506" w:rsidRPr="00C23506" w:rsidTr="007309C9">
        <w:trPr>
          <w:trHeight w:val="660"/>
        </w:trPr>
        <w:tc>
          <w:tcPr>
            <w:tcW w:w="1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3506" w:rsidRPr="00C23506" w:rsidRDefault="00C23506" w:rsidP="00C235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3506">
              <w:rPr>
                <w:b/>
                <w:bCs/>
                <w:color w:val="000000"/>
                <w:sz w:val="28"/>
                <w:szCs w:val="28"/>
              </w:rPr>
              <w:t>классификации доходов бюджетов, а также объемы безвозмездных поступлений по подстатьям</w:t>
            </w:r>
          </w:p>
        </w:tc>
      </w:tr>
      <w:tr w:rsidR="00C23506" w:rsidRPr="00C23506" w:rsidTr="007309C9">
        <w:trPr>
          <w:trHeight w:val="390"/>
        </w:trPr>
        <w:tc>
          <w:tcPr>
            <w:tcW w:w="1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3506" w:rsidRPr="00C23506" w:rsidRDefault="00C23506" w:rsidP="00C235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3506">
              <w:rPr>
                <w:b/>
                <w:bCs/>
                <w:color w:val="000000"/>
                <w:sz w:val="28"/>
                <w:szCs w:val="28"/>
              </w:rPr>
              <w:t>классификации доходов бюджетов  на 2024 год и на 2025 год</w:t>
            </w:r>
          </w:p>
        </w:tc>
      </w:tr>
      <w:tr w:rsidR="00C23506" w:rsidRPr="00C23506" w:rsidTr="007309C9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3506" w:rsidRPr="00C23506" w:rsidRDefault="00C23506" w:rsidP="00C235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350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3506" w:rsidRPr="00C23506" w:rsidRDefault="00C23506" w:rsidP="00C235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350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center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center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06" w:rsidRPr="00C23506" w:rsidRDefault="00C23506" w:rsidP="00C23506">
            <w:pPr>
              <w:jc w:val="center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C23506" w:rsidRPr="00C23506" w:rsidTr="007309C9">
        <w:trPr>
          <w:trHeight w:val="48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center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center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144 723,1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150 630,2 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66 149,2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69 698,4 </w:t>
            </w:r>
          </w:p>
        </w:tc>
      </w:tr>
      <w:tr w:rsidR="00C23506" w:rsidRPr="00C23506" w:rsidTr="007309C9">
        <w:trPr>
          <w:trHeight w:val="10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C23506">
              <w:rPr>
                <w:color w:val="0000FF"/>
                <w:sz w:val="24"/>
                <w:szCs w:val="24"/>
              </w:rPr>
              <w:t>статьями 227</w:t>
            </w:r>
            <w:r w:rsidRPr="00C23506">
              <w:rPr>
                <w:color w:val="000000"/>
                <w:sz w:val="24"/>
                <w:szCs w:val="24"/>
              </w:rPr>
              <w:t xml:space="preserve">, </w:t>
            </w:r>
            <w:r w:rsidRPr="00C23506">
              <w:rPr>
                <w:color w:val="0000FF"/>
                <w:sz w:val="24"/>
                <w:szCs w:val="24"/>
              </w:rPr>
              <w:t>227.1</w:t>
            </w:r>
            <w:r w:rsidRPr="00C23506">
              <w:rPr>
                <w:color w:val="000000"/>
                <w:sz w:val="24"/>
                <w:szCs w:val="24"/>
              </w:rPr>
              <w:t xml:space="preserve"> и </w:t>
            </w:r>
            <w:r w:rsidRPr="00C23506">
              <w:rPr>
                <w:color w:val="0000FF"/>
                <w:sz w:val="24"/>
                <w:szCs w:val="24"/>
              </w:rPr>
              <w:t>228</w:t>
            </w:r>
            <w:r w:rsidRPr="00C23506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65 464,9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68 973,8 </w:t>
            </w:r>
          </w:p>
        </w:tc>
      </w:tr>
      <w:tr w:rsidR="00C23506" w:rsidRPr="00C23506" w:rsidTr="007309C9">
        <w:trPr>
          <w:trHeight w:val="15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458,5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486,7 </w:t>
            </w:r>
          </w:p>
        </w:tc>
      </w:tr>
      <w:tr w:rsidR="00C23506" w:rsidRPr="00C23506" w:rsidTr="007309C9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225,8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237,9 </w:t>
            </w:r>
          </w:p>
        </w:tc>
      </w:tr>
      <w:tr w:rsidR="00C23506" w:rsidRPr="00C23506" w:rsidTr="007309C9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4 051,9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4 276,6 </w:t>
            </w:r>
          </w:p>
        </w:tc>
      </w:tr>
      <w:tr w:rsidR="00C23506" w:rsidRPr="00C23506" w:rsidTr="007309C9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100 1 03 02230 01 0000 110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1 933,1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2 045,3 </w:t>
            </w:r>
          </w:p>
        </w:tc>
      </w:tr>
      <w:tr w:rsidR="00C23506" w:rsidRPr="00C23506" w:rsidTr="007309C9">
        <w:trPr>
          <w:trHeight w:val="6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13,6 </w:t>
            </w:r>
          </w:p>
        </w:tc>
      </w:tr>
      <w:tr w:rsidR="00C23506" w:rsidRPr="00C23506" w:rsidTr="007309C9">
        <w:trPr>
          <w:trHeight w:val="99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2 358,8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2 469,6 </w:t>
            </w:r>
          </w:p>
        </w:tc>
      </w:tr>
      <w:tr w:rsidR="00C23506" w:rsidRPr="00C23506" w:rsidTr="007309C9">
        <w:trPr>
          <w:trHeight w:val="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-253,2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-251,9 </w:t>
            </w:r>
          </w:p>
        </w:tc>
      </w:tr>
      <w:tr w:rsidR="00C23506" w:rsidRPr="00C23506" w:rsidTr="007309C9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39 976,5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41 357,4 </w:t>
            </w:r>
          </w:p>
        </w:tc>
      </w:tr>
      <w:tr w:rsidR="00C23506" w:rsidRPr="00C23506" w:rsidTr="007309C9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38 173,5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39 471,4 </w:t>
            </w:r>
          </w:p>
        </w:tc>
      </w:tr>
      <w:tr w:rsidR="00C23506" w:rsidRPr="00C23506" w:rsidTr="007309C9">
        <w:trPr>
          <w:trHeight w:val="7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000 1 05 01000 00 0000 000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Налог, взимаемый с налогоплательщиков в связи с применением упрощенной системы налогообложения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38 173,5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39 471,4 </w:t>
            </w:r>
          </w:p>
        </w:tc>
      </w:tr>
      <w:tr w:rsidR="00C23506" w:rsidRPr="00C23506" w:rsidTr="007309C9">
        <w:trPr>
          <w:trHeight w:val="5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21 737,5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22 967,4 </w:t>
            </w:r>
          </w:p>
        </w:tc>
      </w:tr>
      <w:tr w:rsidR="00C23506" w:rsidRPr="00C23506" w:rsidTr="007309C9">
        <w:trPr>
          <w:trHeight w:val="3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16 436,0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16 504,0 </w:t>
            </w:r>
          </w:p>
        </w:tc>
      </w:tr>
      <w:tr w:rsidR="00C23506" w:rsidRPr="00C23506" w:rsidTr="007309C9">
        <w:trPr>
          <w:trHeight w:val="4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000 1 05 04000 00 0000 000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1 803,0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1 886,0 </w:t>
            </w:r>
          </w:p>
        </w:tc>
      </w:tr>
      <w:tr w:rsidR="00C23506" w:rsidRPr="00C23506" w:rsidTr="007309C9">
        <w:trPr>
          <w:trHeight w:val="7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center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1 803,0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1 886,0 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10 182,0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10 199,6 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10 182,0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10 199,6 </w:t>
            </w:r>
          </w:p>
        </w:tc>
      </w:tr>
      <w:tr w:rsidR="00C23506" w:rsidRPr="00C23506" w:rsidTr="007309C9">
        <w:trPr>
          <w:trHeight w:val="5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10 182,0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10 199,6 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2 040,0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2 050,0 </w:t>
            </w:r>
          </w:p>
        </w:tc>
      </w:tr>
      <w:tr w:rsidR="00C23506" w:rsidRPr="00C23506" w:rsidTr="007309C9">
        <w:trPr>
          <w:trHeight w:val="7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000 1 08 03000 01 0000 110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2 040,0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2 050,0 </w:t>
            </w:r>
          </w:p>
        </w:tc>
      </w:tr>
      <w:tr w:rsidR="00C23506" w:rsidRPr="00C23506" w:rsidTr="007309C9">
        <w:trPr>
          <w:trHeight w:val="9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2 040,0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2 050,0 </w:t>
            </w:r>
          </w:p>
        </w:tc>
      </w:tr>
      <w:tr w:rsidR="00C23506" w:rsidRPr="00C23506" w:rsidTr="007309C9">
        <w:trPr>
          <w:trHeight w:val="7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6 155,8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6 202,0 </w:t>
            </w:r>
          </w:p>
        </w:tc>
      </w:tr>
      <w:tr w:rsidR="00C23506" w:rsidRPr="00C23506" w:rsidTr="007309C9">
        <w:trPr>
          <w:trHeight w:val="11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C23506" w:rsidRPr="00C23506" w:rsidTr="007309C9">
        <w:trPr>
          <w:trHeight w:val="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C23506" w:rsidRPr="00C23506" w:rsidTr="007309C9">
        <w:trPr>
          <w:trHeight w:val="1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5 065,8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5 112,0 </w:t>
            </w:r>
          </w:p>
        </w:tc>
      </w:tr>
      <w:tr w:rsidR="00C23506" w:rsidRPr="00C23506" w:rsidTr="007309C9">
        <w:trPr>
          <w:trHeight w:val="12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3 936,0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3 951,0 </w:t>
            </w:r>
          </w:p>
        </w:tc>
      </w:tr>
      <w:tr w:rsidR="00C23506" w:rsidRPr="00C23506" w:rsidTr="007309C9">
        <w:trPr>
          <w:trHeight w:val="11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2 531,0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2 531,0 </w:t>
            </w:r>
          </w:p>
        </w:tc>
      </w:tr>
      <w:tr w:rsidR="00C23506" w:rsidRPr="00C23506" w:rsidTr="007309C9">
        <w:trPr>
          <w:trHeight w:val="1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936 1 11 05013 05 0000 120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2 531,0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2 531,0 </w:t>
            </w:r>
          </w:p>
        </w:tc>
      </w:tr>
      <w:tr w:rsidR="00C23506" w:rsidRPr="00C23506" w:rsidTr="007309C9">
        <w:trPr>
          <w:trHeight w:val="113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1 405,0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1 420,0 </w:t>
            </w:r>
          </w:p>
        </w:tc>
      </w:tr>
      <w:tr w:rsidR="00C23506" w:rsidRPr="00C23506" w:rsidTr="007309C9">
        <w:trPr>
          <w:trHeight w:val="12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C23506" w:rsidRPr="00C23506" w:rsidTr="007309C9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981 1 11 05013 13 0000 120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780,0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795,0 </w:t>
            </w:r>
          </w:p>
        </w:tc>
      </w:tr>
      <w:tr w:rsidR="00C23506" w:rsidRPr="00C23506" w:rsidTr="007309C9">
        <w:trPr>
          <w:trHeight w:val="12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1 129,8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1 161,0 </w:t>
            </w:r>
          </w:p>
        </w:tc>
      </w:tr>
      <w:tr w:rsidR="00C23506" w:rsidRPr="00C23506" w:rsidTr="007309C9">
        <w:trPr>
          <w:trHeight w:val="9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1 129,8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1 161,0 </w:t>
            </w:r>
          </w:p>
        </w:tc>
      </w:tr>
      <w:tr w:rsidR="00C23506" w:rsidRPr="00C23506" w:rsidTr="007309C9">
        <w:trPr>
          <w:trHeight w:val="11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90,0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C23506" w:rsidRPr="00C23506" w:rsidTr="007309C9">
        <w:trPr>
          <w:trHeight w:val="11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C23506" w:rsidRPr="00C23506" w:rsidTr="007309C9">
        <w:trPr>
          <w:trHeight w:val="11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936 1 11 09045 05 0000 120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622,3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622,3 </w:t>
            </w:r>
          </w:p>
        </w:tc>
      </w:tr>
      <w:tr w:rsidR="00C23506" w:rsidRPr="00C23506" w:rsidTr="007309C9">
        <w:trPr>
          <w:trHeight w:val="6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95,7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95,7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Плата за  выбросы загрязняющих веществ в водные объекты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503,1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503,1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Плата за  размещение отходов производства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23,5 </w:t>
            </w:r>
          </w:p>
        </w:tc>
      </w:tr>
      <w:tr w:rsidR="00C23506" w:rsidRPr="00C23506" w:rsidTr="007309C9">
        <w:trPr>
          <w:trHeight w:val="55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14 779,0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15 468,3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13 874,1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14 548,7 </w:t>
            </w:r>
          </w:p>
        </w:tc>
      </w:tr>
      <w:tr w:rsidR="00C23506" w:rsidRPr="00C23506" w:rsidTr="007309C9">
        <w:trPr>
          <w:trHeight w:val="4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13 874,1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14 548,7 </w:t>
            </w:r>
          </w:p>
        </w:tc>
      </w:tr>
      <w:tr w:rsidR="00C23506" w:rsidRPr="00C23506" w:rsidTr="007309C9">
        <w:trPr>
          <w:trHeight w:val="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13 819,1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14 491,7 </w:t>
            </w:r>
          </w:p>
        </w:tc>
      </w:tr>
      <w:tr w:rsidR="00C23506" w:rsidRPr="00C23506" w:rsidTr="007309C9">
        <w:trPr>
          <w:trHeight w:val="4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57,0 </w:t>
            </w:r>
          </w:p>
        </w:tc>
      </w:tr>
      <w:tr w:rsidR="00C23506" w:rsidRPr="00C23506" w:rsidTr="007309C9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904,9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919,6 </w:t>
            </w:r>
          </w:p>
        </w:tc>
      </w:tr>
      <w:tr w:rsidR="00C23506" w:rsidRPr="00C23506" w:rsidTr="007309C9">
        <w:trPr>
          <w:trHeight w:val="5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904,9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919,6 </w:t>
            </w:r>
          </w:p>
        </w:tc>
      </w:tr>
      <w:tr w:rsidR="00C23506" w:rsidRPr="00C23506" w:rsidTr="007309C9">
        <w:trPr>
          <w:trHeight w:val="5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903 1 13 02065 05 0000 130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294,9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309,6 </w:t>
            </w:r>
          </w:p>
        </w:tc>
      </w:tr>
      <w:tr w:rsidR="00C23506" w:rsidRPr="00C23506" w:rsidTr="007309C9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610,0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610,0 </w:t>
            </w:r>
          </w:p>
        </w:tc>
      </w:tr>
      <w:tr w:rsidR="00C23506" w:rsidRPr="00C23506" w:rsidTr="007309C9">
        <w:trPr>
          <w:trHeight w:val="5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507,5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507,5 </w:t>
            </w:r>
          </w:p>
        </w:tc>
      </w:tr>
      <w:tr w:rsidR="00C23506" w:rsidRPr="00C23506" w:rsidTr="007309C9">
        <w:trPr>
          <w:trHeight w:val="96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507,5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507,5 </w:t>
            </w:r>
          </w:p>
        </w:tc>
      </w:tr>
      <w:tr w:rsidR="00C23506" w:rsidRPr="00C23506" w:rsidTr="007309C9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000 1 14  06010 00 0000 430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507,5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507,5 </w:t>
            </w:r>
          </w:p>
        </w:tc>
      </w:tr>
      <w:tr w:rsidR="00C23506" w:rsidRPr="00C23506" w:rsidTr="007309C9">
        <w:trPr>
          <w:trHeight w:val="6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936 1 14  06013 05 0000 430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307,5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307,5 </w:t>
            </w:r>
          </w:p>
        </w:tc>
      </w:tr>
      <w:tr w:rsidR="00C23506" w:rsidRPr="00C23506" w:rsidTr="007309C9">
        <w:trPr>
          <w:trHeight w:val="7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980 1 14  06013 13 0000 430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258,9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248,1 </w:t>
            </w:r>
          </w:p>
        </w:tc>
      </w:tr>
      <w:tr w:rsidR="00C23506" w:rsidRPr="00C23506" w:rsidTr="007309C9">
        <w:trPr>
          <w:trHeight w:val="6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218,9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208,1 </w:t>
            </w:r>
          </w:p>
        </w:tc>
      </w:tr>
      <w:tr w:rsidR="00C23506" w:rsidRPr="00C23506" w:rsidTr="007309C9">
        <w:trPr>
          <w:trHeight w:val="9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10,6 </w:t>
            </w:r>
          </w:p>
        </w:tc>
      </w:tr>
      <w:tr w:rsidR="00C23506" w:rsidRPr="00C23506" w:rsidTr="007309C9">
        <w:trPr>
          <w:trHeight w:val="15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3,0 </w:t>
            </w:r>
          </w:p>
        </w:tc>
      </w:tr>
      <w:tr w:rsidR="00C23506" w:rsidRPr="00C23506" w:rsidTr="007309C9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738 1 16 01063 01 0091 140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C23506" w:rsidRPr="00C23506" w:rsidTr="007309C9">
        <w:trPr>
          <w:trHeight w:val="8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28,2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24,0 </w:t>
            </w:r>
          </w:p>
        </w:tc>
      </w:tr>
      <w:tr w:rsidR="00C23506" w:rsidRPr="00C23506" w:rsidTr="007309C9">
        <w:trPr>
          <w:trHeight w:val="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73,7 </w:t>
            </w:r>
          </w:p>
        </w:tc>
      </w:tr>
      <w:tr w:rsidR="00C23506" w:rsidRPr="00C23506" w:rsidTr="007309C9">
        <w:trPr>
          <w:trHeight w:val="1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C23506" w:rsidRPr="00C23506" w:rsidTr="007309C9">
        <w:trPr>
          <w:trHeight w:val="12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C23506" w:rsidRPr="00C23506" w:rsidTr="007309C9">
        <w:trPr>
          <w:trHeight w:val="12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3,2 </w:t>
            </w:r>
          </w:p>
        </w:tc>
      </w:tr>
      <w:tr w:rsidR="00C23506" w:rsidRPr="00C23506" w:rsidTr="007309C9">
        <w:trPr>
          <w:trHeight w:val="1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0,4 </w:t>
            </w:r>
          </w:p>
        </w:tc>
      </w:tr>
      <w:tr w:rsidR="00C23506" w:rsidRPr="00C23506" w:rsidTr="007309C9">
        <w:trPr>
          <w:trHeight w:val="1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738 1 16 01083 01 0028 140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1,3 </w:t>
            </w:r>
          </w:p>
        </w:tc>
      </w:tr>
      <w:tr w:rsidR="00C23506" w:rsidRPr="00C23506" w:rsidTr="007309C9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4,9 </w:t>
            </w:r>
          </w:p>
        </w:tc>
      </w:tr>
      <w:tr w:rsidR="00C23506" w:rsidRPr="00C23506" w:rsidTr="007309C9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1,1 </w:t>
            </w:r>
          </w:p>
        </w:tc>
      </w:tr>
      <w:tr w:rsidR="00C23506" w:rsidRPr="00C23506" w:rsidTr="007309C9">
        <w:trPr>
          <w:trHeight w:val="141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4,7 </w:t>
            </w:r>
          </w:p>
        </w:tc>
      </w:tr>
      <w:tr w:rsidR="00C23506" w:rsidRPr="00C23506" w:rsidTr="007309C9">
        <w:trPr>
          <w:trHeight w:val="12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6,1 </w:t>
            </w:r>
          </w:p>
        </w:tc>
      </w:tr>
      <w:tr w:rsidR="00C23506" w:rsidRPr="00C23506" w:rsidTr="007309C9">
        <w:trPr>
          <w:trHeight w:val="1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738 1 16 01193 01 0013 140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0,3 </w:t>
            </w:r>
          </w:p>
        </w:tc>
      </w:tr>
      <w:tr w:rsidR="00C23506" w:rsidRPr="00C23506" w:rsidTr="007309C9">
        <w:trPr>
          <w:trHeight w:val="11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738 1 16 01193 01 0401 140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0,6 </w:t>
            </w:r>
          </w:p>
        </w:tc>
      </w:tr>
      <w:tr w:rsidR="00C23506" w:rsidRPr="00C23506" w:rsidTr="007309C9">
        <w:trPr>
          <w:trHeight w:val="12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738 1 16 01193 01 9000 140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0,6 </w:t>
            </w:r>
          </w:p>
        </w:tc>
      </w:tr>
      <w:tr w:rsidR="00C23506" w:rsidRPr="00C23506" w:rsidTr="007309C9">
        <w:trPr>
          <w:trHeight w:val="11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738 1 16 01203 01 0006 140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13,3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7,8 </w:t>
            </w:r>
          </w:p>
        </w:tc>
      </w:tr>
      <w:tr w:rsidR="00C23506" w:rsidRPr="00C23506" w:rsidTr="007309C9">
        <w:trPr>
          <w:trHeight w:val="8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0,6 </w:t>
            </w:r>
          </w:p>
        </w:tc>
      </w:tr>
      <w:tr w:rsidR="00C23506" w:rsidRPr="00C23506" w:rsidTr="007309C9">
        <w:trPr>
          <w:trHeight w:val="9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738 1 16 01203 01 0013 140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3,0 </w:t>
            </w:r>
          </w:p>
        </w:tc>
      </w:tr>
      <w:tr w:rsidR="00C23506" w:rsidRPr="00C23506" w:rsidTr="007309C9">
        <w:trPr>
          <w:trHeight w:val="11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7,2 </w:t>
            </w:r>
          </w:p>
        </w:tc>
      </w:tr>
      <w:tr w:rsidR="00C23506" w:rsidRPr="00C23506" w:rsidTr="007309C9">
        <w:trPr>
          <w:trHeight w:val="1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45,9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47,6 </w:t>
            </w:r>
          </w:p>
        </w:tc>
      </w:tr>
      <w:tr w:rsidR="00C23506" w:rsidRPr="00C23506" w:rsidTr="007309C9">
        <w:trPr>
          <w:trHeight w:val="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738 1 16 01333 01 1000 140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F73E60" w:rsidP="00C23506">
            <w:pPr>
              <w:jc w:val="both"/>
              <w:rPr>
                <w:sz w:val="24"/>
                <w:szCs w:val="24"/>
              </w:rPr>
            </w:pPr>
            <w:r w:rsidRPr="00711020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</w:t>
            </w:r>
            <w:r w:rsidRPr="00711020">
              <w:rPr>
                <w:color w:val="000000" w:themeColor="text1"/>
                <w:sz w:val="24"/>
                <w:szCs w:val="24"/>
              </w:rPr>
              <w:lastRenderedPageBreak/>
              <w:t>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 xml:space="preserve">4,6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5,2 </w:t>
            </w:r>
          </w:p>
        </w:tc>
      </w:tr>
      <w:tr w:rsidR="00C23506" w:rsidRPr="00C23506" w:rsidTr="007309C9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lastRenderedPageBreak/>
              <w:t>000 1 16 10000 00 0000 140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sz w:val="24"/>
                <w:szCs w:val="24"/>
              </w:rPr>
            </w:pPr>
            <w:r w:rsidRPr="00C23506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40,0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C23506" w:rsidRPr="00C23506" w:rsidTr="007309C9">
        <w:trPr>
          <w:trHeight w:val="96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936 1 16 10032 05 9000 140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506" w:rsidRPr="00C23506" w:rsidRDefault="00C23506" w:rsidP="00C23506">
            <w:pPr>
              <w:jc w:val="both"/>
              <w:rPr>
                <w:sz w:val="24"/>
                <w:szCs w:val="24"/>
              </w:rPr>
            </w:pPr>
            <w:r w:rsidRPr="00C23506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23506" w:rsidRPr="00C23506" w:rsidTr="007309C9">
        <w:trPr>
          <w:trHeight w:val="11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804 1 16 11050 01 1000 140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272 848,5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269 927,0 </w:t>
            </w:r>
          </w:p>
        </w:tc>
      </w:tr>
      <w:tr w:rsidR="00C23506" w:rsidRPr="00C23506" w:rsidTr="007309C9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272 848,5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269 927,0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49 257,0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49 805,0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49 257,0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49 805,0 </w:t>
            </w:r>
          </w:p>
        </w:tc>
      </w:tr>
      <w:tr w:rsidR="00C23506" w:rsidRPr="00C23506" w:rsidTr="007309C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Дотации  бюджетам  муниципальных  районов  на  выравнивание  бюджетной  обеспеченности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49 257,0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49 805,0 </w:t>
            </w:r>
          </w:p>
        </w:tc>
      </w:tr>
      <w:tr w:rsidR="00C23506" w:rsidRPr="00C23506" w:rsidTr="007309C9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79 904,7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77 371,7 </w:t>
            </w:r>
          </w:p>
        </w:tc>
      </w:tr>
      <w:tr w:rsidR="00C23506" w:rsidRPr="00C23506" w:rsidTr="007309C9">
        <w:trPr>
          <w:trHeight w:val="11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000 2 02 20216 00 0000 150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19 136,0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18 260,0 </w:t>
            </w:r>
          </w:p>
        </w:tc>
      </w:tr>
      <w:tr w:rsidR="00C23506" w:rsidRPr="00C23506" w:rsidTr="007309C9">
        <w:trPr>
          <w:trHeight w:val="1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936 2 02 20216 05 0000 150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19 136,0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18 260,0 </w:t>
            </w:r>
          </w:p>
        </w:tc>
      </w:tr>
      <w:tr w:rsidR="00C23506" w:rsidRPr="00C23506" w:rsidTr="007309C9">
        <w:trPr>
          <w:trHeight w:val="8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Субсидии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3 104,1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3 178,1 </w:t>
            </w:r>
          </w:p>
        </w:tc>
      </w:tr>
      <w:tr w:rsidR="00C23506" w:rsidRPr="00C23506" w:rsidTr="007309C9">
        <w:trPr>
          <w:trHeight w:val="11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3 104,1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3 178,1 </w:t>
            </w:r>
          </w:p>
        </w:tc>
      </w:tr>
      <w:tr w:rsidR="00C23506" w:rsidRPr="00C23506" w:rsidTr="007309C9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000 2 02 25511 00 0000 150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506" w:rsidRPr="00C23506" w:rsidTr="007309C9">
        <w:trPr>
          <w:trHeight w:val="43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936 2 02 25511 05 0000 150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57 664,6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55 933,6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903 2 02 29999 05 0000 150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57 660,1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55 929,1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4,5 </w:t>
            </w:r>
          </w:p>
        </w:tc>
      </w:tr>
      <w:tr w:rsidR="00C23506" w:rsidRPr="00C23506" w:rsidTr="007309C9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137 937,2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137 000,7 </w:t>
            </w:r>
          </w:p>
        </w:tc>
      </w:tr>
      <w:tr w:rsidR="00C23506" w:rsidRPr="00C23506" w:rsidTr="007309C9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000 2 02 30024 00 0000 150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17 135,8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14 451,9 </w:t>
            </w:r>
          </w:p>
        </w:tc>
      </w:tr>
      <w:tr w:rsidR="00C23506" w:rsidRPr="00C23506" w:rsidTr="007309C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25,4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25,4 </w:t>
            </w:r>
          </w:p>
        </w:tc>
      </w:tr>
      <w:tr w:rsidR="00C23506" w:rsidRPr="00C23506" w:rsidTr="007309C9">
        <w:trPr>
          <w:trHeight w:val="5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13 533,0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10 849,0 </w:t>
            </w:r>
          </w:p>
        </w:tc>
      </w:tr>
      <w:tr w:rsidR="00C23506" w:rsidRPr="00C23506" w:rsidTr="007309C9">
        <w:trPr>
          <w:trHeight w:val="41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3 577,4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3 577,5 </w:t>
            </w:r>
          </w:p>
        </w:tc>
      </w:tr>
      <w:tr w:rsidR="00C23506" w:rsidRPr="00C23506" w:rsidTr="007309C9">
        <w:trPr>
          <w:trHeight w:val="10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7 062,0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7 062,0 </w:t>
            </w:r>
          </w:p>
        </w:tc>
      </w:tr>
      <w:tr w:rsidR="00C23506" w:rsidRPr="00C23506" w:rsidTr="007309C9">
        <w:trPr>
          <w:trHeight w:val="9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 муниципальных  районов на содержание ребенка  в семье опекуна и приемной семье, а также  вознаграждение, причитающееся  приемному родителю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7 062,0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7 062,0 </w:t>
            </w:r>
          </w:p>
        </w:tc>
      </w:tr>
      <w:tr w:rsidR="00C23506" w:rsidRPr="00C23506" w:rsidTr="007309C9">
        <w:trPr>
          <w:trHeight w:val="12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964,3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964,3 </w:t>
            </w:r>
          </w:p>
        </w:tc>
      </w:tr>
      <w:tr w:rsidR="00C23506" w:rsidRPr="00C23506" w:rsidTr="007309C9">
        <w:trPr>
          <w:trHeight w:val="12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 муниципальных  районов на 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964,3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964,3 </w:t>
            </w:r>
          </w:p>
        </w:tc>
      </w:tr>
      <w:tr w:rsidR="00C23506" w:rsidRPr="00C23506" w:rsidTr="007309C9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4 254,3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2 836,1 </w:t>
            </w:r>
          </w:p>
        </w:tc>
      </w:tr>
      <w:tr w:rsidR="00C23506" w:rsidRPr="00C23506" w:rsidTr="007309C9">
        <w:trPr>
          <w:trHeight w:val="8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4 254,3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2 836,1 </w:t>
            </w:r>
          </w:p>
        </w:tc>
      </w:tr>
      <w:tr w:rsidR="00C23506" w:rsidRPr="00C23506" w:rsidTr="007309C9">
        <w:trPr>
          <w:trHeight w:val="9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lastRenderedPageBreak/>
              <w:t>000 2 02 35120 00 0000 150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1,5 </w:t>
            </w:r>
          </w:p>
        </w:tc>
      </w:tr>
      <w:tr w:rsidR="00C23506" w:rsidRPr="00C23506" w:rsidTr="007309C9">
        <w:trPr>
          <w:trHeight w:val="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1,5 </w:t>
            </w:r>
          </w:p>
        </w:tc>
      </w:tr>
      <w:tr w:rsidR="00C23506" w:rsidRPr="00C23506" w:rsidTr="007309C9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108 519,0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111 684,9 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108 519,0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111 684,9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108 480,2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108 480,2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912 2 02 39999 05 0000 150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3 188,0 </w:t>
            </w:r>
          </w:p>
        </w:tc>
      </w:tr>
      <w:tr w:rsidR="00C23506" w:rsidRPr="00C23506" w:rsidTr="007309C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936 2 02 39999 05 0000 150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38,8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16,7 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000 2 02 40000 00 0000 151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5 749,6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5 749,6 </w:t>
            </w:r>
          </w:p>
        </w:tc>
      </w:tr>
      <w:tr w:rsidR="00C23506" w:rsidRPr="00C23506" w:rsidTr="007309C9">
        <w:trPr>
          <w:trHeight w:val="6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5 749,6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5 749,6 </w:t>
            </w:r>
          </w:p>
        </w:tc>
      </w:tr>
      <w:tr w:rsidR="00C23506" w:rsidRPr="00C23506" w:rsidTr="007309C9">
        <w:trPr>
          <w:trHeight w:val="9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903 2 02 45303 05 0000 150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jc w:val="both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5 749,6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 xml:space="preserve">5 749,6 </w:t>
            </w:r>
          </w:p>
        </w:tc>
      </w:tr>
      <w:tr w:rsidR="00C23506" w:rsidRPr="00C23506" w:rsidTr="007309C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506" w:rsidRPr="00C23506" w:rsidRDefault="00C23506" w:rsidP="00C23506">
            <w:pPr>
              <w:rPr>
                <w:color w:val="000000"/>
                <w:sz w:val="24"/>
                <w:szCs w:val="24"/>
              </w:rPr>
            </w:pPr>
            <w:r w:rsidRPr="00C235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506" w:rsidRPr="00C23506" w:rsidRDefault="00C23506" w:rsidP="00C235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417 571,6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06" w:rsidRPr="00C23506" w:rsidRDefault="00C23506" w:rsidP="00C235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23506">
              <w:rPr>
                <w:b/>
                <w:bCs/>
                <w:color w:val="000000"/>
                <w:sz w:val="24"/>
                <w:szCs w:val="24"/>
              </w:rPr>
              <w:t xml:space="preserve">420 557,2 </w:t>
            </w:r>
          </w:p>
        </w:tc>
      </w:tr>
    </w:tbl>
    <w:p w:rsidR="004C0669" w:rsidRDefault="004C0669"/>
    <w:p w:rsidR="004C0669" w:rsidRDefault="004C0669">
      <w:pPr>
        <w:spacing w:after="200" w:line="276" w:lineRule="auto"/>
      </w:pPr>
      <w:r>
        <w:br w:type="page"/>
      </w:r>
    </w:p>
    <w:p w:rsidR="004C0669" w:rsidRDefault="004C0669" w:rsidP="004C0669">
      <w:pPr>
        <w:jc w:val="center"/>
        <w:rPr>
          <w:sz w:val="28"/>
          <w:szCs w:val="28"/>
        </w:rPr>
        <w:sectPr w:rsidR="004C0669" w:rsidSect="00062E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327" w:type="dxa"/>
        <w:tblInd w:w="93" w:type="dxa"/>
        <w:tblLook w:val="04A0"/>
      </w:tblPr>
      <w:tblGrid>
        <w:gridCol w:w="943"/>
        <w:gridCol w:w="7940"/>
        <w:gridCol w:w="222"/>
        <w:gridCol w:w="222"/>
      </w:tblGrid>
      <w:tr w:rsidR="004C0669" w:rsidRPr="004C0669" w:rsidTr="00773FB2">
        <w:trPr>
          <w:trHeight w:val="810"/>
        </w:trPr>
        <w:tc>
          <w:tcPr>
            <w:tcW w:w="8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FB2" w:rsidRPr="00773FB2" w:rsidRDefault="00773FB2" w:rsidP="00773FB2">
            <w:pPr>
              <w:ind w:left="5861"/>
              <w:jc w:val="both"/>
              <w:rPr>
                <w:bCs/>
                <w:sz w:val="28"/>
                <w:szCs w:val="28"/>
              </w:rPr>
            </w:pPr>
            <w:r w:rsidRPr="00773FB2">
              <w:rPr>
                <w:bCs/>
                <w:sz w:val="28"/>
                <w:szCs w:val="28"/>
              </w:rPr>
              <w:lastRenderedPageBreak/>
              <w:t>Приложение №4</w:t>
            </w:r>
          </w:p>
          <w:p w:rsidR="00773FB2" w:rsidRPr="00773FB2" w:rsidRDefault="00773FB2" w:rsidP="00773FB2">
            <w:pPr>
              <w:ind w:left="586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773FB2">
              <w:rPr>
                <w:bCs/>
                <w:sz w:val="28"/>
                <w:szCs w:val="28"/>
              </w:rPr>
              <w:t xml:space="preserve"> решению Куменской</w:t>
            </w:r>
          </w:p>
          <w:p w:rsidR="00773FB2" w:rsidRPr="00773FB2" w:rsidRDefault="00773FB2" w:rsidP="00773FB2">
            <w:pPr>
              <w:ind w:left="586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773FB2">
              <w:rPr>
                <w:bCs/>
                <w:sz w:val="28"/>
                <w:szCs w:val="28"/>
              </w:rPr>
              <w:t>айонной Думы</w:t>
            </w:r>
          </w:p>
          <w:p w:rsidR="00773FB2" w:rsidRPr="00773FB2" w:rsidRDefault="00773FB2" w:rsidP="00773FB2">
            <w:pPr>
              <w:ind w:left="586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773FB2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773FB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</w:t>
            </w:r>
            <w:r w:rsidRPr="00773FB2">
              <w:rPr>
                <w:bCs/>
                <w:sz w:val="28"/>
                <w:szCs w:val="28"/>
              </w:rPr>
              <w:t>№</w:t>
            </w:r>
          </w:p>
          <w:p w:rsidR="00773FB2" w:rsidRDefault="00773FB2" w:rsidP="004C06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73FB2" w:rsidRDefault="00773FB2" w:rsidP="004C06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73FB2" w:rsidRDefault="00773FB2" w:rsidP="004C06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0669" w:rsidRPr="004C0669" w:rsidRDefault="004C0669" w:rsidP="004C06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669">
              <w:rPr>
                <w:b/>
                <w:bCs/>
                <w:sz w:val="28"/>
                <w:szCs w:val="28"/>
              </w:rPr>
              <w:t xml:space="preserve">Перечень и коды главных распорядителей средств  районного бюджета </w:t>
            </w:r>
          </w:p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</w:tr>
      <w:tr w:rsidR="004C0669" w:rsidRPr="004C0669" w:rsidTr="00773FB2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69" w:rsidRPr="004C0669" w:rsidRDefault="004C0669" w:rsidP="004C066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669" w:rsidRPr="004C0669" w:rsidRDefault="004C0669" w:rsidP="004C066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</w:tr>
      <w:tr w:rsidR="004C0669" w:rsidRPr="004C0669" w:rsidTr="00773FB2">
        <w:trPr>
          <w:trHeight w:val="37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69" w:rsidRPr="004C0669" w:rsidRDefault="004C0669" w:rsidP="004C0669">
            <w:pPr>
              <w:jc w:val="center"/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>Код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69" w:rsidRPr="004C0669" w:rsidRDefault="004C0669" w:rsidP="004C0669">
            <w:pPr>
              <w:jc w:val="center"/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</w:tr>
      <w:tr w:rsidR="004C0669" w:rsidRPr="004C0669" w:rsidTr="00773FB2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69" w:rsidRPr="004C0669" w:rsidRDefault="004C0669" w:rsidP="004C0669">
            <w:pPr>
              <w:jc w:val="center"/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>903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69" w:rsidRPr="004C0669" w:rsidRDefault="004C0669" w:rsidP="004C0669">
            <w:pPr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>Управление образования администрации Куменского района</w:t>
            </w:r>
          </w:p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</w:tr>
      <w:tr w:rsidR="004C0669" w:rsidRPr="004C0669" w:rsidTr="00773FB2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69" w:rsidRPr="004C0669" w:rsidRDefault="004C0669" w:rsidP="004C0669">
            <w:pPr>
              <w:jc w:val="center"/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>912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69" w:rsidRPr="004C0669" w:rsidRDefault="004C0669" w:rsidP="004C0669">
            <w:pPr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 xml:space="preserve"> Финансовое управление администрации Куменского района</w:t>
            </w:r>
          </w:p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</w:tr>
      <w:tr w:rsidR="004C0669" w:rsidRPr="004C0669" w:rsidTr="00773FB2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69" w:rsidRPr="004C0669" w:rsidRDefault="004C0669" w:rsidP="004C0669">
            <w:pPr>
              <w:jc w:val="center"/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>936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69" w:rsidRPr="004C0669" w:rsidRDefault="004C0669" w:rsidP="004C0669">
            <w:pPr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 xml:space="preserve"> Администрация Куменского района</w:t>
            </w:r>
          </w:p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</w:tr>
      <w:tr w:rsidR="004C0669" w:rsidRPr="004C0669" w:rsidTr="00773FB2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69" w:rsidRPr="004C0669" w:rsidRDefault="004C0669" w:rsidP="004C0669">
            <w:pPr>
              <w:jc w:val="center"/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>943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69" w:rsidRPr="004C0669" w:rsidRDefault="004C0669" w:rsidP="004C0669">
            <w:pPr>
              <w:rPr>
                <w:sz w:val="28"/>
                <w:szCs w:val="28"/>
              </w:rPr>
            </w:pPr>
            <w:r w:rsidRPr="004C0669">
              <w:rPr>
                <w:sz w:val="28"/>
                <w:szCs w:val="28"/>
              </w:rPr>
              <w:t xml:space="preserve"> Куменская районная Дума</w:t>
            </w:r>
          </w:p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  <w:tc>
          <w:tcPr>
            <w:tcW w:w="222" w:type="dxa"/>
            <w:vAlign w:val="center"/>
            <w:hideMark/>
          </w:tcPr>
          <w:p w:rsidR="004C0669" w:rsidRPr="004C0669" w:rsidRDefault="004C0669" w:rsidP="004C0669"/>
        </w:tc>
      </w:tr>
    </w:tbl>
    <w:p w:rsidR="00517369" w:rsidRDefault="00517369"/>
    <w:p w:rsidR="00517369" w:rsidRDefault="00517369">
      <w:pPr>
        <w:spacing w:after="200" w:line="276" w:lineRule="auto"/>
      </w:pPr>
      <w:r>
        <w:br w:type="page"/>
      </w:r>
    </w:p>
    <w:tbl>
      <w:tblPr>
        <w:tblW w:w="9960" w:type="dxa"/>
        <w:tblInd w:w="93" w:type="dxa"/>
        <w:tblLook w:val="04A0"/>
      </w:tblPr>
      <w:tblGrid>
        <w:gridCol w:w="7535"/>
        <w:gridCol w:w="562"/>
        <w:gridCol w:w="629"/>
        <w:gridCol w:w="1235"/>
      </w:tblGrid>
      <w:tr w:rsidR="00517369" w:rsidRPr="00517369" w:rsidTr="00517369">
        <w:trPr>
          <w:trHeight w:val="43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9" w:rsidRPr="00517369" w:rsidRDefault="00517369" w:rsidP="00517369">
            <w:pPr>
              <w:ind w:left="6428"/>
              <w:jc w:val="both"/>
              <w:rPr>
                <w:sz w:val="28"/>
                <w:szCs w:val="28"/>
              </w:rPr>
            </w:pPr>
            <w:r w:rsidRPr="00517369">
              <w:rPr>
                <w:sz w:val="28"/>
                <w:szCs w:val="28"/>
              </w:rPr>
              <w:lastRenderedPageBreak/>
              <w:t>Приложение № 5</w:t>
            </w:r>
          </w:p>
        </w:tc>
      </w:tr>
      <w:tr w:rsidR="00517369" w:rsidRPr="00517369" w:rsidTr="00517369">
        <w:trPr>
          <w:trHeight w:val="37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9" w:rsidRPr="00517369" w:rsidRDefault="00517369" w:rsidP="00517369">
            <w:pPr>
              <w:ind w:left="6428"/>
              <w:jc w:val="both"/>
              <w:rPr>
                <w:sz w:val="28"/>
                <w:szCs w:val="28"/>
              </w:rPr>
            </w:pPr>
            <w:r w:rsidRPr="00517369">
              <w:rPr>
                <w:sz w:val="28"/>
                <w:szCs w:val="28"/>
              </w:rPr>
              <w:t>к решению Куменской</w:t>
            </w:r>
          </w:p>
        </w:tc>
      </w:tr>
      <w:tr w:rsidR="00517369" w:rsidRPr="00517369" w:rsidTr="00517369">
        <w:trPr>
          <w:trHeight w:val="37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9" w:rsidRPr="00517369" w:rsidRDefault="00517369" w:rsidP="00517369">
            <w:pPr>
              <w:ind w:left="6428"/>
              <w:jc w:val="both"/>
              <w:rPr>
                <w:sz w:val="28"/>
                <w:szCs w:val="28"/>
              </w:rPr>
            </w:pPr>
            <w:r w:rsidRPr="00517369">
              <w:rPr>
                <w:sz w:val="28"/>
                <w:szCs w:val="28"/>
              </w:rPr>
              <w:t>районной Думы</w:t>
            </w:r>
          </w:p>
        </w:tc>
      </w:tr>
      <w:tr w:rsidR="00517369" w:rsidRPr="00517369" w:rsidTr="00517369">
        <w:trPr>
          <w:trHeight w:val="37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9" w:rsidRPr="00517369" w:rsidRDefault="00517369" w:rsidP="00517369">
            <w:pPr>
              <w:ind w:left="6428"/>
              <w:jc w:val="both"/>
              <w:rPr>
                <w:sz w:val="28"/>
                <w:szCs w:val="28"/>
              </w:rPr>
            </w:pPr>
            <w:r w:rsidRPr="00517369">
              <w:rPr>
                <w:sz w:val="28"/>
                <w:szCs w:val="28"/>
              </w:rPr>
              <w:t>от            №</w:t>
            </w:r>
          </w:p>
        </w:tc>
      </w:tr>
      <w:tr w:rsidR="00517369" w:rsidRPr="00517369" w:rsidTr="00517369">
        <w:trPr>
          <w:trHeight w:val="37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9" w:rsidRPr="00517369" w:rsidRDefault="00517369" w:rsidP="00517369">
            <w:pPr>
              <w:jc w:val="center"/>
              <w:rPr>
                <w:sz w:val="28"/>
                <w:szCs w:val="28"/>
              </w:rPr>
            </w:pPr>
          </w:p>
        </w:tc>
      </w:tr>
      <w:tr w:rsidR="00517369" w:rsidRPr="00517369" w:rsidTr="00517369">
        <w:trPr>
          <w:trHeight w:val="37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sz w:val="28"/>
                <w:szCs w:val="28"/>
              </w:rPr>
            </w:pPr>
            <w:r w:rsidRPr="00517369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517369" w:rsidRPr="00517369" w:rsidTr="00517369">
        <w:trPr>
          <w:trHeight w:val="79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sz w:val="28"/>
                <w:szCs w:val="28"/>
              </w:rPr>
            </w:pPr>
            <w:r w:rsidRPr="00517369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2023 год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9" w:rsidRPr="00517369" w:rsidRDefault="00517369" w:rsidP="00517369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9" w:rsidRPr="00517369" w:rsidRDefault="00517369" w:rsidP="0051736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9" w:rsidRPr="00517369" w:rsidRDefault="00517369" w:rsidP="0051736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9" w:rsidRPr="00517369" w:rsidRDefault="00517369" w:rsidP="00517369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17369" w:rsidRPr="00517369" w:rsidTr="00517369">
        <w:trPr>
          <w:trHeight w:val="90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Раз-дел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Под-раз-дел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Сумма               (тыс. рублей)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4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655 603,3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49 569,5</w:t>
            </w:r>
          </w:p>
        </w:tc>
      </w:tr>
      <w:tr w:rsidR="00517369" w:rsidRPr="00517369" w:rsidTr="0051736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1 599,7</w:t>
            </w:r>
          </w:p>
        </w:tc>
      </w:tr>
      <w:tr w:rsidR="00517369" w:rsidRPr="00517369" w:rsidTr="0051736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565,2</w:t>
            </w:r>
          </w:p>
        </w:tc>
      </w:tr>
      <w:tr w:rsidR="00517369" w:rsidRPr="00517369" w:rsidTr="00517369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33 322,9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4,8</w:t>
            </w:r>
          </w:p>
        </w:tc>
      </w:tr>
      <w:tr w:rsidR="00517369" w:rsidRPr="00517369" w:rsidTr="0051736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973,4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600,0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12 503,5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1 726,2</w:t>
            </w:r>
          </w:p>
        </w:tc>
      </w:tr>
      <w:tr w:rsidR="00517369" w:rsidRPr="00517369" w:rsidTr="0051736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1 562,4</w:t>
            </w:r>
          </w:p>
        </w:tc>
      </w:tr>
      <w:tr w:rsidR="00517369" w:rsidRPr="00517369" w:rsidTr="0051736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163,8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241 226,6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2 214,9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989,0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238 005,2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17,5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1 552,0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1 552,0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667,3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667,3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266 492,2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116 500,0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120 990,2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18 290,0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4,5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64,0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10 643,5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11 483,7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11 483,7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23 736,5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2 556,6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10 227,5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10 862,4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90,0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15 972,1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63,7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15 908,4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313,0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313,0</w:t>
            </w:r>
          </w:p>
        </w:tc>
      </w:tr>
      <w:tr w:rsidR="00517369" w:rsidRPr="00517369" w:rsidTr="0051736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b/>
                <w:bCs/>
                <w:color w:val="000000"/>
              </w:rPr>
            </w:pPr>
            <w:r w:rsidRPr="00517369">
              <w:rPr>
                <w:b/>
                <w:bCs/>
                <w:color w:val="000000"/>
              </w:rPr>
              <w:t>42 864,2</w:t>
            </w:r>
          </w:p>
        </w:tc>
      </w:tr>
      <w:tr w:rsidR="00517369" w:rsidRPr="00517369" w:rsidTr="00517369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7 263,4</w:t>
            </w:r>
          </w:p>
        </w:tc>
      </w:tr>
      <w:tr w:rsidR="00517369" w:rsidRPr="00517369" w:rsidTr="00517369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rPr>
                <w:color w:val="000000"/>
              </w:rPr>
            </w:pPr>
            <w:r w:rsidRPr="00517369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69" w:rsidRPr="00517369" w:rsidRDefault="00517369" w:rsidP="00517369">
            <w:pPr>
              <w:jc w:val="center"/>
              <w:rPr>
                <w:color w:val="000000"/>
              </w:rPr>
            </w:pPr>
            <w:r w:rsidRPr="00517369">
              <w:rPr>
                <w:color w:val="000000"/>
              </w:rPr>
              <w:t>35 600,8</w:t>
            </w:r>
          </w:p>
        </w:tc>
      </w:tr>
    </w:tbl>
    <w:p w:rsidR="00BD504F" w:rsidRDefault="00BD504F"/>
    <w:p w:rsidR="00BD504F" w:rsidRDefault="00BD504F">
      <w:pPr>
        <w:spacing w:after="200" w:line="276" w:lineRule="auto"/>
      </w:pPr>
      <w:r>
        <w:br w:type="page"/>
      </w:r>
    </w:p>
    <w:tbl>
      <w:tblPr>
        <w:tblW w:w="9900" w:type="dxa"/>
        <w:tblInd w:w="93" w:type="dxa"/>
        <w:tblLook w:val="04A0"/>
      </w:tblPr>
      <w:tblGrid>
        <w:gridCol w:w="6236"/>
        <w:gridCol w:w="562"/>
        <w:gridCol w:w="629"/>
        <w:gridCol w:w="1191"/>
        <w:gridCol w:w="1284"/>
      </w:tblGrid>
      <w:tr w:rsidR="00BD504F" w:rsidRPr="00BD504F" w:rsidTr="00BD504F">
        <w:trPr>
          <w:trHeight w:val="43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4F" w:rsidRPr="00BD504F" w:rsidRDefault="00BD504F" w:rsidP="00BD504F">
            <w:pPr>
              <w:ind w:left="6286"/>
              <w:jc w:val="both"/>
              <w:rPr>
                <w:sz w:val="28"/>
                <w:szCs w:val="28"/>
              </w:rPr>
            </w:pPr>
            <w:r w:rsidRPr="00BD504F">
              <w:rPr>
                <w:sz w:val="28"/>
                <w:szCs w:val="28"/>
              </w:rPr>
              <w:lastRenderedPageBreak/>
              <w:t>Приложение № 6</w:t>
            </w:r>
          </w:p>
        </w:tc>
      </w:tr>
      <w:tr w:rsidR="00BD504F" w:rsidRPr="00BD504F" w:rsidTr="00BD504F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4F" w:rsidRPr="00BD504F" w:rsidRDefault="00BD504F" w:rsidP="00BD504F">
            <w:pPr>
              <w:ind w:left="6286"/>
              <w:jc w:val="both"/>
              <w:rPr>
                <w:sz w:val="28"/>
                <w:szCs w:val="28"/>
              </w:rPr>
            </w:pPr>
            <w:r w:rsidRPr="00BD504F">
              <w:rPr>
                <w:sz w:val="28"/>
                <w:szCs w:val="28"/>
              </w:rPr>
              <w:t>к решению Куменской</w:t>
            </w:r>
          </w:p>
        </w:tc>
      </w:tr>
      <w:tr w:rsidR="00BD504F" w:rsidRPr="00BD504F" w:rsidTr="00BD504F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4F" w:rsidRPr="00BD504F" w:rsidRDefault="00BD504F" w:rsidP="00BD504F">
            <w:pPr>
              <w:ind w:left="6286"/>
              <w:jc w:val="both"/>
              <w:rPr>
                <w:sz w:val="28"/>
                <w:szCs w:val="28"/>
              </w:rPr>
            </w:pPr>
            <w:r w:rsidRPr="00BD504F">
              <w:rPr>
                <w:sz w:val="28"/>
                <w:szCs w:val="28"/>
              </w:rPr>
              <w:t>районной Думы</w:t>
            </w:r>
          </w:p>
        </w:tc>
      </w:tr>
      <w:tr w:rsidR="00BD504F" w:rsidRPr="00BD504F" w:rsidTr="00BD504F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4F" w:rsidRPr="00BD504F" w:rsidRDefault="00BD504F" w:rsidP="00BD504F">
            <w:pPr>
              <w:ind w:left="6286"/>
              <w:jc w:val="both"/>
              <w:rPr>
                <w:sz w:val="28"/>
                <w:szCs w:val="28"/>
              </w:rPr>
            </w:pPr>
            <w:r w:rsidRPr="00BD504F">
              <w:rPr>
                <w:sz w:val="28"/>
                <w:szCs w:val="28"/>
              </w:rPr>
              <w:t>от              №</w:t>
            </w:r>
          </w:p>
        </w:tc>
      </w:tr>
      <w:tr w:rsidR="00BD504F" w:rsidRPr="00BD504F" w:rsidTr="00BD504F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4F" w:rsidRPr="00BD504F" w:rsidRDefault="00BD504F" w:rsidP="00BD504F">
            <w:pPr>
              <w:jc w:val="center"/>
              <w:rPr>
                <w:sz w:val="28"/>
                <w:szCs w:val="28"/>
              </w:rPr>
            </w:pPr>
          </w:p>
        </w:tc>
      </w:tr>
      <w:tr w:rsidR="00BD504F" w:rsidRPr="00BD504F" w:rsidTr="00BD504F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sz w:val="28"/>
                <w:szCs w:val="28"/>
              </w:rPr>
            </w:pPr>
            <w:r w:rsidRPr="00BD504F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BD504F" w:rsidRPr="00BD504F" w:rsidTr="00BD504F">
        <w:trPr>
          <w:trHeight w:val="79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sz w:val="28"/>
                <w:szCs w:val="28"/>
              </w:rPr>
            </w:pPr>
            <w:r w:rsidRPr="00BD504F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2024 и на 2025 год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04F" w:rsidRPr="00BD504F" w:rsidRDefault="00BD504F" w:rsidP="00BD504F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04F" w:rsidRPr="00BD504F" w:rsidRDefault="00BD504F" w:rsidP="00BD504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04F" w:rsidRPr="00BD504F" w:rsidRDefault="00BD504F" w:rsidP="00BD504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04F" w:rsidRPr="00BD504F" w:rsidRDefault="00BD504F" w:rsidP="00BD504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(тыс. рублей)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Раз-дел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Под-раз-дел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Плановый период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2025 год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5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420 171,6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423 157,2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54 673,4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59 600,9</w:t>
            </w:r>
          </w:p>
        </w:tc>
      </w:tr>
      <w:tr w:rsidR="00BD504F" w:rsidRPr="00BD504F" w:rsidTr="00BD504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1 618,4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1 618,4</w:t>
            </w:r>
          </w:p>
        </w:tc>
      </w:tr>
      <w:tr w:rsidR="00BD504F" w:rsidRPr="00BD504F" w:rsidTr="00BD504F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571,3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571,3</w:t>
            </w:r>
          </w:p>
        </w:tc>
      </w:tr>
      <w:tr w:rsidR="00BD504F" w:rsidRPr="00BD504F" w:rsidTr="00BD504F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33 660,2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33 660,2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1,5</w:t>
            </w:r>
          </w:p>
        </w:tc>
      </w:tr>
      <w:tr w:rsidR="00BD504F" w:rsidRPr="00BD504F" w:rsidTr="00BD504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984,8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984,8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200,0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17 636,9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22 564,7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1 584,7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1 584,7</w:t>
            </w:r>
          </w:p>
        </w:tc>
      </w:tr>
      <w:tr w:rsidR="00BD504F" w:rsidRPr="00BD504F" w:rsidTr="00BD504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1 580,7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1 580,7</w:t>
            </w:r>
          </w:p>
        </w:tc>
      </w:tr>
      <w:tr w:rsidR="00BD504F" w:rsidRPr="00BD504F" w:rsidTr="00BD504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4,0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24 243,2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23 269,8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26,7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989,0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689,0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23 187,9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22 536,6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17,5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700,0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700,0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667,3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667,3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667,3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667,3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259 150,6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259 225,3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114 701,5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114 701,5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115 212,4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115 287,1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18 479,3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18 479,3</w:t>
            </w:r>
          </w:p>
        </w:tc>
      </w:tr>
      <w:tr w:rsidR="00BD504F" w:rsidRPr="00BD504F" w:rsidTr="00BD504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4,5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64,0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10 688,9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10 688,9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9 507,2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9 507,2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9 507,2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9 507,2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25 750,7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24 819,5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2 556,6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2 556,6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10 823,5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11 310,5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12 280,6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10 862,4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90,0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15 595,4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15 595,4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63,7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63,7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15 531,7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15 531,7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313,0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313,0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313,0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313,0</w:t>
            </w:r>
          </w:p>
        </w:tc>
      </w:tr>
      <w:tr w:rsidR="00BD504F" w:rsidRPr="00BD504F" w:rsidTr="00BD504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27 586,1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b/>
                <w:bCs/>
                <w:color w:val="000000"/>
              </w:rPr>
            </w:pPr>
            <w:r w:rsidRPr="00BD504F">
              <w:rPr>
                <w:b/>
                <w:bCs/>
                <w:color w:val="000000"/>
              </w:rPr>
              <w:t>27 874,1</w:t>
            </w:r>
          </w:p>
        </w:tc>
      </w:tr>
      <w:tr w:rsidR="00BD504F" w:rsidRPr="00BD504F" w:rsidTr="00BD504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6 342,0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6 376,0</w:t>
            </w:r>
          </w:p>
        </w:tc>
      </w:tr>
      <w:tr w:rsidR="00BD504F" w:rsidRPr="00BD504F" w:rsidTr="00BD504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rPr>
                <w:color w:val="000000"/>
              </w:rPr>
            </w:pPr>
            <w:r w:rsidRPr="00BD504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21 244,1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F" w:rsidRPr="00BD504F" w:rsidRDefault="00BD504F" w:rsidP="00BD504F">
            <w:pPr>
              <w:jc w:val="center"/>
              <w:rPr>
                <w:color w:val="000000"/>
              </w:rPr>
            </w:pPr>
            <w:r w:rsidRPr="00BD504F">
              <w:rPr>
                <w:color w:val="000000"/>
              </w:rPr>
              <w:t>21 498,1</w:t>
            </w:r>
          </w:p>
        </w:tc>
      </w:tr>
    </w:tbl>
    <w:p w:rsidR="00911356" w:rsidRDefault="00911356"/>
    <w:p w:rsidR="00911356" w:rsidRDefault="00911356">
      <w:pPr>
        <w:spacing w:after="200" w:line="276" w:lineRule="auto"/>
      </w:pPr>
      <w:r>
        <w:br w:type="page"/>
      </w:r>
    </w:p>
    <w:tbl>
      <w:tblPr>
        <w:tblW w:w="9619" w:type="dxa"/>
        <w:tblInd w:w="93" w:type="dxa"/>
        <w:tblLook w:val="04A0"/>
      </w:tblPr>
      <w:tblGrid>
        <w:gridCol w:w="5460"/>
        <w:gridCol w:w="1240"/>
        <w:gridCol w:w="980"/>
        <w:gridCol w:w="699"/>
        <w:gridCol w:w="541"/>
        <w:gridCol w:w="699"/>
      </w:tblGrid>
      <w:tr w:rsidR="00911356" w:rsidRPr="00911356" w:rsidTr="00911356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both"/>
              <w:rPr>
                <w:color w:val="000000"/>
                <w:sz w:val="28"/>
                <w:szCs w:val="28"/>
              </w:rPr>
            </w:pPr>
            <w:r w:rsidRPr="00911356">
              <w:rPr>
                <w:color w:val="000000"/>
                <w:sz w:val="28"/>
                <w:szCs w:val="28"/>
              </w:rPr>
              <w:t>Приложение № 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</w:p>
        </w:tc>
      </w:tr>
      <w:tr w:rsidR="00911356" w:rsidRPr="00911356" w:rsidTr="00911356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both"/>
              <w:rPr>
                <w:color w:val="000000"/>
                <w:sz w:val="28"/>
                <w:szCs w:val="28"/>
              </w:rPr>
            </w:pPr>
            <w:r w:rsidRPr="00911356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911356" w:rsidRPr="00911356" w:rsidTr="00911356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both"/>
              <w:rPr>
                <w:color w:val="000000"/>
                <w:sz w:val="28"/>
                <w:szCs w:val="28"/>
              </w:rPr>
            </w:pPr>
            <w:r w:rsidRPr="00911356">
              <w:rPr>
                <w:color w:val="000000"/>
                <w:sz w:val="28"/>
                <w:szCs w:val="28"/>
              </w:rPr>
              <w:t>районной Думы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</w:p>
        </w:tc>
      </w:tr>
      <w:tr w:rsidR="00911356" w:rsidRPr="00911356" w:rsidTr="00911356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both"/>
              <w:rPr>
                <w:color w:val="000000"/>
                <w:sz w:val="28"/>
                <w:szCs w:val="28"/>
              </w:rPr>
            </w:pPr>
            <w:r w:rsidRPr="00911356">
              <w:rPr>
                <w:color w:val="000000"/>
                <w:sz w:val="28"/>
                <w:szCs w:val="28"/>
              </w:rPr>
              <w:t xml:space="preserve">от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11356">
              <w:rPr>
                <w:color w:val="000000"/>
                <w:sz w:val="28"/>
                <w:szCs w:val="28"/>
              </w:rPr>
              <w:t xml:space="preserve">  №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1356" w:rsidRPr="00911356" w:rsidTr="00911356">
        <w:trPr>
          <w:gridAfter w:val="1"/>
          <w:wAfter w:w="699" w:type="dxa"/>
          <w:trHeight w:val="37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28"/>
                <w:szCs w:val="28"/>
              </w:rPr>
            </w:pPr>
            <w:r w:rsidRPr="00911356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911356" w:rsidRPr="00911356" w:rsidTr="00911356">
        <w:trPr>
          <w:gridAfter w:val="1"/>
          <w:wAfter w:w="699" w:type="dxa"/>
          <w:trHeight w:val="153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28"/>
                <w:szCs w:val="28"/>
              </w:rPr>
            </w:pPr>
            <w:r w:rsidRPr="00911356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2023 год</w:t>
            </w:r>
          </w:p>
        </w:tc>
      </w:tr>
      <w:tr w:rsidR="00911356" w:rsidRPr="00911356" w:rsidTr="00911356">
        <w:trPr>
          <w:gridAfter w:val="1"/>
          <w:wAfter w:w="699" w:type="dxa"/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1356" w:rsidRPr="00911356" w:rsidTr="00911356">
        <w:trPr>
          <w:gridAfter w:val="1"/>
          <w:wAfter w:w="699" w:type="dxa"/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jc w:val="center"/>
              <w:rPr>
                <w:color w:val="000000"/>
              </w:rPr>
            </w:pPr>
            <w:r w:rsidRPr="00911356">
              <w:rPr>
                <w:color w:val="000000"/>
              </w:rPr>
              <w:t>Наименование расхода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color w:val="000000"/>
              </w:rPr>
            </w:pPr>
            <w:r w:rsidRPr="00911356">
              <w:rPr>
                <w:color w:val="000000"/>
              </w:rPr>
              <w:t>Целевая статья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color w:val="000000"/>
              </w:rPr>
            </w:pPr>
            <w:r w:rsidRPr="00911356">
              <w:rPr>
                <w:color w:val="000000"/>
              </w:rPr>
              <w:t xml:space="preserve"> Вид расхода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color w:val="000000"/>
              </w:rPr>
            </w:pPr>
            <w:r w:rsidRPr="00911356">
              <w:rPr>
                <w:color w:val="000000"/>
              </w:rPr>
              <w:t>Сумма      (тыс. рублей)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jc w:val="center"/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655 603,3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266 835,3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765,5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464,7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61,1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55,6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403,6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403,6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297,8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297,8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260,7</w:t>
            </w:r>
          </w:p>
        </w:tc>
      </w:tr>
      <w:tr w:rsidR="00911356" w:rsidRPr="00911356" w:rsidTr="00911356">
        <w:trPr>
          <w:gridAfter w:val="1"/>
          <w:wAfter w:w="699" w:type="dxa"/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37,1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01100S5060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0,4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266 069,8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127 807,4</w:t>
            </w:r>
          </w:p>
        </w:tc>
      </w:tr>
      <w:tr w:rsidR="00911356" w:rsidRPr="00911356" w:rsidTr="00911356">
        <w:trPr>
          <w:gridAfter w:val="1"/>
          <w:wAfter w:w="699" w:type="dxa"/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 xml:space="preserve">Организации, обеспечивающие деятельность учреждений </w:t>
            </w:r>
            <w:r w:rsidRPr="00911356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9 878,0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8 328,6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1 549,4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48 608,1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22 735,4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25 755,4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117,3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23 310,2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10 873,4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12 017,9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418,9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602,5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602,5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25 714,8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3 380,1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22 002,8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331,9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12 842,0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1 570,9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10 240,4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1 030,7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4 020,2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3 866,2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153,9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0,1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1 865,0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1 792,3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72,7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966,6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966,6</w:t>
            </w:r>
          </w:p>
        </w:tc>
      </w:tr>
      <w:tr w:rsidR="00911356" w:rsidRPr="00911356" w:rsidTr="00911356">
        <w:trPr>
          <w:gridAfter w:val="1"/>
          <w:wAfter w:w="699" w:type="dxa"/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17 468,9</w:t>
            </w:r>
          </w:p>
        </w:tc>
      </w:tr>
      <w:tr w:rsidR="00911356" w:rsidRPr="00911356" w:rsidTr="00911356">
        <w:trPr>
          <w:gridAfter w:val="1"/>
          <w:wAfter w:w="699" w:type="dxa"/>
          <w:trHeight w:val="21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7 062,0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136,0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6 926,0</w:t>
            </w:r>
          </w:p>
        </w:tc>
      </w:tr>
      <w:tr w:rsidR="00911356" w:rsidRPr="00911356" w:rsidTr="00911356">
        <w:trPr>
          <w:gridAfter w:val="1"/>
          <w:wAfter w:w="699" w:type="dxa"/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14,1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14,1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14,1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964,3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28,1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936,2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9 373,4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9 279,7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93,7</w:t>
            </w:r>
          </w:p>
        </w:tc>
      </w:tr>
      <w:tr w:rsidR="00911356" w:rsidRPr="00911356" w:rsidTr="00911356">
        <w:trPr>
          <w:gridAfter w:val="1"/>
          <w:wAfter w:w="699" w:type="dxa"/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55,1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55,1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108 480,2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67 337,0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66 589,0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748,0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41 143,2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40 523,5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619,7</w:t>
            </w:r>
          </w:p>
        </w:tc>
      </w:tr>
      <w:tr w:rsidR="00911356" w:rsidRPr="00911356" w:rsidTr="00911356">
        <w:trPr>
          <w:gridAfter w:val="1"/>
          <w:wAfter w:w="699" w:type="dxa"/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5 749,6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5 749,6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3 135,5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3 135,5</w:t>
            </w:r>
          </w:p>
        </w:tc>
      </w:tr>
      <w:tr w:rsidR="00911356" w:rsidRPr="00911356" w:rsidTr="00911356">
        <w:trPr>
          <w:gridAfter w:val="1"/>
          <w:wAfter w:w="699" w:type="dxa"/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01300N0820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2 822,0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01300N0820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2 822,0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013E000000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606,2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013E100000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606,2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013E115000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600,0</w:t>
            </w:r>
          </w:p>
        </w:tc>
      </w:tr>
      <w:tr w:rsidR="00911356" w:rsidRPr="00911356" w:rsidTr="00911356">
        <w:trPr>
          <w:gridAfter w:val="1"/>
          <w:wAfter w:w="699" w:type="dxa"/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013E115460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013E115460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600,0</w:t>
            </w:r>
          </w:p>
        </w:tc>
      </w:tr>
      <w:tr w:rsidR="00911356" w:rsidRPr="00911356" w:rsidTr="00911356">
        <w:trPr>
          <w:gridAfter w:val="1"/>
          <w:wAfter w:w="699" w:type="dxa"/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lastRenderedPageBreak/>
              <w:t>Софинансирование расходов на реализацию мероприятий по подготовке образовательного пространства в муниципальных общеобразовательных организация, на базе которых создаются центы образования естественно-научной и технологической направленности "Точка роста"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013E1S546Г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6,2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013E1S546Г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6,2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64,0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0210000000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64,0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0210004000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64,0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64,0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64,0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22 921,9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20 726,3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6 282,0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5 751,5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525,5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5 156,2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4 723,1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433,1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574,2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459,3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114,9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376,1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376,1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4 555,9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3 487,1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1 048,8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3 781,9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2 856,3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858,0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67,6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135,0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135,0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135,0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2 040,0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0300015600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2 040,0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0300015600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2 040,0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Поддержка отрасли культуры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03000S5600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03000S5600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20,6</w:t>
            </w:r>
          </w:p>
        </w:tc>
      </w:tr>
      <w:tr w:rsidR="00911356" w:rsidRPr="00911356" w:rsidTr="00911356">
        <w:trPr>
          <w:gridAfter w:val="1"/>
          <w:wAfter w:w="699" w:type="dxa"/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4 001,8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3 800,8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108,0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108,0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108,0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3 692,8</w:t>
            </w:r>
          </w:p>
        </w:tc>
      </w:tr>
      <w:tr w:rsidR="00911356" w:rsidRPr="00911356" w:rsidTr="00911356">
        <w:trPr>
          <w:gridAfter w:val="1"/>
          <w:wAfter w:w="699" w:type="dxa"/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04100S5171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1 243,8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04100S5171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1 243,8</w:t>
            </w:r>
          </w:p>
        </w:tc>
      </w:tr>
      <w:tr w:rsidR="00911356" w:rsidRPr="00911356" w:rsidTr="00911356">
        <w:trPr>
          <w:gridAfter w:val="1"/>
          <w:wAfter w:w="699" w:type="dxa"/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Городчики - Шуравинцы")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04100S5172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508,1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04100S5172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508,1</w:t>
            </w:r>
          </w:p>
        </w:tc>
      </w:tr>
      <w:tr w:rsidR="00911356" w:rsidRPr="00911356" w:rsidTr="00911356">
        <w:trPr>
          <w:gridAfter w:val="1"/>
          <w:wAfter w:w="699" w:type="dxa"/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Вожгалы - Ардашиха")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04100S5173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1 088,9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04100S5173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1 088,9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водонапорной башни, водопровода пос. Вичевщина")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04100S5174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852,0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04100S5174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852,0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78,0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78,0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78,0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78,0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123,0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123,0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123,0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108,0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16 364,7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15 408,4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7 817,4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7 817,4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7 591,0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7 591,0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392,6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392,6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500,0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Финансовая поддержка детско-юношеского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0500017440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63,7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63,7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63,7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13,7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2 331,0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1 562,4</w:t>
            </w:r>
          </w:p>
        </w:tc>
      </w:tr>
      <w:tr w:rsidR="00911356" w:rsidRPr="00911356" w:rsidTr="00911356">
        <w:trPr>
          <w:gridAfter w:val="1"/>
          <w:wAfter w:w="699" w:type="dxa"/>
          <w:trHeight w:val="3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1 562,4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1 557,9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0600007000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161,8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0610015000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159,8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Субсидии на организацию деятельности народных дружин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0610015160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159,8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0610015160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159,8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"Противодействие коррупции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0640004000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Мероприятия, направленные на противодействие коррупции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0,8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0,8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986,0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0800002000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986,0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636,0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636,0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350,0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350,0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23 341,2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3 900,6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2 911,6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2 911,6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989,0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989,0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19 440,6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18 468,0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18 468,0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972,6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09000S5080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972,6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667,3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667,3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667,3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622,3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45,0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1100004000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212 812,2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1200015000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209 845,3</w:t>
            </w:r>
          </w:p>
        </w:tc>
      </w:tr>
      <w:tr w:rsidR="00911356" w:rsidRPr="00911356" w:rsidTr="00911356">
        <w:trPr>
          <w:gridAfter w:val="1"/>
          <w:wAfter w:w="699" w:type="dxa"/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1200015100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209 845,3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1200015100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209 845,3</w:t>
            </w:r>
          </w:p>
        </w:tc>
      </w:tr>
      <w:tr w:rsidR="00911356" w:rsidRPr="00911356" w:rsidTr="00911356">
        <w:trPr>
          <w:gridAfter w:val="1"/>
          <w:wAfter w:w="699" w:type="dxa"/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12000S5100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2 966,9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12000S5100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2 966,9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483,0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483,0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483,0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483,0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421,0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1400004000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421,0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421,0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421,0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lastRenderedPageBreak/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40 427,3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23 640,2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1 599,7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1 599,7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550,2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519,4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21 490,3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21 171,9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304,4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14,0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11 250,5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11 250,5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6 229,9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4 927,8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92,8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81,0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81,0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81,0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2 556,6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575,5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575,5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1 981,1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1 981,1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63,5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3,5</w:t>
            </w:r>
          </w:p>
        </w:tc>
      </w:tr>
      <w:tr w:rsidR="00911356" w:rsidRPr="00911356" w:rsidTr="00911356">
        <w:trPr>
          <w:gridAfter w:val="1"/>
          <w:wAfter w:w="699" w:type="dxa"/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55,0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55,0</w:t>
            </w:r>
          </w:p>
        </w:tc>
      </w:tr>
      <w:tr w:rsidR="00911356" w:rsidRPr="00911356" w:rsidTr="00911356">
        <w:trPr>
          <w:gridAfter w:val="1"/>
          <w:wAfter w:w="699" w:type="dxa"/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2 469,2</w:t>
            </w:r>
          </w:p>
        </w:tc>
      </w:tr>
      <w:tr w:rsidR="00911356" w:rsidRPr="00911356" w:rsidTr="00911356">
        <w:trPr>
          <w:gridAfter w:val="1"/>
          <w:wAfter w:w="699" w:type="dxa"/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42,8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42,8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1 172,0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1 139,5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32,5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1,4</w:t>
            </w:r>
          </w:p>
        </w:tc>
      </w:tr>
      <w:tr w:rsidR="00911356" w:rsidRPr="00911356" w:rsidTr="00911356">
        <w:trPr>
          <w:gridAfter w:val="1"/>
          <w:wAfter w:w="699" w:type="dxa"/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855,0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855,0</w:t>
            </w:r>
          </w:p>
        </w:tc>
      </w:tr>
      <w:tr w:rsidR="00911356" w:rsidRPr="00911356" w:rsidTr="00911356">
        <w:trPr>
          <w:gridAfter w:val="1"/>
          <w:wAfter w:w="699" w:type="dxa"/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398,0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398,0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4,8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1500051200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4,8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361,5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357,0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13,0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342,0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106,0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236,0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4,4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0,1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15100S5560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0,1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51 542,8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8 365,6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8 365,6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7 678,6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687,0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313,0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313,0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30 873,3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30 823,3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30 823,3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межбюджетные трансферты бюджетам поселений на осуществение части полномочий по решению вопросов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4 105,4</w:t>
            </w:r>
          </w:p>
        </w:tc>
      </w:tr>
      <w:tr w:rsidR="00911356" w:rsidRPr="00911356" w:rsidTr="00911356">
        <w:trPr>
          <w:gridAfter w:val="1"/>
          <w:wAfter w:w="699" w:type="dxa"/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4 105,4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4 105,4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color w:val="000000"/>
                <w:sz w:val="18"/>
                <w:szCs w:val="18"/>
              </w:rPr>
            </w:pPr>
            <w:r w:rsidRPr="00911356">
              <w:rPr>
                <w:color w:val="000000"/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4 727,5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4 727,5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3 158,0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3 158,0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1600016030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3 158,0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3 312,9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1700016000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3 208,0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1700016020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1 098,0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1700016020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1 098,0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1700016070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2 110,0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1700016070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2 110,0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17000N4330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25,4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17000N4330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25,4</w:t>
            </w:r>
          </w:p>
        </w:tc>
      </w:tr>
      <w:tr w:rsidR="00911356" w:rsidRPr="00911356" w:rsidTr="00911356">
        <w:trPr>
          <w:gridAfter w:val="1"/>
          <w:wAfter w:w="699" w:type="dxa"/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17000R4330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79,5</w:t>
            </w:r>
          </w:p>
        </w:tc>
      </w:tr>
      <w:tr w:rsidR="00911356" w:rsidRPr="00911356" w:rsidTr="00911356">
        <w:trPr>
          <w:gridAfter w:val="1"/>
          <w:wAfter w:w="699" w:type="dxa"/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17000R4330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79,5</w:t>
            </w:r>
          </w:p>
        </w:tc>
      </w:tr>
      <w:tr w:rsidR="00911356" w:rsidRPr="00911356" w:rsidTr="00911356">
        <w:trPr>
          <w:gridAfter w:val="1"/>
          <w:wAfter w:w="69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8 100,0</w:t>
            </w:r>
          </w:p>
        </w:tc>
      </w:tr>
      <w:tr w:rsidR="00911356" w:rsidRPr="00911356" w:rsidTr="00911356">
        <w:trPr>
          <w:gridAfter w:val="1"/>
          <w:wAfter w:w="699" w:type="dxa"/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8 100,0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1900004030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7 400,0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1900004030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7 400,0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1900004300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1900004300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600,0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b/>
                <w:bCs/>
                <w:sz w:val="18"/>
                <w:szCs w:val="18"/>
              </w:rPr>
            </w:pPr>
            <w:r w:rsidRPr="00911356">
              <w:rPr>
                <w:b/>
                <w:bCs/>
                <w:sz w:val="18"/>
                <w:szCs w:val="18"/>
              </w:rPr>
              <w:t>973,4</w:t>
            </w:r>
          </w:p>
        </w:tc>
      </w:tr>
      <w:tr w:rsidR="00911356" w:rsidRPr="00911356" w:rsidTr="00911356">
        <w:trPr>
          <w:gridAfter w:val="1"/>
          <w:wAfter w:w="69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3200001000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973,4</w:t>
            </w:r>
          </w:p>
        </w:tc>
      </w:tr>
      <w:tr w:rsidR="00911356" w:rsidRPr="00911356" w:rsidTr="00911356">
        <w:trPr>
          <w:gridAfter w:val="1"/>
          <w:wAfter w:w="69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973,4</w:t>
            </w:r>
          </w:p>
        </w:tc>
      </w:tr>
      <w:tr w:rsidR="00911356" w:rsidRPr="00911356" w:rsidTr="00911356">
        <w:trPr>
          <w:gridAfter w:val="1"/>
          <w:wAfter w:w="69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56" w:rsidRPr="00911356" w:rsidRDefault="00911356" w:rsidP="00911356">
            <w:pPr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56" w:rsidRPr="00911356" w:rsidRDefault="00911356" w:rsidP="00911356">
            <w:pPr>
              <w:jc w:val="center"/>
              <w:rPr>
                <w:sz w:val="18"/>
                <w:szCs w:val="18"/>
              </w:rPr>
            </w:pPr>
            <w:r w:rsidRPr="00911356">
              <w:rPr>
                <w:sz w:val="18"/>
                <w:szCs w:val="18"/>
              </w:rPr>
              <w:t>973,4</w:t>
            </w:r>
          </w:p>
        </w:tc>
      </w:tr>
    </w:tbl>
    <w:p w:rsidR="00AE202D" w:rsidRDefault="00AE202D"/>
    <w:p w:rsidR="00AE202D" w:rsidRDefault="00AE202D">
      <w:pPr>
        <w:spacing w:after="200" w:line="276" w:lineRule="auto"/>
      </w:pPr>
      <w:r>
        <w:br w:type="page"/>
      </w:r>
    </w:p>
    <w:tbl>
      <w:tblPr>
        <w:tblW w:w="10540" w:type="dxa"/>
        <w:tblInd w:w="93" w:type="dxa"/>
        <w:tblLook w:val="04A0"/>
      </w:tblPr>
      <w:tblGrid>
        <w:gridCol w:w="5460"/>
        <w:gridCol w:w="1240"/>
        <w:gridCol w:w="980"/>
        <w:gridCol w:w="982"/>
        <w:gridCol w:w="329"/>
        <w:gridCol w:w="1220"/>
        <w:gridCol w:w="329"/>
      </w:tblGrid>
      <w:tr w:rsidR="00AE202D" w:rsidRPr="00AE202D" w:rsidTr="00AE202D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both"/>
              <w:rPr>
                <w:sz w:val="28"/>
                <w:szCs w:val="28"/>
              </w:rPr>
            </w:pPr>
            <w:r w:rsidRPr="00AE202D">
              <w:rPr>
                <w:sz w:val="28"/>
                <w:szCs w:val="28"/>
              </w:rPr>
              <w:t>Приложение № 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</w:p>
        </w:tc>
      </w:tr>
      <w:tr w:rsidR="00AE202D" w:rsidRPr="00AE202D" w:rsidTr="00AE202D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both"/>
              <w:rPr>
                <w:sz w:val="28"/>
                <w:szCs w:val="28"/>
              </w:rPr>
            </w:pPr>
            <w:r w:rsidRPr="00AE202D">
              <w:rPr>
                <w:sz w:val="28"/>
                <w:szCs w:val="28"/>
              </w:rPr>
              <w:t>к решению Куменской</w:t>
            </w:r>
          </w:p>
        </w:tc>
      </w:tr>
      <w:tr w:rsidR="00AE202D" w:rsidRPr="00AE202D" w:rsidTr="00AE202D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both"/>
              <w:rPr>
                <w:sz w:val="28"/>
                <w:szCs w:val="28"/>
              </w:rPr>
            </w:pPr>
            <w:r w:rsidRPr="00AE202D">
              <w:rPr>
                <w:sz w:val="28"/>
                <w:szCs w:val="28"/>
              </w:rPr>
              <w:t>районной Думы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</w:p>
        </w:tc>
      </w:tr>
      <w:tr w:rsidR="00AE202D" w:rsidRPr="00AE202D" w:rsidTr="00AE202D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both"/>
              <w:rPr>
                <w:sz w:val="28"/>
                <w:szCs w:val="28"/>
              </w:rPr>
            </w:pPr>
            <w:r w:rsidRPr="00AE202D">
              <w:rPr>
                <w:sz w:val="28"/>
                <w:szCs w:val="28"/>
              </w:rPr>
              <w:t xml:space="preserve">от          </w:t>
            </w:r>
            <w:r>
              <w:rPr>
                <w:sz w:val="28"/>
                <w:szCs w:val="28"/>
              </w:rPr>
              <w:t xml:space="preserve"> </w:t>
            </w:r>
            <w:r w:rsidRPr="00AE202D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202D" w:rsidRPr="00AE202D" w:rsidTr="00AE202D">
        <w:trPr>
          <w:gridAfter w:val="1"/>
          <w:wAfter w:w="329" w:type="dxa"/>
          <w:trHeight w:val="375"/>
        </w:trPr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AE202D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E202D" w:rsidRPr="00AE202D" w:rsidTr="00AE202D">
        <w:trPr>
          <w:gridAfter w:val="1"/>
          <w:wAfter w:w="329" w:type="dxa"/>
          <w:trHeight w:val="1260"/>
        </w:trPr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AE202D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2024 и на 2025 год</w:t>
            </w:r>
          </w:p>
        </w:tc>
      </w:tr>
      <w:tr w:rsidR="00AE202D" w:rsidRPr="00AE202D" w:rsidTr="00AE202D">
        <w:trPr>
          <w:gridAfter w:val="1"/>
          <w:wAfter w:w="329" w:type="dxa"/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202D" w:rsidRPr="00AE202D" w:rsidTr="00AE202D">
        <w:trPr>
          <w:gridAfter w:val="1"/>
          <w:wAfter w:w="329" w:type="dxa"/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</w:pPr>
            <w:r w:rsidRPr="00AE202D">
              <w:t>(тыс. рублей)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</w:pPr>
            <w:r w:rsidRPr="00AE202D">
              <w:t>Наименование расхода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</w:pPr>
            <w:r w:rsidRPr="00AE202D"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</w:pPr>
            <w:r w:rsidRPr="00AE202D">
              <w:t xml:space="preserve"> Вид расхода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</w:pPr>
            <w:r w:rsidRPr="00AE202D">
              <w:t>Плановый период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02D" w:rsidRPr="00AE202D" w:rsidRDefault="00AE202D" w:rsidP="00AE202D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02D" w:rsidRPr="00AE202D" w:rsidRDefault="00AE202D" w:rsidP="00AE202D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02D" w:rsidRPr="00AE202D" w:rsidRDefault="00AE202D" w:rsidP="00AE202D"/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</w:pPr>
            <w:r w:rsidRPr="00AE202D">
              <w:t>2024 год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</w:pPr>
            <w:r w:rsidRPr="00AE202D">
              <w:t>2025 год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420 171,6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423 157,2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268 761,0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267 884,8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713,2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713,2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428,1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428,1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61,1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61,1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55,6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55,6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5,5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367,0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367,0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367,0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367,0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282,2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282,2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282,2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282,2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247,1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247,1</w:t>
            </w:r>
          </w:p>
        </w:tc>
      </w:tr>
      <w:tr w:rsidR="00AE202D" w:rsidRPr="00AE202D" w:rsidTr="00AE202D">
        <w:trPr>
          <w:gridAfter w:val="1"/>
          <w:wAfter w:w="329" w:type="dxa"/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35,1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35,1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2,9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01100S5060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0,4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268 047,8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267 171,6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128 431,1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128 431,1</w:t>
            </w:r>
          </w:p>
        </w:tc>
      </w:tr>
      <w:tr w:rsidR="00AE202D" w:rsidRPr="00AE202D" w:rsidTr="00AE202D">
        <w:trPr>
          <w:gridAfter w:val="1"/>
          <w:wAfter w:w="329" w:type="dxa"/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 xml:space="preserve">Организации, обеспечивающие деятельность учреждений </w:t>
            </w:r>
            <w:r w:rsidRPr="00AE202D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9 975,7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9 975,7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8 426,3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8 426,3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1 549,4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1 549,4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47 956,3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48 732,3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22 572,6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22 956,7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25 266,4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25 658,3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117,3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117,3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24 386,4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23 627,9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11 460,5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11 093,9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12 507,0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12 115,1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418,9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418,9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579,6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562,1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579,6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562,1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25 255,9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25 646,0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3 351,4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3 409,4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21 572,6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21 904,7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331,9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331,9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13 359,0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12 968,9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1 657,7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1 599,7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10 670,6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10 338,5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1 030,7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1 030,7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3 960,6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4 023,7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3 809,7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3 870,3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153,3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0,1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1 991,0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1 927,9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1 915,2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1 854,6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75,8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73,3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966,6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966,6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966,6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966,6</w:t>
            </w:r>
          </w:p>
        </w:tc>
      </w:tr>
      <w:tr w:rsidR="00AE202D" w:rsidRPr="00AE202D" w:rsidTr="00AE202D">
        <w:trPr>
          <w:gridAfter w:val="1"/>
          <w:wAfter w:w="329" w:type="dxa"/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18 018,3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18 478,5</w:t>
            </w:r>
          </w:p>
        </w:tc>
      </w:tr>
      <w:tr w:rsidR="00AE202D" w:rsidRPr="00AE202D" w:rsidTr="00AE202D">
        <w:trPr>
          <w:gridAfter w:val="1"/>
          <w:wAfter w:w="329" w:type="dxa"/>
          <w:trHeight w:val="2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7 062,0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7 062,0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136,0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6 926,0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6 926,0</w:t>
            </w:r>
          </w:p>
        </w:tc>
      </w:tr>
      <w:tr w:rsidR="00AE202D" w:rsidRPr="00AE202D" w:rsidTr="00AE202D">
        <w:trPr>
          <w:gridAfter w:val="1"/>
          <w:wAfter w:w="329" w:type="dxa"/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14,1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14,1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14,1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964,3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964,3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28,1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28,1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936,2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936,2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9 945,4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10 412,7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9 845,9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10 308,5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99,5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104,2</w:t>
            </w:r>
          </w:p>
        </w:tc>
      </w:tr>
      <w:tr w:rsidR="00AE202D" w:rsidRPr="00AE202D" w:rsidTr="00AE202D">
        <w:trPr>
          <w:gridAfter w:val="1"/>
          <w:wAfter w:w="329" w:type="dxa"/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25,4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25,4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25,4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25,4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108 480,2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108 480,2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67 337,0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67 337,0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66 589,0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66 589,0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748,0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748,0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41 143,2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41 143,2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40 523,5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40 523,5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619,7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619,7</w:t>
            </w:r>
          </w:p>
        </w:tc>
      </w:tr>
      <w:tr w:rsidR="00AE202D" w:rsidRPr="00AE202D" w:rsidTr="00AE202D">
        <w:trPr>
          <w:gridAfter w:val="1"/>
          <w:wAfter w:w="329" w:type="dxa"/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5 749,6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5 749,6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5 749,6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5 749,6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3 135,5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3 210,2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3 135,5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3 210,2</w:t>
            </w:r>
          </w:p>
        </w:tc>
      </w:tr>
      <w:tr w:rsidR="00AE202D" w:rsidRPr="00AE202D" w:rsidTr="00AE202D">
        <w:trPr>
          <w:gridAfter w:val="1"/>
          <w:wAfter w:w="329" w:type="dxa"/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01300N0820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4 233,1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2 822,0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01300N0820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4 233,1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2 822,0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64,0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0210000000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64,0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0210004000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64,0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64,0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64,0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21 068,3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21 068,3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20 933,3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20 933,3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6 162,7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6 333,5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5 646,9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5 803,8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510,8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524,7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5 398,4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5 227,6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4 950,6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4 793,7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447,8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433,9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566,3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578,8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451,4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463,9</w:t>
            </w:r>
          </w:p>
        </w:tc>
      </w:tr>
      <w:tr w:rsidR="00AE202D" w:rsidRPr="00AE202D" w:rsidTr="00AE202D">
        <w:trPr>
          <w:gridAfter w:val="1"/>
          <w:wAfter w:w="329" w:type="dxa"/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114,9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114,9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393,8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381,3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393,8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381,3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4 455,7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4 578,7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3 419,7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3 514,3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1 016,0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1 044,4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3 956,4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3 833,4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2 998,0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2 903,4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890,8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862,4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67,6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67,6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135,0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135,0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135,0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309,0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309,0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78,0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78,0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78,0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78,0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123,0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123,0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123,0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108,0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16 012,0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16 031,7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15 531,7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15 531,7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7 638,8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7 851,8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7 638,8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7 851,8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7 892,9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7 679,9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7 892,9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7 679,9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0500016140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416,6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436,3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0500016140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416,6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436,3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63,7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63,7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63,7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13,7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1 789,5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1 789,5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1 580,7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1 580,7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1 580,7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1 580,7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1 576,2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1 576,2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4,5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0600007000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"Противодействие коррупции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0,8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0640004000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0,8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Мероприятия, направленные на противодействие коррупции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0,8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0,8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986,0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986,0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0800002000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986,0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636,0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636,0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350,0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350,0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350,0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350,0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24 176,9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23 225,6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4 020,9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3 985,6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3 031,9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3 296,6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3 031,9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3 296,6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989,0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689,0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989,0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689,0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20 156,0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19 240,0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Осуществление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19 136,0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18 260,0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19 136,0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18 260,0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1 020,0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09000S5080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1 020,0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667,3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667,3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667,3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667,3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667,3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667,3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622,3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622,3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45,0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483,0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483,0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483,0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483,0</w:t>
            </w:r>
          </w:p>
        </w:tc>
      </w:tr>
      <w:tr w:rsidR="00AE202D" w:rsidRPr="00AE202D" w:rsidTr="00AE202D">
        <w:trPr>
          <w:gridAfter w:val="1"/>
          <w:wAfter w:w="329" w:type="dxa"/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483,0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483,0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483,0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483,0</w:t>
            </w:r>
          </w:p>
        </w:tc>
      </w:tr>
      <w:tr w:rsidR="00AE202D" w:rsidRPr="00AE202D" w:rsidTr="00AE202D">
        <w:trPr>
          <w:gridAfter w:val="1"/>
          <w:wAfter w:w="329" w:type="dxa"/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421,0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421,0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1400004000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421,0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421,0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421,0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421,0</w:t>
            </w:r>
          </w:p>
        </w:tc>
      </w:tr>
      <w:tr w:rsidR="00AE202D" w:rsidRPr="00AE202D" w:rsidTr="00AE202D">
        <w:trPr>
          <w:gridAfter w:val="1"/>
          <w:wAfter w:w="329" w:type="dxa"/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421,0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421,0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40 915,9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40 606,1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23 912,9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23 912,9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1 618,4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1 618,4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1 618,4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1 618,4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556,3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556,3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525,5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525,5</w:t>
            </w:r>
          </w:p>
        </w:tc>
      </w:tr>
      <w:tr w:rsidR="00AE202D" w:rsidRPr="00AE202D" w:rsidTr="00AE202D">
        <w:trPr>
          <w:gridAfter w:val="1"/>
          <w:wAfter w:w="329" w:type="dxa"/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30,8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21 738,2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21 738,2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21 419,8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21 419,8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304,4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304,4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14,0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14,0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11 469,2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11 159,6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11 469,2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11 159,6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6 303,0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6 303,0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5 073,4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4 763,8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92,8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92,8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81,0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81,0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81,0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2 556,6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2 556,6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575,5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575,5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575,5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575,5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1 981,1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1 981,1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1 981,1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1 981,1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63,5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3,5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55,0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55,0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2 469,4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2 469,5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43,1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43,1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1 172,0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1 172,0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1 139,5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1 139,5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32,5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32,5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1,4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1,4</w:t>
            </w:r>
          </w:p>
        </w:tc>
      </w:tr>
      <w:tr w:rsidR="00AE202D" w:rsidRPr="00AE202D" w:rsidTr="00AE202D">
        <w:trPr>
          <w:gridAfter w:val="1"/>
          <w:wAfter w:w="329" w:type="dxa"/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855,0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855,0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855,0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855,0</w:t>
            </w:r>
          </w:p>
        </w:tc>
      </w:tr>
      <w:tr w:rsidR="00AE202D" w:rsidRPr="00AE202D" w:rsidTr="00AE202D">
        <w:trPr>
          <w:gridAfter w:val="1"/>
          <w:wAfter w:w="329" w:type="dxa"/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398,0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398,0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398,0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398,0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1500051200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361,5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361,5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357,0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357,0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13,0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342,0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342,0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106,0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236,0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236,0</w:t>
            </w:r>
          </w:p>
        </w:tc>
      </w:tr>
      <w:tr w:rsidR="00AE202D" w:rsidRPr="00AE202D" w:rsidTr="00AE202D">
        <w:trPr>
          <w:gridAfter w:val="1"/>
          <w:wAfter w:w="329" w:type="dxa"/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4,4</w:t>
            </w:r>
          </w:p>
        </w:tc>
      </w:tr>
      <w:tr w:rsidR="00AE202D" w:rsidRPr="00AE202D" w:rsidTr="00AE202D">
        <w:trPr>
          <w:gridAfter w:val="1"/>
          <w:wAfter w:w="329" w:type="dxa"/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4,4</w:t>
            </w:r>
          </w:p>
        </w:tc>
      </w:tr>
      <w:tr w:rsidR="00AE202D" w:rsidRPr="00AE202D" w:rsidTr="00AE202D">
        <w:trPr>
          <w:gridAfter w:val="1"/>
          <w:wAfter w:w="329" w:type="dxa"/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4,4</w:t>
            </w:r>
          </w:p>
        </w:tc>
      </w:tr>
      <w:tr w:rsidR="00AE202D" w:rsidRPr="00AE202D" w:rsidTr="00AE202D">
        <w:trPr>
          <w:gridAfter w:val="1"/>
          <w:wAfter w:w="329" w:type="dxa"/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0,1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15100S5560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0,1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41 268,6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46 793,9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8 455,0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8 455,0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8 455,0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8 455,0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7 768,0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7 768,0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687,0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687,0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313,0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313,0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313,0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313,0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21 244,1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21 498,1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21 244,1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21 498,1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21 244,1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21 498,1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3 171,0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3 188,0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3 171,0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3 188,0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3 171,0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3 188,0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3 171,0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3 188,0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3 171,0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3 188,0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3 171,0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3 188,0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1600088000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4 914,5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10 151,8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1600088000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4 914,5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10 151,8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1 146,8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1 124,7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1700016000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1 108,0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1 108,0</w:t>
            </w:r>
          </w:p>
        </w:tc>
      </w:tr>
      <w:tr w:rsidR="00AE202D" w:rsidRPr="00AE202D" w:rsidTr="00AE202D">
        <w:trPr>
          <w:gridAfter w:val="1"/>
          <w:wAfter w:w="329" w:type="dxa"/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1700016020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1 098,0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1 098,0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1700016020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1 098,0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1 098,0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1700016070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1700016070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17000R4330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36,5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15,5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17000R4330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36,5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15,5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17000R4360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1,2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17000R4360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2,3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1,2</w:t>
            </w:r>
          </w:p>
        </w:tc>
      </w:tr>
      <w:tr w:rsidR="00AE202D" w:rsidRPr="00AE202D" w:rsidTr="00AE202D">
        <w:trPr>
          <w:gridAfter w:val="1"/>
          <w:wAfter w:w="329" w:type="dxa"/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1 100,0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700,0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1 100,0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700,0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1900004300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1900004300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1 000,0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600,0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1 000,0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600,0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984,8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2D">
              <w:rPr>
                <w:b/>
                <w:bCs/>
                <w:sz w:val="18"/>
                <w:szCs w:val="18"/>
              </w:rPr>
              <w:t>984,8</w:t>
            </w:r>
          </w:p>
        </w:tc>
      </w:tr>
      <w:tr w:rsidR="00AE202D" w:rsidRPr="00AE202D" w:rsidTr="00AE202D">
        <w:trPr>
          <w:gridAfter w:val="1"/>
          <w:wAfter w:w="329" w:type="dxa"/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3200001000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984,8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984,8</w:t>
            </w:r>
          </w:p>
        </w:tc>
      </w:tr>
      <w:tr w:rsidR="00AE202D" w:rsidRPr="00AE202D" w:rsidTr="00AE202D">
        <w:trPr>
          <w:gridAfter w:val="1"/>
          <w:wAfter w:w="329" w:type="dxa"/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984,8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984,8</w:t>
            </w:r>
          </w:p>
        </w:tc>
      </w:tr>
      <w:tr w:rsidR="00AE202D" w:rsidRPr="00AE202D" w:rsidTr="00AE202D">
        <w:trPr>
          <w:gridAfter w:val="1"/>
          <w:wAfter w:w="329" w:type="dxa"/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D" w:rsidRPr="00AE202D" w:rsidRDefault="00AE202D" w:rsidP="00AE202D">
            <w:pPr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984,8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D" w:rsidRPr="00AE202D" w:rsidRDefault="00AE202D" w:rsidP="00AE202D">
            <w:pPr>
              <w:jc w:val="center"/>
              <w:rPr>
                <w:sz w:val="18"/>
                <w:szCs w:val="18"/>
              </w:rPr>
            </w:pPr>
            <w:r w:rsidRPr="00AE202D">
              <w:rPr>
                <w:sz w:val="18"/>
                <w:szCs w:val="18"/>
              </w:rPr>
              <w:t>984,8</w:t>
            </w:r>
          </w:p>
        </w:tc>
      </w:tr>
    </w:tbl>
    <w:p w:rsidR="00F745DC" w:rsidRDefault="00F745DC"/>
    <w:p w:rsidR="00F745DC" w:rsidRDefault="00F745DC">
      <w:pPr>
        <w:spacing w:after="200" w:line="276" w:lineRule="auto"/>
      </w:pPr>
      <w:r>
        <w:br w:type="page"/>
      </w:r>
    </w:p>
    <w:p w:rsidR="00D009F3" w:rsidRDefault="00D009F3" w:rsidP="00F745DC">
      <w:pPr>
        <w:rPr>
          <w:sz w:val="28"/>
          <w:szCs w:val="28"/>
        </w:rPr>
        <w:sectPr w:rsidR="00D009F3" w:rsidSect="004C06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22" w:type="dxa"/>
        <w:tblInd w:w="93" w:type="dxa"/>
        <w:tblLook w:val="04A0"/>
      </w:tblPr>
      <w:tblGrid>
        <w:gridCol w:w="8280"/>
        <w:gridCol w:w="1763"/>
        <w:gridCol w:w="926"/>
        <w:gridCol w:w="1307"/>
        <w:gridCol w:w="1370"/>
        <w:gridCol w:w="600"/>
        <w:gridCol w:w="1420"/>
      </w:tblGrid>
      <w:tr w:rsidR="00F745DC" w:rsidRPr="00F745DC" w:rsidTr="00F745DC">
        <w:trPr>
          <w:trHeight w:val="37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  <w:r w:rsidRPr="00F745DC">
              <w:rPr>
                <w:sz w:val="28"/>
                <w:szCs w:val="28"/>
              </w:rPr>
              <w:t>Приложение № 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</w:tr>
      <w:tr w:rsidR="00F745DC" w:rsidRPr="00F745DC" w:rsidTr="00F745DC">
        <w:trPr>
          <w:trHeight w:val="37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  <w:r w:rsidRPr="00F745DC">
              <w:rPr>
                <w:sz w:val="28"/>
                <w:szCs w:val="28"/>
              </w:rPr>
              <w:t>к решению Куменской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</w:tr>
      <w:tr w:rsidR="00F745DC" w:rsidRPr="00F745DC" w:rsidTr="00F745DC">
        <w:trPr>
          <w:trHeight w:val="37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  <w:r w:rsidRPr="00F745DC">
              <w:rPr>
                <w:sz w:val="28"/>
                <w:szCs w:val="28"/>
              </w:rPr>
              <w:t>районной Думы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</w:tr>
      <w:tr w:rsidR="00F745DC" w:rsidRPr="00F745DC" w:rsidTr="00F745DC">
        <w:trPr>
          <w:trHeight w:val="37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D009F3">
            <w:pPr>
              <w:rPr>
                <w:sz w:val="28"/>
                <w:szCs w:val="28"/>
              </w:rPr>
            </w:pPr>
            <w:r w:rsidRPr="00F745DC">
              <w:rPr>
                <w:sz w:val="28"/>
                <w:szCs w:val="28"/>
              </w:rPr>
              <w:t>от              №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</w:tr>
      <w:tr w:rsidR="00F745DC" w:rsidRPr="00F745DC" w:rsidTr="00F745DC">
        <w:trPr>
          <w:trHeight w:val="37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sz w:val="28"/>
                <w:szCs w:val="28"/>
              </w:rPr>
            </w:pPr>
          </w:p>
        </w:tc>
      </w:tr>
      <w:tr w:rsidR="00F745DC" w:rsidRPr="00F745DC" w:rsidTr="00F745DC">
        <w:trPr>
          <w:trHeight w:val="375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b/>
                <w:bCs/>
                <w:sz w:val="28"/>
                <w:szCs w:val="28"/>
              </w:rPr>
            </w:pPr>
            <w:r w:rsidRPr="00F745DC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F745DC" w:rsidRPr="00F745DC" w:rsidTr="00F745DC">
        <w:trPr>
          <w:trHeight w:val="375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b/>
                <w:bCs/>
                <w:sz w:val="28"/>
                <w:szCs w:val="28"/>
              </w:rPr>
            </w:pPr>
            <w:r w:rsidRPr="00F745DC">
              <w:rPr>
                <w:b/>
                <w:bCs/>
                <w:sz w:val="28"/>
                <w:szCs w:val="28"/>
              </w:rPr>
              <w:t>расходов бюджета муниципального района на 2023 год</w:t>
            </w:r>
          </w:p>
        </w:tc>
      </w:tr>
      <w:tr w:rsidR="00F745DC" w:rsidRPr="00F745DC" w:rsidTr="00F745DC">
        <w:trPr>
          <w:trHeight w:val="36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Наименование расхода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Распорядитель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Подраздел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ЦС  Код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ВР  Код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Сумма     (тыс. рублей)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655 603,3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МУ Управление образования администрации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273 844,0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2 188,9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2 188,9</w:t>
            </w:r>
          </w:p>
        </w:tc>
      </w:tr>
      <w:tr w:rsidR="00F745DC" w:rsidRPr="00F745DC" w:rsidTr="00F745DC">
        <w:trPr>
          <w:trHeight w:val="39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2 188,9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2 168,9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2 168,9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2 123,4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45,5</w:t>
            </w:r>
          </w:p>
        </w:tc>
      </w:tr>
      <w:tr w:rsidR="00F745DC" w:rsidRPr="00F745DC" w:rsidTr="00F745DC">
        <w:trPr>
          <w:trHeight w:val="34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254 942,5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Дошкольное образование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116 500,0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113 664,0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113 664,0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72 520,8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Организация дошкольного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48 608,1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22 735,4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25 755,4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117,3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23 310,2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10 873,4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12 017,9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418,9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602,5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013000215Б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602,5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межбюджетные трансферты из областного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41 143,2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Реализация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0130017140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41 143,2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0130017140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40 523,5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0130017140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619,7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636,0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636,0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Детские дошкольные учреждения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0800002050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636,0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0800002050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636,0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2 200,0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2 200,0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2 200,0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2 200,0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Общее образование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120 990,2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115 440,2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115 440,2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38 556,8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Общеобразовательные организации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25 714,8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3 380,1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22 002,8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331,9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12 842,0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1 570,9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10 240,4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1 030,7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55,1</w:t>
            </w:r>
          </w:p>
        </w:tc>
      </w:tr>
      <w:tr w:rsidR="00F745DC" w:rsidRPr="00F745DC" w:rsidTr="00F745DC">
        <w:trPr>
          <w:trHeight w:val="127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55,1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55,1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межбюджетные трансферты из областного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67 337,0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67 337,0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66 589,0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748,0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5 749,6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5 749,6</w:t>
            </w:r>
          </w:p>
        </w:tc>
      </w:tr>
      <w:tr w:rsidR="00F745DC" w:rsidRPr="00F745DC" w:rsidTr="00F745DC">
        <w:trPr>
          <w:trHeight w:val="63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3 135,5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3 135,5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Реализация мероприятий национального проекта "Образование"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013E000000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606,2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Федеральный проект "Современная школа"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013E100000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606,2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013E115000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600,0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013E115460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013E115460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600,0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Софинансирование расходов на реализацию мероприятий по подготовке образовательного пространства в муниципальных общеобразовательных организация, на базе которых создаются центы образования естественно-научной и технологической направленности "Точка роста"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013E1S546Г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013E1S546Г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6,2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350,0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350,0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Общеобразовательные учреждения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0800002060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350,0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0800002060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350,0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5 200,0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5 200,0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5 200,0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5 200,0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6 851,8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6 851,8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6 851,8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6 851,8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Учреждения дополнительного образования детей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4 020,2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3 866,2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153,9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0,1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013000218А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1 865,0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013000218А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1 792,3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013000218А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72,7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966,6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966,6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10 600,5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10 600,5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722,5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459,2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по оздоровлению детей и молодежи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0110004290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55,6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0110004290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55,6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по оздоровлению детей за счет средств родителей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0110004291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403,6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0110004291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403,6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263,3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0110015060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260,7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0110015060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260,7</w:t>
            </w:r>
          </w:p>
        </w:tc>
      </w:tr>
      <w:tr w:rsidR="00F745DC" w:rsidRPr="00F745DC" w:rsidTr="00F745DC">
        <w:trPr>
          <w:trHeight w:val="93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01100S5060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01100S5060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9 878,0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9 878,0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9 878,0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8 328,6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1 549,4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16 712,6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8 686,3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8 686,3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8 686,3</w:t>
            </w:r>
          </w:p>
        </w:tc>
      </w:tr>
      <w:tr w:rsidR="00F745DC" w:rsidRPr="00F745DC" w:rsidTr="00F745DC">
        <w:trPr>
          <w:trHeight w:val="64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8 686,3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8 686,3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8 599,5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86,8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Охрана семьи и детства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8 026,3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8 026,3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8 026,3</w:t>
            </w:r>
          </w:p>
        </w:tc>
      </w:tr>
      <w:tr w:rsidR="00F745DC" w:rsidRPr="00F745DC" w:rsidTr="00F745DC">
        <w:trPr>
          <w:trHeight w:val="52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8 026,3</w:t>
            </w:r>
          </w:p>
        </w:tc>
      </w:tr>
      <w:tr w:rsidR="00F745DC" w:rsidRPr="00F745DC" w:rsidTr="00F745DC">
        <w:trPr>
          <w:trHeight w:val="195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7 062,0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136,0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6 926,0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964,3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28,1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МУ Финансовое управление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52 172,8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8 995,6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8 395,6</w:t>
            </w:r>
          </w:p>
        </w:tc>
      </w:tr>
      <w:tr w:rsidR="00F745DC" w:rsidRPr="00F745DC" w:rsidTr="00F745DC">
        <w:trPr>
          <w:trHeight w:val="33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30,0</w:t>
            </w:r>
          </w:p>
        </w:tc>
      </w:tr>
      <w:tr w:rsidR="00F745DC" w:rsidRPr="00F745DC" w:rsidTr="00F745D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8 365,6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8 365,6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8 365,6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7 678,6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687,0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Резервные фонды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600,0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Резервный фонд администрации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0600007030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0600007030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313,0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313,0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313,0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Обслуживание муниципального долга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313,0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313,0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42 864,2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7 263,4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7 263,4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Дотации из бюджета муниципального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4 105,4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4 105,4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4 105,4</w:t>
            </w:r>
          </w:p>
        </w:tc>
      </w:tr>
      <w:tr w:rsidR="00F745DC" w:rsidRPr="00F745DC" w:rsidTr="00F745DC">
        <w:trPr>
          <w:trHeight w:val="54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3 158,0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Расчет и предоставление дотаций бюджетам поселений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3 158,0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3 158,0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35 600,8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35 600,8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межбюджетные трансферты из  бюджета муниципального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30 873,3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30 823,3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30 823,3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межбюджетные трансферты бюджетам поселений на осуществение части полномочий по решению вопросов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160001403A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4 727,5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160001403A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4 727,5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Администрация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327 989,4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36 846,4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1 599,7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1 599,7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1 599,7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1 599,7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22 738,4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21 640,4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19 321,4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19 321,4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19 048,5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258,9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14,0</w:t>
            </w:r>
          </w:p>
        </w:tc>
      </w:tr>
      <w:tr w:rsidR="00F745DC" w:rsidRPr="00F745DC" w:rsidTr="00F745DC">
        <w:trPr>
          <w:trHeight w:val="5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2 027,0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Осуществление деятельности по опеке и попечительству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1 172,0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1 139,5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32,5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855,0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855,0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292,0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292,0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292,0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106,0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186,0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1 098,0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1 098,0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1700016020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1 098,0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1700016020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1 098,0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Судебная система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4,8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4,8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12 503,5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219,0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подпрограмма "Поддержка деятельности общественных организаций, ТОС и развитие  активности населения"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Подпрограмма "Социальная поддержка инвалидов"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0420004000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0420004130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0420004130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не вошедшие в подпрограммы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0430004000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организацию и проведение районных мероприятий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0430004230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0430004230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0430004230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4,8</w:t>
            </w:r>
          </w:p>
        </w:tc>
      </w:tr>
      <w:tr w:rsidR="00F745DC" w:rsidRPr="00F745DC" w:rsidTr="00F745DC">
        <w:trPr>
          <w:trHeight w:val="54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0620004000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4,0</w:t>
            </w:r>
          </w:p>
        </w:tc>
      </w:tr>
      <w:tr w:rsidR="00F745DC" w:rsidRPr="00F745DC" w:rsidTr="00F745DC">
        <w:trPr>
          <w:trHeight w:val="58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0620004110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0620004110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"Противодействие коррупции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0640004000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направленные на противодействие коррупции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0640004160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0640004160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0,8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483,0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483,0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сфере управления муниципальной собственностью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1300004010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483,0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1300004010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483,0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421,0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421,0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1400004050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421,0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1400004050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421,0</w:t>
            </w:r>
          </w:p>
        </w:tc>
      </w:tr>
      <w:tr w:rsidR="00F745DC" w:rsidRPr="00F745DC" w:rsidTr="00F745DC">
        <w:trPr>
          <w:trHeight w:val="28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11 375,7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11 250,5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Учреждение по обеспечению деятельности администрации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11 250,5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6 229,9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4 927,8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92,8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81,0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1500004180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81,0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1500004180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81,0</w:t>
            </w:r>
          </w:p>
        </w:tc>
      </w:tr>
      <w:tr w:rsidR="00F745DC" w:rsidRPr="00F745DC" w:rsidTr="00F745DC">
        <w:trPr>
          <w:trHeight w:val="58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42,8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42,8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42,8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1 726,2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1 562,4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1 562,4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1 562,4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1 562,4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1 557,9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4,5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163,8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163,8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161,8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0610004120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0610004120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0610015000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159,8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Субсидии на организацию деятельности народных дружин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0610015160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159,8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0610015160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159,8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0630004000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направленные на безопасность дорожного движения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0630004190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0630004190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241 226,6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Сельское хозяйство и рыболовство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2 214,9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2 214,9</w:t>
            </w:r>
          </w:p>
        </w:tc>
      </w:tr>
      <w:tr w:rsidR="00F745DC" w:rsidRPr="00F745DC" w:rsidTr="00F745DC">
        <w:trPr>
          <w:trHeight w:val="57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2 110,0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Защита населения от болезней, общих для человека и животных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1700016070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2 110,0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1700016070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2 110,0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17000N4330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25,4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17000N4330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25,4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17000R4330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79,5</w:t>
            </w:r>
          </w:p>
        </w:tc>
      </w:tr>
      <w:tr w:rsidR="00F745DC" w:rsidRPr="00F745DC" w:rsidTr="00F745DC">
        <w:trPr>
          <w:trHeight w:val="28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17000R4330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79,5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Транспорт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989,0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Муниципальная программа "Развитие транспортной системы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989,0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989,0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области автомобильного транспорта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0900004170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989,0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0900004170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989,0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238 005,2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2 840,8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2 840,8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расходных обязательств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04100S5000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2 840,8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04100S5171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1 243,8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04100S5171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1 243,8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Городчики - Шуравинцы")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04100S5172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508,1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04100S5172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508,1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Вожгалы - Ардашиха")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04100S5173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1 088,9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04100S5173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1 088,9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22 352,2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2 911,6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сфере дорожной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0900004100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2 911,6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0900004100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2 911,6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18 468,0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Осуществление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0900015080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18 468,0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0900015080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18 468,0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972,6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09000S5080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972,6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212 812,2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1200015000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209 845,3</w:t>
            </w:r>
          </w:p>
        </w:tc>
      </w:tr>
      <w:tr w:rsidR="00F745DC" w:rsidRPr="00F745DC" w:rsidTr="00F745DC">
        <w:trPr>
          <w:trHeight w:val="127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1200015100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209 845,3</w:t>
            </w:r>
          </w:p>
        </w:tc>
      </w:tr>
      <w:tr w:rsidR="00F745DC" w:rsidRPr="00F745DC" w:rsidTr="00F745D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1200015100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209 845,3</w:t>
            </w:r>
          </w:p>
        </w:tc>
      </w:tr>
      <w:tr w:rsidR="00F745DC" w:rsidRPr="00F745DC" w:rsidTr="00F745D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районного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12000S5100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2 966,9</w:t>
            </w:r>
          </w:p>
        </w:tc>
      </w:tr>
      <w:tr w:rsidR="00F745DC" w:rsidRPr="00F745DC" w:rsidTr="00F745DC">
        <w:trPr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12000S5100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2 966,9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17,5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1100004020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1100004020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17,5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1 552,0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Коммунальное хозяйство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1 552,0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852,0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852,0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водонапорной башни, водопровода пос. Вичевщина")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04100S5174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852,0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04100S5174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852,0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Содержание коммунальной инфраструктуры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1900004400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Охрана окружающей среды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667,3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667,3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667,3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667,3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Природоохранные мероприятия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1000004200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667,3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1000004200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622,3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1000004200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11 549,7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11 438,2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культуры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11 438,2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11 438,2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Детская школа искусств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6 282,0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5 751,5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525,5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030000224А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5 156,2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030000224А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4 723,1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030000224А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433,1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4,5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4,5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1510015560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1510015560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15100S5560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15100S5560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64,0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Молодежь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сфере молодежной политики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0210004140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0210004140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64,0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43,0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43,0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по оздоровлению детей и молодежи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0110004290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5,5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0110004290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5,5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37,5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0110015060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37,1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0110015060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37,1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01100S5060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01100S5060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11 483,7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Культура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11 483,7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Муниципальная программа "Развитие культуры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11 483,7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9 288,1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Музей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574,2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459,3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114,9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376,1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376,1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Библиотеки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4 555,9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3 487,1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1 048,8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030000226А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3 781,9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030000226А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2 856,3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030000226А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858,0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030000226А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67,6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сфере культуры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0300004150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0300004150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135,0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2 040,0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Поддержка отрасли культуры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0300015600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2 040,0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0300015600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2 040,0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Поддержка отрасли культуры за счет средств районного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03000S5600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03000S5600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6 965,4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2 556,6</w:t>
            </w:r>
          </w:p>
        </w:tc>
      </w:tr>
      <w:tr w:rsidR="00F745DC" w:rsidRPr="00F745DC" w:rsidTr="00F745DC">
        <w:trPr>
          <w:trHeight w:val="28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2 556,6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2 556,6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575,5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575,5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1 981,1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1 981,1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1 482,7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культуры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687,1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687,1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687,1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680,2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6,9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392,6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392,6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392,6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392,6</w:t>
            </w:r>
          </w:p>
        </w:tc>
      </w:tr>
      <w:tr w:rsidR="00F745DC" w:rsidRPr="00F745DC" w:rsidTr="00F745DC">
        <w:trPr>
          <w:trHeight w:val="36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403,0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Выплаты отдельным категориям граждан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1500009000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1500009600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1500009600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муниуипальных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398,0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398,0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1500016120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398,0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Охрана семьи и детства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2 836,1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2 836,1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2 836,1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14,1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Расходы по администрированию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0130016094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14,1</w:t>
            </w:r>
          </w:p>
        </w:tc>
      </w:tr>
      <w:tr w:rsidR="00F745DC" w:rsidRPr="00F745DC" w:rsidTr="00F745DC">
        <w:trPr>
          <w:trHeight w:val="102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01300N0820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2 822,0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01300N0820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2 822,0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Другие вопросы в областисоциальной политики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"Поддержка деятельности общественных организаций, ТОС и развитие  активности населения"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0410004131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"Социальная поддержка инвалидов 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0420004000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0420004130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0420004130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45,0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15 972,1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Массовый спорт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63,7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63,7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Мероприятия в области физической культуры и спорта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0510004040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63,7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0510004040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13,7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0510004040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Спорт высших достижений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15 908,4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15 908,4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15 408,4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Учреждения в области физической культуры и спорта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0500002070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7 817,4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0500002070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7 817,4</w:t>
            </w:r>
          </w:p>
        </w:tc>
      </w:tr>
      <w:tr w:rsidR="00F745DC" w:rsidRPr="00F745DC" w:rsidTr="00F745DC">
        <w:trPr>
          <w:trHeight w:val="48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050000207А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7 591,0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050000207А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7 591,0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Иные межбюджетные трансферты из областного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0500017000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Финансовая поддержка детско-юношеского спорта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0500017440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500,0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0500017440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500,0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МУ Куменская районная дума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1 597,1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1 538,6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565,2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565,2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550,2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Аппарат Куменской районной Думы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550,2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519,4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30,8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Аппарат Куменской районной Думы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15,0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color w:val="000000"/>
              </w:rPr>
            </w:pPr>
            <w:r w:rsidRPr="00F745DC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1510001020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13,0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973,4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973,4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3200001000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973,4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Председатель контрольно-счетной комиссии Куменского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3200001030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973,4</w:t>
            </w:r>
          </w:p>
        </w:tc>
      </w:tr>
      <w:tr w:rsidR="00F745DC" w:rsidRPr="00F745DC" w:rsidTr="00F745DC">
        <w:trPr>
          <w:trHeight w:val="76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3200001030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973,4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58,5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5DC">
              <w:rPr>
                <w:rFonts w:ascii="Arial CYR" w:hAnsi="Arial CYR" w:cs="Arial CYR"/>
                <w:b/>
                <w:bCs/>
              </w:rPr>
              <w:t>58,5</w:t>
            </w:r>
          </w:p>
        </w:tc>
      </w:tr>
      <w:tr w:rsidR="00F745DC" w:rsidRPr="00F745DC" w:rsidTr="00F745DC">
        <w:trPr>
          <w:trHeight w:val="37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58,5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Выплаты отдельным категориям граждан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1500009000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58,5</w:t>
            </w:r>
          </w:p>
        </w:tc>
      </w:tr>
      <w:tr w:rsidR="00F745DC" w:rsidRPr="00F745DC" w:rsidTr="00F745DC">
        <w:trPr>
          <w:trHeight w:val="510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lastRenderedPageBreak/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1500009010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3,5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1500009010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3,5</w:t>
            </w:r>
          </w:p>
        </w:tc>
      </w:tr>
      <w:tr w:rsidR="00F745DC" w:rsidRPr="00F745DC" w:rsidTr="00F745DC">
        <w:trPr>
          <w:trHeight w:val="49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1500009020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55,0</w:t>
            </w:r>
          </w:p>
        </w:tc>
      </w:tr>
      <w:tr w:rsidR="00F745DC" w:rsidRPr="00F745DC" w:rsidTr="00F745DC">
        <w:trPr>
          <w:trHeight w:val="255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5DC" w:rsidRPr="00F745DC" w:rsidRDefault="00F745DC" w:rsidP="00F745DC">
            <w:pPr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943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1500009020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DC" w:rsidRPr="00F745DC" w:rsidRDefault="00F745DC" w:rsidP="00F745DC">
            <w:pPr>
              <w:jc w:val="center"/>
              <w:rPr>
                <w:rFonts w:ascii="Arial CYR" w:hAnsi="Arial CYR" w:cs="Arial CYR"/>
              </w:rPr>
            </w:pPr>
            <w:r w:rsidRPr="00F745DC">
              <w:rPr>
                <w:rFonts w:ascii="Arial CYR" w:hAnsi="Arial CYR" w:cs="Arial CYR"/>
              </w:rPr>
              <w:t>55,0</w:t>
            </w:r>
          </w:p>
        </w:tc>
      </w:tr>
    </w:tbl>
    <w:p w:rsidR="00D009F3" w:rsidRDefault="00D009F3"/>
    <w:p w:rsidR="00D009F3" w:rsidRDefault="00D009F3">
      <w:pPr>
        <w:spacing w:after="200" w:line="276" w:lineRule="auto"/>
      </w:pPr>
      <w:r>
        <w:br w:type="page"/>
      </w:r>
    </w:p>
    <w:p w:rsidR="00D009F3" w:rsidRDefault="00D009F3">
      <w:pPr>
        <w:sectPr w:rsidR="00D009F3" w:rsidSect="00D009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439" w:type="dxa"/>
        <w:tblInd w:w="93" w:type="dxa"/>
        <w:tblLook w:val="04A0"/>
      </w:tblPr>
      <w:tblGrid>
        <w:gridCol w:w="6536"/>
        <w:gridCol w:w="1763"/>
        <w:gridCol w:w="926"/>
        <w:gridCol w:w="1307"/>
        <w:gridCol w:w="1362"/>
        <w:gridCol w:w="600"/>
        <w:gridCol w:w="1129"/>
        <w:gridCol w:w="314"/>
        <w:gridCol w:w="1330"/>
        <w:gridCol w:w="291"/>
      </w:tblGrid>
      <w:tr w:rsidR="00D009F3" w:rsidRPr="00D009F3" w:rsidTr="00D009F3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  <w:r w:rsidRPr="00D009F3">
              <w:rPr>
                <w:sz w:val="28"/>
                <w:szCs w:val="28"/>
              </w:rPr>
              <w:t>Приложение № 10</w:t>
            </w:r>
          </w:p>
        </w:tc>
      </w:tr>
      <w:tr w:rsidR="00D009F3" w:rsidRPr="00D009F3" w:rsidTr="00D009F3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  <w:r w:rsidRPr="00D009F3">
              <w:rPr>
                <w:sz w:val="28"/>
                <w:szCs w:val="28"/>
              </w:rPr>
              <w:t>к решению Куменской</w:t>
            </w:r>
          </w:p>
        </w:tc>
      </w:tr>
      <w:tr w:rsidR="00D009F3" w:rsidRPr="00D009F3" w:rsidTr="00D009F3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  <w:r w:rsidRPr="00D009F3">
              <w:rPr>
                <w:sz w:val="28"/>
                <w:szCs w:val="28"/>
              </w:rPr>
              <w:t>районной Думы</w:t>
            </w:r>
          </w:p>
        </w:tc>
      </w:tr>
      <w:tr w:rsidR="00D009F3" w:rsidRPr="00D009F3" w:rsidTr="00D009F3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  <w:r w:rsidRPr="00D009F3">
              <w:rPr>
                <w:sz w:val="28"/>
                <w:szCs w:val="28"/>
              </w:rPr>
              <w:t>от              №</w:t>
            </w:r>
          </w:p>
        </w:tc>
      </w:tr>
      <w:tr w:rsidR="00D009F3" w:rsidRPr="00D009F3" w:rsidTr="00D009F3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sz w:val="28"/>
                <w:szCs w:val="28"/>
              </w:rPr>
            </w:pPr>
          </w:p>
        </w:tc>
      </w:tr>
      <w:tr w:rsidR="00D009F3" w:rsidRPr="00D009F3" w:rsidTr="00D009F3">
        <w:trPr>
          <w:trHeight w:val="375"/>
        </w:trPr>
        <w:tc>
          <w:tcPr>
            <w:tcW w:w="15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b/>
                <w:bCs/>
                <w:sz w:val="28"/>
                <w:szCs w:val="28"/>
              </w:rPr>
            </w:pPr>
            <w:r w:rsidRPr="00D009F3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D009F3" w:rsidRPr="00D009F3" w:rsidTr="00D009F3">
        <w:trPr>
          <w:trHeight w:val="375"/>
        </w:trPr>
        <w:tc>
          <w:tcPr>
            <w:tcW w:w="15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b/>
                <w:bCs/>
                <w:sz w:val="28"/>
                <w:szCs w:val="28"/>
              </w:rPr>
            </w:pPr>
            <w:r w:rsidRPr="00D009F3">
              <w:rPr>
                <w:b/>
                <w:bCs/>
                <w:sz w:val="28"/>
                <w:szCs w:val="28"/>
              </w:rPr>
              <w:t>расходов бюджета муниципального района на 2024 и на 2025 год</w:t>
            </w:r>
          </w:p>
        </w:tc>
      </w:tr>
      <w:tr w:rsidR="00D009F3" w:rsidRPr="00D009F3" w:rsidTr="00D009F3">
        <w:trPr>
          <w:gridAfter w:val="1"/>
          <w:wAfter w:w="291" w:type="dxa"/>
          <w:trHeight w:val="36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sz w:val="24"/>
                <w:szCs w:val="24"/>
              </w:rPr>
            </w:pPr>
            <w:r w:rsidRPr="00D009F3">
              <w:rPr>
                <w:rFonts w:ascii="Arial CYR" w:hAnsi="Arial CYR" w:cs="Arial CYR"/>
                <w:sz w:val="24"/>
                <w:szCs w:val="24"/>
              </w:rPr>
              <w:t>(тыс.рублей)</w:t>
            </w:r>
          </w:p>
        </w:tc>
      </w:tr>
      <w:tr w:rsidR="00D009F3" w:rsidRPr="00D009F3" w:rsidTr="00D009F3">
        <w:trPr>
          <w:trHeight w:val="525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Наименование расхода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Распорядитель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Раздел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Подраздел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ЦС  Код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ВР  Код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Плановый период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2024 год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2025 год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420 171,6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423 157,2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МУ Управление образования администрации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266 936,5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267 444,3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2 213,8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2 213,8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2 213,8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2 213,8</w:t>
            </w:r>
          </w:p>
        </w:tc>
      </w:tr>
      <w:tr w:rsidR="00D009F3" w:rsidRPr="00D009F3" w:rsidTr="00D009F3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2 213,8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2 213,8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2 193,8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2 193,8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2 193,8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2 193,8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2 148,3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2 148,3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</w:tr>
      <w:tr w:rsidR="00D009F3" w:rsidRPr="00D009F3" w:rsidTr="00D009F3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Органы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247 480,0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247 554,7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Дошкольное образование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114 701,5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114 701,5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114 065,5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114 065,5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114 065,5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114 065,5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72 922,3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72 922,3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Организация дошкольного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47 956,3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48 732,3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22 572,6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22 956,7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25 266,4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25 658,3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117,3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117,3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24 386,4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23 627,9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11 460,5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11 093,9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12 507,0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12 115,1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418,9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418,9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579,6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562,1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013000215Б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579,6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562,1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межбюджетные трансферты из областного бюджета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41 143,2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41 143,2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Реализация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0130017140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41 143,2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41 143,2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0130017140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40 523,5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40 523,5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0130017140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619,7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619,7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636,0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636,0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Детские дошкольные учреждения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0800002050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636,0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0800002050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636,0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Общее образование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115 212,4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115 287,1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114 862,4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114 937,1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114 862,4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114 937,1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38 614,9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38 614,9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Общеобразовательные организации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25 255,9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25 646,0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3 351,4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3 409,4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21 572,6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21 904,7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331,9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331,9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13 359,0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12 968,9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1 657,7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1 599,7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10 670,6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10 338,5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1 030,7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1 030,7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25,4</w:t>
            </w:r>
          </w:p>
        </w:tc>
      </w:tr>
      <w:tr w:rsidR="00D009F3" w:rsidRPr="00D009F3" w:rsidTr="00D009F3">
        <w:trPr>
          <w:trHeight w:val="12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25,4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межбюджетные трансферты из областного бюджета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67 337,0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67 337,0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67 337,0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67 337,0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66 589,0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66 589,0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748,0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748,0</w:t>
            </w:r>
          </w:p>
        </w:tc>
      </w:tr>
      <w:tr w:rsidR="00D009F3" w:rsidRPr="00D009F3" w:rsidTr="00D009F3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5 749,6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5 749,6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5 749,6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5 749,6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3 135,5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3 210,2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3 135,5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3 210,2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Общеобразовательные учреждения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0800002060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0800002060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6 918,2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6 918,2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6 918,2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6 918,2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6 918,2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6 918,2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6 918,2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6 918,2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Учреждения дополнительного образования детей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3 960,6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4 023,7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3 809,7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3 870,3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153,3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0,1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013000218А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1 991,0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1 927,9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013000218А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1 915,2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1 854,6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013000218А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75,8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73,3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966,6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966,6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966,6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966,6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10 647,9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10 647,9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10 647,9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10 647,9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672,2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672,2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422,6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422,6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по оздоровлению детей и молодежи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0110004290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55,6</w:t>
            </w:r>
          </w:p>
        </w:tc>
      </w:tr>
      <w:tr w:rsidR="00D009F3" w:rsidRPr="00D009F3" w:rsidTr="00D009F3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0110004290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по оздоровлению детей за счет средств родителей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0110004291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367,0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367,0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0110004291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367,0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367,0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249,6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249,6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0110015060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247,1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247,1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0110015060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247,1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247,1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01100S5060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01100S5060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9 975,7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9 975,7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9 975,7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9 975,7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9 975,7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9 975,7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8 426,3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8 426,3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1 549,4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1 549,4</w:t>
            </w:r>
          </w:p>
        </w:tc>
      </w:tr>
      <w:tr w:rsidR="00D009F3" w:rsidRPr="00D009F3" w:rsidTr="00D009F3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17 242,7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17 675,8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9 216,4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9 649,5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Муниципальная программа"Развитие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9 216,4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9 649,5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9 216,4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9 649,5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9 216,4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9 649,5</w:t>
            </w:r>
          </w:p>
        </w:tc>
      </w:tr>
      <w:tr w:rsidR="00D009F3" w:rsidRPr="00D009F3" w:rsidTr="00D009F3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9 216,4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9 649,5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9 124,2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9 552,9</w:t>
            </w:r>
          </w:p>
        </w:tc>
      </w:tr>
      <w:tr w:rsidR="00D009F3" w:rsidRPr="00D009F3" w:rsidTr="00D009F3">
        <w:trPr>
          <w:trHeight w:val="5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92,2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96,6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Охрана семьи и детства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8 026,3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8 026,3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8 026,3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8 026,3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8 026,3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8 026,3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8 026,3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8 026,3</w:t>
            </w:r>
          </w:p>
        </w:tc>
      </w:tr>
      <w:tr w:rsidR="00D009F3" w:rsidRPr="00D009F3" w:rsidTr="00D009F3">
        <w:trPr>
          <w:trHeight w:val="20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7 062,0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7 062,0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136,0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6 926,0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6 926,0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964,3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964,3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28,1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28,1</w:t>
            </w:r>
          </w:p>
        </w:tc>
      </w:tr>
      <w:tr w:rsidR="00D009F3" w:rsidRPr="00D009F3" w:rsidTr="00D009F3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936,2</w:t>
            </w:r>
          </w:p>
        </w:tc>
      </w:tr>
      <w:tr w:rsidR="00D009F3" w:rsidRPr="00D009F3" w:rsidTr="00D009F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МУ Финансовое управление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41 498,6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47 023,9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13 599,5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18 836,8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8 485,0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8 485,0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8 455,0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8 455,0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8 455,0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8 455,0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8 455,0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8 455,0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7 768,0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7 768,0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687,0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687,0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Резервные фонды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200,0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200,0</w:t>
            </w:r>
          </w:p>
        </w:tc>
      </w:tr>
      <w:tr w:rsidR="00D009F3" w:rsidRPr="00D009F3" w:rsidTr="00D009F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200,0</w:t>
            </w:r>
          </w:p>
        </w:tc>
      </w:tr>
      <w:tr w:rsidR="00D009F3" w:rsidRPr="00D009F3" w:rsidTr="00D009F3">
        <w:trPr>
          <w:trHeight w:val="4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Резервный фонд администрации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0600007030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0600007030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4 914,5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10 151,8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4 914,5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10 151,8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Условно утверждаемые расходы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1600088000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4 914,5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10 151,8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1600088000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4 914,5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10 151,8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313,0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313,0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313,0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313,0</w:t>
            </w:r>
          </w:p>
        </w:tc>
      </w:tr>
      <w:tr w:rsidR="00D009F3" w:rsidRPr="00D009F3" w:rsidTr="00D009F3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313,0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313,0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Обслуживание муниципального долга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313,0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313,0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313,0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313,0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27 586,1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27 874,1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6 342,0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6 376,0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6 342,0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6 376,0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Дотации из бюджета муниципального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1600012000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3 171,0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3 188,0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1600012010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3 171,0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3 188,0</w:t>
            </w:r>
          </w:p>
        </w:tc>
      </w:tr>
      <w:tr w:rsidR="00D009F3" w:rsidRPr="00D009F3" w:rsidTr="00D009F3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1600012010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3 171,0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3 188,0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3 171,0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3 188,0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Расчет и предоставление дотаций бюджетам поселений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1600016030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3 171,0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3 188,0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1600016030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3 171,0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3 188,0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21 244,1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21 498,1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21 244,1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21 498,1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 xml:space="preserve">Иные межбюджетные трансферты из  бюджета муниципального </w:t>
            </w:r>
            <w:r w:rsidRPr="00D009F3">
              <w:rPr>
                <w:rFonts w:ascii="Arial CYR" w:hAnsi="Arial CYR" w:cs="Arial CYR"/>
              </w:rPr>
              <w:lastRenderedPageBreak/>
              <w:t>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1600011000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21 244,1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21 498,1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21 244,1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21 498,1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1600011010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21 244,1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21 498,1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Администрация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110 121,9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107 074,4</w:t>
            </w:r>
          </w:p>
        </w:tc>
      </w:tr>
      <w:tr w:rsidR="00D009F3" w:rsidRPr="00D009F3" w:rsidTr="00D009F3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37 304,0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36 994,2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1 618,4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1 618,4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1 618,4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1 618,4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1 618,4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1 618,4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1 618,4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1 618,4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22 961,4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22 961,4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21 863,4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21 863,4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19 544,4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19 544,4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19 544,4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19 544,4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19 271,5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19 271,5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258,9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258,9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2 027,0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2 027,0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Осуществление деятельности по опеке и попечительству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1 172,0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1 172,0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1 139,5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1 139,5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32,5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32,5</w:t>
            </w:r>
          </w:p>
        </w:tc>
      </w:tr>
      <w:tr w:rsidR="00D009F3" w:rsidRPr="00D009F3" w:rsidTr="00D009F3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855,0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855,0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855,0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855,0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292,0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292,0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292,0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292,0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Органы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292,0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292,0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106,0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186,0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186,0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1 098,0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1 098,0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1 098,0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1 098,0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1700016020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1 098,0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1 098,0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1700016020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1 098,0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1 098,0</w:t>
            </w:r>
          </w:p>
        </w:tc>
      </w:tr>
      <w:tr w:rsidR="00D009F3" w:rsidRPr="00D009F3" w:rsidTr="00D009F3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lastRenderedPageBreak/>
              <w:t>Судебная система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1,5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12 722,4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12 412,9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219,0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подпрограмма "Поддержка деятельности общественных организаций, ТОС и развитие  активности населения"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0410004131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0410004131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Подпрограмма "Социальная поддержка инвалидов"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0420004000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0420004130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0420004130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не вошедшие в подпрограммы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0430004000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организацию и проведение районных мероприятий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0430004230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0430004230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108,0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0430004230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4,8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0620004000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0620004110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0620004110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"Противодействие коррупции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0640004000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направленные на противодействие коррупции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0640004160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0640004160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0,8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сфере управления муниципальной собственностью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1300004010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1300004010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421,0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421,0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1400004050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421,0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1400004050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421,0</w:t>
            </w:r>
          </w:p>
        </w:tc>
      </w:tr>
      <w:tr w:rsidR="00D009F3" w:rsidRPr="00D009F3" w:rsidTr="00D009F3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11 594,6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11 285,1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11 469,2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11 159,6</w:t>
            </w:r>
          </w:p>
        </w:tc>
      </w:tr>
      <w:tr w:rsidR="00D009F3" w:rsidRPr="00D009F3" w:rsidTr="00D009F3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Учреждение по обеспечению деятельности администрации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11 469,2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11 159,6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6 303,0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6 303,0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5 073,4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4 763,8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92,8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92,8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81,0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1500004180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81,0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1500004180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81,0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1 584,7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1 584,7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1 580,7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1 580,7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1 580,7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1 580,7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1 580,7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1 580,7</w:t>
            </w:r>
          </w:p>
        </w:tc>
      </w:tr>
      <w:tr w:rsidR="00D009F3" w:rsidRPr="00D009F3" w:rsidTr="00D009F3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1 580,7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1 580,7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1 576,2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1 576,2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4,5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0610004120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0610004120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0630004000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направленные на безопасность дорожного движения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0630004190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0630004190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24 243,2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23 269,8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Сельское хозяйство и рыболовство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48,8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26,7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48,8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26,7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Защита населения от болезней, общих для человека и животных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1700016070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1700016070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17000R4330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36,5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17000R4330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36,5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15,5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17000R4360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17000R4360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Транспорт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989,0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689,0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689,0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689,0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области автомобильного транспорта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0900004170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689,0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0900004170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689,0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23 187,9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22 536,6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 xml:space="preserve">Муниципальная программа "Развитие транспортной системы </w:t>
            </w:r>
            <w:r w:rsidRPr="00D009F3">
              <w:rPr>
                <w:rFonts w:ascii="Arial CYR" w:hAnsi="Arial CYR" w:cs="Arial CYR"/>
              </w:rPr>
              <w:lastRenderedPageBreak/>
              <w:t>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23 187,9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22 536,6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3 031,9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3 296,6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сфере дорожной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0900004100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3 031,9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3 296,6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0900004100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3 031,9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3 296,6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19 136,0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18 260,0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Осуществление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0900015080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19 136,0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18 260,0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0900015080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19 136,0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18 260,0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1 020,0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09000S5080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1 020,0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17,5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17,5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1100004020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1100004020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17,5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1 100,0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700,0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Коммунальное хозяйство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1 100,0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700,0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1 100,0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700,0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1 100,0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700,0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Содержание коммунальной инфраструктуры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1900004300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1900004300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1900004400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600,0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1900004400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600,0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lastRenderedPageBreak/>
              <w:t>Охрана окружающей среды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667,3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667,3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667,3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667,3</w:t>
            </w:r>
          </w:p>
        </w:tc>
      </w:tr>
      <w:tr w:rsidR="00D009F3" w:rsidRPr="00D009F3" w:rsidTr="00D009F3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667,3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667,3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667,3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667,3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Природоохранные мероприятия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1000004200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667,3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667,3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1000004200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622,3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622,3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1000004200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</w:tr>
      <w:tr w:rsidR="00D009F3" w:rsidRPr="00D009F3" w:rsidTr="00D009F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11 670,6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11 670,6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11 561,1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11 561,1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культуры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11 561,1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11 561,1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11 561,1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11 561,1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Детская школа искусств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6 162,7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6 333,5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5 646,9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5 803,8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510,8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524,7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030000224А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5 398,4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5 227,6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030000224А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4 950,6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4 793,7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030000224А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447,8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433,9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4,5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4,4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1510015560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1510015560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4,4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15100S5560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15100S5560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64,0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Молодежь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сфере молодежной политики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0210004140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0210004140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64,0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41,0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по оздоровлению детей и молодежи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0110004290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5,5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0110004290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5,5</w:t>
            </w:r>
          </w:p>
        </w:tc>
      </w:tr>
      <w:tr w:rsidR="00D009F3" w:rsidRPr="00D009F3" w:rsidTr="00D009F3">
        <w:trPr>
          <w:trHeight w:val="8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0110015000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35,5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0110015060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35,1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0110015060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35,1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01100S5060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0,4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01100S5060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9 507,2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9 507,2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Культура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9 507,2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9 507,2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культуры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9 507,2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9 507,2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9 372,2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9 372,2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Музей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566,3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578,8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451,4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463,9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114,9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393,8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381,3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030000225А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393,8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381,3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Библиотеки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4 455,7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4 578,7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3 419,7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3 514,3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1 016,0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1 044,4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030000226А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3 956,4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3 833,4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030000226А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2 998,0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2 903,4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030000226А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890,8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862,4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030000226А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67,6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67,6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сфере культуры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0300004150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0300004150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8 449,5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7 085,2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Пенсионное обеспечение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2 556,6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2 556,6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2 556,6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2 556,6</w:t>
            </w:r>
          </w:p>
        </w:tc>
      </w:tr>
      <w:tr w:rsidR="00D009F3" w:rsidRPr="00D009F3" w:rsidTr="00D009F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2 556,6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2 556,6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575,5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575,5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575,5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575,5</w:t>
            </w:r>
          </w:p>
        </w:tc>
      </w:tr>
      <w:tr w:rsidR="00D009F3" w:rsidRPr="00D009F3" w:rsidTr="00D009F3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1 981,1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1 981,1</w:t>
            </w:r>
          </w:p>
        </w:tc>
      </w:tr>
      <w:tr w:rsidR="00D009F3" w:rsidRPr="00D009F3" w:rsidTr="00D009F3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1 981,1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1 981,1</w:t>
            </w:r>
          </w:p>
        </w:tc>
      </w:tr>
      <w:tr w:rsidR="00D009F3" w:rsidRPr="00D009F3" w:rsidTr="00D009F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1 548,6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1 602,5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культуры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729,0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763,2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729,0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763,2</w:t>
            </w:r>
          </w:p>
        </w:tc>
      </w:tr>
      <w:tr w:rsidR="00D009F3" w:rsidRPr="00D009F3" w:rsidTr="00D009F3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729,0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763,2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721,7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755,6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 xml:space="preserve">Закупка товаров, работ и услуг для государственных </w:t>
            </w:r>
            <w:r w:rsidRPr="00D009F3">
              <w:rPr>
                <w:rFonts w:ascii="Arial CYR" w:hAnsi="Arial CYR" w:cs="Arial CYR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7,6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416,6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436,3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416,6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436,3</w:t>
            </w:r>
          </w:p>
        </w:tc>
      </w:tr>
      <w:tr w:rsidR="00D009F3" w:rsidRPr="00D009F3" w:rsidTr="00D009F3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416,6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436,3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0500016140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416,6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436,3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403,0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403,0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Выплаты отдельным категориям граждан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1500009000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1500009600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1500009600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расходных обязательств муниуипальных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398,0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398,0</w:t>
            </w:r>
          </w:p>
        </w:tc>
      </w:tr>
      <w:tr w:rsidR="00D009F3" w:rsidRPr="00D009F3" w:rsidTr="00D009F3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398,0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398,0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1500016120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398,0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398,0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Охрана семьи и детства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4 254,3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2 836,1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4 254,3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2 836,1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системы образования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4 254,3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2 836,1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</w:t>
            </w:r>
            <w:r w:rsidRPr="00D009F3">
              <w:rPr>
                <w:rFonts w:ascii="Arial CYR" w:hAnsi="Arial CYR" w:cs="Arial CYR"/>
              </w:rPr>
              <w:lastRenderedPageBreak/>
              <w:t>полномочий Кировской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14,1</w:t>
            </w:r>
          </w:p>
        </w:tc>
      </w:tr>
      <w:tr w:rsidR="00D009F3" w:rsidRPr="00D009F3" w:rsidTr="00D009F3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Расходы по администрированию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14,1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0130016094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21,2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14,1</w:t>
            </w:r>
          </w:p>
        </w:tc>
      </w:tr>
      <w:tr w:rsidR="00D009F3" w:rsidRPr="00D009F3" w:rsidTr="00D009F3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01300N0820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4 233,1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2 822,0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01300N0820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4 233,1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2 822,0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Другие вопросы в областисоциальной политики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90,0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"Поддержка деятельности общественных организаций, ТОС и развитие  активности населения"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</w:tr>
      <w:tr w:rsidR="00D009F3" w:rsidRPr="00D009F3" w:rsidTr="00D009F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0410004131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0410004131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"Социальная поддержка инвалидов 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0420004000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0420004130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0420004130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45,0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15 595,4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15 595,4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Массовый спорт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63,7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63,7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63,7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установленной сфере деятельности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0510004000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Мероприятия в области физической культуры и спорта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0510004040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63,7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0510004040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0510004040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50,0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Спорт высших достижений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15 531,7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15 531,7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15 531,7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15 531,7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15 531,7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15 531,7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Учреждения в области физической культуры и спорта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0500002070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7 638,8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7 851,8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0500002070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7 638,8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7 851,8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050000207А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7 892,9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7 679,9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050000207А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7 892,9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7 679,9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МУ Куменская районная дума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1 614,6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1 614,6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1 556,1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1 556,1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571,3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571,3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571,3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571,3</w:t>
            </w:r>
          </w:p>
        </w:tc>
      </w:tr>
      <w:tr w:rsidR="00D009F3" w:rsidRPr="00D009F3" w:rsidTr="00D009F3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556,3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556,3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Аппарат Куменской районной Думы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556,3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556,3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525,5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525,5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Аппарат Куменской районной Думы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15,0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color w:val="000000"/>
              </w:rPr>
            </w:pPr>
            <w:r w:rsidRPr="00D009F3">
              <w:rPr>
                <w:rFonts w:ascii="Arial CYR" w:hAnsi="Arial CYR" w:cs="Arial CYR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1510001020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13,0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984,8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984,8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984,8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984,8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3200001000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984,8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984,8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Председатель контрольно-счетной комиссии Куменского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3200001030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984,8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984,8</w:t>
            </w:r>
          </w:p>
        </w:tc>
      </w:tr>
      <w:tr w:rsidR="00D009F3" w:rsidRPr="00D009F3" w:rsidTr="00D009F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3200001030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984,8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984,8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58,5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58,5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58,5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9F3">
              <w:rPr>
                <w:rFonts w:ascii="Arial CYR" w:hAnsi="Arial CYR" w:cs="Arial CYR"/>
                <w:b/>
                <w:bCs/>
              </w:rPr>
              <w:t>58,5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58,5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58,5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Выплаты отдельным категориям граждан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1500009000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58,5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58,5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1500009010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3,5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1500009010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3,5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3,5</w:t>
            </w:r>
          </w:p>
        </w:tc>
      </w:tr>
      <w:tr w:rsidR="00D009F3" w:rsidRPr="00D009F3" w:rsidTr="00D009F3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lastRenderedPageBreak/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1500009020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55,0</w:t>
            </w:r>
          </w:p>
        </w:tc>
      </w:tr>
      <w:tr w:rsidR="00D009F3" w:rsidRPr="00D009F3" w:rsidTr="00D009F3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9F3" w:rsidRPr="00D009F3" w:rsidRDefault="00D009F3" w:rsidP="00D009F3">
            <w:pPr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943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1500009020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9F3" w:rsidRPr="00D009F3" w:rsidRDefault="00D009F3" w:rsidP="00D009F3">
            <w:pPr>
              <w:jc w:val="center"/>
              <w:rPr>
                <w:rFonts w:ascii="Arial CYR" w:hAnsi="Arial CYR" w:cs="Arial CYR"/>
              </w:rPr>
            </w:pPr>
            <w:r w:rsidRPr="00D009F3">
              <w:rPr>
                <w:rFonts w:ascii="Arial CYR" w:hAnsi="Arial CYR" w:cs="Arial CYR"/>
              </w:rPr>
              <w:t>55,0</w:t>
            </w:r>
          </w:p>
        </w:tc>
      </w:tr>
    </w:tbl>
    <w:p w:rsidR="00D009F3" w:rsidRDefault="00D009F3">
      <w:pPr>
        <w:sectPr w:rsidR="00D009F3" w:rsidSect="00D009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000" w:type="dxa"/>
        <w:tblInd w:w="93" w:type="dxa"/>
        <w:tblLook w:val="04A0"/>
      </w:tblPr>
      <w:tblGrid>
        <w:gridCol w:w="8320"/>
        <w:gridCol w:w="1680"/>
      </w:tblGrid>
      <w:tr w:rsidR="00185595" w:rsidRPr="00185595" w:rsidTr="00185595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ind w:left="6570"/>
              <w:jc w:val="both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lastRenderedPageBreak/>
              <w:t>Приложение № 11</w:t>
            </w:r>
          </w:p>
        </w:tc>
      </w:tr>
      <w:tr w:rsidR="00185595" w:rsidRPr="00185595" w:rsidTr="00185595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ind w:left="6570"/>
              <w:jc w:val="both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 xml:space="preserve">к решению Куменской </w:t>
            </w:r>
          </w:p>
        </w:tc>
      </w:tr>
      <w:tr w:rsidR="00185595" w:rsidRPr="00185595" w:rsidTr="00185595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ind w:left="6570"/>
              <w:jc w:val="both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районной Думы</w:t>
            </w:r>
          </w:p>
        </w:tc>
      </w:tr>
      <w:tr w:rsidR="00185595" w:rsidRPr="00185595" w:rsidTr="00185595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ind w:left="6570"/>
              <w:jc w:val="both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 xml:space="preserve">от              № </w:t>
            </w:r>
          </w:p>
        </w:tc>
      </w:tr>
      <w:tr w:rsidR="00185595" w:rsidRPr="00185595" w:rsidTr="00185595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</w:tr>
      <w:tr w:rsidR="00185595" w:rsidRPr="00185595" w:rsidTr="00185595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8"/>
                <w:szCs w:val="28"/>
              </w:rPr>
            </w:pPr>
            <w:r w:rsidRPr="00185595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185595" w:rsidRPr="00185595" w:rsidTr="00185595">
        <w:trPr>
          <w:trHeight w:val="76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8"/>
                <w:szCs w:val="28"/>
              </w:rPr>
            </w:pPr>
            <w:r w:rsidRPr="00185595">
              <w:rPr>
                <w:b/>
                <w:bCs/>
                <w:sz w:val="28"/>
                <w:szCs w:val="28"/>
              </w:rPr>
              <w:t>публичных нормативных обязательств, подлежащих исполнению за счет средств бюджета муниципального района на 2023 год</w:t>
            </w:r>
          </w:p>
        </w:tc>
      </w:tr>
      <w:tr w:rsidR="00185595" w:rsidRPr="00185595" w:rsidTr="00185595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85595" w:rsidRPr="00185595" w:rsidTr="00185595">
        <w:trPr>
          <w:trHeight w:val="105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 xml:space="preserve">Сумма           (тыс. рублей) </w:t>
            </w:r>
          </w:p>
        </w:tc>
      </w:tr>
      <w:tr w:rsidR="00185595" w:rsidRPr="00185595" w:rsidTr="00185595">
        <w:trPr>
          <w:trHeight w:val="3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rPr>
                <w:b/>
                <w:bCs/>
                <w:sz w:val="26"/>
                <w:szCs w:val="26"/>
              </w:rPr>
            </w:pPr>
            <w:r w:rsidRPr="00185595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85595">
              <w:rPr>
                <w:b/>
                <w:bCs/>
                <w:sz w:val="26"/>
                <w:szCs w:val="26"/>
              </w:rPr>
              <w:t>7 373,1</w:t>
            </w:r>
          </w:p>
        </w:tc>
      </w:tr>
      <w:tr w:rsidR="00185595" w:rsidRPr="00185595" w:rsidTr="00185595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4 753,0</w:t>
            </w:r>
          </w:p>
        </w:tc>
      </w:tr>
      <w:tr w:rsidR="00185595" w:rsidRPr="00185595" w:rsidTr="00185595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575,5</w:t>
            </w:r>
          </w:p>
        </w:tc>
      </w:tr>
      <w:tr w:rsidR="00185595" w:rsidRPr="00185595" w:rsidTr="00185595">
        <w:trPr>
          <w:trHeight w:val="66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1 981,1</w:t>
            </w:r>
          </w:p>
        </w:tc>
      </w:tr>
      <w:tr w:rsidR="00185595" w:rsidRPr="00185595" w:rsidTr="00185595">
        <w:trPr>
          <w:trHeight w:val="64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4"/>
                <w:szCs w:val="24"/>
              </w:rPr>
            </w:pPr>
            <w:r w:rsidRPr="00185595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3,5</w:t>
            </w:r>
          </w:p>
        </w:tc>
      </w:tr>
      <w:tr w:rsidR="00185595" w:rsidRPr="00185595" w:rsidTr="00185595">
        <w:trPr>
          <w:trHeight w:val="64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4"/>
                <w:szCs w:val="24"/>
              </w:rPr>
            </w:pPr>
            <w:r w:rsidRPr="00185595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55,0</w:t>
            </w:r>
          </w:p>
        </w:tc>
      </w:tr>
      <w:tr w:rsidR="00185595" w:rsidRPr="00185595" w:rsidTr="00185595">
        <w:trPr>
          <w:trHeight w:val="63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rPr>
                <w:sz w:val="24"/>
                <w:szCs w:val="24"/>
              </w:rPr>
            </w:pPr>
            <w:r w:rsidRPr="00185595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5,0</w:t>
            </w:r>
          </w:p>
        </w:tc>
      </w:tr>
    </w:tbl>
    <w:p w:rsidR="00185595" w:rsidRDefault="00185595"/>
    <w:p w:rsidR="00185595" w:rsidRDefault="00185595">
      <w:pPr>
        <w:spacing w:after="200" w:line="276" w:lineRule="auto"/>
      </w:pPr>
      <w:r>
        <w:br w:type="page"/>
      </w:r>
    </w:p>
    <w:tbl>
      <w:tblPr>
        <w:tblW w:w="10136" w:type="dxa"/>
        <w:tblInd w:w="93" w:type="dxa"/>
        <w:tblLook w:val="04A0"/>
      </w:tblPr>
      <w:tblGrid>
        <w:gridCol w:w="6536"/>
        <w:gridCol w:w="1800"/>
        <w:gridCol w:w="1800"/>
      </w:tblGrid>
      <w:tr w:rsidR="00185595" w:rsidRPr="00185595" w:rsidTr="00185595">
        <w:trPr>
          <w:trHeight w:val="43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jc w:val="both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Приложение № 12</w:t>
            </w:r>
          </w:p>
        </w:tc>
      </w:tr>
      <w:tr w:rsidR="00185595" w:rsidRPr="00185595" w:rsidTr="00185595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jc w:val="both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к решению Куменской</w:t>
            </w:r>
          </w:p>
        </w:tc>
      </w:tr>
      <w:tr w:rsidR="00185595" w:rsidRPr="00185595" w:rsidTr="00185595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jc w:val="both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районной Думы</w:t>
            </w:r>
          </w:p>
        </w:tc>
      </w:tr>
      <w:tr w:rsidR="00185595" w:rsidRPr="00185595" w:rsidTr="00185595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jc w:val="both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 xml:space="preserve">от        </w:t>
            </w:r>
            <w:r>
              <w:rPr>
                <w:sz w:val="28"/>
                <w:szCs w:val="28"/>
              </w:rPr>
              <w:t xml:space="preserve">     </w:t>
            </w:r>
            <w:r w:rsidRPr="00185595">
              <w:rPr>
                <w:sz w:val="28"/>
                <w:szCs w:val="28"/>
              </w:rPr>
              <w:t xml:space="preserve"> №</w:t>
            </w:r>
          </w:p>
        </w:tc>
      </w:tr>
      <w:tr w:rsidR="00185595" w:rsidRPr="00185595" w:rsidTr="00185595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</w:tr>
      <w:tr w:rsidR="00185595" w:rsidRPr="00185595" w:rsidTr="00185595">
        <w:trPr>
          <w:trHeight w:val="375"/>
        </w:trPr>
        <w:tc>
          <w:tcPr>
            <w:tcW w:w="10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8"/>
                <w:szCs w:val="28"/>
              </w:rPr>
            </w:pPr>
            <w:r w:rsidRPr="00185595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185595" w:rsidRPr="00185595" w:rsidTr="00185595">
        <w:trPr>
          <w:trHeight w:val="765"/>
        </w:trPr>
        <w:tc>
          <w:tcPr>
            <w:tcW w:w="10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8"/>
                <w:szCs w:val="28"/>
              </w:rPr>
            </w:pPr>
            <w:r w:rsidRPr="00185595">
              <w:rPr>
                <w:b/>
                <w:bCs/>
                <w:sz w:val="28"/>
                <w:szCs w:val="28"/>
              </w:rPr>
              <w:t>публичных нормативных обязательств, подлежащих исполнению за счет средств бюджета муниципального района на 2024 год и на 2025 год</w:t>
            </w:r>
          </w:p>
        </w:tc>
      </w:tr>
      <w:tr w:rsidR="00185595" w:rsidRPr="00185595" w:rsidTr="00185595">
        <w:trPr>
          <w:trHeight w:val="48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4"/>
                <w:szCs w:val="24"/>
              </w:rPr>
            </w:pPr>
            <w:r w:rsidRPr="00185595">
              <w:rPr>
                <w:sz w:val="24"/>
                <w:szCs w:val="24"/>
              </w:rPr>
              <w:t>(тыс. рублей)</w:t>
            </w:r>
          </w:p>
        </w:tc>
      </w:tr>
      <w:tr w:rsidR="00185595" w:rsidRPr="00185595" w:rsidTr="00185595">
        <w:trPr>
          <w:trHeight w:val="33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Плановый период</w:t>
            </w:r>
          </w:p>
        </w:tc>
      </w:tr>
      <w:tr w:rsidR="00185595" w:rsidRPr="00185595" w:rsidTr="00185595">
        <w:trPr>
          <w:trHeight w:val="33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2025 год</w:t>
            </w:r>
          </w:p>
        </w:tc>
      </w:tr>
      <w:tr w:rsidR="00185595" w:rsidRPr="00185595" w:rsidTr="00185595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rPr>
                <w:b/>
                <w:bCs/>
                <w:sz w:val="26"/>
                <w:szCs w:val="26"/>
              </w:rPr>
            </w:pPr>
            <w:r w:rsidRPr="00185595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85595">
              <w:rPr>
                <w:b/>
                <w:bCs/>
                <w:sz w:val="26"/>
                <w:szCs w:val="26"/>
              </w:rPr>
              <w:t>7 373,1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85595">
              <w:rPr>
                <w:b/>
                <w:bCs/>
                <w:sz w:val="26"/>
                <w:szCs w:val="26"/>
              </w:rPr>
              <w:t>7 373,1</w:t>
            </w:r>
          </w:p>
        </w:tc>
      </w:tr>
      <w:tr w:rsidR="00185595" w:rsidRPr="00185595" w:rsidTr="00185595">
        <w:trPr>
          <w:trHeight w:val="6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4 753,0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4 753,0</w:t>
            </w:r>
          </w:p>
        </w:tc>
      </w:tr>
      <w:tr w:rsidR="00185595" w:rsidRPr="00185595" w:rsidTr="00185595">
        <w:trPr>
          <w:trHeight w:val="6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575,5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575,5</w:t>
            </w:r>
          </w:p>
        </w:tc>
      </w:tr>
      <w:tr w:rsidR="00185595" w:rsidRPr="00185595" w:rsidTr="00185595">
        <w:trPr>
          <w:trHeight w:val="6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595" w:rsidRPr="00185595" w:rsidRDefault="00185595" w:rsidP="00185595">
            <w:pPr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1 981,1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6"/>
                <w:szCs w:val="26"/>
              </w:rPr>
            </w:pPr>
            <w:r w:rsidRPr="00185595">
              <w:rPr>
                <w:sz w:val="26"/>
                <w:szCs w:val="26"/>
              </w:rPr>
              <w:t>1 981,1</w:t>
            </w:r>
          </w:p>
        </w:tc>
      </w:tr>
      <w:tr w:rsidR="00185595" w:rsidRPr="00185595" w:rsidTr="00185595">
        <w:trPr>
          <w:trHeight w:val="64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4"/>
                <w:szCs w:val="24"/>
              </w:rPr>
            </w:pPr>
            <w:r w:rsidRPr="00185595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3,5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3,5</w:t>
            </w:r>
          </w:p>
        </w:tc>
      </w:tr>
      <w:tr w:rsidR="00185595" w:rsidRPr="00185595" w:rsidTr="00185595">
        <w:trPr>
          <w:trHeight w:val="64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4"/>
                <w:szCs w:val="24"/>
              </w:rPr>
            </w:pPr>
            <w:r w:rsidRPr="00185595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55,0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55,0</w:t>
            </w:r>
          </w:p>
        </w:tc>
      </w:tr>
      <w:tr w:rsidR="00185595" w:rsidRPr="00185595" w:rsidTr="00185595">
        <w:trPr>
          <w:trHeight w:val="6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5" w:rsidRPr="00185595" w:rsidRDefault="00185595" w:rsidP="00185595">
            <w:pPr>
              <w:rPr>
                <w:sz w:val="24"/>
                <w:szCs w:val="24"/>
              </w:rPr>
            </w:pPr>
            <w:r w:rsidRPr="00185595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5,0</w:t>
            </w:r>
          </w:p>
        </w:tc>
      </w:tr>
    </w:tbl>
    <w:p w:rsidR="00185595" w:rsidRDefault="00185595"/>
    <w:p w:rsidR="00185595" w:rsidRDefault="00185595">
      <w:pPr>
        <w:spacing w:after="200" w:line="276" w:lineRule="auto"/>
      </w:pPr>
      <w:r>
        <w:br w:type="page"/>
      </w:r>
    </w:p>
    <w:tbl>
      <w:tblPr>
        <w:tblW w:w="10100" w:type="dxa"/>
        <w:tblInd w:w="93" w:type="dxa"/>
        <w:tblLook w:val="04A0"/>
      </w:tblPr>
      <w:tblGrid>
        <w:gridCol w:w="6280"/>
        <w:gridCol w:w="3820"/>
      </w:tblGrid>
      <w:tr w:rsidR="00185595" w:rsidRPr="00185595" w:rsidTr="00185595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color w:val="000000"/>
                <w:sz w:val="28"/>
                <w:szCs w:val="28"/>
              </w:rPr>
            </w:pPr>
            <w:r w:rsidRPr="00185595">
              <w:rPr>
                <w:color w:val="000000"/>
                <w:sz w:val="28"/>
                <w:szCs w:val="28"/>
              </w:rPr>
              <w:t>Приложение № 13</w:t>
            </w:r>
          </w:p>
        </w:tc>
      </w:tr>
      <w:tr w:rsidR="00185595" w:rsidRPr="00185595" w:rsidTr="00185595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rPr>
                <w:color w:val="000000"/>
                <w:sz w:val="28"/>
                <w:szCs w:val="28"/>
              </w:rPr>
            </w:pPr>
            <w:r w:rsidRPr="00185595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185595" w:rsidRPr="00185595" w:rsidTr="00185595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rPr>
                <w:color w:val="000000"/>
                <w:sz w:val="28"/>
                <w:szCs w:val="28"/>
              </w:rPr>
            </w:pPr>
            <w:r w:rsidRPr="00185595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185595" w:rsidRPr="00185595" w:rsidTr="00185595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rPr>
                <w:color w:val="000000"/>
                <w:sz w:val="28"/>
                <w:szCs w:val="28"/>
              </w:rPr>
            </w:pPr>
            <w:r w:rsidRPr="00185595">
              <w:rPr>
                <w:color w:val="000000"/>
                <w:sz w:val="28"/>
                <w:szCs w:val="28"/>
              </w:rPr>
              <w:t>от              №</w:t>
            </w:r>
          </w:p>
        </w:tc>
      </w:tr>
      <w:tr w:rsidR="00185595" w:rsidRPr="00185595" w:rsidTr="00185595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95" w:rsidRPr="00185595" w:rsidRDefault="00185595" w:rsidP="00185595">
            <w:pPr>
              <w:ind w:firstLineChars="700" w:firstLine="1960"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</w:p>
        </w:tc>
      </w:tr>
      <w:tr w:rsidR="00185595" w:rsidRPr="00185595" w:rsidTr="00185595">
        <w:trPr>
          <w:trHeight w:val="31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8"/>
                <w:szCs w:val="28"/>
              </w:rPr>
            </w:pPr>
            <w:r w:rsidRPr="00185595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185595" w:rsidRPr="00185595" w:rsidTr="00185595">
        <w:trPr>
          <w:trHeight w:val="43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8"/>
                <w:szCs w:val="28"/>
              </w:rPr>
            </w:pPr>
            <w:r w:rsidRPr="00185595">
              <w:rPr>
                <w:b/>
                <w:bCs/>
                <w:sz w:val="28"/>
                <w:szCs w:val="28"/>
              </w:rPr>
              <w:t>и коды статей источников финансирования дефицита районного бюджета</w:t>
            </w:r>
            <w:r w:rsidRPr="00185595">
              <w:rPr>
                <w:b/>
                <w:bCs/>
                <w:sz w:val="28"/>
                <w:szCs w:val="28"/>
              </w:rPr>
              <w:br/>
              <w:t xml:space="preserve"> </w:t>
            </w:r>
          </w:p>
        </w:tc>
      </w:tr>
      <w:tr w:rsidR="00185595" w:rsidRPr="00185595" w:rsidTr="00185595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595" w:rsidRPr="00185595" w:rsidRDefault="00185595" w:rsidP="00185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5595" w:rsidRPr="00185595" w:rsidTr="00185595">
        <w:trPr>
          <w:trHeight w:val="15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Наименование статьи источника финансирования дефицита районного бюджета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Код бюджетной классификации источников финансирования дефицита районного бюджета</w:t>
            </w:r>
          </w:p>
        </w:tc>
      </w:tr>
      <w:tr w:rsidR="00185595" w:rsidRPr="00185595" w:rsidTr="00185595">
        <w:trPr>
          <w:trHeight w:val="112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01 02 00 00 05 0000 710</w:t>
            </w:r>
          </w:p>
        </w:tc>
      </w:tr>
      <w:tr w:rsidR="00185595" w:rsidRPr="00185595" w:rsidTr="00185595">
        <w:trPr>
          <w:trHeight w:val="112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01 02 00 00 05 0000 810</w:t>
            </w:r>
          </w:p>
        </w:tc>
      </w:tr>
      <w:tr w:rsidR="00185595" w:rsidRPr="00185595" w:rsidTr="00185595">
        <w:trPr>
          <w:trHeight w:val="7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01 05 02 01 05 0000 510</w:t>
            </w:r>
          </w:p>
        </w:tc>
      </w:tr>
      <w:tr w:rsidR="00185595" w:rsidRPr="00185595" w:rsidTr="00185595">
        <w:trPr>
          <w:trHeight w:val="7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5" w:rsidRPr="00185595" w:rsidRDefault="00185595" w:rsidP="00185595">
            <w:pPr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595" w:rsidRPr="00185595" w:rsidRDefault="00185595" w:rsidP="00185595">
            <w:pPr>
              <w:jc w:val="center"/>
              <w:rPr>
                <w:sz w:val="28"/>
                <w:szCs w:val="28"/>
              </w:rPr>
            </w:pPr>
            <w:r w:rsidRPr="00185595">
              <w:rPr>
                <w:sz w:val="28"/>
                <w:szCs w:val="28"/>
              </w:rPr>
              <w:t>01 05 02 01 05 0000 610</w:t>
            </w:r>
          </w:p>
        </w:tc>
      </w:tr>
    </w:tbl>
    <w:p w:rsidR="002A6EFF" w:rsidRDefault="002A6EFF"/>
    <w:p w:rsidR="002A6EFF" w:rsidRDefault="002A6EFF">
      <w:pPr>
        <w:spacing w:after="200" w:line="276" w:lineRule="auto"/>
      </w:pPr>
      <w:r>
        <w:br w:type="page"/>
      </w:r>
    </w:p>
    <w:tbl>
      <w:tblPr>
        <w:tblW w:w="9815" w:type="dxa"/>
        <w:tblInd w:w="93" w:type="dxa"/>
        <w:tblLook w:val="04A0"/>
      </w:tblPr>
      <w:tblGrid>
        <w:gridCol w:w="5360"/>
        <w:gridCol w:w="2735"/>
        <w:gridCol w:w="1720"/>
      </w:tblGrid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ind w:left="926"/>
              <w:jc w:val="both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Приложение № 14</w:t>
            </w:r>
          </w:p>
        </w:tc>
      </w:tr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ind w:left="926"/>
              <w:jc w:val="both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ind w:left="926"/>
              <w:jc w:val="both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районной Думы</w:t>
            </w:r>
          </w:p>
        </w:tc>
      </w:tr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ind w:left="926"/>
              <w:jc w:val="both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 xml:space="preserve">от              № </w:t>
            </w:r>
          </w:p>
        </w:tc>
      </w:tr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</w:tr>
      <w:tr w:rsidR="002A6EFF" w:rsidRPr="002A6EFF" w:rsidTr="002A6EFF">
        <w:trPr>
          <w:trHeight w:val="495"/>
        </w:trPr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2A6EFF" w:rsidRPr="002A6EFF" w:rsidTr="002A6EFF">
        <w:trPr>
          <w:trHeight w:val="375"/>
        </w:trPr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финансирования дефицита  районного бюджета на 2023 год</w:t>
            </w:r>
          </w:p>
        </w:tc>
      </w:tr>
      <w:tr w:rsidR="002A6EFF" w:rsidRPr="002A6EFF" w:rsidTr="002A6EFF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</w:p>
        </w:tc>
      </w:tr>
      <w:tr w:rsidR="002A6EFF" w:rsidRPr="002A6EFF" w:rsidTr="002A6EFF">
        <w:trPr>
          <w:trHeight w:val="75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2023 год, тыс. рублей</w:t>
            </w:r>
          </w:p>
        </w:tc>
      </w:tr>
      <w:tr w:rsidR="002A6EFF" w:rsidRPr="002A6EFF" w:rsidTr="002A6EFF">
        <w:trPr>
          <w:trHeight w:val="37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10 200,0</w:t>
            </w:r>
          </w:p>
        </w:tc>
      </w:tr>
      <w:tr w:rsidR="002A6EFF" w:rsidRPr="002A6EFF" w:rsidTr="002A6EFF">
        <w:trPr>
          <w:trHeight w:val="37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10 200,0</w:t>
            </w:r>
          </w:p>
        </w:tc>
      </w:tr>
      <w:tr w:rsidR="002A6EFF" w:rsidRPr="002A6EFF" w:rsidTr="002A6EFF">
        <w:trPr>
          <w:trHeight w:val="70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Разница между привлеченными и погашенными муниципальным районом в валюте Российской Федерации кредитами кредитных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5 200,0</w:t>
            </w:r>
          </w:p>
        </w:tc>
      </w:tr>
      <w:tr w:rsidR="002A6EFF" w:rsidRPr="002A6EFF" w:rsidTr="002A6EFF">
        <w:trPr>
          <w:trHeight w:val="70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5 000,0</w:t>
            </w:r>
          </w:p>
        </w:tc>
      </w:tr>
      <w:tr w:rsidR="002A6EFF" w:rsidRPr="002A6EFF" w:rsidTr="002A6EFF">
        <w:trPr>
          <w:trHeight w:val="37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2A6EFF" w:rsidRDefault="002A6EFF"/>
    <w:p w:rsidR="002A6EFF" w:rsidRDefault="002A6EFF">
      <w:pPr>
        <w:spacing w:after="200" w:line="276" w:lineRule="auto"/>
      </w:pPr>
      <w:r>
        <w:br w:type="page"/>
      </w:r>
    </w:p>
    <w:tbl>
      <w:tblPr>
        <w:tblW w:w="9894" w:type="dxa"/>
        <w:tblInd w:w="93" w:type="dxa"/>
        <w:tblLook w:val="04A0"/>
      </w:tblPr>
      <w:tblGrid>
        <w:gridCol w:w="5360"/>
        <w:gridCol w:w="1034"/>
        <w:gridCol w:w="1780"/>
        <w:gridCol w:w="1720"/>
      </w:tblGrid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Приложение № 15</w:t>
            </w:r>
          </w:p>
        </w:tc>
      </w:tr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районной Думы</w:t>
            </w:r>
          </w:p>
        </w:tc>
      </w:tr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 xml:space="preserve">от              № </w:t>
            </w:r>
          </w:p>
        </w:tc>
      </w:tr>
      <w:tr w:rsidR="002A6EFF" w:rsidRPr="002A6EFF" w:rsidTr="002A6EFF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</w:tr>
      <w:tr w:rsidR="002A6EFF" w:rsidRPr="002A6EFF" w:rsidTr="002A6EFF">
        <w:trPr>
          <w:trHeight w:val="49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2A6EFF" w:rsidRPr="002A6EFF" w:rsidTr="002A6EFF">
        <w:trPr>
          <w:trHeight w:val="37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финансирования дефицита  районного бюджета на 2024 и на 2025 год</w:t>
            </w:r>
          </w:p>
        </w:tc>
      </w:tr>
      <w:tr w:rsidR="002A6EFF" w:rsidRPr="002A6EFF" w:rsidTr="002A6EFF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</w:p>
        </w:tc>
      </w:tr>
      <w:tr w:rsidR="002A6EFF" w:rsidRPr="002A6EFF" w:rsidTr="002A6EFF">
        <w:trPr>
          <w:trHeight w:val="375"/>
        </w:trPr>
        <w:tc>
          <w:tcPr>
            <w:tcW w:w="6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Плановый период</w:t>
            </w:r>
          </w:p>
        </w:tc>
      </w:tr>
      <w:tr w:rsidR="002A6EFF" w:rsidRPr="002A6EFF" w:rsidTr="002A6EFF">
        <w:trPr>
          <w:trHeight w:val="750"/>
        </w:trPr>
        <w:tc>
          <w:tcPr>
            <w:tcW w:w="6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2024 год, тыс.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2025 год, тыс. рублей</w:t>
            </w:r>
          </w:p>
        </w:tc>
      </w:tr>
      <w:tr w:rsidR="002A6EFF" w:rsidRPr="002A6EFF" w:rsidTr="002A6EFF">
        <w:trPr>
          <w:trHeight w:val="70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2 600,0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2 600,0</w:t>
            </w:r>
          </w:p>
        </w:tc>
      </w:tr>
      <w:tr w:rsidR="002A6EFF" w:rsidRPr="002A6EFF" w:rsidTr="002A6EFF">
        <w:trPr>
          <w:trHeight w:val="70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2 600,0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2 600,0</w:t>
            </w:r>
          </w:p>
        </w:tc>
      </w:tr>
      <w:tr w:rsidR="002A6EFF" w:rsidRPr="002A6EFF" w:rsidTr="002A6EFF">
        <w:trPr>
          <w:trHeight w:val="70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Разница между привлеченными и погашенными муниципальным районом в валюте Российской Федерации кредитами кредитных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600,0</w:t>
            </w:r>
          </w:p>
        </w:tc>
      </w:tr>
      <w:tr w:rsidR="002A6EFF" w:rsidRPr="002A6EFF" w:rsidTr="002A6EFF">
        <w:trPr>
          <w:trHeight w:val="70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EFF" w:rsidRPr="002A6EFF" w:rsidRDefault="002A6EFF" w:rsidP="002A6EFF">
            <w:pPr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2 000,0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sz w:val="28"/>
                <w:szCs w:val="28"/>
              </w:rPr>
            </w:pPr>
            <w:r w:rsidRPr="002A6EFF">
              <w:rPr>
                <w:sz w:val="28"/>
                <w:szCs w:val="28"/>
              </w:rPr>
              <w:t>2 000,0</w:t>
            </w:r>
          </w:p>
        </w:tc>
      </w:tr>
      <w:tr w:rsidR="002A6EFF" w:rsidRPr="002A6EFF" w:rsidTr="002A6EFF">
        <w:trPr>
          <w:trHeight w:val="70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FF" w:rsidRPr="002A6EFF" w:rsidRDefault="002A6EFF" w:rsidP="002A6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6EFF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3D08EE" w:rsidRDefault="003D08EE"/>
    <w:p w:rsidR="003D08EE" w:rsidRDefault="003D08EE">
      <w:pPr>
        <w:spacing w:after="200" w:line="276" w:lineRule="auto"/>
      </w:pPr>
      <w:r>
        <w:br w:type="page"/>
      </w:r>
    </w:p>
    <w:tbl>
      <w:tblPr>
        <w:tblW w:w="9689" w:type="dxa"/>
        <w:tblInd w:w="93" w:type="dxa"/>
        <w:tblLook w:val="04A0"/>
      </w:tblPr>
      <w:tblGrid>
        <w:gridCol w:w="3701"/>
        <w:gridCol w:w="2820"/>
        <w:gridCol w:w="2946"/>
        <w:gridCol w:w="222"/>
      </w:tblGrid>
      <w:tr w:rsidR="003D08EE" w:rsidRPr="003D08EE" w:rsidTr="003D08EE">
        <w:trPr>
          <w:trHeight w:val="37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Приложение № 16</w:t>
            </w:r>
          </w:p>
        </w:tc>
      </w:tr>
      <w:tr w:rsidR="003D08EE" w:rsidRPr="003D08EE" w:rsidTr="003D08EE">
        <w:trPr>
          <w:trHeight w:val="37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к решению Куменской </w:t>
            </w:r>
          </w:p>
        </w:tc>
      </w:tr>
      <w:tr w:rsidR="003D08EE" w:rsidRPr="003D08EE" w:rsidTr="003D08EE">
        <w:trPr>
          <w:trHeight w:val="37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районной Думы</w:t>
            </w:r>
          </w:p>
        </w:tc>
      </w:tr>
      <w:tr w:rsidR="003D08EE" w:rsidRPr="003D08EE" w:rsidTr="003D08EE">
        <w:trPr>
          <w:trHeight w:val="37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от     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3D08EE">
              <w:rPr>
                <w:color w:val="000000"/>
                <w:sz w:val="28"/>
                <w:szCs w:val="28"/>
              </w:rPr>
              <w:t xml:space="preserve"> № </w:t>
            </w:r>
          </w:p>
        </w:tc>
      </w:tr>
      <w:tr w:rsidR="003D08EE" w:rsidRPr="003D08EE" w:rsidTr="003D08EE">
        <w:trPr>
          <w:trHeight w:val="705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8EE" w:rsidRPr="003D08EE" w:rsidRDefault="003D08EE" w:rsidP="003D0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8EE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810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8EE" w:rsidRPr="003D08EE" w:rsidRDefault="003D08EE" w:rsidP="003D0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8EE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2023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705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8EE" w:rsidRPr="003D08EE" w:rsidRDefault="003D08EE" w:rsidP="003D0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8EE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2023 году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3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EE" w:rsidRPr="003D08EE" w:rsidRDefault="003D08EE" w:rsidP="003D08EE">
            <w:pPr>
              <w:jc w:val="center"/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EE" w:rsidRPr="003D08EE" w:rsidRDefault="003D08EE" w:rsidP="003D08EE">
            <w:pPr>
              <w:jc w:val="center"/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EE" w:rsidRPr="003D08EE" w:rsidRDefault="003D08EE" w:rsidP="003D08EE">
            <w:pPr>
              <w:jc w:val="center"/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Объем привлечения средств в районный бюджет, тыс.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jc w:val="center"/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jc w:val="center"/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5 200,0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855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8EE" w:rsidRPr="003D08EE" w:rsidRDefault="003D08EE" w:rsidP="003D08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8EE">
              <w:rPr>
                <w:b/>
                <w:bCs/>
                <w:color w:val="000000"/>
                <w:sz w:val="28"/>
                <w:szCs w:val="28"/>
              </w:rPr>
              <w:t>1. Погашение в 2023 году муниципальных долговых обязательств Куменского района, выраженных в валюте 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15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8EE" w:rsidRPr="003D08EE" w:rsidRDefault="003D08EE" w:rsidP="003D08EE">
            <w:pPr>
              <w:jc w:val="center"/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EE" w:rsidRPr="003D08EE" w:rsidRDefault="003D08EE" w:rsidP="003D08EE">
            <w:pPr>
              <w:jc w:val="center"/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Объем погашения долговых обязательств, тыс.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3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jc w:val="center"/>
              <w:rPr>
                <w:color w:val="000000"/>
                <w:sz w:val="28"/>
                <w:szCs w:val="28"/>
              </w:rPr>
            </w:pPr>
            <w:r w:rsidRPr="003D08E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  <w:tr w:rsidR="003D08EE" w:rsidRPr="003D08EE" w:rsidTr="003D08EE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EE" w:rsidRPr="003D08EE" w:rsidRDefault="003D08EE" w:rsidP="003D08E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807F3" w:rsidRDefault="004807F3"/>
    <w:p w:rsidR="004807F3" w:rsidRDefault="004807F3">
      <w:pPr>
        <w:spacing w:after="200" w:line="276" w:lineRule="auto"/>
      </w:pPr>
      <w:r>
        <w:br w:type="page"/>
      </w:r>
    </w:p>
    <w:tbl>
      <w:tblPr>
        <w:tblW w:w="11680" w:type="dxa"/>
        <w:tblInd w:w="93" w:type="dxa"/>
        <w:tblLook w:val="04A0"/>
      </w:tblPr>
      <w:tblGrid>
        <w:gridCol w:w="5615"/>
        <w:gridCol w:w="2053"/>
        <w:gridCol w:w="2364"/>
        <w:gridCol w:w="1660"/>
      </w:tblGrid>
      <w:tr w:rsidR="004807F3" w:rsidRPr="004807F3" w:rsidTr="004807F3">
        <w:trPr>
          <w:trHeight w:val="37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right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lastRenderedPageBreak/>
              <w:t>В Куменскую районную Думу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1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1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70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Проект программы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810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2023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70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2023 году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390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привлечения средств в районный бюджет,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5 200,0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8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1. Погашение в 2023 году муниципальных долговых обязательств Куменского района, выраженных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1500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погашения долговых обязательств,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Заместитель главы администнрации района,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О.В. Медведкова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807F3" w:rsidRDefault="004807F3"/>
    <w:p w:rsidR="004807F3" w:rsidRDefault="004807F3">
      <w:pPr>
        <w:spacing w:after="200" w:line="276" w:lineRule="auto"/>
      </w:pPr>
      <w:r>
        <w:br w:type="page"/>
      </w:r>
    </w:p>
    <w:tbl>
      <w:tblPr>
        <w:tblW w:w="11101" w:type="dxa"/>
        <w:tblInd w:w="93" w:type="dxa"/>
        <w:tblLook w:val="04A0"/>
      </w:tblPr>
      <w:tblGrid>
        <w:gridCol w:w="3225"/>
        <w:gridCol w:w="2053"/>
        <w:gridCol w:w="2155"/>
        <w:gridCol w:w="1513"/>
        <w:gridCol w:w="642"/>
        <w:gridCol w:w="1513"/>
      </w:tblGrid>
      <w:tr w:rsidR="004807F3" w:rsidRPr="004807F3" w:rsidTr="004807F3">
        <w:trPr>
          <w:trHeight w:val="375"/>
        </w:trPr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</w:t>
            </w:r>
          </w:p>
        </w:tc>
        <w:tc>
          <w:tcPr>
            <w:tcW w:w="5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ind w:left="866"/>
              <w:jc w:val="both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Приложение № 17</w:t>
            </w:r>
          </w:p>
        </w:tc>
      </w:tr>
      <w:tr w:rsidR="004807F3" w:rsidRPr="004807F3" w:rsidTr="004807F3">
        <w:trPr>
          <w:trHeight w:val="37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ind w:left="866"/>
              <w:jc w:val="both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4807F3" w:rsidRPr="004807F3" w:rsidTr="004807F3">
        <w:trPr>
          <w:trHeight w:val="375"/>
        </w:trPr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ind w:left="866"/>
              <w:jc w:val="both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районной Думы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ind w:left="866"/>
              <w:jc w:val="both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 xml:space="preserve">от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4807F3">
              <w:rPr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gridAfter w:val="1"/>
          <w:wAfter w:w="1513" w:type="dxa"/>
          <w:trHeight w:val="375"/>
        </w:trPr>
        <w:tc>
          <w:tcPr>
            <w:tcW w:w="9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</w:tr>
      <w:tr w:rsidR="004807F3" w:rsidRPr="004807F3" w:rsidTr="004807F3">
        <w:trPr>
          <w:gridAfter w:val="1"/>
          <w:wAfter w:w="1513" w:type="dxa"/>
          <w:trHeight w:val="375"/>
        </w:trPr>
        <w:tc>
          <w:tcPr>
            <w:tcW w:w="9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2024 год и на 2025 год</w:t>
            </w:r>
          </w:p>
        </w:tc>
      </w:tr>
      <w:tr w:rsidR="004807F3" w:rsidRPr="004807F3" w:rsidTr="004807F3">
        <w:trPr>
          <w:gridAfter w:val="1"/>
          <w:wAfter w:w="1513" w:type="dxa"/>
          <w:trHeight w:val="37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gridAfter w:val="1"/>
          <w:wAfter w:w="1513" w:type="dxa"/>
          <w:trHeight w:val="705"/>
        </w:trPr>
        <w:tc>
          <w:tcPr>
            <w:tcW w:w="9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2024 и 2025 годах</w:t>
            </w:r>
          </w:p>
        </w:tc>
      </w:tr>
      <w:tr w:rsidR="004807F3" w:rsidRPr="004807F3" w:rsidTr="004807F3">
        <w:trPr>
          <w:gridAfter w:val="1"/>
          <w:wAfter w:w="1513" w:type="dxa"/>
          <w:trHeight w:val="37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gridAfter w:val="1"/>
          <w:wAfter w:w="1513" w:type="dxa"/>
          <w:trHeight w:val="339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привлечения средств в районный бюджет в 2024 году, тыс. рублей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привлечения средств в районный бюджет в 2025 году, тыс. рублей</w:t>
            </w:r>
          </w:p>
        </w:tc>
      </w:tr>
      <w:tr w:rsidR="004807F3" w:rsidRPr="004807F3" w:rsidTr="004807F3">
        <w:trPr>
          <w:gridAfter w:val="1"/>
          <w:wAfter w:w="1513" w:type="dxa"/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4 800,0</w:t>
            </w:r>
          </w:p>
        </w:tc>
      </w:tr>
      <w:tr w:rsidR="004807F3" w:rsidRPr="004807F3" w:rsidTr="004807F3">
        <w:trPr>
          <w:gridAfter w:val="1"/>
          <w:wAfter w:w="1513" w:type="dxa"/>
          <w:trHeight w:val="37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gridAfter w:val="1"/>
          <w:wAfter w:w="1513" w:type="dxa"/>
          <w:trHeight w:val="855"/>
        </w:trPr>
        <w:tc>
          <w:tcPr>
            <w:tcW w:w="9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1. Погашение в 2024 и 2025 годах муниципальных долговых обязательств Куменского района, выраженных в валюте Российской Федерации</w:t>
            </w:r>
          </w:p>
        </w:tc>
      </w:tr>
      <w:tr w:rsidR="004807F3" w:rsidRPr="004807F3" w:rsidTr="004807F3">
        <w:trPr>
          <w:gridAfter w:val="1"/>
          <w:wAfter w:w="1513" w:type="dxa"/>
          <w:trHeight w:val="37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gridAfter w:val="1"/>
          <w:wAfter w:w="1513" w:type="dxa"/>
          <w:trHeight w:val="2250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погашения долговых обязательств в 2024 году, тыс. рублей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погашения долговых обязательств в 2025 году, тыс. рублей</w:t>
            </w:r>
          </w:p>
        </w:tc>
      </w:tr>
      <w:tr w:rsidR="004807F3" w:rsidRPr="004807F3" w:rsidTr="004807F3">
        <w:trPr>
          <w:gridAfter w:val="1"/>
          <w:wAfter w:w="1513" w:type="dxa"/>
          <w:trHeight w:val="375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4 200,0</w:t>
            </w:r>
          </w:p>
        </w:tc>
      </w:tr>
    </w:tbl>
    <w:p w:rsidR="004807F3" w:rsidRDefault="004807F3"/>
    <w:p w:rsidR="004807F3" w:rsidRDefault="004807F3">
      <w:pPr>
        <w:spacing w:after="200" w:line="276" w:lineRule="auto"/>
      </w:pPr>
      <w:r>
        <w:br w:type="page"/>
      </w:r>
    </w:p>
    <w:tbl>
      <w:tblPr>
        <w:tblW w:w="9969" w:type="dxa"/>
        <w:tblInd w:w="93" w:type="dxa"/>
        <w:tblLook w:val="04A0"/>
      </w:tblPr>
      <w:tblGrid>
        <w:gridCol w:w="3561"/>
        <w:gridCol w:w="2018"/>
        <w:gridCol w:w="2464"/>
        <w:gridCol w:w="1982"/>
      </w:tblGrid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В Куменскую районную Думу</w:t>
            </w:r>
          </w:p>
        </w:tc>
      </w:tr>
      <w:tr w:rsidR="004807F3" w:rsidRPr="004807F3" w:rsidTr="004807F3">
        <w:trPr>
          <w:trHeight w:val="375"/>
        </w:trPr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9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Проект программы</w:t>
            </w:r>
          </w:p>
        </w:tc>
      </w:tr>
      <w:tr w:rsidR="004807F3" w:rsidRPr="004807F3" w:rsidTr="004807F3">
        <w:trPr>
          <w:trHeight w:val="375"/>
        </w:trPr>
        <w:tc>
          <w:tcPr>
            <w:tcW w:w="9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2024 год и на 2025 год</w:t>
            </w:r>
          </w:p>
        </w:tc>
      </w:tr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705"/>
        </w:trPr>
        <w:tc>
          <w:tcPr>
            <w:tcW w:w="9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2024 и 2025 годах</w:t>
            </w:r>
          </w:p>
        </w:tc>
      </w:tr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39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привлечения средств в районный бюджет в 2024 году, тыс. рублей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привлечения средств в районный бюджет в 2025 году, тыс. рублей</w:t>
            </w:r>
          </w:p>
        </w:tc>
      </w:tr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3 200,0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4 800,0</w:t>
            </w:r>
          </w:p>
        </w:tc>
      </w:tr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855"/>
        </w:trPr>
        <w:tc>
          <w:tcPr>
            <w:tcW w:w="9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7F3">
              <w:rPr>
                <w:b/>
                <w:bCs/>
                <w:color w:val="000000"/>
                <w:sz w:val="28"/>
                <w:szCs w:val="28"/>
              </w:rPr>
              <w:t>1. Погашение в 2024 и 2025 годах муниципальных долговых обязательств Куменского района, выраженных в валюте Российской Федерации</w:t>
            </w:r>
          </w:p>
        </w:tc>
      </w:tr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2250"/>
        </w:trPr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погашения долговых обязательств в 2024 году, тыс. рублей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Объем погашения долговых обязательств в 2025 году, тыс. рублей</w:t>
            </w:r>
          </w:p>
        </w:tc>
      </w:tr>
      <w:tr w:rsidR="004807F3" w:rsidRPr="004807F3" w:rsidTr="004807F3">
        <w:trPr>
          <w:trHeight w:val="375"/>
        </w:trPr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jc w:val="center"/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Заместитель главы администнрации района,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  <w:r w:rsidRPr="004807F3">
              <w:rPr>
                <w:color w:val="000000"/>
                <w:sz w:val="28"/>
                <w:szCs w:val="28"/>
              </w:rPr>
              <w:t>О.В. Медведкова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  <w:tr w:rsidR="004807F3" w:rsidRPr="004807F3" w:rsidTr="004807F3">
        <w:trPr>
          <w:trHeight w:val="37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F3" w:rsidRPr="004807F3" w:rsidRDefault="004807F3" w:rsidP="004807F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807F3" w:rsidRDefault="004807F3"/>
    <w:p w:rsidR="004807F3" w:rsidRDefault="004807F3">
      <w:pPr>
        <w:spacing w:after="200" w:line="276" w:lineRule="auto"/>
      </w:pPr>
      <w:r>
        <w:br w:type="page"/>
      </w:r>
    </w:p>
    <w:p w:rsidR="004807F3" w:rsidRDefault="004807F3" w:rsidP="004807F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18</w:t>
      </w:r>
    </w:p>
    <w:p w:rsidR="004807F3" w:rsidRDefault="004807F3" w:rsidP="004807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4807F3" w:rsidRDefault="004807F3" w:rsidP="004807F3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4807F3" w:rsidRDefault="004807F3" w:rsidP="004807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 № </w:t>
      </w:r>
    </w:p>
    <w:p w:rsidR="004807F3" w:rsidRDefault="004807F3" w:rsidP="004807F3">
      <w:pPr>
        <w:rPr>
          <w:sz w:val="28"/>
          <w:szCs w:val="28"/>
        </w:rPr>
      </w:pPr>
    </w:p>
    <w:p w:rsidR="004807F3" w:rsidRDefault="004807F3" w:rsidP="004807F3">
      <w:pPr>
        <w:rPr>
          <w:sz w:val="28"/>
          <w:szCs w:val="28"/>
        </w:rPr>
      </w:pPr>
    </w:p>
    <w:p w:rsidR="004807F3" w:rsidRDefault="004807F3" w:rsidP="004807F3">
      <w:pPr>
        <w:rPr>
          <w:sz w:val="28"/>
          <w:szCs w:val="28"/>
        </w:rPr>
      </w:pPr>
    </w:p>
    <w:p w:rsidR="004807F3" w:rsidRPr="000C0D2D" w:rsidRDefault="004807F3" w:rsidP="004807F3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4807F3" w:rsidRDefault="004807F3" w:rsidP="00480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дотации на выравнивание бюджетной обеспеченности поселений </w:t>
      </w:r>
      <w:r w:rsidRPr="000C0D2D">
        <w:rPr>
          <w:b/>
          <w:sz w:val="28"/>
          <w:szCs w:val="28"/>
        </w:rPr>
        <w:t xml:space="preserve">   </w:t>
      </w:r>
    </w:p>
    <w:p w:rsidR="004807F3" w:rsidRDefault="004807F3" w:rsidP="00480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0C0D2D">
        <w:rPr>
          <w:b/>
          <w:sz w:val="28"/>
          <w:szCs w:val="28"/>
        </w:rPr>
        <w:t xml:space="preserve"> год</w:t>
      </w:r>
    </w:p>
    <w:p w:rsidR="004807F3" w:rsidRDefault="004807F3" w:rsidP="004807F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438"/>
        <w:gridCol w:w="2443"/>
      </w:tblGrid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Сумма </w:t>
            </w:r>
          </w:p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(тыс. рублей)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94716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  <w:r w:rsidRPr="003B1603">
              <w:rPr>
                <w:sz w:val="28"/>
                <w:szCs w:val="28"/>
              </w:rPr>
              <w:t>821,0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  <w:r w:rsidRPr="003B1603">
              <w:rPr>
                <w:sz w:val="28"/>
                <w:szCs w:val="28"/>
              </w:rPr>
              <w:t>394,9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  <w:r w:rsidRPr="003B1603">
              <w:rPr>
                <w:sz w:val="28"/>
                <w:szCs w:val="28"/>
              </w:rPr>
              <w:t>208,2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  <w:r w:rsidRPr="003B1603">
              <w:rPr>
                <w:sz w:val="28"/>
                <w:szCs w:val="28"/>
              </w:rPr>
              <w:t>252,5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  <w:r w:rsidRPr="003B1603">
              <w:rPr>
                <w:sz w:val="28"/>
                <w:szCs w:val="28"/>
              </w:rPr>
              <w:t>251,5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  <w:r w:rsidRPr="003B1603">
              <w:rPr>
                <w:sz w:val="28"/>
                <w:szCs w:val="28"/>
              </w:rPr>
              <w:t>392,2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  <w:r w:rsidRPr="003B1603">
              <w:rPr>
                <w:sz w:val="28"/>
                <w:szCs w:val="28"/>
              </w:rPr>
              <w:t>443,5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  <w:r w:rsidRPr="003B1603">
              <w:rPr>
                <w:sz w:val="28"/>
                <w:szCs w:val="28"/>
              </w:rPr>
              <w:t>248,6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  <w:r w:rsidRPr="003B1603">
              <w:rPr>
                <w:sz w:val="28"/>
                <w:szCs w:val="28"/>
              </w:rPr>
              <w:t>145,6</w:t>
            </w:r>
          </w:p>
        </w:tc>
      </w:tr>
      <w:tr w:rsidR="004807F3" w:rsidRPr="0094716E" w:rsidTr="00244205">
        <w:tc>
          <w:tcPr>
            <w:tcW w:w="690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8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sz w:val="28"/>
                <w:szCs w:val="28"/>
              </w:rPr>
            </w:pPr>
          </w:p>
        </w:tc>
      </w:tr>
      <w:tr w:rsidR="004807F3" w:rsidRPr="0094716E" w:rsidTr="00244205">
        <w:tc>
          <w:tcPr>
            <w:tcW w:w="690" w:type="dxa"/>
          </w:tcPr>
          <w:p w:rsidR="004807F3" w:rsidRPr="00986503" w:rsidRDefault="004807F3" w:rsidP="002442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8" w:type="dxa"/>
          </w:tcPr>
          <w:p w:rsidR="004807F3" w:rsidRPr="00986503" w:rsidRDefault="004807F3" w:rsidP="0024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4807F3" w:rsidRPr="003B1603" w:rsidRDefault="004807F3" w:rsidP="00244205">
            <w:pPr>
              <w:jc w:val="center"/>
              <w:rPr>
                <w:b/>
                <w:sz w:val="28"/>
                <w:szCs w:val="28"/>
              </w:rPr>
            </w:pPr>
            <w:r w:rsidRPr="003B1603">
              <w:rPr>
                <w:b/>
                <w:sz w:val="28"/>
                <w:szCs w:val="28"/>
              </w:rPr>
              <w:t>3 158,0</w:t>
            </w:r>
          </w:p>
        </w:tc>
      </w:tr>
    </w:tbl>
    <w:p w:rsidR="004807F3" w:rsidRPr="000C0D2D" w:rsidRDefault="004807F3" w:rsidP="004807F3">
      <w:pPr>
        <w:jc w:val="center"/>
        <w:rPr>
          <w:b/>
          <w:sz w:val="28"/>
          <w:szCs w:val="28"/>
        </w:rPr>
      </w:pPr>
    </w:p>
    <w:p w:rsidR="004807F3" w:rsidRDefault="004807F3">
      <w:pPr>
        <w:spacing w:after="200" w:line="276" w:lineRule="auto"/>
      </w:pPr>
      <w:r>
        <w:br w:type="page"/>
      </w:r>
    </w:p>
    <w:p w:rsidR="004807F3" w:rsidRDefault="004807F3" w:rsidP="004807F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1E4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19 </w:t>
      </w:r>
    </w:p>
    <w:p w:rsidR="004807F3" w:rsidRDefault="004807F3" w:rsidP="004807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4807F3" w:rsidRDefault="004807F3" w:rsidP="004807F3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4807F3" w:rsidRDefault="004807F3" w:rsidP="004807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№ </w:t>
      </w:r>
    </w:p>
    <w:p w:rsidR="004807F3" w:rsidRDefault="004807F3" w:rsidP="004807F3">
      <w:pPr>
        <w:rPr>
          <w:sz w:val="28"/>
          <w:szCs w:val="28"/>
        </w:rPr>
      </w:pPr>
    </w:p>
    <w:p w:rsidR="004807F3" w:rsidRDefault="004807F3" w:rsidP="004807F3">
      <w:pPr>
        <w:rPr>
          <w:sz w:val="28"/>
          <w:szCs w:val="28"/>
        </w:rPr>
      </w:pPr>
    </w:p>
    <w:p w:rsidR="004807F3" w:rsidRDefault="004807F3" w:rsidP="004807F3">
      <w:pPr>
        <w:rPr>
          <w:sz w:val="28"/>
          <w:szCs w:val="28"/>
        </w:rPr>
      </w:pPr>
    </w:p>
    <w:p w:rsidR="004807F3" w:rsidRPr="000C0D2D" w:rsidRDefault="004807F3" w:rsidP="004807F3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4807F3" w:rsidRDefault="004807F3" w:rsidP="00480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дотации на выравнивание бюджетной обеспеченности поселений</w:t>
      </w:r>
      <w:r w:rsidRPr="000C0D2D">
        <w:rPr>
          <w:b/>
          <w:sz w:val="28"/>
          <w:szCs w:val="28"/>
        </w:rPr>
        <w:t xml:space="preserve"> </w:t>
      </w:r>
    </w:p>
    <w:p w:rsidR="004807F3" w:rsidRDefault="004807F3" w:rsidP="00480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2025</w:t>
      </w:r>
      <w:r w:rsidRPr="000C0D2D">
        <w:rPr>
          <w:b/>
          <w:sz w:val="28"/>
          <w:szCs w:val="28"/>
        </w:rPr>
        <w:t xml:space="preserve"> год</w:t>
      </w:r>
    </w:p>
    <w:p w:rsidR="004807F3" w:rsidRPr="004807F3" w:rsidRDefault="004807F3" w:rsidP="004807F3">
      <w:pPr>
        <w:jc w:val="right"/>
        <w:rPr>
          <w:sz w:val="24"/>
          <w:szCs w:val="24"/>
        </w:rPr>
      </w:pPr>
      <w:r w:rsidRPr="004807F3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175"/>
        <w:gridCol w:w="1417"/>
        <w:gridCol w:w="1388"/>
      </w:tblGrid>
      <w:tr w:rsidR="004807F3" w:rsidRPr="0094716E" w:rsidTr="00244205">
        <w:trPr>
          <w:trHeight w:val="660"/>
        </w:trPr>
        <w:tc>
          <w:tcPr>
            <w:tcW w:w="817" w:type="dxa"/>
            <w:vMerge w:val="restart"/>
            <w:vAlign w:val="center"/>
          </w:tcPr>
          <w:p w:rsidR="004807F3" w:rsidRPr="00DC3367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75" w:type="dxa"/>
            <w:vMerge w:val="restart"/>
            <w:vAlign w:val="center"/>
          </w:tcPr>
          <w:p w:rsidR="004807F3" w:rsidRPr="00DC3367" w:rsidRDefault="004807F3" w:rsidP="00244205">
            <w:pPr>
              <w:jc w:val="center"/>
              <w:rPr>
                <w:sz w:val="28"/>
                <w:szCs w:val="28"/>
              </w:rPr>
            </w:pPr>
            <w:r w:rsidRPr="00DC3367">
              <w:rPr>
                <w:sz w:val="28"/>
                <w:szCs w:val="28"/>
              </w:rPr>
              <w:t>Наименование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05" w:type="dxa"/>
            <w:gridSpan w:val="2"/>
            <w:vAlign w:val="center"/>
          </w:tcPr>
          <w:p w:rsidR="004807F3" w:rsidRPr="00DC3367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4807F3" w:rsidRPr="0094716E" w:rsidTr="00244205">
        <w:trPr>
          <w:trHeight w:val="615"/>
        </w:trPr>
        <w:tc>
          <w:tcPr>
            <w:tcW w:w="817" w:type="dxa"/>
            <w:vMerge/>
            <w:vAlign w:val="center"/>
          </w:tcPr>
          <w:p w:rsidR="004807F3" w:rsidRPr="00DC3367" w:rsidRDefault="004807F3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5" w:type="dxa"/>
            <w:vMerge/>
            <w:vAlign w:val="center"/>
          </w:tcPr>
          <w:p w:rsidR="004807F3" w:rsidRPr="00DC3367" w:rsidRDefault="004807F3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07F3" w:rsidRPr="00DC3367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388" w:type="dxa"/>
            <w:vAlign w:val="center"/>
          </w:tcPr>
          <w:p w:rsidR="004807F3" w:rsidRPr="00DC3367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5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94716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820,2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824,4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5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394,6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396,6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5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203,6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204,7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5" w:type="dxa"/>
          </w:tcPr>
          <w:p w:rsidR="004807F3" w:rsidRDefault="004807F3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264,4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ind w:left="90" w:hanging="90"/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265,9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75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251,3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252,7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75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386,7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388,7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75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441,8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444,2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75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249,7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251,2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75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158,7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159,6</w:t>
            </w:r>
          </w:p>
        </w:tc>
      </w:tr>
      <w:tr w:rsidR="004807F3" w:rsidRPr="0094716E" w:rsidTr="00244205">
        <w:tc>
          <w:tcPr>
            <w:tcW w:w="817" w:type="dxa"/>
          </w:tcPr>
          <w:p w:rsidR="004807F3" w:rsidRPr="0094716E" w:rsidRDefault="004807F3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4807F3" w:rsidRPr="0094716E" w:rsidRDefault="004807F3" w:rsidP="0024420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sz w:val="28"/>
                <w:szCs w:val="28"/>
              </w:rPr>
            </w:pPr>
          </w:p>
        </w:tc>
      </w:tr>
      <w:tr w:rsidR="004807F3" w:rsidRPr="0094716E" w:rsidTr="00244205">
        <w:tc>
          <w:tcPr>
            <w:tcW w:w="817" w:type="dxa"/>
          </w:tcPr>
          <w:p w:rsidR="004807F3" w:rsidRPr="00C74171" w:rsidRDefault="004807F3" w:rsidP="002442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5" w:type="dxa"/>
          </w:tcPr>
          <w:p w:rsidR="004807F3" w:rsidRPr="00C74171" w:rsidRDefault="004807F3" w:rsidP="0024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4807F3" w:rsidRPr="00881EA8" w:rsidRDefault="004807F3" w:rsidP="00244205">
            <w:pPr>
              <w:jc w:val="center"/>
              <w:rPr>
                <w:b/>
                <w:sz w:val="28"/>
                <w:szCs w:val="28"/>
              </w:rPr>
            </w:pPr>
            <w:r w:rsidRPr="00881EA8">
              <w:rPr>
                <w:b/>
                <w:sz w:val="28"/>
                <w:szCs w:val="28"/>
              </w:rPr>
              <w:t>3 171,0</w:t>
            </w:r>
          </w:p>
        </w:tc>
        <w:tc>
          <w:tcPr>
            <w:tcW w:w="1388" w:type="dxa"/>
          </w:tcPr>
          <w:p w:rsidR="004807F3" w:rsidRPr="00881EA8" w:rsidRDefault="004807F3" w:rsidP="00244205">
            <w:pPr>
              <w:jc w:val="center"/>
              <w:rPr>
                <w:b/>
                <w:sz w:val="28"/>
                <w:szCs w:val="28"/>
              </w:rPr>
            </w:pPr>
            <w:r w:rsidRPr="00881EA8">
              <w:rPr>
                <w:b/>
                <w:sz w:val="28"/>
                <w:szCs w:val="28"/>
              </w:rPr>
              <w:t>3 188,0</w:t>
            </w:r>
          </w:p>
        </w:tc>
      </w:tr>
    </w:tbl>
    <w:p w:rsidR="004807F3" w:rsidRPr="000C0D2D" w:rsidRDefault="004807F3" w:rsidP="004807F3">
      <w:pPr>
        <w:jc w:val="center"/>
        <w:rPr>
          <w:b/>
          <w:sz w:val="28"/>
          <w:szCs w:val="28"/>
        </w:rPr>
      </w:pPr>
    </w:p>
    <w:p w:rsidR="004807F3" w:rsidRDefault="004807F3">
      <w:pPr>
        <w:spacing w:after="200" w:line="276" w:lineRule="auto"/>
      </w:pPr>
      <w:r>
        <w:br w:type="page"/>
      </w:r>
    </w:p>
    <w:p w:rsidR="00A975FA" w:rsidRDefault="00A975FA" w:rsidP="00A975F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20</w:t>
      </w:r>
    </w:p>
    <w:p w:rsidR="00A975FA" w:rsidRDefault="00A975FA" w:rsidP="00A975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A975FA" w:rsidRDefault="00A975FA" w:rsidP="00A975F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A975FA" w:rsidRDefault="00A975FA" w:rsidP="00A97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№ </w:t>
      </w:r>
    </w:p>
    <w:p w:rsidR="00A975FA" w:rsidRDefault="00A975FA" w:rsidP="00A975FA">
      <w:pPr>
        <w:rPr>
          <w:sz w:val="28"/>
          <w:szCs w:val="28"/>
        </w:rPr>
      </w:pPr>
    </w:p>
    <w:p w:rsidR="00A975FA" w:rsidRDefault="00A975FA" w:rsidP="00A975FA">
      <w:pPr>
        <w:rPr>
          <w:sz w:val="28"/>
          <w:szCs w:val="28"/>
        </w:rPr>
      </w:pPr>
    </w:p>
    <w:p w:rsidR="00A975FA" w:rsidRDefault="00A975FA" w:rsidP="00A975FA">
      <w:pPr>
        <w:rPr>
          <w:sz w:val="28"/>
          <w:szCs w:val="28"/>
        </w:rPr>
      </w:pPr>
    </w:p>
    <w:p w:rsidR="00A975FA" w:rsidRPr="000C0D2D" w:rsidRDefault="00A975FA" w:rsidP="00A975FA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A975FA" w:rsidRDefault="00A975FA" w:rsidP="00A97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дотации на выравнивание бюджетной обеспеченности поселений, предоставляемой из бюджета муниципального района</w:t>
      </w:r>
      <w:r w:rsidRPr="000C0D2D">
        <w:rPr>
          <w:b/>
          <w:sz w:val="28"/>
          <w:szCs w:val="28"/>
        </w:rPr>
        <w:t xml:space="preserve"> </w:t>
      </w:r>
    </w:p>
    <w:p w:rsidR="00A975FA" w:rsidRDefault="00A975FA" w:rsidP="00A97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0C0D2D">
        <w:rPr>
          <w:b/>
          <w:sz w:val="28"/>
          <w:szCs w:val="28"/>
        </w:rPr>
        <w:t xml:space="preserve"> год</w:t>
      </w:r>
    </w:p>
    <w:p w:rsidR="00A975FA" w:rsidRDefault="00A975FA" w:rsidP="00A975F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438"/>
        <w:gridCol w:w="2443"/>
      </w:tblGrid>
      <w:tr w:rsidR="00A975FA" w:rsidRPr="0094716E" w:rsidTr="00244205">
        <w:tc>
          <w:tcPr>
            <w:tcW w:w="690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38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Сумма </w:t>
            </w:r>
          </w:p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(тыс. рублей)</w:t>
            </w:r>
          </w:p>
        </w:tc>
      </w:tr>
      <w:tr w:rsidR="00A975FA" w:rsidRPr="0094716E" w:rsidTr="00244205">
        <w:tc>
          <w:tcPr>
            <w:tcW w:w="690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8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443" w:type="dxa"/>
          </w:tcPr>
          <w:p w:rsidR="00A975FA" w:rsidRPr="00172C81" w:rsidRDefault="00A975FA" w:rsidP="00244205">
            <w:pPr>
              <w:jc w:val="center"/>
              <w:rPr>
                <w:sz w:val="28"/>
                <w:szCs w:val="28"/>
              </w:rPr>
            </w:pPr>
            <w:r w:rsidRPr="00172C81">
              <w:rPr>
                <w:sz w:val="28"/>
                <w:szCs w:val="28"/>
              </w:rPr>
              <w:t>440,3</w:t>
            </w:r>
          </w:p>
        </w:tc>
      </w:tr>
      <w:tr w:rsidR="00A975FA" w:rsidRPr="0094716E" w:rsidTr="00244205">
        <w:tc>
          <w:tcPr>
            <w:tcW w:w="690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8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443" w:type="dxa"/>
          </w:tcPr>
          <w:p w:rsidR="00A975FA" w:rsidRPr="00172C81" w:rsidRDefault="00A975FA" w:rsidP="00244205">
            <w:pPr>
              <w:jc w:val="center"/>
              <w:rPr>
                <w:sz w:val="28"/>
                <w:szCs w:val="28"/>
              </w:rPr>
            </w:pPr>
            <w:r w:rsidRPr="00172C81">
              <w:rPr>
                <w:sz w:val="28"/>
                <w:szCs w:val="28"/>
              </w:rPr>
              <w:t>533,3</w:t>
            </w:r>
          </w:p>
        </w:tc>
      </w:tr>
      <w:tr w:rsidR="00A975FA" w:rsidRPr="0094716E" w:rsidTr="00244205">
        <w:tc>
          <w:tcPr>
            <w:tcW w:w="690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8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A975FA" w:rsidRPr="00172C81" w:rsidRDefault="00A975FA" w:rsidP="00244205">
            <w:pPr>
              <w:jc w:val="center"/>
              <w:rPr>
                <w:sz w:val="28"/>
                <w:szCs w:val="28"/>
              </w:rPr>
            </w:pPr>
            <w:r w:rsidRPr="00172C81">
              <w:rPr>
                <w:sz w:val="28"/>
                <w:szCs w:val="28"/>
              </w:rPr>
              <w:t>530,5</w:t>
            </w:r>
          </w:p>
        </w:tc>
      </w:tr>
      <w:tr w:rsidR="00A975FA" w:rsidRPr="0094716E" w:rsidTr="00244205">
        <w:tc>
          <w:tcPr>
            <w:tcW w:w="690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8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443" w:type="dxa"/>
          </w:tcPr>
          <w:p w:rsidR="00A975FA" w:rsidRPr="00172C81" w:rsidRDefault="00A975FA" w:rsidP="00244205">
            <w:pPr>
              <w:jc w:val="center"/>
              <w:rPr>
                <w:sz w:val="28"/>
                <w:szCs w:val="28"/>
              </w:rPr>
            </w:pPr>
            <w:r w:rsidRPr="00172C81">
              <w:rPr>
                <w:sz w:val="28"/>
                <w:szCs w:val="28"/>
              </w:rPr>
              <w:t>830,5</w:t>
            </w:r>
          </w:p>
        </w:tc>
      </w:tr>
      <w:tr w:rsidR="00A975FA" w:rsidRPr="0094716E" w:rsidTr="00244205">
        <w:tc>
          <w:tcPr>
            <w:tcW w:w="690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8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443" w:type="dxa"/>
          </w:tcPr>
          <w:p w:rsidR="00A975FA" w:rsidRPr="00172C81" w:rsidRDefault="00A975FA" w:rsidP="00244205">
            <w:pPr>
              <w:jc w:val="center"/>
              <w:rPr>
                <w:sz w:val="28"/>
                <w:szCs w:val="28"/>
              </w:rPr>
            </w:pPr>
            <w:r w:rsidRPr="00172C81">
              <w:rPr>
                <w:sz w:val="28"/>
                <w:szCs w:val="28"/>
              </w:rPr>
              <w:t>939,4</w:t>
            </w:r>
          </w:p>
        </w:tc>
      </w:tr>
      <w:tr w:rsidR="00A975FA" w:rsidRPr="0094716E" w:rsidTr="00244205">
        <w:tc>
          <w:tcPr>
            <w:tcW w:w="690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8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443" w:type="dxa"/>
          </w:tcPr>
          <w:p w:rsidR="00A975FA" w:rsidRPr="00172C81" w:rsidRDefault="00A975FA" w:rsidP="00244205">
            <w:pPr>
              <w:jc w:val="center"/>
              <w:rPr>
                <w:sz w:val="28"/>
                <w:szCs w:val="28"/>
              </w:rPr>
            </w:pPr>
            <w:r w:rsidRPr="00172C81">
              <w:rPr>
                <w:sz w:val="28"/>
                <w:szCs w:val="28"/>
              </w:rPr>
              <w:t>523,9</w:t>
            </w:r>
          </w:p>
        </w:tc>
      </w:tr>
      <w:tr w:rsidR="00A975FA" w:rsidRPr="0094716E" w:rsidTr="00244205">
        <w:tc>
          <w:tcPr>
            <w:tcW w:w="690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8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443" w:type="dxa"/>
          </w:tcPr>
          <w:p w:rsidR="00A975FA" w:rsidRPr="00172C81" w:rsidRDefault="00A975FA" w:rsidP="00244205">
            <w:pPr>
              <w:jc w:val="center"/>
              <w:rPr>
                <w:sz w:val="28"/>
                <w:szCs w:val="28"/>
              </w:rPr>
            </w:pPr>
            <w:r w:rsidRPr="00172C81">
              <w:rPr>
                <w:sz w:val="28"/>
                <w:szCs w:val="28"/>
              </w:rPr>
              <w:t>307,5</w:t>
            </w:r>
          </w:p>
        </w:tc>
      </w:tr>
      <w:tr w:rsidR="00A975FA" w:rsidRPr="0094716E" w:rsidTr="00244205">
        <w:tc>
          <w:tcPr>
            <w:tcW w:w="690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8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A975FA" w:rsidRPr="00172C81" w:rsidRDefault="00A975FA" w:rsidP="00244205">
            <w:pPr>
              <w:jc w:val="center"/>
              <w:rPr>
                <w:sz w:val="28"/>
                <w:szCs w:val="28"/>
              </w:rPr>
            </w:pPr>
          </w:p>
        </w:tc>
      </w:tr>
      <w:tr w:rsidR="00A975FA" w:rsidRPr="0094716E" w:rsidTr="00244205">
        <w:tc>
          <w:tcPr>
            <w:tcW w:w="690" w:type="dxa"/>
          </w:tcPr>
          <w:p w:rsidR="00A975FA" w:rsidRPr="00986503" w:rsidRDefault="00A975FA" w:rsidP="002442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8" w:type="dxa"/>
          </w:tcPr>
          <w:p w:rsidR="00A975FA" w:rsidRPr="00986503" w:rsidRDefault="00A975FA" w:rsidP="0024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A975FA" w:rsidRPr="00172C81" w:rsidRDefault="00A975FA" w:rsidP="00244205">
            <w:pPr>
              <w:jc w:val="center"/>
              <w:rPr>
                <w:b/>
                <w:sz w:val="28"/>
                <w:szCs w:val="28"/>
              </w:rPr>
            </w:pPr>
            <w:r w:rsidRPr="00172C81">
              <w:rPr>
                <w:b/>
                <w:sz w:val="28"/>
                <w:szCs w:val="28"/>
              </w:rPr>
              <w:t>4 105,4</w:t>
            </w:r>
          </w:p>
        </w:tc>
      </w:tr>
    </w:tbl>
    <w:p w:rsidR="00A975FA" w:rsidRPr="000C0D2D" w:rsidRDefault="00A975FA" w:rsidP="00A975FA">
      <w:pPr>
        <w:jc w:val="center"/>
        <w:rPr>
          <w:b/>
          <w:sz w:val="28"/>
          <w:szCs w:val="28"/>
        </w:rPr>
      </w:pPr>
    </w:p>
    <w:p w:rsidR="00A975FA" w:rsidRDefault="00A975FA">
      <w:pPr>
        <w:spacing w:after="200" w:line="276" w:lineRule="auto"/>
      </w:pPr>
      <w:r>
        <w:br w:type="page"/>
      </w:r>
    </w:p>
    <w:p w:rsidR="00A975FA" w:rsidRDefault="00A975FA" w:rsidP="00A975F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1E4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21 </w:t>
      </w:r>
    </w:p>
    <w:p w:rsidR="00A975FA" w:rsidRDefault="00A975FA" w:rsidP="00A975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A975FA" w:rsidRDefault="00A975FA" w:rsidP="00A975F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A975FA" w:rsidRDefault="00A975FA" w:rsidP="00A97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 № </w:t>
      </w:r>
    </w:p>
    <w:p w:rsidR="00A975FA" w:rsidRDefault="00A975FA" w:rsidP="00A975FA">
      <w:pPr>
        <w:rPr>
          <w:sz w:val="28"/>
          <w:szCs w:val="28"/>
        </w:rPr>
      </w:pPr>
    </w:p>
    <w:p w:rsidR="00A975FA" w:rsidRDefault="00A975FA" w:rsidP="00A975FA">
      <w:pPr>
        <w:rPr>
          <w:sz w:val="28"/>
          <w:szCs w:val="28"/>
        </w:rPr>
      </w:pPr>
    </w:p>
    <w:p w:rsidR="00A975FA" w:rsidRDefault="00A975FA" w:rsidP="00A975FA">
      <w:pPr>
        <w:rPr>
          <w:sz w:val="28"/>
          <w:szCs w:val="28"/>
        </w:rPr>
      </w:pPr>
    </w:p>
    <w:p w:rsidR="00A975FA" w:rsidRPr="000C0D2D" w:rsidRDefault="00A975FA" w:rsidP="00A975FA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A975FA" w:rsidRDefault="00A975FA" w:rsidP="00A97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дотации на выравнивание бюджетной обеспеченности поселений, предоставляемой из бюджета муниципального района </w:t>
      </w:r>
    </w:p>
    <w:p w:rsidR="00A975FA" w:rsidRDefault="00A975FA" w:rsidP="00A97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2025</w:t>
      </w:r>
      <w:r w:rsidRPr="000C0D2D">
        <w:rPr>
          <w:b/>
          <w:sz w:val="28"/>
          <w:szCs w:val="28"/>
        </w:rPr>
        <w:t xml:space="preserve"> год</w:t>
      </w:r>
    </w:p>
    <w:p w:rsidR="00A975FA" w:rsidRPr="00A975FA" w:rsidRDefault="00A975FA" w:rsidP="00A975FA">
      <w:pPr>
        <w:jc w:val="right"/>
        <w:rPr>
          <w:sz w:val="24"/>
          <w:szCs w:val="24"/>
        </w:rPr>
      </w:pPr>
      <w:r w:rsidRPr="00A975FA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175"/>
        <w:gridCol w:w="1417"/>
        <w:gridCol w:w="1388"/>
      </w:tblGrid>
      <w:tr w:rsidR="00A975FA" w:rsidRPr="0094716E" w:rsidTr="00244205">
        <w:trPr>
          <w:trHeight w:val="660"/>
        </w:trPr>
        <w:tc>
          <w:tcPr>
            <w:tcW w:w="817" w:type="dxa"/>
            <w:vMerge w:val="restart"/>
            <w:vAlign w:val="center"/>
          </w:tcPr>
          <w:p w:rsidR="00A975FA" w:rsidRPr="00DC3367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75" w:type="dxa"/>
            <w:vMerge w:val="restart"/>
            <w:vAlign w:val="center"/>
          </w:tcPr>
          <w:p w:rsidR="00A975FA" w:rsidRPr="00DC3367" w:rsidRDefault="00A975FA" w:rsidP="00244205">
            <w:pPr>
              <w:jc w:val="center"/>
              <w:rPr>
                <w:sz w:val="28"/>
                <w:szCs w:val="28"/>
              </w:rPr>
            </w:pPr>
            <w:r w:rsidRPr="00DC3367">
              <w:rPr>
                <w:sz w:val="28"/>
                <w:szCs w:val="28"/>
              </w:rPr>
              <w:t>Наименование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05" w:type="dxa"/>
            <w:gridSpan w:val="2"/>
            <w:vAlign w:val="center"/>
          </w:tcPr>
          <w:p w:rsidR="00A975FA" w:rsidRPr="00DC3367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A975FA" w:rsidRPr="0094716E" w:rsidTr="00244205">
        <w:trPr>
          <w:trHeight w:val="615"/>
        </w:trPr>
        <w:tc>
          <w:tcPr>
            <w:tcW w:w="817" w:type="dxa"/>
            <w:vMerge/>
            <w:vAlign w:val="center"/>
          </w:tcPr>
          <w:p w:rsidR="00A975FA" w:rsidRPr="00DC3367" w:rsidRDefault="00A975FA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5" w:type="dxa"/>
            <w:vMerge/>
            <w:vAlign w:val="center"/>
          </w:tcPr>
          <w:p w:rsidR="00A975FA" w:rsidRPr="00DC3367" w:rsidRDefault="00A975FA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75FA" w:rsidRPr="00DC3367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388" w:type="dxa"/>
            <w:vAlign w:val="center"/>
          </w:tcPr>
          <w:p w:rsidR="00A975FA" w:rsidRPr="00DC3367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975FA" w:rsidRPr="0094716E" w:rsidTr="00244205">
        <w:tc>
          <w:tcPr>
            <w:tcW w:w="817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5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417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330,1</w:t>
            </w:r>
          </w:p>
        </w:tc>
        <w:tc>
          <w:tcPr>
            <w:tcW w:w="1388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331,9</w:t>
            </w:r>
          </w:p>
        </w:tc>
      </w:tr>
      <w:tr w:rsidR="00A975FA" w:rsidRPr="0094716E" w:rsidTr="00244205">
        <w:tc>
          <w:tcPr>
            <w:tcW w:w="817" w:type="dxa"/>
          </w:tcPr>
          <w:p w:rsidR="00A975FA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5" w:type="dxa"/>
          </w:tcPr>
          <w:p w:rsidR="00A975FA" w:rsidRDefault="00A975FA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417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428,4</w:t>
            </w:r>
          </w:p>
        </w:tc>
        <w:tc>
          <w:tcPr>
            <w:tcW w:w="1388" w:type="dxa"/>
          </w:tcPr>
          <w:p w:rsidR="00A975FA" w:rsidRPr="00A247EB" w:rsidRDefault="00A975FA" w:rsidP="00244205">
            <w:pPr>
              <w:ind w:left="90" w:hanging="90"/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430,7</w:t>
            </w:r>
          </w:p>
        </w:tc>
      </w:tr>
      <w:tr w:rsidR="00A975FA" w:rsidRPr="0094716E" w:rsidTr="00244205">
        <w:tc>
          <w:tcPr>
            <w:tcW w:w="817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5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417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407,1</w:t>
            </w:r>
          </w:p>
        </w:tc>
        <w:tc>
          <w:tcPr>
            <w:tcW w:w="1388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409,3</w:t>
            </w:r>
          </w:p>
        </w:tc>
      </w:tr>
      <w:tr w:rsidR="00A975FA" w:rsidRPr="0094716E" w:rsidTr="00244205">
        <w:tc>
          <w:tcPr>
            <w:tcW w:w="817" w:type="dxa"/>
          </w:tcPr>
          <w:p w:rsidR="00A975FA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5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417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627,4</w:t>
            </w:r>
          </w:p>
        </w:tc>
        <w:tc>
          <w:tcPr>
            <w:tcW w:w="1388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630,6</w:t>
            </w:r>
          </w:p>
        </w:tc>
      </w:tr>
      <w:tr w:rsidR="00A975FA" w:rsidRPr="0094716E" w:rsidTr="00244205">
        <w:tc>
          <w:tcPr>
            <w:tcW w:w="817" w:type="dxa"/>
          </w:tcPr>
          <w:p w:rsidR="00A975FA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75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417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716,7</w:t>
            </w:r>
          </w:p>
        </w:tc>
        <w:tc>
          <w:tcPr>
            <w:tcW w:w="1388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720,4</w:t>
            </w:r>
          </w:p>
        </w:tc>
      </w:tr>
      <w:tr w:rsidR="00A975FA" w:rsidRPr="0094716E" w:rsidTr="00244205">
        <w:tc>
          <w:tcPr>
            <w:tcW w:w="817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75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417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404,2</w:t>
            </w:r>
          </w:p>
        </w:tc>
        <w:tc>
          <w:tcPr>
            <w:tcW w:w="1388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406,6</w:t>
            </w:r>
          </w:p>
        </w:tc>
      </w:tr>
      <w:tr w:rsidR="00A975FA" w:rsidRPr="0094716E" w:rsidTr="00244205">
        <w:tc>
          <w:tcPr>
            <w:tcW w:w="817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75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417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257,1</w:t>
            </w:r>
          </w:p>
        </w:tc>
        <w:tc>
          <w:tcPr>
            <w:tcW w:w="1388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  <w:r w:rsidRPr="00A247EB">
              <w:rPr>
                <w:sz w:val="28"/>
                <w:szCs w:val="28"/>
              </w:rPr>
              <w:t>258,5</w:t>
            </w:r>
          </w:p>
        </w:tc>
      </w:tr>
      <w:tr w:rsidR="00A975FA" w:rsidRPr="0094716E" w:rsidTr="00244205">
        <w:tc>
          <w:tcPr>
            <w:tcW w:w="817" w:type="dxa"/>
          </w:tcPr>
          <w:p w:rsidR="00A975FA" w:rsidRPr="0094716E" w:rsidRDefault="00A975FA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A975FA" w:rsidRPr="0094716E" w:rsidRDefault="00A975FA" w:rsidP="0024420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A975FA" w:rsidRPr="00A247EB" w:rsidRDefault="00A975FA" w:rsidP="00244205">
            <w:pPr>
              <w:jc w:val="center"/>
              <w:rPr>
                <w:sz w:val="28"/>
                <w:szCs w:val="28"/>
              </w:rPr>
            </w:pPr>
          </w:p>
        </w:tc>
      </w:tr>
      <w:tr w:rsidR="00A975FA" w:rsidRPr="0094716E" w:rsidTr="00244205">
        <w:tc>
          <w:tcPr>
            <w:tcW w:w="817" w:type="dxa"/>
          </w:tcPr>
          <w:p w:rsidR="00A975FA" w:rsidRPr="00C74171" w:rsidRDefault="00A975FA" w:rsidP="002442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5" w:type="dxa"/>
          </w:tcPr>
          <w:p w:rsidR="00A975FA" w:rsidRPr="00C74171" w:rsidRDefault="00A975FA" w:rsidP="0024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A975FA" w:rsidRPr="00A247EB" w:rsidRDefault="00A975FA" w:rsidP="00244205">
            <w:pPr>
              <w:jc w:val="center"/>
              <w:rPr>
                <w:b/>
                <w:sz w:val="28"/>
                <w:szCs w:val="28"/>
              </w:rPr>
            </w:pPr>
            <w:r w:rsidRPr="00A247EB">
              <w:rPr>
                <w:b/>
                <w:sz w:val="28"/>
                <w:szCs w:val="28"/>
              </w:rPr>
              <w:t>3 171,0</w:t>
            </w:r>
          </w:p>
        </w:tc>
        <w:tc>
          <w:tcPr>
            <w:tcW w:w="1388" w:type="dxa"/>
          </w:tcPr>
          <w:p w:rsidR="00A975FA" w:rsidRPr="00A247EB" w:rsidRDefault="00A975FA" w:rsidP="00244205">
            <w:pPr>
              <w:jc w:val="center"/>
              <w:rPr>
                <w:b/>
                <w:sz w:val="28"/>
                <w:szCs w:val="28"/>
              </w:rPr>
            </w:pPr>
            <w:r w:rsidRPr="00A247EB">
              <w:rPr>
                <w:b/>
                <w:sz w:val="28"/>
                <w:szCs w:val="28"/>
              </w:rPr>
              <w:t>3 188,0</w:t>
            </w:r>
          </w:p>
        </w:tc>
      </w:tr>
    </w:tbl>
    <w:p w:rsidR="00A975FA" w:rsidRPr="000C0D2D" w:rsidRDefault="00A975FA" w:rsidP="00A975FA">
      <w:pPr>
        <w:jc w:val="center"/>
        <w:rPr>
          <w:b/>
          <w:sz w:val="28"/>
          <w:szCs w:val="28"/>
        </w:rPr>
      </w:pPr>
    </w:p>
    <w:p w:rsidR="00A975FA" w:rsidRDefault="00A975FA">
      <w:pPr>
        <w:spacing w:after="200" w:line="276" w:lineRule="auto"/>
      </w:pPr>
      <w:r>
        <w:br w:type="page"/>
      </w:r>
    </w:p>
    <w:tbl>
      <w:tblPr>
        <w:tblW w:w="8662" w:type="dxa"/>
        <w:tblInd w:w="93" w:type="dxa"/>
        <w:tblLook w:val="04A0"/>
      </w:tblPr>
      <w:tblGrid>
        <w:gridCol w:w="600"/>
        <w:gridCol w:w="4944"/>
        <w:gridCol w:w="256"/>
        <w:gridCol w:w="2620"/>
        <w:gridCol w:w="242"/>
      </w:tblGrid>
      <w:tr w:rsidR="00A975FA" w:rsidRPr="00A975FA" w:rsidTr="00A975F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jc w:val="both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Приложение № 22</w:t>
            </w:r>
          </w:p>
        </w:tc>
      </w:tr>
      <w:tr w:rsidR="00A975FA" w:rsidRPr="00A975FA" w:rsidTr="00A975F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jc w:val="both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к решению Куменской</w:t>
            </w:r>
          </w:p>
        </w:tc>
      </w:tr>
      <w:tr w:rsidR="00A975FA" w:rsidRPr="00A975FA" w:rsidTr="00A975F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jc w:val="both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районной Думы</w:t>
            </w:r>
          </w:p>
        </w:tc>
      </w:tr>
      <w:tr w:rsidR="00A975FA" w:rsidRPr="00A975FA" w:rsidTr="00A975F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jc w:val="both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 xml:space="preserve">от         </w:t>
            </w:r>
            <w:r>
              <w:rPr>
                <w:sz w:val="28"/>
                <w:szCs w:val="28"/>
              </w:rPr>
              <w:t xml:space="preserve">   </w:t>
            </w:r>
            <w:r w:rsidRPr="00A975FA">
              <w:rPr>
                <w:sz w:val="28"/>
                <w:szCs w:val="28"/>
              </w:rPr>
              <w:t xml:space="preserve"> №</w:t>
            </w:r>
          </w:p>
        </w:tc>
      </w:tr>
      <w:tr w:rsidR="00A975FA" w:rsidRPr="00A975FA" w:rsidTr="00A975F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jc w:val="both"/>
              <w:rPr>
                <w:sz w:val="28"/>
                <w:szCs w:val="28"/>
              </w:rPr>
            </w:pP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jc w:val="center"/>
              <w:rPr>
                <w:b/>
                <w:bCs/>
                <w:sz w:val="28"/>
                <w:szCs w:val="28"/>
              </w:rPr>
            </w:pPr>
            <w:r w:rsidRPr="00A975FA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</w:tc>
      </w:tr>
      <w:tr w:rsidR="00A975FA" w:rsidRPr="00A975FA" w:rsidTr="00A975FA">
        <w:trPr>
          <w:gridAfter w:val="1"/>
          <w:wAfter w:w="242" w:type="dxa"/>
          <w:trHeight w:val="750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5FA" w:rsidRPr="00A975FA" w:rsidRDefault="00A975FA" w:rsidP="00A975FA">
            <w:pPr>
              <w:jc w:val="center"/>
              <w:rPr>
                <w:b/>
                <w:bCs/>
                <w:sz w:val="28"/>
                <w:szCs w:val="28"/>
              </w:rPr>
            </w:pPr>
            <w:r w:rsidRPr="00A975FA">
              <w:rPr>
                <w:b/>
                <w:bCs/>
                <w:sz w:val="28"/>
                <w:szCs w:val="28"/>
              </w:rPr>
              <w:t>субсидий на выполнение расходных обязательств муниципальных образований области на 2023 год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</w:p>
        </w:tc>
      </w:tr>
      <w:tr w:rsidR="00A975FA" w:rsidRPr="00A975FA" w:rsidTr="00A975FA">
        <w:trPr>
          <w:gridAfter w:val="1"/>
          <w:wAfter w:w="242" w:type="dxa"/>
          <w:trHeight w:val="8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№ п/п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Сумма                    (тыс. рублей)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1.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797,1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2.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485,8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3.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351,4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4.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356,5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5.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567,6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6.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870,1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7.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714,7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8.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314,5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9.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269,8</w:t>
            </w:r>
          </w:p>
        </w:tc>
      </w:tr>
      <w:tr w:rsidR="00A975FA" w:rsidRPr="00A975FA" w:rsidTr="00A975FA">
        <w:trPr>
          <w:gridAfter w:val="1"/>
          <w:wAfter w:w="24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5FA" w:rsidRPr="00A975FA" w:rsidRDefault="00A975FA" w:rsidP="00A975FA">
            <w:pPr>
              <w:jc w:val="center"/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 </w:t>
            </w:r>
          </w:p>
        </w:tc>
      </w:tr>
      <w:tr w:rsidR="00A975FA" w:rsidRPr="00A975FA" w:rsidTr="00A975FA">
        <w:trPr>
          <w:gridAfter w:val="1"/>
          <w:wAfter w:w="242" w:type="dxa"/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sz w:val="28"/>
                <w:szCs w:val="28"/>
              </w:rPr>
            </w:pPr>
            <w:r w:rsidRPr="00A975FA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rPr>
                <w:b/>
                <w:bCs/>
                <w:sz w:val="28"/>
                <w:szCs w:val="28"/>
              </w:rPr>
            </w:pPr>
            <w:r w:rsidRPr="00A975F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5FA" w:rsidRPr="00A975FA" w:rsidRDefault="00A975FA" w:rsidP="00A975FA">
            <w:pPr>
              <w:jc w:val="center"/>
              <w:rPr>
                <w:b/>
                <w:bCs/>
                <w:sz w:val="28"/>
                <w:szCs w:val="28"/>
              </w:rPr>
            </w:pPr>
            <w:r w:rsidRPr="00A975FA">
              <w:rPr>
                <w:b/>
                <w:bCs/>
                <w:sz w:val="28"/>
                <w:szCs w:val="28"/>
              </w:rPr>
              <w:t>4 727,5</w:t>
            </w:r>
          </w:p>
        </w:tc>
      </w:tr>
    </w:tbl>
    <w:p w:rsidR="00A975FA" w:rsidRDefault="00A975FA"/>
    <w:p w:rsidR="00A975FA" w:rsidRDefault="00A975FA">
      <w:pPr>
        <w:spacing w:after="200" w:line="276" w:lineRule="auto"/>
      </w:pPr>
      <w:r>
        <w:br w:type="page"/>
      </w:r>
    </w:p>
    <w:p w:rsidR="006A2A2C" w:rsidRDefault="006A2A2C" w:rsidP="006A2A2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23</w:t>
      </w:r>
    </w:p>
    <w:p w:rsidR="006A2A2C" w:rsidRDefault="006A2A2C" w:rsidP="006A2A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6A2A2C" w:rsidRDefault="006A2A2C" w:rsidP="006A2A2C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6A2A2C" w:rsidRDefault="006A2A2C" w:rsidP="006A2A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№ </w:t>
      </w:r>
    </w:p>
    <w:p w:rsidR="006A2A2C" w:rsidRDefault="006A2A2C" w:rsidP="006A2A2C">
      <w:pPr>
        <w:rPr>
          <w:sz w:val="28"/>
          <w:szCs w:val="28"/>
        </w:rPr>
      </w:pPr>
    </w:p>
    <w:p w:rsidR="006A2A2C" w:rsidRDefault="006A2A2C" w:rsidP="006A2A2C">
      <w:pPr>
        <w:rPr>
          <w:sz w:val="28"/>
          <w:szCs w:val="28"/>
        </w:rPr>
      </w:pPr>
    </w:p>
    <w:p w:rsidR="006A2A2C" w:rsidRPr="000C0D2D" w:rsidRDefault="006A2A2C" w:rsidP="006A2A2C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6A2A2C" w:rsidRDefault="006A2A2C" w:rsidP="006A2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</w:t>
      </w:r>
    </w:p>
    <w:p w:rsidR="006A2A2C" w:rsidRDefault="006A2A2C" w:rsidP="006A2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 на 20</w:t>
      </w:r>
      <w:r>
        <w:rPr>
          <w:b/>
          <w:sz w:val="28"/>
          <w:szCs w:val="28"/>
        </w:rPr>
        <w:t xml:space="preserve">23 </w:t>
      </w:r>
      <w:r w:rsidRPr="000C0D2D">
        <w:rPr>
          <w:b/>
          <w:sz w:val="28"/>
          <w:szCs w:val="28"/>
        </w:rPr>
        <w:t>год</w:t>
      </w:r>
    </w:p>
    <w:p w:rsidR="006A2A2C" w:rsidRDefault="006A2A2C" w:rsidP="006A2A2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6333"/>
        <w:gridCol w:w="2443"/>
      </w:tblGrid>
      <w:tr w:rsidR="006A2A2C" w:rsidRPr="00795E60" w:rsidTr="00244205">
        <w:tc>
          <w:tcPr>
            <w:tcW w:w="795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Сумма </w:t>
            </w:r>
          </w:p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(тыс. рублей)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795E60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  <w:r w:rsidRPr="009F0709">
              <w:rPr>
                <w:sz w:val="28"/>
                <w:szCs w:val="28"/>
              </w:rPr>
              <w:t>523,1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  <w:r w:rsidRPr="009F0709">
              <w:rPr>
                <w:sz w:val="28"/>
                <w:szCs w:val="28"/>
              </w:rPr>
              <w:t>332,8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  <w:r w:rsidRPr="009F0709">
              <w:rPr>
                <w:sz w:val="28"/>
                <w:szCs w:val="28"/>
              </w:rPr>
              <w:t>2 700,9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  <w:r w:rsidRPr="009F0709">
              <w:rPr>
                <w:sz w:val="28"/>
                <w:szCs w:val="28"/>
              </w:rPr>
              <w:t>3 340,5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  <w:r w:rsidRPr="009F0709">
              <w:rPr>
                <w:sz w:val="28"/>
                <w:szCs w:val="28"/>
              </w:rPr>
              <w:t>5 557,5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  <w:r w:rsidRPr="009F0709">
              <w:rPr>
                <w:sz w:val="28"/>
                <w:szCs w:val="28"/>
              </w:rPr>
              <w:t>4 596,4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  <w:r w:rsidRPr="009F0709">
              <w:rPr>
                <w:sz w:val="28"/>
                <w:szCs w:val="28"/>
              </w:rPr>
              <w:t>6 944,4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  <w:r w:rsidRPr="009F0709">
              <w:rPr>
                <w:sz w:val="28"/>
                <w:szCs w:val="28"/>
              </w:rPr>
              <w:t>4 247,7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  <w:r w:rsidRPr="009F0709">
              <w:rPr>
                <w:sz w:val="28"/>
                <w:szCs w:val="28"/>
              </w:rPr>
              <w:t>2 580,0</w:t>
            </w:r>
          </w:p>
        </w:tc>
      </w:tr>
      <w:tr w:rsidR="006A2A2C" w:rsidRPr="00795E60" w:rsidTr="00244205">
        <w:tc>
          <w:tcPr>
            <w:tcW w:w="795" w:type="dxa"/>
          </w:tcPr>
          <w:p w:rsidR="006A2A2C" w:rsidRPr="00795E60" w:rsidRDefault="006A2A2C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3" w:type="dxa"/>
          </w:tcPr>
          <w:p w:rsidR="006A2A2C" w:rsidRPr="00795E60" w:rsidRDefault="006A2A2C" w:rsidP="00244205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sz w:val="28"/>
                <w:szCs w:val="28"/>
              </w:rPr>
            </w:pPr>
          </w:p>
        </w:tc>
      </w:tr>
      <w:tr w:rsidR="006A2A2C" w:rsidRPr="00795E60" w:rsidTr="00244205">
        <w:tc>
          <w:tcPr>
            <w:tcW w:w="795" w:type="dxa"/>
          </w:tcPr>
          <w:p w:rsidR="006A2A2C" w:rsidRPr="00140891" w:rsidRDefault="006A2A2C" w:rsidP="002442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3" w:type="dxa"/>
          </w:tcPr>
          <w:p w:rsidR="006A2A2C" w:rsidRPr="00140891" w:rsidRDefault="006A2A2C" w:rsidP="0024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6A2A2C" w:rsidRPr="009F0709" w:rsidRDefault="006A2A2C" w:rsidP="00244205">
            <w:pPr>
              <w:jc w:val="center"/>
              <w:rPr>
                <w:b/>
                <w:sz w:val="28"/>
                <w:szCs w:val="28"/>
              </w:rPr>
            </w:pPr>
            <w:r w:rsidRPr="009F0709">
              <w:rPr>
                <w:b/>
                <w:sz w:val="28"/>
                <w:szCs w:val="28"/>
              </w:rPr>
              <w:t>30 823,3</w:t>
            </w:r>
          </w:p>
        </w:tc>
      </w:tr>
    </w:tbl>
    <w:p w:rsidR="006A2A2C" w:rsidRPr="000C0D2D" w:rsidRDefault="006A2A2C" w:rsidP="006A2A2C">
      <w:pPr>
        <w:jc w:val="center"/>
        <w:rPr>
          <w:b/>
          <w:sz w:val="28"/>
          <w:szCs w:val="28"/>
        </w:rPr>
      </w:pPr>
    </w:p>
    <w:p w:rsidR="007F3475" w:rsidRDefault="007F3475">
      <w:pPr>
        <w:spacing w:after="200" w:line="276" w:lineRule="auto"/>
      </w:pPr>
      <w:r>
        <w:br w:type="page"/>
      </w:r>
    </w:p>
    <w:p w:rsidR="007F3475" w:rsidRDefault="007F3475" w:rsidP="007F347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24</w:t>
      </w:r>
    </w:p>
    <w:p w:rsidR="007F3475" w:rsidRDefault="007F3475" w:rsidP="007F34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7F3475" w:rsidRDefault="007F3475" w:rsidP="007F3475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7F3475" w:rsidRDefault="007F3475" w:rsidP="007F34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№ </w:t>
      </w:r>
    </w:p>
    <w:p w:rsidR="007F3475" w:rsidRDefault="007F3475" w:rsidP="007F3475">
      <w:pPr>
        <w:rPr>
          <w:sz w:val="28"/>
          <w:szCs w:val="28"/>
        </w:rPr>
      </w:pPr>
    </w:p>
    <w:p w:rsidR="007F3475" w:rsidRDefault="007F3475" w:rsidP="007F3475">
      <w:pPr>
        <w:rPr>
          <w:sz w:val="28"/>
          <w:szCs w:val="28"/>
        </w:rPr>
      </w:pPr>
    </w:p>
    <w:p w:rsidR="007F3475" w:rsidRDefault="007F3475" w:rsidP="007F3475">
      <w:pPr>
        <w:rPr>
          <w:sz w:val="28"/>
          <w:szCs w:val="28"/>
        </w:rPr>
      </w:pPr>
    </w:p>
    <w:p w:rsidR="007F3475" w:rsidRDefault="007F3475" w:rsidP="007F3475">
      <w:pPr>
        <w:rPr>
          <w:sz w:val="28"/>
          <w:szCs w:val="28"/>
        </w:rPr>
      </w:pPr>
    </w:p>
    <w:p w:rsidR="007F3475" w:rsidRPr="000C0D2D" w:rsidRDefault="007F3475" w:rsidP="007F3475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7F3475" w:rsidRDefault="007F3475" w:rsidP="007F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</w:t>
      </w:r>
    </w:p>
    <w:p w:rsidR="007F3475" w:rsidRDefault="007F3475" w:rsidP="007F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 на 20</w:t>
      </w:r>
      <w:r>
        <w:rPr>
          <w:b/>
          <w:sz w:val="28"/>
          <w:szCs w:val="28"/>
        </w:rPr>
        <w:t>24 год и на 2025</w:t>
      </w:r>
      <w:r w:rsidRPr="000C0D2D">
        <w:rPr>
          <w:b/>
          <w:sz w:val="28"/>
          <w:szCs w:val="28"/>
        </w:rPr>
        <w:t xml:space="preserve"> год</w:t>
      </w:r>
    </w:p>
    <w:p w:rsidR="007F3475" w:rsidRDefault="007F3475" w:rsidP="007F3475">
      <w:pPr>
        <w:jc w:val="center"/>
        <w:rPr>
          <w:b/>
          <w:sz w:val="28"/>
          <w:szCs w:val="28"/>
        </w:rPr>
      </w:pPr>
    </w:p>
    <w:p w:rsidR="007F3475" w:rsidRPr="007F3475" w:rsidRDefault="007F3475" w:rsidP="007F3475">
      <w:pPr>
        <w:jc w:val="right"/>
        <w:rPr>
          <w:sz w:val="24"/>
          <w:szCs w:val="24"/>
        </w:rPr>
      </w:pPr>
      <w:r w:rsidRPr="007F3475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63"/>
        <w:gridCol w:w="2002"/>
        <w:gridCol w:w="2014"/>
      </w:tblGrid>
      <w:tr w:rsidR="007F3475" w:rsidRPr="00795E60" w:rsidTr="00244205">
        <w:trPr>
          <w:trHeight w:val="510"/>
        </w:trPr>
        <w:tc>
          <w:tcPr>
            <w:tcW w:w="675" w:type="dxa"/>
            <w:vMerge w:val="restart"/>
            <w:vAlign w:val="center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63" w:type="dxa"/>
            <w:vMerge w:val="restart"/>
            <w:vAlign w:val="center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016" w:type="dxa"/>
            <w:gridSpan w:val="2"/>
            <w:vAlign w:val="center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7F3475" w:rsidRPr="00795E60" w:rsidTr="00244205">
        <w:trPr>
          <w:trHeight w:val="450"/>
        </w:trPr>
        <w:tc>
          <w:tcPr>
            <w:tcW w:w="675" w:type="dxa"/>
            <w:vMerge/>
            <w:vAlign w:val="center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vMerge/>
            <w:vAlign w:val="center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014" w:type="dxa"/>
            <w:vAlign w:val="center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7F3475" w:rsidRPr="00795E60" w:rsidTr="00244205">
        <w:trPr>
          <w:trHeight w:val="317"/>
        </w:trPr>
        <w:tc>
          <w:tcPr>
            <w:tcW w:w="67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3" w:type="dxa"/>
            <w:vAlign w:val="center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2002" w:type="dxa"/>
            <w:vAlign w:val="center"/>
          </w:tcPr>
          <w:p w:rsidR="007F3475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414,3</w:t>
            </w:r>
          </w:p>
        </w:tc>
        <w:tc>
          <w:tcPr>
            <w:tcW w:w="2014" w:type="dxa"/>
            <w:vAlign w:val="center"/>
          </w:tcPr>
          <w:p w:rsidR="007F3475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418,9</w:t>
            </w:r>
          </w:p>
        </w:tc>
      </w:tr>
      <w:tr w:rsidR="007F3475" w:rsidRPr="00795E60" w:rsidTr="00244205">
        <w:trPr>
          <w:trHeight w:val="279"/>
        </w:trPr>
        <w:tc>
          <w:tcPr>
            <w:tcW w:w="67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3" w:type="dxa"/>
            <w:vAlign w:val="center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002" w:type="dxa"/>
            <w:vAlign w:val="center"/>
          </w:tcPr>
          <w:p w:rsidR="007F3475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263,6</w:t>
            </w:r>
          </w:p>
        </w:tc>
        <w:tc>
          <w:tcPr>
            <w:tcW w:w="2014" w:type="dxa"/>
            <w:vAlign w:val="center"/>
          </w:tcPr>
          <w:p w:rsidR="007F3475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266,5</w:t>
            </w:r>
          </w:p>
        </w:tc>
      </w:tr>
      <w:tr w:rsidR="007F3475" w:rsidRPr="00795E60" w:rsidTr="00244205">
        <w:tc>
          <w:tcPr>
            <w:tcW w:w="67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002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1 809,3</w:t>
            </w:r>
          </w:p>
        </w:tc>
        <w:tc>
          <w:tcPr>
            <w:tcW w:w="2014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1 831,2</w:t>
            </w:r>
          </w:p>
        </w:tc>
      </w:tr>
      <w:tr w:rsidR="007F3475" w:rsidRPr="00795E60" w:rsidTr="00244205">
        <w:tc>
          <w:tcPr>
            <w:tcW w:w="67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002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2 217,6</w:t>
            </w:r>
          </w:p>
        </w:tc>
        <w:tc>
          <w:tcPr>
            <w:tcW w:w="2014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2 244,7</w:t>
            </w:r>
          </w:p>
        </w:tc>
      </w:tr>
      <w:tr w:rsidR="007F3475" w:rsidRPr="00795E60" w:rsidTr="00244205">
        <w:tc>
          <w:tcPr>
            <w:tcW w:w="67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002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3 995,0</w:t>
            </w:r>
          </w:p>
        </w:tc>
        <w:tc>
          <w:tcPr>
            <w:tcW w:w="2014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4 041,7</w:t>
            </w:r>
          </w:p>
        </w:tc>
      </w:tr>
      <w:tr w:rsidR="007F3475" w:rsidRPr="00795E60" w:rsidTr="00244205">
        <w:tc>
          <w:tcPr>
            <w:tcW w:w="67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002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3 013,4</w:t>
            </w:r>
          </w:p>
        </w:tc>
        <w:tc>
          <w:tcPr>
            <w:tcW w:w="2014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3 050,6</w:t>
            </w:r>
          </w:p>
        </w:tc>
      </w:tr>
      <w:tr w:rsidR="007F3475" w:rsidRPr="00795E60" w:rsidTr="00244205">
        <w:tc>
          <w:tcPr>
            <w:tcW w:w="67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6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002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4 784,0</w:t>
            </w:r>
          </w:p>
        </w:tc>
        <w:tc>
          <w:tcPr>
            <w:tcW w:w="2014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4 841,4</w:t>
            </w:r>
          </w:p>
        </w:tc>
      </w:tr>
      <w:tr w:rsidR="007F3475" w:rsidRPr="00795E60" w:rsidTr="00244205">
        <w:tc>
          <w:tcPr>
            <w:tcW w:w="67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002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2 960,4</w:t>
            </w:r>
          </w:p>
        </w:tc>
        <w:tc>
          <w:tcPr>
            <w:tcW w:w="2014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2 995,3</w:t>
            </w:r>
          </w:p>
        </w:tc>
      </w:tr>
      <w:tr w:rsidR="007F3475" w:rsidRPr="00795E60" w:rsidTr="00244205">
        <w:tc>
          <w:tcPr>
            <w:tcW w:w="67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002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1 786,5</w:t>
            </w:r>
          </w:p>
        </w:tc>
        <w:tc>
          <w:tcPr>
            <w:tcW w:w="2014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1 807,8</w:t>
            </w:r>
          </w:p>
        </w:tc>
      </w:tr>
      <w:tr w:rsidR="007F3475" w:rsidRPr="00795E60" w:rsidTr="00244205">
        <w:tc>
          <w:tcPr>
            <w:tcW w:w="675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</w:p>
        </w:tc>
        <w:tc>
          <w:tcPr>
            <w:tcW w:w="516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7F3475" w:rsidRPr="004708DC" w:rsidRDefault="007F3475" w:rsidP="00244205">
            <w:pPr>
              <w:jc w:val="center"/>
              <w:rPr>
                <w:sz w:val="28"/>
                <w:szCs w:val="28"/>
              </w:rPr>
            </w:pPr>
          </w:p>
        </w:tc>
      </w:tr>
      <w:tr w:rsidR="007F3475" w:rsidRPr="00795E60" w:rsidTr="00244205">
        <w:tc>
          <w:tcPr>
            <w:tcW w:w="675" w:type="dxa"/>
          </w:tcPr>
          <w:p w:rsidR="007F3475" w:rsidRPr="00767905" w:rsidRDefault="007F3475" w:rsidP="00244205">
            <w:pPr>
              <w:rPr>
                <w:b/>
                <w:sz w:val="28"/>
                <w:szCs w:val="28"/>
              </w:rPr>
            </w:pPr>
          </w:p>
        </w:tc>
        <w:tc>
          <w:tcPr>
            <w:tcW w:w="5163" w:type="dxa"/>
          </w:tcPr>
          <w:p w:rsidR="007F3475" w:rsidRPr="00767905" w:rsidRDefault="007F3475" w:rsidP="0024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02" w:type="dxa"/>
          </w:tcPr>
          <w:p w:rsidR="007F3475" w:rsidRPr="004708DC" w:rsidRDefault="007F3475" w:rsidP="002442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21 244,1</w:t>
            </w:r>
          </w:p>
        </w:tc>
        <w:tc>
          <w:tcPr>
            <w:tcW w:w="2014" w:type="dxa"/>
          </w:tcPr>
          <w:p w:rsidR="007F3475" w:rsidRPr="004708DC" w:rsidRDefault="007F3475" w:rsidP="002442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21 498,1</w:t>
            </w:r>
          </w:p>
        </w:tc>
      </w:tr>
    </w:tbl>
    <w:p w:rsidR="007F3475" w:rsidRPr="000C0D2D" w:rsidRDefault="007F3475" w:rsidP="007F3475">
      <w:pPr>
        <w:jc w:val="center"/>
        <w:rPr>
          <w:b/>
          <w:sz w:val="28"/>
          <w:szCs w:val="28"/>
        </w:rPr>
      </w:pPr>
    </w:p>
    <w:p w:rsidR="007F3475" w:rsidRDefault="007F3475">
      <w:pPr>
        <w:spacing w:after="200" w:line="276" w:lineRule="auto"/>
      </w:pPr>
      <w:r>
        <w:br w:type="page"/>
      </w:r>
    </w:p>
    <w:p w:rsidR="007F3475" w:rsidRDefault="007F3475" w:rsidP="007F347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25</w:t>
      </w:r>
    </w:p>
    <w:p w:rsidR="007F3475" w:rsidRDefault="007F3475" w:rsidP="007F34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7F3475" w:rsidRDefault="007F3475" w:rsidP="007F3475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7F3475" w:rsidRDefault="007F3475" w:rsidP="007F34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№ </w:t>
      </w:r>
    </w:p>
    <w:p w:rsidR="007F3475" w:rsidRDefault="007F3475" w:rsidP="007F3475">
      <w:pPr>
        <w:rPr>
          <w:sz w:val="28"/>
          <w:szCs w:val="28"/>
        </w:rPr>
      </w:pPr>
    </w:p>
    <w:p w:rsidR="007F3475" w:rsidRDefault="007F3475" w:rsidP="007F3475">
      <w:pPr>
        <w:rPr>
          <w:sz w:val="28"/>
          <w:szCs w:val="28"/>
        </w:rPr>
      </w:pPr>
    </w:p>
    <w:p w:rsidR="007F3475" w:rsidRDefault="007F3475" w:rsidP="007F3475">
      <w:pPr>
        <w:rPr>
          <w:sz w:val="28"/>
          <w:szCs w:val="28"/>
        </w:rPr>
      </w:pPr>
    </w:p>
    <w:p w:rsidR="007F3475" w:rsidRDefault="007F3475" w:rsidP="007F3475">
      <w:pPr>
        <w:rPr>
          <w:sz w:val="28"/>
          <w:szCs w:val="28"/>
        </w:rPr>
      </w:pPr>
    </w:p>
    <w:p w:rsidR="007F3475" w:rsidRDefault="007F3475" w:rsidP="007F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3475" w:rsidRDefault="007F3475" w:rsidP="007F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</w:t>
      </w:r>
    </w:p>
    <w:p w:rsidR="007F3475" w:rsidRDefault="007F3475" w:rsidP="007F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бюджетам поселений на осуществление части полномочий по решению вопросов местного значения </w:t>
      </w:r>
      <w:r w:rsidRPr="000C0D2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0C0D2D">
        <w:rPr>
          <w:b/>
          <w:sz w:val="28"/>
          <w:szCs w:val="28"/>
        </w:rPr>
        <w:t xml:space="preserve"> год</w:t>
      </w:r>
    </w:p>
    <w:p w:rsidR="007F3475" w:rsidRDefault="007F3475" w:rsidP="007F347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6333"/>
        <w:gridCol w:w="2443"/>
      </w:tblGrid>
      <w:tr w:rsidR="007F3475" w:rsidRPr="00795E60" w:rsidTr="00244205">
        <w:tc>
          <w:tcPr>
            <w:tcW w:w="79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33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Сумма </w:t>
            </w:r>
          </w:p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(тыс. рублей)</w:t>
            </w:r>
          </w:p>
        </w:tc>
      </w:tr>
      <w:tr w:rsidR="007F3475" w:rsidRPr="00795E60" w:rsidTr="00244205">
        <w:tc>
          <w:tcPr>
            <w:tcW w:w="79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443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7F3475" w:rsidRPr="00795E60" w:rsidTr="00244205">
        <w:tc>
          <w:tcPr>
            <w:tcW w:w="79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443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7F3475" w:rsidRPr="00795E60" w:rsidTr="00244205">
        <w:tc>
          <w:tcPr>
            <w:tcW w:w="795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3" w:type="dxa"/>
          </w:tcPr>
          <w:p w:rsidR="007F3475" w:rsidRPr="00795E60" w:rsidRDefault="007F3475" w:rsidP="00244205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7F3475" w:rsidRPr="00795E60" w:rsidRDefault="007F3475" w:rsidP="00244205">
            <w:pPr>
              <w:jc w:val="center"/>
              <w:rPr>
                <w:sz w:val="28"/>
                <w:szCs w:val="28"/>
              </w:rPr>
            </w:pPr>
          </w:p>
        </w:tc>
      </w:tr>
      <w:tr w:rsidR="007F3475" w:rsidRPr="00795E60" w:rsidTr="00244205">
        <w:tc>
          <w:tcPr>
            <w:tcW w:w="795" w:type="dxa"/>
          </w:tcPr>
          <w:p w:rsidR="007F3475" w:rsidRPr="00140891" w:rsidRDefault="007F3475" w:rsidP="002442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3" w:type="dxa"/>
          </w:tcPr>
          <w:p w:rsidR="007F3475" w:rsidRPr="00140891" w:rsidRDefault="007F3475" w:rsidP="0024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7F3475" w:rsidRPr="00140891" w:rsidRDefault="007F3475" w:rsidP="002442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</w:tr>
    </w:tbl>
    <w:p w:rsidR="007F3475" w:rsidRPr="000C0D2D" w:rsidRDefault="007F3475" w:rsidP="007F3475">
      <w:pPr>
        <w:jc w:val="center"/>
        <w:rPr>
          <w:b/>
          <w:sz w:val="28"/>
          <w:szCs w:val="28"/>
        </w:rPr>
      </w:pPr>
    </w:p>
    <w:p w:rsidR="00E61486" w:rsidRDefault="00E61486">
      <w:pPr>
        <w:spacing w:after="200" w:line="276" w:lineRule="auto"/>
      </w:pPr>
      <w:r>
        <w:br w:type="page"/>
      </w:r>
    </w:p>
    <w:p w:rsidR="00E61486" w:rsidRDefault="00E61486" w:rsidP="00E61486">
      <w:pPr>
        <w:jc w:val="both"/>
        <w:rPr>
          <w:sz w:val="28"/>
          <w:szCs w:val="28"/>
        </w:rPr>
      </w:pPr>
    </w:p>
    <w:p w:rsidR="00E61486" w:rsidRDefault="00E61486" w:rsidP="00E61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61486" w:rsidRDefault="00E61486" w:rsidP="00E61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E61486" w:rsidRDefault="00E61486" w:rsidP="00E614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«Развитие образования Куменского района» </w:t>
      </w:r>
    </w:p>
    <w:p w:rsidR="00E61486" w:rsidRDefault="00E61486" w:rsidP="00E61486">
      <w:pPr>
        <w:jc w:val="both"/>
        <w:rPr>
          <w:sz w:val="28"/>
          <w:szCs w:val="28"/>
        </w:rPr>
      </w:pPr>
    </w:p>
    <w:tbl>
      <w:tblPr>
        <w:tblW w:w="9924" w:type="dxa"/>
        <w:tblInd w:w="-35" w:type="dxa"/>
        <w:tblLayout w:type="fixed"/>
        <w:tblLook w:val="0000"/>
      </w:tblPr>
      <w:tblGrid>
        <w:gridCol w:w="2553"/>
        <w:gridCol w:w="7371"/>
      </w:tblGrid>
      <w:tr w:rsidR="00E61486" w:rsidRPr="00802E13" w:rsidTr="000D697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autoSpaceDE w:val="0"/>
              <w:jc w:val="both"/>
            </w:pPr>
            <w:r w:rsidRPr="00802E13">
              <w:t>Муниципальное учреждение Управление образования администрации Куменского района Кировской области</w:t>
            </w:r>
          </w:p>
        </w:tc>
      </w:tr>
      <w:tr w:rsidR="00E61486" w:rsidRPr="00802E13" w:rsidTr="000D697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r w:rsidRPr="00802E13">
              <w:t>- Муниципальное бюджетное учреждение спортивная школа пгт Кумены</w:t>
            </w:r>
          </w:p>
          <w:p w:rsidR="00E61486" w:rsidRPr="00802E13" w:rsidRDefault="00E61486" w:rsidP="00244205">
            <w:r w:rsidRPr="00802E13">
              <w:t>- Муниципальное учреждение Администрация Куменского района</w:t>
            </w:r>
          </w:p>
          <w:p w:rsidR="00E61486" w:rsidRPr="00802E13" w:rsidRDefault="00E61486" w:rsidP="00244205">
            <w:r w:rsidRPr="00802E13">
              <w:t>- Образовательные учреждения Куменского района</w:t>
            </w:r>
          </w:p>
        </w:tc>
      </w:tr>
      <w:tr w:rsidR="00E61486" w:rsidRPr="00802E13" w:rsidTr="000D697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Наименование подпрограмм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r w:rsidRPr="00802E13">
              <w:t>- «Организация отдыха, оздоровления и занятости несовершеннолетних в дни школьных каникул в Куменском районе»</w:t>
            </w:r>
          </w:p>
          <w:p w:rsidR="00E61486" w:rsidRPr="00802E13" w:rsidRDefault="00E61486" w:rsidP="00244205">
            <w:r w:rsidRPr="00802E13">
              <w:t xml:space="preserve">  - «Капитальный ремонт муниципальных образовательных учреждений Куменского района» </w:t>
            </w:r>
          </w:p>
          <w:p w:rsidR="00E61486" w:rsidRPr="00802E13" w:rsidRDefault="00E61486" w:rsidP="00244205">
            <w:r w:rsidRPr="00802E13">
              <w:t xml:space="preserve">- </w:t>
            </w:r>
            <w:r w:rsidRPr="00802E13">
              <w:rPr>
                <w:color w:val="000000"/>
              </w:rPr>
              <w:t xml:space="preserve">«Развитие системы образования Куменского района» </w:t>
            </w:r>
          </w:p>
        </w:tc>
      </w:tr>
      <w:tr w:rsidR="00E61486" w:rsidRPr="00802E13" w:rsidTr="000D697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pStyle w:val="NoSpacing1"/>
              <w:jc w:val="both"/>
              <w:rPr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- подпрограмма «Организация отдыха, оздоровления и занятости несовершеннолетних в дни школьных каникул в Куменском районе»</w:t>
            </w:r>
          </w:p>
          <w:p w:rsidR="00E61486" w:rsidRPr="00802E13" w:rsidRDefault="00E61486" w:rsidP="00244205">
            <w:r w:rsidRPr="00802E13">
              <w:t xml:space="preserve">-  подпрограмма «Капитальный ремонт муниципальных образовательных учреждений Куменского района» </w:t>
            </w:r>
          </w:p>
          <w:p w:rsidR="00E61486" w:rsidRPr="00802E13" w:rsidRDefault="00E61486" w:rsidP="00244205">
            <w:pPr>
              <w:pStyle w:val="NoSpacing1"/>
              <w:jc w:val="both"/>
              <w:rPr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-  подпрограмма </w:t>
            </w:r>
            <w:r w:rsidRPr="0080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«Развитие системы образования Куменского района» </w:t>
            </w:r>
          </w:p>
        </w:tc>
      </w:tr>
      <w:tr w:rsidR="00E61486" w:rsidRPr="00802E13" w:rsidTr="000D6970">
        <w:trPr>
          <w:trHeight w:val="9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- Создать условия для получения качественного общедоступного бесплатного образования при эффективном использовании всех видов ресурсов в условиях реализации федеральных государственных образовательных стандартов</w:t>
            </w:r>
          </w:p>
          <w:p w:rsidR="00E61486" w:rsidRPr="00802E13" w:rsidRDefault="00E61486" w:rsidP="00244205">
            <w:pPr>
              <w:jc w:val="both"/>
            </w:pPr>
            <w:r w:rsidRPr="00802E13">
              <w:t>-  Создать условия для полноценного отдыха, укрепления здоровья, личностного развития и занятости несовершеннолетних</w:t>
            </w:r>
          </w:p>
          <w:p w:rsidR="00E61486" w:rsidRPr="00802E13" w:rsidRDefault="00E61486" w:rsidP="00244205">
            <w:pPr>
              <w:jc w:val="both"/>
            </w:pPr>
            <w:r w:rsidRPr="00802E13">
              <w:t>- Приведение зданий образовательных учреждений Куменского района в  соответствие с современными требованиями, предъявляемыми к образовательному учреждению</w:t>
            </w:r>
            <w:r w:rsidRPr="00802E13">
              <w:tab/>
              <w:t xml:space="preserve"> </w:t>
            </w:r>
          </w:p>
        </w:tc>
      </w:tr>
      <w:tr w:rsidR="00E61486" w:rsidRPr="00802E13" w:rsidTr="000D697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pStyle w:val="NoSpacing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1. Обеспечение детей дошкольного возраста местами в дошкольных образовательных учреждениях с 3 до 7 лет.</w:t>
            </w:r>
          </w:p>
          <w:p w:rsidR="00E61486" w:rsidRPr="00802E13" w:rsidRDefault="00E61486" w:rsidP="00244205">
            <w:pPr>
              <w:pStyle w:val="NoSpacing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2.Сохранение единого образовательного пространства через совершенствование содержания и технологий образования; </w:t>
            </w:r>
          </w:p>
          <w:p w:rsidR="00E61486" w:rsidRPr="00802E13" w:rsidRDefault="00E61486" w:rsidP="00244205">
            <w:pPr>
              <w:pStyle w:val="NoSpacing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3.Укрепление и обновление материально – технической базы образовательных учреждений;</w:t>
            </w:r>
          </w:p>
          <w:p w:rsidR="00E61486" w:rsidRPr="00802E13" w:rsidRDefault="00E61486" w:rsidP="00244205">
            <w:pPr>
              <w:pStyle w:val="NoSpacing1"/>
              <w:jc w:val="both"/>
              <w:rPr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4. Создание безопасных и комфортных условий для обучения и воспитания в образовательных учреждениях всех типов.</w:t>
            </w:r>
          </w:p>
          <w:p w:rsidR="00E61486" w:rsidRPr="00802E13" w:rsidRDefault="00E61486" w:rsidP="00244205">
            <w:pPr>
              <w:jc w:val="both"/>
            </w:pPr>
            <w:r w:rsidRPr="00802E13">
              <w:t>5.Защита жилищных прав, своевременное предоставление жилого помещения сохранение права собственности и пользования жилыми помещениями, своевременное предоставление жилого помещения детей-сирот и детей, оставшихся без попечения родителей.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6.Защита прав и законных интересов детей-сирот, надзор за деятельностью опекунов и попечителей, контроль за сохранностью имущества и управлением имуществом. </w:t>
            </w:r>
          </w:p>
          <w:p w:rsidR="00E61486" w:rsidRPr="00802E13" w:rsidRDefault="00E61486" w:rsidP="00244205">
            <w:pPr>
              <w:jc w:val="both"/>
            </w:pPr>
            <w:r w:rsidRPr="00802E13">
              <w:t>7.Своевременное выявление лиц, нуждающихся в установлении над ними опеки или попечительства и их устройства.</w:t>
            </w:r>
          </w:p>
          <w:p w:rsidR="00E61486" w:rsidRPr="00802E13" w:rsidRDefault="00E61486" w:rsidP="00244205">
            <w:pPr>
              <w:jc w:val="both"/>
            </w:pPr>
            <w:r w:rsidRPr="00802E13">
              <w:t>8. Обеспечение функционирования лагерей дневного пребывания детей.</w:t>
            </w:r>
          </w:p>
          <w:p w:rsidR="00E61486" w:rsidRPr="00802E13" w:rsidRDefault="00E61486" w:rsidP="00244205">
            <w:pPr>
              <w:jc w:val="both"/>
            </w:pPr>
            <w:r w:rsidRPr="00802E13">
              <w:t>9. Обеспечение безопасных условий для отдыха, оздоровления и занятости несовершеннолетних в период проведения оздоровительной кампании</w:t>
            </w:r>
          </w:p>
          <w:p w:rsidR="00E61486" w:rsidRPr="00802E13" w:rsidRDefault="00E61486" w:rsidP="00244205">
            <w:pPr>
              <w:jc w:val="both"/>
            </w:pPr>
            <w:r w:rsidRPr="00802E13">
              <w:t>10. Организация досуга и трудоустройства детей и подростков</w:t>
            </w:r>
          </w:p>
          <w:p w:rsidR="00E61486" w:rsidRPr="00802E13" w:rsidRDefault="00E61486" w:rsidP="00244205">
            <w:pPr>
              <w:jc w:val="both"/>
            </w:pPr>
            <w:r w:rsidRPr="00802E13">
              <w:t>11. Приведение зданий и объектов муниципальных общеобразовательных учреждений в соответствие с современными требованиями, предъявляемыми к образовательному учреждению.</w:t>
            </w:r>
          </w:p>
        </w:tc>
      </w:tr>
      <w:tr w:rsidR="00E61486" w:rsidRPr="00802E13" w:rsidTr="000D697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Целевые показатели эффективности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1.Численность обучающихся и дошкольников в системе образования района, человек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2. Охват дошкольным образованием детей в возрасте от трех до семи лет, %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3. Количество образовательных учреждений в Куменском районе, единиц</w:t>
            </w:r>
          </w:p>
          <w:p w:rsidR="00E61486" w:rsidRPr="00802E13" w:rsidRDefault="00E61486" w:rsidP="00244205">
            <w:pPr>
              <w:pStyle w:val="ConsPlusCell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02E13">
              <w:rPr>
                <w:sz w:val="20"/>
                <w:szCs w:val="20"/>
              </w:rPr>
              <w:t xml:space="preserve"> </w:t>
            </w: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лиц, сдавших единый государственный экзамен по обязательным предметам (русскому  языку  и  математике),  от  числа выпускников, </w:t>
            </w:r>
            <w:r w:rsidRPr="00802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участвовавших  в  едином  государственном экзамене,%</w:t>
            </w:r>
          </w:p>
          <w:p w:rsidR="00E61486" w:rsidRPr="00802E13" w:rsidRDefault="00E61486" w:rsidP="00244205">
            <w:pPr>
              <w:pStyle w:val="ConsPlusCell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5. Доля детей в возрасте от 5 до 18 лет,  обучающихся  по дополнительным  образовательным  программам,  в  общей численности детей этого возраста,%</w:t>
            </w:r>
          </w:p>
          <w:p w:rsidR="00E61486" w:rsidRPr="00802E13" w:rsidRDefault="00E61486" w:rsidP="00244205">
            <w:pPr>
              <w:pStyle w:val="ConsPlusCell"/>
              <w:jc w:val="both"/>
              <w:rPr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6. Охват  педагогических работников в системе образования района методической, информационной помощью, бухгалтерским обслуживанием, %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7. 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Куменский муниципальный район Кировской области, человек 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8. 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ситуацию, включая меры по их полному государственному обеспечению, человек</w:t>
            </w:r>
          </w:p>
          <w:p w:rsidR="00E61486" w:rsidRPr="00802E13" w:rsidRDefault="00E61486" w:rsidP="002442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9. Охват  детей школьного  возраста,  получивших  услугу отдыха  и  оздоровления  в   оздоровительных   лагерях с дневным пребыванием детей, к общему числу детей школьного возраста, %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10.Количество трудоустроенных подростков, человек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11. Доля образовательных организаций, отвечающих современным требованиям, предъявляемым к образовательной организации, %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12.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13.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14. Доля обучающихся, получающих начальное общее образование в муниципальных образовательных организациях, получающих бесплатное горячее питание к общему количеству обучающихся, получающих начальное общее образование в муниципальных образовательных организациях. (%)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15.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 (%)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16. В общеобразовательных организациях, расположенных в сельской местности и малых городах, обновлена материально-техническая  база для занятий детей физической культурой и спортом. Количество отремонтированных, построенных спортзалов.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17.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эксплуатации.</w:t>
            </w:r>
          </w:p>
          <w:p w:rsidR="00E61486" w:rsidRPr="00802E13" w:rsidRDefault="00E61486" w:rsidP="0024420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18. 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</w:t>
            </w:r>
          </w:p>
          <w:p w:rsidR="00E61486" w:rsidRPr="00802E13" w:rsidRDefault="00E61486" w:rsidP="00244205">
            <w:pPr>
              <w:suppressAutoHyphens/>
              <w:jc w:val="both"/>
            </w:pPr>
            <w:r w:rsidRPr="00802E13">
              <w:t xml:space="preserve">19.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направленности «Точка роста» в рамках федерального проекта «Современная школа» национального проекта «Образование» </w:t>
            </w:r>
          </w:p>
          <w:p w:rsidR="00E61486" w:rsidRPr="00802E13" w:rsidRDefault="00E61486" w:rsidP="00244205">
            <w:pPr>
              <w:suppressAutoHyphens/>
              <w:jc w:val="both"/>
            </w:pPr>
            <w:r w:rsidRPr="00802E13">
              <w:t>20. Количество подготовленных образовательных пространств в муниципальных 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E61486" w:rsidRPr="00802E13" w:rsidTr="000D697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2023-2030 годы, выделение этапов не предусмотрено</w:t>
            </w:r>
          </w:p>
        </w:tc>
      </w:tr>
      <w:tr w:rsidR="00E61486" w:rsidRPr="00802E13" w:rsidTr="000D697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>Объемы ассигнований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t xml:space="preserve">Общий бюджет финансирования </w:t>
            </w:r>
            <w:r w:rsidRPr="00802E13">
              <w:rPr>
                <w:b/>
              </w:rPr>
              <w:t xml:space="preserve">2017582,6 </w:t>
            </w:r>
            <w:r w:rsidRPr="00802E13">
              <w:t>тыс. рублей</w:t>
            </w:r>
          </w:p>
          <w:p w:rsidR="00E61486" w:rsidRPr="00802E13" w:rsidRDefault="00E61486" w:rsidP="00244205">
            <w:pPr>
              <w:jc w:val="both"/>
            </w:pPr>
            <w:r w:rsidRPr="00802E13">
              <w:t>в том числе</w:t>
            </w:r>
          </w:p>
          <w:p w:rsidR="00E61486" w:rsidRPr="00802E13" w:rsidRDefault="00E61486" w:rsidP="00244205">
            <w:pPr>
              <w:jc w:val="both"/>
            </w:pPr>
            <w:r w:rsidRPr="00802E13">
              <w:t>федеральный бюджет– 68736,5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>областной бюджет – 1274854,7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>районный бюджет – 673991,4 тыс. руб.</w:t>
            </w:r>
          </w:p>
          <w:p w:rsidR="00E61486" w:rsidRPr="00802E13" w:rsidRDefault="00E61486" w:rsidP="00244205">
            <w:pPr>
              <w:jc w:val="both"/>
              <w:rPr>
                <w:b/>
              </w:rPr>
            </w:pPr>
            <w:r w:rsidRPr="00802E13">
              <w:t>в том числе по годам:</w:t>
            </w:r>
          </w:p>
          <w:p w:rsidR="00E61486" w:rsidRPr="00802E13" w:rsidRDefault="00E61486" w:rsidP="00244205">
            <w:pPr>
              <w:jc w:val="both"/>
            </w:pPr>
            <w:r w:rsidRPr="00802E13">
              <w:rPr>
                <w:b/>
              </w:rPr>
              <w:lastRenderedPageBreak/>
              <w:t>2023 г.</w:t>
            </w:r>
            <w:r w:rsidRPr="00802E13">
              <w:t xml:space="preserve"> – 252516,7 тыс. руб., в том числе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федеральный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8543,0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областной бюджет -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161288,4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районный бюджет – </w:t>
            </w:r>
          </w:p>
          <w:p w:rsidR="00E61486" w:rsidRPr="00802E13" w:rsidRDefault="00E61486" w:rsidP="00244205">
            <w:pPr>
              <w:jc w:val="both"/>
              <w:rPr>
                <w:b/>
              </w:rPr>
            </w:pPr>
            <w:r w:rsidRPr="00802E13">
              <w:t xml:space="preserve">                               82685,3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rPr>
                <w:b/>
              </w:rPr>
              <w:t>2024 г.</w:t>
            </w:r>
            <w:r w:rsidRPr="00802E13">
              <w:t xml:space="preserve"> – 252144,3тыс. руб., в том числе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федеральный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8591,1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областной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159080,9 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районный бюджет – </w:t>
            </w:r>
          </w:p>
          <w:p w:rsidR="00E61486" w:rsidRPr="00802E13" w:rsidRDefault="00E61486" w:rsidP="00244205">
            <w:pPr>
              <w:jc w:val="both"/>
              <w:rPr>
                <w:b/>
              </w:rPr>
            </w:pPr>
            <w:r w:rsidRPr="00802E13">
              <w:t xml:space="preserve">                               84472,3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rPr>
                <w:b/>
              </w:rPr>
              <w:t>2025 г.</w:t>
            </w:r>
            <w:r w:rsidRPr="00802E13">
              <w:t xml:space="preserve"> –252153,6 тыс. руб., в том числе федеральный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8600,4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областной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159080,9 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районный бюджет – </w:t>
            </w:r>
          </w:p>
          <w:p w:rsidR="00E61486" w:rsidRPr="00802E13" w:rsidRDefault="00E61486" w:rsidP="00244205">
            <w:pPr>
              <w:jc w:val="both"/>
              <w:rPr>
                <w:b/>
              </w:rPr>
            </w:pPr>
            <w:r w:rsidRPr="00802E13">
              <w:t xml:space="preserve">                               84472,3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rPr>
                <w:b/>
              </w:rPr>
              <w:t>2026 г.</w:t>
            </w:r>
            <w:r w:rsidRPr="00802E13">
              <w:t xml:space="preserve"> –252153,6 тыс. руб., в том числе федеральный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8600,4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областной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159080,9 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районный бюджет – </w:t>
            </w:r>
          </w:p>
          <w:p w:rsidR="00E61486" w:rsidRPr="00802E13" w:rsidRDefault="00E61486" w:rsidP="00244205">
            <w:pPr>
              <w:jc w:val="both"/>
              <w:rPr>
                <w:b/>
              </w:rPr>
            </w:pPr>
            <w:r w:rsidRPr="00802E13">
              <w:t xml:space="preserve">                               84472,3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rPr>
                <w:b/>
              </w:rPr>
              <w:t>2027 г. -</w:t>
            </w:r>
            <w:r w:rsidRPr="00802E13">
              <w:t xml:space="preserve">252153,6  тыс. руб., в том числе федеральный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8600,4 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областной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159080,9 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районный бюджет – </w:t>
            </w:r>
          </w:p>
          <w:p w:rsidR="00E61486" w:rsidRPr="00802E13" w:rsidRDefault="00E61486" w:rsidP="00244205">
            <w:pPr>
              <w:jc w:val="both"/>
              <w:rPr>
                <w:b/>
              </w:rPr>
            </w:pPr>
            <w:r w:rsidRPr="00802E13">
              <w:t xml:space="preserve">                               84472,3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rPr>
                <w:b/>
              </w:rPr>
              <w:t>2028 г</w:t>
            </w:r>
            <w:r w:rsidRPr="00802E13">
              <w:t xml:space="preserve">. - 252153,6  тыс. руб., в том числе федеральный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8600,4тыс.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областной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159080,9 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районный бюджет – </w:t>
            </w:r>
          </w:p>
          <w:p w:rsidR="00E61486" w:rsidRPr="00802E13" w:rsidRDefault="00E61486" w:rsidP="00244205">
            <w:pPr>
              <w:jc w:val="both"/>
              <w:rPr>
                <w:b/>
              </w:rPr>
            </w:pPr>
            <w:r w:rsidRPr="00802E13">
              <w:t xml:space="preserve">                               84472,3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rPr>
                <w:b/>
              </w:rPr>
              <w:t>2029 г</w:t>
            </w:r>
            <w:r w:rsidRPr="00802E13">
              <w:t xml:space="preserve">. - 252153,6 тыс. руб., в том числе федеральный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8600,4тыс.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областной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159080,9 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районный бюджет – </w:t>
            </w:r>
          </w:p>
          <w:p w:rsidR="00E61486" w:rsidRPr="00802E13" w:rsidRDefault="00E61486" w:rsidP="00244205">
            <w:pPr>
              <w:jc w:val="both"/>
              <w:rPr>
                <w:b/>
              </w:rPr>
            </w:pPr>
            <w:r w:rsidRPr="00802E13">
              <w:t xml:space="preserve">                               84472,3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rPr>
                <w:b/>
              </w:rPr>
              <w:t>2030 г</w:t>
            </w:r>
            <w:r w:rsidRPr="00802E13">
              <w:t xml:space="preserve">. – 252153,6 тыс. руб., в том числе федеральный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8600,4тыс.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областной бюджет – 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                               159080,9  тыс. руб.</w:t>
            </w:r>
          </w:p>
          <w:p w:rsidR="00E61486" w:rsidRPr="00802E13" w:rsidRDefault="00E61486" w:rsidP="00244205">
            <w:pPr>
              <w:jc w:val="both"/>
            </w:pPr>
            <w:r w:rsidRPr="00802E13">
              <w:t xml:space="preserve">районный бюджет – </w:t>
            </w:r>
          </w:p>
          <w:p w:rsidR="00E61486" w:rsidRPr="00802E13" w:rsidRDefault="00E61486" w:rsidP="00244205">
            <w:pPr>
              <w:jc w:val="both"/>
              <w:rPr>
                <w:b/>
              </w:rPr>
            </w:pPr>
            <w:r w:rsidRPr="00802E13">
              <w:t xml:space="preserve">                               84472,3 тыс. руб.</w:t>
            </w:r>
          </w:p>
        </w:tc>
      </w:tr>
      <w:tr w:rsidR="00E61486" w:rsidRPr="00802E13" w:rsidTr="000D697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486" w:rsidRPr="00802E13" w:rsidRDefault="00E61486" w:rsidP="00244205">
            <w:pPr>
              <w:jc w:val="both"/>
            </w:pPr>
            <w:r w:rsidRPr="00802E13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1486" w:rsidRPr="00802E13" w:rsidRDefault="00E61486" w:rsidP="00E61486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По результатам 2030 года должны быть достигнуты следующие показатели:</w:t>
            </w:r>
          </w:p>
          <w:p w:rsidR="00E61486" w:rsidRPr="00802E13" w:rsidRDefault="00E61486" w:rsidP="00E61486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1. Численность обучающихся и дошкольников в системе образования района – 1253 человек.</w:t>
            </w:r>
          </w:p>
          <w:p w:rsidR="00E61486" w:rsidRPr="00802E13" w:rsidRDefault="00E61486" w:rsidP="00E61486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2.Охват системой дошкольного образования 100% детей в возрасте от трех до семи лет.</w:t>
            </w:r>
          </w:p>
          <w:p w:rsidR="00E61486" w:rsidRPr="00802E13" w:rsidRDefault="00E61486" w:rsidP="0024420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3.Количество образовательных учреждений в Куменском районе – 14 единиц.</w:t>
            </w:r>
          </w:p>
          <w:p w:rsidR="00E61486" w:rsidRPr="00802E13" w:rsidRDefault="00E61486" w:rsidP="0024420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4.Ежегодно на уровне 100 % сохранение  удельного  веса  лиц, сдавших единый государственный экзамен по обязательным предметам (русскому  языку  и  математике),  от  числа выпускников, участвовавших  в  едином  государственном экзамене по обязательным предметам (русскому  языку  и математике).</w:t>
            </w:r>
          </w:p>
          <w:p w:rsidR="00E61486" w:rsidRPr="00802E13" w:rsidRDefault="00E61486" w:rsidP="0024420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5. Ежегодное увеличение доли  детей в возрасте от 5 до 18 лет,  обучающихся по дополнительным  образовательным программам от  общей численности детей </w:t>
            </w:r>
            <w:r w:rsidRPr="00802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этого возраста, до 78%</w:t>
            </w:r>
          </w:p>
          <w:p w:rsidR="00E61486" w:rsidRPr="00802E13" w:rsidRDefault="00E61486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Охват 100% педагогических работников в системе образования района методической, информационной помощью, бухгалтерским обслуживанием.</w:t>
            </w:r>
          </w:p>
          <w:p w:rsidR="00E61486" w:rsidRPr="00802E13" w:rsidRDefault="00E61486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86" w:rsidRPr="00802E13" w:rsidRDefault="00E61486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7.Ежегодное 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Куменский муниципальный район Кировской области, до 4 человек ежегодно. </w:t>
            </w:r>
          </w:p>
          <w:p w:rsidR="00E61486" w:rsidRPr="00802E13" w:rsidRDefault="00E61486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802E13">
              <w:rPr>
                <w:sz w:val="20"/>
                <w:szCs w:val="20"/>
              </w:rPr>
              <w:t xml:space="preserve"> </w:t>
            </w: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ситуацию, включая меры по их полному государственному обеспечению, до 65 человек ежегодно. </w:t>
            </w:r>
          </w:p>
          <w:p w:rsidR="00E61486" w:rsidRPr="00802E13" w:rsidRDefault="00E61486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9. Ежегодное увеличение охвата  детей  школьного  возраста,  получивших  услугу отдыха  и  оздоровления  в   оздоровительных   лагерях с дневным пребыванием детей, к общему числу детей школьного возраста, до 25%.</w:t>
            </w:r>
          </w:p>
          <w:p w:rsidR="00E61486" w:rsidRPr="00802E13" w:rsidRDefault="00E61486" w:rsidP="00244205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802E13">
              <w:rPr>
                <w:rFonts w:ascii="Times New Roman" w:hAnsi="Times New Roman" w:cs="Times New Roman"/>
              </w:rPr>
              <w:t xml:space="preserve">10. </w:t>
            </w:r>
            <w:r w:rsidRPr="00802E13">
              <w:rPr>
                <w:rFonts w:ascii="Times New Roman" w:eastAsia="Calibri" w:hAnsi="Times New Roman" w:cs="Times New Roman"/>
              </w:rPr>
              <w:t>Количество трудоустроенных подростков, до 40 человек ежегодно.</w:t>
            </w:r>
          </w:p>
          <w:p w:rsidR="00E61486" w:rsidRPr="00802E13" w:rsidRDefault="00E61486" w:rsidP="00244205">
            <w:pPr>
              <w:pStyle w:val="ConsPlusNormal"/>
              <w:widowControl/>
              <w:ind w:firstLine="0"/>
            </w:pPr>
            <w:r w:rsidRPr="00802E13">
              <w:rPr>
                <w:rFonts w:ascii="Times New Roman" w:hAnsi="Times New Roman" w:cs="Times New Roman"/>
              </w:rPr>
              <w:t xml:space="preserve">11.  Доля образовательных организаций, отвечающих современным требованиям, предъявляемым к образовательной организации, до 100%. </w:t>
            </w:r>
          </w:p>
          <w:p w:rsidR="00E61486" w:rsidRPr="00802E13" w:rsidRDefault="00E61486" w:rsidP="00244205">
            <w:pPr>
              <w:pStyle w:val="ConsPlusCell"/>
              <w:widowControl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>12.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100%.</w:t>
            </w:r>
          </w:p>
          <w:p w:rsidR="00E61486" w:rsidRPr="00802E13" w:rsidRDefault="00E61486" w:rsidP="00244205">
            <w:pPr>
              <w:pStyle w:val="ConsPlusCell"/>
              <w:widowControl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>13. Доля детей в возрасте от 5 до 18 лет, использующих сертификаты дополнительного образования в статусе сертификатов персонифицированного финансирования, до 25 %.</w:t>
            </w:r>
          </w:p>
          <w:p w:rsidR="00E61486" w:rsidRPr="00802E13" w:rsidRDefault="00E61486" w:rsidP="00244205">
            <w:pPr>
              <w:pStyle w:val="ConsPlusCell"/>
              <w:widowControl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>14.Доля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100%.</w:t>
            </w:r>
          </w:p>
          <w:p w:rsidR="00E61486" w:rsidRPr="00802E13" w:rsidRDefault="00E61486" w:rsidP="00244205">
            <w:pPr>
              <w:pStyle w:val="ConsPlusCell"/>
              <w:widowControl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>15.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100%.</w:t>
            </w:r>
          </w:p>
          <w:p w:rsidR="00E61486" w:rsidRPr="00802E13" w:rsidRDefault="00E61486" w:rsidP="00244205">
            <w:pPr>
              <w:pStyle w:val="ConsPlusCell"/>
              <w:widowControl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>16. В общеобразовательных организациях, расположенных в сельской местности и малых городах, обновлена техническая база для занятий детей физической культурой и спортом. Количество отремонтированных, построенных спортзалов (2023г. –  2030 г. - 0).</w:t>
            </w:r>
          </w:p>
          <w:p w:rsidR="00E61486" w:rsidRPr="00802E13" w:rsidRDefault="00E61486" w:rsidP="00244205">
            <w:pPr>
              <w:pStyle w:val="ConsPlusCell"/>
              <w:widowControl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 (</w:t>
            </w: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>2023г. –  2030 г. - 0).</w:t>
            </w:r>
          </w:p>
          <w:p w:rsidR="00E61486" w:rsidRPr="00802E13" w:rsidRDefault="00E61486" w:rsidP="00244205">
            <w:pPr>
              <w:pStyle w:val="ConsPlusCell"/>
              <w:widowControl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18. 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 - (2021г. – 0, 2022 г. – 1, </w:t>
            </w: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>2023г. –  2030 г. - 0).</w:t>
            </w:r>
          </w:p>
          <w:p w:rsidR="00E61486" w:rsidRPr="00802E13" w:rsidRDefault="00E61486" w:rsidP="00244205">
            <w:pPr>
              <w:pStyle w:val="ConsPlusCell"/>
              <w:widowControl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19.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направленности «Точка роста» в рамках федерального проекта «Современная школа» национального проекта «Образование» (2021 г. – 2, 2022 г. – 1, </w:t>
            </w: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>2023г. –  2030 г. - 0).</w:t>
            </w:r>
          </w:p>
          <w:p w:rsidR="00E61486" w:rsidRPr="00802E13" w:rsidRDefault="00E61486" w:rsidP="00244205">
            <w:pPr>
              <w:pStyle w:val="ConsPlusCell"/>
              <w:widowControl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 Количество подготовленных образовательных пространств в муниципальных 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(2021 г. – 2, 2022 г. – 1, </w:t>
            </w:r>
            <w:r w:rsidRPr="00802E13">
              <w:rPr>
                <w:rFonts w:ascii="Times New Roman" w:eastAsia="Times New Roman" w:hAnsi="Times New Roman" w:cs="Times New Roman"/>
                <w:sz w:val="20"/>
                <w:szCs w:val="20"/>
              </w:rPr>
              <w:t>2023г. –  2030 г. - 0).</w:t>
            </w:r>
          </w:p>
        </w:tc>
      </w:tr>
    </w:tbl>
    <w:p w:rsidR="00E61486" w:rsidRPr="00802E13" w:rsidRDefault="00E61486" w:rsidP="00E61486">
      <w:pPr>
        <w:ind w:left="360"/>
        <w:jc w:val="both"/>
      </w:pPr>
    </w:p>
    <w:p w:rsidR="00802E13" w:rsidRDefault="00802E13">
      <w:pPr>
        <w:spacing w:after="200" w:line="276" w:lineRule="auto"/>
      </w:pPr>
      <w:r>
        <w:br w:type="page"/>
      </w:r>
    </w:p>
    <w:p w:rsidR="00802E13" w:rsidRDefault="00802E13" w:rsidP="00802E13">
      <w:pPr>
        <w:jc w:val="center"/>
      </w:pPr>
    </w:p>
    <w:p w:rsidR="00802E13" w:rsidRDefault="00802E13" w:rsidP="00802E13"/>
    <w:p w:rsidR="00802E13" w:rsidRPr="00802E13" w:rsidRDefault="00802E13" w:rsidP="00802E13">
      <w:pPr>
        <w:jc w:val="center"/>
        <w:rPr>
          <w:b/>
          <w:sz w:val="28"/>
          <w:szCs w:val="28"/>
        </w:rPr>
      </w:pPr>
      <w:r w:rsidRPr="00802E13">
        <w:rPr>
          <w:b/>
          <w:sz w:val="28"/>
          <w:szCs w:val="28"/>
        </w:rPr>
        <w:t>ПАСПОРТ</w:t>
      </w:r>
    </w:p>
    <w:p w:rsidR="00802E13" w:rsidRPr="00802E13" w:rsidRDefault="00802E13" w:rsidP="00802E13">
      <w:pPr>
        <w:jc w:val="center"/>
        <w:rPr>
          <w:b/>
          <w:sz w:val="28"/>
          <w:szCs w:val="28"/>
        </w:rPr>
      </w:pPr>
      <w:r w:rsidRPr="00802E13">
        <w:rPr>
          <w:b/>
          <w:sz w:val="28"/>
          <w:szCs w:val="28"/>
        </w:rPr>
        <w:t>муниципальной программы Кумёнского муниципального района</w:t>
      </w:r>
    </w:p>
    <w:p w:rsidR="00802E13" w:rsidRPr="00802E13" w:rsidRDefault="00802E13" w:rsidP="00802E13">
      <w:pPr>
        <w:jc w:val="center"/>
        <w:rPr>
          <w:b/>
          <w:sz w:val="28"/>
          <w:szCs w:val="28"/>
        </w:rPr>
      </w:pPr>
      <w:r w:rsidRPr="00802E13">
        <w:rPr>
          <w:b/>
          <w:sz w:val="28"/>
          <w:szCs w:val="28"/>
        </w:rPr>
        <w:t xml:space="preserve">«Повышение эффективности реализации молодежной политики </w:t>
      </w:r>
    </w:p>
    <w:p w:rsidR="00802E13" w:rsidRPr="00802E13" w:rsidRDefault="00802E13" w:rsidP="00802E13">
      <w:pPr>
        <w:jc w:val="center"/>
        <w:rPr>
          <w:b/>
          <w:sz w:val="28"/>
          <w:szCs w:val="28"/>
        </w:rPr>
      </w:pPr>
      <w:r w:rsidRPr="00802E13">
        <w:rPr>
          <w:b/>
          <w:sz w:val="28"/>
          <w:szCs w:val="28"/>
        </w:rPr>
        <w:t>в  Кумёнском районе»</w:t>
      </w:r>
    </w:p>
    <w:p w:rsidR="00802E13" w:rsidRPr="00D31CE5" w:rsidRDefault="00802E13" w:rsidP="00802E13">
      <w:pPr>
        <w:jc w:val="center"/>
        <w:rPr>
          <w:b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7490"/>
      </w:tblGrid>
      <w:tr w:rsidR="00802E13" w:rsidRPr="00802E13" w:rsidTr="00244205">
        <w:tc>
          <w:tcPr>
            <w:tcW w:w="2836" w:type="dxa"/>
          </w:tcPr>
          <w:p w:rsidR="00802E13" w:rsidRPr="00802E13" w:rsidRDefault="00802E13" w:rsidP="00244205">
            <w:pPr>
              <w:jc w:val="both"/>
            </w:pPr>
            <w:r w:rsidRPr="00802E13">
              <w:t>Ответственный исполнитель</w:t>
            </w:r>
            <w:r w:rsidRPr="00802E13">
              <w:rPr>
                <w:lang w:val="en-US"/>
              </w:rPr>
              <w:t xml:space="preserve">  </w:t>
            </w:r>
            <w:r w:rsidRPr="00802E13">
              <w:t>муниципальной программы</w:t>
            </w:r>
          </w:p>
        </w:tc>
        <w:tc>
          <w:tcPr>
            <w:tcW w:w="7490" w:type="dxa"/>
          </w:tcPr>
          <w:p w:rsidR="00802E13" w:rsidRPr="00802E13" w:rsidRDefault="00802E13" w:rsidP="00244205">
            <w:pPr>
              <w:jc w:val="both"/>
            </w:pPr>
            <w:r w:rsidRPr="00802E13">
              <w:t>Отдел по делам молодежи и культуры управления социальнойработы администрации Куменского района</w:t>
            </w:r>
          </w:p>
        </w:tc>
      </w:tr>
      <w:tr w:rsidR="00802E13" w:rsidRPr="00802E13" w:rsidTr="00244205">
        <w:tc>
          <w:tcPr>
            <w:tcW w:w="2836" w:type="dxa"/>
          </w:tcPr>
          <w:p w:rsidR="00802E13" w:rsidRPr="00802E13" w:rsidRDefault="00802E13" w:rsidP="00244205">
            <w:pPr>
              <w:jc w:val="both"/>
            </w:pPr>
            <w:r w:rsidRPr="00802E13">
              <w:t>Соисполнители муниципальной программы</w:t>
            </w:r>
          </w:p>
        </w:tc>
        <w:tc>
          <w:tcPr>
            <w:tcW w:w="7490" w:type="dxa"/>
          </w:tcPr>
          <w:p w:rsidR="00802E13" w:rsidRPr="00802E13" w:rsidRDefault="00802E13" w:rsidP="00244205">
            <w:pPr>
              <w:jc w:val="both"/>
            </w:pPr>
          </w:p>
        </w:tc>
      </w:tr>
      <w:tr w:rsidR="00802E13" w:rsidRPr="00802E13" w:rsidTr="00244205">
        <w:tc>
          <w:tcPr>
            <w:tcW w:w="2836" w:type="dxa"/>
          </w:tcPr>
          <w:p w:rsidR="00802E13" w:rsidRPr="00802E13" w:rsidRDefault="00802E13" w:rsidP="00244205">
            <w:pPr>
              <w:jc w:val="both"/>
            </w:pPr>
            <w:r w:rsidRPr="00802E13">
              <w:t>Программно-целевые инструменты муниципальной программы</w:t>
            </w:r>
          </w:p>
        </w:tc>
        <w:tc>
          <w:tcPr>
            <w:tcW w:w="7490" w:type="dxa"/>
          </w:tcPr>
          <w:p w:rsidR="00802E13" w:rsidRPr="00802E13" w:rsidRDefault="00802E13" w:rsidP="00244205">
            <w:pPr>
              <w:jc w:val="both"/>
            </w:pPr>
            <w:r w:rsidRPr="00802E13">
              <w:rPr>
                <w:u w:val="single"/>
              </w:rPr>
              <w:t>Подпрограмма</w:t>
            </w:r>
            <w:r w:rsidRPr="00802E13">
              <w:t xml:space="preserve"> «Молодежь Кумёнского района» </w:t>
            </w:r>
          </w:p>
          <w:p w:rsidR="00802E13" w:rsidRPr="00802E13" w:rsidRDefault="00802E13" w:rsidP="00244205">
            <w:pPr>
              <w:jc w:val="both"/>
              <w:rPr>
                <w:u w:val="single"/>
              </w:rPr>
            </w:pPr>
            <w:r w:rsidRPr="00802E13">
              <w:rPr>
                <w:u w:val="single"/>
              </w:rPr>
              <w:t>Подпрограмма</w:t>
            </w:r>
            <w:r w:rsidRPr="00802E13">
              <w:t xml:space="preserve"> «Обеспечение жильем молодых семей» </w:t>
            </w:r>
          </w:p>
        </w:tc>
      </w:tr>
      <w:tr w:rsidR="00802E13" w:rsidRPr="00802E13" w:rsidTr="00244205">
        <w:tc>
          <w:tcPr>
            <w:tcW w:w="2836" w:type="dxa"/>
          </w:tcPr>
          <w:p w:rsidR="00802E13" w:rsidRPr="00802E13" w:rsidRDefault="00802E13" w:rsidP="00244205">
            <w:pPr>
              <w:jc w:val="both"/>
            </w:pPr>
            <w:r w:rsidRPr="00802E13">
              <w:t>Цель муниципальной программы</w:t>
            </w:r>
          </w:p>
        </w:tc>
        <w:tc>
          <w:tcPr>
            <w:tcW w:w="7490" w:type="dxa"/>
          </w:tcPr>
          <w:p w:rsidR="00802E13" w:rsidRPr="00802E13" w:rsidRDefault="00802E13" w:rsidP="00244205">
            <w:pPr>
              <w:autoSpaceDE w:val="0"/>
              <w:autoSpaceDN w:val="0"/>
              <w:adjustRightInd w:val="0"/>
              <w:jc w:val="both"/>
            </w:pPr>
            <w:r w:rsidRPr="00802E13">
              <w:t xml:space="preserve">Создание условий  для  повышения  степени  интеграции молодых     граждан  Кумёнского района в социально-экономические,  общественно-политические  и социокультурные  отношения  с  целью  увеличения   их вклада в социально-экономическое развитие района </w:t>
            </w:r>
          </w:p>
        </w:tc>
      </w:tr>
      <w:tr w:rsidR="00802E13" w:rsidRPr="00802E13" w:rsidTr="00244205">
        <w:trPr>
          <w:trHeight w:val="4485"/>
        </w:trPr>
        <w:tc>
          <w:tcPr>
            <w:tcW w:w="2836" w:type="dxa"/>
          </w:tcPr>
          <w:p w:rsidR="00802E13" w:rsidRPr="00802E13" w:rsidRDefault="00802E13" w:rsidP="00244205">
            <w:pPr>
              <w:jc w:val="both"/>
            </w:pPr>
            <w:r w:rsidRPr="00802E13">
              <w:t>Задачи муниципальной программы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802E13" w:rsidRPr="00802E13" w:rsidRDefault="00802E13" w:rsidP="00244205">
            <w:pPr>
              <w:autoSpaceDE w:val="0"/>
              <w:autoSpaceDN w:val="0"/>
              <w:adjustRightInd w:val="0"/>
              <w:jc w:val="both"/>
            </w:pPr>
            <w:r w:rsidRPr="00802E13">
              <w:t xml:space="preserve">Обеспечение    межведомственной    и     межсекторной  координации   в    вопросах    развития    молодежной самоорганизации, инновационной и  предпринимательской деятельности,  профилактики  асоциальных  явлений   в молодежной среде, пропаганды здорового образа  жизни, патриотического воспитания  и  формирования  семейных ценностей.                                                                        Научно-методическое  и   информационное   обеспечение  молодежных и детских общественных объединений.                  </w:t>
            </w:r>
          </w:p>
          <w:p w:rsidR="00802E13" w:rsidRPr="00802E13" w:rsidRDefault="00802E13" w:rsidP="00244205">
            <w:pPr>
              <w:autoSpaceDE w:val="0"/>
              <w:autoSpaceDN w:val="0"/>
              <w:adjustRightInd w:val="0"/>
              <w:jc w:val="both"/>
            </w:pPr>
            <w:r w:rsidRPr="00802E13">
              <w:t xml:space="preserve">Развитие  механизмов  поддержки   молодых   семей   в жилищной сфере.                                   </w:t>
            </w:r>
          </w:p>
          <w:p w:rsidR="00802E13" w:rsidRPr="00802E13" w:rsidRDefault="00802E13" w:rsidP="00244205">
            <w:pPr>
              <w:autoSpaceDE w:val="0"/>
              <w:autoSpaceDN w:val="0"/>
              <w:adjustRightInd w:val="0"/>
              <w:jc w:val="both"/>
            </w:pPr>
            <w:r w:rsidRPr="00802E13">
              <w:t>Развитие    межрегионального     и     международного сотрудничества молодежи в  Кумёнском районе</w:t>
            </w:r>
          </w:p>
        </w:tc>
      </w:tr>
      <w:tr w:rsidR="00802E13" w:rsidRPr="00802E13" w:rsidTr="00244205">
        <w:trPr>
          <w:trHeight w:val="1975"/>
        </w:trPr>
        <w:tc>
          <w:tcPr>
            <w:tcW w:w="2836" w:type="dxa"/>
            <w:tcBorders>
              <w:right w:val="single" w:sz="4" w:space="0" w:color="auto"/>
            </w:tcBorders>
          </w:tcPr>
          <w:p w:rsidR="00802E13" w:rsidRPr="00802E13" w:rsidRDefault="00802E13" w:rsidP="00244205">
            <w:pPr>
              <w:jc w:val="both"/>
            </w:pPr>
            <w:r w:rsidRPr="00802E13">
              <w:t>Целевые показатели эффективности реализации 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Охват молодежи, получающей социальные услуги в рамках реализации  подпрограмм, человек;             </w:t>
            </w:r>
          </w:p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молодежи, вовлеченной в деятельность  детских  и молодежных общественных объединений, от общего  числа молодежи, %;                                                                            </w:t>
            </w:r>
          </w:p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молодых  людей,  находящихся  в   трудной жизненной ситуации, в  социально  опасном  положении, вовлеченных   в   проекты   и   программы   в   сфере реабилитации,  социальной  адаптации  и  профилактики асоциального поведения, человек;                              </w:t>
            </w:r>
          </w:p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условия,  в том числе с использованием собственных  и  заемных средств при  оказании  содействия  за  счет  средств федерального, областного    и  районного бюджетов, единиц;</w:t>
            </w:r>
          </w:p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людей, которые  стали  участниками программ (проектов), мероприятий по международному  и межрегиональному сотрудничеству, человек              </w:t>
            </w:r>
          </w:p>
        </w:tc>
      </w:tr>
      <w:tr w:rsidR="00802E13" w:rsidRPr="00802E13" w:rsidTr="00244205">
        <w:tc>
          <w:tcPr>
            <w:tcW w:w="2836" w:type="dxa"/>
          </w:tcPr>
          <w:p w:rsidR="00802E13" w:rsidRPr="00802E13" w:rsidRDefault="00802E13" w:rsidP="00244205">
            <w:pPr>
              <w:jc w:val="both"/>
            </w:pPr>
            <w:r w:rsidRPr="00802E13">
              <w:t>Этапы и сроки реализации 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</w:tcBorders>
          </w:tcPr>
          <w:p w:rsidR="00802E13" w:rsidRPr="00802E13" w:rsidRDefault="00802E13" w:rsidP="00244205">
            <w:pPr>
              <w:jc w:val="both"/>
            </w:pPr>
            <w:r w:rsidRPr="00802E13">
              <w:t>2023-2030 годы, выделение этапов не предусмотрено</w:t>
            </w:r>
          </w:p>
          <w:p w:rsidR="00802E13" w:rsidRPr="00802E13" w:rsidRDefault="00802E13" w:rsidP="00244205">
            <w:pPr>
              <w:jc w:val="both"/>
            </w:pPr>
          </w:p>
        </w:tc>
      </w:tr>
      <w:tr w:rsidR="00802E13" w:rsidRPr="00802E13" w:rsidTr="00244205">
        <w:tc>
          <w:tcPr>
            <w:tcW w:w="2836" w:type="dxa"/>
          </w:tcPr>
          <w:p w:rsidR="00802E13" w:rsidRPr="00802E13" w:rsidRDefault="00802E13" w:rsidP="00244205">
            <w:pPr>
              <w:jc w:val="both"/>
            </w:pPr>
            <w:r w:rsidRPr="00802E13">
              <w:t>Объемы ассигнований  муниципальной программы</w:t>
            </w:r>
          </w:p>
        </w:tc>
        <w:tc>
          <w:tcPr>
            <w:tcW w:w="7490" w:type="dxa"/>
          </w:tcPr>
          <w:p w:rsidR="00802E13" w:rsidRPr="00802E13" w:rsidRDefault="00802E13" w:rsidP="0024420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Общий объем финансирования программы составит 3640,0 тыс. рублей, в том числе:</w:t>
            </w:r>
          </w:p>
          <w:p w:rsidR="00802E13" w:rsidRPr="00802E13" w:rsidRDefault="00802E13" w:rsidP="0024420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за счет средств федерального бюджета  –  300,0 тыс. рублей (в 2023 году – 0,0 тыс. руб., в 2024 году – 150,0 тыс. руб., в 2025 году – 150,0 тыс. руб.)</w:t>
            </w:r>
          </w:p>
          <w:p w:rsidR="00802E13" w:rsidRPr="00802E13" w:rsidRDefault="00802E13" w:rsidP="0024420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за счет средств областного бюджета – 300,0 тыс. руб. (в 2023 году – 0,0 тыс. руб., в 2024 году – 150,0 тыс. руб., в 2025 году – 150,0 тыс. руб.) </w:t>
            </w:r>
          </w:p>
          <w:p w:rsidR="00802E13" w:rsidRPr="00802E13" w:rsidRDefault="00802E13" w:rsidP="0024420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за счет средств районного бюджета  – 1480,0 тыс. рублей (в 2023 году – 160,0 тыс. руб., в 2024 году – 260,0 тыс. руб., в 2025 году – 260,0 тыс. руб., в 2026 году – 160,0 тыс. руб., в </w:t>
            </w:r>
            <w:r w:rsidRPr="00802E1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>2027 году – 160,0 тыс. руб., в 2028 году – 160,0 тыс. руб., 2029 году – 160,0 тыс. руб., в 2030 году – 160,0 тыс. руб.,)</w:t>
            </w:r>
          </w:p>
          <w:p w:rsidR="00802E13" w:rsidRPr="00802E13" w:rsidRDefault="00802E13" w:rsidP="0024420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за счет собственных и заемных средств молодых семей – 1560,0 тыс. руб.</w:t>
            </w:r>
          </w:p>
        </w:tc>
      </w:tr>
      <w:tr w:rsidR="00802E13" w:rsidRPr="00802E13" w:rsidTr="00244205">
        <w:tc>
          <w:tcPr>
            <w:tcW w:w="2836" w:type="dxa"/>
          </w:tcPr>
          <w:p w:rsidR="00802E13" w:rsidRPr="00802E13" w:rsidRDefault="00802E13" w:rsidP="00244205">
            <w:pPr>
              <w:jc w:val="both"/>
            </w:pPr>
            <w:r w:rsidRPr="00802E13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490" w:type="dxa"/>
          </w:tcPr>
          <w:p w:rsidR="00802E13" w:rsidRPr="00802E13" w:rsidRDefault="00802E13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К 2030 году  будут  достигнуты  следующие  результаты реализации муниципальной программы:               </w:t>
            </w:r>
          </w:p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Охват молодежи, получающей социальные услуги в рамках реализации молодежных программ – 2600 человек; </w:t>
            </w:r>
          </w:p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молодежи, вовлеченной в деятельность  детских  и молодежных общественных объединений, от общего  числа молодежи - 19,0%;                                    </w:t>
            </w:r>
          </w:p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Количество  молодых  людей,  находящихся  в   трудной жизненной ситуации, в  социально  опасном  положении, вовлеченных   в   проекты   и   программы   в   сфере реабилитации,  социальной  адаптации  и  профилактики асоциального поведения - 33 человека;</w:t>
            </w:r>
          </w:p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(в том числе с использованием собственных  и  заемных средств) при  оказании  содействия  за  счет  средств федерального бюджета, областного  бюджета  и  местных бюджетов  2  семьи;</w:t>
            </w:r>
          </w:p>
          <w:p w:rsidR="00802E13" w:rsidRPr="00802E13" w:rsidRDefault="00802E13" w:rsidP="00802E13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13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людей, которые  стали  участниками программ (проектов), мероприятий по международному  и межрегиональному сотрудничеству - 350 человек.</w:t>
            </w:r>
          </w:p>
        </w:tc>
      </w:tr>
    </w:tbl>
    <w:p w:rsidR="00802E13" w:rsidRPr="00802E13" w:rsidRDefault="00802E13" w:rsidP="00802E13">
      <w:pPr>
        <w:autoSpaceDE w:val="0"/>
        <w:autoSpaceDN w:val="0"/>
        <w:adjustRightInd w:val="0"/>
        <w:spacing w:before="100" w:after="100"/>
        <w:jc w:val="center"/>
        <w:rPr>
          <w:b/>
        </w:rPr>
      </w:pPr>
    </w:p>
    <w:p w:rsidR="00100A08" w:rsidRDefault="00100A08">
      <w:pPr>
        <w:spacing w:after="200" w:line="276" w:lineRule="auto"/>
      </w:pPr>
      <w:r>
        <w:br w:type="page"/>
      </w:r>
    </w:p>
    <w:p w:rsidR="00100A08" w:rsidRDefault="00100A08" w:rsidP="00100A08">
      <w:pPr>
        <w:jc w:val="center"/>
        <w:rPr>
          <w:b/>
          <w:sz w:val="18"/>
          <w:szCs w:val="18"/>
        </w:rPr>
      </w:pPr>
    </w:p>
    <w:p w:rsidR="00100A08" w:rsidRPr="00100A08" w:rsidRDefault="00100A08" w:rsidP="00100A08">
      <w:pPr>
        <w:jc w:val="center"/>
        <w:rPr>
          <w:b/>
          <w:sz w:val="28"/>
          <w:szCs w:val="28"/>
        </w:rPr>
      </w:pPr>
      <w:r w:rsidRPr="00100A08">
        <w:rPr>
          <w:b/>
          <w:sz w:val="28"/>
          <w:szCs w:val="28"/>
        </w:rPr>
        <w:t>ПАСПОРТ</w:t>
      </w:r>
    </w:p>
    <w:p w:rsidR="00100A08" w:rsidRPr="00100A08" w:rsidRDefault="00100A08" w:rsidP="00100A08">
      <w:pPr>
        <w:jc w:val="center"/>
        <w:rPr>
          <w:b/>
          <w:sz w:val="28"/>
          <w:szCs w:val="28"/>
        </w:rPr>
      </w:pPr>
      <w:r w:rsidRPr="00100A08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100A08" w:rsidRPr="00100A08" w:rsidRDefault="00100A08" w:rsidP="00100A08">
      <w:pPr>
        <w:jc w:val="center"/>
        <w:rPr>
          <w:b/>
          <w:sz w:val="28"/>
          <w:szCs w:val="28"/>
        </w:rPr>
      </w:pPr>
      <w:r w:rsidRPr="00100A08">
        <w:rPr>
          <w:b/>
          <w:sz w:val="28"/>
          <w:szCs w:val="28"/>
        </w:rPr>
        <w:t>«Развитие культуры Куменского района»</w:t>
      </w:r>
    </w:p>
    <w:p w:rsidR="00100A08" w:rsidRPr="00100A08" w:rsidRDefault="00100A08" w:rsidP="00100A08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662"/>
      </w:tblGrid>
      <w:tr w:rsidR="00100A08" w:rsidRPr="00100A08" w:rsidTr="00100A0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Отдел по делам молодежи и культуры управления социальной работы администрации Куменского района</w:t>
            </w:r>
          </w:p>
        </w:tc>
      </w:tr>
      <w:tr w:rsidR="00100A08" w:rsidRPr="00100A08" w:rsidTr="00100A0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- Муниципальное казенное учреждение  культуры Куменский районный краеведческий музей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Муниципальное казенное учреждение культуры «Центр библиотечного обслуживания поселений Куменского района – библиотека им. А.В. Фищева»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Муниципальное казенное учреждение дополнительного образования «Детская школа искусств» пгт Кумены</w:t>
            </w:r>
          </w:p>
        </w:tc>
      </w:tr>
      <w:tr w:rsidR="00100A08" w:rsidRPr="00100A08" w:rsidTr="00100A08">
        <w:trPr>
          <w:trHeight w:val="164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Программно-целевые инструменты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- Муниципальная подпрограмма</w:t>
            </w:r>
          </w:p>
          <w:p w:rsidR="00100A08" w:rsidRPr="00100A08" w:rsidRDefault="00100A08" w:rsidP="00244205">
            <w:pPr>
              <w:jc w:val="both"/>
            </w:pPr>
            <w:r w:rsidRPr="00100A08">
              <w:t xml:space="preserve"> «Организация библиотечного обслуживания населения  Куменского района».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Муниципальная  подпрограмма</w:t>
            </w:r>
          </w:p>
          <w:p w:rsidR="00100A08" w:rsidRPr="00100A08" w:rsidRDefault="00100A08" w:rsidP="00244205">
            <w:pPr>
              <w:jc w:val="both"/>
            </w:pPr>
            <w:r w:rsidRPr="00100A08">
              <w:t xml:space="preserve">   «Развитие музейного дела в Куменском районе»</w:t>
            </w:r>
          </w:p>
          <w:p w:rsidR="00100A08" w:rsidRPr="00100A08" w:rsidRDefault="00100A08" w:rsidP="00244205">
            <w:pPr>
              <w:jc w:val="both"/>
            </w:pPr>
            <w:r w:rsidRPr="00100A08">
              <w:t>-Муниципальная подпрограмма «Развитие дополнительного образования в сфере культуры Куменского района»</w:t>
            </w:r>
          </w:p>
        </w:tc>
      </w:tr>
      <w:tr w:rsidR="00100A08" w:rsidRPr="00100A08" w:rsidTr="00100A08">
        <w:trPr>
          <w:trHeight w:val="14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Цель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-сохранение культурного наследия Куменского района, создание условий для обеспечения равного доступа к культурным ценностям жителей района, обеспечение сохранения и пополнения музейных и библиотечных фондов, обеспечение необходимых и достаточных условий для достижения ДШИ современного качества и содержания художественного образования в сфере культуры и искусства и эстетического воспитания.</w:t>
            </w:r>
          </w:p>
        </w:tc>
      </w:tr>
      <w:tr w:rsidR="00100A08" w:rsidRPr="00100A08" w:rsidTr="00100A0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- обеспечение сохранности  историко-культурного наследия района;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популяризация учреждений культуры Куменского района среди населения района и за его пределами, популяризация добровольчества в сфере культуры;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повышение уровня профессионального мастерства работников культуры;</w:t>
            </w:r>
          </w:p>
          <w:p w:rsidR="00100A08" w:rsidRPr="00100A08" w:rsidRDefault="00100A08" w:rsidP="00244205">
            <w:pPr>
              <w:jc w:val="both"/>
            </w:pPr>
            <w:r w:rsidRPr="00100A08">
              <w:t>-совершенствование организации библиотечного обслуживания населения;</w:t>
            </w:r>
          </w:p>
          <w:p w:rsidR="00100A08" w:rsidRPr="00100A08" w:rsidRDefault="00100A08" w:rsidP="00244205">
            <w:pPr>
              <w:jc w:val="both"/>
            </w:pPr>
            <w:r w:rsidRPr="00100A08">
              <w:t xml:space="preserve">- обеспечение прав граждан  на доступ к музейным ценностям  и к музейно-выставочным фондам; 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качественное улучшение экскурсионного обслуживания населения;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повышение качества формирования библиотечного фонда, обеспечение высокого уровня его сохранности;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обеспечение сохранности и пополнения музейных фондов;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методическое обеспечение развития библиотек;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внедрение новых информационных технологий в учетно-хранительную деятельность музея;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формирование библиотечного фонда с учетом потребностей всех социально-возрастных категорий населения.</w:t>
            </w:r>
          </w:p>
          <w:p w:rsidR="00100A08" w:rsidRPr="00100A08" w:rsidRDefault="00100A08" w:rsidP="00244205">
            <w:pPr>
              <w:jc w:val="both"/>
            </w:pPr>
            <w:r w:rsidRPr="00100A08">
              <w:t xml:space="preserve">-обеспечение расширенного доступа граждан к информационным услугам и ресурсам библиотеки. </w:t>
            </w:r>
          </w:p>
          <w:p w:rsidR="00100A08" w:rsidRPr="00100A08" w:rsidRDefault="00100A08" w:rsidP="00244205">
            <w:pPr>
              <w:suppressAutoHyphens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t xml:space="preserve">-повышение качества дополнительных образовательных услуг. </w:t>
            </w:r>
          </w:p>
          <w:p w:rsidR="00100A08" w:rsidRPr="00100A08" w:rsidRDefault="00100A08" w:rsidP="00244205">
            <w:pPr>
              <w:suppressAutoHyphens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t xml:space="preserve">-реализация новых образовательных программ и направлений в учебно-воспитательном процессе. </w:t>
            </w:r>
          </w:p>
          <w:p w:rsidR="00100A08" w:rsidRPr="00100A08" w:rsidRDefault="00100A08" w:rsidP="00244205">
            <w:pPr>
              <w:suppressAutoHyphens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t xml:space="preserve">-совершенствование профессиональных компетенций и повышение квалификации кадрового состава. </w:t>
            </w:r>
          </w:p>
          <w:p w:rsidR="00100A08" w:rsidRPr="00100A08" w:rsidRDefault="00100A08" w:rsidP="00244205">
            <w:pPr>
              <w:suppressAutoHyphens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t>-удовлетворение образовательных потребностей граждан в области дополнительного художественного образования, нравственного и эстетического воспитания детей;</w:t>
            </w:r>
          </w:p>
          <w:p w:rsidR="00100A08" w:rsidRPr="00100A08" w:rsidRDefault="00100A08" w:rsidP="00244205">
            <w:pPr>
              <w:suppressAutoHyphens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t>-содействие творческой деятельности и профессиональному развитию одаренных детей и подростков в различных видах искусства.</w:t>
            </w:r>
          </w:p>
          <w:p w:rsidR="00100A08" w:rsidRPr="00100A08" w:rsidRDefault="00100A08" w:rsidP="00244205">
            <w:pPr>
              <w:suppressAutoHyphens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t>-укрепление материально-технического обеспечения деятельности ДШИ и ее ресурсного потенциала современным оборудованием, включая качественное обновление информационного сопровождения образовательного процесса.</w:t>
            </w:r>
          </w:p>
          <w:p w:rsidR="00100A08" w:rsidRPr="00100A08" w:rsidRDefault="00100A08" w:rsidP="00244205">
            <w:pPr>
              <w:suppressAutoHyphens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lastRenderedPageBreak/>
              <w:t>-внедрение продуктивных образовательных, педагогических, организационных технологий для повышения качества образования и конкурентоспособности ДШИ.</w:t>
            </w:r>
          </w:p>
          <w:p w:rsidR="00100A08" w:rsidRPr="00100A08" w:rsidRDefault="00100A08" w:rsidP="00244205">
            <w:pPr>
              <w:suppressAutoHyphens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t>-развитие практики социального партнерства ДШИ со средними и высшими учебными заведениями, учреждениями в сфере образования, культуры и искусства, направленного на успешную социализацию и профессиональную ориентацию, на расширение возможностей для организации творческой деятельности обучающихся;</w:t>
            </w:r>
          </w:p>
          <w:p w:rsidR="00100A08" w:rsidRPr="00100A08" w:rsidRDefault="00100A08" w:rsidP="00244205">
            <w:pPr>
              <w:suppressAutoHyphens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t>-информатизация учебного процесса</w:t>
            </w:r>
          </w:p>
        </w:tc>
      </w:tr>
      <w:tr w:rsidR="00100A08" w:rsidRPr="00100A08" w:rsidTr="00100A0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r w:rsidRPr="00100A08">
              <w:t>- численность участников культурно-досуговых мероприятий, человек;</w:t>
            </w:r>
          </w:p>
          <w:p w:rsidR="00100A08" w:rsidRPr="00100A08" w:rsidRDefault="00100A08" w:rsidP="00244205">
            <w:r w:rsidRPr="00100A08">
              <w:t>- количество выступлений творческих коллективов Куменского района на зональных, областных и всероссийских конкурсах, фестивалях и т.п., единиц;</w:t>
            </w:r>
          </w:p>
          <w:p w:rsidR="00100A08" w:rsidRPr="00100A08" w:rsidRDefault="00100A08" w:rsidP="00244205">
            <w:pPr>
              <w:jc w:val="both"/>
            </w:pPr>
            <w:r w:rsidRPr="00100A08">
              <w:t>- уровень удовлетворенности жителей Куменского района качеством предоставления муниципальных услуг в сфере культуры, %;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</w:pPr>
            <w:r w:rsidRPr="00100A08">
              <w:t>- участие в курсах повышения квалификации, творческих лабораториях, семинарах и т.п.,единиц;</w:t>
            </w:r>
          </w:p>
          <w:p w:rsidR="00100A08" w:rsidRPr="00100A08" w:rsidRDefault="00100A08" w:rsidP="00244205">
            <w:pPr>
              <w:shd w:val="clear" w:color="auto" w:fill="FFFFFF"/>
              <w:jc w:val="both"/>
            </w:pPr>
            <w:r w:rsidRPr="00100A08">
              <w:t>-  количество единиц общего фонда музея, единиц;</w:t>
            </w:r>
          </w:p>
          <w:p w:rsidR="00100A08" w:rsidRPr="00100A08" w:rsidRDefault="00100A08" w:rsidP="00244205">
            <w:pPr>
              <w:shd w:val="clear" w:color="auto" w:fill="FFFFFF"/>
              <w:jc w:val="both"/>
            </w:pPr>
            <w:r w:rsidRPr="00100A08">
              <w:t>- количество единиц основного фонда музея, единиц;</w:t>
            </w:r>
          </w:p>
          <w:p w:rsidR="00100A08" w:rsidRPr="00100A08" w:rsidRDefault="00100A08" w:rsidP="00244205">
            <w:pPr>
              <w:shd w:val="clear" w:color="auto" w:fill="FFFFFF"/>
              <w:jc w:val="both"/>
            </w:pPr>
            <w:r w:rsidRPr="00100A08">
              <w:t>-количество единиц научно-вспомогательного фонда музея, единиц;</w:t>
            </w:r>
          </w:p>
          <w:p w:rsidR="00100A08" w:rsidRPr="00100A08" w:rsidRDefault="00100A08" w:rsidP="00244205">
            <w:pPr>
              <w:shd w:val="clear" w:color="auto" w:fill="FFFFFF"/>
              <w:jc w:val="both"/>
            </w:pPr>
            <w:r w:rsidRPr="00100A08">
              <w:t>- количество выставочных проектов  музея, единиц;</w:t>
            </w:r>
          </w:p>
          <w:p w:rsidR="00100A08" w:rsidRPr="00100A08" w:rsidRDefault="00100A08" w:rsidP="00244205">
            <w:pPr>
              <w:shd w:val="clear" w:color="auto" w:fill="FFFFFF"/>
              <w:jc w:val="both"/>
            </w:pPr>
            <w:r w:rsidRPr="00100A08">
              <w:t>-  посещаемость музейного учреждения, человек, человек;</w:t>
            </w:r>
          </w:p>
          <w:p w:rsidR="00100A08" w:rsidRPr="00100A08" w:rsidRDefault="00100A08" w:rsidP="00244205">
            <w:pPr>
              <w:shd w:val="clear" w:color="auto" w:fill="FFFFFF"/>
            </w:pPr>
            <w:r w:rsidRPr="00100A08">
              <w:t>- создание и функционирование  сайта музея, %;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>-  число зарегистрированных пользователей библиотеки, единиц;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>- количество выданных библиотечных документов, единиц;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>-  количество библиографических записей в сводном электронном каталоге библиотек Куменского района, единиц;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>- охват библиотечным обслуживанием, %;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>- обращаемость книжного фонда, единиц;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>- обновляемость библиотечного фонда, %;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>- количество посещений библиотеки, человек;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>-организация посещений учреждений культуры по отношению к 2010 году, %;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>-объем электронного каталога, доступного в сети интернет, единиц;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>-доля детей в возрасте от 5 до 18 лет,  обучающихся  по дополнительным  образовательным  программам  (ДОП) в области искусств (предпрофессиональным и общеразвивающим), от общего количества детей данного возраста в районе, %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>-доля детей в возрасте от 7 до 15 лет включительно, обучающихся по предпрофессиональным образовательным программам (ПОП) в области искусств, от общего количества детей данного возраста в районе,%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>-с</w:t>
            </w:r>
            <w:r w:rsidRPr="00100A08">
              <w:rPr>
                <w:rFonts w:eastAsia="Calibri"/>
                <w:color w:val="000000"/>
                <w:lang w:eastAsia="ar-SA"/>
              </w:rPr>
              <w:t>охранность контингента обучающихся по ДОП в области искусств, %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lang w:eastAsia="ar-SA"/>
              </w:rPr>
            </w:pPr>
            <w:r w:rsidRPr="00100A08">
              <w:rPr>
                <w:rFonts w:eastAsia="Calibri"/>
                <w:color w:val="000000"/>
                <w:lang w:eastAsia="ar-SA"/>
              </w:rPr>
              <w:t>-д</w:t>
            </w:r>
            <w:r w:rsidRPr="00100A08">
              <w:rPr>
                <w:rFonts w:eastAsia="Calibri"/>
                <w:lang w:eastAsia="ar-SA"/>
              </w:rPr>
              <w:t>оля детей, обучающихся в ДШИ, привлекаемых к участию в различных творческих мероприятиях, в том числе проводимых непосредственно в ДШИ (мастер-классы, творческие встречи, концерты, выставки, театрализованные представления и т.д.), от общего числа детей, обучающихся в ДШИ, %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lang w:eastAsia="ar-SA"/>
              </w:rPr>
            </w:pPr>
            <w:r w:rsidRPr="00100A08">
              <w:rPr>
                <w:rFonts w:eastAsia="Calibri"/>
                <w:color w:val="000000"/>
                <w:lang w:eastAsia="ar-SA"/>
              </w:rPr>
              <w:t>-к</w:t>
            </w:r>
            <w:r w:rsidRPr="00100A08">
              <w:rPr>
                <w:rFonts w:eastAsia="Calibri"/>
                <w:lang w:eastAsia="ar-SA"/>
              </w:rPr>
              <w:t>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том числе общеобразовательных школ и учреждений социальной направленности , единиц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color w:val="000000"/>
                <w:lang w:eastAsia="ar-SA"/>
              </w:rPr>
              <w:t>-к</w:t>
            </w:r>
            <w:r w:rsidRPr="00100A08">
              <w:rPr>
                <w:rFonts w:eastAsia="Calibri"/>
                <w:lang w:eastAsia="ar-SA"/>
              </w:rPr>
              <w:t>оличество  преподавателей, прошедших обучение по дополнительным профессиональным программам (программам повышения квалификации или переподготовки, в том числе направленным на работу с инвалидами и лицами с ОВЗ), в образовательных организациях, реализующих основные профессиональные образовательные программы в области искусств соответствующего профиля (в отчетном году), человек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 xml:space="preserve">-доля выпускников ДШИ, завершивших освоение ДОП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программы, от общего числа выпускников ДШИ, завершивших обучение по дополнительным предпрофессиональным </w:t>
            </w:r>
            <w:r w:rsidRPr="00100A08">
              <w:rPr>
                <w:rFonts w:eastAsia="Calibri"/>
                <w:lang w:eastAsia="ar-SA"/>
              </w:rPr>
              <w:lastRenderedPageBreak/>
              <w:t>программам в отчетном году, %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>-доля родителей (законных представителей), удовлетворённых условиями и качеством предоставления образовательных услуг, %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>-наличие собственного Интернет сайта учреждения и обеспечение его поддержки в актуальном состоянии, %</w:t>
            </w:r>
          </w:p>
          <w:p w:rsidR="00100A08" w:rsidRPr="00100A08" w:rsidRDefault="00100A08" w:rsidP="00244205">
            <w:pPr>
              <w:shd w:val="clear" w:color="auto" w:fill="FFFFFF"/>
              <w:ind w:firstLine="34"/>
              <w:jc w:val="both"/>
              <w:rPr>
                <w:color w:val="000000"/>
              </w:rPr>
            </w:pPr>
            <w:r w:rsidRPr="00100A08">
              <w:rPr>
                <w:lang w:eastAsia="ar-SA"/>
              </w:rPr>
              <w:t>-доля оснащенности ДШИ новым оборудованием, техническими средствами, уникальными установками, учебной литературой (%)</w:t>
            </w:r>
          </w:p>
        </w:tc>
      </w:tr>
      <w:tr w:rsidR="00100A08" w:rsidRPr="00100A08" w:rsidTr="00100A0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lastRenderedPageBreak/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2023-2030 годы, выделение этапов не предусмотрено</w:t>
            </w:r>
          </w:p>
        </w:tc>
      </w:tr>
      <w:tr w:rsidR="00100A08" w:rsidRPr="00100A08" w:rsidTr="00100A0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Объемы ассигнований муниципальной программы</w:t>
            </w:r>
          </w:p>
          <w:p w:rsidR="00100A08" w:rsidRPr="00100A08" w:rsidRDefault="00100A08" w:rsidP="0024420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 xml:space="preserve">Общий бюджет финансирования </w:t>
            </w:r>
            <w:r w:rsidRPr="00100A08">
              <w:rPr>
                <w:b/>
              </w:rPr>
              <w:t>185823,0</w:t>
            </w:r>
            <w:r w:rsidRPr="00100A08">
              <w:t xml:space="preserve">  тыс. рублей, в том числе: областной бюджет</w:t>
            </w:r>
            <w:r w:rsidRPr="00100A08">
              <w:rPr>
                <w:b/>
              </w:rPr>
              <w:t>: 104603,0</w:t>
            </w:r>
            <w:r w:rsidRPr="00100A08">
              <w:t xml:space="preserve"> тыс. рублей,  районный бюджет </w:t>
            </w:r>
            <w:r w:rsidRPr="00100A08">
              <w:rPr>
                <w:b/>
              </w:rPr>
              <w:t>81220,0</w:t>
            </w:r>
            <w:r w:rsidRPr="00100A08">
              <w:t xml:space="preserve"> тыс. рублей.</w:t>
            </w:r>
          </w:p>
          <w:p w:rsidR="00100A08" w:rsidRPr="00100A08" w:rsidRDefault="00100A08" w:rsidP="00244205">
            <w:pPr>
              <w:jc w:val="both"/>
            </w:pPr>
            <w:r w:rsidRPr="00100A08">
              <w:t>в том числе по годам:</w:t>
            </w:r>
          </w:p>
          <w:p w:rsidR="00100A08" w:rsidRPr="00100A08" w:rsidRDefault="00100A08" w:rsidP="00244205">
            <w:pPr>
              <w:jc w:val="both"/>
            </w:pPr>
            <w:r w:rsidRPr="00100A08">
              <w:t>2023 г –  21533,0 тыс. рублей</w:t>
            </w:r>
          </w:p>
          <w:p w:rsidR="00100A08" w:rsidRPr="00100A08" w:rsidRDefault="00100A08" w:rsidP="00244205">
            <w:pPr>
              <w:jc w:val="both"/>
            </w:pPr>
            <w:r w:rsidRPr="00100A08">
              <w:t>2024 г –  22120,0 тыс. рублей</w:t>
            </w:r>
          </w:p>
          <w:p w:rsidR="00100A08" w:rsidRPr="00100A08" w:rsidRDefault="00100A08" w:rsidP="00244205">
            <w:pPr>
              <w:jc w:val="both"/>
            </w:pPr>
            <w:r w:rsidRPr="00100A08">
              <w:t>2025 г –  22570,0 тыс. рублей</w:t>
            </w:r>
          </w:p>
          <w:p w:rsidR="00100A08" w:rsidRPr="00100A08" w:rsidRDefault="00100A08" w:rsidP="00244205">
            <w:pPr>
              <w:jc w:val="both"/>
            </w:pPr>
            <w:r w:rsidRPr="00100A08">
              <w:t>2026 г –  23020,0 тыс. рублей</w:t>
            </w:r>
          </w:p>
          <w:p w:rsidR="00100A08" w:rsidRPr="00100A08" w:rsidRDefault="00100A08" w:rsidP="00244205">
            <w:pPr>
              <w:jc w:val="both"/>
            </w:pPr>
            <w:r w:rsidRPr="00100A08">
              <w:t>2027 г –  23470,0 тыс. рублей</w:t>
            </w:r>
          </w:p>
          <w:p w:rsidR="00100A08" w:rsidRPr="00100A08" w:rsidRDefault="00100A08" w:rsidP="00244205">
            <w:pPr>
              <w:jc w:val="both"/>
            </w:pPr>
            <w:r w:rsidRPr="00100A08">
              <w:t>2028 г –  23920,0 тыс. рублей</w:t>
            </w:r>
          </w:p>
          <w:p w:rsidR="00100A08" w:rsidRPr="00100A08" w:rsidRDefault="00100A08" w:rsidP="00244205">
            <w:pPr>
              <w:jc w:val="both"/>
            </w:pPr>
            <w:r w:rsidRPr="00100A08">
              <w:t>2029 г –  24370,0 тыс. рублей</w:t>
            </w:r>
          </w:p>
          <w:p w:rsidR="00100A08" w:rsidRPr="00100A08" w:rsidRDefault="00100A08" w:rsidP="00244205">
            <w:pPr>
              <w:jc w:val="both"/>
              <w:rPr>
                <w:highlight w:val="yellow"/>
              </w:rPr>
            </w:pPr>
            <w:r w:rsidRPr="00100A08">
              <w:t>2030 г –  24820,0 тыс. рублей</w:t>
            </w:r>
          </w:p>
        </w:tc>
      </w:tr>
      <w:tr w:rsidR="00100A08" w:rsidRPr="00100A08" w:rsidTr="00100A0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pPr>
              <w:jc w:val="both"/>
            </w:pPr>
            <w:r w:rsidRPr="00100A08">
              <w:t>Ожидаемые конечные результаты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8" w:rsidRPr="00100A08" w:rsidRDefault="00100A08" w:rsidP="00244205">
            <w:r w:rsidRPr="00100A08">
              <w:t xml:space="preserve">- участие в </w:t>
            </w:r>
            <w:r w:rsidRPr="00100A08">
              <w:rPr>
                <w:b/>
              </w:rPr>
              <w:t>80</w:t>
            </w:r>
            <w:r w:rsidRPr="00100A08">
              <w:t xml:space="preserve"> районных, зональных,  областных или всероссийских фестивалях, конкурсах и т.п за планируемый период;</w:t>
            </w:r>
          </w:p>
          <w:p w:rsidR="00100A08" w:rsidRPr="00100A08" w:rsidRDefault="00100A08" w:rsidP="00244205">
            <w:r w:rsidRPr="00100A08">
              <w:t xml:space="preserve">- сохранение численности участников культурно - досуговых мероприятий   </w:t>
            </w:r>
            <w:r w:rsidRPr="00100A08">
              <w:rPr>
                <w:b/>
              </w:rPr>
              <w:t xml:space="preserve">179958 </w:t>
            </w:r>
            <w:r w:rsidRPr="00100A08">
              <w:t>человек;</w:t>
            </w:r>
          </w:p>
          <w:p w:rsidR="00100A08" w:rsidRPr="00100A08" w:rsidRDefault="00100A08" w:rsidP="00244205">
            <w:r w:rsidRPr="00100A08">
              <w:t xml:space="preserve">- повышение уровня удовлетворенности граждан  качеством предоставления муниципальных услуг в сфере культуры до </w:t>
            </w:r>
            <w:r w:rsidRPr="00100A08">
              <w:rPr>
                <w:b/>
              </w:rPr>
              <w:t xml:space="preserve">87 </w:t>
            </w:r>
            <w:r w:rsidRPr="00100A08">
              <w:t>%.;</w:t>
            </w:r>
          </w:p>
          <w:p w:rsidR="00100A08" w:rsidRPr="00100A08" w:rsidRDefault="00100A08" w:rsidP="00244205">
            <w:pPr>
              <w:shd w:val="clear" w:color="auto" w:fill="FFFFFF"/>
            </w:pPr>
            <w:r w:rsidRPr="00100A08">
              <w:t xml:space="preserve">- участие  </w:t>
            </w:r>
            <w:r w:rsidRPr="00100A08">
              <w:rPr>
                <w:b/>
              </w:rPr>
              <w:t xml:space="preserve">40 </w:t>
            </w:r>
            <w:r w:rsidRPr="00100A08">
              <w:t>работников учреждений культуры в курсах повышения квалификации, творческих лабораториях, обучающих семинарах и т.д.;</w:t>
            </w:r>
          </w:p>
          <w:p w:rsidR="00100A08" w:rsidRPr="00100A08" w:rsidRDefault="00100A08" w:rsidP="00244205">
            <w:pPr>
              <w:tabs>
                <w:tab w:val="left" w:pos="-108"/>
              </w:tabs>
              <w:jc w:val="both"/>
            </w:pPr>
            <w:r w:rsidRPr="00100A08">
              <w:t xml:space="preserve">- увеличить  посещаемость  музея  до </w:t>
            </w:r>
            <w:r w:rsidRPr="00100A08">
              <w:rPr>
                <w:b/>
              </w:rPr>
              <w:t>11907</w:t>
            </w:r>
            <w:r w:rsidRPr="00100A08">
              <w:t xml:space="preserve">  человек  в год;</w:t>
            </w:r>
            <w:r w:rsidRPr="00100A08">
              <w:tab/>
            </w:r>
          </w:p>
          <w:p w:rsidR="00100A08" w:rsidRPr="00100A08" w:rsidRDefault="00100A08" w:rsidP="00244205">
            <w:pPr>
              <w:tabs>
                <w:tab w:val="left" w:pos="-108"/>
              </w:tabs>
              <w:jc w:val="both"/>
            </w:pPr>
            <w:r w:rsidRPr="00100A08">
              <w:t xml:space="preserve">- пополнить общий  музейный  фонд  до </w:t>
            </w:r>
            <w:r w:rsidRPr="00100A08">
              <w:rPr>
                <w:b/>
              </w:rPr>
              <w:t>6026</w:t>
            </w:r>
            <w:r w:rsidRPr="00100A08">
              <w:t xml:space="preserve">  единиц;</w:t>
            </w:r>
          </w:p>
          <w:p w:rsidR="00100A08" w:rsidRPr="00100A08" w:rsidRDefault="00100A08" w:rsidP="00244205">
            <w:pPr>
              <w:tabs>
                <w:tab w:val="left" w:pos="-108"/>
              </w:tabs>
              <w:jc w:val="both"/>
            </w:pPr>
            <w:r w:rsidRPr="00100A08">
              <w:t xml:space="preserve">- пополнить основной  фонд   музея до </w:t>
            </w:r>
            <w:r w:rsidRPr="00100A08">
              <w:rPr>
                <w:b/>
              </w:rPr>
              <w:t>2570</w:t>
            </w:r>
            <w:r w:rsidRPr="00100A08">
              <w:t xml:space="preserve"> единиц;</w:t>
            </w:r>
            <w:r w:rsidRPr="00100A08">
              <w:tab/>
            </w:r>
          </w:p>
          <w:p w:rsidR="00100A08" w:rsidRPr="00100A08" w:rsidRDefault="00100A08" w:rsidP="00244205">
            <w:pPr>
              <w:tabs>
                <w:tab w:val="left" w:pos="-108"/>
              </w:tabs>
              <w:jc w:val="both"/>
            </w:pPr>
            <w:r w:rsidRPr="00100A08">
              <w:t xml:space="preserve">- пополнить научно-вспомогательный фонд музея до </w:t>
            </w:r>
            <w:r w:rsidRPr="00100A08">
              <w:rPr>
                <w:b/>
              </w:rPr>
              <w:t>3450</w:t>
            </w:r>
            <w:r w:rsidRPr="00100A08">
              <w:t xml:space="preserve"> единиц; </w:t>
            </w:r>
          </w:p>
          <w:p w:rsidR="00100A08" w:rsidRPr="00100A08" w:rsidRDefault="00100A08" w:rsidP="00244205">
            <w:pPr>
              <w:tabs>
                <w:tab w:val="left" w:pos="-4114"/>
                <w:tab w:val="left" w:pos="-108"/>
              </w:tabs>
              <w:jc w:val="both"/>
            </w:pPr>
            <w:r w:rsidRPr="00100A08">
              <w:t xml:space="preserve">- увеличить  количество выставочных проектов музея до </w:t>
            </w:r>
            <w:r w:rsidRPr="00100A08">
              <w:rPr>
                <w:b/>
              </w:rPr>
              <w:t>22</w:t>
            </w:r>
            <w:r w:rsidRPr="00100A08">
              <w:t>;</w:t>
            </w:r>
          </w:p>
          <w:p w:rsidR="00100A08" w:rsidRPr="00100A08" w:rsidRDefault="00100A08" w:rsidP="00244205">
            <w:pPr>
              <w:tabs>
                <w:tab w:val="left" w:pos="-4114"/>
                <w:tab w:val="left" w:pos="-108"/>
              </w:tabs>
              <w:jc w:val="both"/>
            </w:pPr>
            <w:r w:rsidRPr="00100A08">
              <w:t xml:space="preserve">- создать сайт музея и поддерживать его функционирование до </w:t>
            </w:r>
            <w:r w:rsidRPr="00100A08">
              <w:rPr>
                <w:b/>
              </w:rPr>
              <w:t>2030</w:t>
            </w:r>
            <w:r w:rsidRPr="00100A08">
              <w:t xml:space="preserve"> г.;</w:t>
            </w:r>
          </w:p>
          <w:p w:rsidR="00100A08" w:rsidRPr="00100A08" w:rsidRDefault="00100A08" w:rsidP="00244205">
            <w:pPr>
              <w:shd w:val="clear" w:color="auto" w:fill="FFFFFF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 xml:space="preserve">- сохранить количество пользователей библиотеки  до </w:t>
            </w:r>
            <w:r w:rsidRPr="00100A08">
              <w:rPr>
                <w:b/>
                <w:color w:val="000000"/>
              </w:rPr>
              <w:t>4335</w:t>
            </w:r>
            <w:r w:rsidRPr="00100A08">
              <w:rPr>
                <w:color w:val="000000"/>
              </w:rPr>
              <w:t xml:space="preserve"> чел.;</w:t>
            </w:r>
          </w:p>
          <w:p w:rsidR="00100A08" w:rsidRPr="00100A08" w:rsidRDefault="00100A08" w:rsidP="00244205">
            <w:pPr>
              <w:shd w:val="clear" w:color="auto" w:fill="FFFFFF"/>
              <w:jc w:val="both"/>
              <w:rPr>
                <w:color w:val="000000"/>
              </w:rPr>
            </w:pPr>
            <w:r w:rsidRPr="00100A08">
              <w:rPr>
                <w:color w:val="000000"/>
              </w:rPr>
              <w:t xml:space="preserve">- увеличить количество выдаваемых библиотечных  документов до </w:t>
            </w:r>
            <w:r w:rsidRPr="00100A08">
              <w:rPr>
                <w:b/>
                <w:color w:val="000000"/>
              </w:rPr>
              <w:t>105500</w:t>
            </w:r>
            <w:r w:rsidRPr="00100A08">
              <w:rPr>
                <w:color w:val="000000"/>
              </w:rPr>
              <w:t xml:space="preserve"> экз.;</w:t>
            </w:r>
          </w:p>
          <w:p w:rsidR="00100A08" w:rsidRPr="00100A08" w:rsidRDefault="00100A08" w:rsidP="00244205">
            <w:pPr>
              <w:shd w:val="clear" w:color="auto" w:fill="FFFFFF"/>
              <w:rPr>
                <w:color w:val="000000"/>
              </w:rPr>
            </w:pPr>
            <w:r w:rsidRPr="00100A08">
              <w:rPr>
                <w:color w:val="000000"/>
              </w:rPr>
              <w:t xml:space="preserve">- сохранить количество библиографических записей в сводном электронном каталоге на уровне </w:t>
            </w:r>
            <w:r w:rsidRPr="00100A08">
              <w:rPr>
                <w:b/>
                <w:color w:val="000000"/>
              </w:rPr>
              <w:t>1471</w:t>
            </w:r>
            <w:r w:rsidRPr="00100A08">
              <w:rPr>
                <w:color w:val="000000"/>
              </w:rPr>
              <w:t>;</w:t>
            </w:r>
          </w:p>
          <w:p w:rsidR="00100A08" w:rsidRPr="00100A08" w:rsidRDefault="00100A08" w:rsidP="00244205">
            <w:pPr>
              <w:shd w:val="clear" w:color="auto" w:fill="FFFFFF"/>
              <w:rPr>
                <w:color w:val="000000"/>
              </w:rPr>
            </w:pPr>
            <w:r w:rsidRPr="00100A08">
              <w:rPr>
                <w:color w:val="000000"/>
              </w:rPr>
              <w:t xml:space="preserve">- повысить охват библиотечным обслуживанием до  уровня </w:t>
            </w:r>
            <w:r w:rsidRPr="00100A08">
              <w:rPr>
                <w:b/>
                <w:color w:val="000000"/>
              </w:rPr>
              <w:t>95,2%;</w:t>
            </w:r>
          </w:p>
          <w:p w:rsidR="00100A08" w:rsidRPr="00100A08" w:rsidRDefault="00100A08" w:rsidP="00244205">
            <w:pPr>
              <w:shd w:val="clear" w:color="auto" w:fill="FFFFFF"/>
              <w:rPr>
                <w:color w:val="000000"/>
              </w:rPr>
            </w:pPr>
            <w:r w:rsidRPr="00100A08">
              <w:rPr>
                <w:color w:val="000000"/>
              </w:rPr>
              <w:t xml:space="preserve">- увеличить обращаемость книжного фонда на уровне </w:t>
            </w:r>
            <w:r w:rsidRPr="00100A08">
              <w:rPr>
                <w:b/>
                <w:color w:val="000000"/>
              </w:rPr>
              <w:t>1,6</w:t>
            </w:r>
            <w:r w:rsidRPr="00100A08">
              <w:rPr>
                <w:color w:val="000000"/>
              </w:rPr>
              <w:t>;</w:t>
            </w:r>
          </w:p>
          <w:p w:rsidR="00100A08" w:rsidRPr="00100A08" w:rsidRDefault="00100A08" w:rsidP="00244205">
            <w:pPr>
              <w:shd w:val="clear" w:color="auto" w:fill="FFFFFF"/>
              <w:rPr>
                <w:color w:val="000000"/>
              </w:rPr>
            </w:pPr>
            <w:r w:rsidRPr="00100A08">
              <w:rPr>
                <w:color w:val="000000"/>
              </w:rPr>
              <w:t xml:space="preserve">- увеличить обновляемость библиотечного фонда до </w:t>
            </w:r>
            <w:r w:rsidRPr="00100A08">
              <w:rPr>
                <w:b/>
                <w:color w:val="000000"/>
              </w:rPr>
              <w:t>1,4</w:t>
            </w:r>
            <w:r w:rsidRPr="00100A08">
              <w:rPr>
                <w:color w:val="000000"/>
              </w:rPr>
              <w:t>%;</w:t>
            </w:r>
          </w:p>
          <w:p w:rsidR="00100A08" w:rsidRPr="00100A08" w:rsidRDefault="00100A08" w:rsidP="00244205">
            <w:pPr>
              <w:shd w:val="clear" w:color="auto" w:fill="FFFFFF"/>
              <w:rPr>
                <w:color w:val="000000"/>
              </w:rPr>
            </w:pPr>
            <w:r w:rsidRPr="00100A08">
              <w:rPr>
                <w:color w:val="000000"/>
              </w:rPr>
              <w:t xml:space="preserve">-увеличить объем электронного каталога, доступного в сет Интернет до </w:t>
            </w:r>
            <w:r w:rsidRPr="00100A08">
              <w:rPr>
                <w:b/>
                <w:color w:val="000000"/>
              </w:rPr>
              <w:t>17500</w:t>
            </w:r>
            <w:r w:rsidRPr="00100A08">
              <w:rPr>
                <w:color w:val="000000"/>
              </w:rPr>
              <w:t xml:space="preserve"> единиц;</w:t>
            </w:r>
          </w:p>
          <w:p w:rsidR="00100A08" w:rsidRPr="00100A08" w:rsidRDefault="00100A08" w:rsidP="00244205">
            <w:pPr>
              <w:shd w:val="clear" w:color="auto" w:fill="FFFFFF"/>
              <w:rPr>
                <w:color w:val="000000"/>
              </w:rPr>
            </w:pPr>
            <w:r w:rsidRPr="00100A08">
              <w:rPr>
                <w:color w:val="000000"/>
              </w:rPr>
              <w:t xml:space="preserve">- увеличить посещения учреждений культуры по отношению к 2010 году до </w:t>
            </w:r>
            <w:r w:rsidRPr="00100A08">
              <w:rPr>
                <w:b/>
                <w:color w:val="000000"/>
              </w:rPr>
              <w:t>122</w:t>
            </w:r>
            <w:r w:rsidRPr="00100A08">
              <w:rPr>
                <w:color w:val="000000"/>
              </w:rPr>
              <w:t>%;</w:t>
            </w:r>
          </w:p>
          <w:p w:rsidR="00100A08" w:rsidRPr="00100A08" w:rsidRDefault="00100A08" w:rsidP="00244205">
            <w:pPr>
              <w:shd w:val="clear" w:color="auto" w:fill="FFFFFF"/>
              <w:rPr>
                <w:color w:val="000000"/>
              </w:rPr>
            </w:pPr>
            <w:r w:rsidRPr="00100A08">
              <w:rPr>
                <w:color w:val="000000"/>
              </w:rPr>
              <w:t>-увеличить количество посещений библиотеки до</w:t>
            </w:r>
            <w:r w:rsidRPr="00100A08">
              <w:rPr>
                <w:b/>
                <w:color w:val="000000"/>
              </w:rPr>
              <w:t xml:space="preserve"> 233040</w:t>
            </w:r>
            <w:r w:rsidRPr="00100A08">
              <w:rPr>
                <w:color w:val="000000"/>
              </w:rPr>
              <w:t xml:space="preserve"> человек;</w:t>
            </w:r>
          </w:p>
          <w:p w:rsidR="00100A08" w:rsidRPr="00100A08" w:rsidRDefault="00100A08" w:rsidP="00244205">
            <w:pPr>
              <w:suppressAutoHyphens/>
              <w:ind w:left="33"/>
              <w:jc w:val="both"/>
              <w:rPr>
                <w:lang w:eastAsia="ar-SA"/>
              </w:rPr>
            </w:pPr>
            <w:r w:rsidRPr="00100A08">
              <w:rPr>
                <w:lang w:eastAsia="ar-SA"/>
              </w:rPr>
              <w:t xml:space="preserve">-доля детей в возрасте от 5 до 18 лет,  обучающихся  по дополнительным  образовательным  программам  (ДОП) в области искусств (предпрофессиональным и общеразвивающим), от общего количества детей данного возраста в районе, </w:t>
            </w:r>
            <w:r w:rsidRPr="00100A08">
              <w:rPr>
                <w:b/>
                <w:lang w:eastAsia="ar-SA"/>
              </w:rPr>
              <w:t>не менее  15%;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 xml:space="preserve">-доля детей в возрасте от 7 до 15 лет включительно, обучающихся по предпрофессиональным образовательным программам (ПОП) в области искусств, от общего количества детей данного возраста в районе, </w:t>
            </w:r>
            <w:r w:rsidRPr="00100A08">
              <w:rPr>
                <w:rFonts w:eastAsia="Calibri"/>
                <w:b/>
                <w:lang w:eastAsia="ar-SA"/>
              </w:rPr>
              <w:t>не менее  57%;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b/>
                <w:color w:val="000000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>-с</w:t>
            </w:r>
            <w:r w:rsidRPr="00100A08">
              <w:rPr>
                <w:rFonts w:eastAsia="Calibri"/>
                <w:color w:val="000000"/>
                <w:lang w:eastAsia="ar-SA"/>
              </w:rPr>
              <w:t>охранность контингента обучающихся по ДОП в области искусств</w:t>
            </w:r>
            <w:r w:rsidRPr="00100A08">
              <w:rPr>
                <w:rFonts w:eastAsia="Calibri"/>
                <w:b/>
                <w:color w:val="000000"/>
                <w:lang w:eastAsia="ar-SA"/>
              </w:rPr>
              <w:t>, до 95%;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lang w:eastAsia="ar-SA"/>
              </w:rPr>
            </w:pPr>
            <w:r w:rsidRPr="00100A08">
              <w:rPr>
                <w:rFonts w:eastAsia="Calibri"/>
                <w:color w:val="000000"/>
                <w:lang w:eastAsia="ar-SA"/>
              </w:rPr>
              <w:t xml:space="preserve">- </w:t>
            </w:r>
            <w:r w:rsidRPr="00100A08">
              <w:rPr>
                <w:rFonts w:eastAsia="Calibri"/>
                <w:lang w:eastAsia="ar-SA"/>
              </w:rPr>
              <w:t xml:space="preserve"> Доля детей, обучающихся в ДШИ, привлекаемых к участию в различных творческих мероприятиях, в том числе проводимых непосредственно в ДШИ (мастер-классы, творческие встречи, концерты, выставки, театрализованные представления и т.д.), от общего числа детей, обучающихся в ДШИ,</w:t>
            </w:r>
            <w:r w:rsidRPr="00100A08">
              <w:rPr>
                <w:rFonts w:eastAsia="Calibri"/>
                <w:b/>
                <w:lang w:eastAsia="ar-SA"/>
              </w:rPr>
              <w:t>100%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lang w:eastAsia="ar-SA"/>
              </w:rPr>
            </w:pPr>
            <w:r w:rsidRPr="00100A08">
              <w:rPr>
                <w:rFonts w:eastAsia="Calibri"/>
                <w:color w:val="000000"/>
                <w:lang w:eastAsia="ar-SA"/>
              </w:rPr>
              <w:lastRenderedPageBreak/>
              <w:t xml:space="preserve">- </w:t>
            </w:r>
            <w:r w:rsidRPr="00100A08">
              <w:rPr>
                <w:rFonts w:eastAsia="Calibri"/>
                <w:lang w:eastAsia="ar-SA"/>
              </w:rPr>
              <w:t xml:space="preserve">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том числе общеобразовательных школ и учреждений социальной направленности, </w:t>
            </w:r>
            <w:r w:rsidRPr="00100A08">
              <w:rPr>
                <w:rFonts w:eastAsia="Calibri"/>
                <w:b/>
                <w:lang w:eastAsia="ar-SA"/>
              </w:rPr>
              <w:t>до 49 единиц (за весь период)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color w:val="000000"/>
                <w:lang w:eastAsia="ar-SA"/>
              </w:rPr>
              <w:t xml:space="preserve">- </w:t>
            </w:r>
            <w:r w:rsidRPr="00100A08">
              <w:rPr>
                <w:rFonts w:eastAsia="Calibri"/>
                <w:lang w:eastAsia="ar-SA"/>
              </w:rPr>
              <w:t xml:space="preserve">Количество  преподавателей, прошедших обучение по дополнительным профессиональным программам (программам повышения квалификации или переподготовки, в том числе направленным на работу с инвалидами и лицами с ОВЗ), в образовательных организациях, реализующих основные профессиональные образовательные программы в области искусств соответствующего профиля (ежегодно), </w:t>
            </w:r>
            <w:r w:rsidRPr="00100A08">
              <w:rPr>
                <w:rFonts w:eastAsia="Calibri"/>
                <w:b/>
                <w:lang w:eastAsia="ar-SA"/>
              </w:rPr>
              <w:t>до 35 человек (за весь период)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 xml:space="preserve">- Доля выпускников ДШИ, завершивших освоение ДОП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программы, от общего числа выпускников ДШИ, завершивших обучение по дополнительным предпрофессиональным программам в отчетном году, до </w:t>
            </w:r>
            <w:r w:rsidRPr="00100A08">
              <w:rPr>
                <w:rFonts w:eastAsia="Calibri"/>
                <w:b/>
                <w:lang w:eastAsia="ar-SA"/>
              </w:rPr>
              <w:t>13%</w:t>
            </w:r>
          </w:p>
          <w:p w:rsidR="00100A08" w:rsidRPr="00100A08" w:rsidRDefault="00100A08" w:rsidP="00244205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lang w:eastAsia="ar-SA"/>
              </w:rPr>
            </w:pPr>
            <w:r w:rsidRPr="00100A08">
              <w:rPr>
                <w:rFonts w:eastAsia="Calibri"/>
                <w:lang w:eastAsia="ar-SA"/>
              </w:rPr>
              <w:t xml:space="preserve">- Доля родителей (законных представителей), удовлетворённых условиями и качеством предоставления образовательных услуг, до </w:t>
            </w:r>
            <w:r w:rsidRPr="00100A08">
              <w:rPr>
                <w:rFonts w:eastAsia="Calibri"/>
                <w:b/>
                <w:lang w:eastAsia="ar-SA"/>
              </w:rPr>
              <w:t>97 %</w:t>
            </w:r>
          </w:p>
          <w:p w:rsidR="00100A08" w:rsidRPr="00100A08" w:rsidRDefault="00100A08" w:rsidP="00100A08">
            <w:pPr>
              <w:numPr>
                <w:ilvl w:val="0"/>
                <w:numId w:val="8"/>
              </w:numPr>
              <w:suppressAutoHyphens/>
              <w:ind w:left="0" w:firstLine="33"/>
              <w:jc w:val="both"/>
              <w:rPr>
                <w:rFonts w:ascii="Calibri" w:hAnsi="Calibri" w:cs="Calibri"/>
                <w:lang w:eastAsia="ar-SA"/>
              </w:rPr>
            </w:pPr>
            <w:r w:rsidRPr="00100A08">
              <w:rPr>
                <w:lang w:eastAsia="ar-SA"/>
              </w:rPr>
              <w:t xml:space="preserve">- Наличие собственного Интернет сайта учреждения и обеспечение его поддержки в актуальном состоянии, </w:t>
            </w:r>
            <w:r w:rsidRPr="00100A08">
              <w:rPr>
                <w:b/>
                <w:lang w:eastAsia="ar-SA"/>
              </w:rPr>
              <w:t>100 %</w:t>
            </w:r>
          </w:p>
          <w:p w:rsidR="00100A08" w:rsidRPr="00100A08" w:rsidRDefault="00100A08" w:rsidP="00244205">
            <w:pPr>
              <w:shd w:val="clear" w:color="auto" w:fill="FFFFFF"/>
              <w:rPr>
                <w:color w:val="000000"/>
              </w:rPr>
            </w:pPr>
            <w:r w:rsidRPr="00100A08">
              <w:rPr>
                <w:lang w:eastAsia="ar-SA"/>
              </w:rPr>
              <w:t xml:space="preserve">- Доля оснащенности ДШИ новым оборудованием, техническими средствами, уникальными установками, учебной литературой , </w:t>
            </w:r>
            <w:r w:rsidRPr="00100A08">
              <w:rPr>
                <w:b/>
                <w:lang w:eastAsia="ar-SA"/>
              </w:rPr>
              <w:t>0%</w:t>
            </w:r>
          </w:p>
        </w:tc>
      </w:tr>
    </w:tbl>
    <w:p w:rsidR="00100A08" w:rsidRPr="00100A08" w:rsidRDefault="00100A08" w:rsidP="00100A08">
      <w:pPr>
        <w:jc w:val="center"/>
        <w:rPr>
          <w:b/>
        </w:rPr>
      </w:pPr>
    </w:p>
    <w:p w:rsidR="000D6970" w:rsidRDefault="000D6970">
      <w:pPr>
        <w:spacing w:after="200" w:line="276" w:lineRule="auto"/>
      </w:pPr>
      <w:r>
        <w:br w:type="page"/>
      </w:r>
    </w:p>
    <w:p w:rsidR="000D6970" w:rsidRDefault="000D6970" w:rsidP="000D6970">
      <w:pPr>
        <w:jc w:val="both"/>
      </w:pPr>
    </w:p>
    <w:p w:rsidR="000D6970" w:rsidRPr="000D6970" w:rsidRDefault="000D6970" w:rsidP="000D6970">
      <w:pPr>
        <w:jc w:val="center"/>
        <w:rPr>
          <w:b/>
          <w:sz w:val="28"/>
          <w:szCs w:val="28"/>
        </w:rPr>
      </w:pPr>
      <w:r w:rsidRPr="000D6970">
        <w:rPr>
          <w:b/>
          <w:sz w:val="28"/>
          <w:szCs w:val="28"/>
        </w:rPr>
        <w:t>ПАСПОРТ</w:t>
      </w:r>
    </w:p>
    <w:p w:rsidR="000D6970" w:rsidRPr="000D6970" w:rsidRDefault="000D6970" w:rsidP="000D6970">
      <w:pPr>
        <w:jc w:val="center"/>
        <w:rPr>
          <w:b/>
          <w:sz w:val="28"/>
          <w:szCs w:val="28"/>
        </w:rPr>
      </w:pPr>
      <w:r w:rsidRPr="000D6970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0D6970" w:rsidRPr="000D6970" w:rsidRDefault="000D6970" w:rsidP="000D69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6970">
        <w:rPr>
          <w:b/>
          <w:sz w:val="28"/>
          <w:szCs w:val="28"/>
        </w:rPr>
        <w:t>«</w:t>
      </w:r>
      <w:r w:rsidRPr="000D6970">
        <w:rPr>
          <w:b/>
          <w:bCs/>
          <w:sz w:val="28"/>
          <w:szCs w:val="28"/>
        </w:rPr>
        <w:t>Поддержка  деятельности социально-ориентированных некоммерческих   организаций и развитие активности населения  в Куменском районе»</w:t>
      </w:r>
    </w:p>
    <w:p w:rsidR="000D6970" w:rsidRPr="00011A6E" w:rsidRDefault="000D6970" w:rsidP="000D6970">
      <w:pPr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t>Ответственный исполнитель муниципальной программы</w:t>
            </w:r>
          </w:p>
        </w:tc>
        <w:tc>
          <w:tcPr>
            <w:tcW w:w="7560" w:type="dxa"/>
          </w:tcPr>
          <w:p w:rsidR="000D6970" w:rsidRPr="000D6970" w:rsidRDefault="000D6970" w:rsidP="00244205">
            <w:pPr>
              <w:jc w:val="both"/>
            </w:pPr>
            <w:r w:rsidRPr="000D6970">
              <w:t>Организационный отдел администрации Куменского района</w:t>
            </w:r>
          </w:p>
        </w:tc>
      </w:tr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t>Соисполнители муниципальной программы</w:t>
            </w:r>
          </w:p>
        </w:tc>
        <w:tc>
          <w:tcPr>
            <w:tcW w:w="7560" w:type="dxa"/>
          </w:tcPr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Администрации городских и сельских поселений района;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Учреждения культуры района;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Куменский краеведческий музей;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Центр библиотечного обслуживания поселений Куменская районная библиотека им. А.В.Фищева;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Редакция газеты «Куменские вести»;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МБУ Спортивная школа пгт Кумены;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РОО КОО ВОИ Куменского района;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Куменская районная организация Кировской общественной организации Всероссийского общества инвалидов;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Куменская районная организация Кировской областной организации «Всероссийская общественная организация ветеранов (пенсионеров) войны, труда, ВС и правоохранительных органов;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Куменский районный Совет женщин Кировской областной общественной организации «Союз женщин»;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Органы территориального общественного самоуправления (ТОС) Куменского района.</w:t>
            </w:r>
          </w:p>
          <w:p w:rsidR="000D6970" w:rsidRPr="000D6970" w:rsidRDefault="000D6970" w:rsidP="000D6970">
            <w:pPr>
              <w:numPr>
                <w:ilvl w:val="0"/>
                <w:numId w:val="9"/>
              </w:numPr>
              <w:tabs>
                <w:tab w:val="num" w:pos="432"/>
              </w:tabs>
              <w:ind w:left="72" w:firstLine="0"/>
              <w:jc w:val="both"/>
            </w:pPr>
            <w:r w:rsidRPr="000D6970">
              <w:t>Иные некоммерческие организации</w:t>
            </w:r>
          </w:p>
        </w:tc>
      </w:tr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t>Наименование подпрограммы</w:t>
            </w:r>
          </w:p>
        </w:tc>
        <w:tc>
          <w:tcPr>
            <w:tcW w:w="7560" w:type="dxa"/>
          </w:tcPr>
          <w:p w:rsidR="000D6970" w:rsidRPr="000D6970" w:rsidRDefault="000D6970" w:rsidP="00244205">
            <w:pPr>
              <w:jc w:val="both"/>
            </w:pPr>
            <w:r w:rsidRPr="000D6970">
              <w:t>«Поддержка деятельности общественных организаций инвалидов»</w:t>
            </w:r>
          </w:p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t>«Поддержка деятельности общественных организаций социальной направленности,</w:t>
            </w:r>
            <w:r w:rsidRPr="000D6970">
              <w:rPr>
                <w:bCs/>
                <w:color w:val="000000"/>
              </w:rPr>
              <w:t xml:space="preserve">  </w:t>
            </w:r>
            <w:r w:rsidRPr="000D6970">
              <w:t xml:space="preserve">развитие местного самоуправления» </w:t>
            </w:r>
          </w:p>
        </w:tc>
      </w:tr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t>Программно-целевые инструменты муниципальной программы</w:t>
            </w:r>
          </w:p>
        </w:tc>
        <w:tc>
          <w:tcPr>
            <w:tcW w:w="7560" w:type="dxa"/>
          </w:tcPr>
          <w:p w:rsidR="000D6970" w:rsidRPr="000D6970" w:rsidRDefault="000D6970" w:rsidP="00244205">
            <w:pPr>
              <w:jc w:val="both"/>
            </w:pPr>
            <w:r w:rsidRPr="000D6970">
              <w:t xml:space="preserve">«Поддержка деятельности общественных организаций инвалидов» </w:t>
            </w:r>
          </w:p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t xml:space="preserve">«Поддержка деятельности </w:t>
            </w:r>
            <w:r w:rsidRPr="000D6970">
              <w:rPr>
                <w:bCs/>
                <w:color w:val="000000"/>
              </w:rPr>
              <w:t xml:space="preserve">общественных организаций социальной направленности,  </w:t>
            </w:r>
            <w:r w:rsidRPr="000D6970">
              <w:t xml:space="preserve">развитие местного самоуправления» включает в себя отдельные мероприятия: районный праздник «Труд, зажигающий звезды», мероприятия посвященные юбилею района, годовщинам Победы в ВОВ, вывода советских войск из Афганистана и катастрофы на Чернобыльской АЭС </w:t>
            </w:r>
          </w:p>
        </w:tc>
      </w:tr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t>Цели муниципальной программы</w:t>
            </w:r>
          </w:p>
        </w:tc>
        <w:tc>
          <w:tcPr>
            <w:tcW w:w="7560" w:type="dxa"/>
          </w:tcPr>
          <w:p w:rsidR="000D6970" w:rsidRPr="000D6970" w:rsidRDefault="000D6970" w:rsidP="00244205">
            <w:pPr>
              <w:jc w:val="both"/>
            </w:pPr>
            <w:r w:rsidRPr="000D6970">
              <w:t>- повышение  активности  жителей Куменского района;</w:t>
            </w:r>
          </w:p>
          <w:p w:rsidR="000D6970" w:rsidRPr="000D6970" w:rsidRDefault="000D6970" w:rsidP="00244205">
            <w:pPr>
              <w:jc w:val="both"/>
            </w:pPr>
            <w:r w:rsidRPr="000D6970">
              <w:t>- поддержка деятельности социально-ориентированных общественных организаций;</w:t>
            </w:r>
          </w:p>
          <w:p w:rsidR="000D6970" w:rsidRPr="000D6970" w:rsidRDefault="000D6970" w:rsidP="00244205">
            <w:pPr>
              <w:jc w:val="both"/>
            </w:pPr>
            <w:r w:rsidRPr="000D6970">
              <w:t xml:space="preserve">- социализация инвалидов (детей – инвалидов), вовлечение их в общественные организации и поддержка их деятельности.                                      </w:t>
            </w:r>
          </w:p>
        </w:tc>
      </w:tr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t>Задачи муниципальной программы</w:t>
            </w:r>
          </w:p>
        </w:tc>
        <w:tc>
          <w:tcPr>
            <w:tcW w:w="7560" w:type="dxa"/>
          </w:tcPr>
          <w:p w:rsidR="000D6970" w:rsidRPr="000D6970" w:rsidRDefault="000D6970" w:rsidP="00244205">
            <w:pPr>
              <w:jc w:val="both"/>
            </w:pPr>
            <w:r w:rsidRPr="000D6970">
              <w:t>- организация взаимодействия органов местного самоуправления и общественных организаций социальной направленности и инвалидов;</w:t>
            </w:r>
          </w:p>
          <w:p w:rsidR="000D6970" w:rsidRPr="000D6970" w:rsidRDefault="000D6970" w:rsidP="002442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- повышение активности населения и стимулирование общественно значимой деятельности с целью широкого использования интеллектуального, культурного потенциала жителей района для решения вопросов местного значения и самодосуга;</w:t>
            </w:r>
          </w:p>
          <w:p w:rsidR="000D6970" w:rsidRPr="000D6970" w:rsidRDefault="000D6970" w:rsidP="002442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- повышение информированности о деятельности ТОС и общественных организаций социальной направленности, инициатив граждан района;         </w:t>
            </w:r>
          </w:p>
          <w:p w:rsidR="000D6970" w:rsidRPr="000D6970" w:rsidRDefault="000D6970" w:rsidP="002442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- обеспечение потребностей инвалидов, включая детей-инвалидов, в занятиях физической культурой, художественным творчеством, библиотечным обслуживанием, организацией досуга;</w:t>
            </w:r>
          </w:p>
          <w:p w:rsidR="000D6970" w:rsidRPr="000D6970" w:rsidRDefault="000D6970" w:rsidP="00244205">
            <w:pPr>
              <w:jc w:val="both"/>
            </w:pPr>
            <w:r w:rsidRPr="000D6970">
              <w:t>- организация взаимодействия органов власти,  учреждений, предприятий и  общественных организаций  по проблемам инвалидов;</w:t>
            </w:r>
          </w:p>
          <w:p w:rsidR="000D6970" w:rsidRPr="000D6970" w:rsidRDefault="000D6970" w:rsidP="00244205">
            <w:pPr>
              <w:jc w:val="both"/>
            </w:pPr>
            <w:r w:rsidRPr="000D6970">
              <w:t>- оказание социально-психологической помощи гражданам, попавшим в трудную жизненную ситуацию.</w:t>
            </w:r>
          </w:p>
        </w:tc>
      </w:tr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t>Целевые показатели эффективности реализации муниципальной программы</w:t>
            </w:r>
          </w:p>
        </w:tc>
        <w:tc>
          <w:tcPr>
            <w:tcW w:w="7560" w:type="dxa"/>
          </w:tcPr>
          <w:p w:rsidR="000D6970" w:rsidRPr="000D6970" w:rsidRDefault="000D6970" w:rsidP="00244205">
            <w:pPr>
              <w:jc w:val="both"/>
            </w:pPr>
            <w:r w:rsidRPr="000D6970">
              <w:t xml:space="preserve">1. Количество организованных мероприятий с участием общественных организаций, направленных на поддержку и стимулирование творческой инициативы людей пожилого возраста; инвалидов, женщин, семьи и детства - мероприятий;  </w:t>
            </w:r>
          </w:p>
          <w:p w:rsidR="000D6970" w:rsidRPr="000D6970" w:rsidRDefault="000D6970" w:rsidP="00244205">
            <w:pPr>
              <w:jc w:val="both"/>
            </w:pPr>
            <w:r w:rsidRPr="000D6970">
              <w:t>2. Количество граждан, попавших в трудную жизненную ситуацию, охваченных мероприятиями социальной направленности - человек;</w:t>
            </w:r>
          </w:p>
          <w:p w:rsidR="000D6970" w:rsidRPr="000D6970" w:rsidRDefault="000D6970" w:rsidP="00244205">
            <w:pPr>
              <w:jc w:val="both"/>
            </w:pPr>
            <w:r w:rsidRPr="000D6970">
              <w:t xml:space="preserve">3. Доля объектов, введенных в эксплуатацию в установленные сроки, в общем </w:t>
            </w:r>
            <w:r w:rsidRPr="000D6970">
              <w:lastRenderedPageBreak/>
              <w:t>количестве объектов, прошедших конкурсный отбор в рамках проекта по поддержке местных инициатив, %.</w:t>
            </w:r>
          </w:p>
          <w:p w:rsidR="000D6970" w:rsidRPr="000D6970" w:rsidRDefault="000D6970" w:rsidP="00244205">
            <w:pPr>
              <w:jc w:val="both"/>
            </w:pPr>
            <w:r w:rsidRPr="000D6970">
              <w:t>4.Количество публикаций о деятельности общественных организаций социальной направленности в СМИ, на сайтах - статья.</w:t>
            </w:r>
          </w:p>
        </w:tc>
      </w:tr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lastRenderedPageBreak/>
              <w:t>Этапы и сроки реализации муниципальной программы</w:t>
            </w:r>
          </w:p>
        </w:tc>
        <w:tc>
          <w:tcPr>
            <w:tcW w:w="7560" w:type="dxa"/>
          </w:tcPr>
          <w:p w:rsidR="000D6970" w:rsidRPr="000D6970" w:rsidRDefault="000D6970" w:rsidP="00244205">
            <w:pPr>
              <w:jc w:val="both"/>
            </w:pPr>
            <w:r w:rsidRPr="000D6970">
              <w:t>2023-2030 годы, выделение этапов не предусмотрено</w:t>
            </w:r>
          </w:p>
          <w:p w:rsidR="000D6970" w:rsidRPr="000D6970" w:rsidRDefault="000D6970" w:rsidP="00244205">
            <w:pPr>
              <w:jc w:val="both"/>
            </w:pPr>
          </w:p>
        </w:tc>
      </w:tr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t>Объемы ассигнований муниципальной Программы</w:t>
            </w:r>
          </w:p>
        </w:tc>
        <w:tc>
          <w:tcPr>
            <w:tcW w:w="7560" w:type="dxa"/>
          </w:tcPr>
          <w:p w:rsidR="000D6970" w:rsidRPr="000D6970" w:rsidRDefault="000D6970" w:rsidP="00244205">
            <w:pPr>
              <w:jc w:val="both"/>
            </w:pPr>
            <w:r w:rsidRPr="000D6970">
              <w:t>Объем финансирования – 11892,5 тыс. рублей,</w:t>
            </w:r>
          </w:p>
          <w:p w:rsidR="000D6970" w:rsidRPr="000D6970" w:rsidRDefault="000D6970" w:rsidP="00244205">
            <w:pPr>
              <w:jc w:val="both"/>
            </w:pPr>
            <w:r w:rsidRPr="000D6970">
              <w:t>в том числе:</w:t>
            </w:r>
          </w:p>
          <w:p w:rsidR="000D6970" w:rsidRPr="000D6970" w:rsidRDefault="000D6970" w:rsidP="00244205">
            <w:pPr>
              <w:jc w:val="both"/>
            </w:pPr>
            <w:r w:rsidRPr="000D6970">
              <w:t>федеральный бюджет- 0,0</w:t>
            </w:r>
          </w:p>
          <w:p w:rsidR="000D6970" w:rsidRPr="000D6970" w:rsidRDefault="000D6970" w:rsidP="00244205">
            <w:pPr>
              <w:jc w:val="both"/>
            </w:pPr>
            <w:r w:rsidRPr="000D6970">
              <w:t>областной бюджет- 4500,0 тыс.руб.</w:t>
            </w:r>
          </w:p>
          <w:p w:rsidR="000D6970" w:rsidRPr="000D6970" w:rsidRDefault="000D6970" w:rsidP="00244205">
            <w:pPr>
              <w:jc w:val="both"/>
            </w:pPr>
            <w:r w:rsidRPr="000D6970">
              <w:t>местный бюджет – 7392,5 тыс. руб.</w:t>
            </w:r>
          </w:p>
        </w:tc>
      </w:tr>
      <w:tr w:rsidR="000D6970" w:rsidRPr="000D6970" w:rsidTr="00244205">
        <w:tc>
          <w:tcPr>
            <w:tcW w:w="2088" w:type="dxa"/>
          </w:tcPr>
          <w:p w:rsidR="000D6970" w:rsidRPr="000D6970" w:rsidRDefault="000D6970" w:rsidP="00244205">
            <w:pPr>
              <w:jc w:val="both"/>
            </w:pPr>
            <w:r w:rsidRPr="000D6970">
              <w:t>Ожидаемые конечные результаты реализации муниципальной программы</w:t>
            </w:r>
          </w:p>
        </w:tc>
        <w:tc>
          <w:tcPr>
            <w:tcW w:w="7560" w:type="dxa"/>
          </w:tcPr>
          <w:p w:rsidR="000D6970" w:rsidRPr="000D6970" w:rsidRDefault="000D6970" w:rsidP="00244205">
            <w:pPr>
              <w:jc w:val="both"/>
            </w:pPr>
            <w:r w:rsidRPr="000D6970">
              <w:t>По результатам 2030 года должны быть достигнуты следующие показатели:</w:t>
            </w:r>
          </w:p>
          <w:p w:rsidR="000D6970" w:rsidRPr="000D6970" w:rsidRDefault="000D6970" w:rsidP="00244205">
            <w:pPr>
              <w:jc w:val="both"/>
            </w:pPr>
            <w:r w:rsidRPr="000D6970">
              <w:t xml:space="preserve">1. Количество организованных мероприятий с участием общественных организаций, направленных на поддержку и стимулирование инициативы людей, в т.ч. пожилого возраста; инвалидов, женщин, семьи и детей - не менее 165;  </w:t>
            </w:r>
          </w:p>
          <w:p w:rsidR="000D6970" w:rsidRPr="000D6970" w:rsidRDefault="000D6970" w:rsidP="00244205">
            <w:pPr>
              <w:jc w:val="both"/>
            </w:pPr>
            <w:r w:rsidRPr="000D6970">
              <w:t>2. Количество граждан, попавших в трудную жизненную ситуацию, охваченных мероприятиями социальной направленности – 850;</w:t>
            </w:r>
          </w:p>
          <w:p w:rsidR="000D6970" w:rsidRPr="000D6970" w:rsidRDefault="000D6970" w:rsidP="00244205">
            <w:pPr>
              <w:jc w:val="both"/>
            </w:pPr>
            <w:r w:rsidRPr="000D6970">
              <w:t xml:space="preserve">3. Доля объектов, введенных в эксплуатацию в установленные сроки, в общем количестве объектов, прошедших конкурсный отбор в рамках проекта по поддержке местных инициатив - 100%;                                      </w:t>
            </w:r>
          </w:p>
          <w:p w:rsidR="000D6970" w:rsidRPr="000D6970" w:rsidRDefault="000D6970" w:rsidP="00244205">
            <w:pPr>
              <w:jc w:val="both"/>
            </w:pPr>
            <w:r w:rsidRPr="000D6970">
              <w:t>4. Количество публикаций о деятельности общественных организаций, ТОС в СМИ, на сайтах не менее 49.</w:t>
            </w:r>
          </w:p>
        </w:tc>
      </w:tr>
    </w:tbl>
    <w:p w:rsidR="000D6970" w:rsidRPr="000D6970" w:rsidRDefault="000D6970" w:rsidP="000D6970">
      <w:pPr>
        <w:jc w:val="both"/>
        <w:rPr>
          <w:b/>
        </w:rPr>
      </w:pPr>
      <w:r w:rsidRPr="000D6970">
        <w:rPr>
          <w:b/>
        </w:rPr>
        <w:tab/>
      </w:r>
    </w:p>
    <w:p w:rsidR="000D6970" w:rsidRPr="000D6970" w:rsidRDefault="000D6970" w:rsidP="000D6970">
      <w:pPr>
        <w:tabs>
          <w:tab w:val="left" w:pos="426"/>
          <w:tab w:val="left" w:pos="993"/>
        </w:tabs>
        <w:ind w:left="1065" w:hanging="1065"/>
        <w:jc w:val="center"/>
        <w:rPr>
          <w:color w:val="000000"/>
        </w:rPr>
      </w:pPr>
    </w:p>
    <w:p w:rsidR="000D6970" w:rsidRDefault="000D6970">
      <w:pPr>
        <w:spacing w:after="200" w:line="276" w:lineRule="auto"/>
      </w:pPr>
      <w:r>
        <w:br w:type="page"/>
      </w:r>
    </w:p>
    <w:p w:rsidR="000D6970" w:rsidRDefault="000D6970" w:rsidP="000D6970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D6970" w:rsidRDefault="000D6970" w:rsidP="000D697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D6970" w:rsidRPr="00856DC6" w:rsidRDefault="000D6970" w:rsidP="000D6970">
      <w:pPr>
        <w:tabs>
          <w:tab w:val="left" w:pos="3040"/>
        </w:tabs>
        <w:jc w:val="center"/>
        <w:rPr>
          <w:b/>
          <w:sz w:val="28"/>
          <w:szCs w:val="28"/>
        </w:rPr>
      </w:pPr>
      <w:r w:rsidRPr="00856DC6">
        <w:rPr>
          <w:sz w:val="28"/>
          <w:szCs w:val="28"/>
        </w:rPr>
        <w:t>«</w:t>
      </w:r>
      <w:r w:rsidRPr="00856DC6">
        <w:rPr>
          <w:b/>
          <w:sz w:val="28"/>
          <w:szCs w:val="28"/>
        </w:rPr>
        <w:t>Развитие физической культуры и спорта в Кум</w:t>
      </w:r>
      <w:r>
        <w:rPr>
          <w:b/>
          <w:sz w:val="28"/>
          <w:szCs w:val="28"/>
        </w:rPr>
        <w:t>ё</w:t>
      </w:r>
      <w:r w:rsidRPr="00856DC6">
        <w:rPr>
          <w:b/>
          <w:sz w:val="28"/>
          <w:szCs w:val="28"/>
        </w:rPr>
        <w:t>нском районе»</w:t>
      </w:r>
    </w:p>
    <w:p w:rsidR="000D6970" w:rsidRPr="00F409D6" w:rsidRDefault="000D6970" w:rsidP="000D6970">
      <w:pPr>
        <w:tabs>
          <w:tab w:val="left" w:pos="3040"/>
        </w:tabs>
        <w:jc w:val="center"/>
        <w:rPr>
          <w:b/>
          <w:sz w:val="28"/>
          <w:szCs w:val="28"/>
        </w:rPr>
      </w:pPr>
    </w:p>
    <w:tbl>
      <w:tblPr>
        <w:tblW w:w="10119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8"/>
        <w:gridCol w:w="7371"/>
      </w:tblGrid>
      <w:tr w:rsidR="000D6970" w:rsidRPr="000D6970" w:rsidTr="000D6970">
        <w:trPr>
          <w:trHeight w:val="854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ind w:left="30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Заместитель главы администрации Кумёнского района, начальник управления социальной  работы</w:t>
            </w:r>
          </w:p>
        </w:tc>
      </w:tr>
      <w:tr w:rsidR="000D6970" w:rsidRPr="000D6970" w:rsidTr="000D6970">
        <w:trPr>
          <w:trHeight w:val="1500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Учреждения физической культуры.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Муниципальное бюджетное учреждение Спортивная школа пгт Кумены (далее – МБУ СШ пгт Кумены).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Образовательные учреждения.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Организации и сельскохозяйственные предприятия.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Спортивные и патриотические клубы по месту жительства.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Администрации городских и сельских поселений.</w:t>
            </w:r>
          </w:p>
        </w:tc>
      </w:tr>
      <w:tr w:rsidR="000D6970" w:rsidRPr="000D6970" w:rsidTr="000D6970">
        <w:trPr>
          <w:trHeight w:val="91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t>Наименование подпрограммы</w:t>
            </w:r>
          </w:p>
        </w:tc>
        <w:tc>
          <w:tcPr>
            <w:tcW w:w="7371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«Совершенствование сферы физической культуры и спорта в Куменском районе»,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«Обеспечение деятельности Спортивной школы в Куменском районе»</w:t>
            </w:r>
          </w:p>
        </w:tc>
      </w:tr>
      <w:tr w:rsidR="000D6970" w:rsidRPr="000D6970" w:rsidTr="000D6970">
        <w:trPr>
          <w:trHeight w:val="928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Подпрограмма «Совершенствование сферы  физической культуры и спорта в Куменском районе».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Подпрограмма «Обеспечение деятельности Спортивной школы в Куменском районе»</w:t>
            </w:r>
          </w:p>
        </w:tc>
      </w:tr>
      <w:tr w:rsidR="000D6970" w:rsidRPr="000D6970" w:rsidTr="000D6970">
        <w:trPr>
          <w:trHeight w:val="1340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Создание условий для благоприятного развития на территории муниципального образования Кумёнский муниципальный район массовой физической культуры и спорта и МБУ СШ, улучшения показателей физической подготовленности и здоровья населения, повышения уровня подготовки спортсменов высокого класса, результативного выступления спортсменов на областных и всероссийских соревнованиях </w:t>
            </w:r>
          </w:p>
        </w:tc>
      </w:tr>
      <w:tr w:rsidR="000D6970" w:rsidRPr="000D6970" w:rsidTr="000D6970">
        <w:trPr>
          <w:trHeight w:val="80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t>Задачи муниципальной программы</w:t>
            </w:r>
          </w:p>
          <w:p w:rsidR="000D6970" w:rsidRPr="000D6970" w:rsidRDefault="000D6970" w:rsidP="00244205">
            <w:pPr>
              <w:ind w:firstLine="708"/>
              <w:rPr>
                <w:b/>
              </w:rPr>
            </w:pPr>
          </w:p>
        </w:tc>
        <w:tc>
          <w:tcPr>
            <w:tcW w:w="7371" w:type="dxa"/>
          </w:tcPr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Обеспечение доступных условий и равных возможностей для занятий физической культурой и спортом для граждан всех возрастных категорий. 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Формирование системы мотивации различных категорий населения, устойчивого интереса в регулярных занятиях физической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культурой и спортом, навыков здорового образа жизни.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Содействие предприятиям и организациям в проведении физкультурно-спортивных мероприятий.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left" w:pos="338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Совершенствование системы подготовки спортсменов высокого класса, (достижение максимального уровня технико-тактической, физической и психической подготовленности; требования достижения максимально высоких результатов в соревновательной деятельности; </w:t>
            </w:r>
            <w:r w:rsidRPr="000D6970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приобретение спортивно-технологического оборудования, инвентаря и экипировки, а также проведение тренировочных мероприятий по</w:t>
            </w:r>
            <w:r w:rsidRPr="000D6970">
              <w:rPr>
                <w:rFonts w:ascii="Times New Roman" w:eastAsia="Calibri" w:hAnsi="Times New Roman" w:cs="Times New Roman"/>
                <w:lang w:eastAsia="en-US"/>
              </w:rPr>
              <w:t xml:space="preserve"> базовым олимпийским видам спорта</w:t>
            </w:r>
            <w:r w:rsidRPr="000D6970">
              <w:rPr>
                <w:rFonts w:ascii="Times New Roman" w:hAnsi="Times New Roman" w:cs="Times New Roman"/>
              </w:rPr>
              <w:t>).</w:t>
            </w:r>
          </w:p>
          <w:p w:rsidR="000D6970" w:rsidRPr="000D6970" w:rsidRDefault="000D6970" w:rsidP="00244205">
            <w:pPr>
              <w:ind w:firstLine="33"/>
              <w:jc w:val="both"/>
            </w:pPr>
            <w:r w:rsidRPr="000D6970">
              <w:t>5. Обеспечение условий для организации и проведения мероприятий Всероссийского физкультурно-спортивного комплекса «Готов к труду и обороне» (ГТО).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6.</w:t>
            </w:r>
            <w:r w:rsidRPr="000D6970">
              <w:t xml:space="preserve"> </w:t>
            </w:r>
            <w:r w:rsidRPr="000D6970">
              <w:rPr>
                <w:rFonts w:ascii="Times New Roman" w:hAnsi="Times New Roman" w:cs="Times New Roman"/>
              </w:rPr>
              <w:t>Обеспечение уровня финансирования организации, осуществляющую спортивную подготовку в соответствии с требованиями                                     федеральных стандартов спортивной подготовки.</w:t>
            </w:r>
          </w:p>
          <w:p w:rsidR="000D6970" w:rsidRPr="000D6970" w:rsidRDefault="000D6970" w:rsidP="00244205">
            <w:pPr>
              <w:ind w:left="33"/>
              <w:jc w:val="both"/>
            </w:pPr>
            <w:r w:rsidRPr="000D6970">
              <w:t>7. Оснащение объектов спортивной инфраструктуры спортивно-технологическим оборудованием.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338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8. Выявить и развить творческий потенциал одаренных детей, (внедрение современных образовательных технологий в учебно-тренировочный процесс; участие в соревнованиях, турнирах; индивидуальная работа; психолого-педагогическая помощь в воспитания одаренных детей; тесная работа с родителями).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9. Государственная поддержка спортивных организаций, осуществляющих подготовку спортивного  резерва для спортивных сборных команд, в том числе спортивных сборных команд Российской Федерации.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10.Региональная поддержка детско-юношеского спорта, спортивных школ и спортивных школ олимпийского резерва спортивным оборудованием, инвентарем и экипировкой.</w:t>
            </w:r>
          </w:p>
        </w:tc>
      </w:tr>
      <w:tr w:rsidR="000D6970" w:rsidRPr="000D6970" w:rsidTr="000D6970">
        <w:trPr>
          <w:trHeight w:val="987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371" w:type="dxa"/>
          </w:tcPr>
          <w:p w:rsidR="000D6970" w:rsidRPr="000D6970" w:rsidRDefault="000D6970" w:rsidP="000D6970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459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Доля населения систематически занимающегося физической культурой и спортом в Кумёнском районе, %.</w:t>
            </w:r>
          </w:p>
          <w:p w:rsidR="000D6970" w:rsidRPr="000D6970" w:rsidRDefault="000D6970" w:rsidP="000D6970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459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Количество человек, принявших участие в физкультурных и спортивных мероприятиях, тыс. чел.</w:t>
            </w:r>
          </w:p>
          <w:p w:rsidR="000D6970" w:rsidRPr="000D6970" w:rsidRDefault="000D6970" w:rsidP="000D6970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459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Количество физкультурных и спортивных мероприятий в Кумёнском районе в течение календарного года.</w:t>
            </w:r>
          </w:p>
          <w:p w:rsidR="000D6970" w:rsidRPr="000D6970" w:rsidRDefault="000D6970" w:rsidP="000D6970">
            <w:pPr>
              <w:pStyle w:val="ConsPlusNormal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459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Доля спортсменов систематически занимающихся физкультурой и спортом в МБУ СШ пгт Кумены, %.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     5. Доля результативного выступления занимающихся  на областных и всероссийских соревнованиях %.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iCs/>
              </w:rPr>
            </w:pPr>
            <w:r w:rsidRPr="000D6970">
              <w:rPr>
                <w:rFonts w:ascii="Times New Roman" w:hAnsi="Times New Roman" w:cs="Times New Roman"/>
              </w:rPr>
              <w:t xml:space="preserve">    6. </w:t>
            </w:r>
            <w:r w:rsidRPr="000D6970">
              <w:rPr>
                <w:rFonts w:ascii="Times New Roman" w:hAnsi="Times New Roman" w:cs="Times New Roman"/>
                <w:iCs/>
              </w:rPr>
              <w:t>Уровень  удовлетворенности граждан созданными  условиями для занятий физической культурой и спортом  %.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  <w:iCs/>
              </w:rPr>
              <w:t xml:space="preserve">    7.</w:t>
            </w:r>
            <w:r w:rsidRPr="000D6970">
              <w:rPr>
                <w:rFonts w:ascii="Times New Roman" w:hAnsi="Times New Roman" w:cs="Times New Roman"/>
                <w:shd w:val="clear" w:color="auto" w:fill="FFFFFF"/>
              </w:rPr>
              <w:t xml:space="preserve"> Доля спортсменов-разрядников в общем количестве лиц, занимающихся в спортивной школе %</w:t>
            </w:r>
          </w:p>
          <w:p w:rsidR="000D6970" w:rsidRPr="000D6970" w:rsidRDefault="000D6970" w:rsidP="00244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   8.  Государственная поддержка спортивных организаций, осуществляющих подготовку спортивного  резерва для спортивных сборных команд, в том числе спортивных сборных команд Российской Федерации.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  9. Региональная поддержка детско-юношеского спорта, спортивных школ и  спортивных школ олимпийского резерва спортивным оборудованием, инвентарем и экипировкой.</w:t>
            </w:r>
          </w:p>
        </w:tc>
      </w:tr>
      <w:tr w:rsidR="000D6970" w:rsidRPr="000D6970" w:rsidTr="000D6970">
        <w:trPr>
          <w:trHeight w:val="987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t>Этапы и сроки реализации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t>муниципальной программы</w:t>
            </w:r>
          </w:p>
        </w:tc>
        <w:tc>
          <w:tcPr>
            <w:tcW w:w="7371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2023-2030 годы, выделение этапов не предусмотрено</w:t>
            </w:r>
          </w:p>
        </w:tc>
      </w:tr>
      <w:tr w:rsidR="000D6970" w:rsidRPr="000D6970" w:rsidTr="000D6970">
        <w:trPr>
          <w:trHeight w:val="679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  <w:b/>
              </w:rPr>
              <w:t>Объёмы ассигнований муниципальной программы</w:t>
            </w:r>
          </w:p>
          <w:p w:rsidR="000D6970" w:rsidRPr="000D6970" w:rsidRDefault="000D6970" w:rsidP="00244205"/>
        </w:tc>
        <w:tc>
          <w:tcPr>
            <w:tcW w:w="7371" w:type="dxa"/>
          </w:tcPr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Общий объём финансирования муниципальной программы – 141 573,0 тыс. руб.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Районный бюджет – 56 542,8 тыс. руб., в том числе по годам: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2023 –  4054,8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2024 –  4296,4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2025 –  5523,2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2026 –  6508,5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2027 –  7765,8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2028 –  8314,1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2029 –  9561,7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2030 –  10518,3 тыс. руб.</w:t>
            </w:r>
          </w:p>
          <w:p w:rsidR="000D6970" w:rsidRPr="000D6970" w:rsidRDefault="000D6970" w:rsidP="00244205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Областной бюджет – 85 030,2 тыс. руб., в том числе по годам: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2023 –  9863,7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2024 -   9456,0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2025 –  9751,9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2026 –  10024,6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2027 –  10628,7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2028 –  11271,6 тыс. руб. 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2029 –  11891,0 тыс. руб.</w:t>
            </w:r>
          </w:p>
          <w:p w:rsidR="000D6970" w:rsidRPr="000D6970" w:rsidRDefault="000D6970" w:rsidP="000D697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2030 –  12142,7 тыс. руб.</w:t>
            </w:r>
          </w:p>
        </w:tc>
      </w:tr>
      <w:tr w:rsidR="000D6970" w:rsidRPr="000D6970" w:rsidTr="000D6970">
        <w:trPr>
          <w:trHeight w:val="679"/>
        </w:trPr>
        <w:tc>
          <w:tcPr>
            <w:tcW w:w="2748" w:type="dxa"/>
          </w:tcPr>
          <w:p w:rsidR="000D6970" w:rsidRPr="000D6970" w:rsidRDefault="000D6970" w:rsidP="002442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D6970">
              <w:rPr>
                <w:rFonts w:ascii="Times New Roman" w:hAnsi="Times New Roman" w:cs="Times New Roman"/>
                <w:b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</w:tcPr>
          <w:p w:rsidR="000D6970" w:rsidRPr="000D6970" w:rsidRDefault="000D6970" w:rsidP="00244205">
            <w:pPr>
              <w:pStyle w:val="ConsPlusNormal"/>
              <w:widowControl/>
              <w:ind w:left="33" w:firstLine="426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Результатами реализации муниципальной программы к 2030 году должны стать следующие достигнутые показатели:</w:t>
            </w:r>
          </w:p>
          <w:p w:rsidR="000D6970" w:rsidRPr="000D6970" w:rsidRDefault="000D6970" w:rsidP="000D6970">
            <w:pPr>
              <w:pStyle w:val="ConsPlusNormal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Доля населения систематически занимающегося физической культурой и спортом в Кумёнском районе – 70%.</w:t>
            </w:r>
          </w:p>
          <w:p w:rsidR="000D6970" w:rsidRPr="000D6970" w:rsidRDefault="000D6970" w:rsidP="000D6970">
            <w:pPr>
              <w:pStyle w:val="ConsPlusNormal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Количество человек, принявших участие в физкультурных и спортивных мероприятиях – 6,3 тыс. чел.</w:t>
            </w:r>
          </w:p>
          <w:p w:rsidR="000D6970" w:rsidRPr="000D6970" w:rsidRDefault="000D6970" w:rsidP="000D6970">
            <w:pPr>
              <w:pStyle w:val="ConsPlusNormal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Количество физкультурных и спортивных мероприятий в Кумёнском районе в течение календарного года – 98. </w:t>
            </w:r>
          </w:p>
          <w:p w:rsidR="000D6970" w:rsidRPr="000D6970" w:rsidRDefault="000D6970" w:rsidP="000D6970">
            <w:pPr>
              <w:pStyle w:val="ConsPlusNormal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459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>Доля спортсменов систематически занимающихся физкультурой и спортом в МБУ СШ пгт Кумены – 87,5%.</w:t>
            </w:r>
          </w:p>
          <w:p w:rsidR="000D6970" w:rsidRPr="000D6970" w:rsidRDefault="000D6970" w:rsidP="00244205">
            <w:pPr>
              <w:pStyle w:val="ConsPlusNormal"/>
              <w:widowControl/>
              <w:ind w:left="99" w:firstLine="0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</w:rPr>
              <w:t xml:space="preserve">     5. Доля результативного выступления занимающихся  на областных, ПФО и всероссийских соревнованиях  -  60,5 %.</w:t>
            </w:r>
          </w:p>
          <w:p w:rsidR="000D6970" w:rsidRPr="000D6970" w:rsidRDefault="000D6970" w:rsidP="00244205">
            <w:pPr>
              <w:pStyle w:val="ConsPlusNormal"/>
              <w:widowControl/>
              <w:ind w:left="99" w:firstLine="0"/>
              <w:jc w:val="both"/>
              <w:rPr>
                <w:rFonts w:ascii="Times New Roman" w:hAnsi="Times New Roman" w:cs="Times New Roman"/>
                <w:iCs/>
              </w:rPr>
            </w:pPr>
            <w:r w:rsidRPr="000D6970">
              <w:rPr>
                <w:rFonts w:ascii="Times New Roman" w:hAnsi="Times New Roman" w:cs="Times New Roman"/>
                <w:iCs/>
              </w:rPr>
              <w:t xml:space="preserve">     6.  Уровень  удовлетворенности граждан созданными  условиями для занятий физической культурой и спортом – 57%</w:t>
            </w:r>
          </w:p>
          <w:p w:rsidR="000D6970" w:rsidRPr="000D6970" w:rsidRDefault="000D6970" w:rsidP="00244205">
            <w:pPr>
              <w:pStyle w:val="ConsPlusNormal"/>
              <w:widowControl/>
              <w:ind w:left="99" w:firstLine="0"/>
              <w:jc w:val="both"/>
              <w:rPr>
                <w:rFonts w:ascii="Times New Roman" w:hAnsi="Times New Roman" w:cs="Times New Roman"/>
                <w:iCs/>
              </w:rPr>
            </w:pPr>
            <w:r w:rsidRPr="000D6970">
              <w:rPr>
                <w:rFonts w:ascii="Times New Roman" w:hAnsi="Times New Roman" w:cs="Times New Roman"/>
                <w:iCs/>
              </w:rPr>
              <w:t xml:space="preserve">     7. </w:t>
            </w:r>
            <w:r w:rsidRPr="000D6970">
              <w:rPr>
                <w:rFonts w:ascii="Times New Roman" w:hAnsi="Times New Roman" w:cs="Times New Roman"/>
                <w:shd w:val="clear" w:color="auto" w:fill="FFFFFF"/>
              </w:rPr>
              <w:t>Доля спортсменов-разрядников в общем количестве лиц, занимающихся в спортивной школе – 50,7%</w:t>
            </w:r>
          </w:p>
          <w:p w:rsidR="000D6970" w:rsidRPr="000D6970" w:rsidRDefault="000D6970" w:rsidP="00244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D6970">
              <w:rPr>
                <w:rFonts w:ascii="Times New Roman" w:hAnsi="Times New Roman" w:cs="Times New Roman"/>
                <w:iCs/>
              </w:rPr>
              <w:t xml:space="preserve">     8. </w:t>
            </w:r>
            <w:r w:rsidRPr="000D6970">
              <w:rPr>
                <w:rFonts w:ascii="Times New Roman" w:hAnsi="Times New Roman" w:cs="Times New Roman"/>
              </w:rPr>
              <w:t xml:space="preserve">Государственная поддержка спортивных организаций, осуществляющих подготовку спортивного  резерва для спортивных сборных команд, в том числе </w:t>
            </w:r>
            <w:r w:rsidRPr="000D6970">
              <w:rPr>
                <w:rFonts w:ascii="Times New Roman" w:hAnsi="Times New Roman" w:cs="Times New Roman"/>
              </w:rPr>
              <w:lastRenderedPageBreak/>
              <w:t>спортивных сборных команд Российской Федерации.</w:t>
            </w:r>
          </w:p>
          <w:p w:rsidR="000D6970" w:rsidRPr="000D6970" w:rsidRDefault="000D6970" w:rsidP="00244205">
            <w:pPr>
              <w:pStyle w:val="ConsPlusNormal"/>
              <w:widowControl/>
              <w:ind w:left="99" w:firstLine="0"/>
              <w:jc w:val="both"/>
              <w:rPr>
                <w:rStyle w:val="af0"/>
                <w:i w:val="0"/>
                <w:iCs w:val="0"/>
              </w:rPr>
            </w:pPr>
            <w:r w:rsidRPr="000D6970">
              <w:rPr>
                <w:rFonts w:ascii="Times New Roman" w:hAnsi="Times New Roman" w:cs="Times New Roman"/>
                <w:iCs/>
              </w:rPr>
              <w:t xml:space="preserve">   9. </w:t>
            </w:r>
            <w:r w:rsidRPr="000D6970">
              <w:rPr>
                <w:rFonts w:ascii="Times New Roman" w:hAnsi="Times New Roman" w:cs="Times New Roman"/>
              </w:rPr>
              <w:t>Региональная поддержка детско-юношеского спорта, спортивных школ и  спортивных школ олимпийского резерва спортивным оборудованием, инвентарем и экипировкой.</w:t>
            </w:r>
          </w:p>
        </w:tc>
      </w:tr>
    </w:tbl>
    <w:p w:rsidR="000D6970" w:rsidRPr="000D6970" w:rsidRDefault="000D6970" w:rsidP="000D69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0D6970" w:rsidRDefault="000D6970">
      <w:pPr>
        <w:spacing w:after="200" w:line="276" w:lineRule="auto"/>
      </w:pPr>
      <w:r>
        <w:br w:type="page"/>
      </w:r>
    </w:p>
    <w:p w:rsidR="000D6970" w:rsidRPr="000D6970" w:rsidRDefault="000D6970" w:rsidP="000D6970">
      <w:pPr>
        <w:shd w:val="clear" w:color="auto" w:fill="FFFFFF"/>
        <w:ind w:left="710"/>
        <w:jc w:val="center"/>
        <w:rPr>
          <w:b/>
          <w:sz w:val="28"/>
          <w:szCs w:val="28"/>
        </w:rPr>
      </w:pPr>
      <w:r w:rsidRPr="000D6970">
        <w:rPr>
          <w:b/>
          <w:color w:val="000000"/>
          <w:spacing w:val="-2"/>
          <w:sz w:val="28"/>
          <w:szCs w:val="28"/>
        </w:rPr>
        <w:lastRenderedPageBreak/>
        <w:t>ПАСПОРТ</w:t>
      </w:r>
    </w:p>
    <w:p w:rsidR="000D6970" w:rsidRPr="000D6970" w:rsidRDefault="000D6970" w:rsidP="000D697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0D6970">
        <w:rPr>
          <w:b/>
          <w:sz w:val="28"/>
          <w:szCs w:val="28"/>
        </w:rPr>
        <w:t xml:space="preserve">    муниципальной программы Куменского муниципального района </w:t>
      </w:r>
    </w:p>
    <w:p w:rsidR="000D6970" w:rsidRPr="000D6970" w:rsidRDefault="000D6970" w:rsidP="000D6970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</w:rPr>
      </w:pPr>
      <w:r w:rsidRPr="000D6970">
        <w:rPr>
          <w:b/>
          <w:color w:val="000000"/>
          <w:spacing w:val="-1"/>
          <w:sz w:val="28"/>
          <w:szCs w:val="28"/>
        </w:rPr>
        <w:t>«Обеспечение безопасности и жизнедеятельности населения</w:t>
      </w:r>
    </w:p>
    <w:p w:rsidR="000D6970" w:rsidRPr="000D6970" w:rsidRDefault="000D6970" w:rsidP="000D6970">
      <w:pPr>
        <w:shd w:val="clear" w:color="auto" w:fill="FFFFFF"/>
        <w:ind w:left="34"/>
        <w:jc w:val="center"/>
        <w:rPr>
          <w:b/>
          <w:color w:val="000000"/>
          <w:sz w:val="28"/>
          <w:szCs w:val="28"/>
        </w:rPr>
      </w:pPr>
      <w:r w:rsidRPr="000D6970">
        <w:rPr>
          <w:b/>
          <w:color w:val="000000"/>
          <w:spacing w:val="-1"/>
          <w:sz w:val="28"/>
          <w:szCs w:val="28"/>
        </w:rPr>
        <w:t xml:space="preserve"> Куменского района</w:t>
      </w:r>
    </w:p>
    <w:p w:rsidR="000D6970" w:rsidRPr="000D6970" w:rsidRDefault="000D6970" w:rsidP="000D6970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46"/>
      </w:tblGrid>
      <w:tr w:rsidR="000D6970" w:rsidRPr="000D6970" w:rsidTr="000D6970">
        <w:tc>
          <w:tcPr>
            <w:tcW w:w="2660" w:type="dxa"/>
          </w:tcPr>
          <w:p w:rsidR="000D6970" w:rsidRPr="000D6970" w:rsidRDefault="000D6970" w:rsidP="00244205">
            <w:pPr>
              <w:shd w:val="clear" w:color="auto" w:fill="FFFFFF"/>
              <w:ind w:left="5"/>
              <w:rPr>
                <w:b/>
              </w:rPr>
            </w:pPr>
            <w:r w:rsidRPr="000D6970">
              <w:rPr>
                <w:b/>
              </w:rPr>
              <w:t>Ответственный исполнитель муниципальной   программы</w:t>
            </w:r>
          </w:p>
        </w:tc>
        <w:tc>
          <w:tcPr>
            <w:tcW w:w="6946" w:type="dxa"/>
          </w:tcPr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</w:pPr>
            <w:r w:rsidRPr="000D6970">
              <w:t>Заместитель главы администрации Куменского района, начальник управления социальной работы</w:t>
            </w:r>
          </w:p>
        </w:tc>
      </w:tr>
      <w:tr w:rsidR="000D6970" w:rsidRPr="000D6970" w:rsidTr="000D6970">
        <w:tc>
          <w:tcPr>
            <w:tcW w:w="2660" w:type="dxa"/>
          </w:tcPr>
          <w:p w:rsidR="000D6970" w:rsidRPr="000D6970" w:rsidRDefault="000D6970" w:rsidP="0024420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Соисполнители </w:t>
            </w:r>
          </w:p>
          <w:p w:rsidR="000D6970" w:rsidRPr="000D6970" w:rsidRDefault="000D6970" w:rsidP="0024420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программы  </w:t>
            </w:r>
          </w:p>
        </w:tc>
        <w:tc>
          <w:tcPr>
            <w:tcW w:w="6946" w:type="dxa"/>
          </w:tcPr>
          <w:p w:rsidR="000D6970" w:rsidRPr="000D6970" w:rsidRDefault="000D6970" w:rsidP="00244205">
            <w:pPr>
              <w:jc w:val="both"/>
            </w:pPr>
            <w:r w:rsidRPr="000D6970">
              <w:t>1. Администрация Куменского района.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  <w:rPr>
                <w:color w:val="000000"/>
              </w:rPr>
            </w:pPr>
            <w:r w:rsidRPr="000D6970">
              <w:rPr>
                <w:color w:val="000000"/>
              </w:rPr>
              <w:t>2. Администрации городских и сельских поселений.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  <w:rPr>
                <w:color w:val="000000"/>
              </w:rPr>
            </w:pPr>
            <w:r w:rsidRPr="000D6970">
              <w:rPr>
                <w:color w:val="000000"/>
              </w:rPr>
              <w:t xml:space="preserve">3. Межведомственная комиссия по профилактике 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  <w:rPr>
                <w:color w:val="000000"/>
              </w:rPr>
            </w:pPr>
            <w:r w:rsidRPr="000D6970">
              <w:rPr>
                <w:color w:val="000000"/>
              </w:rPr>
              <w:t>правонарушений при администрации Куменского   района.</w:t>
            </w:r>
          </w:p>
          <w:p w:rsidR="000D6970" w:rsidRPr="000D6970" w:rsidRDefault="000D6970" w:rsidP="00244205">
            <w:pPr>
              <w:jc w:val="both"/>
            </w:pPr>
            <w:r w:rsidRPr="000D6970">
              <w:t>4. Межведомственная антинаркотическая комиссия при администрации Куменского  района.</w:t>
            </w:r>
          </w:p>
          <w:p w:rsidR="000D6970" w:rsidRPr="000D6970" w:rsidRDefault="000D6970" w:rsidP="00244205">
            <w:pPr>
              <w:jc w:val="both"/>
            </w:pPr>
            <w:r w:rsidRPr="000D6970">
              <w:t>5. Межведомственная комиссия по противодействию коррупции при  администрации Куменского района.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  <w:rPr>
                <w:color w:val="000000"/>
              </w:rPr>
            </w:pPr>
            <w:r w:rsidRPr="000D6970">
              <w:rPr>
                <w:color w:val="000000"/>
              </w:rPr>
              <w:t>6. Межмуниципальный отдел Министерства внутренних дел России «Куменский».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</w:pPr>
            <w:r w:rsidRPr="000D6970">
              <w:t>7. Куменский межмуниципальный филиал    Федерального казенного учреждения уголовно-исполнительной инспекции управления федеральной службы   исполнения наказаний по Кировской области.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  <w:rPr>
                <w:color w:val="000000"/>
              </w:rPr>
            </w:pPr>
            <w:r w:rsidRPr="000D6970">
              <w:rPr>
                <w:color w:val="000000"/>
              </w:rPr>
              <w:t xml:space="preserve">8. Прокуратура Куменского района. 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  <w:rPr>
                <w:color w:val="000000"/>
              </w:rPr>
            </w:pPr>
            <w:r w:rsidRPr="000D6970">
              <w:rPr>
                <w:color w:val="000000"/>
              </w:rPr>
              <w:t>9. Межрайонная инспекция ФНС России № 10 по     Кировской области.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  <w:rPr>
                <w:bCs/>
              </w:rPr>
            </w:pPr>
            <w:r w:rsidRPr="000D6970">
              <w:t xml:space="preserve">10. </w:t>
            </w:r>
            <w:r w:rsidRPr="000D6970">
              <w:rPr>
                <w:bCs/>
              </w:rPr>
              <w:t>Кировское областное государственное казенное   учреждение Центр занятости населения Куменского района.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  <w:rPr>
                <w:rStyle w:val="af0"/>
                <w:i w:val="0"/>
                <w:iCs w:val="0"/>
                <w:color w:val="000000"/>
              </w:rPr>
            </w:pPr>
            <w:r w:rsidRPr="000D6970">
              <w:rPr>
                <w:rStyle w:val="af0"/>
                <w:i w:val="0"/>
                <w:iCs w:val="0"/>
              </w:rPr>
              <w:t xml:space="preserve">11. Кировское областное государственное   автономное учреждение социального обслуживания «Межрайонный комплексный центр социального обслуживания населения в Кирово-Чепецком районе» Куменский   отдел  социального обслуживания населения. </w:t>
            </w:r>
          </w:p>
          <w:p w:rsidR="000D6970" w:rsidRPr="000D6970" w:rsidRDefault="000D6970" w:rsidP="00244205">
            <w:pPr>
              <w:tabs>
                <w:tab w:val="left" w:pos="4299"/>
                <w:tab w:val="left" w:pos="4462"/>
              </w:tabs>
              <w:ind w:right="-24"/>
              <w:jc w:val="both"/>
              <w:rPr>
                <w:color w:val="000000"/>
              </w:rPr>
            </w:pPr>
            <w:r w:rsidRPr="000D6970">
              <w:rPr>
                <w:color w:val="000000"/>
              </w:rPr>
              <w:t xml:space="preserve">12. Муниципальная комиссия по делам  несовершеннолетних и защите их прав  Куменского района. </w:t>
            </w:r>
          </w:p>
          <w:p w:rsidR="000D6970" w:rsidRPr="000D6970" w:rsidRDefault="000D6970" w:rsidP="00244205">
            <w:pPr>
              <w:jc w:val="both"/>
            </w:pPr>
            <w:r w:rsidRPr="000D6970">
              <w:t>13. Кировское областное государственное бюджетное учреждение здравоохранения «Куменская центральная районная больница».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14. Муниципальное учреждение культуры «Центр  библиотечного обслуживания  поселений – библиотека имени А.В.Фищева».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15. Автономное учреждение редакция газеты         «Куменские вести».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16. Кировское областное государственное образовательное автономное учреждение  среднего профессионального образования «Куменский государственный аграрно-технологический техникум».</w:t>
            </w:r>
          </w:p>
        </w:tc>
      </w:tr>
      <w:tr w:rsidR="000D6970" w:rsidRPr="000D6970" w:rsidTr="000D6970">
        <w:tc>
          <w:tcPr>
            <w:tcW w:w="2660" w:type="dxa"/>
          </w:tcPr>
          <w:p w:rsidR="000D6970" w:rsidRPr="000D6970" w:rsidRDefault="000D6970" w:rsidP="00244205">
            <w:pPr>
              <w:shd w:val="clear" w:color="auto" w:fill="FFFFFF"/>
              <w:ind w:left="10"/>
              <w:rPr>
                <w:b/>
                <w:bCs/>
                <w:color w:val="000000"/>
                <w:spacing w:val="-7"/>
              </w:rPr>
            </w:pPr>
            <w:r w:rsidRPr="000D6970">
              <w:rPr>
                <w:b/>
                <w:bCs/>
                <w:color w:val="000000"/>
                <w:spacing w:val="-7"/>
              </w:rPr>
              <w:t>Наименование подпрограмм</w:t>
            </w:r>
          </w:p>
        </w:tc>
        <w:tc>
          <w:tcPr>
            <w:tcW w:w="6946" w:type="dxa"/>
          </w:tcPr>
          <w:p w:rsidR="000D6970" w:rsidRPr="000D6970" w:rsidRDefault="000D6970" w:rsidP="00244205">
            <w:pPr>
              <w:pStyle w:val="af3"/>
              <w:jc w:val="both"/>
              <w:rPr>
                <w:b w:val="0"/>
                <w:spacing w:val="-1"/>
                <w:sz w:val="20"/>
                <w:szCs w:val="20"/>
              </w:rPr>
            </w:pPr>
            <w:r w:rsidRPr="000D6970">
              <w:rPr>
                <w:b w:val="0"/>
                <w:sz w:val="20"/>
                <w:szCs w:val="20"/>
              </w:rPr>
              <w:t>1. «</w:t>
            </w:r>
            <w:r w:rsidRPr="000D6970">
              <w:rPr>
                <w:b w:val="0"/>
                <w:spacing w:val="-1"/>
                <w:sz w:val="20"/>
                <w:szCs w:val="20"/>
              </w:rPr>
              <w:t>Профилактика правонарушений и борьба с преступностью в Куменском районе».</w:t>
            </w:r>
          </w:p>
          <w:p w:rsidR="000D6970" w:rsidRPr="000D6970" w:rsidRDefault="000D6970" w:rsidP="00244205">
            <w:pPr>
              <w:pStyle w:val="af3"/>
              <w:jc w:val="both"/>
              <w:rPr>
                <w:b w:val="0"/>
                <w:spacing w:val="1"/>
                <w:sz w:val="20"/>
                <w:szCs w:val="20"/>
              </w:rPr>
            </w:pPr>
            <w:r w:rsidRPr="000D6970">
              <w:rPr>
                <w:b w:val="0"/>
                <w:sz w:val="20"/>
                <w:szCs w:val="20"/>
              </w:rPr>
              <w:t xml:space="preserve">2. </w:t>
            </w:r>
            <w:r w:rsidRPr="000D6970">
              <w:rPr>
                <w:b w:val="0"/>
                <w:spacing w:val="1"/>
                <w:sz w:val="20"/>
                <w:szCs w:val="20"/>
              </w:rPr>
              <w:t>«Комплексные меры противодействия немедицинскому потреблению наркотических средств и их       незаконному обороту в Куменском районе».</w:t>
            </w:r>
          </w:p>
          <w:p w:rsidR="000D6970" w:rsidRPr="000D6970" w:rsidRDefault="000D6970" w:rsidP="00244205">
            <w:pPr>
              <w:pStyle w:val="af3"/>
              <w:jc w:val="both"/>
              <w:rPr>
                <w:b w:val="0"/>
                <w:spacing w:val="1"/>
                <w:sz w:val="20"/>
                <w:szCs w:val="20"/>
              </w:rPr>
            </w:pPr>
            <w:r w:rsidRPr="000D6970">
              <w:rPr>
                <w:b w:val="0"/>
                <w:sz w:val="20"/>
                <w:szCs w:val="20"/>
              </w:rPr>
              <w:t xml:space="preserve">3. </w:t>
            </w:r>
            <w:r w:rsidRPr="000D6970">
              <w:rPr>
                <w:b w:val="0"/>
                <w:spacing w:val="1"/>
                <w:sz w:val="20"/>
                <w:szCs w:val="20"/>
              </w:rPr>
              <w:t>«Повышение безопасности дорожного движения в Куменском районе».</w:t>
            </w:r>
          </w:p>
          <w:p w:rsidR="000D6970" w:rsidRPr="000D6970" w:rsidRDefault="000D6970" w:rsidP="00244205">
            <w:pPr>
              <w:pStyle w:val="af3"/>
              <w:jc w:val="both"/>
              <w:rPr>
                <w:spacing w:val="1"/>
                <w:sz w:val="20"/>
                <w:szCs w:val="20"/>
              </w:rPr>
            </w:pPr>
            <w:r w:rsidRPr="000D6970">
              <w:rPr>
                <w:b w:val="0"/>
                <w:spacing w:val="1"/>
                <w:sz w:val="20"/>
                <w:szCs w:val="20"/>
              </w:rPr>
              <w:t>4. «Противодействие коррупции в Куменском районе».</w:t>
            </w:r>
          </w:p>
        </w:tc>
      </w:tr>
      <w:tr w:rsidR="000D6970" w:rsidRPr="000D6970" w:rsidTr="000D6970">
        <w:tc>
          <w:tcPr>
            <w:tcW w:w="2660" w:type="dxa"/>
          </w:tcPr>
          <w:p w:rsidR="000D6970" w:rsidRPr="000D6970" w:rsidRDefault="000D6970" w:rsidP="00244205">
            <w:pPr>
              <w:shd w:val="clear" w:color="auto" w:fill="FFFFFF"/>
              <w:ind w:left="10"/>
              <w:rPr>
                <w:b/>
                <w:bCs/>
                <w:color w:val="000000"/>
                <w:spacing w:val="-7"/>
              </w:rPr>
            </w:pPr>
            <w:r w:rsidRPr="000D6970">
              <w:rPr>
                <w:b/>
                <w:bCs/>
                <w:color w:val="000000"/>
                <w:spacing w:val="-7"/>
              </w:rPr>
              <w:t xml:space="preserve">Программно-целевые </w:t>
            </w:r>
          </w:p>
          <w:p w:rsidR="000D6970" w:rsidRPr="000D6970" w:rsidRDefault="000D6970" w:rsidP="00244205">
            <w:pPr>
              <w:shd w:val="clear" w:color="auto" w:fill="FFFFFF"/>
              <w:ind w:left="10"/>
              <w:rPr>
                <w:b/>
                <w:bCs/>
                <w:color w:val="000000"/>
                <w:spacing w:val="-7"/>
              </w:rPr>
            </w:pPr>
            <w:r w:rsidRPr="000D6970">
              <w:rPr>
                <w:b/>
                <w:bCs/>
                <w:color w:val="000000"/>
                <w:spacing w:val="-7"/>
              </w:rPr>
              <w:t>инструменты муниципальной программы</w:t>
            </w:r>
          </w:p>
        </w:tc>
        <w:tc>
          <w:tcPr>
            <w:tcW w:w="6946" w:type="dxa"/>
          </w:tcPr>
          <w:p w:rsidR="000D6970" w:rsidRPr="000D6970" w:rsidRDefault="000D6970" w:rsidP="00244205">
            <w:pPr>
              <w:pStyle w:val="af3"/>
              <w:jc w:val="both"/>
              <w:rPr>
                <w:b w:val="0"/>
                <w:sz w:val="20"/>
                <w:szCs w:val="20"/>
              </w:rPr>
            </w:pPr>
            <w:r w:rsidRPr="000D6970">
              <w:rPr>
                <w:b w:val="0"/>
                <w:sz w:val="20"/>
                <w:szCs w:val="20"/>
              </w:rPr>
              <w:t>1. «Профилактика правонарушений и борьба с         преступностью в Куменском районе».</w:t>
            </w:r>
          </w:p>
          <w:p w:rsidR="000D6970" w:rsidRPr="000D6970" w:rsidRDefault="000D6970" w:rsidP="00244205">
            <w:pPr>
              <w:pStyle w:val="af3"/>
              <w:jc w:val="both"/>
              <w:rPr>
                <w:b w:val="0"/>
                <w:spacing w:val="1"/>
                <w:sz w:val="20"/>
                <w:szCs w:val="20"/>
              </w:rPr>
            </w:pPr>
            <w:r w:rsidRPr="000D6970">
              <w:rPr>
                <w:b w:val="0"/>
                <w:sz w:val="20"/>
                <w:szCs w:val="20"/>
              </w:rPr>
              <w:t xml:space="preserve">2. </w:t>
            </w:r>
            <w:r w:rsidRPr="000D6970">
              <w:rPr>
                <w:b w:val="0"/>
                <w:spacing w:val="1"/>
                <w:sz w:val="20"/>
                <w:szCs w:val="20"/>
              </w:rPr>
              <w:t>«Комплексные меры противодействия немедицинскому потреблению наркотических средств и их       незаконному обороту в Куменском районе».</w:t>
            </w:r>
          </w:p>
          <w:p w:rsidR="000D6970" w:rsidRPr="000D6970" w:rsidRDefault="000D6970" w:rsidP="00244205">
            <w:pPr>
              <w:pStyle w:val="af3"/>
              <w:jc w:val="both"/>
              <w:rPr>
                <w:b w:val="0"/>
                <w:spacing w:val="1"/>
                <w:sz w:val="20"/>
                <w:szCs w:val="20"/>
              </w:rPr>
            </w:pPr>
            <w:r w:rsidRPr="000D6970">
              <w:rPr>
                <w:b w:val="0"/>
                <w:sz w:val="20"/>
                <w:szCs w:val="20"/>
              </w:rPr>
              <w:t xml:space="preserve">3. </w:t>
            </w:r>
            <w:r w:rsidRPr="000D6970">
              <w:rPr>
                <w:b w:val="0"/>
                <w:spacing w:val="1"/>
                <w:sz w:val="20"/>
                <w:szCs w:val="20"/>
              </w:rPr>
              <w:t>«Повышение безопасности дорожного    движения в Куменском районе».</w:t>
            </w:r>
          </w:p>
          <w:p w:rsidR="000D6970" w:rsidRPr="000D6970" w:rsidRDefault="000D6970" w:rsidP="00244205">
            <w:pPr>
              <w:pStyle w:val="af3"/>
              <w:jc w:val="both"/>
              <w:rPr>
                <w:sz w:val="20"/>
                <w:szCs w:val="20"/>
              </w:rPr>
            </w:pPr>
            <w:r w:rsidRPr="000D6970">
              <w:rPr>
                <w:b w:val="0"/>
                <w:spacing w:val="1"/>
                <w:sz w:val="20"/>
                <w:szCs w:val="20"/>
              </w:rPr>
              <w:t>4. «Противодействие коррупции в Куменском районе».</w:t>
            </w:r>
          </w:p>
        </w:tc>
      </w:tr>
      <w:tr w:rsidR="000D6970" w:rsidRPr="000D6970" w:rsidTr="000D6970">
        <w:tc>
          <w:tcPr>
            <w:tcW w:w="2660" w:type="dxa"/>
          </w:tcPr>
          <w:p w:rsidR="000D6970" w:rsidRPr="000D6970" w:rsidRDefault="000D6970" w:rsidP="00244205">
            <w:pPr>
              <w:shd w:val="clear" w:color="auto" w:fill="FFFFFF"/>
              <w:ind w:left="10"/>
              <w:rPr>
                <w:b/>
                <w:bCs/>
                <w:color w:val="000000"/>
                <w:spacing w:val="-7"/>
              </w:rPr>
            </w:pPr>
            <w:r w:rsidRPr="000D6970">
              <w:rPr>
                <w:b/>
                <w:bCs/>
                <w:color w:val="000000"/>
                <w:spacing w:val="-7"/>
              </w:rPr>
              <w:t xml:space="preserve">Цель муниципальной </w:t>
            </w:r>
          </w:p>
          <w:p w:rsidR="000D6970" w:rsidRPr="000D6970" w:rsidRDefault="000D6970" w:rsidP="00244205">
            <w:pPr>
              <w:shd w:val="clear" w:color="auto" w:fill="FFFFFF"/>
              <w:ind w:left="10"/>
            </w:pPr>
            <w:r w:rsidRPr="000D6970">
              <w:rPr>
                <w:b/>
                <w:bCs/>
                <w:color w:val="000000"/>
                <w:spacing w:val="-7"/>
              </w:rPr>
              <w:t>программы</w:t>
            </w:r>
          </w:p>
          <w:p w:rsidR="000D6970" w:rsidRPr="000D6970" w:rsidRDefault="000D6970" w:rsidP="00244205">
            <w:pPr>
              <w:ind w:right="614"/>
            </w:pPr>
          </w:p>
        </w:tc>
        <w:tc>
          <w:tcPr>
            <w:tcW w:w="6946" w:type="dxa"/>
          </w:tcPr>
          <w:p w:rsidR="000D6970" w:rsidRPr="000D6970" w:rsidRDefault="000D6970" w:rsidP="00244205">
            <w:pPr>
              <w:jc w:val="both"/>
            </w:pPr>
            <w:r w:rsidRPr="000D6970">
              <w:t>- повышение общественной и личной безопасности граждан на территории Куменского района;</w:t>
            </w:r>
          </w:p>
          <w:p w:rsidR="000D6970" w:rsidRPr="000D6970" w:rsidRDefault="000D6970" w:rsidP="00244205">
            <w:pPr>
              <w:jc w:val="both"/>
              <w:rPr>
                <w:bCs/>
              </w:rPr>
            </w:pPr>
            <w:r w:rsidRPr="000D6970">
              <w:rPr>
                <w:color w:val="000000"/>
              </w:rPr>
              <w:t>- с</w:t>
            </w:r>
            <w:r w:rsidRPr="000D6970">
              <w:rPr>
                <w:bCs/>
              </w:rPr>
              <w:t>овершенствование антинаркотической деятельности и государственного контроля за оборотом наркотиков;</w:t>
            </w:r>
          </w:p>
          <w:p w:rsidR="000D6970" w:rsidRPr="000D6970" w:rsidRDefault="000D6970" w:rsidP="00244205">
            <w:pPr>
              <w:jc w:val="both"/>
              <w:rPr>
                <w:bCs/>
                <w:iCs/>
              </w:rPr>
            </w:pPr>
            <w:r w:rsidRPr="000D6970">
              <w:rPr>
                <w:bCs/>
              </w:rPr>
              <w:t>-  п</w:t>
            </w:r>
            <w:r w:rsidRPr="000D6970">
              <w:rPr>
                <w:bCs/>
                <w:iCs/>
              </w:rPr>
              <w:t>рофилактика и раннее выявление незаконного     потребления наркотиков и сокращение количества  преступлений и правонарушений, связанных с           незаконным оборотом наркотиков;</w:t>
            </w:r>
          </w:p>
          <w:p w:rsidR="000D6970" w:rsidRPr="000D6970" w:rsidRDefault="000D6970" w:rsidP="00244205">
            <w:pPr>
              <w:jc w:val="both"/>
              <w:rPr>
                <w:b/>
                <w:bCs/>
                <w:iCs/>
              </w:rPr>
            </w:pPr>
            <w:r w:rsidRPr="000D6970">
              <w:rPr>
                <w:bCs/>
                <w:iCs/>
              </w:rPr>
              <w:t xml:space="preserve">- </w:t>
            </w:r>
            <w:r w:rsidRPr="000D6970">
              <w:rPr>
                <w:bCs/>
              </w:rPr>
              <w:t xml:space="preserve"> с</w:t>
            </w:r>
            <w:r w:rsidRPr="000D6970">
              <w:rPr>
                <w:bCs/>
                <w:iCs/>
              </w:rPr>
              <w:t>окращение числа лиц, у которых диагностированы наркомания или пагубное (с негативными последствиями) потребление наркотиков.</w:t>
            </w:r>
            <w:r w:rsidRPr="000D6970">
              <w:t xml:space="preserve">          </w:t>
            </w:r>
          </w:p>
          <w:p w:rsidR="000D6970" w:rsidRPr="000D6970" w:rsidRDefault="000D6970" w:rsidP="00244205">
            <w:pPr>
              <w:jc w:val="both"/>
            </w:pPr>
            <w:r w:rsidRPr="000D6970">
              <w:lastRenderedPageBreak/>
              <w:t xml:space="preserve">- сокращение количества погибших в результате       дорожно-транспортных происшествий; </w:t>
            </w:r>
          </w:p>
          <w:p w:rsidR="000D6970" w:rsidRPr="000D6970" w:rsidRDefault="000D6970" w:rsidP="00244205">
            <w:pPr>
              <w:jc w:val="both"/>
            </w:pPr>
            <w:r w:rsidRPr="000D6970">
              <w:t>- сокращение количества дорожно-транспортных    происшествий с пострадавшими;</w:t>
            </w:r>
          </w:p>
          <w:p w:rsidR="000D6970" w:rsidRPr="000D6970" w:rsidRDefault="000D6970" w:rsidP="00244205">
            <w:pPr>
              <w:jc w:val="both"/>
            </w:pPr>
            <w:r w:rsidRPr="000D6970">
              <w:t>- создание системы противодействия коррупции в    Куменском районе;</w:t>
            </w:r>
          </w:p>
          <w:p w:rsidR="000D6970" w:rsidRPr="000D6970" w:rsidRDefault="000D6970" w:rsidP="00244205">
            <w:pPr>
              <w:jc w:val="both"/>
            </w:pPr>
            <w:r w:rsidRPr="000D6970">
              <w:t>- снижение уровня коррупции, ее  влияния на            активность и эффективность бизнеса, деятельность  органов местного самоуправления;</w:t>
            </w:r>
          </w:p>
          <w:p w:rsidR="000D6970" w:rsidRPr="000D6970" w:rsidRDefault="000D6970" w:rsidP="00244205">
            <w:pPr>
              <w:jc w:val="both"/>
            </w:pPr>
            <w:r w:rsidRPr="000D6970">
              <w:t>- обеспечение защиты прав и законных интересов    граждан, общества и государства от проявления      коррупции.</w:t>
            </w:r>
          </w:p>
        </w:tc>
      </w:tr>
      <w:tr w:rsidR="000D6970" w:rsidRPr="000D6970" w:rsidTr="000D6970">
        <w:tc>
          <w:tcPr>
            <w:tcW w:w="2660" w:type="dxa"/>
          </w:tcPr>
          <w:p w:rsidR="000D6970" w:rsidRPr="000D6970" w:rsidRDefault="000D6970" w:rsidP="00244205">
            <w:pPr>
              <w:shd w:val="clear" w:color="auto" w:fill="FFFFFF"/>
              <w:ind w:left="5"/>
              <w:rPr>
                <w:b/>
                <w:bCs/>
                <w:color w:val="000000"/>
                <w:spacing w:val="-5"/>
              </w:rPr>
            </w:pPr>
            <w:r w:rsidRPr="000D6970">
              <w:rPr>
                <w:b/>
                <w:bCs/>
                <w:color w:val="000000"/>
                <w:spacing w:val="-5"/>
              </w:rPr>
              <w:lastRenderedPageBreak/>
              <w:t>Задачи муниципальной         программы</w:t>
            </w:r>
          </w:p>
          <w:p w:rsidR="000D6970" w:rsidRPr="000D6970" w:rsidRDefault="000D6970" w:rsidP="00244205">
            <w:pPr>
              <w:shd w:val="clear" w:color="auto" w:fill="FFFFFF"/>
              <w:ind w:left="5"/>
            </w:pPr>
          </w:p>
          <w:p w:rsidR="000D6970" w:rsidRPr="000D6970" w:rsidRDefault="000D6970" w:rsidP="00244205">
            <w:pPr>
              <w:ind w:right="614"/>
            </w:pPr>
          </w:p>
        </w:tc>
        <w:tc>
          <w:tcPr>
            <w:tcW w:w="6946" w:type="dxa"/>
          </w:tcPr>
          <w:p w:rsidR="000D6970" w:rsidRPr="000D6970" w:rsidRDefault="000D6970" w:rsidP="00244205">
            <w:pPr>
              <w:shd w:val="clear" w:color="auto" w:fill="FFFFFF"/>
              <w:ind w:left="19"/>
              <w:jc w:val="both"/>
              <w:rPr>
                <w:color w:val="000000"/>
                <w:spacing w:val="-1"/>
              </w:rPr>
            </w:pPr>
            <w:r w:rsidRPr="000D6970">
              <w:rPr>
                <w:color w:val="000000"/>
                <w:spacing w:val="-1"/>
              </w:rPr>
              <w:t>1. Повышение качества и эффективности профилактики  преступлений и иных  правонарушений.</w:t>
            </w:r>
          </w:p>
          <w:p w:rsidR="000D6970" w:rsidRPr="000D6970" w:rsidRDefault="000D6970" w:rsidP="00244205">
            <w:pPr>
              <w:jc w:val="both"/>
              <w:rPr>
                <w:color w:val="000000"/>
                <w:spacing w:val="1"/>
              </w:rPr>
            </w:pPr>
            <w:r w:rsidRPr="000D6970">
              <w:rPr>
                <w:color w:val="000000"/>
                <w:spacing w:val="1"/>
              </w:rPr>
              <w:t>2. Усиление социальной профилактики правонарушений среди несовершеннолетних.</w:t>
            </w:r>
          </w:p>
          <w:p w:rsidR="000D6970" w:rsidRPr="000D6970" w:rsidRDefault="000D6970" w:rsidP="00244205">
            <w:pPr>
              <w:jc w:val="both"/>
            </w:pPr>
            <w:r w:rsidRPr="000D6970">
              <w:t>3. Совершенствование социальной адаптации лиц,    освободившихся из мест отбывания  наказаний, и лиц, без определенного места  жительства и рода занятий.</w:t>
            </w:r>
          </w:p>
          <w:p w:rsidR="000D6970" w:rsidRPr="000D6970" w:rsidRDefault="000D6970" w:rsidP="00244205">
            <w:pPr>
              <w:jc w:val="both"/>
            </w:pPr>
            <w:r w:rsidRPr="000D6970">
              <w:t>4. Развитие института добровольных общественных объединений правоохранительной направленности, а также различных форм участия общественных       формирований граждан в охране общественного        порядка.</w:t>
            </w:r>
          </w:p>
          <w:p w:rsidR="000D6970" w:rsidRPr="000D6970" w:rsidRDefault="000D6970" w:rsidP="00244205">
            <w:pPr>
              <w:jc w:val="both"/>
            </w:pPr>
            <w:r w:rsidRPr="000D6970">
              <w:t>5. Профилактика правонарушений в сфере   миграции.</w:t>
            </w:r>
          </w:p>
          <w:p w:rsidR="000D6970" w:rsidRPr="000D6970" w:rsidRDefault="000D6970" w:rsidP="00244205">
            <w:pPr>
              <w:jc w:val="both"/>
            </w:pPr>
            <w:r w:rsidRPr="000D6970">
              <w:t>6.</w:t>
            </w:r>
            <w:r w:rsidRPr="000D6970">
              <w:rPr>
                <w:bCs/>
                <w:iCs/>
              </w:rPr>
              <w:t xml:space="preserve"> Уничтожение инфраструктуры незаконных         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    района</w:t>
            </w:r>
            <w:r w:rsidRPr="000D6970">
              <w:t>.</w:t>
            </w:r>
          </w:p>
          <w:p w:rsidR="000D6970" w:rsidRPr="000D6970" w:rsidRDefault="000D6970" w:rsidP="00244205">
            <w:pPr>
              <w:jc w:val="both"/>
            </w:pPr>
            <w:r w:rsidRPr="000D6970">
              <w:t xml:space="preserve">7. </w:t>
            </w:r>
            <w:r w:rsidRPr="000D6970">
              <w:rPr>
                <w:bCs/>
                <w:iCs/>
              </w:rPr>
              <w:t>Совершенствование системы мониторинга наркоситуации, повышение оперативности и объективности исследований в сфере контроля за оборотом наркотиков</w:t>
            </w:r>
            <w:r w:rsidRPr="000D6970">
              <w:t>.</w:t>
            </w:r>
          </w:p>
          <w:p w:rsidR="000D6970" w:rsidRPr="000D6970" w:rsidRDefault="000D6970" w:rsidP="00244205">
            <w:pPr>
              <w:shd w:val="clear" w:color="auto" w:fill="FFFFFF"/>
              <w:ind w:left="5"/>
              <w:jc w:val="both"/>
            </w:pPr>
            <w:r w:rsidRPr="000D6970">
              <w:rPr>
                <w:bCs/>
                <w:color w:val="000000"/>
                <w:spacing w:val="-5"/>
              </w:rPr>
              <w:t xml:space="preserve">8. </w:t>
            </w:r>
            <w:r w:rsidRPr="000D6970">
              <w:rPr>
                <w:bCs/>
                <w:iCs/>
              </w:rPr>
              <w:t>Обеспечение эффективной координации антинаркотической деятельности.</w:t>
            </w:r>
          </w:p>
          <w:p w:rsidR="000D6970" w:rsidRPr="000D6970" w:rsidRDefault="000D6970" w:rsidP="00244205">
            <w:pPr>
              <w:shd w:val="clear" w:color="auto" w:fill="FFFFFF"/>
              <w:ind w:left="5"/>
              <w:jc w:val="both"/>
            </w:pPr>
            <w:r w:rsidRPr="000D6970">
              <w:t xml:space="preserve">9. </w:t>
            </w:r>
            <w:r w:rsidRPr="000D6970">
              <w:rPr>
                <w:bCs/>
                <w:iCs/>
              </w:rPr>
              <w:t>Совершенствование нормативно-правового регулирования оборота наркотиков и антинаркотической  деятельности.</w:t>
            </w:r>
          </w:p>
          <w:p w:rsidR="000D6970" w:rsidRPr="000D6970" w:rsidRDefault="000D6970" w:rsidP="00244205">
            <w:pPr>
              <w:shd w:val="clear" w:color="auto" w:fill="FFFFFF"/>
              <w:ind w:left="5"/>
              <w:jc w:val="both"/>
            </w:pPr>
            <w:r w:rsidRPr="000D6970">
              <w:t xml:space="preserve">10. </w:t>
            </w:r>
            <w:r w:rsidRPr="000D6970">
              <w:rPr>
                <w:bCs/>
                <w:iCs/>
              </w:rPr>
              <w:t>Формирование на общих методологических         основаниях единой системы комплексной профилактической деятельности.</w:t>
            </w:r>
          </w:p>
          <w:p w:rsidR="000D6970" w:rsidRPr="000D6970" w:rsidRDefault="000D6970" w:rsidP="00244205">
            <w:pPr>
              <w:jc w:val="both"/>
            </w:pPr>
            <w:r w:rsidRPr="000D6970">
              <w:t xml:space="preserve">11. </w:t>
            </w:r>
            <w:r w:rsidRPr="000D6970">
              <w:rPr>
                <w:bCs/>
                <w:iCs/>
              </w:rPr>
              <w:t>Создание с учетом традиционных российских     духовно-нравственных и  культурных ценностей       условий для формирования в обществе осознанного          негативного отношения к незаконному потреблению наркотиков.</w:t>
            </w:r>
          </w:p>
          <w:p w:rsidR="000D6970" w:rsidRPr="000D6970" w:rsidRDefault="000D6970" w:rsidP="00244205">
            <w:pPr>
              <w:jc w:val="both"/>
            </w:pPr>
            <w:r w:rsidRPr="000D6970">
              <w:t xml:space="preserve">12. </w:t>
            </w:r>
            <w:r w:rsidRPr="000D6970">
              <w:rPr>
                <w:bCs/>
                <w:iCs/>
              </w:rPr>
              <w:t>Повышение доступности социальной реабилитации и ресоциализации для наркопотребителей, включая лиц, освободившихся из мест лишения свободы, и лиц без определенного места жительства</w:t>
            </w:r>
            <w:r w:rsidRPr="000D6970">
              <w:t>.</w:t>
            </w:r>
          </w:p>
          <w:p w:rsidR="000D6970" w:rsidRPr="000D6970" w:rsidRDefault="000D6970" w:rsidP="00244205">
            <w:pPr>
              <w:shd w:val="clear" w:color="auto" w:fill="FFFFFF"/>
              <w:ind w:left="10"/>
              <w:jc w:val="both"/>
            </w:pPr>
            <w:r w:rsidRPr="000D6970">
              <w:rPr>
                <w:color w:val="000000"/>
                <w:spacing w:val="-1"/>
              </w:rPr>
              <w:t>13. Предупреждение опасного поведения участников дорожного движения.</w:t>
            </w:r>
          </w:p>
          <w:p w:rsidR="000D6970" w:rsidRPr="000D6970" w:rsidRDefault="000D6970" w:rsidP="00244205">
            <w:pPr>
              <w:shd w:val="clear" w:color="auto" w:fill="FFFFFF"/>
              <w:ind w:left="10"/>
              <w:jc w:val="both"/>
            </w:pPr>
            <w:r w:rsidRPr="000D6970">
              <w:rPr>
                <w:color w:val="000000"/>
              </w:rPr>
              <w:t xml:space="preserve">14. Сокращение детского дорожно-транспортного </w:t>
            </w:r>
            <w:r w:rsidRPr="000D6970">
              <w:rPr>
                <w:color w:val="000000"/>
                <w:spacing w:val="-1"/>
              </w:rPr>
              <w:t>травматизма.</w:t>
            </w:r>
          </w:p>
          <w:p w:rsidR="000D6970" w:rsidRPr="000D6970" w:rsidRDefault="000D6970" w:rsidP="00244205">
            <w:pPr>
              <w:shd w:val="clear" w:color="auto" w:fill="FFFFFF"/>
              <w:ind w:left="14"/>
              <w:jc w:val="both"/>
            </w:pPr>
            <w:r w:rsidRPr="000D6970">
              <w:rPr>
                <w:color w:val="000000"/>
              </w:rPr>
              <w:t xml:space="preserve">15. Совершенствование организации движения     </w:t>
            </w:r>
            <w:r w:rsidRPr="000D6970">
              <w:rPr>
                <w:color w:val="000000"/>
                <w:spacing w:val="-1"/>
              </w:rPr>
              <w:t>транспорта и пешеходов.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jc w:val="both"/>
            </w:pPr>
            <w:r w:rsidRPr="000D6970">
              <w:rPr>
                <w:color w:val="000000"/>
              </w:rPr>
              <w:t xml:space="preserve">16. Сокращение количества погибших в результате  </w:t>
            </w:r>
            <w:r w:rsidRPr="000D6970">
              <w:rPr>
                <w:color w:val="000000"/>
                <w:spacing w:val="1"/>
              </w:rPr>
              <w:t>дорожно-транспортных происшествий.</w:t>
            </w:r>
          </w:p>
          <w:p w:rsidR="000D6970" w:rsidRPr="000D6970" w:rsidRDefault="000D6970" w:rsidP="00244205">
            <w:pPr>
              <w:jc w:val="both"/>
              <w:rPr>
                <w:color w:val="000000"/>
              </w:rPr>
            </w:pPr>
            <w:r w:rsidRPr="000D6970">
              <w:rPr>
                <w:color w:val="000000"/>
              </w:rPr>
              <w:t>17.Сокращение количества дорожно-транспортных происшествий с пострадавшими.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18. Формирование механизма противодействия        коррупции.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19. Снижение рисков проявления коррупции в           социально-значимых сферах оказания публичных     муниципальных функций и услуг.</w:t>
            </w:r>
          </w:p>
          <w:p w:rsidR="000D6970" w:rsidRPr="000D6970" w:rsidRDefault="000D6970" w:rsidP="00244205">
            <w:pPr>
              <w:jc w:val="both"/>
            </w:pPr>
            <w:r w:rsidRPr="000D6970">
              <w:t>20. Повышение качества подготовки муниципальных правовых актов, организация проведения антикоррупционной экспертизы нормативных правовых актов    органов местного самоуправления и их проектов.</w:t>
            </w:r>
          </w:p>
          <w:p w:rsidR="000D6970" w:rsidRPr="000D6970" w:rsidRDefault="000D6970" w:rsidP="00244205">
            <w:pPr>
              <w:jc w:val="both"/>
            </w:pPr>
            <w:r w:rsidRPr="000D6970">
              <w:t>21. Укрепление доверия жителей Куменского района к органам местного самоуправления.</w:t>
            </w:r>
          </w:p>
          <w:p w:rsidR="000D6970" w:rsidRPr="000D6970" w:rsidRDefault="000D6970" w:rsidP="00244205">
            <w:pPr>
              <w:jc w:val="both"/>
            </w:pPr>
            <w:r w:rsidRPr="000D6970">
              <w:t>22. Противодействие и профилактика коррупции в  экономической и социальной  сферах.</w:t>
            </w:r>
          </w:p>
        </w:tc>
      </w:tr>
      <w:tr w:rsidR="000D6970" w:rsidRPr="000D6970" w:rsidTr="000D6970">
        <w:tc>
          <w:tcPr>
            <w:tcW w:w="2660" w:type="dxa"/>
          </w:tcPr>
          <w:p w:rsidR="000D6970" w:rsidRPr="000D6970" w:rsidRDefault="000D6970" w:rsidP="00244205">
            <w:pPr>
              <w:shd w:val="clear" w:color="auto" w:fill="FFFFFF"/>
              <w:ind w:left="5"/>
              <w:rPr>
                <w:b/>
                <w:bCs/>
                <w:color w:val="000000"/>
                <w:spacing w:val="-5"/>
              </w:rPr>
            </w:pPr>
            <w:r w:rsidRPr="000D6970">
              <w:rPr>
                <w:b/>
              </w:rPr>
              <w:t xml:space="preserve">Целевые     показатели         эффективности  реализации                      муниципальной программы     </w:t>
            </w:r>
          </w:p>
        </w:tc>
        <w:tc>
          <w:tcPr>
            <w:tcW w:w="6946" w:type="dxa"/>
          </w:tcPr>
          <w:p w:rsidR="000D6970" w:rsidRPr="000D6970" w:rsidRDefault="000D6970" w:rsidP="00244205">
            <w:pPr>
              <w:shd w:val="clear" w:color="auto" w:fill="FFFFFF"/>
              <w:ind w:left="24"/>
              <w:jc w:val="both"/>
              <w:rPr>
                <w:color w:val="000000"/>
                <w:spacing w:val="1"/>
              </w:rPr>
            </w:pPr>
            <w:r w:rsidRPr="000D6970">
              <w:rPr>
                <w:color w:val="000000"/>
                <w:spacing w:val="1"/>
              </w:rPr>
              <w:t xml:space="preserve">1. Количество зарегистрированных преступлений. </w:t>
            </w:r>
          </w:p>
          <w:p w:rsidR="000D6970" w:rsidRPr="000D6970" w:rsidRDefault="000D6970" w:rsidP="00244205">
            <w:pPr>
              <w:shd w:val="clear" w:color="auto" w:fill="FFFFFF"/>
              <w:ind w:left="24"/>
              <w:jc w:val="both"/>
              <w:rPr>
                <w:color w:val="000000"/>
                <w:spacing w:val="1"/>
              </w:rPr>
            </w:pPr>
            <w:r w:rsidRPr="000D6970">
              <w:rPr>
                <w:color w:val="000000"/>
                <w:spacing w:val="1"/>
              </w:rPr>
              <w:t>2. Количество членов добровольных общественных объединений правоохранительной направленности.</w:t>
            </w:r>
          </w:p>
          <w:p w:rsidR="000D6970" w:rsidRPr="000D6970" w:rsidRDefault="000D6970" w:rsidP="00244205">
            <w:pPr>
              <w:shd w:val="clear" w:color="auto" w:fill="FFFFFF"/>
              <w:ind w:left="24"/>
              <w:jc w:val="both"/>
              <w:rPr>
                <w:color w:val="000000"/>
                <w:spacing w:val="1"/>
              </w:rPr>
            </w:pPr>
            <w:r w:rsidRPr="000D6970">
              <w:rPr>
                <w:color w:val="000000"/>
                <w:spacing w:val="1"/>
              </w:rPr>
              <w:t>3. Количество мероприятий, в которых принимали участие члены добровольных общественных           объединений правоохранительной направленности по      охране общественного порядка.</w:t>
            </w:r>
          </w:p>
          <w:p w:rsidR="000D6970" w:rsidRPr="000D6970" w:rsidRDefault="000D6970" w:rsidP="00244205">
            <w:pPr>
              <w:shd w:val="clear" w:color="auto" w:fill="FFFFFF"/>
              <w:ind w:left="24"/>
              <w:jc w:val="both"/>
              <w:rPr>
                <w:color w:val="000000"/>
                <w:spacing w:val="1"/>
              </w:rPr>
            </w:pPr>
            <w:r w:rsidRPr="000D6970">
              <w:rPr>
                <w:color w:val="000000"/>
                <w:spacing w:val="1"/>
              </w:rPr>
              <w:lastRenderedPageBreak/>
              <w:t>4. Количество преступлений, совершенных несовершеннолетними или при их участии.</w:t>
            </w:r>
          </w:p>
          <w:p w:rsidR="000D6970" w:rsidRPr="000D6970" w:rsidRDefault="000D6970" w:rsidP="00244205">
            <w:pPr>
              <w:jc w:val="both"/>
            </w:pPr>
            <w:r w:rsidRPr="000D6970">
              <w:t>5. Вовлеченность населения в незаконный  оборот  наркотиков.</w:t>
            </w:r>
          </w:p>
          <w:p w:rsidR="000D6970" w:rsidRPr="000D6970" w:rsidRDefault="000D6970" w:rsidP="00244205">
            <w:pPr>
              <w:shd w:val="clear" w:color="auto" w:fill="FFFFFF"/>
              <w:ind w:left="24"/>
              <w:jc w:val="both"/>
            </w:pPr>
            <w:r w:rsidRPr="000D6970">
              <w:t xml:space="preserve">6. Криминогенность наркомании. </w:t>
            </w:r>
          </w:p>
          <w:p w:rsidR="000D6970" w:rsidRPr="000D6970" w:rsidRDefault="000D6970" w:rsidP="00244205">
            <w:pPr>
              <w:shd w:val="clear" w:color="auto" w:fill="FFFFFF"/>
              <w:ind w:left="24"/>
              <w:jc w:val="both"/>
            </w:pPr>
            <w:r w:rsidRPr="000D6970">
              <w:t>7. Количество случаев отравления наркотиками, в том числе среди несовершеннолетних.</w:t>
            </w:r>
          </w:p>
          <w:p w:rsidR="000D6970" w:rsidRPr="000D6970" w:rsidRDefault="000D6970" w:rsidP="00244205">
            <w:pPr>
              <w:shd w:val="clear" w:color="auto" w:fill="FFFFFF"/>
              <w:ind w:left="24"/>
              <w:jc w:val="both"/>
            </w:pPr>
            <w:r w:rsidRPr="000D6970">
              <w:t>8. Количество случаев смерти в результате потребления наркотиков.</w:t>
            </w:r>
          </w:p>
          <w:p w:rsidR="000D6970" w:rsidRPr="000D6970" w:rsidRDefault="000D6970" w:rsidP="00244205">
            <w:pPr>
              <w:shd w:val="clear" w:color="auto" w:fill="FFFFFF"/>
              <w:jc w:val="both"/>
              <w:rPr>
                <w:spacing w:val="-1"/>
              </w:rPr>
            </w:pPr>
            <w:r w:rsidRPr="000D6970">
              <w:t xml:space="preserve">9. Снижение транспортного риска (количество лиц,  погибших в результате дорожно-транспортных       </w:t>
            </w:r>
            <w:r w:rsidRPr="000D6970">
              <w:rPr>
                <w:spacing w:val="-1"/>
              </w:rPr>
              <w:t>происшествий, на 10 тыс. населения).</w:t>
            </w:r>
          </w:p>
          <w:p w:rsidR="000D6970" w:rsidRPr="000D6970" w:rsidRDefault="000D6970" w:rsidP="00244205">
            <w:pPr>
              <w:shd w:val="clear" w:color="auto" w:fill="FFFFFF"/>
              <w:jc w:val="both"/>
            </w:pPr>
            <w:r w:rsidRPr="000D6970">
              <w:rPr>
                <w:spacing w:val="-1"/>
              </w:rPr>
              <w:t xml:space="preserve">10. Снижение тяжести последствий (количество лиц, </w:t>
            </w:r>
            <w:r w:rsidRPr="000D6970">
              <w:t>погибших в результате дорожно-транспортных происшествий, на 100 пострадавших).</w:t>
            </w:r>
          </w:p>
          <w:p w:rsidR="000D6970" w:rsidRPr="000D6970" w:rsidRDefault="000D6970" w:rsidP="00244205">
            <w:pPr>
              <w:shd w:val="clear" w:color="auto" w:fill="FFFFFF"/>
              <w:ind w:left="24"/>
              <w:jc w:val="both"/>
              <w:rPr>
                <w:spacing w:val="-1"/>
              </w:rPr>
            </w:pPr>
            <w:r w:rsidRPr="000D6970">
              <w:rPr>
                <w:spacing w:val="-1"/>
              </w:rPr>
              <w:t xml:space="preserve">11. Сокращение количества детей, пострадавших в    </w:t>
            </w:r>
            <w:r w:rsidRPr="000D6970">
              <w:rPr>
                <w:spacing w:val="-3"/>
              </w:rPr>
              <w:t xml:space="preserve">результате дорожно-транспортных происшествий </w:t>
            </w:r>
            <w:r w:rsidRPr="000D6970">
              <w:rPr>
                <w:spacing w:val="-1"/>
              </w:rPr>
              <w:t>по собственной неосторожности.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12. Доля органов местного самоуправления и            эффективности органов местного самоуправления, внедривших внутренний    контроль и антикоррупционные механизмы.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13. Количество нормативных правовых актов и        проектов нормативных правовых актов органов        местного самоуправления района, прошедших            антикоррупционную экспертизу.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14. Количество урегулированных конфликтов           интересов на муниципальной службе.</w:t>
            </w:r>
          </w:p>
          <w:p w:rsidR="000D6970" w:rsidRPr="000D6970" w:rsidRDefault="000D6970" w:rsidP="00244205">
            <w:pPr>
              <w:shd w:val="clear" w:color="auto" w:fill="FFFFFF"/>
              <w:ind w:left="24"/>
              <w:jc w:val="both"/>
              <w:rPr>
                <w:color w:val="000000"/>
                <w:spacing w:val="1"/>
              </w:rPr>
            </w:pPr>
            <w:r w:rsidRPr="000D6970">
              <w:t>15. Количество граждан и юридических лиц, воспользовавшихся горячей линией «телефона доверия»      (динамика обращений).</w:t>
            </w:r>
          </w:p>
        </w:tc>
      </w:tr>
      <w:tr w:rsidR="000D6970" w:rsidRPr="000D6970" w:rsidTr="000D6970">
        <w:tc>
          <w:tcPr>
            <w:tcW w:w="2660" w:type="dxa"/>
          </w:tcPr>
          <w:p w:rsidR="000D6970" w:rsidRPr="000D6970" w:rsidRDefault="000D6970" w:rsidP="0024420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Этапы и сроки реализации  муниципальной программы                                </w:t>
            </w:r>
          </w:p>
        </w:tc>
        <w:tc>
          <w:tcPr>
            <w:tcW w:w="6946" w:type="dxa"/>
          </w:tcPr>
          <w:p w:rsidR="000D6970" w:rsidRPr="000D6970" w:rsidRDefault="000D6970" w:rsidP="00244205">
            <w:pPr>
              <w:ind w:right="-108"/>
              <w:jc w:val="both"/>
              <w:rPr>
                <w:spacing w:val="-1"/>
              </w:rPr>
            </w:pPr>
            <w:r w:rsidRPr="000D6970">
              <w:rPr>
                <w:spacing w:val="-1"/>
              </w:rPr>
              <w:t>2023–2030 годы, выделение этапов не предусмотрено.</w:t>
            </w:r>
          </w:p>
          <w:p w:rsidR="000D6970" w:rsidRPr="000D6970" w:rsidRDefault="000D6970" w:rsidP="00244205">
            <w:pPr>
              <w:ind w:right="614"/>
              <w:jc w:val="both"/>
            </w:pPr>
          </w:p>
        </w:tc>
      </w:tr>
      <w:tr w:rsidR="000D6970" w:rsidRPr="000D6970" w:rsidTr="000D6970">
        <w:trPr>
          <w:trHeight w:val="1069"/>
        </w:trPr>
        <w:tc>
          <w:tcPr>
            <w:tcW w:w="2660" w:type="dxa"/>
          </w:tcPr>
          <w:p w:rsidR="000D6970" w:rsidRPr="000D6970" w:rsidRDefault="000D6970" w:rsidP="00244205">
            <w:pPr>
              <w:ind w:right="614"/>
              <w:rPr>
                <w:b/>
              </w:rPr>
            </w:pPr>
            <w:r w:rsidRPr="000D6970">
              <w:rPr>
                <w:b/>
              </w:rPr>
              <w:t xml:space="preserve">Объемы  ассигнований          муниципальной </w:t>
            </w:r>
          </w:p>
          <w:p w:rsidR="000D6970" w:rsidRPr="000D6970" w:rsidRDefault="000D6970" w:rsidP="00244205">
            <w:pPr>
              <w:ind w:right="614"/>
              <w:rPr>
                <w:b/>
              </w:rPr>
            </w:pPr>
            <w:r w:rsidRPr="000D6970">
              <w:rPr>
                <w:b/>
              </w:rPr>
              <w:t xml:space="preserve">программы                                </w:t>
            </w:r>
          </w:p>
        </w:tc>
        <w:tc>
          <w:tcPr>
            <w:tcW w:w="6946" w:type="dxa"/>
          </w:tcPr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Общий объем финансирования (тыс. руб.) – 10682,4 тыс. руб.,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в том числе: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средства районного бюджета – 10682,4 тыс. руб.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в том числе по годам: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2023 год – 1335,3 тыс. руб.;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2024 год – 1335,3 тыс. руб.;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2025 год – 1335,3 тыс. руб.;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2026 год – 1335,3 тыс. руб.;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2027 год - 1335,3 тыс. руб.;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2028 год - 1335,3 тыс. руб.;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b/>
                <w:spacing w:val="-1"/>
              </w:rPr>
            </w:pPr>
            <w:r w:rsidRPr="000D6970">
              <w:rPr>
                <w:b/>
                <w:spacing w:val="-1"/>
              </w:rPr>
              <w:t>2029 год - 1335,3 тыс. руб.;</w:t>
            </w:r>
          </w:p>
          <w:p w:rsidR="000D6970" w:rsidRPr="000D6970" w:rsidRDefault="000D6970" w:rsidP="00244205">
            <w:pPr>
              <w:shd w:val="clear" w:color="auto" w:fill="FFFFFF"/>
              <w:ind w:left="19"/>
              <w:rPr>
                <w:spacing w:val="-1"/>
              </w:rPr>
            </w:pPr>
            <w:r w:rsidRPr="000D6970">
              <w:rPr>
                <w:b/>
                <w:spacing w:val="-1"/>
              </w:rPr>
              <w:t>2030 год - 1335,3 тыс. руб.</w:t>
            </w:r>
          </w:p>
        </w:tc>
      </w:tr>
      <w:tr w:rsidR="000D6970" w:rsidRPr="000D6970" w:rsidTr="000D6970">
        <w:trPr>
          <w:trHeight w:val="1069"/>
        </w:trPr>
        <w:tc>
          <w:tcPr>
            <w:tcW w:w="2660" w:type="dxa"/>
          </w:tcPr>
          <w:p w:rsidR="000D6970" w:rsidRPr="000D6970" w:rsidRDefault="000D6970" w:rsidP="00244205">
            <w:pPr>
              <w:ind w:right="614"/>
              <w:rPr>
                <w:b/>
              </w:rPr>
            </w:pPr>
            <w:r w:rsidRPr="000D6970">
              <w:rPr>
                <w:b/>
              </w:rPr>
              <w:t xml:space="preserve">Ожидаемые конечные результаты  реализации              муниципальной </w:t>
            </w:r>
          </w:p>
          <w:p w:rsidR="000D6970" w:rsidRPr="000D6970" w:rsidRDefault="000D6970" w:rsidP="00244205">
            <w:pPr>
              <w:ind w:right="614"/>
              <w:rPr>
                <w:b/>
              </w:rPr>
            </w:pPr>
            <w:r w:rsidRPr="000D6970">
              <w:rPr>
                <w:b/>
              </w:rPr>
              <w:t xml:space="preserve">программы                </w:t>
            </w:r>
          </w:p>
        </w:tc>
        <w:tc>
          <w:tcPr>
            <w:tcW w:w="6946" w:type="dxa"/>
          </w:tcPr>
          <w:p w:rsidR="000D6970" w:rsidRPr="000D6970" w:rsidRDefault="000D6970" w:rsidP="00244205">
            <w:pPr>
              <w:shd w:val="clear" w:color="auto" w:fill="FFFFFF"/>
              <w:jc w:val="both"/>
            </w:pPr>
            <w:r w:rsidRPr="000D6970">
              <w:rPr>
                <w:color w:val="000000"/>
              </w:rPr>
              <w:t>Реализация Программы позволит до конца 2030 года:</w:t>
            </w:r>
          </w:p>
          <w:p w:rsidR="000D6970" w:rsidRPr="000D6970" w:rsidRDefault="000D6970" w:rsidP="00244205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</w:rPr>
            </w:pPr>
            <w:r w:rsidRPr="000D6970">
              <w:rPr>
                <w:color w:val="000000"/>
                <w:spacing w:val="-1"/>
              </w:rPr>
              <w:t>1. С</w:t>
            </w:r>
            <w:r w:rsidRPr="000D6970">
              <w:rPr>
                <w:color w:val="000000"/>
              </w:rPr>
              <w:t>низить</w:t>
            </w:r>
            <w:r w:rsidRPr="000D6970">
              <w:rPr>
                <w:color w:val="000000"/>
                <w:spacing w:val="-1"/>
              </w:rPr>
              <w:t xml:space="preserve"> общее количество зарегистрированных            преступлений до 170.</w:t>
            </w:r>
          </w:p>
          <w:p w:rsidR="000D6970" w:rsidRPr="000D6970" w:rsidRDefault="000D6970" w:rsidP="00244205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D6970">
              <w:rPr>
                <w:color w:val="000000"/>
                <w:spacing w:val="-1"/>
              </w:rPr>
              <w:t>2. Увеличить к</w:t>
            </w:r>
            <w:r w:rsidRPr="000D6970">
              <w:rPr>
                <w:color w:val="000000"/>
                <w:spacing w:val="1"/>
              </w:rPr>
              <w:t>оличество членов добровольных        общественных объединений правоохранительной    направленности до 172 человек.</w:t>
            </w:r>
          </w:p>
          <w:p w:rsidR="000D6970" w:rsidRPr="000D6970" w:rsidRDefault="000D6970" w:rsidP="00244205">
            <w:pPr>
              <w:shd w:val="clear" w:color="auto" w:fill="FFFFFF"/>
              <w:ind w:left="24"/>
              <w:jc w:val="both"/>
              <w:rPr>
                <w:color w:val="000000"/>
                <w:spacing w:val="1"/>
              </w:rPr>
            </w:pPr>
            <w:r w:rsidRPr="000D6970">
              <w:rPr>
                <w:color w:val="000000"/>
                <w:spacing w:val="1"/>
              </w:rPr>
              <w:t>3. Увеличить количество мероприятий, в которых принимали участие члены добровольных общественных объединений правоохранительной направленности по охране общественного порядка до 60.</w:t>
            </w:r>
          </w:p>
          <w:p w:rsidR="000D6970" w:rsidRPr="000D6970" w:rsidRDefault="000D6970" w:rsidP="00244205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0D6970">
              <w:rPr>
                <w:color w:val="000000"/>
                <w:spacing w:val="2"/>
              </w:rPr>
              <w:t xml:space="preserve">4. Снизить количество преступлений, совершенных несовершеннолетними или с </w:t>
            </w:r>
            <w:r w:rsidRPr="000D6970">
              <w:rPr>
                <w:color w:val="000000"/>
                <w:spacing w:val="-7"/>
              </w:rPr>
              <w:t>их участием до 6.</w:t>
            </w:r>
          </w:p>
          <w:p w:rsidR="000D6970" w:rsidRPr="000D6970" w:rsidRDefault="000D6970" w:rsidP="00244205">
            <w:pPr>
              <w:jc w:val="both"/>
            </w:pPr>
            <w:r w:rsidRPr="000D6970">
              <w:t xml:space="preserve">5. Снизить вовлеченность населения в незаконный оборот наркотиков до 16,2 случаев на 100 тыс. населения. </w:t>
            </w:r>
          </w:p>
          <w:p w:rsidR="000D6970" w:rsidRPr="000D6970" w:rsidRDefault="000D6970" w:rsidP="00244205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ind w:left="26"/>
              <w:jc w:val="both"/>
            </w:pPr>
            <w:r w:rsidRPr="000D6970">
              <w:t xml:space="preserve">6. Снизить криминогенность наркомании до 10,8     случаев на 100 тыс. населения. </w:t>
            </w:r>
          </w:p>
          <w:p w:rsidR="000D6970" w:rsidRPr="000D6970" w:rsidRDefault="000D6970" w:rsidP="00244205">
            <w:pPr>
              <w:shd w:val="clear" w:color="auto" w:fill="FFFFFF"/>
              <w:jc w:val="both"/>
            </w:pPr>
            <w:r w:rsidRPr="000D6970">
              <w:t xml:space="preserve">7. Сохранить количество случаев отравления наркотиками, в том числе среди несовершеннолетних 0 случаев на 100 тыс.  населения. </w:t>
            </w:r>
          </w:p>
          <w:p w:rsidR="000D6970" w:rsidRPr="000D6970" w:rsidRDefault="000D6970" w:rsidP="00244205">
            <w:pPr>
              <w:shd w:val="clear" w:color="auto" w:fill="FFFFFF"/>
              <w:jc w:val="both"/>
            </w:pPr>
            <w:r w:rsidRPr="000D6970">
              <w:t>8. Сохранить количество случаев смерти в результате потребления наркотиков 0 случаев на 100 тыс. населения.</w:t>
            </w:r>
          </w:p>
          <w:p w:rsidR="000D6970" w:rsidRPr="000D6970" w:rsidRDefault="000D6970" w:rsidP="00244205">
            <w:pPr>
              <w:shd w:val="clear" w:color="auto" w:fill="FFFFFF"/>
              <w:jc w:val="both"/>
              <w:rPr>
                <w:spacing w:val="-1"/>
              </w:rPr>
            </w:pPr>
            <w:r w:rsidRPr="000D6970">
              <w:t xml:space="preserve">9. Снизить транспортный риск (количество лиц,        погибших в результате дорожно-транспортных </w:t>
            </w:r>
            <w:r w:rsidRPr="000D6970">
              <w:rPr>
                <w:spacing w:val="-1"/>
              </w:rPr>
              <w:t>происшествий на 10 тыс. населения) до 1,0.</w:t>
            </w:r>
          </w:p>
          <w:p w:rsidR="000D6970" w:rsidRPr="000D6970" w:rsidRDefault="000D6970" w:rsidP="00244205">
            <w:pPr>
              <w:shd w:val="clear" w:color="auto" w:fill="FFFFFF"/>
              <w:jc w:val="both"/>
              <w:rPr>
                <w:b/>
              </w:rPr>
            </w:pPr>
            <w:r w:rsidRPr="000D6970">
              <w:rPr>
                <w:spacing w:val="-1"/>
              </w:rPr>
              <w:t xml:space="preserve">10. Снизить тяжесть последствий (количество лиц,     </w:t>
            </w:r>
            <w:r w:rsidRPr="000D6970">
              <w:t>погибших в результате дорожно-транспортных        происшествий, на 100 пострадавших) до 12,5 %.</w:t>
            </w:r>
          </w:p>
          <w:p w:rsidR="000D6970" w:rsidRPr="000D6970" w:rsidRDefault="000D6970" w:rsidP="00244205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ind w:left="26"/>
              <w:jc w:val="both"/>
              <w:rPr>
                <w:spacing w:val="-1"/>
              </w:rPr>
            </w:pPr>
            <w:r w:rsidRPr="000D6970">
              <w:rPr>
                <w:spacing w:val="-1"/>
              </w:rPr>
              <w:t xml:space="preserve">11.Сократить количество детей, пострадавших в         </w:t>
            </w:r>
            <w:r w:rsidRPr="000D6970">
              <w:rPr>
                <w:spacing w:val="-3"/>
              </w:rPr>
              <w:t xml:space="preserve">результате дорожно-транспортных происшествий </w:t>
            </w:r>
            <w:r w:rsidRPr="000D6970">
              <w:rPr>
                <w:spacing w:val="-1"/>
              </w:rPr>
              <w:t>по собственной неосторожности до 0 чел.</w:t>
            </w:r>
          </w:p>
          <w:p w:rsidR="000D6970" w:rsidRPr="000D6970" w:rsidRDefault="000D6970" w:rsidP="00244205">
            <w:pPr>
              <w:jc w:val="both"/>
            </w:pPr>
            <w:r w:rsidRPr="000D6970">
              <w:t xml:space="preserve">12. Сохранить долю органов местного самоуправления и эффективности </w:t>
            </w:r>
            <w:r w:rsidRPr="000D6970">
              <w:lastRenderedPageBreak/>
              <w:t>органов     местного самоуправления, внедривших внутренний контроль и антикоррупционные механизмы на уровне 100 %.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13. Сохранить количество нормативных правовых     актов и проектов нормативных правовых актов органов местного самоуправления района, прошедших              антикоррупционную экспертизу до 100%.</w:t>
            </w:r>
          </w:p>
          <w:p w:rsidR="000D6970" w:rsidRPr="000D6970" w:rsidRDefault="000D6970" w:rsidP="00244205">
            <w:pPr>
              <w:jc w:val="both"/>
            </w:pPr>
            <w:r w:rsidRPr="000D6970">
              <w:t>14. Сохранить количество урегулированных конфликтов интересов на муниципальной службе до 100%.</w:t>
            </w:r>
          </w:p>
          <w:p w:rsidR="000D6970" w:rsidRPr="000D6970" w:rsidRDefault="000D6970" w:rsidP="00244205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ind w:left="26"/>
              <w:jc w:val="both"/>
              <w:rPr>
                <w:color w:val="000000"/>
              </w:rPr>
            </w:pPr>
            <w:r w:rsidRPr="000D6970">
              <w:t>15. Увеличить количество граждан и юридических лиц, воспользовавшихся горячей линией «телефона доверия» (динамика обращений)  до 2.</w:t>
            </w:r>
          </w:p>
        </w:tc>
      </w:tr>
    </w:tbl>
    <w:p w:rsidR="000D6970" w:rsidRPr="000D6970" w:rsidRDefault="000D6970" w:rsidP="000D6970">
      <w:pPr>
        <w:jc w:val="both"/>
        <w:rPr>
          <w:color w:val="000000"/>
          <w:spacing w:val="-3"/>
        </w:rPr>
      </w:pPr>
      <w:r w:rsidRPr="000D6970">
        <w:rPr>
          <w:color w:val="000000"/>
          <w:spacing w:val="-3"/>
        </w:rPr>
        <w:lastRenderedPageBreak/>
        <w:tab/>
      </w:r>
    </w:p>
    <w:p w:rsidR="000D6970" w:rsidRDefault="000D6970" w:rsidP="000D6970">
      <w:pPr>
        <w:ind w:left="360"/>
        <w:jc w:val="center"/>
        <w:rPr>
          <w:b/>
          <w:sz w:val="28"/>
          <w:szCs w:val="28"/>
        </w:rPr>
      </w:pPr>
    </w:p>
    <w:p w:rsidR="000D6970" w:rsidRPr="00B8586C" w:rsidRDefault="000D6970" w:rsidP="000D6970">
      <w:pPr>
        <w:pStyle w:val="af1"/>
        <w:tabs>
          <w:tab w:val="left" w:pos="709"/>
          <w:tab w:val="left" w:pos="993"/>
        </w:tabs>
        <w:jc w:val="center"/>
        <w:rPr>
          <w:szCs w:val="28"/>
        </w:rPr>
      </w:pPr>
    </w:p>
    <w:p w:rsidR="000D6970" w:rsidRDefault="000D6970">
      <w:pPr>
        <w:spacing w:after="200" w:line="276" w:lineRule="auto"/>
      </w:pPr>
      <w:r>
        <w:br w:type="page"/>
      </w:r>
    </w:p>
    <w:p w:rsidR="000D6970" w:rsidRPr="000D6970" w:rsidRDefault="000D6970" w:rsidP="000D6970">
      <w:pPr>
        <w:jc w:val="center"/>
        <w:rPr>
          <w:b/>
          <w:sz w:val="28"/>
          <w:szCs w:val="28"/>
        </w:rPr>
      </w:pPr>
      <w:r w:rsidRPr="000D6970">
        <w:rPr>
          <w:b/>
          <w:sz w:val="28"/>
          <w:szCs w:val="28"/>
        </w:rPr>
        <w:lastRenderedPageBreak/>
        <w:t>ПАСПОРТ</w:t>
      </w:r>
    </w:p>
    <w:p w:rsidR="000D6970" w:rsidRPr="000D6970" w:rsidRDefault="000D6970" w:rsidP="000D6970">
      <w:pPr>
        <w:jc w:val="center"/>
        <w:rPr>
          <w:b/>
          <w:bCs/>
          <w:sz w:val="28"/>
          <w:szCs w:val="28"/>
        </w:rPr>
      </w:pPr>
      <w:r w:rsidRPr="000D6970">
        <w:rPr>
          <w:b/>
          <w:sz w:val="28"/>
          <w:szCs w:val="28"/>
        </w:rPr>
        <w:t>муниципальной  программы</w:t>
      </w:r>
      <w:r w:rsidRPr="000D6970">
        <w:rPr>
          <w:b/>
          <w:bCs/>
          <w:sz w:val="28"/>
          <w:szCs w:val="28"/>
        </w:rPr>
        <w:t xml:space="preserve"> Куменского муниципального района </w:t>
      </w:r>
    </w:p>
    <w:p w:rsidR="000D6970" w:rsidRPr="000D6970" w:rsidRDefault="000D6970" w:rsidP="000D6970">
      <w:pPr>
        <w:jc w:val="center"/>
        <w:rPr>
          <w:b/>
          <w:sz w:val="28"/>
          <w:szCs w:val="28"/>
        </w:rPr>
      </w:pPr>
      <w:r w:rsidRPr="000D6970">
        <w:rPr>
          <w:b/>
          <w:color w:val="FF0000"/>
          <w:sz w:val="28"/>
          <w:szCs w:val="28"/>
        </w:rPr>
        <w:t xml:space="preserve"> </w:t>
      </w:r>
      <w:r w:rsidRPr="000D6970">
        <w:rPr>
          <w:b/>
          <w:spacing w:val="-6"/>
          <w:sz w:val="28"/>
          <w:szCs w:val="28"/>
        </w:rPr>
        <w:t>«Энергоэффективность и развитие энергетики</w:t>
      </w:r>
      <w:r w:rsidRPr="000D6970">
        <w:rPr>
          <w:b/>
          <w:sz w:val="28"/>
          <w:szCs w:val="28"/>
        </w:rPr>
        <w:t xml:space="preserve"> </w:t>
      </w:r>
      <w:r w:rsidRPr="000D6970">
        <w:rPr>
          <w:b/>
          <w:color w:val="000000"/>
          <w:spacing w:val="-4"/>
          <w:sz w:val="28"/>
          <w:szCs w:val="28"/>
        </w:rPr>
        <w:t xml:space="preserve">Куменского района» </w:t>
      </w:r>
    </w:p>
    <w:p w:rsidR="000D6970" w:rsidRPr="00EE41BE" w:rsidRDefault="000D6970" w:rsidP="000D6970">
      <w:pPr>
        <w:jc w:val="center"/>
        <w:rPr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480"/>
      </w:tblGrid>
      <w:tr w:rsidR="000D6970" w:rsidRPr="000D6970" w:rsidTr="00244205">
        <w:tc>
          <w:tcPr>
            <w:tcW w:w="3420" w:type="dxa"/>
          </w:tcPr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480" w:type="dxa"/>
          </w:tcPr>
          <w:p w:rsidR="000D6970" w:rsidRPr="000D6970" w:rsidRDefault="000D6970" w:rsidP="00244205">
            <w:pPr>
              <w:jc w:val="both"/>
            </w:pPr>
            <w:r w:rsidRPr="000D6970">
              <w:t xml:space="preserve">Отдел архитектуры, градостроительства и жилищно-коммунального хозяйства администрации района  </w:t>
            </w:r>
          </w:p>
        </w:tc>
      </w:tr>
      <w:tr w:rsidR="000D6970" w:rsidRPr="000D6970" w:rsidTr="00244205">
        <w:tc>
          <w:tcPr>
            <w:tcW w:w="3420" w:type="dxa"/>
          </w:tcPr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rPr>
                <w:b/>
              </w:rPr>
              <w:t>Соисполнители муниципальной программы</w:t>
            </w:r>
          </w:p>
        </w:tc>
        <w:tc>
          <w:tcPr>
            <w:tcW w:w="6480" w:type="dxa"/>
          </w:tcPr>
          <w:p w:rsidR="000D6970" w:rsidRPr="000D6970" w:rsidRDefault="000D6970" w:rsidP="00244205">
            <w:pPr>
              <w:jc w:val="both"/>
            </w:pPr>
            <w:r w:rsidRPr="000D6970">
              <w:t xml:space="preserve">МУ Управление образования администрации Куменского района. </w:t>
            </w:r>
          </w:p>
        </w:tc>
      </w:tr>
      <w:tr w:rsidR="000D6970" w:rsidRPr="000D6970" w:rsidTr="00244205">
        <w:tc>
          <w:tcPr>
            <w:tcW w:w="3420" w:type="dxa"/>
          </w:tcPr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rPr>
                <w:b/>
              </w:rPr>
              <w:t>Программно-целевые инструменты муниципальной программы</w:t>
            </w:r>
          </w:p>
        </w:tc>
        <w:tc>
          <w:tcPr>
            <w:tcW w:w="6480" w:type="dxa"/>
          </w:tcPr>
          <w:p w:rsidR="000D6970" w:rsidRPr="000D6970" w:rsidRDefault="000D6970" w:rsidP="00244205">
            <w:pPr>
              <w:jc w:val="both"/>
            </w:pPr>
            <w:r w:rsidRPr="000D6970">
              <w:t>нет</w:t>
            </w:r>
          </w:p>
        </w:tc>
      </w:tr>
      <w:tr w:rsidR="000D6970" w:rsidRPr="000D6970" w:rsidTr="00244205">
        <w:tc>
          <w:tcPr>
            <w:tcW w:w="3420" w:type="dxa"/>
          </w:tcPr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rPr>
                <w:b/>
              </w:rPr>
              <w:t>Цели муниципальной программы</w:t>
            </w:r>
          </w:p>
        </w:tc>
        <w:tc>
          <w:tcPr>
            <w:tcW w:w="6480" w:type="dxa"/>
          </w:tcPr>
          <w:p w:rsidR="000D6970" w:rsidRPr="000D6970" w:rsidRDefault="000D6970" w:rsidP="00244205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4"/>
              </w:rPr>
            </w:pPr>
            <w:r w:rsidRPr="000D6970">
              <w:rPr>
                <w:color w:val="000000"/>
                <w:spacing w:val="-4"/>
              </w:rPr>
              <w:t>- обеспечение ускорения перевода экономики муниципального образования на энергоэффективный путь развития на основе создания организационных, экономических и других условий, обеспечивающих высокоэффективное исполнение энергоресурсов (далее- ЭР);</w:t>
            </w:r>
          </w:p>
          <w:p w:rsidR="000D6970" w:rsidRPr="000D6970" w:rsidRDefault="000D6970" w:rsidP="00244205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4"/>
              </w:rPr>
            </w:pPr>
            <w:r w:rsidRPr="000D6970">
              <w:rPr>
                <w:color w:val="000000"/>
                <w:spacing w:val="-4"/>
              </w:rPr>
              <w:t>Повышение энергетической безопасности муниципального образования</w:t>
            </w:r>
          </w:p>
        </w:tc>
      </w:tr>
      <w:tr w:rsidR="000D6970" w:rsidRPr="000D6970" w:rsidTr="00244205">
        <w:tc>
          <w:tcPr>
            <w:tcW w:w="3420" w:type="dxa"/>
          </w:tcPr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rPr>
                <w:b/>
              </w:rPr>
              <w:t>Задачи муниципальной программы</w:t>
            </w:r>
          </w:p>
        </w:tc>
        <w:tc>
          <w:tcPr>
            <w:tcW w:w="6480" w:type="dxa"/>
          </w:tcPr>
          <w:p w:rsidR="000D6970" w:rsidRPr="000D6970" w:rsidRDefault="000D6970" w:rsidP="00244205">
            <w:pPr>
              <w:snapToGrid w:val="0"/>
              <w:jc w:val="both"/>
            </w:pPr>
            <w:r w:rsidRPr="000D6970">
              <w:t>совершенствование энергетического менеджмента;</w:t>
            </w:r>
          </w:p>
          <w:p w:rsidR="000D6970" w:rsidRPr="000D6970" w:rsidRDefault="000D6970" w:rsidP="00244205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0D6970">
              <w:rPr>
                <w:rFonts w:cs="Times New Roman"/>
                <w:sz w:val="20"/>
                <w:szCs w:val="20"/>
                <w:lang w:val="ru-RU"/>
              </w:rPr>
              <w:t>сокращение бюджетных расходов на потребление ЭР;</w:t>
            </w:r>
          </w:p>
          <w:p w:rsidR="000D6970" w:rsidRPr="000D6970" w:rsidRDefault="000D6970" w:rsidP="00244205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0D6970">
              <w:rPr>
                <w:rFonts w:cs="Times New Roman"/>
                <w:sz w:val="20"/>
                <w:szCs w:val="20"/>
                <w:lang w:val="ru-RU"/>
              </w:rPr>
              <w:t>повышение уровня учёта используемых ЭР в жилищном фонде;</w:t>
            </w:r>
          </w:p>
          <w:p w:rsidR="000D6970" w:rsidRPr="000D6970" w:rsidRDefault="000D6970" w:rsidP="00244205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0D6970">
              <w:rPr>
                <w:rFonts w:cs="Times New Roman"/>
                <w:sz w:val="20"/>
                <w:szCs w:val="20"/>
                <w:lang w:val="ru-RU"/>
              </w:rPr>
              <w:t>повышение эффективности использования ЭР в промышленности, агропромышленном комплексе (далее – АПК) и на транспорте;</w:t>
            </w:r>
          </w:p>
          <w:p w:rsidR="000D6970" w:rsidRPr="000D6970" w:rsidRDefault="000D6970" w:rsidP="00244205">
            <w:pPr>
              <w:jc w:val="both"/>
            </w:pPr>
            <w:r w:rsidRPr="000D6970">
              <w:rPr>
                <w:rFonts w:eastAsia="Arial CYR"/>
              </w:rPr>
              <w:t xml:space="preserve">повышение эффективности использования ЭР </w:t>
            </w:r>
            <w:r w:rsidRPr="000D6970">
              <w:rPr>
                <w:bCs/>
              </w:rPr>
              <w:t xml:space="preserve">при производстве, передаче </w:t>
            </w:r>
            <w:r w:rsidRPr="000D6970">
              <w:rPr>
                <w:rFonts w:eastAsia="Arial CYR"/>
              </w:rPr>
              <w:t>энергоресурсов</w:t>
            </w:r>
          </w:p>
        </w:tc>
      </w:tr>
      <w:tr w:rsidR="000D6970" w:rsidRPr="000D6970" w:rsidTr="00244205">
        <w:tc>
          <w:tcPr>
            <w:tcW w:w="3420" w:type="dxa"/>
          </w:tcPr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rPr>
                <w:b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80" w:type="dxa"/>
          </w:tcPr>
          <w:p w:rsidR="000D6970" w:rsidRPr="000D6970" w:rsidRDefault="000D6970" w:rsidP="00244205">
            <w:pPr>
              <w:snapToGrid w:val="0"/>
              <w:jc w:val="both"/>
            </w:pPr>
            <w:r w:rsidRPr="000D6970">
              <w:t>динамика энергоёмкости муниципального продукта муниципальных программ в области энергосбережения и повышения энергетической эффективности, т.у.т/ тыс.руб;</w:t>
            </w:r>
          </w:p>
          <w:p w:rsidR="000D6970" w:rsidRPr="000D6970" w:rsidRDefault="000D6970" w:rsidP="00244205">
            <w:pPr>
              <w:snapToGrid w:val="0"/>
              <w:jc w:val="both"/>
            </w:pPr>
            <w:r w:rsidRPr="000D6970">
              <w:t xml:space="preserve">доля объёмов электрической энергии (далее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ЭЭ), расчёты за которую осуществляются с использованием приборов учёта (в части многоквартирных домов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с использованием коллективных приборов учёта), в общем объёме ЭЭ, потребляемой на территории муниципального образования (далее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МО), %;</w:t>
            </w:r>
          </w:p>
          <w:p w:rsidR="000D6970" w:rsidRPr="000D6970" w:rsidRDefault="000D6970" w:rsidP="00244205">
            <w:pPr>
              <w:snapToGrid w:val="0"/>
              <w:jc w:val="both"/>
            </w:pPr>
            <w:r w:rsidRPr="000D6970">
              <w:t xml:space="preserve">доля объёмов тепловой энергии   (далее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ТЭ), расчёты за которую осуществляются с использованием приборов учёта (в части многоквартирных домов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с использованием коллективных приборов учёта), в общем объёме ТЭ, потребляемой на территории МО, %;</w:t>
            </w:r>
          </w:p>
          <w:p w:rsidR="000D6970" w:rsidRPr="000D6970" w:rsidRDefault="000D6970" w:rsidP="00244205">
            <w:pPr>
              <w:snapToGrid w:val="0"/>
              <w:jc w:val="both"/>
            </w:pPr>
            <w:r w:rsidRPr="000D6970">
              <w:t xml:space="preserve">доля объёмов воды, расчёты за которую осуществляются с использованием приборов учёта (в части многоквартирных домов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с использованием коллективных приборов учёта), в общем объёме воды, потребляемой на территории МО,%;</w:t>
            </w:r>
          </w:p>
          <w:p w:rsidR="000D6970" w:rsidRPr="000D6970" w:rsidRDefault="000D6970" w:rsidP="00244205">
            <w:pPr>
              <w:snapToGrid w:val="0"/>
              <w:jc w:val="both"/>
            </w:pPr>
            <w:r w:rsidRPr="000D6970">
              <w:t xml:space="preserve">доля объёмов природного газа, расчёты за который осуществляются с использованием приборов учёта (в части многоквартирных домов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с использованием индивидуальных и общих приборов учёта), в общем объёме природного газа, потребляемого на территории МО,%.</w:t>
            </w:r>
          </w:p>
          <w:p w:rsidR="000D6970" w:rsidRPr="000D6970" w:rsidRDefault="000D6970" w:rsidP="00244205">
            <w:pPr>
              <w:jc w:val="both"/>
            </w:pPr>
          </w:p>
        </w:tc>
      </w:tr>
      <w:tr w:rsidR="000D6970" w:rsidRPr="000D6970" w:rsidTr="00244205">
        <w:tc>
          <w:tcPr>
            <w:tcW w:w="3420" w:type="dxa"/>
          </w:tcPr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6480" w:type="dxa"/>
          </w:tcPr>
          <w:p w:rsidR="000D6970" w:rsidRPr="000D6970" w:rsidRDefault="000D6970" w:rsidP="00244205">
            <w:pPr>
              <w:jc w:val="both"/>
            </w:pPr>
            <w:r w:rsidRPr="000D6970">
              <w:t>2023-2030годы</w:t>
            </w:r>
          </w:p>
          <w:p w:rsidR="000D6970" w:rsidRPr="000D6970" w:rsidRDefault="000D6970" w:rsidP="00244205">
            <w:pPr>
              <w:jc w:val="both"/>
            </w:pPr>
          </w:p>
        </w:tc>
      </w:tr>
      <w:tr w:rsidR="000D6970" w:rsidRPr="000D6970" w:rsidTr="00244205">
        <w:tc>
          <w:tcPr>
            <w:tcW w:w="3420" w:type="dxa"/>
          </w:tcPr>
          <w:p w:rsidR="000D6970" w:rsidRPr="000D6970" w:rsidRDefault="000D6970" w:rsidP="00244205">
            <w:pPr>
              <w:rPr>
                <w:b/>
                <w:color w:val="FF0000"/>
              </w:rPr>
            </w:pPr>
            <w:r w:rsidRPr="000D6970">
              <w:rPr>
                <w:b/>
              </w:rPr>
              <w:t>Объемы ассигнований муниципальной программы</w:t>
            </w:r>
          </w:p>
        </w:tc>
        <w:tc>
          <w:tcPr>
            <w:tcW w:w="6480" w:type="dxa"/>
          </w:tcPr>
          <w:p w:rsidR="000D6970" w:rsidRPr="000D6970" w:rsidRDefault="000D6970" w:rsidP="00244205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0D6970">
              <w:rPr>
                <w:rFonts w:eastAsia="Arial CYR"/>
              </w:rPr>
              <w:t xml:space="preserve">общий объем финансирования </w:t>
            </w:r>
            <w:r w:rsidRPr="000D6970">
              <w:t>(при условии возможности финансирования в ходе исполнения муниципального, областного и федерального бюджетов на 2023-2030 годы)</w:t>
            </w:r>
            <w:r w:rsidRPr="000D6970">
              <w:rPr>
                <w:rFonts w:eastAsia="Arial CYR"/>
              </w:rPr>
              <w:t xml:space="preserve"> – 8640,0  тыс. рублей, в том числе:</w:t>
            </w:r>
          </w:p>
          <w:p w:rsidR="000D6970" w:rsidRPr="000D6970" w:rsidRDefault="000D6970" w:rsidP="00244205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0D6970">
              <w:rPr>
                <w:rFonts w:eastAsia="Arial CYR"/>
              </w:rPr>
              <w:t>средства областного бюджета – 0тыс.руб</w:t>
            </w:r>
          </w:p>
          <w:p w:rsidR="000D6970" w:rsidRPr="000D6970" w:rsidRDefault="000D6970" w:rsidP="00244205">
            <w:pPr>
              <w:ind w:left="5" w:right="5"/>
              <w:jc w:val="both"/>
            </w:pPr>
            <w:r w:rsidRPr="000D6970">
              <w:t>средства районного бюджета — 8640,0 тыс. рублей (при условии возможности финансирования в ходе исполнения местного бюджета на 2023-2030 годы); средства управляюших компаний, собственников помещений -0 тыс.руб; средства. бюджетов городских и сельских поселений – 0 тыс. руб;</w:t>
            </w:r>
          </w:p>
          <w:p w:rsidR="000D6970" w:rsidRPr="000D6970" w:rsidRDefault="000D6970" w:rsidP="00244205">
            <w:pPr>
              <w:jc w:val="both"/>
            </w:pPr>
          </w:p>
        </w:tc>
      </w:tr>
      <w:tr w:rsidR="000D6970" w:rsidRPr="000D6970" w:rsidTr="00244205">
        <w:tc>
          <w:tcPr>
            <w:tcW w:w="3420" w:type="dxa"/>
          </w:tcPr>
          <w:p w:rsidR="000D6970" w:rsidRPr="000D6970" w:rsidRDefault="000D6970" w:rsidP="00244205">
            <w:pPr>
              <w:jc w:val="both"/>
              <w:rPr>
                <w:b/>
              </w:rPr>
            </w:pPr>
            <w:r w:rsidRPr="000D6970">
              <w:rPr>
                <w:b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0D6970" w:rsidRPr="000D6970" w:rsidRDefault="000D6970" w:rsidP="00244205">
            <w:pPr>
              <w:snapToGrid w:val="0"/>
              <w:jc w:val="both"/>
            </w:pPr>
            <w:r w:rsidRPr="000D6970">
              <w:t>снижение энергоёмкости муниципального продукта до 8,86 кг условного топлива/тыс. рублей муниципального продукта;</w:t>
            </w:r>
          </w:p>
          <w:p w:rsidR="000D6970" w:rsidRPr="000D6970" w:rsidRDefault="000D6970" w:rsidP="00244205">
            <w:pPr>
              <w:snapToGrid w:val="0"/>
              <w:jc w:val="both"/>
            </w:pPr>
            <w:r w:rsidRPr="000D6970">
              <w:t xml:space="preserve">увеличение до 100% доли объёмов электрической энергии (далее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ЭЭ), расчёты за которую осуществляются с использованием приборов учёта </w:t>
            </w:r>
            <w:r w:rsidRPr="000D6970">
              <w:lastRenderedPageBreak/>
              <w:t xml:space="preserve">(в части многоквартирных домов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с использованием коллективных приборов учёта), в общем объёме ЭЭ, потребляемой на территории МО;</w:t>
            </w:r>
          </w:p>
          <w:p w:rsidR="000D6970" w:rsidRPr="000D6970" w:rsidRDefault="000D6970" w:rsidP="00244205">
            <w:pPr>
              <w:snapToGrid w:val="0"/>
              <w:jc w:val="both"/>
            </w:pPr>
            <w:r w:rsidRPr="000D6970">
              <w:t xml:space="preserve">увеличение до 100% доли объёмов тепловой энергии   (далее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ТЭ), расчёты за которую осуществляются с использованием приборов учёта (в части многоквартирных домов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с использованием коллективных приборов учёта), в общем объёме ТЭ, потребляемой на территории МО;</w:t>
            </w:r>
          </w:p>
          <w:p w:rsidR="000D6970" w:rsidRPr="000D6970" w:rsidRDefault="000D6970" w:rsidP="00244205">
            <w:pPr>
              <w:snapToGrid w:val="0"/>
              <w:jc w:val="both"/>
            </w:pPr>
            <w:r w:rsidRPr="000D6970">
              <w:t xml:space="preserve">увеличение до 100% доли объёмов воды, расчёты за которую осуществляются с использованием приборов учёта (в части многоквартирных домов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с использованием коллективных приборов учёта), в общем объёме воды, потребляемой на территории МО;</w:t>
            </w:r>
          </w:p>
          <w:p w:rsidR="000D6970" w:rsidRPr="000D6970" w:rsidRDefault="000D6970" w:rsidP="00244205">
            <w:pPr>
              <w:snapToGrid w:val="0"/>
              <w:jc w:val="both"/>
            </w:pPr>
            <w:r w:rsidRPr="000D6970">
              <w:t xml:space="preserve">увеличение до 100% доли объёмов природного газа, расчёты за который осуществляются с использованием приборов учёта (в части многоквартирных домов </w:t>
            </w:r>
            <w:r w:rsidRPr="000D6970">
              <w:rPr>
                <w:rFonts w:eastAsia="Arial CYR"/>
                <w:b/>
                <w:bCs/>
              </w:rPr>
              <w:t>–</w:t>
            </w:r>
            <w:r w:rsidRPr="000D6970">
              <w:t xml:space="preserve"> с использованием индивидуальных и общих приборов учёта), в общем объёме природного газа, потребляемого на территории МО;</w:t>
            </w:r>
          </w:p>
          <w:p w:rsidR="000D6970" w:rsidRPr="000D6970" w:rsidRDefault="000D6970" w:rsidP="00244205">
            <w:pPr>
              <w:shd w:val="clear" w:color="auto" w:fill="FFFFFF"/>
              <w:tabs>
                <w:tab w:val="left" w:pos="4569"/>
              </w:tabs>
              <w:ind w:left="5" w:right="-6"/>
              <w:jc w:val="both"/>
              <w:rPr>
                <w:color w:val="FF0000"/>
              </w:rPr>
            </w:pPr>
          </w:p>
        </w:tc>
      </w:tr>
    </w:tbl>
    <w:p w:rsidR="000D6970" w:rsidRDefault="000D6970" w:rsidP="000D6970">
      <w:pPr>
        <w:shd w:val="clear" w:color="auto" w:fill="FFFFFF"/>
        <w:tabs>
          <w:tab w:val="left" w:pos="0"/>
        </w:tabs>
        <w:jc w:val="both"/>
        <w:rPr>
          <w:bCs/>
          <w:spacing w:val="-4"/>
          <w:szCs w:val="28"/>
        </w:rPr>
      </w:pPr>
    </w:p>
    <w:p w:rsidR="000D6970" w:rsidRDefault="000D6970">
      <w:pPr>
        <w:spacing w:after="200" w:line="276" w:lineRule="auto"/>
        <w:rPr>
          <w:bCs/>
          <w:spacing w:val="-4"/>
          <w:szCs w:val="28"/>
        </w:rPr>
      </w:pPr>
      <w:r>
        <w:rPr>
          <w:bCs/>
          <w:spacing w:val="-4"/>
          <w:szCs w:val="28"/>
        </w:rPr>
        <w:br w:type="page"/>
      </w:r>
    </w:p>
    <w:p w:rsidR="000D6970" w:rsidRDefault="000D6970">
      <w:pPr>
        <w:spacing w:after="200" w:line="276" w:lineRule="auto"/>
        <w:rPr>
          <w:bCs/>
          <w:spacing w:val="-4"/>
          <w:szCs w:val="28"/>
        </w:rPr>
      </w:pPr>
      <w:r>
        <w:rPr>
          <w:bCs/>
          <w:spacing w:val="-4"/>
          <w:szCs w:val="28"/>
        </w:rPr>
        <w:lastRenderedPageBreak/>
        <w:br w:type="page"/>
      </w:r>
    </w:p>
    <w:p w:rsidR="000D6970" w:rsidRPr="0080374F" w:rsidRDefault="000D6970" w:rsidP="000D6970">
      <w:pPr>
        <w:tabs>
          <w:tab w:val="left" w:pos="7866"/>
        </w:tabs>
        <w:jc w:val="center"/>
        <w:rPr>
          <w:sz w:val="28"/>
          <w:szCs w:val="28"/>
        </w:rPr>
      </w:pPr>
      <w:r>
        <w:rPr>
          <w:b/>
          <w:color w:val="FFFFFF"/>
          <w:sz w:val="28"/>
          <w:szCs w:val="28"/>
        </w:rPr>
        <w:lastRenderedPageBreak/>
        <w:t>РОЕКТП</w:t>
      </w:r>
      <w:r w:rsidRPr="00315843">
        <w:rPr>
          <w:b/>
          <w:bCs/>
          <w:sz w:val="28"/>
          <w:szCs w:val="28"/>
        </w:rPr>
        <w:t>ПАСПОРТ</w:t>
      </w:r>
    </w:p>
    <w:p w:rsidR="000D6970" w:rsidRPr="00315843" w:rsidRDefault="000D6970" w:rsidP="000D6970">
      <w:pPr>
        <w:jc w:val="center"/>
        <w:rPr>
          <w:b/>
          <w:bCs/>
          <w:sz w:val="28"/>
          <w:szCs w:val="28"/>
        </w:rPr>
      </w:pPr>
      <w:r w:rsidRPr="00315843">
        <w:rPr>
          <w:b/>
          <w:bCs/>
          <w:sz w:val="28"/>
          <w:szCs w:val="28"/>
        </w:rPr>
        <w:t>муниципальной программы Куменского муниципального района</w:t>
      </w:r>
    </w:p>
    <w:p w:rsidR="000D6970" w:rsidRDefault="000D6970" w:rsidP="000D697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15843">
        <w:rPr>
          <w:b/>
          <w:bCs/>
          <w:sz w:val="28"/>
          <w:szCs w:val="28"/>
        </w:rPr>
        <w:t>Развитие транспортной системы Куменского района»</w:t>
      </w:r>
      <w:r w:rsidRPr="00315843">
        <w:rPr>
          <w:sz w:val="28"/>
          <w:szCs w:val="28"/>
        </w:rPr>
        <w:t xml:space="preserve"> </w:t>
      </w:r>
    </w:p>
    <w:p w:rsidR="000D6970" w:rsidRPr="00315843" w:rsidRDefault="000D6970" w:rsidP="000D6970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378"/>
      </w:tblGrid>
      <w:tr w:rsidR="000D6970" w:rsidRPr="00632920" w:rsidTr="00244205">
        <w:tc>
          <w:tcPr>
            <w:tcW w:w="3544" w:type="dxa"/>
          </w:tcPr>
          <w:p w:rsidR="000D6970" w:rsidRPr="00632920" w:rsidRDefault="000D6970" w:rsidP="00244205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</w:tcPr>
          <w:p w:rsidR="000D6970" w:rsidRPr="00632920" w:rsidRDefault="000D6970" w:rsidP="00244205">
            <w:pPr>
              <w:jc w:val="both"/>
            </w:pPr>
            <w:r w:rsidRPr="00632920">
              <w:t>Отдел архитектуры, градостроительства и жилищно-коммунального хозяйства администрации Куменского района</w:t>
            </w:r>
          </w:p>
        </w:tc>
      </w:tr>
      <w:tr w:rsidR="000D6970" w:rsidRPr="00632920" w:rsidTr="00244205">
        <w:tc>
          <w:tcPr>
            <w:tcW w:w="3544" w:type="dxa"/>
          </w:tcPr>
          <w:p w:rsidR="000D6970" w:rsidRPr="00632920" w:rsidRDefault="000D6970" w:rsidP="002442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</w:t>
            </w:r>
            <w:r w:rsidRPr="00632920">
              <w:rPr>
                <w:b/>
                <w:bCs/>
              </w:rPr>
              <w:t>исполнител</w:t>
            </w:r>
            <w:r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 xml:space="preserve"> муниципальной программы</w:t>
            </w:r>
          </w:p>
        </w:tc>
        <w:tc>
          <w:tcPr>
            <w:tcW w:w="6378" w:type="dxa"/>
          </w:tcPr>
          <w:p w:rsidR="000D6970" w:rsidRPr="00632920" w:rsidRDefault="000D6970" w:rsidP="00244205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0D6970" w:rsidRPr="00632920" w:rsidTr="00244205">
        <w:tc>
          <w:tcPr>
            <w:tcW w:w="3544" w:type="dxa"/>
          </w:tcPr>
          <w:p w:rsidR="000D6970" w:rsidRPr="000E4703" w:rsidRDefault="000D6970" w:rsidP="00244205">
            <w:pPr>
              <w:jc w:val="both"/>
              <w:rPr>
                <w:b/>
                <w:bCs/>
              </w:rPr>
            </w:pPr>
            <w:r w:rsidRPr="000E4703">
              <w:rPr>
                <w:b/>
              </w:rPr>
              <w:t>Программно</w:t>
            </w:r>
            <w:r>
              <w:rPr>
                <w:b/>
              </w:rPr>
              <w:t xml:space="preserve">-целевые            инструменты </w:t>
            </w:r>
            <w:r w:rsidRPr="000E4703">
              <w:rPr>
                <w:b/>
              </w:rPr>
              <w:t xml:space="preserve">муниципальной программы                </w:t>
            </w:r>
          </w:p>
        </w:tc>
        <w:tc>
          <w:tcPr>
            <w:tcW w:w="6378" w:type="dxa"/>
          </w:tcPr>
          <w:p w:rsidR="000D6970" w:rsidRPr="00632920" w:rsidRDefault="000D6970" w:rsidP="00244205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0D6970" w:rsidRPr="00632920" w:rsidTr="00244205">
        <w:tc>
          <w:tcPr>
            <w:tcW w:w="3544" w:type="dxa"/>
          </w:tcPr>
          <w:p w:rsidR="000D6970" w:rsidRPr="00632920" w:rsidRDefault="000D6970" w:rsidP="00244205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Цель муниципальной программы</w:t>
            </w:r>
          </w:p>
        </w:tc>
        <w:tc>
          <w:tcPr>
            <w:tcW w:w="6378" w:type="dxa"/>
          </w:tcPr>
          <w:p w:rsidR="000D6970" w:rsidRPr="00632920" w:rsidRDefault="000D6970" w:rsidP="00244205">
            <w:pPr>
              <w:autoSpaceDE w:val="0"/>
              <w:autoSpaceDN w:val="0"/>
              <w:adjustRightInd w:val="0"/>
              <w:jc w:val="both"/>
            </w:pPr>
            <w:r w:rsidRPr="00632920">
              <w:rPr>
                <w:spacing w:val="-4"/>
              </w:rPr>
              <w:t>1. П</w:t>
            </w:r>
            <w:r w:rsidRPr="00632920">
              <w:t>овышение протяженности дорог общего пользования местного значения, отвечающих нормативным требованиям;</w:t>
            </w:r>
          </w:p>
          <w:p w:rsidR="000D6970" w:rsidRPr="00632920" w:rsidRDefault="000D6970" w:rsidP="00244205">
            <w:r w:rsidRPr="00632920">
              <w:t>2. Повышение доступности транспортных услуг для жителей населенных пунктов Куменского района</w:t>
            </w:r>
          </w:p>
        </w:tc>
      </w:tr>
      <w:tr w:rsidR="000D6970" w:rsidRPr="00632920" w:rsidTr="00244205">
        <w:tc>
          <w:tcPr>
            <w:tcW w:w="3544" w:type="dxa"/>
          </w:tcPr>
          <w:p w:rsidR="000D6970" w:rsidRPr="00632920" w:rsidRDefault="000D6970" w:rsidP="00244205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0D6970" w:rsidRPr="00632920" w:rsidRDefault="000D6970" w:rsidP="00244205">
            <w:pPr>
              <w:jc w:val="both"/>
            </w:pPr>
            <w:r w:rsidRPr="00632920">
              <w:t>1. Развитие дорожного хозяйства Куменского района;</w:t>
            </w:r>
          </w:p>
          <w:p w:rsidR="000D6970" w:rsidRPr="00632920" w:rsidRDefault="000D6970" w:rsidP="00244205">
            <w:pPr>
              <w:jc w:val="both"/>
            </w:pPr>
            <w:r w:rsidRPr="00632920">
              <w:t>2. Создание условий для деятельности перевозчиков, осуществляющих перевозку пассажиров на территории Куменского района</w:t>
            </w:r>
          </w:p>
        </w:tc>
      </w:tr>
      <w:tr w:rsidR="000D6970" w:rsidRPr="00632920" w:rsidTr="00244205">
        <w:tc>
          <w:tcPr>
            <w:tcW w:w="3544" w:type="dxa"/>
          </w:tcPr>
          <w:p w:rsidR="000D6970" w:rsidRPr="00632920" w:rsidRDefault="000D6970" w:rsidP="00244205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378" w:type="dxa"/>
          </w:tcPr>
          <w:p w:rsidR="000D6970" w:rsidRPr="00632920" w:rsidRDefault="000D6970" w:rsidP="00244205">
            <w:pPr>
              <w:contextualSpacing/>
              <w:jc w:val="both"/>
            </w:pPr>
            <w:r w:rsidRPr="00632920">
              <w:t>1. Содержание автомобильных дорог общего  пользования местного значения вне границ населенных пунктов, км.</w:t>
            </w:r>
          </w:p>
          <w:p w:rsidR="000D6970" w:rsidRPr="00632920" w:rsidRDefault="000D6970" w:rsidP="00244205">
            <w:pPr>
              <w:contextualSpacing/>
              <w:jc w:val="both"/>
            </w:pPr>
            <w:r w:rsidRPr="00632920">
              <w:t>2. Ремонт автомобильных дорог общего пользования вне границ населенных пунктов, км.</w:t>
            </w:r>
          </w:p>
          <w:p w:rsidR="000D6970" w:rsidRPr="00632920" w:rsidRDefault="000D6970" w:rsidP="00244205">
            <w:pPr>
              <w:contextualSpacing/>
              <w:jc w:val="both"/>
            </w:pPr>
            <w:r w:rsidRPr="00632920">
              <w:t>3.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пользования, %.</w:t>
            </w:r>
          </w:p>
          <w:p w:rsidR="000D6970" w:rsidRPr="00632920" w:rsidRDefault="000D6970" w:rsidP="00244205">
            <w:pPr>
              <w:contextualSpacing/>
              <w:jc w:val="both"/>
            </w:pPr>
            <w:r w:rsidRPr="00632920">
              <w:t xml:space="preserve">4. Количество перевезенных пассажиров на социально значимых маршрутах, тыс. человек                               </w:t>
            </w:r>
          </w:p>
        </w:tc>
      </w:tr>
      <w:tr w:rsidR="000D6970" w:rsidRPr="00632920" w:rsidTr="00244205">
        <w:tc>
          <w:tcPr>
            <w:tcW w:w="3544" w:type="dxa"/>
          </w:tcPr>
          <w:p w:rsidR="000D6970" w:rsidRPr="00632920" w:rsidRDefault="000D6970" w:rsidP="00244205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0D6970" w:rsidRPr="00632920" w:rsidRDefault="000D6970" w:rsidP="00244205">
            <w:pPr>
              <w:jc w:val="both"/>
            </w:pPr>
            <w:r w:rsidRPr="00632920">
              <w:rPr>
                <w:bCs/>
                <w:color w:val="000000"/>
                <w:spacing w:val="-4"/>
              </w:rPr>
              <w:t>20</w:t>
            </w:r>
            <w:r>
              <w:rPr>
                <w:bCs/>
                <w:color w:val="000000"/>
                <w:spacing w:val="-4"/>
              </w:rPr>
              <w:t>23-</w:t>
            </w:r>
            <w:r w:rsidRPr="00632920">
              <w:rPr>
                <w:bCs/>
                <w:color w:val="000000"/>
                <w:spacing w:val="-4"/>
              </w:rPr>
              <w:t>20</w:t>
            </w:r>
            <w:r>
              <w:rPr>
                <w:bCs/>
                <w:color w:val="000000"/>
                <w:spacing w:val="-4"/>
              </w:rPr>
              <w:t>30</w:t>
            </w:r>
            <w:r w:rsidRPr="00632920">
              <w:rPr>
                <w:b/>
                <w:bCs/>
                <w:color w:val="000000"/>
                <w:spacing w:val="-4"/>
              </w:rPr>
              <w:t xml:space="preserve"> </w:t>
            </w:r>
            <w:r w:rsidRPr="00632920">
              <w:t>годы, выделение этапов не предусмотрено</w:t>
            </w:r>
          </w:p>
          <w:p w:rsidR="000D6970" w:rsidRPr="00632920" w:rsidRDefault="000D6970" w:rsidP="00244205">
            <w:pPr>
              <w:jc w:val="both"/>
            </w:pPr>
          </w:p>
        </w:tc>
      </w:tr>
      <w:tr w:rsidR="000D6970" w:rsidRPr="00632920" w:rsidTr="00244205">
        <w:tc>
          <w:tcPr>
            <w:tcW w:w="3544" w:type="dxa"/>
          </w:tcPr>
          <w:p w:rsidR="000D6970" w:rsidRPr="00632920" w:rsidRDefault="000D6970" w:rsidP="00244205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Объемы ассигнований муниципальной программы</w:t>
            </w:r>
          </w:p>
        </w:tc>
        <w:tc>
          <w:tcPr>
            <w:tcW w:w="6378" w:type="dxa"/>
          </w:tcPr>
          <w:p w:rsidR="000D6970" w:rsidRPr="00411EF1" w:rsidRDefault="000D6970" w:rsidP="00244205">
            <w:pPr>
              <w:jc w:val="both"/>
              <w:rPr>
                <w:b/>
                <w:bCs/>
              </w:rPr>
            </w:pPr>
            <w:r w:rsidRPr="00411EF1">
              <w:t xml:space="preserve">Общий объем финансирования – </w:t>
            </w:r>
            <w:r w:rsidRPr="00411EF1">
              <w:rPr>
                <w:b/>
              </w:rPr>
              <w:t xml:space="preserve">170194,5 </w:t>
            </w:r>
            <w:r w:rsidRPr="00411EF1">
              <w:t xml:space="preserve">тыс.рублей, в том числе: </w:t>
            </w:r>
          </w:p>
          <w:p w:rsidR="000D6970" w:rsidRPr="00411EF1" w:rsidRDefault="000D6970" w:rsidP="00244205">
            <w:pPr>
              <w:jc w:val="both"/>
              <w:rPr>
                <w:b/>
                <w:bCs/>
              </w:rPr>
            </w:pPr>
            <w:r w:rsidRPr="00411EF1">
              <w:t xml:space="preserve">Средства областного бюджета – </w:t>
            </w:r>
            <w:r w:rsidRPr="00411EF1">
              <w:rPr>
                <w:b/>
                <w:bCs/>
              </w:rPr>
              <w:t xml:space="preserve">134189,0 </w:t>
            </w:r>
            <w:r w:rsidRPr="00411EF1">
              <w:t>тыс.руб.</w:t>
            </w:r>
            <w:r w:rsidRPr="00411EF1">
              <w:rPr>
                <w:b/>
                <w:bCs/>
              </w:rPr>
              <w:t xml:space="preserve"> </w:t>
            </w:r>
          </w:p>
          <w:p w:rsidR="000D6970" w:rsidRPr="00411EF1" w:rsidRDefault="000D6970" w:rsidP="00244205">
            <w:r w:rsidRPr="00411EF1">
              <w:t xml:space="preserve">Средства районного бюджета </w:t>
            </w:r>
            <w:r w:rsidRPr="00411EF1">
              <w:rPr>
                <w:b/>
              </w:rPr>
              <w:t xml:space="preserve">–  36005,5 </w:t>
            </w:r>
            <w:r w:rsidRPr="00411EF1">
              <w:t>тыс.руб.</w:t>
            </w:r>
          </w:p>
        </w:tc>
      </w:tr>
      <w:tr w:rsidR="000D6970" w:rsidRPr="00632920" w:rsidTr="00244205">
        <w:trPr>
          <w:trHeight w:val="556"/>
        </w:trPr>
        <w:tc>
          <w:tcPr>
            <w:tcW w:w="3544" w:type="dxa"/>
          </w:tcPr>
          <w:p w:rsidR="000D6970" w:rsidRPr="00632920" w:rsidRDefault="000D6970" w:rsidP="00244205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8" w:type="dxa"/>
          </w:tcPr>
          <w:p w:rsidR="000D6970" w:rsidRPr="00411EF1" w:rsidRDefault="000D6970" w:rsidP="00244205">
            <w:pPr>
              <w:jc w:val="both"/>
            </w:pPr>
            <w:r w:rsidRPr="00411EF1">
              <w:t>По результатам 2030 года должны быть достигнуты следующие показатели:</w:t>
            </w:r>
          </w:p>
          <w:p w:rsidR="000D6970" w:rsidRPr="00411EF1" w:rsidRDefault="000D6970" w:rsidP="00244205">
            <w:pPr>
              <w:jc w:val="both"/>
            </w:pPr>
            <w:r w:rsidRPr="00411EF1">
              <w:t xml:space="preserve">1.Содержание автомобильных дорог общего  пользования местного значения вне границ населенных пунктов – </w:t>
            </w:r>
            <w:r w:rsidRPr="00411EF1">
              <w:rPr>
                <w:bCs/>
              </w:rPr>
              <w:t xml:space="preserve">191,082 </w:t>
            </w:r>
            <w:r w:rsidRPr="00411EF1">
              <w:t>км.</w:t>
            </w:r>
          </w:p>
          <w:p w:rsidR="000D6970" w:rsidRPr="00411EF1" w:rsidRDefault="000D6970" w:rsidP="00244205">
            <w:pPr>
              <w:jc w:val="both"/>
            </w:pPr>
            <w:r w:rsidRPr="00411EF1">
              <w:t xml:space="preserve">2. За период действия программы должно быть отремонтировано автомобильных дорог общего пользования вне границ населенных пунктов  –  3,85  км. </w:t>
            </w:r>
          </w:p>
          <w:p w:rsidR="000D6970" w:rsidRPr="00411EF1" w:rsidRDefault="000D6970" w:rsidP="00244205">
            <w:pPr>
              <w:jc w:val="both"/>
            </w:pPr>
            <w:r w:rsidRPr="00411EF1">
              <w:t>3.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– 85,2 %.</w:t>
            </w:r>
          </w:p>
          <w:p w:rsidR="000D6970" w:rsidRPr="00411EF1" w:rsidRDefault="000D6970" w:rsidP="00244205">
            <w:pPr>
              <w:jc w:val="both"/>
            </w:pPr>
            <w:r w:rsidRPr="00411EF1">
              <w:t xml:space="preserve">4. Количество перевезенных пассажиров на социально - значимых маршрутах за период действия программы  -  53,6 тыс. человек   </w:t>
            </w:r>
          </w:p>
        </w:tc>
      </w:tr>
    </w:tbl>
    <w:p w:rsidR="000D6970" w:rsidRDefault="000D6970" w:rsidP="000D6970">
      <w:pPr>
        <w:shd w:val="clear" w:color="auto" w:fill="FFFFFF"/>
        <w:tabs>
          <w:tab w:val="left" w:pos="0"/>
        </w:tabs>
        <w:ind w:left="26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D6970" w:rsidRDefault="000D6970" w:rsidP="000D6970">
      <w:pPr>
        <w:shd w:val="clear" w:color="auto" w:fill="FFFFFF"/>
        <w:spacing w:line="322" w:lineRule="exact"/>
        <w:ind w:right="709"/>
        <w:jc w:val="center"/>
        <w:outlineLvl w:val="0"/>
        <w:rPr>
          <w:b/>
          <w:bCs/>
        </w:rPr>
      </w:pPr>
    </w:p>
    <w:p w:rsidR="000D6970" w:rsidRDefault="000D6970" w:rsidP="000D6970">
      <w:pPr>
        <w:shd w:val="clear" w:color="auto" w:fill="FFFFFF"/>
        <w:tabs>
          <w:tab w:val="left" w:pos="0"/>
        </w:tabs>
        <w:jc w:val="both"/>
        <w:rPr>
          <w:bCs/>
          <w:spacing w:val="-4"/>
          <w:szCs w:val="28"/>
        </w:rPr>
        <w:sectPr w:rsidR="000D6970" w:rsidSect="00F95F45">
          <w:pgSz w:w="11909" w:h="16834"/>
          <w:pgMar w:top="1134" w:right="658" w:bottom="1134" w:left="1349" w:header="720" w:footer="720" w:gutter="0"/>
          <w:cols w:space="60"/>
          <w:noEndnote/>
        </w:sectPr>
      </w:pPr>
    </w:p>
    <w:p w:rsidR="003F1C7B" w:rsidRPr="0097116D" w:rsidRDefault="003F1C7B" w:rsidP="003F1C7B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lastRenderedPageBreak/>
        <w:t>ПАСПОРТ</w:t>
      </w:r>
    </w:p>
    <w:p w:rsidR="003F1C7B" w:rsidRPr="0097116D" w:rsidRDefault="003F1C7B" w:rsidP="003F1C7B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t xml:space="preserve">муниципальной программы </w:t>
      </w:r>
    </w:p>
    <w:p w:rsidR="003F1C7B" w:rsidRPr="0097116D" w:rsidRDefault="003F1C7B" w:rsidP="003F1C7B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t>Куменского муниципального района</w:t>
      </w:r>
    </w:p>
    <w:p w:rsidR="003F1C7B" w:rsidRPr="0097116D" w:rsidRDefault="003F1C7B" w:rsidP="003F1C7B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t xml:space="preserve">«Охрана окружающей среды в Куменском районе» </w:t>
      </w:r>
    </w:p>
    <w:p w:rsidR="003F1C7B" w:rsidRPr="0097116D" w:rsidRDefault="003F1C7B" w:rsidP="003F1C7B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3F1C7B" w:rsidRPr="003F1C7B" w:rsidTr="00244205">
        <w:tc>
          <w:tcPr>
            <w:tcW w:w="3528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Ответственный</w:t>
            </w:r>
          </w:p>
          <w:p w:rsidR="003F1C7B" w:rsidRPr="003F1C7B" w:rsidRDefault="003F1C7B" w:rsidP="00244205">
            <w:pPr>
              <w:rPr>
                <w:b/>
              </w:rPr>
            </w:pPr>
            <w:r w:rsidRPr="003F1C7B">
              <w:rPr>
                <w:b/>
              </w:rPr>
              <w:t>Исполнитель муниципальной программы</w:t>
            </w:r>
          </w:p>
        </w:tc>
        <w:tc>
          <w:tcPr>
            <w:tcW w:w="6480" w:type="dxa"/>
          </w:tcPr>
          <w:p w:rsidR="003F1C7B" w:rsidRPr="003F1C7B" w:rsidRDefault="003F1C7B" w:rsidP="00244205">
            <w:pPr>
              <w:jc w:val="both"/>
            </w:pPr>
            <w:r w:rsidRPr="003F1C7B">
              <w:t>Первый заместитель главы администрации района по вопросам жизнеобеспечения</w:t>
            </w:r>
          </w:p>
        </w:tc>
      </w:tr>
      <w:tr w:rsidR="003F1C7B" w:rsidRPr="003F1C7B" w:rsidTr="00244205">
        <w:tc>
          <w:tcPr>
            <w:tcW w:w="3528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Цель муниципальной программы</w:t>
            </w:r>
          </w:p>
        </w:tc>
        <w:tc>
          <w:tcPr>
            <w:tcW w:w="6480" w:type="dxa"/>
          </w:tcPr>
          <w:p w:rsidR="003F1C7B" w:rsidRPr="003F1C7B" w:rsidRDefault="003F1C7B" w:rsidP="00244205">
            <w:pPr>
              <w:jc w:val="both"/>
            </w:pPr>
            <w:r w:rsidRPr="003F1C7B">
              <w:t xml:space="preserve">Повышение уровня экологической безопасности граждан </w:t>
            </w:r>
          </w:p>
        </w:tc>
      </w:tr>
      <w:tr w:rsidR="003F1C7B" w:rsidRPr="003F1C7B" w:rsidTr="00244205">
        <w:tc>
          <w:tcPr>
            <w:tcW w:w="3528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Задача муниципальной программы</w:t>
            </w:r>
          </w:p>
        </w:tc>
        <w:tc>
          <w:tcPr>
            <w:tcW w:w="6480" w:type="dxa"/>
          </w:tcPr>
          <w:p w:rsidR="003F1C7B" w:rsidRPr="003F1C7B" w:rsidRDefault="003F1C7B" w:rsidP="00244205">
            <w:r w:rsidRPr="003F1C7B">
              <w:t>Уменьшение негативного воздействия отходов на окружающую среду, воспроизводство и использование природных ресурсов</w:t>
            </w:r>
          </w:p>
        </w:tc>
      </w:tr>
      <w:tr w:rsidR="003F1C7B" w:rsidRPr="003F1C7B" w:rsidTr="00244205">
        <w:tc>
          <w:tcPr>
            <w:tcW w:w="3528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Целевой показатель эффективности реализации муниципальной программы</w:t>
            </w:r>
          </w:p>
        </w:tc>
        <w:tc>
          <w:tcPr>
            <w:tcW w:w="6480" w:type="dxa"/>
          </w:tcPr>
          <w:p w:rsidR="003F1C7B" w:rsidRPr="003F1C7B" w:rsidRDefault="003F1C7B" w:rsidP="00244205">
            <w:pPr>
              <w:jc w:val="both"/>
            </w:pPr>
            <w:r w:rsidRPr="003F1C7B">
              <w:t>Количество ликвидированных и рекультивированных свалок ТБО, количество построенных площадок ТБО, количество расчисток водных объектов, количество проведенных анализов на объекте размещения отходов</w:t>
            </w:r>
          </w:p>
        </w:tc>
      </w:tr>
      <w:tr w:rsidR="003F1C7B" w:rsidRPr="003F1C7B" w:rsidTr="00244205">
        <w:tc>
          <w:tcPr>
            <w:tcW w:w="3528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 xml:space="preserve">Этапы и сроки реализации муниципальной </w:t>
            </w:r>
          </w:p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программы</w:t>
            </w:r>
          </w:p>
        </w:tc>
        <w:tc>
          <w:tcPr>
            <w:tcW w:w="6480" w:type="dxa"/>
          </w:tcPr>
          <w:p w:rsidR="003F1C7B" w:rsidRPr="003F1C7B" w:rsidRDefault="003F1C7B" w:rsidP="00244205">
            <w:pPr>
              <w:jc w:val="both"/>
            </w:pPr>
            <w:r w:rsidRPr="003F1C7B">
              <w:t>2023-2030 годы, выделение этапов не предусмотрено</w:t>
            </w:r>
          </w:p>
          <w:p w:rsidR="003F1C7B" w:rsidRPr="003F1C7B" w:rsidRDefault="003F1C7B" w:rsidP="00244205">
            <w:pPr>
              <w:jc w:val="both"/>
            </w:pPr>
          </w:p>
        </w:tc>
      </w:tr>
      <w:tr w:rsidR="003F1C7B" w:rsidRPr="003F1C7B" w:rsidTr="00244205">
        <w:tc>
          <w:tcPr>
            <w:tcW w:w="3528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Объемы ассигнований программы</w:t>
            </w:r>
          </w:p>
        </w:tc>
        <w:tc>
          <w:tcPr>
            <w:tcW w:w="6480" w:type="dxa"/>
          </w:tcPr>
          <w:p w:rsidR="003F1C7B" w:rsidRPr="003F1C7B" w:rsidRDefault="003F1C7B" w:rsidP="00244205">
            <w:pPr>
              <w:jc w:val="both"/>
            </w:pPr>
            <w:r w:rsidRPr="003F1C7B">
              <w:t>Объем финансирования – 4539,2 тыс. рублей,</w:t>
            </w:r>
          </w:p>
          <w:p w:rsidR="003F1C7B" w:rsidRPr="003F1C7B" w:rsidRDefault="003F1C7B" w:rsidP="00244205">
            <w:pPr>
              <w:jc w:val="both"/>
            </w:pPr>
            <w:r w:rsidRPr="003F1C7B">
              <w:t>в том числе:</w:t>
            </w:r>
          </w:p>
          <w:p w:rsidR="003F1C7B" w:rsidRPr="003F1C7B" w:rsidRDefault="003F1C7B" w:rsidP="00244205">
            <w:pPr>
              <w:jc w:val="both"/>
            </w:pPr>
            <w:r w:rsidRPr="003F1C7B">
              <w:t xml:space="preserve">районный бюджет – 4539,2 тыс. рублей </w:t>
            </w:r>
          </w:p>
        </w:tc>
      </w:tr>
      <w:tr w:rsidR="003F1C7B" w:rsidRPr="003F1C7B" w:rsidTr="00244205">
        <w:tc>
          <w:tcPr>
            <w:tcW w:w="3528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3F1C7B" w:rsidRPr="003F1C7B" w:rsidRDefault="003F1C7B" w:rsidP="00244205">
            <w:pPr>
              <w:jc w:val="both"/>
            </w:pPr>
            <w:r w:rsidRPr="003F1C7B">
              <w:t>Ликвидация и рекультивация свалок ТБО – 17 единиц, количество построенных площадок ТКО – 5 штук, количество расчисток водных объектов – 8 раз, количество проведенных анализов на объекте размещения отходов – 56 раз</w:t>
            </w:r>
          </w:p>
        </w:tc>
      </w:tr>
    </w:tbl>
    <w:p w:rsidR="003F1C7B" w:rsidRPr="0097116D" w:rsidRDefault="003F1C7B" w:rsidP="003F1C7B">
      <w:pPr>
        <w:jc w:val="center"/>
        <w:rPr>
          <w:sz w:val="28"/>
          <w:szCs w:val="28"/>
        </w:rPr>
      </w:pPr>
    </w:p>
    <w:p w:rsidR="003F1C7B" w:rsidRPr="0097116D" w:rsidRDefault="003F1C7B" w:rsidP="003F1C7B">
      <w:pPr>
        <w:jc w:val="both"/>
        <w:rPr>
          <w:sz w:val="28"/>
          <w:szCs w:val="28"/>
        </w:rPr>
      </w:pPr>
      <w:r w:rsidRPr="0097116D">
        <w:rPr>
          <w:b/>
          <w:sz w:val="28"/>
          <w:szCs w:val="28"/>
        </w:rPr>
        <w:tab/>
      </w:r>
    </w:p>
    <w:p w:rsidR="003F1C7B" w:rsidRPr="0097116D" w:rsidRDefault="003F1C7B" w:rsidP="003F1C7B">
      <w:pPr>
        <w:ind w:right="1246" w:hanging="1134"/>
        <w:jc w:val="both"/>
        <w:rPr>
          <w:sz w:val="28"/>
          <w:szCs w:val="28"/>
        </w:rPr>
      </w:pPr>
    </w:p>
    <w:p w:rsidR="000D6970" w:rsidRDefault="000D6970" w:rsidP="000D6970">
      <w:pPr>
        <w:pStyle w:val="af5"/>
        <w:spacing w:before="0" w:beforeAutospacing="0" w:after="200" w:afterAutospacing="0"/>
        <w:ind w:firstLine="708"/>
        <w:jc w:val="both"/>
      </w:pPr>
    </w:p>
    <w:p w:rsidR="003F1C7B" w:rsidRDefault="003F1C7B">
      <w:pPr>
        <w:spacing w:after="200" w:line="276" w:lineRule="auto"/>
      </w:pPr>
      <w:r>
        <w:br w:type="page"/>
      </w:r>
    </w:p>
    <w:p w:rsidR="003F1C7B" w:rsidRDefault="003F1C7B" w:rsidP="003F1C7B">
      <w:pPr>
        <w:jc w:val="center"/>
      </w:pPr>
    </w:p>
    <w:p w:rsidR="003F1C7B" w:rsidRPr="004108AD" w:rsidRDefault="003F1C7B" w:rsidP="003F1C7B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Pr="004108AD">
        <w:rPr>
          <w:b/>
        </w:rPr>
        <w:t xml:space="preserve">                                                    </w:t>
      </w:r>
    </w:p>
    <w:p w:rsidR="003F1C7B" w:rsidRPr="003F1C7B" w:rsidRDefault="003F1C7B" w:rsidP="003F1C7B">
      <w:pPr>
        <w:jc w:val="center"/>
        <w:rPr>
          <w:b/>
          <w:sz w:val="28"/>
          <w:szCs w:val="28"/>
        </w:rPr>
      </w:pPr>
      <w:r w:rsidRPr="003F1C7B">
        <w:rPr>
          <w:b/>
          <w:sz w:val="28"/>
          <w:szCs w:val="28"/>
        </w:rPr>
        <w:t>ПАСПОРТ</w:t>
      </w:r>
    </w:p>
    <w:p w:rsidR="003F1C7B" w:rsidRPr="003F1C7B" w:rsidRDefault="003F1C7B" w:rsidP="003F1C7B">
      <w:pPr>
        <w:jc w:val="center"/>
        <w:rPr>
          <w:b/>
          <w:sz w:val="28"/>
          <w:szCs w:val="28"/>
        </w:rPr>
      </w:pPr>
      <w:r w:rsidRPr="003F1C7B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3F1C7B" w:rsidRPr="003F1C7B" w:rsidRDefault="003F1C7B" w:rsidP="003F1C7B">
      <w:pPr>
        <w:jc w:val="center"/>
        <w:rPr>
          <w:b/>
          <w:sz w:val="28"/>
          <w:szCs w:val="28"/>
        </w:rPr>
      </w:pPr>
      <w:r w:rsidRPr="003F1C7B">
        <w:rPr>
          <w:b/>
          <w:sz w:val="28"/>
          <w:szCs w:val="28"/>
        </w:rPr>
        <w:t>«Поддержка и развитие малого и среднего предпринимательства Куменского района»</w:t>
      </w:r>
    </w:p>
    <w:p w:rsidR="003F1C7B" w:rsidRPr="00D31CE5" w:rsidRDefault="003F1C7B" w:rsidP="003F1C7B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371"/>
      </w:tblGrid>
      <w:tr w:rsidR="003F1C7B" w:rsidRPr="003F1C7B" w:rsidTr="003F1C7B">
        <w:tc>
          <w:tcPr>
            <w:tcW w:w="2943" w:type="dxa"/>
          </w:tcPr>
          <w:p w:rsidR="003F1C7B" w:rsidRPr="003F1C7B" w:rsidRDefault="003F1C7B" w:rsidP="00244205">
            <w:pPr>
              <w:jc w:val="center"/>
              <w:rPr>
                <w:b/>
              </w:rPr>
            </w:pPr>
            <w:r w:rsidRPr="003F1C7B">
              <w:rPr>
                <w:b/>
              </w:rPr>
              <w:t>Ответственный</w:t>
            </w:r>
          </w:p>
          <w:p w:rsidR="003F1C7B" w:rsidRPr="003F1C7B" w:rsidRDefault="003F1C7B" w:rsidP="00244205">
            <w:pPr>
              <w:jc w:val="center"/>
              <w:rPr>
                <w:b/>
              </w:rPr>
            </w:pPr>
            <w:r w:rsidRPr="003F1C7B">
              <w:rPr>
                <w:b/>
              </w:rPr>
              <w:t>исполнитель</w:t>
            </w:r>
          </w:p>
        </w:tc>
        <w:tc>
          <w:tcPr>
            <w:tcW w:w="7371" w:type="dxa"/>
          </w:tcPr>
          <w:p w:rsidR="003F1C7B" w:rsidRPr="003F1C7B" w:rsidRDefault="003F1C7B" w:rsidP="00244205">
            <w:pPr>
              <w:jc w:val="center"/>
              <w:rPr>
                <w:b/>
              </w:rPr>
            </w:pPr>
            <w:r w:rsidRPr="003F1C7B">
              <w:rPr>
                <w:b/>
              </w:rPr>
              <w:t xml:space="preserve">Отдел экономики и прогнозирования </w:t>
            </w:r>
          </w:p>
          <w:p w:rsidR="003F1C7B" w:rsidRPr="003F1C7B" w:rsidRDefault="003F1C7B" w:rsidP="00244205">
            <w:pPr>
              <w:jc w:val="center"/>
              <w:rPr>
                <w:b/>
              </w:rPr>
            </w:pPr>
            <w:r w:rsidRPr="003F1C7B">
              <w:rPr>
                <w:b/>
              </w:rPr>
              <w:t>администрации Куменского района</w:t>
            </w:r>
          </w:p>
        </w:tc>
      </w:tr>
      <w:tr w:rsidR="003F1C7B" w:rsidRPr="003F1C7B" w:rsidTr="003F1C7B">
        <w:tc>
          <w:tcPr>
            <w:tcW w:w="2943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 xml:space="preserve">Соисполнители </w:t>
            </w:r>
          </w:p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 xml:space="preserve">муниципальной </w:t>
            </w:r>
          </w:p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программы</w:t>
            </w:r>
          </w:p>
        </w:tc>
        <w:tc>
          <w:tcPr>
            <w:tcW w:w="7371" w:type="dxa"/>
          </w:tcPr>
          <w:p w:rsidR="003F1C7B" w:rsidRPr="003F1C7B" w:rsidRDefault="003F1C7B" w:rsidP="00244205">
            <w:pPr>
              <w:jc w:val="both"/>
            </w:pPr>
            <w:r w:rsidRPr="003F1C7B">
              <w:t>1. Общественный Совет предпринимателей.</w:t>
            </w:r>
          </w:p>
          <w:p w:rsidR="003F1C7B" w:rsidRPr="003F1C7B" w:rsidRDefault="003F1C7B" w:rsidP="00244205">
            <w:pPr>
              <w:jc w:val="both"/>
            </w:pPr>
            <w:r w:rsidRPr="003F1C7B">
              <w:t>2. Отдел по делам молодежи и культуры администрации района.</w:t>
            </w:r>
          </w:p>
          <w:p w:rsidR="003F1C7B" w:rsidRPr="003F1C7B" w:rsidRDefault="003F1C7B" w:rsidP="00244205">
            <w:pPr>
              <w:pStyle w:val="af1"/>
            </w:pPr>
            <w:r w:rsidRPr="003F1C7B">
              <w:t>3. Кировское областное государственное казенное учреждение «Центр занятости</w:t>
            </w:r>
            <w:r w:rsidRPr="003F1C7B">
              <w:rPr>
                <w:b/>
              </w:rPr>
              <w:t xml:space="preserve"> </w:t>
            </w:r>
            <w:r w:rsidRPr="003F1C7B">
              <w:t>населения Куменского района» (далее - КОГКУ Центр занятости населения Куменского района).</w:t>
            </w:r>
          </w:p>
          <w:p w:rsidR="003F1C7B" w:rsidRPr="003F1C7B" w:rsidRDefault="003F1C7B" w:rsidP="00244205">
            <w:pPr>
              <w:jc w:val="both"/>
            </w:pPr>
            <w:r w:rsidRPr="003F1C7B">
              <w:t>4. Межрайонная инспекция Федеральной налоговой службы № 10 (далее - МРИ ФНС № 10) по Кировской области</w:t>
            </w:r>
          </w:p>
          <w:p w:rsidR="003F1C7B" w:rsidRPr="003F1C7B" w:rsidRDefault="003F1C7B" w:rsidP="00244205">
            <w:pPr>
              <w:jc w:val="both"/>
            </w:pPr>
            <w:r w:rsidRPr="003F1C7B">
              <w:t>5. Отдел сельского хозяйства администрации района.</w:t>
            </w:r>
          </w:p>
        </w:tc>
      </w:tr>
      <w:tr w:rsidR="003F1C7B" w:rsidRPr="003F1C7B" w:rsidTr="003F1C7B">
        <w:tc>
          <w:tcPr>
            <w:tcW w:w="2943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3F1C7B" w:rsidRPr="003F1C7B" w:rsidRDefault="003F1C7B" w:rsidP="00244205">
            <w:pPr>
              <w:jc w:val="both"/>
            </w:pPr>
            <w:r w:rsidRPr="003F1C7B">
              <w:t>Создание благоприятных условий для функционирования малого и среднего предпринимательства на территории Куменского района</w:t>
            </w:r>
          </w:p>
          <w:p w:rsidR="003F1C7B" w:rsidRPr="003F1C7B" w:rsidRDefault="003F1C7B" w:rsidP="00244205">
            <w:pPr>
              <w:jc w:val="both"/>
            </w:pPr>
          </w:p>
        </w:tc>
      </w:tr>
      <w:tr w:rsidR="003F1C7B" w:rsidRPr="003F1C7B" w:rsidTr="003F1C7B">
        <w:tc>
          <w:tcPr>
            <w:tcW w:w="2943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3F1C7B" w:rsidRPr="003F1C7B" w:rsidRDefault="003F1C7B" w:rsidP="00244205">
            <w:pPr>
              <w:tabs>
                <w:tab w:val="left" w:pos="243"/>
              </w:tabs>
            </w:pPr>
            <w:r w:rsidRPr="003F1C7B">
              <w:t>1. Рост численности субъектов малого и среднего предпринимательства.</w:t>
            </w:r>
          </w:p>
          <w:p w:rsidR="003F1C7B" w:rsidRPr="003F1C7B" w:rsidRDefault="003F1C7B" w:rsidP="00244205">
            <w:r w:rsidRPr="003F1C7B">
              <w:t>2. Создание новых рабочих мест.</w:t>
            </w:r>
          </w:p>
          <w:p w:rsidR="003F1C7B" w:rsidRPr="003F1C7B" w:rsidRDefault="003F1C7B" w:rsidP="00244205">
            <w:r w:rsidRPr="003F1C7B">
              <w:t>3. Увеличение наполняемости районного бюджета</w:t>
            </w:r>
          </w:p>
          <w:p w:rsidR="003F1C7B" w:rsidRPr="003F1C7B" w:rsidRDefault="003F1C7B" w:rsidP="00244205">
            <w:r w:rsidRPr="003F1C7B">
              <w:t>4. Консультационная помощь субъектам малого и среднего предпринимательства.</w:t>
            </w:r>
          </w:p>
        </w:tc>
      </w:tr>
      <w:tr w:rsidR="003F1C7B" w:rsidRPr="003F1C7B" w:rsidTr="003F1C7B">
        <w:tc>
          <w:tcPr>
            <w:tcW w:w="2943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71" w:type="dxa"/>
          </w:tcPr>
          <w:p w:rsidR="003F1C7B" w:rsidRPr="003F1C7B" w:rsidRDefault="003F1C7B" w:rsidP="003F1C7B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3F1C7B">
              <w:t>Количество средних, малых и микропредприятий в Куменском районе, единиц.</w:t>
            </w:r>
          </w:p>
          <w:p w:rsidR="003F1C7B" w:rsidRPr="003F1C7B" w:rsidRDefault="003F1C7B" w:rsidP="003F1C7B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3F1C7B">
              <w:t>Количество индивидуальных предпринимателей в Куменском районе, человек.</w:t>
            </w:r>
          </w:p>
          <w:p w:rsidR="003F1C7B" w:rsidRPr="003F1C7B" w:rsidRDefault="003F1C7B" w:rsidP="003F1C7B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3F1C7B">
              <w:t>Доля занятых в сфере малого предпринимательства по отношению к численности занятых в экономике, %.</w:t>
            </w:r>
          </w:p>
          <w:p w:rsidR="003F1C7B" w:rsidRPr="003F1C7B" w:rsidRDefault="003F1C7B" w:rsidP="003F1C7B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3F1C7B">
              <w:t>Оборот малых предприятий, млн. руб.</w:t>
            </w:r>
          </w:p>
          <w:p w:rsidR="003F1C7B" w:rsidRPr="003F1C7B" w:rsidRDefault="003F1C7B" w:rsidP="003F1C7B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3F1C7B">
              <w:t>Размер среднемесячной заработной платы у наемных работников на малых предприятиях, тыс. руб.</w:t>
            </w:r>
          </w:p>
          <w:p w:rsidR="003F1C7B" w:rsidRPr="003F1C7B" w:rsidRDefault="003F1C7B" w:rsidP="003F1C7B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3F1C7B">
              <w:t>Количество проведенных «круглых столов», деловых встреч, семинаров, конференций с участием субъектов малого и среднего предпринимательства Куменского района (за год), единиц.</w:t>
            </w:r>
          </w:p>
          <w:p w:rsidR="003F1C7B" w:rsidRPr="003F1C7B" w:rsidRDefault="003F1C7B" w:rsidP="003F1C7B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3F1C7B">
              <w:t>Количество статей об информировании руководителей малых и средних предприятий о семинарах и курсах повышения квалификации, опубликованных в СМИ (за год), единиц.</w:t>
            </w:r>
          </w:p>
        </w:tc>
      </w:tr>
      <w:tr w:rsidR="003F1C7B" w:rsidRPr="003F1C7B" w:rsidTr="003F1C7B">
        <w:tc>
          <w:tcPr>
            <w:tcW w:w="2943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 xml:space="preserve">Этапы и сроки реализации муниципальной </w:t>
            </w:r>
          </w:p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программы</w:t>
            </w:r>
          </w:p>
          <w:p w:rsidR="003F1C7B" w:rsidRPr="003F1C7B" w:rsidRDefault="003F1C7B" w:rsidP="00244205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:rsidR="003F1C7B" w:rsidRPr="003F1C7B" w:rsidRDefault="003F1C7B" w:rsidP="00244205">
            <w:pPr>
              <w:jc w:val="both"/>
            </w:pPr>
            <w:r w:rsidRPr="003F1C7B">
              <w:t>2023-2030 годы, выделение этапов не предусмотрено</w:t>
            </w:r>
          </w:p>
          <w:p w:rsidR="003F1C7B" w:rsidRPr="003F1C7B" w:rsidRDefault="003F1C7B" w:rsidP="00244205">
            <w:pPr>
              <w:jc w:val="both"/>
            </w:pPr>
          </w:p>
        </w:tc>
      </w:tr>
      <w:tr w:rsidR="003F1C7B" w:rsidRPr="003F1C7B" w:rsidTr="003F1C7B">
        <w:tc>
          <w:tcPr>
            <w:tcW w:w="2943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371" w:type="dxa"/>
          </w:tcPr>
          <w:p w:rsidR="003F1C7B" w:rsidRPr="003F1C7B" w:rsidRDefault="003F1C7B" w:rsidP="00244205">
            <w:pPr>
              <w:jc w:val="both"/>
            </w:pPr>
            <w:r w:rsidRPr="003F1C7B">
              <w:t>Объем финансирования –   185,0  тыс. рублей,</w:t>
            </w:r>
          </w:p>
          <w:p w:rsidR="003F1C7B" w:rsidRPr="003F1C7B" w:rsidRDefault="003F1C7B" w:rsidP="00244205">
            <w:pPr>
              <w:jc w:val="both"/>
            </w:pPr>
            <w:r w:rsidRPr="003F1C7B">
              <w:t>в том числе:</w:t>
            </w:r>
          </w:p>
          <w:p w:rsidR="003F1C7B" w:rsidRPr="003F1C7B" w:rsidRDefault="003F1C7B" w:rsidP="00244205">
            <w:pPr>
              <w:jc w:val="both"/>
              <w:rPr>
                <w:highlight w:val="yellow"/>
              </w:rPr>
            </w:pPr>
            <w:r w:rsidRPr="003F1C7B">
              <w:t>районный бюджет –   185,0 тыс. рублей.</w:t>
            </w:r>
          </w:p>
        </w:tc>
      </w:tr>
      <w:tr w:rsidR="003F1C7B" w:rsidRPr="003F1C7B" w:rsidTr="003F1C7B">
        <w:tc>
          <w:tcPr>
            <w:tcW w:w="2943" w:type="dxa"/>
          </w:tcPr>
          <w:p w:rsidR="003F1C7B" w:rsidRPr="003F1C7B" w:rsidRDefault="003F1C7B" w:rsidP="00244205">
            <w:pPr>
              <w:jc w:val="both"/>
              <w:rPr>
                <w:b/>
              </w:rPr>
            </w:pPr>
            <w:r w:rsidRPr="003F1C7B">
              <w:rPr>
                <w:b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</w:tcPr>
          <w:p w:rsidR="003F1C7B" w:rsidRPr="003F1C7B" w:rsidRDefault="003F1C7B" w:rsidP="00244205">
            <w:pPr>
              <w:jc w:val="both"/>
            </w:pPr>
            <w:r w:rsidRPr="003F1C7B">
              <w:t>По результатам 2030 года должны быть достигнуты следующие показатели:</w:t>
            </w:r>
          </w:p>
          <w:p w:rsidR="003F1C7B" w:rsidRPr="003F1C7B" w:rsidRDefault="003F1C7B" w:rsidP="00244205">
            <w:pPr>
              <w:jc w:val="both"/>
            </w:pPr>
            <w:r w:rsidRPr="003F1C7B">
              <w:t>1. Количество средних, малых и микропредприятий в Куменском районе – 68 единиц.</w:t>
            </w:r>
          </w:p>
          <w:p w:rsidR="003F1C7B" w:rsidRPr="003F1C7B" w:rsidRDefault="003F1C7B" w:rsidP="00244205">
            <w:pPr>
              <w:jc w:val="both"/>
            </w:pPr>
            <w:r w:rsidRPr="003F1C7B">
              <w:t>2. Количество индивидуальных предпринимателей в Куменском районе – 280 человек.</w:t>
            </w:r>
          </w:p>
          <w:p w:rsidR="003F1C7B" w:rsidRPr="003F1C7B" w:rsidRDefault="003F1C7B" w:rsidP="00244205">
            <w:pPr>
              <w:jc w:val="both"/>
            </w:pPr>
            <w:r w:rsidRPr="003F1C7B">
              <w:t>3. Доля занятых в сфере малого предпринимательства по отношению к численности занятых в экономике – 17,3 %.</w:t>
            </w:r>
          </w:p>
          <w:p w:rsidR="003F1C7B" w:rsidRPr="003F1C7B" w:rsidRDefault="003F1C7B" w:rsidP="00244205">
            <w:pPr>
              <w:jc w:val="both"/>
            </w:pPr>
            <w:r w:rsidRPr="003F1C7B">
              <w:t>4. Оборот малых предприятий – 1532,0 млн. рублей</w:t>
            </w:r>
          </w:p>
          <w:p w:rsidR="003F1C7B" w:rsidRPr="003F1C7B" w:rsidRDefault="003F1C7B" w:rsidP="00244205">
            <w:pPr>
              <w:jc w:val="both"/>
            </w:pPr>
            <w:r w:rsidRPr="003F1C7B">
              <w:t>5. Размер среднемесячной заработной платы у наемных работников на малых предприятиях – 33,0 тыс. рублей.</w:t>
            </w:r>
          </w:p>
          <w:p w:rsidR="003F1C7B" w:rsidRPr="003F1C7B" w:rsidRDefault="003F1C7B" w:rsidP="00244205">
            <w:pPr>
              <w:jc w:val="both"/>
            </w:pPr>
            <w:r w:rsidRPr="003F1C7B">
              <w:t>6. Количество проведенных «круглых столов», деловых встреч, семинаров, конференций с участием субъектов малого и среднего предпринимательства Куменского района (за год) - 5 единиц.</w:t>
            </w:r>
          </w:p>
          <w:p w:rsidR="003F1C7B" w:rsidRPr="003F1C7B" w:rsidRDefault="003F1C7B" w:rsidP="00244205">
            <w:pPr>
              <w:jc w:val="both"/>
              <w:rPr>
                <w:highlight w:val="yellow"/>
              </w:rPr>
            </w:pPr>
            <w:r w:rsidRPr="003F1C7B">
              <w:t>7. Количество статей об информировании руководителей малых и средних предприятий о семинарах и курсах повышения квалификации, опубликованных в СМИ (за год) - 10 единиц.</w:t>
            </w:r>
          </w:p>
        </w:tc>
      </w:tr>
    </w:tbl>
    <w:p w:rsidR="003F1C7B" w:rsidRDefault="003F1C7B" w:rsidP="003F1C7B">
      <w:pPr>
        <w:jc w:val="center"/>
      </w:pPr>
    </w:p>
    <w:p w:rsidR="003F1C7B" w:rsidRDefault="003F1C7B" w:rsidP="003F1C7B">
      <w:pPr>
        <w:jc w:val="both"/>
        <w:rPr>
          <w:b/>
        </w:rPr>
      </w:pPr>
      <w:r>
        <w:rPr>
          <w:b/>
        </w:rPr>
        <w:tab/>
      </w:r>
    </w:p>
    <w:p w:rsidR="003F1C7B" w:rsidRPr="003F1C7B" w:rsidRDefault="003F1C7B" w:rsidP="003F1C7B">
      <w:pPr>
        <w:jc w:val="center"/>
        <w:rPr>
          <w:b/>
          <w:sz w:val="40"/>
          <w:szCs w:val="40"/>
        </w:rPr>
      </w:pPr>
      <w:r>
        <w:rPr>
          <w:b/>
        </w:rPr>
        <w:lastRenderedPageBreak/>
        <w:tab/>
      </w:r>
      <w:r w:rsidRPr="003F1C7B">
        <w:rPr>
          <w:b/>
          <w:sz w:val="28"/>
          <w:szCs w:val="28"/>
        </w:rPr>
        <w:t>ПАСПОРТ</w:t>
      </w:r>
    </w:p>
    <w:p w:rsidR="003F1C7B" w:rsidRPr="003F1C7B" w:rsidRDefault="003F1C7B" w:rsidP="003F1C7B">
      <w:pPr>
        <w:jc w:val="center"/>
        <w:rPr>
          <w:b/>
          <w:sz w:val="28"/>
          <w:szCs w:val="28"/>
        </w:rPr>
      </w:pPr>
      <w:r w:rsidRPr="003F1C7B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3F1C7B" w:rsidRPr="003F1C7B" w:rsidRDefault="003F1C7B" w:rsidP="003F1C7B">
      <w:pPr>
        <w:jc w:val="center"/>
        <w:rPr>
          <w:b/>
          <w:sz w:val="28"/>
          <w:szCs w:val="28"/>
        </w:rPr>
      </w:pPr>
      <w:r w:rsidRPr="003F1C7B">
        <w:rPr>
          <w:b/>
          <w:sz w:val="28"/>
          <w:szCs w:val="28"/>
        </w:rPr>
        <w:t>«Комплексное развитие сельских территорий</w:t>
      </w:r>
    </w:p>
    <w:p w:rsidR="003F1C7B" w:rsidRDefault="003F1C7B" w:rsidP="003F1C7B">
      <w:pPr>
        <w:jc w:val="center"/>
        <w:rPr>
          <w:b/>
          <w:sz w:val="28"/>
          <w:szCs w:val="28"/>
        </w:rPr>
      </w:pPr>
      <w:r w:rsidRPr="003F1C7B">
        <w:rPr>
          <w:b/>
          <w:sz w:val="28"/>
          <w:szCs w:val="28"/>
        </w:rPr>
        <w:t>Куменского района Кировской области»</w:t>
      </w:r>
    </w:p>
    <w:p w:rsidR="003F1C7B" w:rsidRPr="003F1C7B" w:rsidRDefault="003F1C7B" w:rsidP="003F1C7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114"/>
        <w:gridCol w:w="7173"/>
      </w:tblGrid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t>Ответственный исполнитель муниципальной программы</w:t>
            </w:r>
          </w:p>
        </w:tc>
        <w:tc>
          <w:tcPr>
            <w:tcW w:w="7173" w:type="dxa"/>
          </w:tcPr>
          <w:p w:rsidR="003F1C7B" w:rsidRPr="003F1C7B" w:rsidRDefault="003F1C7B" w:rsidP="00244205">
            <w:pPr>
              <w:jc w:val="both"/>
            </w:pPr>
            <w:r w:rsidRPr="003F1C7B">
              <w:t>Отдел сельского хозяйства администрации Куменского района</w:t>
            </w:r>
          </w:p>
        </w:tc>
      </w:tr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t>Соисполнители муниципальной программы</w:t>
            </w:r>
          </w:p>
        </w:tc>
        <w:tc>
          <w:tcPr>
            <w:tcW w:w="7173" w:type="dxa"/>
          </w:tcPr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Куменского района;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Куменского района;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Администрации поселений Куменского района;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Предприятия агропромышленного комплекса Куменского района.</w:t>
            </w:r>
          </w:p>
        </w:tc>
      </w:tr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t>Наименование подпрограмм</w:t>
            </w:r>
          </w:p>
        </w:tc>
        <w:tc>
          <w:tcPr>
            <w:tcW w:w="7173" w:type="dxa"/>
          </w:tcPr>
          <w:p w:rsidR="003F1C7B" w:rsidRPr="003F1C7B" w:rsidRDefault="003F1C7B" w:rsidP="00244205">
            <w:pPr>
              <w:jc w:val="both"/>
            </w:pPr>
            <w:r w:rsidRPr="003F1C7B">
              <w:t>Нет</w:t>
            </w:r>
          </w:p>
        </w:tc>
      </w:tr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t>Программно-целевые инструменты муниципальной программы</w:t>
            </w:r>
          </w:p>
        </w:tc>
        <w:tc>
          <w:tcPr>
            <w:tcW w:w="7173" w:type="dxa"/>
          </w:tcPr>
          <w:p w:rsidR="003F1C7B" w:rsidRPr="003F1C7B" w:rsidRDefault="003F1C7B" w:rsidP="00244205">
            <w:pPr>
              <w:jc w:val="both"/>
            </w:pPr>
            <w:r w:rsidRPr="003F1C7B">
              <w:t>Нет</w:t>
            </w:r>
          </w:p>
        </w:tc>
      </w:tr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t>Цель муниципальной программы</w:t>
            </w:r>
          </w:p>
        </w:tc>
        <w:tc>
          <w:tcPr>
            <w:tcW w:w="7173" w:type="dxa"/>
          </w:tcPr>
          <w:p w:rsidR="003F1C7B" w:rsidRPr="003F1C7B" w:rsidRDefault="003F1C7B" w:rsidP="00244205">
            <w:pPr>
              <w:jc w:val="both"/>
            </w:pPr>
            <w:r w:rsidRPr="003F1C7B">
              <w:t>Повышение уровня комплексного обустройства населенных пунктов, расположенных на сельских территориях Куменского района</w:t>
            </w:r>
          </w:p>
        </w:tc>
      </w:tr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t>Задача муниципальной программы</w:t>
            </w:r>
          </w:p>
        </w:tc>
        <w:tc>
          <w:tcPr>
            <w:tcW w:w="7173" w:type="dxa"/>
          </w:tcPr>
          <w:p w:rsidR="003F1C7B" w:rsidRPr="003F1C7B" w:rsidRDefault="003F1C7B" w:rsidP="00244205">
            <w:pPr>
              <w:jc w:val="both"/>
            </w:pPr>
            <w:r w:rsidRPr="003F1C7B">
              <w:t>Удовлетворение потребностей населения в жилье и объектах социальной и инженерной инфраструктуры населенных пунктов, расположенных на сельских территориях Куменского района</w:t>
            </w:r>
          </w:p>
        </w:tc>
      </w:tr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t>Целевые показатели эффективности реализации муниципальной программы</w:t>
            </w:r>
          </w:p>
        </w:tc>
        <w:tc>
          <w:tcPr>
            <w:tcW w:w="7173" w:type="dxa"/>
          </w:tcPr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территориях;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пользования;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благоустройству сельских территорий Куменского района;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</w:tr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br w:type="page"/>
              <w:t xml:space="preserve">Этапы и сроки реализации муниципальной </w:t>
            </w:r>
          </w:p>
          <w:p w:rsidR="003F1C7B" w:rsidRPr="003F1C7B" w:rsidRDefault="003F1C7B" w:rsidP="00244205">
            <w:pPr>
              <w:jc w:val="both"/>
            </w:pPr>
            <w:r w:rsidRPr="003F1C7B">
              <w:t>программы</w:t>
            </w:r>
          </w:p>
        </w:tc>
        <w:tc>
          <w:tcPr>
            <w:tcW w:w="7173" w:type="dxa"/>
          </w:tcPr>
          <w:p w:rsidR="003F1C7B" w:rsidRPr="003F1C7B" w:rsidRDefault="003F1C7B" w:rsidP="00244205">
            <w:pPr>
              <w:jc w:val="both"/>
            </w:pPr>
            <w:r w:rsidRPr="003F1C7B">
              <w:t>2023-2030 годы, выделение этапов не предусмотрено</w:t>
            </w:r>
          </w:p>
        </w:tc>
      </w:tr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3F1C7B" w:rsidRPr="003F1C7B" w:rsidRDefault="003F1C7B" w:rsidP="00244205">
            <w:r w:rsidRPr="003F1C7B">
              <w:t>Объем финансирования всего: 250 032,2 тыс.руб.</w:t>
            </w:r>
          </w:p>
          <w:p w:rsidR="003F1C7B" w:rsidRPr="003F1C7B" w:rsidRDefault="003F1C7B" w:rsidP="00244205">
            <w:pPr>
              <w:jc w:val="both"/>
            </w:pPr>
            <w:r w:rsidRPr="003F1C7B">
              <w:t>в том числе: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бюджета: 229 547,1 тыс.руб.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бюджета: 3 710,7 тыс.руб.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средства районного бюджета: 2 008,1 тыс.руб.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средства бюджетов поселений 0,0 тыс.руб.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средства внебюджетных источников: 14</w:t>
            </w:r>
            <w:r w:rsidRPr="003F1C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766,3 тыс.руб.</w:t>
            </w:r>
          </w:p>
        </w:tc>
      </w:tr>
      <w:tr w:rsidR="003F1C7B" w:rsidRPr="003F1C7B" w:rsidTr="00244205">
        <w:tc>
          <w:tcPr>
            <w:tcW w:w="2114" w:type="dxa"/>
          </w:tcPr>
          <w:p w:rsidR="003F1C7B" w:rsidRPr="003F1C7B" w:rsidRDefault="003F1C7B" w:rsidP="00244205">
            <w:pPr>
              <w:jc w:val="both"/>
            </w:pPr>
            <w:r w:rsidRPr="003F1C7B"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 – 14 домов/квартир, общей площадью 906 кв.м.;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–4,95235 км;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благоустройству сельских территорий Куменского района – 8 проектов;</w:t>
            </w:r>
          </w:p>
          <w:p w:rsidR="003F1C7B" w:rsidRPr="003F1C7B" w:rsidRDefault="003F1C7B" w:rsidP="003F1C7B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7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комплексного развития сельских территорий – 0 проектов.</w:t>
            </w:r>
          </w:p>
        </w:tc>
      </w:tr>
    </w:tbl>
    <w:p w:rsidR="003F1C7B" w:rsidRPr="003F1C7B" w:rsidRDefault="003F1C7B" w:rsidP="003F1C7B">
      <w:pPr>
        <w:jc w:val="both"/>
      </w:pPr>
    </w:p>
    <w:p w:rsidR="003F1C7B" w:rsidRPr="00257B30" w:rsidRDefault="003F1C7B" w:rsidP="003F1C7B">
      <w:pPr>
        <w:rPr>
          <w:sz w:val="28"/>
          <w:szCs w:val="28"/>
        </w:rPr>
      </w:pPr>
      <w:r w:rsidRPr="00257B30">
        <w:rPr>
          <w:sz w:val="28"/>
          <w:szCs w:val="28"/>
        </w:rPr>
        <w:br w:type="page"/>
      </w:r>
    </w:p>
    <w:p w:rsidR="00483B2D" w:rsidRDefault="00483B2D">
      <w:pPr>
        <w:spacing w:after="200" w:line="276" w:lineRule="auto"/>
      </w:pPr>
      <w:r>
        <w:lastRenderedPageBreak/>
        <w:br w:type="page"/>
      </w:r>
    </w:p>
    <w:p w:rsidR="00483B2D" w:rsidRDefault="00483B2D" w:rsidP="00483B2D">
      <w:r>
        <w:rPr>
          <w:b/>
          <w:color w:val="FFFFFF"/>
          <w:szCs w:val="28"/>
        </w:rPr>
        <w:lastRenderedPageBreak/>
        <w:t>ППР</w:t>
      </w:r>
    </w:p>
    <w:p w:rsidR="00483B2D" w:rsidRDefault="00483B2D" w:rsidP="00483B2D">
      <w:pPr>
        <w:jc w:val="center"/>
        <w:rPr>
          <w:b/>
        </w:rPr>
      </w:pPr>
    </w:p>
    <w:p w:rsidR="00483B2D" w:rsidRPr="00483B2D" w:rsidRDefault="00483B2D" w:rsidP="00483B2D">
      <w:pPr>
        <w:jc w:val="center"/>
        <w:rPr>
          <w:b/>
          <w:sz w:val="28"/>
          <w:szCs w:val="28"/>
        </w:rPr>
      </w:pPr>
      <w:r w:rsidRPr="00483B2D">
        <w:rPr>
          <w:b/>
          <w:sz w:val="28"/>
          <w:szCs w:val="28"/>
        </w:rPr>
        <w:t>ПАСПОРТ</w:t>
      </w:r>
    </w:p>
    <w:p w:rsidR="00483B2D" w:rsidRPr="00483B2D" w:rsidRDefault="00483B2D" w:rsidP="00483B2D">
      <w:pPr>
        <w:jc w:val="center"/>
        <w:rPr>
          <w:b/>
          <w:sz w:val="28"/>
          <w:szCs w:val="28"/>
        </w:rPr>
      </w:pPr>
      <w:r w:rsidRPr="00483B2D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483B2D" w:rsidRPr="00483B2D" w:rsidRDefault="00483B2D" w:rsidP="00483B2D">
      <w:pPr>
        <w:jc w:val="center"/>
        <w:rPr>
          <w:b/>
          <w:sz w:val="28"/>
          <w:szCs w:val="28"/>
        </w:rPr>
      </w:pPr>
      <w:r w:rsidRPr="00483B2D">
        <w:rPr>
          <w:b/>
          <w:sz w:val="28"/>
          <w:szCs w:val="28"/>
        </w:rPr>
        <w:t>«Управление муниципальным имуществом Куменского района»</w:t>
      </w:r>
    </w:p>
    <w:p w:rsidR="00483B2D" w:rsidRDefault="00483B2D" w:rsidP="00483B2D">
      <w:pPr>
        <w:jc w:val="center"/>
        <w:rPr>
          <w:b/>
        </w:rPr>
      </w:pPr>
    </w:p>
    <w:p w:rsidR="00483B2D" w:rsidRPr="00D31CE5" w:rsidRDefault="00483B2D" w:rsidP="00483B2D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483B2D" w:rsidRPr="00483B2D" w:rsidTr="00244205">
        <w:tc>
          <w:tcPr>
            <w:tcW w:w="3528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80" w:type="dxa"/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Отдел муниципального имущества и земельных ресурсов администрации Куменского района;</w:t>
            </w:r>
          </w:p>
        </w:tc>
      </w:tr>
      <w:tr w:rsidR="00483B2D" w:rsidRPr="00483B2D" w:rsidTr="00244205">
        <w:tc>
          <w:tcPr>
            <w:tcW w:w="3528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Соисполнители муниципальной программы</w:t>
            </w:r>
          </w:p>
        </w:tc>
        <w:tc>
          <w:tcPr>
            <w:tcW w:w="6480" w:type="dxa"/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Администрации городских и сельских поселений</w:t>
            </w:r>
          </w:p>
        </w:tc>
      </w:tr>
      <w:tr w:rsidR="00483B2D" w:rsidRPr="00483B2D" w:rsidTr="00244205">
        <w:tc>
          <w:tcPr>
            <w:tcW w:w="3528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Цель муниципальной программы</w:t>
            </w:r>
          </w:p>
        </w:tc>
        <w:tc>
          <w:tcPr>
            <w:tcW w:w="6480" w:type="dxa"/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Эффективное управление муниципальным имуществом Куменского района;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обеспечение  доходов районного бюджета от использования муниципального имущества и земельных ресурсов </w:t>
            </w:r>
          </w:p>
        </w:tc>
      </w:tr>
      <w:tr w:rsidR="00483B2D" w:rsidRPr="00483B2D" w:rsidTr="00244205">
        <w:tc>
          <w:tcPr>
            <w:tcW w:w="3528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Задачи муниципальной программы</w:t>
            </w:r>
          </w:p>
        </w:tc>
        <w:tc>
          <w:tcPr>
            <w:tcW w:w="6480" w:type="dxa"/>
            <w:shd w:val="clear" w:color="auto" w:fill="auto"/>
          </w:tcPr>
          <w:p w:rsidR="00483B2D" w:rsidRPr="00483B2D" w:rsidRDefault="00483B2D" w:rsidP="00244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>1. Обеспечение полноты и достоверности учета муниципального имущества Куменского района.</w:t>
            </w:r>
          </w:p>
          <w:p w:rsidR="00483B2D" w:rsidRPr="00483B2D" w:rsidRDefault="00483B2D" w:rsidP="00244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>2. Обеспечение контроля полноты и своевременности поступления доходов от аренды муниципального имущества.</w:t>
            </w:r>
          </w:p>
          <w:p w:rsidR="00483B2D" w:rsidRPr="00483B2D" w:rsidRDefault="00483B2D" w:rsidP="00244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>3. Приватизация муниципального имущества, не участвующего в обеспечении исполнения полномочий органа местного самоуправления и осуществления деятельности муниципальных учреждений.</w:t>
            </w:r>
          </w:p>
          <w:p w:rsidR="00483B2D" w:rsidRPr="00483B2D" w:rsidRDefault="00483B2D" w:rsidP="002442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>4. Предоставление свободного имущества через проведение процедуры торгов на право заключение договора аренды муниципального имущества района.</w:t>
            </w:r>
          </w:p>
          <w:p w:rsidR="00483B2D" w:rsidRPr="00483B2D" w:rsidRDefault="00483B2D" w:rsidP="00244205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483B2D">
              <w:rPr>
                <w:bCs/>
              </w:rPr>
              <w:t xml:space="preserve">5. Обеспечение контроля за использованием и сохранностью муниципального имущества района, закрепленного за муниципальными учреждениями, и  переданного в аренду или в безвозмездное пользование.  </w:t>
            </w:r>
          </w:p>
        </w:tc>
      </w:tr>
      <w:tr w:rsidR="00483B2D" w:rsidRPr="00483B2D" w:rsidTr="00244205">
        <w:tc>
          <w:tcPr>
            <w:tcW w:w="3528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80" w:type="dxa"/>
            <w:shd w:val="clear" w:color="auto" w:fill="auto"/>
          </w:tcPr>
          <w:p w:rsidR="00483B2D" w:rsidRPr="00483B2D" w:rsidRDefault="00483B2D" w:rsidP="00483B2D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483B2D">
              <w:rPr>
                <w:color w:val="000000"/>
              </w:rPr>
              <w:t>Доля муниципальных учреждений, в отношении которых проведены проверки использования муниципального имущества Куменского района по назначению, в общем числе муниципальных учреждений, %.</w:t>
            </w:r>
          </w:p>
          <w:p w:rsidR="00483B2D" w:rsidRPr="00483B2D" w:rsidRDefault="00483B2D" w:rsidP="00483B2D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483B2D">
              <w:rPr>
                <w:color w:val="000000"/>
              </w:rPr>
              <w:t xml:space="preserve">Доля объектов муниципального имущества района, в отношении которых проведены </w:t>
            </w:r>
            <w:r w:rsidRPr="00483B2D">
              <w:rPr>
                <w:bCs/>
              </w:rPr>
              <w:t>проверки использования и сохранности муниципального имущества района, переданного в аренду или в безвозмездное пользование</w:t>
            </w:r>
            <w:r w:rsidRPr="00483B2D">
              <w:rPr>
                <w:color w:val="000000"/>
              </w:rPr>
              <w:t>, в общем количестве объектов муниципального имущества, переданных в аренду или в безвозмездное пользование, %.</w:t>
            </w:r>
          </w:p>
          <w:p w:rsidR="00483B2D" w:rsidRPr="00483B2D" w:rsidRDefault="00483B2D" w:rsidP="00483B2D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483B2D">
              <w:rPr>
                <w:color w:val="000000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Куменского района и подлежащих технической инвентаризации, %.</w:t>
            </w:r>
          </w:p>
          <w:p w:rsidR="00483B2D" w:rsidRPr="00483B2D" w:rsidRDefault="00483B2D" w:rsidP="00483B2D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483B2D">
              <w:rPr>
                <w:color w:val="000000"/>
              </w:rPr>
              <w:t>Доля объектов недвижимости, на которые зарегистрировано право собственности Куменского района (оперативное управление), в общем количестве объектов недвижимости, учитываемых в реестре муниципального имущества Куменского района и подлежащих государственной регистрации</w:t>
            </w:r>
            <w:r w:rsidRPr="00483B2D">
              <w:t>, %.</w:t>
            </w:r>
          </w:p>
          <w:p w:rsidR="00483B2D" w:rsidRPr="00483B2D" w:rsidRDefault="00483B2D" w:rsidP="00483B2D">
            <w:pPr>
              <w:numPr>
                <w:ilvl w:val="0"/>
                <w:numId w:val="15"/>
              </w:numPr>
              <w:tabs>
                <w:tab w:val="clear" w:pos="390"/>
                <w:tab w:val="num" w:pos="233"/>
              </w:tabs>
              <w:ind w:left="0" w:firstLine="0"/>
              <w:jc w:val="both"/>
            </w:pPr>
            <w:r w:rsidRPr="00483B2D">
              <w:rPr>
                <w:color w:val="000000"/>
              </w:rPr>
              <w:t xml:space="preserve">Уровень выполнения плана по поступлению в районный бюджет доходов от управления и распоряжения муниципальным имуществом,  </w:t>
            </w:r>
            <w:r w:rsidRPr="00483B2D">
              <w:t>%.</w:t>
            </w:r>
          </w:p>
        </w:tc>
      </w:tr>
      <w:tr w:rsidR="00483B2D" w:rsidRPr="00483B2D" w:rsidTr="00244205">
        <w:tc>
          <w:tcPr>
            <w:tcW w:w="3528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6480" w:type="dxa"/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2023-2030 годы, выделение этапов не предусмотрено</w:t>
            </w:r>
          </w:p>
          <w:p w:rsidR="00483B2D" w:rsidRPr="00483B2D" w:rsidRDefault="00483B2D" w:rsidP="00244205">
            <w:pPr>
              <w:jc w:val="both"/>
            </w:pPr>
          </w:p>
        </w:tc>
      </w:tr>
      <w:tr w:rsidR="00483B2D" w:rsidRPr="00483B2D" w:rsidTr="00244205">
        <w:tc>
          <w:tcPr>
            <w:tcW w:w="3528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Объемы ассигнований муниципальной Программы</w:t>
            </w:r>
          </w:p>
        </w:tc>
        <w:tc>
          <w:tcPr>
            <w:tcW w:w="6480" w:type="dxa"/>
            <w:shd w:val="clear" w:color="auto" w:fill="auto"/>
          </w:tcPr>
          <w:p w:rsidR="00483B2D" w:rsidRPr="00483B2D" w:rsidRDefault="00483B2D" w:rsidP="00244205">
            <w:pPr>
              <w:jc w:val="both"/>
              <w:rPr>
                <w:color w:val="000000"/>
              </w:rPr>
            </w:pPr>
            <w:r w:rsidRPr="00483B2D">
              <w:rPr>
                <w:color w:val="000000"/>
              </w:rPr>
              <w:t xml:space="preserve">Общий объем финансирования муниципальной программы – 5006,8 тыс. руб., в том числе за счет средств областного бюджета в 2024 году - 533,8 тыс.руб. </w:t>
            </w:r>
          </w:p>
          <w:p w:rsidR="00483B2D" w:rsidRPr="00483B2D" w:rsidRDefault="00483B2D" w:rsidP="00244205">
            <w:pPr>
              <w:jc w:val="both"/>
              <w:rPr>
                <w:color w:val="000000"/>
              </w:rPr>
            </w:pPr>
            <w:r w:rsidRPr="00483B2D">
              <w:rPr>
                <w:color w:val="000000"/>
              </w:rPr>
              <w:t>2023 год – 483 тыс. руб.,               2027 -570 тыс.руб.,</w:t>
            </w:r>
          </w:p>
          <w:p w:rsidR="00483B2D" w:rsidRPr="00483B2D" w:rsidRDefault="00483B2D" w:rsidP="00244205">
            <w:pPr>
              <w:tabs>
                <w:tab w:val="left" w:pos="3750"/>
              </w:tabs>
              <w:jc w:val="both"/>
              <w:rPr>
                <w:color w:val="000000"/>
              </w:rPr>
            </w:pPr>
            <w:r w:rsidRPr="00483B2D">
              <w:rPr>
                <w:color w:val="000000"/>
              </w:rPr>
              <w:t>2024 год – 1103,8 тыс.руб.,          2028 – 570 тыс.руб.</w:t>
            </w:r>
          </w:p>
          <w:p w:rsidR="00483B2D" w:rsidRPr="00483B2D" w:rsidRDefault="00483B2D" w:rsidP="00244205">
            <w:pPr>
              <w:tabs>
                <w:tab w:val="left" w:pos="3750"/>
              </w:tabs>
              <w:jc w:val="both"/>
              <w:rPr>
                <w:color w:val="000000"/>
              </w:rPr>
            </w:pPr>
            <w:r w:rsidRPr="00483B2D">
              <w:rPr>
                <w:color w:val="000000"/>
              </w:rPr>
              <w:t>2025 год – 570  тыс. руб.,              2029 – 570 тыс.руб.</w:t>
            </w:r>
          </w:p>
          <w:p w:rsidR="00483B2D" w:rsidRPr="00483B2D" w:rsidRDefault="00483B2D" w:rsidP="00244205">
            <w:pPr>
              <w:tabs>
                <w:tab w:val="left" w:pos="3750"/>
              </w:tabs>
              <w:jc w:val="both"/>
              <w:rPr>
                <w:color w:val="000000"/>
                <w:highlight w:val="yellow"/>
              </w:rPr>
            </w:pPr>
            <w:r w:rsidRPr="00483B2D">
              <w:rPr>
                <w:color w:val="000000"/>
              </w:rPr>
              <w:t>2026 год – 570 тыс. руб.               2030 – 570 тыс.руб.</w:t>
            </w:r>
          </w:p>
        </w:tc>
      </w:tr>
      <w:tr w:rsidR="00483B2D" w:rsidRPr="00483B2D" w:rsidTr="00244205">
        <w:tc>
          <w:tcPr>
            <w:tcW w:w="3528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По результатам к 2030 году должны быть достигнуты следующие показатели: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1. Увеличение доли муниципальных учреждений, в отношении которых проведены проверки использования муниципального имущества </w:t>
            </w:r>
            <w:r w:rsidRPr="00483B2D">
              <w:lastRenderedPageBreak/>
              <w:t>Куменского района, в общем числе  муниципальных учреждений до 100%.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2. Увеличение доли объектов муниципального имущества района, в отношении которых проведены </w:t>
            </w:r>
            <w:r w:rsidRPr="00483B2D">
              <w:rPr>
                <w:bCs/>
              </w:rPr>
              <w:t>проверки использования и сохранности муниципального имущества района, переданного в аренду или в безвозмездное пользование</w:t>
            </w:r>
            <w:r w:rsidRPr="00483B2D">
              <w:t>, в общем количестве объектов муниципального имущества, переданных в аренду или в безвозмездное пользование до 100%.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3. Увеличение доли объектов недвижимости, в отношении которых проведена техническая инвентаризации, учитываемых в реестре муниципального имущества Куменского района и подлежащих технической инвентаризации до 99,6%.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4.   Увеличение доли объектов недвижимости, на которые зарегистрировано право собственности Куменского района, в общем количестве объектов недвижимости, учитываемых в реестре муниципального имущества Куменского района и подлежащих государственной регистрации, до 99,6%.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5. Выполнение плана по поступлениям в районный бюджет доходов от управления и распоряжения муниципальным имуществом в 100% объеме от показателей, утвержденных в Приложении №6.</w:t>
            </w:r>
            <w:r w:rsidRPr="00483B2D">
              <w:rPr>
                <w:color w:val="000000"/>
              </w:rPr>
              <w:t xml:space="preserve"> </w:t>
            </w:r>
          </w:p>
        </w:tc>
      </w:tr>
    </w:tbl>
    <w:p w:rsidR="00483B2D" w:rsidRPr="00483B2D" w:rsidRDefault="00483B2D" w:rsidP="00483B2D">
      <w:pPr>
        <w:jc w:val="both"/>
      </w:pPr>
    </w:p>
    <w:p w:rsidR="00483B2D" w:rsidRDefault="00483B2D">
      <w:pPr>
        <w:spacing w:after="200" w:line="276" w:lineRule="auto"/>
      </w:pPr>
      <w:r>
        <w:br w:type="page"/>
      </w:r>
    </w:p>
    <w:p w:rsidR="00483B2D" w:rsidRDefault="00483B2D" w:rsidP="00483B2D">
      <w:pPr>
        <w:spacing w:line="276" w:lineRule="auto"/>
        <w:jc w:val="center"/>
        <w:rPr>
          <w:b/>
          <w:sz w:val="28"/>
          <w:szCs w:val="28"/>
        </w:rPr>
      </w:pPr>
      <w:r w:rsidRPr="00483B2D">
        <w:rPr>
          <w:b/>
          <w:sz w:val="28"/>
          <w:szCs w:val="28"/>
        </w:rPr>
        <w:lastRenderedPageBreak/>
        <w:t>ПАСПОРТ</w:t>
      </w:r>
    </w:p>
    <w:p w:rsidR="00483B2D" w:rsidRPr="00483B2D" w:rsidRDefault="00483B2D" w:rsidP="00483B2D">
      <w:pPr>
        <w:spacing w:line="276" w:lineRule="auto"/>
        <w:jc w:val="center"/>
        <w:rPr>
          <w:b/>
          <w:sz w:val="28"/>
          <w:szCs w:val="28"/>
        </w:rPr>
      </w:pPr>
      <w:r w:rsidRPr="00483B2D">
        <w:rPr>
          <w:b/>
          <w:sz w:val="28"/>
          <w:szCs w:val="28"/>
        </w:rPr>
        <w:t xml:space="preserve">муниципальной программы Куменского района </w:t>
      </w:r>
      <w:r w:rsidRPr="00483B2D">
        <w:rPr>
          <w:b/>
          <w:sz w:val="28"/>
          <w:szCs w:val="28"/>
        </w:rPr>
        <w:br/>
        <w:t>«Информатизация Куменского района»</w:t>
      </w:r>
    </w:p>
    <w:p w:rsidR="00483B2D" w:rsidRDefault="00483B2D" w:rsidP="00483B2D">
      <w:pPr>
        <w:jc w:val="center"/>
        <w:rPr>
          <w:b/>
        </w:rPr>
      </w:pPr>
    </w:p>
    <w:tbl>
      <w:tblPr>
        <w:tblW w:w="10074" w:type="dxa"/>
        <w:tblInd w:w="-25" w:type="dxa"/>
        <w:tblLayout w:type="fixed"/>
        <w:tblLook w:val="0000"/>
      </w:tblPr>
      <w:tblGrid>
        <w:gridCol w:w="4077"/>
        <w:gridCol w:w="25"/>
        <w:gridCol w:w="5972"/>
      </w:tblGrid>
      <w:tr w:rsidR="00483B2D" w:rsidRPr="00483B2D" w:rsidTr="00483B2D">
        <w:trPr>
          <w:trHeight w:val="4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r w:rsidRPr="00483B2D">
              <w:t>Ответственный исполнитель</w:t>
            </w:r>
          </w:p>
          <w:p w:rsidR="00483B2D" w:rsidRPr="00483B2D" w:rsidRDefault="00483B2D" w:rsidP="00244205">
            <w:r w:rsidRPr="00483B2D">
              <w:t>муниципальной 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Отдел информатизации администрации Куменского района</w:t>
            </w:r>
          </w:p>
        </w:tc>
      </w:tr>
      <w:tr w:rsidR="00483B2D" w:rsidRPr="00483B2D" w:rsidTr="00483B2D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r w:rsidRPr="00483B2D">
              <w:t xml:space="preserve">Соисполнители муниципальных программ 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_____________________</w:t>
            </w:r>
          </w:p>
        </w:tc>
      </w:tr>
      <w:tr w:rsidR="00483B2D" w:rsidRPr="00483B2D" w:rsidTr="00483B2D">
        <w:trPr>
          <w:trHeight w:val="42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r w:rsidRPr="00483B2D">
              <w:t>Программно-целевые инструменты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_____________________</w:t>
            </w:r>
          </w:p>
        </w:tc>
      </w:tr>
      <w:tr w:rsidR="00483B2D" w:rsidRPr="00483B2D" w:rsidTr="0024420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Цель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Создание необходимых условий для обеспечения повышения эффективности работы структурных подразделений и отраслевых органов администрации Куменского района на основе внедрения современных информационно-коммуникационных технологий для повышения качества жизни граждан, совершенствования информационного взаимодействия органов власти, бизнеса и общества, повышения качества и доступности муниципальных услуг для создания "электронного муниципалитета" при обеспечении безопасности в информационном обществе</w:t>
            </w:r>
          </w:p>
        </w:tc>
      </w:tr>
      <w:tr w:rsidR="00483B2D" w:rsidRPr="00483B2D" w:rsidTr="0024420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Задачи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  <w:rPr>
                <w:color w:val="000000"/>
                <w:spacing w:val="3"/>
              </w:rPr>
            </w:pPr>
            <w:r w:rsidRPr="00483B2D">
              <w:t xml:space="preserve">- </w:t>
            </w:r>
            <w:r w:rsidRPr="00483B2D">
              <w:rPr>
                <w:color w:val="000000"/>
                <w:spacing w:val="-1"/>
              </w:rPr>
              <w:t>Формирование современной информационной и те</w:t>
            </w:r>
            <w:r w:rsidRPr="00483B2D">
              <w:rPr>
                <w:color w:val="000000"/>
                <w:spacing w:val="3"/>
              </w:rPr>
              <w:t>лекоммуникационной инфраструктуры администрации района;</w:t>
            </w:r>
          </w:p>
          <w:p w:rsidR="00483B2D" w:rsidRPr="00483B2D" w:rsidRDefault="00483B2D" w:rsidP="00244205">
            <w:pPr>
              <w:shd w:val="clear" w:color="auto" w:fill="FFFFFF"/>
              <w:spacing w:line="317" w:lineRule="exact"/>
              <w:ind w:firstLine="7"/>
              <w:jc w:val="both"/>
              <w:rPr>
                <w:color w:val="000000"/>
                <w:spacing w:val="-8"/>
              </w:rPr>
            </w:pPr>
            <w:r w:rsidRPr="00483B2D">
              <w:rPr>
                <w:color w:val="000000"/>
                <w:spacing w:val="3"/>
              </w:rPr>
              <w:t>- защита информационных систем. Создание систе</w:t>
            </w:r>
            <w:r w:rsidRPr="00483B2D">
              <w:rPr>
                <w:color w:val="000000"/>
                <w:spacing w:val="-3"/>
              </w:rPr>
              <w:t xml:space="preserve">мы технической и информационной безопасности баз </w:t>
            </w:r>
            <w:r w:rsidRPr="00483B2D">
              <w:rPr>
                <w:color w:val="000000"/>
                <w:spacing w:val="1"/>
              </w:rPr>
              <w:t>данных ведомственных информационн</w:t>
            </w:r>
            <w:r w:rsidRPr="00483B2D">
              <w:rPr>
                <w:color w:val="000000"/>
                <w:spacing w:val="2"/>
              </w:rPr>
              <w:t>ых систем в едином информационном пространс</w:t>
            </w:r>
            <w:r w:rsidRPr="00483B2D">
              <w:rPr>
                <w:color w:val="000000"/>
                <w:spacing w:val="-8"/>
              </w:rPr>
              <w:t>тве;</w:t>
            </w:r>
          </w:p>
          <w:p w:rsidR="00483B2D" w:rsidRPr="00483B2D" w:rsidRDefault="00483B2D" w:rsidP="00244205">
            <w:pPr>
              <w:shd w:val="clear" w:color="auto" w:fill="FFFFFF"/>
              <w:spacing w:line="317" w:lineRule="exact"/>
              <w:ind w:firstLine="7"/>
              <w:jc w:val="both"/>
              <w:rPr>
                <w:color w:val="000000"/>
                <w:spacing w:val="3"/>
              </w:rPr>
            </w:pPr>
            <w:r w:rsidRPr="00483B2D">
              <w:rPr>
                <w:color w:val="000000"/>
                <w:spacing w:val="-8"/>
              </w:rPr>
              <w:t xml:space="preserve">- </w:t>
            </w:r>
            <w:r w:rsidRPr="00483B2D">
              <w:t>выполнение условий  действующего  законодательства по применению лицензионного     программного обеспечения</w:t>
            </w:r>
          </w:p>
          <w:p w:rsidR="00483B2D" w:rsidRPr="00483B2D" w:rsidRDefault="00483B2D" w:rsidP="00244205">
            <w:pPr>
              <w:jc w:val="both"/>
            </w:pPr>
            <w:r w:rsidRPr="00483B2D">
              <w:rPr>
                <w:color w:val="000000"/>
                <w:spacing w:val="3"/>
              </w:rPr>
              <w:t xml:space="preserve">- </w:t>
            </w:r>
            <w:r w:rsidRPr="00483B2D">
              <w:t>обеспечение  открытости,  оперативности  и  удобства получения организациями и гражданами муниципальных услуг в     электронном     виде     за     счет     внедрения информационно-коммуникационных   технологий,    развития межведомственного  информационного взаимодействия   на основе создания и развития отраслевых  и  интеграционных информационных систем "электронного муниципалитета"</w:t>
            </w:r>
          </w:p>
        </w:tc>
      </w:tr>
      <w:tr w:rsidR="00483B2D" w:rsidRPr="00483B2D" w:rsidTr="0024420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Этапы и сроки реализации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2023-2030  годы, выделение этапов не предусмотрено</w:t>
            </w:r>
          </w:p>
        </w:tc>
      </w:tr>
      <w:tr w:rsidR="00483B2D" w:rsidRPr="00483B2D" w:rsidTr="00244205">
        <w:trPr>
          <w:trHeight w:val="6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Целевые показатели эффективности реализации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>1. Число   одновременных   подключений пользователей  к единой   системе исполнения регламентов, единиц.</w:t>
            </w:r>
          </w:p>
          <w:p w:rsidR="00483B2D" w:rsidRPr="00483B2D" w:rsidRDefault="00483B2D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>2. Количество   единиц   приобретаемой вычислительной техники (в год).</w:t>
            </w:r>
          </w:p>
          <w:p w:rsidR="00483B2D" w:rsidRPr="00483B2D" w:rsidRDefault="00483B2D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>3. Количество   единиц   приобретаемой oргтехники (в год).</w:t>
            </w:r>
          </w:p>
          <w:p w:rsidR="00483B2D" w:rsidRPr="00483B2D" w:rsidRDefault="00483B2D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 xml:space="preserve">4. Доля рабочих станций и серверов защищенных лицензионной антивирусной программой, % . </w:t>
            </w:r>
          </w:p>
          <w:p w:rsidR="00483B2D" w:rsidRPr="00483B2D" w:rsidRDefault="00483B2D" w:rsidP="0024420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 xml:space="preserve">5. Доля компьютерной техники подлежащей замене, %    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 xml:space="preserve">6.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самоуправлении и МФЦ, от общего количества таких услуг                     </w:t>
            </w:r>
          </w:p>
        </w:tc>
      </w:tr>
      <w:tr w:rsidR="00483B2D" w:rsidRPr="00483B2D" w:rsidTr="0024420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Объемы ассигнований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 xml:space="preserve">объем финансирования – </w:t>
            </w:r>
            <w:r w:rsidRPr="00483B2D">
              <w:rPr>
                <w:b/>
              </w:rPr>
              <w:t xml:space="preserve">3368,0 </w:t>
            </w:r>
            <w:r w:rsidRPr="00483B2D">
              <w:t>тыс. рублей,</w:t>
            </w:r>
          </w:p>
          <w:p w:rsidR="00483B2D" w:rsidRPr="00483B2D" w:rsidRDefault="00483B2D" w:rsidP="00244205">
            <w:pPr>
              <w:jc w:val="both"/>
            </w:pPr>
            <w:r w:rsidRPr="00483B2D">
              <w:t>в том числе: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районный бюджет – </w:t>
            </w:r>
            <w:r w:rsidRPr="00483B2D">
              <w:rPr>
                <w:b/>
              </w:rPr>
              <w:t xml:space="preserve">3368,0 </w:t>
            </w:r>
            <w:r w:rsidRPr="00483B2D">
              <w:t>тыс. рублей</w:t>
            </w:r>
          </w:p>
        </w:tc>
      </w:tr>
      <w:tr w:rsidR="00483B2D" w:rsidRPr="00483B2D" w:rsidTr="00244205">
        <w:trPr>
          <w:trHeight w:val="675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jc w:val="both"/>
              <w:rPr>
                <w:color w:val="000000"/>
                <w:spacing w:val="-2"/>
              </w:rPr>
            </w:pPr>
            <w:r w:rsidRPr="00483B2D"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B2D" w:rsidRPr="00483B2D" w:rsidRDefault="00483B2D" w:rsidP="00244205">
            <w:pPr>
              <w:shd w:val="clear" w:color="auto" w:fill="FFFFFF"/>
              <w:spacing w:line="317" w:lineRule="exact"/>
              <w:jc w:val="both"/>
              <w:rPr>
                <w:color w:val="000000"/>
                <w:spacing w:val="-2"/>
              </w:rPr>
            </w:pPr>
            <w:r w:rsidRPr="00483B2D">
              <w:rPr>
                <w:color w:val="000000"/>
                <w:spacing w:val="-2"/>
              </w:rPr>
              <w:t>По результатам  к 2030 году должны быть достигнуты следующие показатели: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 xml:space="preserve">Число   одновременных   подключений пользователей  к единой   системе исполнения регламентов – 4. 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>2.Количество   единиц   приобретаемой вычислительной техники (в год) – 3.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 xml:space="preserve">3.Количество   единиц   приобретаемой oргтехники (в год) – 3. 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4.Доля рабочих станций и серверов защищенных лицензионной антивирусной программой  - 100 %. 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>5.Доля компьютерной техники подлежащей замене – 10 %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2D">
              <w:rPr>
                <w:rFonts w:ascii="Times New Roman" w:hAnsi="Times New Roman" w:cs="Times New Roman"/>
                <w:sz w:val="20"/>
                <w:szCs w:val="20"/>
              </w:rPr>
              <w:t xml:space="preserve">6.Доля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самоуправлении и МФЦ, от общего количества таких услуг-100 %                                     </w:t>
            </w:r>
          </w:p>
        </w:tc>
      </w:tr>
    </w:tbl>
    <w:p w:rsidR="00483B2D" w:rsidRDefault="00483B2D" w:rsidP="00483B2D">
      <w:pPr>
        <w:jc w:val="center"/>
        <w:rPr>
          <w:b/>
        </w:rPr>
      </w:pPr>
      <w:r>
        <w:rPr>
          <w:b/>
        </w:rPr>
        <w:lastRenderedPageBreak/>
        <w:tab/>
      </w:r>
    </w:p>
    <w:p w:rsidR="00483B2D" w:rsidRDefault="00483B2D" w:rsidP="00483B2D">
      <w:pPr>
        <w:jc w:val="both"/>
      </w:pPr>
      <w:r>
        <w:rPr>
          <w:b/>
        </w:rPr>
        <w:tab/>
      </w:r>
    </w:p>
    <w:p w:rsidR="00483B2D" w:rsidRDefault="00483B2D">
      <w:pPr>
        <w:spacing w:after="200" w:line="276" w:lineRule="auto"/>
      </w:pPr>
      <w:r>
        <w:br w:type="page"/>
      </w:r>
    </w:p>
    <w:p w:rsidR="00483B2D" w:rsidRDefault="00483B2D" w:rsidP="00483B2D">
      <w:pPr>
        <w:jc w:val="center"/>
        <w:rPr>
          <w:sz w:val="28"/>
        </w:rPr>
      </w:pPr>
    </w:p>
    <w:p w:rsidR="00483B2D" w:rsidRPr="00483B2D" w:rsidRDefault="00483B2D" w:rsidP="00483B2D">
      <w:pPr>
        <w:jc w:val="center"/>
        <w:rPr>
          <w:b/>
          <w:sz w:val="28"/>
        </w:rPr>
      </w:pPr>
      <w:r w:rsidRPr="00483B2D">
        <w:rPr>
          <w:b/>
          <w:sz w:val="28"/>
        </w:rPr>
        <w:t>ПАСПОРТ</w:t>
      </w:r>
    </w:p>
    <w:p w:rsidR="00483B2D" w:rsidRPr="00483B2D" w:rsidRDefault="00483B2D" w:rsidP="00483B2D">
      <w:pPr>
        <w:jc w:val="center"/>
        <w:rPr>
          <w:b/>
          <w:sz w:val="28"/>
        </w:rPr>
      </w:pPr>
      <w:r w:rsidRPr="00483B2D">
        <w:rPr>
          <w:b/>
          <w:sz w:val="28"/>
        </w:rPr>
        <w:t xml:space="preserve">муниципальной программы «Развитие муниципального управления </w:t>
      </w:r>
    </w:p>
    <w:p w:rsidR="00483B2D" w:rsidRPr="00483B2D" w:rsidRDefault="00483B2D" w:rsidP="00483B2D">
      <w:pPr>
        <w:jc w:val="center"/>
        <w:rPr>
          <w:b/>
          <w:sz w:val="28"/>
        </w:rPr>
      </w:pPr>
      <w:r w:rsidRPr="00483B2D">
        <w:rPr>
          <w:b/>
          <w:sz w:val="28"/>
        </w:rPr>
        <w:t>Куменского района»</w:t>
      </w:r>
    </w:p>
    <w:p w:rsidR="00483B2D" w:rsidRPr="005A6105" w:rsidRDefault="00483B2D" w:rsidP="00483B2D">
      <w:pPr>
        <w:jc w:val="center"/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483B2D" w:rsidRPr="00483B2D" w:rsidTr="00483B2D">
        <w:tc>
          <w:tcPr>
            <w:tcW w:w="2660" w:type="dxa"/>
          </w:tcPr>
          <w:p w:rsidR="00483B2D" w:rsidRPr="00483B2D" w:rsidRDefault="00483B2D" w:rsidP="00244205">
            <w:pPr>
              <w:jc w:val="both"/>
            </w:pPr>
            <w:r w:rsidRPr="00483B2D"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:rsidR="00483B2D" w:rsidRPr="00483B2D" w:rsidRDefault="00483B2D" w:rsidP="00244205">
            <w:pPr>
              <w:jc w:val="both"/>
            </w:pPr>
            <w:r w:rsidRPr="00483B2D">
              <w:t>Управление делами администрации Куменского района</w:t>
            </w:r>
          </w:p>
          <w:p w:rsidR="00483B2D" w:rsidRPr="00483B2D" w:rsidRDefault="00483B2D" w:rsidP="00244205">
            <w:pPr>
              <w:jc w:val="both"/>
            </w:pPr>
          </w:p>
        </w:tc>
      </w:tr>
      <w:tr w:rsidR="00483B2D" w:rsidRPr="00483B2D" w:rsidTr="00483B2D">
        <w:tc>
          <w:tcPr>
            <w:tcW w:w="2660" w:type="dxa"/>
          </w:tcPr>
          <w:p w:rsidR="00483B2D" w:rsidRPr="00483B2D" w:rsidRDefault="00483B2D" w:rsidP="00244205">
            <w:pPr>
              <w:jc w:val="both"/>
            </w:pPr>
            <w:r w:rsidRPr="00483B2D">
              <w:t>Соисполнители муниципальной программы</w:t>
            </w:r>
          </w:p>
        </w:tc>
        <w:tc>
          <w:tcPr>
            <w:tcW w:w="7371" w:type="dxa"/>
          </w:tcPr>
          <w:p w:rsidR="00483B2D" w:rsidRPr="00483B2D" w:rsidRDefault="00483B2D" w:rsidP="00244205">
            <w:pPr>
              <w:jc w:val="both"/>
            </w:pPr>
            <w:r w:rsidRPr="00483B2D">
              <w:t>Отдел бухгалтерского учета администрации Куменского района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Финансовое управление администрации Куменского района </w:t>
            </w:r>
          </w:p>
          <w:p w:rsidR="00483B2D" w:rsidRPr="00483B2D" w:rsidRDefault="00483B2D" w:rsidP="00244205">
            <w:pPr>
              <w:jc w:val="both"/>
            </w:pPr>
            <w:r w:rsidRPr="00483B2D">
              <w:t>Управление образования администрации Куменского района</w:t>
            </w:r>
          </w:p>
          <w:p w:rsidR="00483B2D" w:rsidRPr="00483B2D" w:rsidRDefault="00483B2D" w:rsidP="00244205">
            <w:pPr>
              <w:jc w:val="both"/>
            </w:pPr>
            <w:r w:rsidRPr="00483B2D">
              <w:t>Куменская районная Дума</w:t>
            </w:r>
          </w:p>
          <w:p w:rsidR="00483B2D" w:rsidRPr="00483B2D" w:rsidRDefault="00483B2D" w:rsidP="00244205">
            <w:pPr>
              <w:jc w:val="both"/>
            </w:pPr>
            <w:r w:rsidRPr="00483B2D">
              <w:t>Муниципальное казенное учреждение «Служба хозяйственного обеспечения администрации Куменского района»</w:t>
            </w:r>
          </w:p>
          <w:p w:rsidR="00483B2D" w:rsidRPr="00483B2D" w:rsidRDefault="00483B2D" w:rsidP="00244205">
            <w:pPr>
              <w:jc w:val="both"/>
            </w:pPr>
          </w:p>
        </w:tc>
      </w:tr>
      <w:tr w:rsidR="00483B2D" w:rsidRPr="00483B2D" w:rsidTr="00483B2D">
        <w:tc>
          <w:tcPr>
            <w:tcW w:w="2660" w:type="dxa"/>
          </w:tcPr>
          <w:p w:rsidR="00483B2D" w:rsidRPr="00483B2D" w:rsidRDefault="00483B2D" w:rsidP="00244205">
            <w:pPr>
              <w:jc w:val="both"/>
            </w:pPr>
            <w:r w:rsidRPr="00483B2D">
              <w:t>Наименование подпрограмм</w:t>
            </w:r>
          </w:p>
        </w:tc>
        <w:tc>
          <w:tcPr>
            <w:tcW w:w="7371" w:type="dxa"/>
          </w:tcPr>
          <w:p w:rsidR="00483B2D" w:rsidRPr="00483B2D" w:rsidRDefault="00483B2D" w:rsidP="00244205">
            <w:pPr>
              <w:jc w:val="both"/>
            </w:pPr>
            <w:r w:rsidRPr="00483B2D">
              <w:t>Подпрограмма «Развитие муниципальной службы Куменского муниципального района»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 Подпрограмма «Обеспечение деятельности администрации Куменского района по решению вопросов местного значения» </w:t>
            </w:r>
          </w:p>
          <w:p w:rsidR="00483B2D" w:rsidRPr="00483B2D" w:rsidRDefault="00483B2D" w:rsidP="00244205">
            <w:pPr>
              <w:jc w:val="both"/>
            </w:pPr>
            <w:r w:rsidRPr="00483B2D"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Подпрограмма «Служба хозяйственного обеспечения  деятельности администрации Куменского района» </w:t>
            </w:r>
          </w:p>
        </w:tc>
      </w:tr>
      <w:tr w:rsidR="00483B2D" w:rsidRPr="00483B2D" w:rsidTr="00483B2D">
        <w:tc>
          <w:tcPr>
            <w:tcW w:w="2660" w:type="dxa"/>
          </w:tcPr>
          <w:p w:rsidR="00483B2D" w:rsidRPr="00483B2D" w:rsidRDefault="00483B2D" w:rsidP="00244205">
            <w:pPr>
              <w:jc w:val="both"/>
            </w:pPr>
            <w:r w:rsidRPr="00483B2D"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483B2D" w:rsidRPr="00483B2D" w:rsidRDefault="00483B2D" w:rsidP="00244205">
            <w:pPr>
              <w:jc w:val="both"/>
            </w:pPr>
            <w:r w:rsidRPr="00483B2D">
              <w:t>Подпрограмма «Развитие муниципальной службы Куменского муниципального района»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 Подпрограмма «Обеспечение деятельности администрации Куменского района по решению вопросов местного значения» </w:t>
            </w:r>
          </w:p>
          <w:p w:rsidR="00483B2D" w:rsidRPr="00483B2D" w:rsidRDefault="00483B2D" w:rsidP="00244205">
            <w:pPr>
              <w:jc w:val="both"/>
            </w:pPr>
            <w:r w:rsidRPr="00483B2D"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Подпрограмма «Служба хозяйственного обеспечения  деятельности администрации Куменского района» </w:t>
            </w:r>
          </w:p>
          <w:p w:rsidR="00483B2D" w:rsidRPr="00483B2D" w:rsidRDefault="00483B2D" w:rsidP="00244205">
            <w:pPr>
              <w:jc w:val="both"/>
            </w:pPr>
            <w:r w:rsidRPr="00483B2D">
              <w:t>Отдельное мероприятие "Обеспечение деятельности "Куменская районная Дума"</w:t>
            </w:r>
          </w:p>
        </w:tc>
      </w:tr>
      <w:tr w:rsidR="00483B2D" w:rsidRPr="00483B2D" w:rsidTr="00483B2D">
        <w:tc>
          <w:tcPr>
            <w:tcW w:w="2660" w:type="dxa"/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Цели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- совершенствование и развитие муниципальной службы в  муниципальном образовании Куменский муниципальный район;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осуществление в рамках своей компетенции государственной политики в области дошкольного, начального общего, основного общего, среднего (полного) общего, дополнительного образования на территории района, обеспечение функционирования и развития сферы образования в Куменском районе;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создание условий для обеспечения деятельности органов местного самоуправления Куменского района</w:t>
            </w:r>
          </w:p>
          <w:p w:rsidR="00483B2D" w:rsidRPr="00483B2D" w:rsidRDefault="00483B2D" w:rsidP="00244205">
            <w:pPr>
              <w:jc w:val="both"/>
            </w:pPr>
          </w:p>
        </w:tc>
      </w:tr>
      <w:tr w:rsidR="00483B2D" w:rsidRPr="00483B2D" w:rsidTr="00483B2D">
        <w:tc>
          <w:tcPr>
            <w:tcW w:w="2660" w:type="dxa"/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Задачи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483B2D" w:rsidRPr="00483B2D" w:rsidRDefault="00483B2D" w:rsidP="00244205">
            <w:pPr>
              <w:jc w:val="both"/>
            </w:pPr>
            <w:r w:rsidRPr="00483B2D">
              <w:t>1. Обеспечение соответствия нормативной правовой базы в сфере муниципальной службы действующему законодательству.</w:t>
            </w:r>
          </w:p>
          <w:p w:rsidR="00483B2D" w:rsidRPr="00483B2D" w:rsidRDefault="00483B2D" w:rsidP="00244205">
            <w:pPr>
              <w:jc w:val="both"/>
            </w:pPr>
            <w:r w:rsidRPr="00483B2D">
              <w:t>2. Формирование системы управления муниципальной службой, повышение эффективности работы кадровых служб, внедрение  информационных технологий в системе управления кадровыми ресурсами.</w:t>
            </w:r>
          </w:p>
          <w:p w:rsidR="00483B2D" w:rsidRPr="00483B2D" w:rsidRDefault="00483B2D" w:rsidP="00244205">
            <w:pPr>
              <w:jc w:val="both"/>
            </w:pPr>
            <w:r w:rsidRPr="00483B2D">
              <w:t>3. Создание условий для профессионального развития и подготовки кадров через систему профессионального и личностного роста муниципальных служащих и посредством прохождения аттестации.</w:t>
            </w:r>
          </w:p>
          <w:p w:rsidR="00483B2D" w:rsidRPr="00483B2D" w:rsidRDefault="00483B2D" w:rsidP="00244205">
            <w:pPr>
              <w:jc w:val="both"/>
            </w:pPr>
            <w:r w:rsidRPr="00483B2D">
              <w:t>4. Стимулирование и мотивация, повышение  престижа и открытости муниципальной службы в муниципальном образовании «Куменский  район».</w:t>
            </w:r>
          </w:p>
          <w:p w:rsidR="00483B2D" w:rsidRPr="00483B2D" w:rsidRDefault="00483B2D" w:rsidP="00244205">
            <w:pPr>
              <w:jc w:val="both"/>
            </w:pPr>
            <w:r w:rsidRPr="00483B2D">
              <w:t>5. Развитие механизма предупреждения коррупции, выявления и разрешения конфликта интересов на муниципальной службе.</w:t>
            </w:r>
          </w:p>
          <w:p w:rsidR="00483B2D" w:rsidRPr="00483B2D" w:rsidRDefault="00483B2D" w:rsidP="00244205">
            <w:pPr>
              <w:jc w:val="both"/>
            </w:pPr>
            <w:r w:rsidRPr="00483B2D">
              <w:t>6. Создание механизмов постоянного совершенствования деятельности органов местного самоуправления.</w:t>
            </w:r>
          </w:p>
          <w:p w:rsidR="00483B2D" w:rsidRPr="00483B2D" w:rsidRDefault="00483B2D" w:rsidP="00244205">
            <w:pPr>
              <w:jc w:val="both"/>
            </w:pPr>
            <w:r w:rsidRPr="00483B2D">
              <w:t>7. Совершенствование системы управления и деятельности подведомственных  бюджетных учреждений.</w:t>
            </w:r>
          </w:p>
          <w:p w:rsidR="00483B2D" w:rsidRPr="00483B2D" w:rsidRDefault="00483B2D" w:rsidP="00244205">
            <w:pPr>
              <w:jc w:val="both"/>
            </w:pPr>
            <w:r w:rsidRPr="00483B2D">
              <w:t>8. Расширение сферы и повышение качества оказания муниципальных услуг, в том числе в электронном виде.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9. Повышение открытости и уровня осведомленности о деятельности органов </w:t>
            </w:r>
            <w:r w:rsidRPr="00483B2D">
              <w:lastRenderedPageBreak/>
              <w:t>местного самоуправления.</w:t>
            </w:r>
          </w:p>
          <w:p w:rsidR="00483B2D" w:rsidRPr="00483B2D" w:rsidRDefault="00483B2D" w:rsidP="00244205">
            <w:pPr>
              <w:jc w:val="both"/>
            </w:pPr>
            <w:r w:rsidRPr="00483B2D">
              <w:t>10. Осуществление мер материальной поддержки лиц, имеющих право на пенсию за выслугу лет.</w:t>
            </w:r>
          </w:p>
          <w:p w:rsidR="00483B2D" w:rsidRPr="00483B2D" w:rsidRDefault="00483B2D" w:rsidP="00244205">
            <w:r w:rsidRPr="00483B2D">
              <w:t>11. Создание условий для осуществления присмотра и ухода за детьми, содержания детей в образовательных учреждениях</w:t>
            </w:r>
          </w:p>
          <w:p w:rsidR="00483B2D" w:rsidRPr="00483B2D" w:rsidRDefault="00483B2D" w:rsidP="00244205">
            <w:r w:rsidRPr="00483B2D">
              <w:t>12.  Учет детей, подлежащих обучению в образовательных учреждениях, реализующих основные общеобразовательные программы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13. Обеспечение эффективного управления в сфере образования муниципального образования Куменский район </w:t>
            </w:r>
          </w:p>
          <w:p w:rsidR="00483B2D" w:rsidRPr="00483B2D" w:rsidRDefault="00483B2D" w:rsidP="00244205">
            <w:pPr>
              <w:jc w:val="both"/>
            </w:pPr>
            <w:r w:rsidRPr="00483B2D">
              <w:t>14. Организация материально-технического обеспечения деятельности администрации района.</w:t>
            </w:r>
          </w:p>
          <w:p w:rsidR="00483B2D" w:rsidRPr="00483B2D" w:rsidRDefault="00483B2D" w:rsidP="00244205">
            <w:pPr>
              <w:jc w:val="both"/>
            </w:pPr>
            <w:r w:rsidRPr="00483B2D">
              <w:t>15.  Организация содержания помещений в соответствии с требованиями санитарных норм, благоустройство закрепленной территории.</w:t>
            </w:r>
          </w:p>
          <w:p w:rsidR="00483B2D" w:rsidRPr="00483B2D" w:rsidRDefault="00483B2D" w:rsidP="00244205">
            <w:pPr>
              <w:jc w:val="both"/>
            </w:pPr>
            <w:r w:rsidRPr="00483B2D">
              <w:t>16. Обеспечение эксплуатации зданий в соответствии с действующими нормами и правилами.</w:t>
            </w:r>
          </w:p>
          <w:p w:rsidR="00483B2D" w:rsidRPr="00483B2D" w:rsidRDefault="00483B2D" w:rsidP="00244205">
            <w:pPr>
              <w:jc w:val="both"/>
            </w:pPr>
            <w:r w:rsidRPr="00483B2D">
              <w:t>17. Организация планирования и проведения текущего и капитального ремонта зданий, помещений, инженерных систем и коммуникаций.</w:t>
            </w:r>
          </w:p>
          <w:p w:rsidR="00483B2D" w:rsidRPr="00483B2D" w:rsidRDefault="00483B2D" w:rsidP="00244205">
            <w:pPr>
              <w:jc w:val="both"/>
            </w:pPr>
            <w:r w:rsidRPr="00483B2D">
              <w:t>18. Осуществление организационных мероприятий по обеспечению охраны имущества, а также технической защиты, пожарной безопасности на переданных в оперативное управление  объектах.</w:t>
            </w:r>
          </w:p>
          <w:p w:rsidR="00483B2D" w:rsidRPr="00483B2D" w:rsidRDefault="00483B2D" w:rsidP="00244205">
            <w:pPr>
              <w:jc w:val="both"/>
            </w:pPr>
            <w:r w:rsidRPr="00483B2D">
              <w:t>19. Обеспечение транспортного обслуживания сотрудников органов местного самоуправления района.</w:t>
            </w:r>
          </w:p>
          <w:p w:rsidR="00483B2D" w:rsidRPr="00483B2D" w:rsidRDefault="00483B2D" w:rsidP="00244205">
            <w:pPr>
              <w:jc w:val="both"/>
            </w:pPr>
          </w:p>
        </w:tc>
      </w:tr>
      <w:tr w:rsidR="00483B2D" w:rsidRPr="00483B2D" w:rsidTr="00483B2D">
        <w:tc>
          <w:tcPr>
            <w:tcW w:w="2660" w:type="dxa"/>
          </w:tcPr>
          <w:p w:rsidR="00483B2D" w:rsidRPr="00483B2D" w:rsidRDefault="00483B2D" w:rsidP="00244205">
            <w:pPr>
              <w:jc w:val="both"/>
            </w:pPr>
            <w:r w:rsidRPr="00483B2D"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371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 xml:space="preserve">Подпрограмма «Развитие муниципальной службы Куменского муниципального района» </w:t>
            </w:r>
          </w:p>
          <w:p w:rsidR="00483B2D" w:rsidRPr="00483B2D" w:rsidRDefault="00483B2D" w:rsidP="00244205">
            <w:pPr>
              <w:jc w:val="both"/>
            </w:pPr>
            <w:r w:rsidRPr="00483B2D">
              <w:rPr>
                <w:b/>
              </w:rPr>
              <w:t xml:space="preserve">- </w:t>
            </w:r>
            <w:r w:rsidRPr="00483B2D">
              <w:t>отсутствие</w:t>
            </w:r>
            <w:r w:rsidRPr="00483B2D">
              <w:rPr>
                <w:b/>
              </w:rPr>
              <w:t xml:space="preserve"> </w:t>
            </w:r>
            <w:r w:rsidRPr="00483B2D">
              <w:t>замечаний контролирующих органов о противоречии нормативных правовых актов действующему законодательству, %;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доля муниципальных служащих успешно прошедших аттестацию и сдавших квалификационный экзамен, от числа муниципальных служащих, включенных в график, %;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доля муниципальных служащих повысивших профессиональный уровень, от запланированного на обучение количества муниципальных служащих, %;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доля  муниципальных служащих, принятых на муниципальную службу и назначенных на  должности муниципальной службы из числа кадрового резерва или по результатам конкурса на замещение вакантных должностей муниципальной службы, %;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доля муниципальных служащих прошедших медицинскую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диспансеризации, %;</w:t>
            </w:r>
          </w:p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Подпрограмма «Обеспечение деятельности администрации Куменского района по решению вопросов местного значения»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 - Количество обращений граждан в администрацию Куменского района, рассмотренных с нарушением сроков, установленных законодательством, единиц.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 - Количество заседаний коллегии при главе администрации района, единиц.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 - Обеспечение выплаты пенсии за выслугу лет лицам, замещавшим должности муниципальной службы в администрации Куменского района, в % .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 - Количество информационных материалов о деятельности администрации Куменского района, размещенных в средствах массовой информации, единиц.</w:t>
            </w:r>
          </w:p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готовность образовательных учреждений к учебному году, в %;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количество образовательных учреждений в Куменском районе, единиц;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охват  педагогических работников системы образования района  методической, информационной помощью, бухгалтерским  обслуживанием, в %.</w:t>
            </w:r>
          </w:p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Подпрограмма «Служба хозяйственного обеспечения  деятельности администрации Куменского района»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освоение денежных средств, выделенных на проведение капитального и текущего ремонта зданий, в %;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 выполнение запланированных мероприятий по результатам  обязательного энергетического обследования, в %;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снижение количества предписаний контролирующих органов по содержанию административных зданий и гаражей, штук;</w:t>
            </w:r>
          </w:p>
          <w:p w:rsidR="00483B2D" w:rsidRPr="00483B2D" w:rsidRDefault="00483B2D" w:rsidP="00244205">
            <w:pPr>
              <w:jc w:val="both"/>
            </w:pPr>
            <w:r w:rsidRPr="00483B2D">
              <w:t>- снижение числа жалоб сотрудников на неудовлетворительный тепловой режим, освещенность рабочих мест, штук;</w:t>
            </w:r>
          </w:p>
          <w:p w:rsidR="00483B2D" w:rsidRPr="00483B2D" w:rsidRDefault="00483B2D" w:rsidP="00244205">
            <w:pPr>
              <w:jc w:val="both"/>
            </w:pPr>
            <w:r w:rsidRPr="00483B2D">
              <w:lastRenderedPageBreak/>
              <w:t>- увеличение коэффициента выхода транспорта на линию, %.</w:t>
            </w:r>
          </w:p>
        </w:tc>
      </w:tr>
      <w:tr w:rsidR="00483B2D" w:rsidRPr="00483B2D" w:rsidTr="00483B2D">
        <w:tc>
          <w:tcPr>
            <w:tcW w:w="2660" w:type="dxa"/>
          </w:tcPr>
          <w:p w:rsidR="00483B2D" w:rsidRPr="00483B2D" w:rsidRDefault="00483B2D" w:rsidP="00244205">
            <w:pPr>
              <w:jc w:val="both"/>
            </w:pPr>
            <w:r w:rsidRPr="00483B2D">
              <w:lastRenderedPageBreak/>
              <w:t>Этапы и сроки реализации программы</w:t>
            </w:r>
          </w:p>
        </w:tc>
        <w:tc>
          <w:tcPr>
            <w:tcW w:w="7371" w:type="dxa"/>
          </w:tcPr>
          <w:p w:rsidR="00483B2D" w:rsidRPr="00483B2D" w:rsidRDefault="00483B2D" w:rsidP="00244205">
            <w:pPr>
              <w:jc w:val="both"/>
            </w:pPr>
            <w:r w:rsidRPr="00483B2D">
              <w:t>2023-2030 годы,  без подразделения  на этапы</w:t>
            </w:r>
          </w:p>
        </w:tc>
      </w:tr>
      <w:tr w:rsidR="00483B2D" w:rsidRPr="00483B2D" w:rsidTr="00483B2D">
        <w:tc>
          <w:tcPr>
            <w:tcW w:w="2660" w:type="dxa"/>
          </w:tcPr>
          <w:p w:rsidR="00483B2D" w:rsidRPr="00483B2D" w:rsidRDefault="00483B2D" w:rsidP="00244205">
            <w:pPr>
              <w:jc w:val="both"/>
            </w:pPr>
            <w:r w:rsidRPr="00483B2D">
              <w:t>Объемы ассигнований муниципальной программы</w:t>
            </w:r>
          </w:p>
        </w:tc>
        <w:tc>
          <w:tcPr>
            <w:tcW w:w="7371" w:type="dxa"/>
          </w:tcPr>
          <w:p w:rsidR="00483B2D" w:rsidRPr="00483B2D" w:rsidRDefault="00483B2D" w:rsidP="00244205">
            <w:pPr>
              <w:jc w:val="both"/>
            </w:pPr>
            <w:r w:rsidRPr="00483B2D">
              <w:t xml:space="preserve">Объем финансирования – </w:t>
            </w:r>
            <w:r w:rsidRPr="00483B2D">
              <w:rPr>
                <w:b/>
              </w:rPr>
              <w:t>312055,2</w:t>
            </w:r>
            <w:r w:rsidRPr="00483B2D">
              <w:t xml:space="preserve"> тыс. рублей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в том числе: 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федеральный бюджет - </w:t>
            </w:r>
            <w:r w:rsidRPr="00483B2D">
              <w:rPr>
                <w:b/>
              </w:rPr>
              <w:t>0,0</w:t>
            </w:r>
            <w:r w:rsidRPr="00483B2D">
              <w:t xml:space="preserve"> тыс.рублей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областной бюджет – </w:t>
            </w:r>
            <w:r w:rsidRPr="00483B2D">
              <w:rPr>
                <w:b/>
              </w:rPr>
              <w:t>17045,6</w:t>
            </w:r>
            <w:r w:rsidRPr="00483B2D">
              <w:t xml:space="preserve"> рублей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районный бюджет – </w:t>
            </w:r>
            <w:r w:rsidRPr="00483B2D">
              <w:rPr>
                <w:b/>
              </w:rPr>
              <w:t>295009,6</w:t>
            </w:r>
            <w:r w:rsidRPr="00483B2D">
              <w:t xml:space="preserve"> тыс. рублей</w:t>
            </w:r>
          </w:p>
          <w:p w:rsidR="00483B2D" w:rsidRPr="00483B2D" w:rsidRDefault="00483B2D" w:rsidP="00244205">
            <w:pPr>
              <w:jc w:val="both"/>
            </w:pPr>
          </w:p>
        </w:tc>
      </w:tr>
      <w:tr w:rsidR="00483B2D" w:rsidRPr="00483B2D" w:rsidTr="00483B2D">
        <w:tc>
          <w:tcPr>
            <w:tcW w:w="2660" w:type="dxa"/>
          </w:tcPr>
          <w:p w:rsidR="00483B2D" w:rsidRPr="00483B2D" w:rsidRDefault="00483B2D" w:rsidP="00244205">
            <w:pPr>
              <w:jc w:val="both"/>
            </w:pPr>
            <w:r w:rsidRPr="00483B2D"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</w:tcPr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 xml:space="preserve">Подпрограмма «Развитие муниципальной службы Куменского муниципального района» </w:t>
            </w:r>
          </w:p>
          <w:p w:rsidR="00483B2D" w:rsidRPr="00483B2D" w:rsidRDefault="00483B2D" w:rsidP="00244205">
            <w:pPr>
              <w:jc w:val="both"/>
            </w:pPr>
            <w:r w:rsidRPr="00483B2D">
              <w:t>1. Отсутствие протестов прокуратуры на несоответствие нормативных правовых актов в сфере муниципальной службы действующему законодательству - 100 %.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2. Отсутствие муниципальных служащих не прошедших аттестацию и  не сдавших квалификационный экзамен - 100 %.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3. Доля муниципальных служащих повысивших профессиональный уровень, от запланированного на обучение  - 100 %.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4. Доля  муниципальных служащих, принятых на муниципальную службу и назначенных на  должности муниципальной службы из числа кадрового резерва или по результатам конкурса на замещение вакантных должностей муниципальной службы - 55 %.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5. Доля муниципальных служащих прошедших медицинскую диспансеризацию - 100 %.</w:t>
            </w:r>
          </w:p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Подпрограмма «Обеспечение деятельности администрации Куменского района по решению вопросов местного значения»</w:t>
            </w:r>
          </w:p>
          <w:p w:rsidR="00483B2D" w:rsidRPr="00483B2D" w:rsidRDefault="00483B2D" w:rsidP="00244205">
            <w:pPr>
              <w:jc w:val="both"/>
            </w:pPr>
            <w:r w:rsidRPr="00483B2D">
              <w:t>1. Количество обращений граждан в администрацию Куменского района, рассмотренных с нарушением сроков, установленных законодательством  - 0 просроков.</w:t>
            </w:r>
          </w:p>
          <w:p w:rsidR="00483B2D" w:rsidRPr="00483B2D" w:rsidRDefault="00483B2D" w:rsidP="00244205">
            <w:pPr>
              <w:jc w:val="both"/>
            </w:pPr>
            <w:r w:rsidRPr="00483B2D">
              <w:t>2. Количество заседаний коллегии при главе администрации района - 4 единицы ежегодно .</w:t>
            </w:r>
          </w:p>
          <w:p w:rsidR="00483B2D" w:rsidRPr="00483B2D" w:rsidRDefault="00483B2D" w:rsidP="00244205">
            <w:pPr>
              <w:jc w:val="both"/>
            </w:pPr>
            <w:r w:rsidRPr="00483B2D">
              <w:t>3. Обеспечение выплаты пенсии за выслугу лет лицам, замещавшим должности муниципальной службы в администрации Куменского района - 100 % .</w:t>
            </w:r>
          </w:p>
          <w:p w:rsidR="00483B2D" w:rsidRPr="00483B2D" w:rsidRDefault="00483B2D" w:rsidP="00244205">
            <w:pPr>
              <w:jc w:val="both"/>
            </w:pPr>
            <w:r w:rsidRPr="00483B2D">
              <w:t>4. Количество информационных материалов о деятельности администрации Куменского района, размещенных в средствах массовой информации - до 3 единиц ежегодно.</w:t>
            </w:r>
          </w:p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483B2D" w:rsidRPr="00483B2D" w:rsidRDefault="00483B2D" w:rsidP="00244205">
            <w:pPr>
              <w:jc w:val="both"/>
            </w:pPr>
            <w:r w:rsidRPr="00483B2D">
              <w:t>1. Готовность образовательных учреждений к учебному году, ежегодно 100 %.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2. Сохранение численности образовательных учреждений в Куменском районе в количестве 14 единиц.</w:t>
            </w:r>
          </w:p>
          <w:p w:rsidR="00483B2D" w:rsidRPr="00483B2D" w:rsidRDefault="00483B2D" w:rsidP="00244205">
            <w:pPr>
              <w:jc w:val="both"/>
            </w:pPr>
            <w:r w:rsidRPr="00483B2D">
              <w:t>3. Обеспечение 100 % охвата  педагогических работников системы образования района  методической, информационной помощью, бухгалтерским  обслуживанием.</w:t>
            </w:r>
          </w:p>
          <w:p w:rsidR="00483B2D" w:rsidRPr="00483B2D" w:rsidRDefault="00483B2D" w:rsidP="00244205">
            <w:pPr>
              <w:jc w:val="both"/>
              <w:rPr>
                <w:b/>
              </w:rPr>
            </w:pPr>
            <w:r w:rsidRPr="00483B2D">
              <w:rPr>
                <w:b/>
              </w:rPr>
              <w:t>Подпрограмма «Служба хозяйственного обеспечения  деятельности администрации Куменского района»</w:t>
            </w:r>
          </w:p>
          <w:p w:rsidR="00483B2D" w:rsidRPr="00483B2D" w:rsidRDefault="00483B2D" w:rsidP="00244205">
            <w:pPr>
              <w:jc w:val="both"/>
            </w:pPr>
            <w:r w:rsidRPr="00483B2D">
              <w:t>1. Освоение денежных средств, выделенных на проведение капитального и текущего ремонта зданий - 100 %.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2. Выполнение запланированных мероприятий по результатам  обязательного энергетического обследования - 100 %.</w:t>
            </w:r>
          </w:p>
          <w:p w:rsidR="00483B2D" w:rsidRPr="00483B2D" w:rsidRDefault="00483B2D" w:rsidP="00244205">
            <w:pPr>
              <w:jc w:val="both"/>
            </w:pPr>
            <w:r w:rsidRPr="00483B2D">
              <w:t>3. Снижение количества предписаний контролирующих органов по содержанию административных зданий и гаражей до 0.</w:t>
            </w:r>
          </w:p>
          <w:p w:rsidR="00483B2D" w:rsidRPr="00483B2D" w:rsidRDefault="00483B2D" w:rsidP="00244205">
            <w:pPr>
              <w:jc w:val="both"/>
            </w:pPr>
            <w:r w:rsidRPr="00483B2D">
              <w:t>4. Снижение числа жалоб сотрудников на неудовлетворительный тепловой режим, освещенность рабочих мест до 0.</w:t>
            </w:r>
          </w:p>
          <w:p w:rsidR="00483B2D" w:rsidRPr="00483B2D" w:rsidRDefault="00483B2D" w:rsidP="00244205">
            <w:pPr>
              <w:jc w:val="both"/>
            </w:pPr>
            <w:r w:rsidRPr="00483B2D">
              <w:t>5. Увеличение коэффициента выхода транспорта на линию до 87 %.</w:t>
            </w:r>
          </w:p>
        </w:tc>
      </w:tr>
    </w:tbl>
    <w:p w:rsidR="00483B2D" w:rsidRPr="005A6105" w:rsidRDefault="00483B2D" w:rsidP="00483B2D">
      <w:pPr>
        <w:jc w:val="both"/>
        <w:rPr>
          <w:sz w:val="28"/>
          <w:szCs w:val="28"/>
        </w:rPr>
      </w:pPr>
    </w:p>
    <w:p w:rsidR="00483B2D" w:rsidRDefault="00483B2D" w:rsidP="00483B2D">
      <w:pPr>
        <w:jc w:val="both"/>
        <w:rPr>
          <w:sz w:val="28"/>
          <w:szCs w:val="28"/>
        </w:rPr>
      </w:pPr>
    </w:p>
    <w:p w:rsidR="00483B2D" w:rsidRDefault="00483B2D">
      <w:pPr>
        <w:spacing w:after="200" w:line="276" w:lineRule="auto"/>
      </w:pPr>
      <w:r>
        <w:br w:type="page"/>
      </w:r>
    </w:p>
    <w:p w:rsidR="00483B2D" w:rsidRDefault="00483B2D" w:rsidP="00483B2D">
      <w:pPr>
        <w:tabs>
          <w:tab w:val="left" w:pos="1860"/>
        </w:tabs>
        <w:rPr>
          <w:sz w:val="28"/>
          <w:szCs w:val="28"/>
        </w:rPr>
      </w:pPr>
    </w:p>
    <w:p w:rsidR="00483B2D" w:rsidRPr="00654235" w:rsidRDefault="00483B2D" w:rsidP="00483B2D">
      <w:pPr>
        <w:tabs>
          <w:tab w:val="left" w:pos="1860"/>
        </w:tabs>
        <w:jc w:val="center"/>
        <w:rPr>
          <w:b/>
          <w:sz w:val="28"/>
          <w:szCs w:val="28"/>
        </w:rPr>
      </w:pPr>
      <w:r w:rsidRPr="00654235">
        <w:rPr>
          <w:b/>
          <w:sz w:val="28"/>
          <w:szCs w:val="28"/>
        </w:rPr>
        <w:t>ПАСПОРТ</w:t>
      </w:r>
    </w:p>
    <w:p w:rsidR="00483B2D" w:rsidRDefault="00483B2D" w:rsidP="00483B2D">
      <w:pPr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54235">
        <w:rPr>
          <w:b/>
          <w:sz w:val="28"/>
          <w:szCs w:val="28"/>
        </w:rPr>
        <w:t xml:space="preserve">униципальной программы Куменского района </w:t>
      </w:r>
    </w:p>
    <w:p w:rsidR="00483B2D" w:rsidRDefault="00483B2D" w:rsidP="00483B2D">
      <w:pPr>
        <w:tabs>
          <w:tab w:val="left" w:pos="1860"/>
        </w:tabs>
        <w:jc w:val="center"/>
        <w:rPr>
          <w:b/>
          <w:sz w:val="28"/>
          <w:szCs w:val="28"/>
        </w:rPr>
      </w:pPr>
      <w:r w:rsidRPr="00654235">
        <w:rPr>
          <w:b/>
          <w:sz w:val="28"/>
          <w:szCs w:val="28"/>
        </w:rPr>
        <w:t>«Управление муниципальными финансами и регулирование межбюджетных отношений»</w:t>
      </w:r>
    </w:p>
    <w:p w:rsidR="00483B2D" w:rsidRDefault="00483B2D" w:rsidP="00483B2D">
      <w:pPr>
        <w:tabs>
          <w:tab w:val="left" w:pos="1860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483B2D" w:rsidRPr="00483B2D" w:rsidTr="00244205">
        <w:tc>
          <w:tcPr>
            <w:tcW w:w="2235" w:type="dxa"/>
          </w:tcPr>
          <w:p w:rsidR="00483B2D" w:rsidRPr="00483B2D" w:rsidRDefault="00483B2D" w:rsidP="00244205">
            <w:r w:rsidRPr="00483B2D">
              <w:t>Ответственный исполнитель Муниципальной программы</w:t>
            </w:r>
          </w:p>
        </w:tc>
        <w:tc>
          <w:tcPr>
            <w:tcW w:w="7336" w:type="dxa"/>
          </w:tcPr>
          <w:p w:rsidR="00483B2D" w:rsidRPr="00483B2D" w:rsidRDefault="00483B2D" w:rsidP="00244205">
            <w:r w:rsidRPr="00483B2D">
              <w:t>МУ Финансовое управление администрации Куменского района</w:t>
            </w:r>
          </w:p>
        </w:tc>
      </w:tr>
      <w:tr w:rsidR="00483B2D" w:rsidRPr="00483B2D" w:rsidTr="00244205">
        <w:tc>
          <w:tcPr>
            <w:tcW w:w="2235" w:type="dxa"/>
          </w:tcPr>
          <w:p w:rsidR="00483B2D" w:rsidRPr="00483B2D" w:rsidRDefault="00483B2D" w:rsidP="00244205">
            <w:r w:rsidRPr="00483B2D">
              <w:t>Соисполнитель Муниципальной программы</w:t>
            </w:r>
          </w:p>
        </w:tc>
        <w:tc>
          <w:tcPr>
            <w:tcW w:w="7336" w:type="dxa"/>
          </w:tcPr>
          <w:p w:rsidR="00483B2D" w:rsidRPr="00483B2D" w:rsidRDefault="00483B2D" w:rsidP="00244205">
            <w:r w:rsidRPr="00483B2D">
              <w:t>нет</w:t>
            </w:r>
          </w:p>
        </w:tc>
      </w:tr>
      <w:tr w:rsidR="00483B2D" w:rsidRPr="00483B2D" w:rsidTr="00244205">
        <w:tc>
          <w:tcPr>
            <w:tcW w:w="2235" w:type="dxa"/>
          </w:tcPr>
          <w:p w:rsidR="00483B2D" w:rsidRPr="00483B2D" w:rsidRDefault="00483B2D" w:rsidP="00244205">
            <w:r w:rsidRPr="00483B2D">
              <w:t>Цели Муниципальной программы</w:t>
            </w:r>
          </w:p>
        </w:tc>
        <w:tc>
          <w:tcPr>
            <w:tcW w:w="7336" w:type="dxa"/>
          </w:tcPr>
          <w:p w:rsidR="00483B2D" w:rsidRPr="00483B2D" w:rsidRDefault="00483B2D" w:rsidP="00244205">
            <w:r w:rsidRPr="00483B2D">
              <w:t xml:space="preserve">проведение финансовой, бюджетной, налоговой политики на территории района </w:t>
            </w:r>
          </w:p>
        </w:tc>
      </w:tr>
      <w:tr w:rsidR="00483B2D" w:rsidRPr="00483B2D" w:rsidTr="00244205">
        <w:tc>
          <w:tcPr>
            <w:tcW w:w="2235" w:type="dxa"/>
          </w:tcPr>
          <w:p w:rsidR="00483B2D" w:rsidRPr="00483B2D" w:rsidRDefault="00483B2D" w:rsidP="00244205">
            <w:r w:rsidRPr="00483B2D">
              <w:t>Задачи Муниципальной программы</w:t>
            </w:r>
          </w:p>
        </w:tc>
        <w:tc>
          <w:tcPr>
            <w:tcW w:w="7336" w:type="dxa"/>
          </w:tcPr>
          <w:p w:rsidR="00483B2D" w:rsidRPr="00483B2D" w:rsidRDefault="00483B2D" w:rsidP="00244205">
            <w:pPr>
              <w:jc w:val="both"/>
            </w:pPr>
            <w:r w:rsidRPr="00483B2D">
              <w:t>организация бюджетного процесса;</w:t>
            </w:r>
          </w:p>
          <w:p w:rsidR="00483B2D" w:rsidRPr="00483B2D" w:rsidRDefault="00483B2D" w:rsidP="00244205">
            <w:pPr>
              <w:jc w:val="both"/>
            </w:pPr>
            <w:r w:rsidRPr="00483B2D">
              <w:t xml:space="preserve">обеспечение сбалансированности и устойчивости бюджетной системы района; </w:t>
            </w:r>
          </w:p>
          <w:p w:rsidR="00483B2D" w:rsidRPr="00483B2D" w:rsidRDefault="00483B2D" w:rsidP="00244205">
            <w:r w:rsidRPr="00483B2D">
              <w:t>развитие системы межбюджетных отношений</w:t>
            </w:r>
          </w:p>
        </w:tc>
      </w:tr>
      <w:tr w:rsidR="00483B2D" w:rsidRPr="00483B2D" w:rsidTr="00244205">
        <w:tc>
          <w:tcPr>
            <w:tcW w:w="2235" w:type="dxa"/>
          </w:tcPr>
          <w:p w:rsidR="00483B2D" w:rsidRPr="00483B2D" w:rsidRDefault="00483B2D" w:rsidP="00244205">
            <w:r w:rsidRPr="00483B2D">
              <w:t>Целевые показатели эффективности реализации Муниципальной программы</w:t>
            </w:r>
          </w:p>
        </w:tc>
        <w:tc>
          <w:tcPr>
            <w:tcW w:w="7336" w:type="dxa"/>
          </w:tcPr>
          <w:p w:rsidR="00483B2D" w:rsidRPr="00483B2D" w:rsidRDefault="00483B2D" w:rsidP="00244205">
            <w:pPr>
              <w:autoSpaceDE w:val="0"/>
              <w:autoSpaceDN w:val="0"/>
              <w:adjustRightInd w:val="0"/>
              <w:jc w:val="both"/>
            </w:pPr>
            <w:r w:rsidRPr="00483B2D">
              <w:t>составление проекта районного бюджета в установленные сроки в соответствии с бюджетным законодательством;</w:t>
            </w:r>
          </w:p>
          <w:p w:rsidR="00483B2D" w:rsidRPr="00483B2D" w:rsidRDefault="00483B2D" w:rsidP="00244205">
            <w:pPr>
              <w:autoSpaceDE w:val="0"/>
              <w:autoSpaceDN w:val="0"/>
              <w:adjustRightInd w:val="0"/>
              <w:jc w:val="both"/>
            </w:pPr>
            <w:r w:rsidRPr="00483B2D">
              <w:t>соблюдение сроков утверждения сводной бюджетной росписи районного бюджета;</w:t>
            </w:r>
          </w:p>
          <w:p w:rsidR="00483B2D" w:rsidRPr="00483B2D" w:rsidRDefault="00483B2D" w:rsidP="00244205">
            <w:pPr>
              <w:autoSpaceDE w:val="0"/>
              <w:autoSpaceDN w:val="0"/>
              <w:adjustRightInd w:val="0"/>
              <w:jc w:val="both"/>
            </w:pPr>
            <w:r w:rsidRPr="00483B2D">
              <w:t>своевременное доведение лимитов бюджетных обязательств до главных распорядителей средств районного бюджета;</w:t>
            </w:r>
          </w:p>
          <w:p w:rsidR="00483B2D" w:rsidRPr="00483B2D" w:rsidRDefault="00483B2D" w:rsidP="00244205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</w:pPr>
            <w:r w:rsidRPr="00483B2D">
              <w:t>обеспечение расходных обязательств Куменского района средствами районного бюджета в объеме, утвержденном решением Куменской районной Думы «Об утверждении бюджета муниципального образования Куменский муниципальный район Кировской области на очередной финансовый год и на плановый период»;</w:t>
            </w:r>
          </w:p>
          <w:p w:rsidR="00483B2D" w:rsidRPr="00483B2D" w:rsidRDefault="00483B2D" w:rsidP="00244205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</w:pPr>
            <w:r w:rsidRPr="00483B2D">
              <w:t>отношение объема муниципального долга районного бюджета к общему годовому объему доходов районного бюджета без учета объема безвозмездных поступлений;</w:t>
            </w:r>
          </w:p>
          <w:p w:rsidR="00483B2D" w:rsidRPr="00483B2D" w:rsidRDefault="00483B2D" w:rsidP="00244205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</w:pPr>
            <w:r w:rsidRPr="00483B2D">
              <w:t>отношение объема расходов на обслуживание муниципального долга районного бюджета к общему объему расходов районного бюджета, за исключением объема расходов, которые осуществляются за счет субвенций, предоставляемых из федерального и областного бюджета;</w:t>
            </w:r>
          </w:p>
          <w:p w:rsidR="00483B2D" w:rsidRPr="00483B2D" w:rsidRDefault="00483B2D" w:rsidP="00244205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</w:pPr>
            <w:r w:rsidRPr="00483B2D">
              <w:t>отсутствие просроченной задолженности по муниципальному долгу районного бюджета;</w:t>
            </w:r>
          </w:p>
          <w:p w:rsidR="00483B2D" w:rsidRPr="00483B2D" w:rsidRDefault="00483B2D" w:rsidP="00244205">
            <w:pPr>
              <w:autoSpaceDE w:val="0"/>
              <w:autoSpaceDN w:val="0"/>
              <w:adjustRightInd w:val="0"/>
              <w:jc w:val="both"/>
            </w:pPr>
            <w:r w:rsidRPr="00483B2D">
              <w:t>составление годового отчета об исполнении районного бюджета в установленный срок;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 xml:space="preserve">выполнение финансовым управлением администрации Куменского района утвержденного плана контрольно-ревизионной работы;  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 xml:space="preserve">перечисление межбюджетных трансфертов бюджетам поселений из районного бюджета, предусмотренных Муниципальной программой, в объеме, утвержденном решением Куменской районной Думы «Об утверждении бюджета муниципального образования Куменский муниципальный район  на очередной финансовый год и на плановый период»; 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>наличие результатов оценки мониторинга качества финансового менеджмента, осуществляемого главными распорядителями средств районного бюджета (составление таблицы ранжирования в установленный срок);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>наличие результатов оценки качества организации и осуществления бюджетного процесса в городских и сельских поселениях (проведение оценки в установленный срок)</w:t>
            </w:r>
          </w:p>
        </w:tc>
      </w:tr>
      <w:tr w:rsidR="00483B2D" w:rsidRPr="00483B2D" w:rsidTr="00244205">
        <w:tc>
          <w:tcPr>
            <w:tcW w:w="2235" w:type="dxa"/>
          </w:tcPr>
          <w:p w:rsidR="00483B2D" w:rsidRPr="00483B2D" w:rsidRDefault="00483B2D" w:rsidP="00244205">
            <w:r w:rsidRPr="00483B2D"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:rsidR="00483B2D" w:rsidRPr="00483B2D" w:rsidRDefault="00483B2D" w:rsidP="00244205">
            <w:r w:rsidRPr="00483B2D">
              <w:t>срок реализации Муниципальной программы: 2023-2030 годы</w:t>
            </w:r>
          </w:p>
          <w:p w:rsidR="00483B2D" w:rsidRPr="00483B2D" w:rsidRDefault="00483B2D" w:rsidP="00244205">
            <w:r w:rsidRPr="00483B2D">
              <w:t>Муниципальная программа реализуется без разбивки на этапы</w:t>
            </w:r>
          </w:p>
        </w:tc>
      </w:tr>
      <w:tr w:rsidR="00483B2D" w:rsidRPr="00483B2D" w:rsidTr="00244205">
        <w:tc>
          <w:tcPr>
            <w:tcW w:w="2235" w:type="dxa"/>
          </w:tcPr>
          <w:p w:rsidR="00483B2D" w:rsidRPr="00483B2D" w:rsidRDefault="00483B2D" w:rsidP="00244205">
            <w:r w:rsidRPr="00483B2D">
              <w:t>Объем ассигнований Муниципальной программы</w:t>
            </w:r>
          </w:p>
        </w:tc>
        <w:tc>
          <w:tcPr>
            <w:tcW w:w="7336" w:type="dxa"/>
          </w:tcPr>
          <w:p w:rsidR="00483B2D" w:rsidRPr="00483B2D" w:rsidRDefault="00483B2D" w:rsidP="00244205">
            <w:r w:rsidRPr="00483B2D">
              <w:t>Общий объем финансирования Муниципальной программы – 377 468,5 тыс. рублей, в том числе:</w:t>
            </w:r>
          </w:p>
          <w:p w:rsidR="00483B2D" w:rsidRPr="00483B2D" w:rsidRDefault="00483B2D" w:rsidP="00244205">
            <w:r w:rsidRPr="00483B2D">
              <w:t>средства областного бюджета – 35 730,0 тыс. рублей,</w:t>
            </w:r>
          </w:p>
          <w:p w:rsidR="00483B2D" w:rsidRPr="00483B2D" w:rsidRDefault="00483B2D" w:rsidP="00244205">
            <w:pPr>
              <w:rPr>
                <w:highlight w:val="yellow"/>
              </w:rPr>
            </w:pPr>
            <w:r w:rsidRPr="00483B2D">
              <w:t>средства районного бюджета – 341 738,5 тыс. рублей</w:t>
            </w:r>
          </w:p>
        </w:tc>
      </w:tr>
      <w:tr w:rsidR="00483B2D" w:rsidRPr="00483B2D" w:rsidTr="00244205">
        <w:tc>
          <w:tcPr>
            <w:tcW w:w="2235" w:type="dxa"/>
          </w:tcPr>
          <w:p w:rsidR="00483B2D" w:rsidRPr="00483B2D" w:rsidRDefault="00483B2D" w:rsidP="00244205">
            <w:r w:rsidRPr="00483B2D">
              <w:t xml:space="preserve">Ожидаемые конечные результаты реализации </w:t>
            </w:r>
            <w:r w:rsidRPr="00483B2D">
              <w:lastRenderedPageBreak/>
              <w:t>Муниципальной программы</w:t>
            </w:r>
          </w:p>
        </w:tc>
        <w:tc>
          <w:tcPr>
            <w:tcW w:w="7336" w:type="dxa"/>
          </w:tcPr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lastRenderedPageBreak/>
              <w:t xml:space="preserve">выполнение бюджетных обязательств, установленных решением Куменской районной Думы «Об утверждении бюджета муниципального образования </w:t>
            </w:r>
            <w:r w:rsidRPr="00483B2D">
              <w:rPr>
                <w:rFonts w:ascii="Times New Roman" w:hAnsi="Times New Roman" w:cs="Times New Roman"/>
              </w:rPr>
              <w:lastRenderedPageBreak/>
              <w:t>Куменский муниципальный район Кировской области на очередной финансовый год и на плановый период»;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>реализация требований бюджетного законодательства;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>создание условий для обеспечения сбалансированности и устойчивости бюджетной системы;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 xml:space="preserve">сохранение в пределах 50% объема муниципального долга районного бюджета к общему годовому объему доходов районного бюджета без учета объема безвозмездных поступлений; </w:t>
            </w:r>
          </w:p>
          <w:p w:rsidR="00483B2D" w:rsidRPr="00483B2D" w:rsidRDefault="00483B2D" w:rsidP="0024420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83B2D">
              <w:rPr>
                <w:rFonts w:ascii="Times New Roman" w:hAnsi="Times New Roman" w:cs="Times New Roman"/>
              </w:rPr>
              <w:t>обеспечение ежегодного объема расходов на обслуживание муниципального долга Куменского района к общему объему расходов районного бюджета, за исключением объема расходов, которые осуществляются за счет субвенций, предоставляемых из федерального и областного бюджета, не более 15%</w:t>
            </w:r>
          </w:p>
        </w:tc>
      </w:tr>
    </w:tbl>
    <w:p w:rsidR="00483B2D" w:rsidRDefault="00483B2D" w:rsidP="00483B2D">
      <w:pPr>
        <w:rPr>
          <w:sz w:val="28"/>
          <w:szCs w:val="28"/>
        </w:rPr>
      </w:pPr>
    </w:p>
    <w:p w:rsidR="00483B2D" w:rsidRDefault="00483B2D">
      <w:pPr>
        <w:spacing w:after="200" w:line="276" w:lineRule="auto"/>
      </w:pPr>
      <w:r>
        <w:br w:type="page"/>
      </w:r>
    </w:p>
    <w:p w:rsidR="00483B2D" w:rsidRPr="00483B2D" w:rsidRDefault="00483B2D" w:rsidP="00483B2D">
      <w:pPr>
        <w:jc w:val="center"/>
        <w:rPr>
          <w:b/>
          <w:sz w:val="28"/>
          <w:szCs w:val="28"/>
        </w:rPr>
      </w:pPr>
      <w:bookmarkStart w:id="2" w:name="_Toc318363631"/>
      <w:r w:rsidRPr="00483B2D">
        <w:rPr>
          <w:b/>
          <w:sz w:val="28"/>
          <w:szCs w:val="28"/>
        </w:rPr>
        <w:lastRenderedPageBreak/>
        <w:t>ПАСПОРТ</w:t>
      </w:r>
    </w:p>
    <w:p w:rsidR="00483B2D" w:rsidRPr="00483B2D" w:rsidRDefault="00483B2D" w:rsidP="00483B2D">
      <w:pPr>
        <w:jc w:val="center"/>
        <w:rPr>
          <w:b/>
          <w:sz w:val="28"/>
          <w:szCs w:val="28"/>
        </w:rPr>
      </w:pPr>
      <w:r w:rsidRPr="00483B2D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483B2D" w:rsidRPr="00483B2D" w:rsidRDefault="00483B2D" w:rsidP="00483B2D">
      <w:pPr>
        <w:pStyle w:val="1"/>
        <w:spacing w:before="0"/>
        <w:jc w:val="center"/>
        <w:rPr>
          <w:color w:val="000000" w:themeColor="text1"/>
        </w:rPr>
      </w:pPr>
      <w:r w:rsidRPr="00483B2D">
        <w:rPr>
          <w:color w:val="000000" w:themeColor="text1"/>
        </w:rPr>
        <w:t>«</w:t>
      </w:r>
      <w:r>
        <w:rPr>
          <w:color w:val="000000" w:themeColor="text1"/>
        </w:rPr>
        <w:t>РАЗВИТИЕ</w:t>
      </w:r>
      <w:r w:rsidRPr="00483B2D">
        <w:rPr>
          <w:color w:val="000000" w:themeColor="text1"/>
        </w:rPr>
        <w:t xml:space="preserve"> </w:t>
      </w:r>
      <w:r>
        <w:rPr>
          <w:color w:val="000000" w:themeColor="text1"/>
        </w:rPr>
        <w:t>АГРОПРОМЫШЛЕННОГО</w:t>
      </w:r>
      <w:r w:rsidRPr="00483B2D">
        <w:rPr>
          <w:color w:val="000000" w:themeColor="text1"/>
        </w:rPr>
        <w:t xml:space="preserve"> </w:t>
      </w:r>
      <w:r>
        <w:rPr>
          <w:color w:val="000000" w:themeColor="text1"/>
        </w:rPr>
        <w:t>КОМПЛЕКСА</w:t>
      </w:r>
    </w:p>
    <w:p w:rsidR="00483B2D" w:rsidRPr="00483B2D" w:rsidRDefault="00483B2D" w:rsidP="00483B2D">
      <w:pPr>
        <w:jc w:val="center"/>
        <w:rPr>
          <w:b/>
          <w:sz w:val="28"/>
          <w:szCs w:val="28"/>
        </w:rPr>
      </w:pPr>
      <w:r w:rsidRPr="00483B2D">
        <w:rPr>
          <w:b/>
          <w:sz w:val="28"/>
          <w:szCs w:val="28"/>
        </w:rPr>
        <w:t>КУМЕНСКОГО РАЙОНА</w:t>
      </w:r>
      <w:r w:rsidRPr="00483B2D">
        <w:rPr>
          <w:b/>
          <w:caps/>
          <w:sz w:val="28"/>
          <w:szCs w:val="28"/>
        </w:rPr>
        <w:t xml:space="preserve"> КИРОВСКОЙ ОБЛАСТИ»</w:t>
      </w:r>
    </w:p>
    <w:p w:rsidR="00483B2D" w:rsidRPr="00CB3742" w:rsidRDefault="00483B2D" w:rsidP="00483B2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804"/>
      </w:tblGrid>
      <w:tr w:rsidR="00483B2D" w:rsidRPr="00CB3742" w:rsidTr="00244205">
        <w:tc>
          <w:tcPr>
            <w:tcW w:w="2660" w:type="dxa"/>
          </w:tcPr>
          <w:p w:rsidR="00483B2D" w:rsidRPr="004F1565" w:rsidRDefault="00483B2D" w:rsidP="00244205">
            <w:pPr>
              <w:rPr>
                <w:szCs w:val="28"/>
              </w:rPr>
            </w:pPr>
            <w:r w:rsidRPr="004F1565">
              <w:rPr>
                <w:szCs w:val="28"/>
              </w:rPr>
              <w:t>Ответственный исполнитель</w:t>
            </w:r>
            <w:r>
              <w:rPr>
                <w:szCs w:val="28"/>
              </w:rPr>
              <w:t xml:space="preserve"> муниципальной </w:t>
            </w:r>
            <w:r w:rsidRPr="004F1565">
              <w:rPr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 xml:space="preserve">Отдел сельского хозяйства  администрации </w:t>
            </w:r>
          </w:p>
          <w:p w:rsidR="00483B2D" w:rsidRPr="004F1565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Куменского района</w:t>
            </w:r>
          </w:p>
        </w:tc>
      </w:tr>
      <w:tr w:rsidR="00483B2D" w:rsidRPr="00CB3742" w:rsidTr="00244205">
        <w:tc>
          <w:tcPr>
            <w:tcW w:w="2660" w:type="dxa"/>
          </w:tcPr>
          <w:p w:rsidR="00483B2D" w:rsidRPr="004F1565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Соисполнитель муниципальной программы</w:t>
            </w:r>
          </w:p>
        </w:tc>
        <w:tc>
          <w:tcPr>
            <w:tcW w:w="6804" w:type="dxa"/>
          </w:tcPr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483B2D" w:rsidRPr="00CB3742" w:rsidTr="00244205">
        <w:tc>
          <w:tcPr>
            <w:tcW w:w="2660" w:type="dxa"/>
          </w:tcPr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804" w:type="dxa"/>
          </w:tcPr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483B2D" w:rsidRPr="004F1565" w:rsidTr="00244205">
        <w:tc>
          <w:tcPr>
            <w:tcW w:w="2660" w:type="dxa"/>
          </w:tcPr>
          <w:p w:rsidR="00483B2D" w:rsidRPr="004F1565" w:rsidRDefault="00483B2D" w:rsidP="00244205">
            <w:pPr>
              <w:rPr>
                <w:szCs w:val="28"/>
              </w:rPr>
            </w:pPr>
            <w:r w:rsidRPr="004F1565">
              <w:rPr>
                <w:szCs w:val="28"/>
              </w:rPr>
              <w:t xml:space="preserve">Цели  </w:t>
            </w:r>
            <w:r>
              <w:rPr>
                <w:szCs w:val="28"/>
              </w:rPr>
              <w:t xml:space="preserve">муниципальной </w:t>
            </w:r>
            <w:r w:rsidRPr="004F1565">
              <w:rPr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483B2D" w:rsidRPr="00295D7A" w:rsidRDefault="00483B2D" w:rsidP="002442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9436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1565">
              <w:rPr>
                <w:rFonts w:ascii="Times New Roman" w:hAnsi="Times New Roman" w:cs="Times New Roman"/>
                <w:sz w:val="28"/>
                <w:szCs w:val="28"/>
              </w:rPr>
              <w:t>креплени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1565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аграрного секто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Куменского  района</w:t>
            </w:r>
            <w:r w:rsidRPr="004F156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межобластных и </w:t>
            </w:r>
            <w:r w:rsidRPr="004F1565">
              <w:rPr>
                <w:rFonts w:ascii="Times New Roman" w:hAnsi="Times New Roman" w:cs="Times New Roman"/>
                <w:sz w:val="28"/>
                <w:szCs w:val="28"/>
              </w:rPr>
              <w:t>межрегиональных продовольственных рынках</w:t>
            </w:r>
          </w:p>
          <w:p w:rsidR="00483B2D" w:rsidRPr="00065CD9" w:rsidRDefault="00483B2D" w:rsidP="002442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B2D" w:rsidRPr="004F1565" w:rsidTr="00244205">
        <w:tc>
          <w:tcPr>
            <w:tcW w:w="2660" w:type="dxa"/>
          </w:tcPr>
          <w:p w:rsidR="00483B2D" w:rsidRPr="004F1565" w:rsidRDefault="00483B2D" w:rsidP="00244205">
            <w:pPr>
              <w:rPr>
                <w:szCs w:val="28"/>
              </w:rPr>
            </w:pPr>
            <w:r w:rsidRPr="004F1565">
              <w:rPr>
                <w:szCs w:val="28"/>
              </w:rPr>
              <w:t xml:space="preserve">Задачи </w:t>
            </w:r>
            <w:r>
              <w:rPr>
                <w:szCs w:val="28"/>
              </w:rPr>
              <w:t>муниципальной</w:t>
            </w:r>
            <w:r w:rsidRPr="004F1565">
              <w:rPr>
                <w:szCs w:val="28"/>
              </w:rPr>
              <w:t xml:space="preserve"> программы</w:t>
            </w:r>
          </w:p>
        </w:tc>
        <w:tc>
          <w:tcPr>
            <w:tcW w:w="6804" w:type="dxa"/>
          </w:tcPr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Развитие подотрасли животноводства, переработки и реализации продукции животноводства;</w:t>
            </w:r>
          </w:p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Развитие подотрасли растениеводства, переработки и реализации продукции растениеводства;</w:t>
            </w:r>
          </w:p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Техническая и технологическая модернизация, инновационное развитие;</w:t>
            </w:r>
          </w:p>
          <w:p w:rsidR="00483B2D" w:rsidRPr="0051568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Стимулирование эффективного использования земель сельскохозяйственного назначения;</w:t>
            </w:r>
          </w:p>
        </w:tc>
      </w:tr>
      <w:tr w:rsidR="00483B2D" w:rsidRPr="004F1565" w:rsidTr="00244205">
        <w:tc>
          <w:tcPr>
            <w:tcW w:w="2660" w:type="dxa"/>
          </w:tcPr>
          <w:p w:rsidR="00483B2D" w:rsidRDefault="00483B2D" w:rsidP="00244205">
            <w:pPr>
              <w:rPr>
                <w:szCs w:val="28"/>
              </w:rPr>
            </w:pPr>
            <w:r w:rsidRPr="004F1565">
              <w:rPr>
                <w:szCs w:val="28"/>
              </w:rPr>
              <w:t xml:space="preserve">Целевые показатели эффективности </w:t>
            </w:r>
            <w:r>
              <w:rPr>
                <w:szCs w:val="28"/>
              </w:rPr>
              <w:t xml:space="preserve">реализации </w:t>
            </w:r>
            <w:r w:rsidRPr="004F156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муниципальной </w:t>
            </w:r>
            <w:r w:rsidRPr="004F1565">
              <w:rPr>
                <w:szCs w:val="28"/>
              </w:rPr>
              <w:t>программы</w:t>
            </w:r>
          </w:p>
          <w:p w:rsidR="00483B2D" w:rsidRPr="004F1565" w:rsidRDefault="00483B2D" w:rsidP="00244205">
            <w:pPr>
              <w:autoSpaceDE w:val="0"/>
              <w:autoSpaceDN w:val="0"/>
              <w:adjustRightInd w:val="0"/>
              <w:ind w:firstLine="709"/>
              <w:outlineLvl w:val="2"/>
              <w:rPr>
                <w:szCs w:val="28"/>
              </w:rPr>
            </w:pPr>
          </w:p>
        </w:tc>
        <w:tc>
          <w:tcPr>
            <w:tcW w:w="6804" w:type="dxa"/>
          </w:tcPr>
          <w:p w:rsidR="00483B2D" w:rsidRDefault="00483B2D" w:rsidP="00244205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- </w:t>
            </w:r>
            <w:r w:rsidRPr="005F3635">
              <w:rPr>
                <w:spacing w:val="-4"/>
                <w:szCs w:val="28"/>
              </w:rPr>
              <w:t xml:space="preserve">индекс производства продукции сельского хозяйства в хозяйствах всех категорий </w:t>
            </w:r>
            <w:r>
              <w:rPr>
                <w:spacing w:val="-4"/>
                <w:szCs w:val="28"/>
              </w:rPr>
              <w:t>района</w:t>
            </w:r>
            <w:r w:rsidRPr="005F3635">
              <w:rPr>
                <w:spacing w:val="-4"/>
                <w:szCs w:val="28"/>
              </w:rPr>
              <w:t xml:space="preserve"> (в сопоставимых ценах);</w:t>
            </w:r>
          </w:p>
          <w:p w:rsidR="00483B2D" w:rsidRPr="008A4693" w:rsidRDefault="00483B2D" w:rsidP="00244205">
            <w:pPr>
              <w:rPr>
                <w:spacing w:val="-4"/>
                <w:szCs w:val="28"/>
              </w:rPr>
            </w:pPr>
            <w:r>
              <w:rPr>
                <w:szCs w:val="28"/>
              </w:rPr>
              <w:t>- и</w:t>
            </w:r>
            <w:r w:rsidRPr="000C4E32">
              <w:rPr>
                <w:szCs w:val="28"/>
              </w:rPr>
              <w:t>ндекс производства продукции сельско</w:t>
            </w:r>
            <w:r>
              <w:rPr>
                <w:szCs w:val="28"/>
              </w:rPr>
              <w:t xml:space="preserve">го хозяйства </w:t>
            </w:r>
            <w:r w:rsidRPr="000C4E32">
              <w:rPr>
                <w:szCs w:val="28"/>
              </w:rPr>
              <w:t>в сельскохозяйственных органи</w:t>
            </w:r>
            <w:r>
              <w:rPr>
                <w:szCs w:val="28"/>
              </w:rPr>
              <w:t>зациях района (в сопоставимых ценах);</w:t>
            </w:r>
          </w:p>
          <w:p w:rsidR="00483B2D" w:rsidRPr="005F3635" w:rsidRDefault="00483B2D" w:rsidP="00244205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</w:t>
            </w:r>
            <w:r w:rsidRPr="005F3635">
              <w:rPr>
                <w:spacing w:val="-6"/>
                <w:szCs w:val="28"/>
              </w:rPr>
              <w:t xml:space="preserve">удельный вес прибыльных крупных и средних сельскохозяйственных организаций </w:t>
            </w:r>
            <w:r>
              <w:rPr>
                <w:spacing w:val="-6"/>
                <w:szCs w:val="28"/>
              </w:rPr>
              <w:t>района</w:t>
            </w:r>
            <w:r w:rsidRPr="005F3635">
              <w:rPr>
                <w:spacing w:val="-6"/>
                <w:szCs w:val="28"/>
              </w:rPr>
              <w:t xml:space="preserve"> в их общем числе;</w:t>
            </w:r>
          </w:p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-среднемесячная номинальная начисленная заработная плата работников, занятых в сельском хозяйстве района;</w:t>
            </w:r>
          </w:p>
          <w:p w:rsidR="00483B2D" w:rsidRPr="00346E94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346E94">
              <w:rPr>
                <w:szCs w:val="28"/>
              </w:rPr>
              <w:t>редний надой молока в расчете на одну корову молочного стада в сельскохозяйственных организациях</w:t>
            </w:r>
            <w:r>
              <w:rPr>
                <w:szCs w:val="28"/>
              </w:rPr>
              <w:t xml:space="preserve"> района;</w:t>
            </w:r>
          </w:p>
          <w:p w:rsidR="00483B2D" w:rsidRPr="00955504" w:rsidRDefault="00483B2D" w:rsidP="0024420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955504"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 xml:space="preserve">редняя урожайность </w:t>
            </w:r>
            <w:r w:rsidRPr="00955504">
              <w:rPr>
                <w:rFonts w:eastAsia="Calibri"/>
                <w:szCs w:val="28"/>
              </w:rPr>
              <w:t>зерновых культур</w:t>
            </w:r>
            <w:r>
              <w:rPr>
                <w:rFonts w:eastAsia="Calibri"/>
                <w:szCs w:val="28"/>
              </w:rPr>
              <w:t xml:space="preserve"> в сельскохозяйственных организациях района</w:t>
            </w:r>
            <w:r w:rsidRPr="00955504">
              <w:rPr>
                <w:rFonts w:eastAsia="Calibri"/>
                <w:szCs w:val="28"/>
              </w:rPr>
              <w:t>;</w:t>
            </w:r>
          </w:p>
          <w:p w:rsidR="00483B2D" w:rsidRPr="004A6482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55504">
              <w:rPr>
                <w:szCs w:val="28"/>
              </w:rPr>
              <w:t>энер</w:t>
            </w:r>
            <w:r>
              <w:rPr>
                <w:szCs w:val="28"/>
              </w:rPr>
              <w:t>г</w:t>
            </w:r>
            <w:r w:rsidRPr="00955504">
              <w:rPr>
                <w:szCs w:val="28"/>
              </w:rPr>
              <w:t xml:space="preserve">ообеспеченность сельскохозяйственных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955504">
                <w:rPr>
                  <w:szCs w:val="28"/>
                </w:rPr>
                <w:t>100 га</w:t>
              </w:r>
            </w:smartTag>
            <w:r w:rsidRPr="00955504">
              <w:rPr>
                <w:szCs w:val="28"/>
              </w:rPr>
              <w:t xml:space="preserve"> посевной площади (суммарная номинальная мощность двигателей  тракторов, комбайнов и самоходных машин)</w:t>
            </w:r>
            <w:r>
              <w:rPr>
                <w:szCs w:val="28"/>
              </w:rPr>
              <w:t>;</w:t>
            </w:r>
          </w:p>
        </w:tc>
      </w:tr>
      <w:tr w:rsidR="00483B2D" w:rsidRPr="004F1565" w:rsidTr="00244205">
        <w:tc>
          <w:tcPr>
            <w:tcW w:w="2660" w:type="dxa"/>
          </w:tcPr>
          <w:p w:rsidR="00483B2D" w:rsidRPr="004F1565" w:rsidRDefault="00483B2D" w:rsidP="00244205">
            <w:pPr>
              <w:rPr>
                <w:szCs w:val="28"/>
              </w:rPr>
            </w:pPr>
            <w:r w:rsidRPr="004F1565">
              <w:rPr>
                <w:szCs w:val="28"/>
              </w:rPr>
              <w:t xml:space="preserve">Этапы и сроки реализации </w:t>
            </w:r>
            <w:r>
              <w:rPr>
                <w:szCs w:val="28"/>
              </w:rPr>
              <w:t xml:space="preserve">муниципальной </w:t>
            </w:r>
            <w:r w:rsidRPr="004F1565">
              <w:rPr>
                <w:szCs w:val="28"/>
              </w:rPr>
              <w:t xml:space="preserve"> программы</w:t>
            </w:r>
          </w:p>
        </w:tc>
        <w:tc>
          <w:tcPr>
            <w:tcW w:w="6804" w:type="dxa"/>
          </w:tcPr>
          <w:p w:rsidR="00483B2D" w:rsidRPr="00DD5756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 xml:space="preserve">2023 г. до 2030 г. Выделение этапов не предусматривается </w:t>
            </w:r>
          </w:p>
        </w:tc>
      </w:tr>
      <w:tr w:rsidR="00483B2D" w:rsidRPr="004F1565" w:rsidTr="00244205">
        <w:tc>
          <w:tcPr>
            <w:tcW w:w="2660" w:type="dxa"/>
          </w:tcPr>
          <w:p w:rsidR="00483B2D" w:rsidRPr="00685117" w:rsidRDefault="00483B2D" w:rsidP="00244205">
            <w:pPr>
              <w:rPr>
                <w:color w:val="000000"/>
                <w:szCs w:val="28"/>
              </w:rPr>
            </w:pPr>
            <w:r w:rsidRPr="00685117">
              <w:rPr>
                <w:color w:val="000000"/>
                <w:szCs w:val="28"/>
              </w:rPr>
              <w:t xml:space="preserve">Объемы ассигнований  </w:t>
            </w:r>
            <w:r>
              <w:rPr>
                <w:color w:val="000000"/>
                <w:szCs w:val="28"/>
              </w:rPr>
              <w:t xml:space="preserve">муниципальной </w:t>
            </w:r>
            <w:r w:rsidRPr="00685117">
              <w:rPr>
                <w:color w:val="000000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483B2D" w:rsidRPr="00C5003E" w:rsidRDefault="00483B2D" w:rsidP="00244205">
            <w:pPr>
              <w:rPr>
                <w:szCs w:val="28"/>
              </w:rPr>
            </w:pPr>
            <w:r w:rsidRPr="00D80DA7">
              <w:rPr>
                <w:szCs w:val="28"/>
              </w:rPr>
              <w:t>Общий объем финансирования</w:t>
            </w:r>
            <w:r w:rsidRPr="00C5003E">
              <w:rPr>
                <w:szCs w:val="28"/>
              </w:rPr>
              <w:t xml:space="preserve"> – </w:t>
            </w:r>
            <w:r>
              <w:rPr>
                <w:szCs w:val="28"/>
              </w:rPr>
              <w:t>19 175,8</w:t>
            </w:r>
            <w:r w:rsidRPr="00C5003E">
              <w:rPr>
                <w:szCs w:val="28"/>
              </w:rPr>
              <w:t xml:space="preserve"> тыс. рублей, </w:t>
            </w:r>
          </w:p>
          <w:p w:rsidR="00483B2D" w:rsidRPr="00B44889" w:rsidRDefault="00483B2D" w:rsidP="00244205">
            <w:pPr>
              <w:rPr>
                <w:color w:val="000000"/>
                <w:szCs w:val="28"/>
              </w:rPr>
            </w:pPr>
            <w:r w:rsidRPr="00B44889">
              <w:rPr>
                <w:color w:val="000000"/>
                <w:szCs w:val="28"/>
              </w:rPr>
              <w:t>в том числе:</w:t>
            </w:r>
          </w:p>
          <w:p w:rsidR="00483B2D" w:rsidRPr="00B44889" w:rsidRDefault="00483B2D" w:rsidP="00244205">
            <w:pPr>
              <w:rPr>
                <w:color w:val="000000"/>
                <w:szCs w:val="28"/>
              </w:rPr>
            </w:pPr>
            <w:r w:rsidRPr="00B44889">
              <w:rPr>
                <w:color w:val="000000"/>
                <w:szCs w:val="28"/>
              </w:rPr>
              <w:t>средства федерального бюджета –</w:t>
            </w:r>
            <w:r>
              <w:rPr>
                <w:color w:val="000000"/>
                <w:szCs w:val="28"/>
              </w:rPr>
              <w:t>3347,1тыс.</w:t>
            </w:r>
            <w:r w:rsidRPr="001C34E8">
              <w:rPr>
                <w:color w:val="FF0000"/>
                <w:szCs w:val="28"/>
              </w:rPr>
              <w:t xml:space="preserve"> </w:t>
            </w:r>
            <w:r w:rsidRPr="00B44889">
              <w:rPr>
                <w:color w:val="000000"/>
                <w:szCs w:val="28"/>
              </w:rPr>
              <w:t>рублей;</w:t>
            </w:r>
          </w:p>
          <w:p w:rsidR="00483B2D" w:rsidRPr="007E4F24" w:rsidRDefault="00483B2D" w:rsidP="00244205">
            <w:pPr>
              <w:rPr>
                <w:color w:val="000000"/>
                <w:szCs w:val="28"/>
              </w:rPr>
            </w:pPr>
            <w:r w:rsidRPr="00B44889">
              <w:rPr>
                <w:color w:val="000000"/>
                <w:szCs w:val="28"/>
              </w:rPr>
              <w:t xml:space="preserve">средства областного бюджета – </w:t>
            </w:r>
            <w:r>
              <w:rPr>
                <w:color w:val="000000"/>
                <w:szCs w:val="28"/>
              </w:rPr>
              <w:t>15 828,7</w:t>
            </w:r>
            <w:r w:rsidRPr="001C34E8">
              <w:rPr>
                <w:color w:val="FF0000"/>
                <w:szCs w:val="28"/>
              </w:rPr>
              <w:t xml:space="preserve"> </w:t>
            </w:r>
            <w:r w:rsidRPr="007C64B2">
              <w:rPr>
                <w:szCs w:val="28"/>
              </w:rPr>
              <w:t>тыс</w:t>
            </w:r>
            <w:r>
              <w:rPr>
                <w:szCs w:val="28"/>
              </w:rPr>
              <w:t>.</w:t>
            </w:r>
            <w:r w:rsidRPr="007E4F24">
              <w:rPr>
                <w:color w:val="000000"/>
                <w:szCs w:val="28"/>
              </w:rPr>
              <w:t>рублей;</w:t>
            </w:r>
          </w:p>
          <w:p w:rsidR="00483B2D" w:rsidRPr="00685117" w:rsidRDefault="00483B2D" w:rsidP="00244205">
            <w:pPr>
              <w:rPr>
                <w:color w:val="000000"/>
                <w:szCs w:val="28"/>
              </w:rPr>
            </w:pPr>
          </w:p>
        </w:tc>
      </w:tr>
      <w:tr w:rsidR="00483B2D" w:rsidRPr="004F1565" w:rsidTr="00244205">
        <w:tc>
          <w:tcPr>
            <w:tcW w:w="2660" w:type="dxa"/>
          </w:tcPr>
          <w:p w:rsidR="00483B2D" w:rsidRPr="004F1565" w:rsidRDefault="00483B2D" w:rsidP="00244205">
            <w:pPr>
              <w:rPr>
                <w:szCs w:val="28"/>
              </w:rPr>
            </w:pPr>
            <w:r w:rsidRPr="004F1565">
              <w:rPr>
                <w:szCs w:val="28"/>
              </w:rPr>
              <w:t xml:space="preserve">Ожидаемые конечные результаты реализации </w:t>
            </w:r>
            <w:r>
              <w:rPr>
                <w:szCs w:val="28"/>
              </w:rPr>
              <w:t xml:space="preserve">муниципальной </w:t>
            </w:r>
            <w:r w:rsidRPr="004F1565">
              <w:rPr>
                <w:szCs w:val="28"/>
              </w:rPr>
              <w:t xml:space="preserve"> программы</w:t>
            </w:r>
          </w:p>
        </w:tc>
        <w:tc>
          <w:tcPr>
            <w:tcW w:w="6804" w:type="dxa"/>
          </w:tcPr>
          <w:p w:rsidR="00483B2D" w:rsidRPr="00310B0F" w:rsidRDefault="00483B2D" w:rsidP="0024420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 концу 2030 года </w:t>
            </w:r>
            <w:r w:rsidRPr="00310B0F">
              <w:rPr>
                <w:rFonts w:eastAsia="Calibri"/>
                <w:szCs w:val="28"/>
              </w:rPr>
              <w:t>будут достигнуты</w:t>
            </w:r>
            <w:r>
              <w:rPr>
                <w:rFonts w:eastAsia="Calibri"/>
                <w:szCs w:val="28"/>
              </w:rPr>
              <w:t xml:space="preserve"> следующие результаты</w:t>
            </w:r>
            <w:r w:rsidRPr="00310B0F">
              <w:rPr>
                <w:rFonts w:eastAsia="Calibri"/>
                <w:szCs w:val="28"/>
              </w:rPr>
              <w:t>:</w:t>
            </w:r>
          </w:p>
          <w:p w:rsidR="00483B2D" w:rsidRPr="00FA7217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A7217">
              <w:rPr>
                <w:szCs w:val="28"/>
              </w:rPr>
              <w:t xml:space="preserve">увеличение индекса производства продукции сельского хозяйства в хозяйствах всех категорий </w:t>
            </w:r>
            <w:r>
              <w:rPr>
                <w:szCs w:val="28"/>
              </w:rPr>
              <w:t>района</w:t>
            </w:r>
            <w:r w:rsidRPr="00FA7217">
              <w:rPr>
                <w:szCs w:val="28"/>
              </w:rPr>
              <w:t xml:space="preserve"> (в сопоставимых ценах) </w:t>
            </w:r>
            <w:r>
              <w:rPr>
                <w:szCs w:val="28"/>
              </w:rPr>
              <w:t>по отношению к 2030 году на 1,2%</w:t>
            </w:r>
            <w:r w:rsidRPr="00FA7217">
              <w:rPr>
                <w:szCs w:val="28"/>
              </w:rPr>
              <w:t>;</w:t>
            </w:r>
          </w:p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A7217">
              <w:rPr>
                <w:szCs w:val="28"/>
              </w:rPr>
              <w:t xml:space="preserve">увеличение индекса производства продукции сельского хозяйства в сельскохозяйственных организациях </w:t>
            </w:r>
            <w:r>
              <w:rPr>
                <w:szCs w:val="28"/>
              </w:rPr>
              <w:t>района</w:t>
            </w:r>
            <w:r w:rsidRPr="00FA7217">
              <w:rPr>
                <w:szCs w:val="28"/>
              </w:rPr>
              <w:t xml:space="preserve"> (в сопоставимых ценах) </w:t>
            </w:r>
            <w:r>
              <w:rPr>
                <w:szCs w:val="28"/>
              </w:rPr>
              <w:t>по отношению к 2030 году на 3,2%</w:t>
            </w:r>
            <w:r w:rsidRPr="00FA7217">
              <w:rPr>
                <w:szCs w:val="28"/>
              </w:rPr>
              <w:t>;</w:t>
            </w:r>
          </w:p>
          <w:p w:rsidR="00483B2D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- обеспечение удельного веса прибыльных крупных и средних сельскохозяйственных организаций района в их общем числе до 100%;</w:t>
            </w:r>
          </w:p>
          <w:p w:rsidR="00483B2D" w:rsidRPr="00310B0F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- увеличение среднемесячной номинальной начисленной заработной платы работников, занятых в сельском хозяйстве района, до 47</w:t>
            </w:r>
            <w:r w:rsidRPr="004F2431">
              <w:rPr>
                <w:szCs w:val="28"/>
              </w:rPr>
              <w:t> 000</w:t>
            </w:r>
            <w:r>
              <w:rPr>
                <w:color w:val="FF0000"/>
                <w:szCs w:val="28"/>
              </w:rPr>
              <w:t xml:space="preserve"> </w:t>
            </w:r>
            <w:r w:rsidRPr="00310B0F">
              <w:rPr>
                <w:szCs w:val="28"/>
              </w:rPr>
              <w:t>рублей</w:t>
            </w:r>
            <w:r>
              <w:rPr>
                <w:szCs w:val="28"/>
              </w:rPr>
              <w:t>, или на 8,7% к уровню 2021 года</w:t>
            </w:r>
            <w:r w:rsidRPr="00310B0F">
              <w:rPr>
                <w:szCs w:val="28"/>
              </w:rPr>
              <w:t>;</w:t>
            </w:r>
          </w:p>
          <w:p w:rsidR="00483B2D" w:rsidRPr="00F72CF0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>- повышение с</w:t>
            </w:r>
            <w:r w:rsidRPr="00346E94">
              <w:rPr>
                <w:szCs w:val="28"/>
              </w:rPr>
              <w:t>редн</w:t>
            </w:r>
            <w:r>
              <w:rPr>
                <w:szCs w:val="28"/>
              </w:rPr>
              <w:t>его</w:t>
            </w:r>
            <w:r w:rsidRPr="00346E94">
              <w:rPr>
                <w:szCs w:val="28"/>
              </w:rPr>
              <w:t xml:space="preserve"> надо</w:t>
            </w:r>
            <w:r>
              <w:rPr>
                <w:szCs w:val="28"/>
              </w:rPr>
              <w:t>я</w:t>
            </w:r>
            <w:r w:rsidRPr="00346E94">
              <w:rPr>
                <w:szCs w:val="28"/>
              </w:rPr>
              <w:t xml:space="preserve"> молока в расчете на одну корову молочного стада в сельскохозяйственных организациях</w:t>
            </w:r>
            <w:r w:rsidRPr="004C60AE">
              <w:rPr>
                <w:spacing w:val="-2"/>
                <w:sz w:val="24"/>
                <w:szCs w:val="24"/>
              </w:rPr>
              <w:t xml:space="preserve"> </w:t>
            </w:r>
            <w:r w:rsidRPr="0042223D">
              <w:rPr>
                <w:spacing w:val="-2"/>
                <w:szCs w:val="28"/>
              </w:rPr>
              <w:t>района</w:t>
            </w:r>
            <w:r w:rsidRPr="00F72CF0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 xml:space="preserve">до 10 400 </w:t>
            </w:r>
            <w:r w:rsidRPr="00F72CF0">
              <w:rPr>
                <w:spacing w:val="-2"/>
                <w:szCs w:val="28"/>
              </w:rPr>
              <w:t xml:space="preserve"> кг</w:t>
            </w:r>
            <w:r>
              <w:rPr>
                <w:spacing w:val="-2"/>
                <w:szCs w:val="28"/>
              </w:rPr>
              <w:t>, или на  0,3 % к уровню 2021 года</w:t>
            </w:r>
            <w:r w:rsidRPr="00F72CF0">
              <w:rPr>
                <w:spacing w:val="-2"/>
                <w:szCs w:val="28"/>
              </w:rPr>
              <w:t>;</w:t>
            </w:r>
          </w:p>
          <w:p w:rsidR="00483B2D" w:rsidRPr="0042223D" w:rsidRDefault="00483B2D" w:rsidP="0024420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- обеспечение </w:t>
            </w:r>
            <w:r w:rsidRPr="00955504"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 xml:space="preserve">редней урожайности </w:t>
            </w:r>
            <w:r w:rsidRPr="00955504">
              <w:rPr>
                <w:rFonts w:eastAsia="Calibri"/>
                <w:szCs w:val="28"/>
              </w:rPr>
              <w:t>зерновых культур</w:t>
            </w:r>
            <w:r>
              <w:rPr>
                <w:rFonts w:eastAsia="Calibri"/>
                <w:szCs w:val="28"/>
              </w:rPr>
              <w:t xml:space="preserve"> в сельскохозяйственных организациях района не менее 31,9 центнеров с гектара</w:t>
            </w:r>
            <w:r w:rsidRPr="00955504">
              <w:rPr>
                <w:rFonts w:eastAsia="Calibri"/>
                <w:szCs w:val="28"/>
              </w:rPr>
              <w:t>;</w:t>
            </w:r>
          </w:p>
          <w:p w:rsidR="00483B2D" w:rsidRPr="00955504" w:rsidRDefault="00483B2D" w:rsidP="00244205">
            <w:pPr>
              <w:rPr>
                <w:szCs w:val="28"/>
              </w:rPr>
            </w:pPr>
            <w:r>
              <w:rPr>
                <w:szCs w:val="28"/>
              </w:rPr>
              <w:t xml:space="preserve">- повышение </w:t>
            </w:r>
            <w:r w:rsidRPr="00955504">
              <w:rPr>
                <w:szCs w:val="28"/>
              </w:rPr>
              <w:t>э</w:t>
            </w:r>
            <w:r>
              <w:rPr>
                <w:szCs w:val="28"/>
              </w:rPr>
              <w:t>не</w:t>
            </w:r>
            <w:r w:rsidRPr="00955504">
              <w:rPr>
                <w:szCs w:val="28"/>
              </w:rPr>
              <w:t>р</w:t>
            </w:r>
            <w:r>
              <w:rPr>
                <w:szCs w:val="28"/>
              </w:rPr>
              <w:t>г</w:t>
            </w:r>
            <w:r w:rsidRPr="00955504">
              <w:rPr>
                <w:szCs w:val="28"/>
              </w:rPr>
              <w:t>ообеспеченност</w:t>
            </w:r>
            <w:r>
              <w:rPr>
                <w:szCs w:val="28"/>
              </w:rPr>
              <w:t>и</w:t>
            </w:r>
            <w:r w:rsidRPr="00955504">
              <w:rPr>
                <w:szCs w:val="28"/>
              </w:rPr>
              <w:t xml:space="preserve"> сельскохозяйственных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955504">
                <w:rPr>
                  <w:szCs w:val="28"/>
                </w:rPr>
                <w:t>100 га</w:t>
              </w:r>
            </w:smartTag>
            <w:r w:rsidRPr="00955504">
              <w:rPr>
                <w:szCs w:val="28"/>
              </w:rPr>
              <w:t xml:space="preserve"> посевной площади (суммарная номинальная мощ</w:t>
            </w:r>
            <w:r>
              <w:rPr>
                <w:szCs w:val="28"/>
              </w:rPr>
              <w:t xml:space="preserve">ность двигателей </w:t>
            </w:r>
            <w:r w:rsidRPr="00955504">
              <w:rPr>
                <w:szCs w:val="28"/>
              </w:rPr>
              <w:t>тракторов, комбайнов и самоходных машин)</w:t>
            </w:r>
            <w:r>
              <w:rPr>
                <w:szCs w:val="28"/>
              </w:rPr>
              <w:t xml:space="preserve"> до 570,0 лошадиных сил.</w:t>
            </w:r>
          </w:p>
          <w:p w:rsidR="00483B2D" w:rsidRPr="00D54EB2" w:rsidRDefault="00483B2D" w:rsidP="00244205">
            <w:pPr>
              <w:rPr>
                <w:szCs w:val="28"/>
              </w:rPr>
            </w:pPr>
          </w:p>
        </w:tc>
      </w:tr>
    </w:tbl>
    <w:p w:rsidR="00483B2D" w:rsidRDefault="00483B2D" w:rsidP="00483B2D">
      <w:pPr>
        <w:ind w:left="720"/>
        <w:rPr>
          <w:b/>
          <w:color w:val="000000"/>
          <w:szCs w:val="28"/>
        </w:rPr>
      </w:pPr>
    </w:p>
    <w:bookmarkEnd w:id="2"/>
    <w:p w:rsidR="00483B2D" w:rsidRDefault="00483B2D" w:rsidP="00483B2D">
      <w:pPr>
        <w:ind w:left="720"/>
        <w:rPr>
          <w:b/>
          <w:color w:val="000000"/>
          <w:szCs w:val="28"/>
        </w:rPr>
      </w:pPr>
    </w:p>
    <w:p w:rsidR="00483B2D" w:rsidRDefault="00483B2D">
      <w:pPr>
        <w:spacing w:after="200" w:line="276" w:lineRule="auto"/>
      </w:pPr>
      <w:r>
        <w:br w:type="page"/>
      </w:r>
    </w:p>
    <w:p w:rsidR="00F552BA" w:rsidRDefault="00F552BA" w:rsidP="00F552BA">
      <w:pPr>
        <w:tabs>
          <w:tab w:val="left" w:pos="1860"/>
        </w:tabs>
        <w:rPr>
          <w:sz w:val="28"/>
          <w:szCs w:val="28"/>
        </w:rPr>
      </w:pPr>
    </w:p>
    <w:p w:rsidR="00F552BA" w:rsidRPr="00363695" w:rsidRDefault="00F552BA" w:rsidP="00F552BA">
      <w:pPr>
        <w:tabs>
          <w:tab w:val="left" w:pos="1860"/>
        </w:tabs>
        <w:jc w:val="center"/>
        <w:rPr>
          <w:b/>
          <w:sz w:val="28"/>
          <w:szCs w:val="28"/>
        </w:rPr>
      </w:pPr>
      <w:r w:rsidRPr="00363695">
        <w:rPr>
          <w:b/>
          <w:sz w:val="28"/>
          <w:szCs w:val="28"/>
        </w:rPr>
        <w:t>ПАСПОРТ</w:t>
      </w:r>
    </w:p>
    <w:p w:rsidR="00F552BA" w:rsidRPr="00363695" w:rsidRDefault="00F552BA" w:rsidP="00F552BA">
      <w:pPr>
        <w:tabs>
          <w:tab w:val="left" w:pos="1860"/>
        </w:tabs>
        <w:jc w:val="center"/>
        <w:rPr>
          <w:b/>
          <w:sz w:val="28"/>
          <w:szCs w:val="28"/>
        </w:rPr>
      </w:pPr>
      <w:r w:rsidRPr="00363695">
        <w:rPr>
          <w:b/>
          <w:sz w:val="28"/>
          <w:szCs w:val="28"/>
        </w:rPr>
        <w:t xml:space="preserve">муниципальной программы </w:t>
      </w:r>
    </w:p>
    <w:p w:rsidR="00F552BA" w:rsidRPr="00363695" w:rsidRDefault="00F552BA" w:rsidP="00F552BA">
      <w:pPr>
        <w:tabs>
          <w:tab w:val="left" w:pos="1860"/>
        </w:tabs>
        <w:jc w:val="center"/>
        <w:rPr>
          <w:b/>
          <w:sz w:val="28"/>
          <w:szCs w:val="28"/>
        </w:rPr>
      </w:pPr>
      <w:r w:rsidRPr="00363695">
        <w:rPr>
          <w:b/>
          <w:sz w:val="28"/>
          <w:szCs w:val="28"/>
        </w:rPr>
        <w:t>«Модернизация и реформирование жилищно-коммунального хозяйства Куменского района»</w:t>
      </w:r>
    </w:p>
    <w:p w:rsidR="00F552BA" w:rsidRPr="00363695" w:rsidRDefault="00F552BA" w:rsidP="00F552BA">
      <w:pPr>
        <w:tabs>
          <w:tab w:val="left" w:pos="1860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76"/>
        <w:gridCol w:w="7194"/>
      </w:tblGrid>
      <w:tr w:rsidR="00F552BA" w:rsidRPr="00F552BA" w:rsidTr="00244205">
        <w:tc>
          <w:tcPr>
            <w:tcW w:w="2376" w:type="dxa"/>
          </w:tcPr>
          <w:p w:rsidR="00F552BA" w:rsidRPr="00F552BA" w:rsidRDefault="00F552BA" w:rsidP="00244205">
            <w:r w:rsidRPr="00F552BA">
              <w:t>Ответственный исполнитель муниципальной программы</w:t>
            </w:r>
          </w:p>
        </w:tc>
        <w:tc>
          <w:tcPr>
            <w:tcW w:w="7194" w:type="dxa"/>
          </w:tcPr>
          <w:p w:rsidR="00F552BA" w:rsidRPr="00F552BA" w:rsidRDefault="00F552BA" w:rsidP="00244205">
            <w:r w:rsidRPr="00F552BA">
              <w:t>Отдел архитектуры, градостроительства и жилищно-ком-мунального хозяйства администрации Куменского района</w:t>
            </w:r>
          </w:p>
        </w:tc>
      </w:tr>
      <w:tr w:rsidR="00F552BA" w:rsidRPr="00F552BA" w:rsidTr="00244205">
        <w:tc>
          <w:tcPr>
            <w:tcW w:w="2376" w:type="dxa"/>
          </w:tcPr>
          <w:p w:rsidR="00F552BA" w:rsidRPr="00F552BA" w:rsidRDefault="00F552BA" w:rsidP="00244205">
            <w:r w:rsidRPr="00F552BA">
              <w:t>Соисполнитель муниципальной программы</w:t>
            </w:r>
          </w:p>
        </w:tc>
        <w:tc>
          <w:tcPr>
            <w:tcW w:w="7194" w:type="dxa"/>
          </w:tcPr>
          <w:p w:rsidR="00F552BA" w:rsidRPr="00F552BA" w:rsidRDefault="00F552BA" w:rsidP="00244205">
            <w:r w:rsidRPr="00F552BA">
              <w:t>1. Администрация Куменского района;</w:t>
            </w:r>
          </w:p>
          <w:p w:rsidR="00F552BA" w:rsidRPr="00F552BA" w:rsidRDefault="00F552BA" w:rsidP="00244205">
            <w:r w:rsidRPr="00F552BA">
              <w:t>2. Муниципальное учреждение Управление образования администрации Куменского района Кировской области;</w:t>
            </w:r>
          </w:p>
          <w:p w:rsidR="00F552BA" w:rsidRPr="00F552BA" w:rsidRDefault="00F552BA" w:rsidP="00244205">
            <w:r w:rsidRPr="00F552BA">
              <w:t>3. Учреждения образования Куменского района;</w:t>
            </w:r>
          </w:p>
          <w:p w:rsidR="00F552BA" w:rsidRPr="00F552BA" w:rsidRDefault="00F552BA" w:rsidP="00244205">
            <w:r w:rsidRPr="00F552BA">
              <w:t>4. Организации коммунального комплекса.</w:t>
            </w:r>
          </w:p>
        </w:tc>
      </w:tr>
      <w:tr w:rsidR="00F552BA" w:rsidRPr="00F552BA" w:rsidTr="00244205">
        <w:tc>
          <w:tcPr>
            <w:tcW w:w="2376" w:type="dxa"/>
          </w:tcPr>
          <w:p w:rsidR="00F552BA" w:rsidRPr="00F552BA" w:rsidRDefault="00F552BA" w:rsidP="00244205">
            <w:r w:rsidRPr="00F552BA">
              <w:t>Цели муниципальной программы</w:t>
            </w:r>
          </w:p>
        </w:tc>
        <w:tc>
          <w:tcPr>
            <w:tcW w:w="7194" w:type="dxa"/>
          </w:tcPr>
          <w:p w:rsidR="00F552BA" w:rsidRPr="00F552BA" w:rsidRDefault="00F552BA" w:rsidP="00244205">
            <w:r w:rsidRPr="00F552BA">
              <w:t>- улучшение качества предоставления жилищно-коммунальных услуг;</w:t>
            </w:r>
          </w:p>
          <w:p w:rsidR="00F552BA" w:rsidRPr="00F552BA" w:rsidRDefault="00F552BA" w:rsidP="00244205">
            <w:r w:rsidRPr="00F552BA">
              <w:t>- обеспечение финансового оздоровления отрасли ЖКХ.</w:t>
            </w:r>
          </w:p>
        </w:tc>
      </w:tr>
      <w:tr w:rsidR="00F552BA" w:rsidRPr="00F552BA" w:rsidTr="00244205">
        <w:tc>
          <w:tcPr>
            <w:tcW w:w="2376" w:type="dxa"/>
          </w:tcPr>
          <w:p w:rsidR="00F552BA" w:rsidRPr="00F552BA" w:rsidRDefault="00F552BA" w:rsidP="00244205">
            <w:r w:rsidRPr="00F552BA">
              <w:t>Задачи муниципальной программы</w:t>
            </w:r>
          </w:p>
        </w:tc>
        <w:tc>
          <w:tcPr>
            <w:tcW w:w="7194" w:type="dxa"/>
          </w:tcPr>
          <w:p w:rsidR="00F552BA" w:rsidRPr="00F552BA" w:rsidRDefault="00F552BA" w:rsidP="00244205">
            <w:pPr>
              <w:jc w:val="both"/>
            </w:pPr>
            <w:r w:rsidRPr="00F552BA">
              <w:t xml:space="preserve">- улучшение качества предоставления жилищно-коммунальных услуг; </w:t>
            </w:r>
          </w:p>
          <w:p w:rsidR="00F552BA" w:rsidRPr="00F552BA" w:rsidRDefault="00F552BA" w:rsidP="00244205">
            <w:r w:rsidRPr="00F552BA">
              <w:t>- повышение эффективности, устойчивости отрасли ЖКХ.</w:t>
            </w:r>
          </w:p>
        </w:tc>
      </w:tr>
      <w:tr w:rsidR="00F552BA" w:rsidRPr="00F552BA" w:rsidTr="00244205">
        <w:tc>
          <w:tcPr>
            <w:tcW w:w="2376" w:type="dxa"/>
          </w:tcPr>
          <w:p w:rsidR="00F552BA" w:rsidRPr="00F552BA" w:rsidRDefault="00F552BA" w:rsidP="00244205">
            <w:r w:rsidRPr="00F552BA">
              <w:t>Целевые показатели эффективности реализации муниципальной программы</w:t>
            </w:r>
          </w:p>
        </w:tc>
        <w:tc>
          <w:tcPr>
            <w:tcW w:w="7194" w:type="dxa"/>
          </w:tcPr>
          <w:p w:rsidR="00F552BA" w:rsidRPr="00F552BA" w:rsidRDefault="00F552BA" w:rsidP="00244205">
            <w:pPr>
              <w:autoSpaceDE w:val="0"/>
              <w:autoSpaceDN w:val="0"/>
              <w:adjustRightInd w:val="0"/>
              <w:jc w:val="both"/>
            </w:pPr>
            <w:r w:rsidRPr="00F552BA">
              <w:t>- количество аварий на ремонтируемых тепловых, водо-проводных и канализационных сетях, единиц;</w:t>
            </w:r>
          </w:p>
          <w:p w:rsidR="00F552BA" w:rsidRPr="00F552BA" w:rsidRDefault="00F552BA" w:rsidP="00244205">
            <w:pPr>
              <w:autoSpaceDE w:val="0"/>
              <w:autoSpaceDN w:val="0"/>
              <w:adjustRightInd w:val="0"/>
              <w:jc w:val="both"/>
            </w:pPr>
            <w:r w:rsidRPr="00F552BA">
              <w:t>- оказание качественного водоснабжения, водоотведения и теплоснабжения путем замены изношенных сетей, ремонта объектов коммунальной инфраструктуры, пог.м.;</w:t>
            </w:r>
          </w:p>
          <w:p w:rsidR="00F552BA" w:rsidRPr="00F552BA" w:rsidRDefault="00F552BA" w:rsidP="00244205">
            <w:pPr>
              <w:autoSpaceDE w:val="0"/>
              <w:autoSpaceDN w:val="0"/>
              <w:adjustRightInd w:val="0"/>
              <w:jc w:val="both"/>
            </w:pPr>
            <w:r w:rsidRPr="00F552BA">
              <w:t>- разработка (актуализация) схем теплоснабжения, водо-снабжения и водоотведения сельских поселений;</w:t>
            </w:r>
          </w:p>
          <w:p w:rsidR="00F552BA" w:rsidRPr="00F552BA" w:rsidRDefault="00F552BA" w:rsidP="00244205">
            <w:pPr>
              <w:autoSpaceDE w:val="0"/>
              <w:autoSpaceDN w:val="0"/>
              <w:adjustRightInd w:val="0"/>
              <w:jc w:val="both"/>
            </w:pPr>
            <w:r w:rsidRPr="00F552BA">
              <w:t>- перевод зданий муниципальных учреждений на автономное отопление, шт.</w:t>
            </w:r>
          </w:p>
        </w:tc>
      </w:tr>
      <w:tr w:rsidR="00F552BA" w:rsidRPr="00F552BA" w:rsidTr="00244205">
        <w:tc>
          <w:tcPr>
            <w:tcW w:w="2376" w:type="dxa"/>
          </w:tcPr>
          <w:p w:rsidR="00F552BA" w:rsidRPr="00F552BA" w:rsidRDefault="00F552BA" w:rsidP="00244205">
            <w:r w:rsidRPr="00F552BA">
              <w:t>Этапы и сроки реализации муниципальной программы</w:t>
            </w:r>
          </w:p>
        </w:tc>
        <w:tc>
          <w:tcPr>
            <w:tcW w:w="7194" w:type="dxa"/>
          </w:tcPr>
          <w:p w:rsidR="00F552BA" w:rsidRPr="00F552BA" w:rsidRDefault="00F552BA" w:rsidP="00244205">
            <w:r w:rsidRPr="00F552BA">
              <w:t>срок реализации муниципальной программы: 2023-2030 годы</w:t>
            </w:r>
          </w:p>
          <w:p w:rsidR="00F552BA" w:rsidRPr="00F552BA" w:rsidRDefault="00F552BA" w:rsidP="00244205">
            <w:r w:rsidRPr="00F552BA">
              <w:t>Муниципальная программа реализуется без разбивки на этапы</w:t>
            </w:r>
          </w:p>
        </w:tc>
      </w:tr>
      <w:tr w:rsidR="00F552BA" w:rsidRPr="00F552BA" w:rsidTr="00244205">
        <w:tc>
          <w:tcPr>
            <w:tcW w:w="2376" w:type="dxa"/>
          </w:tcPr>
          <w:p w:rsidR="00F552BA" w:rsidRPr="00F552BA" w:rsidRDefault="00F552BA" w:rsidP="00244205">
            <w:r w:rsidRPr="00F552BA">
              <w:t>Объем ассигнований муниципальной программы</w:t>
            </w:r>
          </w:p>
        </w:tc>
        <w:tc>
          <w:tcPr>
            <w:tcW w:w="7194" w:type="dxa"/>
          </w:tcPr>
          <w:p w:rsidR="00F552BA" w:rsidRPr="00F552BA" w:rsidRDefault="00F552BA" w:rsidP="00244205">
            <w:r w:rsidRPr="00F552BA">
              <w:t>Общий объем финансирования муниципальной программы – 17 500 тыс. рублей, в том числе:</w:t>
            </w:r>
          </w:p>
          <w:p w:rsidR="00F552BA" w:rsidRPr="00F552BA" w:rsidRDefault="00F552BA" w:rsidP="00244205">
            <w:r w:rsidRPr="00F552BA">
              <w:t>средства областного бюджета – 0,0 тыс. рублей,</w:t>
            </w:r>
          </w:p>
          <w:p w:rsidR="00F552BA" w:rsidRPr="00F552BA" w:rsidRDefault="00F552BA" w:rsidP="00244205">
            <w:r w:rsidRPr="00F552BA">
              <w:t>средства районного бюджета – 17 500 тыс. рублей;</w:t>
            </w:r>
          </w:p>
          <w:p w:rsidR="00F552BA" w:rsidRPr="00F552BA" w:rsidRDefault="00F552BA" w:rsidP="00244205">
            <w:r w:rsidRPr="00F552BA">
              <w:t>средства  иных внебюджетных    источников       – 0,0 тыс. руб.</w:t>
            </w:r>
          </w:p>
        </w:tc>
      </w:tr>
      <w:tr w:rsidR="00F552BA" w:rsidRPr="00F552BA" w:rsidTr="00244205">
        <w:tc>
          <w:tcPr>
            <w:tcW w:w="2376" w:type="dxa"/>
          </w:tcPr>
          <w:p w:rsidR="00F552BA" w:rsidRPr="00F552BA" w:rsidRDefault="00F552BA" w:rsidP="00244205">
            <w:r w:rsidRPr="00F552BA">
              <w:t>Ожидаемые конечные результаты реализации муниципальной программы</w:t>
            </w:r>
          </w:p>
        </w:tc>
        <w:tc>
          <w:tcPr>
            <w:tcW w:w="7194" w:type="dxa"/>
          </w:tcPr>
          <w:p w:rsidR="00F552BA" w:rsidRPr="00F552BA" w:rsidRDefault="00F552BA" w:rsidP="002442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552BA">
              <w:rPr>
                <w:rFonts w:ascii="Times New Roman" w:hAnsi="Times New Roman" w:cs="Times New Roman"/>
              </w:rPr>
              <w:t>По результатам 2030 года должны быть достигнуты следующие показатели:</w:t>
            </w:r>
          </w:p>
          <w:p w:rsidR="00F552BA" w:rsidRPr="00F552BA" w:rsidRDefault="00F552BA" w:rsidP="002442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552BA">
              <w:rPr>
                <w:rFonts w:ascii="Times New Roman" w:hAnsi="Times New Roman" w:cs="Times New Roman"/>
              </w:rPr>
              <w:t>- количество аварий на ремонтируемых водопроводных, канализационных и тепловых сетях – 0.</w:t>
            </w:r>
          </w:p>
          <w:p w:rsidR="00F552BA" w:rsidRPr="00F552BA" w:rsidRDefault="00F552BA" w:rsidP="002442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552BA">
              <w:rPr>
                <w:rFonts w:ascii="Times New Roman" w:hAnsi="Times New Roman" w:cs="Times New Roman"/>
              </w:rPr>
              <w:t xml:space="preserve">- оказание качественного водоснабжения, водоотведения и теплоснабжения путем замены изношенных сетей – 4 000 п.м.; </w:t>
            </w:r>
          </w:p>
          <w:p w:rsidR="00F552BA" w:rsidRPr="00F552BA" w:rsidRDefault="00F552BA" w:rsidP="002442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552BA">
              <w:rPr>
                <w:rFonts w:ascii="Times New Roman" w:hAnsi="Times New Roman" w:cs="Times New Roman"/>
              </w:rPr>
              <w:t>- разработка (актуализация) схем теплоснабжения, водо-снабжения и водоотведения сельских поселений;</w:t>
            </w:r>
          </w:p>
          <w:p w:rsidR="00F552BA" w:rsidRPr="00F552BA" w:rsidRDefault="00F552BA" w:rsidP="002442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552BA">
              <w:rPr>
                <w:rFonts w:ascii="Times New Roman" w:hAnsi="Times New Roman" w:cs="Times New Roman"/>
              </w:rPr>
              <w:t>- перевод зданий муниципальных учреждений на автономное отопление – 4 шт.</w:t>
            </w:r>
          </w:p>
        </w:tc>
      </w:tr>
    </w:tbl>
    <w:p w:rsidR="00F552BA" w:rsidRDefault="00F552BA" w:rsidP="00F552BA">
      <w:pPr>
        <w:rPr>
          <w:sz w:val="28"/>
          <w:szCs w:val="28"/>
        </w:rPr>
      </w:pPr>
    </w:p>
    <w:p w:rsidR="00483B2D" w:rsidRDefault="00483B2D" w:rsidP="00483B2D">
      <w:pPr>
        <w:tabs>
          <w:tab w:val="left" w:pos="426"/>
          <w:tab w:val="left" w:pos="993"/>
        </w:tabs>
        <w:ind w:left="1065" w:hanging="1065"/>
        <w:jc w:val="center"/>
      </w:pPr>
    </w:p>
    <w:p w:rsidR="003F1C7B" w:rsidRDefault="003F1C7B" w:rsidP="003F1C7B">
      <w:pPr>
        <w:jc w:val="both"/>
        <w:sectPr w:rsidR="003F1C7B" w:rsidSect="004108AD">
          <w:headerReference w:type="even" r:id="rId9"/>
          <w:headerReference w:type="default" r:id="rId10"/>
          <w:pgSz w:w="11907" w:h="16840"/>
          <w:pgMar w:top="851" w:right="709" w:bottom="851" w:left="1588" w:header="720" w:footer="720" w:gutter="0"/>
          <w:cols w:space="720"/>
          <w:titlePg/>
        </w:sectPr>
      </w:pPr>
    </w:p>
    <w:p w:rsidR="003F1C7B" w:rsidRDefault="003F1C7B" w:rsidP="003F1C7B">
      <w:pPr>
        <w:tabs>
          <w:tab w:val="left" w:pos="426"/>
          <w:tab w:val="left" w:pos="993"/>
        </w:tabs>
        <w:ind w:left="1065" w:hanging="1065"/>
        <w:jc w:val="both"/>
      </w:pPr>
    </w:p>
    <w:p w:rsidR="00C55F8B" w:rsidRDefault="00C55F8B" w:rsidP="00C55F8B">
      <w:pPr>
        <w:jc w:val="center"/>
      </w:pPr>
    </w:p>
    <w:p w:rsidR="00C55F8B" w:rsidRPr="00D031B0" w:rsidRDefault="00C55F8B" w:rsidP="00C55F8B">
      <w:pPr>
        <w:jc w:val="center"/>
      </w:pPr>
      <w:r>
        <w:rPr>
          <w:rStyle w:val="af7"/>
          <w:color w:val="000000"/>
          <w:sz w:val="28"/>
          <w:szCs w:val="28"/>
        </w:rPr>
        <w:t>ПАСПОРТ</w:t>
      </w:r>
    </w:p>
    <w:p w:rsidR="00C55F8B" w:rsidRPr="00D031B0" w:rsidRDefault="00C55F8B" w:rsidP="00C55F8B">
      <w:pPr>
        <w:spacing w:after="283"/>
        <w:jc w:val="center"/>
      </w:pPr>
      <w:r>
        <w:rPr>
          <w:rStyle w:val="af7"/>
          <w:color w:val="000000"/>
          <w:sz w:val="28"/>
          <w:szCs w:val="28"/>
        </w:rPr>
        <w:t xml:space="preserve">муниципальной программы «Формирование здорового образа жизни среди населения Куменского муниципального района» </w:t>
      </w:r>
    </w:p>
    <w:p w:rsidR="00C55F8B" w:rsidRDefault="00C55F8B" w:rsidP="00C55F8B">
      <w:pPr>
        <w:pStyle w:val="af1"/>
        <w:jc w:val="center"/>
      </w:pPr>
      <w:r>
        <w:rPr>
          <w:rStyle w:val="12"/>
          <w:b/>
          <w:bCs/>
          <w:color w:val="000000"/>
          <w:szCs w:val="28"/>
        </w:rPr>
        <w:t>  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3465"/>
        <w:gridCol w:w="6350"/>
      </w:tblGrid>
      <w:tr w:rsidR="00C55F8B" w:rsidRPr="00C55F8B" w:rsidTr="00C55F8B">
        <w:tc>
          <w:tcPr>
            <w:tcW w:w="3465" w:type="dxa"/>
            <w:shd w:val="clear" w:color="auto" w:fill="FFFFFF"/>
            <w:vAlign w:val="center"/>
          </w:tcPr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b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Управление социальной работы администрации Куменского района</w:t>
            </w:r>
          </w:p>
        </w:tc>
      </w:tr>
      <w:tr w:rsidR="00C55F8B" w:rsidRPr="00C55F8B" w:rsidTr="00C55F8B">
        <w:trPr>
          <w:trHeight w:val="868"/>
        </w:trPr>
        <w:tc>
          <w:tcPr>
            <w:tcW w:w="3465" w:type="dxa"/>
            <w:shd w:val="clear" w:color="auto" w:fill="FFFFFF"/>
          </w:tcPr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b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Управление образования администрации Куменского района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Отдел по делам молодежи и культуры управления социальной работы администрации Куменского района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Муниципальное бюджетное учреждение Спортивная школа пгт. Кумены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Кировское областное государственное бюджетное учреждение здравоохранения «Куменская центральная районная больница»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Style w:val="12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Куменский отдел </w:t>
            </w:r>
            <w:r w:rsidRPr="00C55F8B">
              <w:rPr>
                <w:rStyle w:val="12"/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Кировского областного государственного автономного учреждения социального обслуживания Кирово-Чепецкий комплексный центр социального обслуживания населения</w:t>
            </w:r>
            <w:r w:rsidRPr="00C55F8B">
              <w:rPr>
                <w:rStyle w:val="12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Межмуниципальный отдел Министерства внутренних дел России "Куменский"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Кировское областное государственное общеобразовательное бюджетное учреждение Средняя школа пгт. Кумены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Кировское областное государственное общеобразовательное бюджетное учреждение Средняя школа пгт. Нижнеивкино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Style w:val="12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C55F8B">
              <w:rPr>
                <w:rStyle w:val="12"/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Кировское областное государственное профессиональное образовательное автономное учреждение "Кумёнский аграрно-технологический техникум"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 Администрации городских и сельских поселений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  <w:lang w:val="ru-RU"/>
              </w:rPr>
            </w:pPr>
            <w:r w:rsidRPr="00C55F8B">
              <w:rPr>
                <w:rStyle w:val="12"/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Муниципальное казенное учреждение "Куменский центр</w:t>
            </w:r>
            <w:r w:rsidRPr="00C55F8B">
              <w:rPr>
                <w:rStyle w:val="12"/>
                <w:sz w:val="20"/>
                <w:szCs w:val="20"/>
                <w:lang w:val="ru-RU"/>
              </w:rPr>
              <w:t xml:space="preserve"> культуры досуга"</w:t>
            </w:r>
          </w:p>
          <w:p w:rsidR="00C55F8B" w:rsidRPr="00C55F8B" w:rsidRDefault="00C55F8B" w:rsidP="00244205">
            <w:pPr>
              <w:pStyle w:val="af9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sz w:val="20"/>
                <w:szCs w:val="20"/>
                <w:lang w:val="ru-RU"/>
              </w:rPr>
              <w:t>-    Муниципальное казенное учреждение культуры «Центр библиотечного обслуживания поселений Кумёнского района – библиотека им. А.В. Фищева</w:t>
            </w:r>
          </w:p>
        </w:tc>
      </w:tr>
      <w:tr w:rsidR="00C55F8B" w:rsidRPr="00C55F8B" w:rsidTr="00C55F8B">
        <w:tc>
          <w:tcPr>
            <w:tcW w:w="3465" w:type="dxa"/>
            <w:shd w:val="clear" w:color="auto" w:fill="FFFFFF"/>
          </w:tcPr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b/>
                <w:color w:val="000000"/>
                <w:sz w:val="20"/>
                <w:szCs w:val="20"/>
              </w:rPr>
              <w:t>Цель муниципальной программы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развитие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-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 </w:t>
            </w:r>
          </w:p>
        </w:tc>
      </w:tr>
      <w:tr w:rsidR="00C55F8B" w:rsidRPr="00C55F8B" w:rsidTr="00C55F8B">
        <w:tc>
          <w:tcPr>
            <w:tcW w:w="3465" w:type="dxa"/>
            <w:shd w:val="clear" w:color="auto" w:fill="FFFFFF"/>
          </w:tcPr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b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C55F8B" w:rsidRPr="00C55F8B" w:rsidRDefault="00C55F8B" w:rsidP="00244205">
            <w:pPr>
              <w:ind w:left="120" w:right="120"/>
              <w:jc w:val="both"/>
            </w:pPr>
            <w:r w:rsidRPr="00C55F8B">
              <w:rPr>
                <w:color w:val="000000"/>
              </w:rPr>
              <w:t>- информационно-пропагандистская работа и организационно-методические мероприятия, направленные на формирование здорового образа жизни;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формирование приоритетов здорового образа жизни у населения Куменского муниципального района;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формирование мотивации к отказу от вредных привычек сокращению уровня потребления алкоголя, наркотиков, табачной продукции;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профилактика заболеваний путём проведения регулярного медицинского контроля,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      </w:r>
          </w:p>
        </w:tc>
      </w:tr>
      <w:tr w:rsidR="00C55F8B" w:rsidRPr="00C55F8B" w:rsidTr="00C55F8B">
        <w:tc>
          <w:tcPr>
            <w:tcW w:w="3465" w:type="dxa"/>
            <w:shd w:val="clear" w:color="auto" w:fill="FFFFFF"/>
          </w:tcPr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b/>
                <w:color w:val="000000"/>
                <w:sz w:val="20"/>
                <w:szCs w:val="20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- увеличение удельного веса населения, систематически занимающегося физической культурой и спортом;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   уменьшение заболеваемости алкоголизмом на 100 тысяч населения;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 xml:space="preserve">- снижение временной нетрудоспособности среди населения Куменского  муниципального района на 100 работающих; 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уменьшение смертности населения трудоспособного  возраста;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увеличение охвата взрослого населения диспансеризацией;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увеличение охвата взрослого населения профилактическими осмотрами;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увеличение охвата детского населения профилактическими осмотрами;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не иметь случаев заболеваемости наркоманией.</w:t>
            </w:r>
          </w:p>
        </w:tc>
      </w:tr>
      <w:tr w:rsidR="00C55F8B" w:rsidRPr="00C55F8B" w:rsidTr="00C55F8B">
        <w:tc>
          <w:tcPr>
            <w:tcW w:w="3465" w:type="dxa"/>
            <w:shd w:val="clear" w:color="auto" w:fill="FFFFFF"/>
            <w:vAlign w:val="center"/>
          </w:tcPr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b/>
                <w:color w:val="000000"/>
                <w:sz w:val="20"/>
                <w:szCs w:val="20"/>
              </w:rPr>
              <w:t>Этапы и сроки реализации муниципальной программы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0" w:type="dxa"/>
            <w:shd w:val="clear" w:color="auto" w:fill="FFFFFF"/>
          </w:tcPr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2023 - 2030 годы, выделение этапов не предусмотрено</w:t>
            </w:r>
          </w:p>
        </w:tc>
      </w:tr>
      <w:tr w:rsidR="00C55F8B" w:rsidRPr="00C55F8B" w:rsidTr="00C55F8B">
        <w:tc>
          <w:tcPr>
            <w:tcW w:w="3465" w:type="dxa"/>
            <w:shd w:val="clear" w:color="auto" w:fill="FFFFFF"/>
          </w:tcPr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b/>
                <w:color w:val="000000"/>
                <w:sz w:val="20"/>
                <w:szCs w:val="20"/>
              </w:rPr>
              <w:t>Объемы ассигнований муниципальной программы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Общий объем финансирования (тыс.руб.) - 0 тыс.руб.,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в том числе: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средства районного бюджета - 0 тыс.руб.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в том числе по годам: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2023 год – 0  тыс. руб.;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2024 год – 0 тыс. руб.;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2025 год – 0 тыс. руб.;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2026 год – 0 тыс. руб.;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2027 год – 0 тыс. руб.;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2028 год – 0 тыс. руб.;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2029 год – 0 тыс. руб.;</w:t>
            </w:r>
          </w:p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2030 год – 0 тыс. руб.</w:t>
            </w:r>
          </w:p>
        </w:tc>
      </w:tr>
      <w:tr w:rsidR="00C55F8B" w:rsidRPr="00C55F8B" w:rsidTr="00C55F8B">
        <w:tc>
          <w:tcPr>
            <w:tcW w:w="3465" w:type="dxa"/>
            <w:shd w:val="clear" w:color="auto" w:fill="FFFFFF"/>
          </w:tcPr>
          <w:p w:rsidR="00C55F8B" w:rsidRPr="00C55F8B" w:rsidRDefault="00C55F8B" w:rsidP="00244205">
            <w:pPr>
              <w:pStyle w:val="af8"/>
              <w:ind w:left="120" w:right="120"/>
              <w:rPr>
                <w:sz w:val="20"/>
                <w:szCs w:val="20"/>
              </w:rPr>
            </w:pPr>
            <w:r w:rsidRPr="00C55F8B">
              <w:rPr>
                <w:b/>
                <w:color w:val="000000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- увеличение удельного веса населения, систематически занимающегося физической культурой и спортом</w:t>
            </w:r>
            <w:r w:rsidRPr="00C55F8B">
              <w:rPr>
                <w:rStyle w:val="12"/>
                <w:b/>
                <w:color w:val="000000"/>
                <w:sz w:val="20"/>
                <w:szCs w:val="20"/>
              </w:rPr>
              <w:t xml:space="preserve">,  </w:t>
            </w:r>
            <w:r w:rsidRPr="00C55F8B">
              <w:rPr>
                <w:rStyle w:val="12"/>
                <w:color w:val="000000"/>
                <w:sz w:val="20"/>
                <w:szCs w:val="20"/>
              </w:rPr>
              <w:t>до 70 процентов;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- сохранение заболеваемости алкоголизмом на 0 на 100 тысяч населения;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- снижение временной нетрудоспособности населения района по заболеваниям ежегодно в днях в расчете на 100 работающих на 2% до 608,5;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- уменьшение смертности населения трудоспособного  возраста ежегодно на 5% в расчете на 100 тыс. человек соответствующего возраста до 385,8;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- увеличение охвата взрослого населения диспансеризацией до 2300 человек;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- увеличение охвата взрослого населения профилактическими осмотрами  до 1300</w:t>
            </w:r>
            <w:r w:rsidRPr="00C55F8B">
              <w:rPr>
                <w:rStyle w:val="12"/>
                <w:b/>
                <w:color w:val="000000"/>
                <w:sz w:val="20"/>
                <w:szCs w:val="20"/>
              </w:rPr>
              <w:t xml:space="preserve"> </w:t>
            </w:r>
            <w:r w:rsidRPr="00C55F8B">
              <w:rPr>
                <w:rStyle w:val="12"/>
                <w:color w:val="000000"/>
                <w:sz w:val="20"/>
                <w:szCs w:val="20"/>
              </w:rPr>
              <w:t>человек.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rStyle w:val="12"/>
                <w:color w:val="000000"/>
                <w:sz w:val="20"/>
                <w:szCs w:val="20"/>
              </w:rPr>
              <w:t>- увеличение охвата детского населения профилактическими осмотрами  до 2500 человек.</w:t>
            </w:r>
          </w:p>
          <w:p w:rsidR="00C55F8B" w:rsidRPr="00C55F8B" w:rsidRDefault="00C55F8B" w:rsidP="00244205">
            <w:pPr>
              <w:pStyle w:val="af8"/>
              <w:ind w:left="120" w:right="120"/>
              <w:jc w:val="both"/>
              <w:rPr>
                <w:sz w:val="20"/>
                <w:szCs w:val="20"/>
              </w:rPr>
            </w:pPr>
            <w:r w:rsidRPr="00C55F8B">
              <w:rPr>
                <w:color w:val="000000"/>
                <w:sz w:val="20"/>
                <w:szCs w:val="20"/>
              </w:rPr>
              <w:t>- не иметь случаев заболеваемости наркоманией .</w:t>
            </w:r>
          </w:p>
        </w:tc>
      </w:tr>
    </w:tbl>
    <w:p w:rsidR="00C55F8B" w:rsidRDefault="00C55F8B" w:rsidP="00C55F8B">
      <w:pPr>
        <w:pStyle w:val="af1"/>
      </w:pPr>
      <w:r>
        <w:rPr>
          <w:rStyle w:val="12"/>
          <w:color w:val="000000"/>
          <w:szCs w:val="28"/>
        </w:rPr>
        <w:t>  </w:t>
      </w:r>
    </w:p>
    <w:p w:rsidR="00EF367F" w:rsidRPr="000D6970" w:rsidRDefault="00EF367F"/>
    <w:sectPr w:rsidR="00EF367F" w:rsidRPr="000D6970" w:rsidSect="004C06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11" w:rsidRDefault="00D55911" w:rsidP="003F1C7B">
      <w:r>
        <w:separator/>
      </w:r>
    </w:p>
  </w:endnote>
  <w:endnote w:type="continuationSeparator" w:id="1">
    <w:p w:rsidR="00D55911" w:rsidRDefault="00D55911" w:rsidP="003F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11" w:rsidRDefault="00D55911" w:rsidP="003F1C7B">
      <w:r>
        <w:separator/>
      </w:r>
    </w:p>
  </w:footnote>
  <w:footnote w:type="continuationSeparator" w:id="1">
    <w:p w:rsidR="00D55911" w:rsidRDefault="00D55911" w:rsidP="003F1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7B" w:rsidRDefault="00B803F8" w:rsidP="001D18D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F1C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1C7B" w:rsidRDefault="003F1C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7B" w:rsidRDefault="003F1C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535E2A"/>
    <w:multiLevelType w:val="hybridMultilevel"/>
    <w:tmpl w:val="A0FC65A0"/>
    <w:lvl w:ilvl="0" w:tplc="5498C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4691D"/>
    <w:multiLevelType w:val="hybridMultilevel"/>
    <w:tmpl w:val="5386ABBA"/>
    <w:lvl w:ilvl="0" w:tplc="635297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302248D2"/>
    <w:multiLevelType w:val="hybridMultilevel"/>
    <w:tmpl w:val="95A8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4EA12E88"/>
    <w:multiLevelType w:val="hybridMultilevel"/>
    <w:tmpl w:val="3B4C2CF6"/>
    <w:lvl w:ilvl="0" w:tplc="6242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3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5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4"/>
  </w:num>
  <w:num w:numId="11">
    <w:abstractNumId w:val="13"/>
  </w:num>
  <w:num w:numId="12">
    <w:abstractNumId w:val="12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A92"/>
    <w:rsid w:val="00062ECA"/>
    <w:rsid w:val="000D6970"/>
    <w:rsid w:val="000E07CD"/>
    <w:rsid w:val="00100A08"/>
    <w:rsid w:val="00131A92"/>
    <w:rsid w:val="00185595"/>
    <w:rsid w:val="001D1798"/>
    <w:rsid w:val="002A6EFF"/>
    <w:rsid w:val="002B05A0"/>
    <w:rsid w:val="00335879"/>
    <w:rsid w:val="003D08EE"/>
    <w:rsid w:val="003F1C7B"/>
    <w:rsid w:val="004029E6"/>
    <w:rsid w:val="004807F3"/>
    <w:rsid w:val="00483B2D"/>
    <w:rsid w:val="004C0669"/>
    <w:rsid w:val="00517369"/>
    <w:rsid w:val="006A2A2C"/>
    <w:rsid w:val="006C4AA4"/>
    <w:rsid w:val="00711020"/>
    <w:rsid w:val="00712BAA"/>
    <w:rsid w:val="007309C9"/>
    <w:rsid w:val="00773FB2"/>
    <w:rsid w:val="007D117A"/>
    <w:rsid w:val="007F3475"/>
    <w:rsid w:val="00802E13"/>
    <w:rsid w:val="008658CF"/>
    <w:rsid w:val="008E5692"/>
    <w:rsid w:val="00911356"/>
    <w:rsid w:val="00946AAF"/>
    <w:rsid w:val="00981190"/>
    <w:rsid w:val="00A975FA"/>
    <w:rsid w:val="00AB790F"/>
    <w:rsid w:val="00AC68CC"/>
    <w:rsid w:val="00AE202D"/>
    <w:rsid w:val="00B24EF2"/>
    <w:rsid w:val="00B803F8"/>
    <w:rsid w:val="00BD504F"/>
    <w:rsid w:val="00C23506"/>
    <w:rsid w:val="00C55F8B"/>
    <w:rsid w:val="00CE6360"/>
    <w:rsid w:val="00D009F3"/>
    <w:rsid w:val="00D55911"/>
    <w:rsid w:val="00E50172"/>
    <w:rsid w:val="00E61486"/>
    <w:rsid w:val="00EF367F"/>
    <w:rsid w:val="00F552BA"/>
    <w:rsid w:val="00F73E60"/>
    <w:rsid w:val="00F745DC"/>
    <w:rsid w:val="00FD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B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B790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790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131A9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31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31A92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31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AB79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B7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B790F"/>
    <w:pPr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B79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AB79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7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AB79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B79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B7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B790F"/>
  </w:style>
  <w:style w:type="paragraph" w:customStyle="1" w:styleId="ab">
    <w:name w:val="Знак"/>
    <w:basedOn w:val="a"/>
    <w:rsid w:val="00AB79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footer"/>
    <w:basedOn w:val="a"/>
    <w:link w:val="ad"/>
    <w:rsid w:val="00AB79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B790F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AB790F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styleId="ae">
    <w:name w:val="Balloon Text"/>
    <w:basedOn w:val="a"/>
    <w:link w:val="af"/>
    <w:rsid w:val="00AB790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B790F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E614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E6148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1">
    <w:name w:val="Абзац списка1"/>
    <w:basedOn w:val="a"/>
    <w:rsid w:val="00E61486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E6148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0D6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qFormat/>
    <w:rsid w:val="000D6970"/>
    <w:rPr>
      <w:i/>
      <w:iCs/>
    </w:rPr>
  </w:style>
  <w:style w:type="paragraph" w:styleId="af1">
    <w:name w:val="Body Text"/>
    <w:basedOn w:val="a"/>
    <w:link w:val="af2"/>
    <w:uiPriority w:val="99"/>
    <w:semiHidden/>
    <w:unhideWhenUsed/>
    <w:rsid w:val="000D69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D6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0D6970"/>
    <w:pPr>
      <w:jc w:val="center"/>
    </w:pPr>
    <w:rPr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rsid w:val="000D6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0D6970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f5">
    <w:name w:val="Normal (Web)"/>
    <w:basedOn w:val="a"/>
    <w:uiPriority w:val="99"/>
    <w:unhideWhenUsed/>
    <w:rsid w:val="000D697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3F1C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3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Основной шрифт абзаца1"/>
    <w:rsid w:val="00C55F8B"/>
  </w:style>
  <w:style w:type="character" w:styleId="af7">
    <w:name w:val="Strong"/>
    <w:qFormat/>
    <w:rsid w:val="00C55F8B"/>
    <w:rPr>
      <w:b/>
      <w:bCs/>
    </w:rPr>
  </w:style>
  <w:style w:type="paragraph" w:customStyle="1" w:styleId="af8">
    <w:name w:val="Содержимое таблицы"/>
    <w:basedOn w:val="a"/>
    <w:rsid w:val="00C55F8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DejaVu Sans Condensed"/>
      <w:kern w:val="2"/>
      <w:sz w:val="24"/>
      <w:szCs w:val="24"/>
      <w:lang w:eastAsia="zh-CN" w:bidi="hi-IN"/>
    </w:rPr>
  </w:style>
  <w:style w:type="paragraph" w:styleId="af9">
    <w:name w:val="No Spacing"/>
    <w:qFormat/>
    <w:rsid w:val="00C55F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6327-7053-4903-87EB-465FE05E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64883</Words>
  <Characters>369834</Characters>
  <Application>Microsoft Office Word</Application>
  <DocSecurity>0</DocSecurity>
  <Lines>3081</Lines>
  <Paragraphs>867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2022-11-16T06:27:00Z</dcterms:created>
  <dcterms:modified xsi:type="dcterms:W3CDTF">2022-11-16T08:36:00Z</dcterms:modified>
</cp:coreProperties>
</file>