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0D" w:rsidRDefault="00136937" w:rsidP="00F63ABC">
      <w:pPr>
        <w:jc w:val="center"/>
      </w:pPr>
      <w:r>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p>
    <w:p w:rsidR="00DD760D" w:rsidRDefault="00C6616D" w:rsidP="00DD760D">
      <w:r>
        <w:rPr>
          <w:noProof/>
          <w:sz w:val="20"/>
        </w:rPr>
        <w:pict>
          <v:shapetype id="_x0000_t202" coordsize="21600,21600" o:spt="202" path="m,l,21600r21600,l21600,xe">
            <v:stroke joinstyle="miter"/>
            <v:path gradientshapeok="t" o:connecttype="rect"/>
          </v:shapetype>
          <v:shape id="Text Box 7" o:spid="_x0000_s1026" type="#_x0000_t202" style="position:absolute;margin-left:-9.35pt;margin-top:9pt;width:495.5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QJg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" o:allowincell="f" strokecolor="white">
            <v:textbox>
              <w:txbxContent>
                <w:p w:rsidR="00FD7FB9" w:rsidRPr="00432244" w:rsidRDefault="00FD7FB9"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FD7FB9" w:rsidRPr="00432244" w:rsidRDefault="00FD7FB9" w:rsidP="00DD760D">
                  <w:pPr>
                    <w:pStyle w:val="a4"/>
                    <w:rPr>
                      <w:sz w:val="28"/>
                      <w:szCs w:val="28"/>
                    </w:rPr>
                  </w:pPr>
                  <w:r w:rsidRPr="00432244">
                    <w:rPr>
                      <w:sz w:val="28"/>
                      <w:szCs w:val="28"/>
                    </w:rPr>
                    <w:t>КИРОВСКОЙ ОБЛАСТИ</w:t>
                  </w:r>
                </w:p>
                <w:p w:rsidR="00FD7FB9" w:rsidRPr="00432244" w:rsidRDefault="00FD7FB9" w:rsidP="00B50174">
                  <w:pPr>
                    <w:pStyle w:val="a4"/>
                    <w:rPr>
                      <w:spacing w:val="60"/>
                      <w:szCs w:val="32"/>
                    </w:rPr>
                  </w:pPr>
                  <w:r>
                    <w:rPr>
                      <w:spacing w:val="60"/>
                      <w:szCs w:val="32"/>
                    </w:rPr>
                    <w:t>ПОСТАНОВЛЕНИЕ</w:t>
                  </w:r>
                </w:p>
                <w:p w:rsidR="00FD7FB9" w:rsidRDefault="00FD7FB9"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400C6C" w:rsidRDefault="00400C6C" w:rsidP="003755D7">
      <w:pPr>
        <w:jc w:val="center"/>
        <w:rPr>
          <w:sz w:val="28"/>
          <w:szCs w:val="28"/>
        </w:rPr>
      </w:pPr>
    </w:p>
    <w:p w:rsidR="00F63ABC" w:rsidRPr="003C63E0" w:rsidRDefault="00F63ABC" w:rsidP="00F63ABC">
      <w:pPr>
        <w:jc w:val="center"/>
        <w:rPr>
          <w:sz w:val="28"/>
          <w:szCs w:val="28"/>
        </w:rPr>
      </w:pPr>
      <w:r w:rsidRPr="003C63E0">
        <w:rPr>
          <w:color w:val="000000"/>
          <w:sz w:val="28"/>
          <w:szCs w:val="28"/>
        </w:rPr>
        <w:t xml:space="preserve">от </w:t>
      </w:r>
      <w:r w:rsidR="007765DB">
        <w:rPr>
          <w:color w:val="000000"/>
          <w:sz w:val="28"/>
          <w:szCs w:val="28"/>
        </w:rPr>
        <w:t>__________</w:t>
      </w:r>
      <w:r w:rsidRPr="003C63E0">
        <w:rPr>
          <w:color w:val="000000"/>
          <w:sz w:val="28"/>
          <w:szCs w:val="28"/>
        </w:rPr>
        <w:t xml:space="preserve"> №</w:t>
      </w:r>
      <w:r w:rsidR="007765DB">
        <w:rPr>
          <w:color w:val="000000"/>
          <w:sz w:val="28"/>
          <w:szCs w:val="28"/>
        </w:rPr>
        <w:t xml:space="preserve"> _____</w:t>
      </w:r>
      <w:r w:rsidRPr="003C63E0">
        <w:rPr>
          <w:color w:val="000000"/>
          <w:sz w:val="28"/>
          <w:szCs w:val="28"/>
        </w:rPr>
        <w:t xml:space="preserve"> </w:t>
      </w:r>
      <w:r w:rsidR="007765DB">
        <w:rPr>
          <w:color w:val="000000"/>
          <w:sz w:val="28"/>
          <w:szCs w:val="28"/>
        </w:rPr>
        <w:t xml:space="preserve"> </w:t>
      </w:r>
    </w:p>
    <w:p w:rsidR="00F63ABC" w:rsidRDefault="00F63ABC" w:rsidP="00F63ABC">
      <w:pPr>
        <w:jc w:val="center"/>
      </w:pPr>
      <w:r>
        <w:t>пгт Кумены</w:t>
      </w:r>
    </w:p>
    <w:p w:rsidR="00400C6C" w:rsidRDefault="009E034B" w:rsidP="00DB4BB3">
      <w:pPr>
        <w:jc w:val="center"/>
        <w:rPr>
          <w:sz w:val="28"/>
          <w:szCs w:val="28"/>
        </w:rPr>
      </w:pPr>
      <w:r>
        <w:rPr>
          <w:sz w:val="28"/>
          <w:szCs w:val="28"/>
        </w:rPr>
        <w:t>ПРОЕКТ</w:t>
      </w:r>
    </w:p>
    <w:p w:rsidR="003755D7" w:rsidRDefault="003755D7" w:rsidP="003755D7">
      <w:pPr>
        <w:jc w:val="center"/>
      </w:pP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C6616D" w:rsidP="003755D7">
      <w:pPr>
        <w:jc w:val="center"/>
        <w:rPr>
          <w:sz w:val="28"/>
          <w:szCs w:val="28"/>
        </w:rPr>
      </w:pPr>
      <w:r>
        <w:rPr>
          <w:sz w:val="28"/>
        </w:rPr>
        <w:t>Куменско</w:t>
      </w:r>
      <w:bookmarkStart w:id="0" w:name="_GoBack"/>
      <w:bookmarkEnd w:id="0"/>
      <w:r>
        <w:rPr>
          <w:sz w:val="28"/>
        </w:rPr>
        <w:t xml:space="preserve">го района </w:t>
      </w:r>
      <w:r w:rsidR="00334F18">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334F18">
        <w:rPr>
          <w:sz w:val="28"/>
        </w:rPr>
        <w:t xml:space="preserve"> № </w:t>
      </w:r>
      <w:r w:rsidR="00950EF0">
        <w:rPr>
          <w:sz w:val="28"/>
        </w:rPr>
        <w:t>619</w:t>
      </w: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Федерации», статьями 33, 35 Устава Куменского района администрация Куменского района ПОСТАНОВЛЯЕТ:</w:t>
      </w:r>
    </w:p>
    <w:p w:rsidR="00D62B78" w:rsidRDefault="00DF0A1A" w:rsidP="00E748E6">
      <w:pPr>
        <w:shd w:val="clear" w:color="auto" w:fill="FFFFFF"/>
        <w:ind w:firstLine="708"/>
        <w:jc w:val="both"/>
        <w:rPr>
          <w:sz w:val="28"/>
          <w:szCs w:val="28"/>
        </w:rPr>
      </w:pPr>
      <w:r>
        <w:rPr>
          <w:sz w:val="28"/>
          <w:szCs w:val="28"/>
        </w:rPr>
        <w:t xml:space="preserve">1. </w:t>
      </w:r>
      <w:r w:rsidR="003755D7" w:rsidRPr="00E567F2">
        <w:rPr>
          <w:sz w:val="28"/>
          <w:szCs w:val="28"/>
        </w:rPr>
        <w:t>Внести</w:t>
      </w:r>
      <w:r w:rsidR="00194316" w:rsidRPr="00E567F2">
        <w:rPr>
          <w:sz w:val="28"/>
          <w:szCs w:val="28"/>
        </w:rPr>
        <w:t xml:space="preserve"> </w:t>
      </w:r>
      <w:r w:rsidR="00FD7FB9">
        <w:rPr>
          <w:sz w:val="28"/>
          <w:szCs w:val="28"/>
        </w:rPr>
        <w:t>следующие</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w:t>
      </w:r>
      <w:r w:rsidR="00041039">
        <w:rPr>
          <w:sz w:val="28"/>
          <w:szCs w:val="28"/>
        </w:rPr>
        <w:t xml:space="preserve"> </w:t>
      </w:r>
      <w:r w:rsidR="00194316" w:rsidRPr="00E567F2">
        <w:rPr>
          <w:sz w:val="28"/>
          <w:szCs w:val="28"/>
        </w:rPr>
        <w:t>административн</w:t>
      </w:r>
      <w:r w:rsidR="00FD7FB9">
        <w:rPr>
          <w:sz w:val="28"/>
          <w:szCs w:val="28"/>
        </w:rPr>
        <w:t xml:space="preserve">ый </w:t>
      </w:r>
      <w:r w:rsidR="00194316" w:rsidRPr="00E567F2">
        <w:rPr>
          <w:sz w:val="28"/>
          <w:szCs w:val="28"/>
        </w:rPr>
        <w:t>регламент</w:t>
      </w:r>
      <w:r w:rsidR="00136937" w:rsidRPr="00E567F2">
        <w:t xml:space="preserve"> </w:t>
      </w:r>
      <w:r w:rsidR="00950EF0" w:rsidRPr="00950EF0">
        <w:rPr>
          <w:rFonts w:ascii="yandex-sans" w:hAnsi="yandex-sans"/>
          <w:color w:val="000000"/>
          <w:sz w:val="28"/>
          <w:szCs w:val="28"/>
        </w:rPr>
        <w:t xml:space="preserve">«Выдача разрешения </w:t>
      </w:r>
      <w:r w:rsidR="002B3856">
        <w:rPr>
          <w:rFonts w:ascii="yandex-sans" w:hAnsi="yandex-sans"/>
          <w:color w:val="000000"/>
          <w:sz w:val="28"/>
          <w:szCs w:val="28"/>
        </w:rPr>
        <w:t>на строительство объекта капитального строительства</w:t>
      </w:r>
      <w:r w:rsidR="00950EF0">
        <w:rPr>
          <w:rFonts w:ascii="yandex-sans" w:hAnsi="yandex-sans"/>
          <w:color w:val="000000"/>
          <w:sz w:val="28"/>
          <w:szCs w:val="28"/>
        </w:rPr>
        <w:t xml:space="preserve"> </w:t>
      </w:r>
      <w:r w:rsidR="00950EF0" w:rsidRPr="00950EF0">
        <w:rPr>
          <w:rFonts w:ascii="yandex-sans" w:hAnsi="yandex-sans"/>
          <w:color w:val="000000"/>
          <w:sz w:val="28"/>
          <w:szCs w:val="28"/>
        </w:rPr>
        <w:t>на территории муниципального образования»</w:t>
      </w:r>
      <w:r w:rsidR="00950EF0">
        <w:rPr>
          <w:rFonts w:ascii="yandex-sans" w:hAnsi="yandex-sans"/>
          <w:color w:val="000000"/>
          <w:sz w:val="28"/>
          <w:szCs w:val="28"/>
        </w:rPr>
        <w:t>,</w:t>
      </w:r>
      <w:r w:rsidR="00194316" w:rsidRPr="00E567F2">
        <w:rPr>
          <w:sz w:val="28"/>
          <w:szCs w:val="28"/>
        </w:rPr>
        <w:t xml:space="preserve"> утвержденн</w:t>
      </w:r>
      <w:r w:rsidR="00041039">
        <w:rPr>
          <w:sz w:val="28"/>
          <w:szCs w:val="28"/>
        </w:rPr>
        <w:t>ого</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Куменского района </w:t>
      </w:r>
      <w:r w:rsidR="00E567F2" w:rsidRPr="00E567F2">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E04EFB" w:rsidRPr="00E567F2">
        <w:rPr>
          <w:sz w:val="28"/>
        </w:rPr>
        <w:t xml:space="preserve"> № </w:t>
      </w:r>
      <w:r w:rsidR="00950EF0">
        <w:rPr>
          <w:sz w:val="28"/>
        </w:rPr>
        <w:t>619</w:t>
      </w:r>
      <w:r w:rsidR="00E04EFB" w:rsidRPr="00E567F2">
        <w:rPr>
          <w:sz w:val="28"/>
          <w:szCs w:val="28"/>
        </w:rPr>
        <w:t xml:space="preserve"> «</w:t>
      </w:r>
      <w:r w:rsidR="003755D7" w:rsidRPr="00E567F2">
        <w:rPr>
          <w:sz w:val="28"/>
          <w:szCs w:val="28"/>
        </w:rPr>
        <w:t>Об утверждении административ</w:t>
      </w:r>
      <w:r w:rsidR="00E04EFB" w:rsidRPr="00E567F2">
        <w:rPr>
          <w:sz w:val="28"/>
          <w:szCs w:val="28"/>
        </w:rPr>
        <w:t>н</w:t>
      </w:r>
      <w:r w:rsidR="00857A0B">
        <w:rPr>
          <w:sz w:val="28"/>
          <w:szCs w:val="28"/>
        </w:rPr>
        <w:t>ого</w:t>
      </w:r>
      <w:r w:rsidR="003755D7" w:rsidRPr="00E567F2">
        <w:rPr>
          <w:sz w:val="28"/>
          <w:szCs w:val="28"/>
        </w:rPr>
        <w:t xml:space="preserve"> регламент</w:t>
      </w:r>
      <w:r w:rsidR="00857A0B">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r w:rsidR="007765DB">
        <w:rPr>
          <w:sz w:val="28"/>
          <w:szCs w:val="28"/>
        </w:rPr>
        <w:t xml:space="preserve"> </w:t>
      </w:r>
      <w:r w:rsidR="003E2421">
        <w:rPr>
          <w:sz w:val="28"/>
          <w:szCs w:val="28"/>
        </w:rPr>
        <w:t xml:space="preserve"> </w:t>
      </w:r>
    </w:p>
    <w:p w:rsidR="00FD7FB9" w:rsidRDefault="00FD7FB9" w:rsidP="00E748E6">
      <w:pPr>
        <w:shd w:val="clear" w:color="auto" w:fill="FFFFFF"/>
        <w:ind w:firstLine="708"/>
        <w:jc w:val="both"/>
        <w:rPr>
          <w:sz w:val="28"/>
          <w:szCs w:val="28"/>
        </w:rPr>
      </w:pPr>
    </w:p>
    <w:p w:rsidR="000C145D" w:rsidRDefault="00041039" w:rsidP="000C145D">
      <w:pPr>
        <w:shd w:val="clear" w:color="auto" w:fill="FFFFFF"/>
        <w:ind w:firstLine="708"/>
        <w:jc w:val="both"/>
        <w:rPr>
          <w:sz w:val="28"/>
          <w:szCs w:val="28"/>
        </w:rPr>
      </w:pPr>
      <w:r>
        <w:rPr>
          <w:sz w:val="28"/>
          <w:szCs w:val="28"/>
        </w:rPr>
        <w:t xml:space="preserve">1.1. </w:t>
      </w:r>
      <w:r w:rsidR="00D5395D">
        <w:rPr>
          <w:sz w:val="28"/>
          <w:szCs w:val="28"/>
        </w:rPr>
        <w:t>п</w:t>
      </w:r>
      <w:r w:rsidR="000C145D">
        <w:rPr>
          <w:sz w:val="28"/>
          <w:szCs w:val="28"/>
        </w:rPr>
        <w:t>одпункт</w:t>
      </w:r>
      <w:r w:rsidR="00FD7FB9">
        <w:rPr>
          <w:sz w:val="28"/>
          <w:szCs w:val="28"/>
        </w:rPr>
        <w:t>ы</w:t>
      </w:r>
      <w:r w:rsidR="000C145D">
        <w:rPr>
          <w:sz w:val="28"/>
          <w:szCs w:val="28"/>
        </w:rPr>
        <w:t xml:space="preserve"> </w:t>
      </w:r>
      <w:r w:rsidR="00D5395D">
        <w:rPr>
          <w:sz w:val="28"/>
          <w:szCs w:val="28"/>
        </w:rPr>
        <w:t xml:space="preserve"> 1</w:t>
      </w:r>
      <w:r w:rsidR="00FD7FB9">
        <w:rPr>
          <w:sz w:val="28"/>
          <w:szCs w:val="28"/>
        </w:rPr>
        <w:t xml:space="preserve">, 2 пункта 2.6. </w:t>
      </w:r>
      <w:r w:rsidR="00D5395D">
        <w:rPr>
          <w:sz w:val="28"/>
          <w:szCs w:val="28"/>
        </w:rPr>
        <w:t xml:space="preserve"> изложить в следующей редакции:</w:t>
      </w:r>
    </w:p>
    <w:p w:rsidR="000C145D" w:rsidRDefault="000C145D" w:rsidP="000C145D">
      <w:pPr>
        <w:shd w:val="clear" w:color="auto" w:fill="FFFFFF"/>
        <w:ind w:firstLine="708"/>
        <w:jc w:val="both"/>
        <w:rPr>
          <w:sz w:val="28"/>
          <w:szCs w:val="28"/>
        </w:rPr>
      </w:pPr>
      <w:r w:rsidRPr="000C145D">
        <w:rPr>
          <w:sz w:val="28"/>
          <w:szCs w:val="28"/>
        </w:rPr>
        <w:t xml:space="preserve"> </w:t>
      </w:r>
      <w:r>
        <w:rPr>
          <w:sz w:val="28"/>
          <w:szCs w:val="28"/>
        </w:rPr>
        <w:t>«</w:t>
      </w:r>
      <w:r w:rsidRPr="00041039">
        <w:rPr>
          <w:sz w:val="28"/>
          <w:szCs w:val="28"/>
        </w:rPr>
        <w:t xml:space="preserve">1) непосредственно уполномоченными на выдачу разрешений на строительство в соответствии с </w:t>
      </w:r>
      <w:hyperlink r:id="rId9" w:history="1">
        <w:r w:rsidRPr="00041039">
          <w:rPr>
            <w:sz w:val="28"/>
            <w:szCs w:val="28"/>
          </w:rPr>
          <w:t>частями 4</w:t>
        </w:r>
      </w:hyperlink>
      <w:r w:rsidRPr="00041039">
        <w:rPr>
          <w:sz w:val="28"/>
          <w:szCs w:val="28"/>
        </w:rPr>
        <w:t xml:space="preserve"> - </w:t>
      </w:r>
      <w:hyperlink r:id="rId10" w:history="1">
        <w:r w:rsidRPr="00041039">
          <w:rPr>
            <w:sz w:val="28"/>
            <w:szCs w:val="28"/>
          </w:rPr>
          <w:t>6</w:t>
        </w:r>
      </w:hyperlink>
      <w:r w:rsidRPr="00041039">
        <w:rPr>
          <w:sz w:val="28"/>
          <w:szCs w:val="28"/>
        </w:rPr>
        <w:t xml:space="preserve">  статьи</w:t>
      </w:r>
      <w:r>
        <w:rPr>
          <w:sz w:val="28"/>
          <w:szCs w:val="28"/>
        </w:rPr>
        <w:t xml:space="preserve"> 51 Градостроительного Кодекса РФ</w:t>
      </w:r>
      <w:r w:rsidRPr="00041039">
        <w:rPr>
          <w:sz w:val="28"/>
          <w:szCs w:val="28"/>
        </w:rPr>
        <w:t xml:space="preserve">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w:t>
      </w:r>
      <w:r>
        <w:rPr>
          <w:sz w:val="28"/>
          <w:szCs w:val="28"/>
        </w:rPr>
        <w:t>«Росатом»</w:t>
      </w:r>
      <w:r w:rsidRPr="00041039">
        <w:rPr>
          <w:sz w:val="28"/>
          <w:szCs w:val="28"/>
        </w:rPr>
        <w:t xml:space="preserve">, Государственной корпорацией по космической деятельности </w:t>
      </w:r>
      <w:r>
        <w:rPr>
          <w:sz w:val="28"/>
          <w:szCs w:val="28"/>
        </w:rPr>
        <w:t>«</w:t>
      </w:r>
      <w:r w:rsidRPr="00041039">
        <w:rPr>
          <w:sz w:val="28"/>
          <w:szCs w:val="28"/>
        </w:rPr>
        <w:t>Роскосмос</w:t>
      </w:r>
      <w:r>
        <w:rPr>
          <w:sz w:val="28"/>
          <w:szCs w:val="28"/>
        </w:rPr>
        <w:t>»</w:t>
      </w:r>
      <w:r w:rsidRPr="00041039">
        <w:rPr>
          <w:sz w:val="28"/>
          <w:szCs w:val="28"/>
        </w:rPr>
        <w:t>;</w:t>
      </w:r>
    </w:p>
    <w:p w:rsidR="000C145D" w:rsidRDefault="000C145D" w:rsidP="000C145D">
      <w:pPr>
        <w:shd w:val="clear" w:color="auto" w:fill="FFFFFF"/>
        <w:ind w:firstLine="708"/>
        <w:jc w:val="both"/>
        <w:rPr>
          <w:sz w:val="28"/>
          <w:szCs w:val="28"/>
        </w:rPr>
      </w:pPr>
      <w:r w:rsidRPr="00041039">
        <w:rPr>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1" w:history="1">
        <w:r w:rsidRPr="00041039">
          <w:rPr>
            <w:sz w:val="28"/>
            <w:szCs w:val="28"/>
          </w:rPr>
          <w:t>частями 4</w:t>
        </w:r>
      </w:hyperlink>
      <w:r w:rsidRPr="00041039">
        <w:rPr>
          <w:sz w:val="28"/>
          <w:szCs w:val="28"/>
        </w:rPr>
        <w:t xml:space="preserve"> - статьи</w:t>
      </w:r>
      <w:r>
        <w:rPr>
          <w:sz w:val="28"/>
          <w:szCs w:val="28"/>
        </w:rPr>
        <w:t xml:space="preserve"> 51 Градостроительного Кодекса РФ</w:t>
      </w:r>
      <w:r w:rsidRPr="00041039">
        <w:rPr>
          <w:sz w:val="28"/>
          <w:szCs w:val="28"/>
        </w:rPr>
        <w:t xml:space="preserve"> федеральным органом исполнительной власти, исполнительным органом субъекта Российской Федерации, органом местного самоуправления, организацией.»</w:t>
      </w:r>
      <w:r>
        <w:rPr>
          <w:sz w:val="28"/>
          <w:szCs w:val="28"/>
        </w:rPr>
        <w:t>;</w:t>
      </w:r>
    </w:p>
    <w:p w:rsidR="000C145D" w:rsidRDefault="000C145D" w:rsidP="000C145D">
      <w:pPr>
        <w:shd w:val="clear" w:color="auto" w:fill="FFFFFF"/>
        <w:ind w:firstLine="708"/>
        <w:jc w:val="both"/>
        <w:rPr>
          <w:sz w:val="28"/>
          <w:szCs w:val="28"/>
        </w:rPr>
      </w:pPr>
    </w:p>
    <w:p w:rsidR="00FD7FB9" w:rsidRDefault="000C145D" w:rsidP="00FD7FB9">
      <w:pPr>
        <w:shd w:val="clear" w:color="auto" w:fill="FFFFFF"/>
        <w:ind w:firstLine="708"/>
        <w:jc w:val="both"/>
        <w:rPr>
          <w:sz w:val="28"/>
          <w:szCs w:val="28"/>
        </w:rPr>
      </w:pPr>
      <w:r>
        <w:rPr>
          <w:sz w:val="28"/>
          <w:szCs w:val="28"/>
        </w:rPr>
        <w:t>1.</w:t>
      </w:r>
      <w:r w:rsidR="00FD7FB9">
        <w:rPr>
          <w:sz w:val="28"/>
          <w:szCs w:val="28"/>
        </w:rPr>
        <w:t>2</w:t>
      </w:r>
      <w:r>
        <w:rPr>
          <w:sz w:val="28"/>
          <w:szCs w:val="28"/>
        </w:rPr>
        <w:t xml:space="preserve">. </w:t>
      </w:r>
      <w:r w:rsidR="00FD7FB9">
        <w:rPr>
          <w:sz w:val="28"/>
          <w:szCs w:val="28"/>
        </w:rPr>
        <w:t>подпункт  8 пункта 2.6 изложить в следующей редакции:</w:t>
      </w:r>
    </w:p>
    <w:p w:rsidR="00FD7FB9" w:rsidRDefault="00FD7FB9" w:rsidP="00FD7FB9">
      <w:pPr>
        <w:shd w:val="clear" w:color="auto" w:fill="FFFFFF"/>
        <w:ind w:firstLine="708"/>
        <w:jc w:val="both"/>
        <w:rPr>
          <w:sz w:val="28"/>
          <w:szCs w:val="28"/>
        </w:rPr>
      </w:pPr>
      <w:r>
        <w:rPr>
          <w:sz w:val="28"/>
          <w:szCs w:val="28"/>
        </w:rPr>
        <w:t>8</w:t>
      </w:r>
      <w:r w:rsidRPr="00041039">
        <w:rPr>
          <w:sz w:val="28"/>
          <w:szCs w:val="28"/>
        </w:rPr>
        <w:t xml:space="preserve">) </w:t>
      </w:r>
      <w:r>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w:t>
      </w:r>
      <w:r>
        <w:rPr>
          <w:sz w:val="28"/>
          <w:szCs w:val="28"/>
        </w:rPr>
        <w:lastRenderedPageBreak/>
        <w:t>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0C145D" w:rsidRDefault="000C145D" w:rsidP="000C145D">
      <w:pPr>
        <w:shd w:val="clear" w:color="auto" w:fill="FFFFFF"/>
        <w:ind w:firstLine="708"/>
        <w:jc w:val="both"/>
        <w:rPr>
          <w:sz w:val="28"/>
          <w:szCs w:val="28"/>
        </w:rPr>
      </w:pPr>
    </w:p>
    <w:p w:rsidR="00D62B78" w:rsidRDefault="00FD7FB9" w:rsidP="00D62B78">
      <w:pPr>
        <w:shd w:val="clear" w:color="auto" w:fill="FFFFFF"/>
        <w:ind w:firstLine="708"/>
        <w:jc w:val="both"/>
        <w:rPr>
          <w:sz w:val="28"/>
          <w:szCs w:val="28"/>
        </w:rPr>
      </w:pPr>
      <w:r>
        <w:rPr>
          <w:sz w:val="28"/>
          <w:szCs w:val="28"/>
        </w:rPr>
        <w:t xml:space="preserve">1.3. </w:t>
      </w:r>
      <w:r w:rsidR="00B402F5">
        <w:rPr>
          <w:sz w:val="28"/>
          <w:szCs w:val="28"/>
        </w:rPr>
        <w:t>Раздел 2 дополнить пунктом 2.9.1. следующего содержания:</w:t>
      </w:r>
      <w:r w:rsidR="00D62B78">
        <w:rPr>
          <w:sz w:val="28"/>
          <w:szCs w:val="28"/>
        </w:rPr>
        <w:t xml:space="preserve"> </w:t>
      </w:r>
    </w:p>
    <w:p w:rsidR="00D62B78" w:rsidRDefault="00B402F5" w:rsidP="00D62B78">
      <w:pPr>
        <w:autoSpaceDE w:val="0"/>
        <w:autoSpaceDN w:val="0"/>
        <w:adjustRightInd w:val="0"/>
        <w:ind w:firstLine="540"/>
        <w:jc w:val="both"/>
        <w:rPr>
          <w:sz w:val="28"/>
          <w:szCs w:val="28"/>
        </w:rPr>
      </w:pPr>
      <w:r>
        <w:rPr>
          <w:sz w:val="28"/>
          <w:szCs w:val="28"/>
        </w:rPr>
        <w:t xml:space="preserve">  </w:t>
      </w:r>
      <w:r w:rsidR="00D62B78">
        <w:rPr>
          <w:sz w:val="28"/>
          <w:szCs w:val="28"/>
        </w:rPr>
        <w:t>«</w:t>
      </w:r>
      <w:r>
        <w:rPr>
          <w:sz w:val="28"/>
          <w:szCs w:val="28"/>
        </w:rPr>
        <w:t>2.9.1</w:t>
      </w:r>
      <w:r w:rsidR="00D62B78">
        <w:rPr>
          <w:sz w:val="28"/>
          <w:szCs w:val="28"/>
        </w:rPr>
        <w:t xml:space="preserve">.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r:id="rId12" w:history="1">
        <w:r w:rsidR="00D62B78" w:rsidRPr="00041039">
          <w:rPr>
            <w:sz w:val="28"/>
            <w:szCs w:val="28"/>
          </w:rPr>
          <w:t>части 11</w:t>
        </w:r>
      </w:hyperlink>
      <w:r w:rsidR="00D62B78" w:rsidRPr="00041039">
        <w:rPr>
          <w:sz w:val="28"/>
          <w:szCs w:val="28"/>
        </w:rPr>
        <w:t xml:space="preserve"> настоящей статьи, обеспечивают включение сведений о таком разрешении в государственные информационные системы обеспечения градостр</w:t>
      </w:r>
      <w:r w:rsidR="00D62B78">
        <w:rPr>
          <w:sz w:val="28"/>
          <w:szCs w:val="28"/>
        </w:rPr>
        <w:t>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D62B78" w:rsidRDefault="00D62B78" w:rsidP="00D62B78">
      <w:pPr>
        <w:autoSpaceDE w:val="0"/>
        <w:autoSpaceDN w:val="0"/>
        <w:adjustRightInd w:val="0"/>
        <w:ind w:firstLine="708"/>
        <w:jc w:val="both"/>
        <w:rPr>
          <w:sz w:val="28"/>
          <w:szCs w:val="28"/>
        </w:rPr>
      </w:pPr>
    </w:p>
    <w:p w:rsidR="003755D7" w:rsidRDefault="004D459F"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Куменского района разместить настоящее постановление на официальном сайте Куменского муниципального района.</w:t>
      </w:r>
    </w:p>
    <w:p w:rsidR="00555442" w:rsidRPr="00F6591A" w:rsidRDefault="004D459F" w:rsidP="00DB4BB3">
      <w:pPr>
        <w:ind w:firstLine="709"/>
        <w:jc w:val="both"/>
        <w:rPr>
          <w:sz w:val="28"/>
          <w:szCs w:val="28"/>
        </w:rPr>
      </w:pPr>
      <w:r>
        <w:rPr>
          <w:sz w:val="28"/>
          <w:szCs w:val="28"/>
        </w:rPr>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9D7FCD" w:rsidRDefault="009D7FCD" w:rsidP="00555442">
      <w:pPr>
        <w:rPr>
          <w:sz w:val="28"/>
          <w:szCs w:val="28"/>
        </w:rPr>
      </w:pPr>
    </w:p>
    <w:p w:rsidR="002B3856" w:rsidRDefault="002B3856" w:rsidP="00555442">
      <w:pPr>
        <w:rPr>
          <w:sz w:val="28"/>
          <w:szCs w:val="28"/>
        </w:rPr>
      </w:pPr>
    </w:p>
    <w:p w:rsidR="00555442" w:rsidRDefault="002428FE" w:rsidP="00555442">
      <w:pPr>
        <w:rPr>
          <w:sz w:val="28"/>
          <w:szCs w:val="28"/>
        </w:rPr>
      </w:pPr>
      <w:r>
        <w:rPr>
          <w:sz w:val="28"/>
          <w:szCs w:val="28"/>
        </w:rPr>
        <w:t>Глава</w:t>
      </w:r>
      <w:r w:rsidR="00DB4BB3">
        <w:rPr>
          <w:sz w:val="28"/>
          <w:szCs w:val="28"/>
        </w:rPr>
        <w:t xml:space="preserve"> Куменского район</w:t>
      </w:r>
      <w:r w:rsidR="00F63ABC">
        <w:rPr>
          <w:sz w:val="28"/>
          <w:szCs w:val="28"/>
        </w:rPr>
        <w:t>а</w:t>
      </w:r>
      <w:r w:rsidR="00F63ABC">
        <w:rPr>
          <w:sz w:val="28"/>
          <w:szCs w:val="28"/>
        </w:rPr>
        <w:tab/>
      </w:r>
      <w:r w:rsidR="00F63ABC">
        <w:rPr>
          <w:sz w:val="28"/>
          <w:szCs w:val="28"/>
        </w:rPr>
        <w:tab/>
      </w:r>
      <w:r w:rsidR="00F63ABC">
        <w:rPr>
          <w:sz w:val="28"/>
          <w:szCs w:val="28"/>
        </w:rPr>
        <w:tab/>
      </w:r>
      <w:r w:rsidR="00F63ABC">
        <w:rPr>
          <w:sz w:val="28"/>
          <w:szCs w:val="28"/>
        </w:rPr>
        <w:tab/>
      </w:r>
      <w:r w:rsidR="00F63ABC">
        <w:rPr>
          <w:sz w:val="28"/>
          <w:szCs w:val="28"/>
        </w:rPr>
        <w:tab/>
      </w:r>
      <w:r>
        <w:rPr>
          <w:sz w:val="28"/>
          <w:szCs w:val="28"/>
        </w:rPr>
        <w:t xml:space="preserve">             И.Н. Шемпелев</w:t>
      </w:r>
    </w:p>
    <w:p w:rsidR="00555442" w:rsidRDefault="00F63ABC" w:rsidP="00555442">
      <w:pPr>
        <w:pStyle w:val="a6"/>
        <w:jc w:val="both"/>
      </w:pPr>
      <w:r>
        <w:t>_________________________________________________________________</w:t>
      </w:r>
    </w:p>
    <w:p w:rsidR="003755D7" w:rsidRDefault="003755D7"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115B04" w:rsidRDefault="00115B04" w:rsidP="00115B04">
      <w:pPr>
        <w:pStyle w:val="a6"/>
        <w:jc w:val="both"/>
      </w:pPr>
      <w:r>
        <w:t xml:space="preserve">Заведующий отделом архитектуры, </w:t>
      </w:r>
    </w:p>
    <w:p w:rsidR="00115B04" w:rsidRDefault="00115B04" w:rsidP="00115B04">
      <w:pPr>
        <w:pStyle w:val="a6"/>
        <w:jc w:val="both"/>
      </w:pPr>
      <w:r>
        <w:t xml:space="preserve">градостроительства и </w:t>
      </w:r>
    </w:p>
    <w:p w:rsidR="004D459F" w:rsidRDefault="004D459F" w:rsidP="00115B04">
      <w:pPr>
        <w:pStyle w:val="a6"/>
        <w:jc w:val="both"/>
      </w:pPr>
      <w:r>
        <w:t>жилищно-коммунального хозяйства</w:t>
      </w:r>
    </w:p>
    <w:p w:rsidR="00115B04" w:rsidRDefault="00115B04" w:rsidP="00115B04">
      <w:pPr>
        <w:pStyle w:val="a6"/>
        <w:jc w:val="both"/>
      </w:pPr>
      <w:r>
        <w:t>администрац</w:t>
      </w:r>
      <w:r w:rsidR="004D459F">
        <w:t>ии района</w:t>
      </w:r>
      <w:r w:rsidR="004D459F">
        <w:tab/>
      </w:r>
      <w:r w:rsidR="004D459F">
        <w:tab/>
      </w:r>
      <w:r w:rsidR="004D459F">
        <w:tab/>
      </w:r>
      <w:r w:rsidR="004D459F">
        <w:tab/>
      </w:r>
      <w:r w:rsidR="004D459F">
        <w:tab/>
      </w:r>
      <w:r w:rsidR="004D459F">
        <w:tab/>
      </w:r>
      <w:r w:rsidR="004D459F">
        <w:tab/>
      </w:r>
      <w:r>
        <w:t>Н.В. Борганец</w:t>
      </w:r>
    </w:p>
    <w:p w:rsidR="00115B04" w:rsidRDefault="00115B04"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2428FE" w:rsidP="003755D7">
      <w:pPr>
        <w:pStyle w:val="a6"/>
        <w:jc w:val="both"/>
      </w:pPr>
      <w:r>
        <w:t>Заведующий</w:t>
      </w:r>
      <w:r w:rsidR="003755D7">
        <w:t xml:space="preserve"> правовым отделом</w:t>
      </w:r>
    </w:p>
    <w:p w:rsidR="003755D7" w:rsidRDefault="004D459F" w:rsidP="003755D7">
      <w:pPr>
        <w:pStyle w:val="a6"/>
        <w:jc w:val="both"/>
      </w:pPr>
      <w:r>
        <w:t>администрации района</w:t>
      </w:r>
      <w:r>
        <w:tab/>
      </w:r>
      <w:r>
        <w:tab/>
      </w:r>
      <w:r>
        <w:tab/>
      </w:r>
      <w:r>
        <w:tab/>
      </w:r>
      <w:r>
        <w:tab/>
      </w:r>
      <w:r>
        <w:tab/>
      </w:r>
      <w:r>
        <w:tab/>
      </w:r>
      <w:r w:rsidR="002428FE">
        <w:t>Н.В. Шибанова</w:t>
      </w:r>
    </w:p>
    <w:p w:rsidR="005152CB" w:rsidRDefault="002428FE" w:rsidP="003755D7">
      <w:pPr>
        <w:pStyle w:val="a9"/>
        <w:tabs>
          <w:tab w:val="clear" w:pos="4153"/>
          <w:tab w:val="left" w:pos="748"/>
          <w:tab w:val="left" w:pos="7938"/>
        </w:tabs>
        <w:ind w:left="-187" w:firstLine="187"/>
        <w:jc w:val="both"/>
        <w:rPr>
          <w:sz w:val="28"/>
        </w:rPr>
      </w:pPr>
      <w:r>
        <w:rPr>
          <w:sz w:val="28"/>
        </w:rPr>
        <w:t xml:space="preserve"> </w:t>
      </w:r>
    </w:p>
    <w:p w:rsidR="00E33EBF" w:rsidRDefault="00E33EBF" w:rsidP="00DB4BB3">
      <w:pPr>
        <w:pStyle w:val="a9"/>
        <w:tabs>
          <w:tab w:val="clear" w:pos="4153"/>
          <w:tab w:val="left" w:pos="748"/>
          <w:tab w:val="left" w:pos="7938"/>
        </w:tabs>
        <w:jc w:val="both"/>
        <w:rPr>
          <w:sz w:val="28"/>
        </w:rPr>
      </w:pPr>
    </w:p>
    <w:p w:rsidR="00E33EBF" w:rsidRDefault="00E33EBF" w:rsidP="00DB4BB3">
      <w:pPr>
        <w:pStyle w:val="a9"/>
        <w:tabs>
          <w:tab w:val="clear" w:pos="4153"/>
          <w:tab w:val="left" w:pos="748"/>
          <w:tab w:val="left" w:pos="7938"/>
        </w:tabs>
        <w:jc w:val="both"/>
        <w:rPr>
          <w:sz w:val="28"/>
        </w:rPr>
      </w:pPr>
    </w:p>
    <w:p w:rsidR="00E33EBF" w:rsidRDefault="00E33EBF" w:rsidP="00DB4BB3">
      <w:pPr>
        <w:pStyle w:val="a9"/>
        <w:tabs>
          <w:tab w:val="clear" w:pos="4153"/>
          <w:tab w:val="left" w:pos="748"/>
          <w:tab w:val="left" w:pos="7938"/>
        </w:tabs>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w:t>
      </w:r>
      <w:r w:rsidR="00115B04">
        <w:rPr>
          <w:sz w:val="28"/>
        </w:rPr>
        <w:t>куратура района, правовой отдел, отдел информатизации</w:t>
      </w:r>
      <w:r w:rsidR="00F63ABC">
        <w:rPr>
          <w:sz w:val="28"/>
        </w:rPr>
        <w:t xml:space="preserve"> (электронно)</w:t>
      </w:r>
      <w:r w:rsidR="00115B04">
        <w:rPr>
          <w:sz w:val="28"/>
        </w:rPr>
        <w:t>.</w:t>
      </w:r>
    </w:p>
    <w:p w:rsidR="003755D7" w:rsidRDefault="003755D7" w:rsidP="003755D7">
      <w:pPr>
        <w:pStyle w:val="a9"/>
        <w:tabs>
          <w:tab w:val="clear" w:pos="4153"/>
          <w:tab w:val="left" w:pos="748"/>
          <w:tab w:val="left" w:pos="7938"/>
        </w:tabs>
        <w:ind w:left="-187" w:firstLine="187"/>
        <w:jc w:val="both"/>
        <w:rPr>
          <w:sz w:val="28"/>
        </w:rPr>
      </w:pPr>
    </w:p>
    <w:p w:rsidR="00EB06F5" w:rsidRPr="00E33EBF" w:rsidRDefault="00EB06F5" w:rsidP="00EB06F5">
      <w:pPr>
        <w:pStyle w:val="a9"/>
        <w:tabs>
          <w:tab w:val="clear" w:pos="4153"/>
          <w:tab w:val="left" w:pos="426"/>
          <w:tab w:val="left" w:pos="7938"/>
        </w:tabs>
        <w:rPr>
          <w:sz w:val="28"/>
          <w:szCs w:val="28"/>
        </w:rPr>
      </w:pPr>
      <w:r w:rsidRPr="00E33EBF">
        <w:rPr>
          <w:sz w:val="28"/>
          <w:szCs w:val="28"/>
        </w:rPr>
        <w:t>Платунова Виктория Александровна</w:t>
      </w:r>
    </w:p>
    <w:p w:rsidR="00B91484" w:rsidRPr="00E33EBF" w:rsidRDefault="00EB06F5" w:rsidP="00B50174">
      <w:pPr>
        <w:pStyle w:val="a9"/>
        <w:tabs>
          <w:tab w:val="clear" w:pos="4153"/>
          <w:tab w:val="left" w:pos="426"/>
          <w:tab w:val="left" w:pos="7938"/>
        </w:tabs>
        <w:rPr>
          <w:sz w:val="28"/>
          <w:szCs w:val="28"/>
        </w:rPr>
      </w:pPr>
      <w:r w:rsidRPr="00E33EBF">
        <w:rPr>
          <w:sz w:val="28"/>
          <w:szCs w:val="28"/>
        </w:rPr>
        <w:t>2-</w:t>
      </w:r>
      <w:r w:rsidR="00AE7F2C" w:rsidRPr="00E33EBF">
        <w:rPr>
          <w:sz w:val="28"/>
          <w:szCs w:val="28"/>
        </w:rPr>
        <w:t>17-48</w:t>
      </w:r>
      <w:r w:rsidRPr="00E33EBF">
        <w:rPr>
          <w:sz w:val="28"/>
          <w:szCs w:val="28"/>
        </w:rPr>
        <w:t xml:space="preserve">              </w:t>
      </w:r>
    </w:p>
    <w:sectPr w:rsidR="00B91484" w:rsidRPr="00E33EBF" w:rsidSect="003E2421">
      <w:pgSz w:w="11906" w:h="16838" w:code="9"/>
      <w:pgMar w:top="1134" w:right="567" w:bottom="567"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34B" w:rsidRDefault="009E034B" w:rsidP="009E034B">
      <w:r>
        <w:separator/>
      </w:r>
    </w:p>
  </w:endnote>
  <w:endnote w:type="continuationSeparator" w:id="0">
    <w:p w:rsidR="009E034B" w:rsidRDefault="009E034B" w:rsidP="009E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34B" w:rsidRDefault="009E034B" w:rsidP="009E034B">
      <w:r>
        <w:separator/>
      </w:r>
    </w:p>
  </w:footnote>
  <w:footnote w:type="continuationSeparator" w:id="0">
    <w:p w:rsidR="009E034B" w:rsidRDefault="009E034B" w:rsidP="009E0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32244"/>
    <w:rsid w:val="00000BD6"/>
    <w:rsid w:val="00003ECE"/>
    <w:rsid w:val="00013933"/>
    <w:rsid w:val="00016F47"/>
    <w:rsid w:val="00025A8B"/>
    <w:rsid w:val="00025AAC"/>
    <w:rsid w:val="00031985"/>
    <w:rsid w:val="00037BB0"/>
    <w:rsid w:val="00041039"/>
    <w:rsid w:val="00044F94"/>
    <w:rsid w:val="00046C5D"/>
    <w:rsid w:val="0005631F"/>
    <w:rsid w:val="00072F5F"/>
    <w:rsid w:val="00083FA9"/>
    <w:rsid w:val="00093179"/>
    <w:rsid w:val="00093D44"/>
    <w:rsid w:val="0009691A"/>
    <w:rsid w:val="00096B10"/>
    <w:rsid w:val="000A090C"/>
    <w:rsid w:val="000B6353"/>
    <w:rsid w:val="000C145D"/>
    <w:rsid w:val="000C3F91"/>
    <w:rsid w:val="000C6BBA"/>
    <w:rsid w:val="000D79BF"/>
    <w:rsid w:val="000E5732"/>
    <w:rsid w:val="000F012A"/>
    <w:rsid w:val="000F1812"/>
    <w:rsid w:val="000F3C8D"/>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83DAC"/>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5B40"/>
    <w:rsid w:val="00227D6A"/>
    <w:rsid w:val="00231BDD"/>
    <w:rsid w:val="002428FE"/>
    <w:rsid w:val="002448EF"/>
    <w:rsid w:val="00245FF4"/>
    <w:rsid w:val="00267F5A"/>
    <w:rsid w:val="002708AD"/>
    <w:rsid w:val="00293C4D"/>
    <w:rsid w:val="00295AF3"/>
    <w:rsid w:val="002B3856"/>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285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730A"/>
    <w:rsid w:val="003E1956"/>
    <w:rsid w:val="003E2421"/>
    <w:rsid w:val="003F1509"/>
    <w:rsid w:val="003F7F3F"/>
    <w:rsid w:val="00400C6C"/>
    <w:rsid w:val="00410E87"/>
    <w:rsid w:val="004142B3"/>
    <w:rsid w:val="00416E78"/>
    <w:rsid w:val="00421C24"/>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D459F"/>
    <w:rsid w:val="004E0656"/>
    <w:rsid w:val="004E26C8"/>
    <w:rsid w:val="004F1BCB"/>
    <w:rsid w:val="004F4F7F"/>
    <w:rsid w:val="00501048"/>
    <w:rsid w:val="00501929"/>
    <w:rsid w:val="00504AB2"/>
    <w:rsid w:val="005152CB"/>
    <w:rsid w:val="005509DD"/>
    <w:rsid w:val="00550A87"/>
    <w:rsid w:val="00550C91"/>
    <w:rsid w:val="0055399A"/>
    <w:rsid w:val="00554690"/>
    <w:rsid w:val="00555442"/>
    <w:rsid w:val="0056020F"/>
    <w:rsid w:val="00566802"/>
    <w:rsid w:val="0058207A"/>
    <w:rsid w:val="0058370C"/>
    <w:rsid w:val="005837D9"/>
    <w:rsid w:val="00585D09"/>
    <w:rsid w:val="005A157B"/>
    <w:rsid w:val="005B4444"/>
    <w:rsid w:val="005C4263"/>
    <w:rsid w:val="005D2477"/>
    <w:rsid w:val="005E24E7"/>
    <w:rsid w:val="005E46DB"/>
    <w:rsid w:val="005E4D07"/>
    <w:rsid w:val="005F11E5"/>
    <w:rsid w:val="005F7968"/>
    <w:rsid w:val="006016DB"/>
    <w:rsid w:val="0061511D"/>
    <w:rsid w:val="00616A7A"/>
    <w:rsid w:val="00630394"/>
    <w:rsid w:val="006401A8"/>
    <w:rsid w:val="0064233D"/>
    <w:rsid w:val="006476A4"/>
    <w:rsid w:val="00651586"/>
    <w:rsid w:val="00651F36"/>
    <w:rsid w:val="006520DA"/>
    <w:rsid w:val="00652CB8"/>
    <w:rsid w:val="00672672"/>
    <w:rsid w:val="00672C22"/>
    <w:rsid w:val="00675E6E"/>
    <w:rsid w:val="00683998"/>
    <w:rsid w:val="00693DFE"/>
    <w:rsid w:val="00695817"/>
    <w:rsid w:val="006A290F"/>
    <w:rsid w:val="006A353A"/>
    <w:rsid w:val="006A5844"/>
    <w:rsid w:val="006A625D"/>
    <w:rsid w:val="006B6154"/>
    <w:rsid w:val="006C49BC"/>
    <w:rsid w:val="006C55E8"/>
    <w:rsid w:val="006D111F"/>
    <w:rsid w:val="006D28BB"/>
    <w:rsid w:val="006E1979"/>
    <w:rsid w:val="006F6154"/>
    <w:rsid w:val="00717088"/>
    <w:rsid w:val="007372F4"/>
    <w:rsid w:val="0074349C"/>
    <w:rsid w:val="007528B4"/>
    <w:rsid w:val="007559C9"/>
    <w:rsid w:val="00755D9A"/>
    <w:rsid w:val="0076015F"/>
    <w:rsid w:val="00760808"/>
    <w:rsid w:val="00762394"/>
    <w:rsid w:val="007631A2"/>
    <w:rsid w:val="007700C7"/>
    <w:rsid w:val="007734FA"/>
    <w:rsid w:val="007765DB"/>
    <w:rsid w:val="00796CFA"/>
    <w:rsid w:val="007A08CE"/>
    <w:rsid w:val="007A2A36"/>
    <w:rsid w:val="007A4627"/>
    <w:rsid w:val="007B0C10"/>
    <w:rsid w:val="007B7DB5"/>
    <w:rsid w:val="007D0AF3"/>
    <w:rsid w:val="007F3C90"/>
    <w:rsid w:val="00802E1E"/>
    <w:rsid w:val="008103AE"/>
    <w:rsid w:val="00816231"/>
    <w:rsid w:val="00832D83"/>
    <w:rsid w:val="008425F7"/>
    <w:rsid w:val="00845706"/>
    <w:rsid w:val="008510F4"/>
    <w:rsid w:val="00857A0B"/>
    <w:rsid w:val="00860BEC"/>
    <w:rsid w:val="00860F0A"/>
    <w:rsid w:val="008647C7"/>
    <w:rsid w:val="0086656C"/>
    <w:rsid w:val="00876753"/>
    <w:rsid w:val="008835A2"/>
    <w:rsid w:val="00892123"/>
    <w:rsid w:val="008C0918"/>
    <w:rsid w:val="008F1D50"/>
    <w:rsid w:val="008F2274"/>
    <w:rsid w:val="008F3D90"/>
    <w:rsid w:val="0090351B"/>
    <w:rsid w:val="00903913"/>
    <w:rsid w:val="009151E1"/>
    <w:rsid w:val="00930BDB"/>
    <w:rsid w:val="00931E5D"/>
    <w:rsid w:val="0094378B"/>
    <w:rsid w:val="00946498"/>
    <w:rsid w:val="00950742"/>
    <w:rsid w:val="00950EF0"/>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D7FCD"/>
    <w:rsid w:val="009E034B"/>
    <w:rsid w:val="009E482A"/>
    <w:rsid w:val="009E7538"/>
    <w:rsid w:val="00A03996"/>
    <w:rsid w:val="00A03FC8"/>
    <w:rsid w:val="00A05926"/>
    <w:rsid w:val="00A249BF"/>
    <w:rsid w:val="00A36E9E"/>
    <w:rsid w:val="00A37F0E"/>
    <w:rsid w:val="00A42954"/>
    <w:rsid w:val="00A52828"/>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27AE"/>
    <w:rsid w:val="00B34965"/>
    <w:rsid w:val="00B402F5"/>
    <w:rsid w:val="00B50174"/>
    <w:rsid w:val="00B53916"/>
    <w:rsid w:val="00B71492"/>
    <w:rsid w:val="00B74408"/>
    <w:rsid w:val="00B91484"/>
    <w:rsid w:val="00B972D8"/>
    <w:rsid w:val="00B97C6D"/>
    <w:rsid w:val="00BA0970"/>
    <w:rsid w:val="00BA36E0"/>
    <w:rsid w:val="00BA73B3"/>
    <w:rsid w:val="00BC5D0A"/>
    <w:rsid w:val="00C051BA"/>
    <w:rsid w:val="00C126E8"/>
    <w:rsid w:val="00C224E9"/>
    <w:rsid w:val="00C23271"/>
    <w:rsid w:val="00C306C0"/>
    <w:rsid w:val="00C34634"/>
    <w:rsid w:val="00C433A7"/>
    <w:rsid w:val="00C43787"/>
    <w:rsid w:val="00C4417E"/>
    <w:rsid w:val="00C44D4D"/>
    <w:rsid w:val="00C452A7"/>
    <w:rsid w:val="00C62201"/>
    <w:rsid w:val="00C62688"/>
    <w:rsid w:val="00C6616D"/>
    <w:rsid w:val="00C66CFD"/>
    <w:rsid w:val="00C70C6F"/>
    <w:rsid w:val="00C72C75"/>
    <w:rsid w:val="00C86BD5"/>
    <w:rsid w:val="00CA1BDA"/>
    <w:rsid w:val="00CA4E83"/>
    <w:rsid w:val="00CA501B"/>
    <w:rsid w:val="00CA65A7"/>
    <w:rsid w:val="00CA6CE8"/>
    <w:rsid w:val="00CB35F6"/>
    <w:rsid w:val="00CC6112"/>
    <w:rsid w:val="00CE0D75"/>
    <w:rsid w:val="00CE7171"/>
    <w:rsid w:val="00CF15D9"/>
    <w:rsid w:val="00CF4B09"/>
    <w:rsid w:val="00CF65B5"/>
    <w:rsid w:val="00D031B3"/>
    <w:rsid w:val="00D13CE8"/>
    <w:rsid w:val="00D212A6"/>
    <w:rsid w:val="00D229AD"/>
    <w:rsid w:val="00D25202"/>
    <w:rsid w:val="00D26D94"/>
    <w:rsid w:val="00D27D42"/>
    <w:rsid w:val="00D36BF7"/>
    <w:rsid w:val="00D51AB4"/>
    <w:rsid w:val="00D5395D"/>
    <w:rsid w:val="00D62B78"/>
    <w:rsid w:val="00D63942"/>
    <w:rsid w:val="00D71278"/>
    <w:rsid w:val="00D76610"/>
    <w:rsid w:val="00D8354E"/>
    <w:rsid w:val="00DA1C1A"/>
    <w:rsid w:val="00DA28E4"/>
    <w:rsid w:val="00DB1E0F"/>
    <w:rsid w:val="00DB4BB3"/>
    <w:rsid w:val="00DC2155"/>
    <w:rsid w:val="00DC362C"/>
    <w:rsid w:val="00DD39BE"/>
    <w:rsid w:val="00DD7253"/>
    <w:rsid w:val="00DD760D"/>
    <w:rsid w:val="00DF0A1A"/>
    <w:rsid w:val="00DF314C"/>
    <w:rsid w:val="00DF7224"/>
    <w:rsid w:val="00E02DC4"/>
    <w:rsid w:val="00E04EFB"/>
    <w:rsid w:val="00E32106"/>
    <w:rsid w:val="00E33EBF"/>
    <w:rsid w:val="00E36596"/>
    <w:rsid w:val="00E408E7"/>
    <w:rsid w:val="00E40E16"/>
    <w:rsid w:val="00E4481A"/>
    <w:rsid w:val="00E50575"/>
    <w:rsid w:val="00E55344"/>
    <w:rsid w:val="00E567F2"/>
    <w:rsid w:val="00E61D4D"/>
    <w:rsid w:val="00E65D0E"/>
    <w:rsid w:val="00E748E6"/>
    <w:rsid w:val="00E75A52"/>
    <w:rsid w:val="00E83623"/>
    <w:rsid w:val="00E83C0B"/>
    <w:rsid w:val="00EA09F0"/>
    <w:rsid w:val="00EA3E2E"/>
    <w:rsid w:val="00EB06F5"/>
    <w:rsid w:val="00ED2CF5"/>
    <w:rsid w:val="00ED42AD"/>
    <w:rsid w:val="00EE439C"/>
    <w:rsid w:val="00EE6E90"/>
    <w:rsid w:val="00F009EB"/>
    <w:rsid w:val="00F10ACA"/>
    <w:rsid w:val="00F131BF"/>
    <w:rsid w:val="00F20DA2"/>
    <w:rsid w:val="00F22CDF"/>
    <w:rsid w:val="00F2420E"/>
    <w:rsid w:val="00F2577C"/>
    <w:rsid w:val="00F41800"/>
    <w:rsid w:val="00F45CE6"/>
    <w:rsid w:val="00F50B20"/>
    <w:rsid w:val="00F61497"/>
    <w:rsid w:val="00F63ABC"/>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D7FB9"/>
    <w:rsid w:val="00FE183A"/>
    <w:rsid w:val="00FF1E40"/>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9E73C4FA-C046-4328-BCCB-C7EB9BDB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nhideWhenUsed/>
    <w:rsid w:val="009E034B"/>
    <w:pPr>
      <w:tabs>
        <w:tab w:val="center" w:pos="4677"/>
        <w:tab w:val="right" w:pos="9355"/>
      </w:tabs>
    </w:pPr>
  </w:style>
  <w:style w:type="character" w:customStyle="1" w:styleId="ae">
    <w:name w:val="Нижний колонтитул Знак"/>
    <w:basedOn w:val="a0"/>
    <w:link w:val="ad"/>
    <w:rsid w:val="009E03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26&amp;dst=1020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26&amp;dst=110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4926&amp;dst=1110" TargetMode="External"/><Relationship Id="rId4" Type="http://schemas.openxmlformats.org/officeDocument/2006/relationships/settings" Target="settings.xml"/><Relationship Id="rId9" Type="http://schemas.openxmlformats.org/officeDocument/2006/relationships/hyperlink" Target="https://login.consultant.ru/link/?req=doc&amp;base=LAW&amp;n=494926&amp;dst=11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1CBE3-7013-4E6A-A786-95644C10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infadmin</cp:lastModifiedBy>
  <cp:revision>6</cp:revision>
  <cp:lastPrinted>2022-10-31T08:25:00Z</cp:lastPrinted>
  <dcterms:created xsi:type="dcterms:W3CDTF">2025-01-15T08:19:00Z</dcterms:created>
  <dcterms:modified xsi:type="dcterms:W3CDTF">2025-01-15T11:21:00Z</dcterms:modified>
</cp:coreProperties>
</file>