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37DB" w:rsidRDefault="00541A45">
      <w:pPr>
        <w:widowControl w:val="0"/>
        <w:autoSpaceDE w:val="0"/>
        <w:autoSpaceDN w:val="0"/>
        <w:adjustRightInd w:val="0"/>
        <w:spacing w:after="0"/>
        <w:jc w:val="center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/>
        <w:jc w:val="center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Pr="009337DB" w:rsidRDefault="00541A45">
      <w:pPr>
        <w:jc w:val="center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9337DB">
        <w:rPr>
          <w:rFonts w:ascii="Times New Roman" w:hAnsi="Times New Roman" w:cs="Times New Roman"/>
          <w:b/>
          <w:bCs/>
          <w:sz w:val="24"/>
          <w:szCs w:val="24"/>
        </w:rPr>
        <w:t>№ 1 (Протокол об определении.</w:t>
      </w:r>
      <w:proofErr w:type="gramEnd"/>
      <w:r w:rsidRPr="009337DB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933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000000" w:rsidRPr="009337DB">
        <w:trPr>
          <w:divId w:val="1215772987"/>
          <w:trHeight w:val="100"/>
        </w:trPr>
        <w:tc>
          <w:tcPr>
            <w:tcW w:w="5351" w:type="dxa"/>
            <w:hideMark/>
          </w:tcPr>
          <w:p w:rsidR="00000000" w:rsidRPr="009337DB" w:rsidRDefault="00541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Pr="009337DB" w:rsidRDefault="00541A45">
      <w:pPr>
        <w:shd w:val="clear" w:color="auto" w:fill="FFFFFF"/>
        <w:spacing w:before="240" w:after="100" w:afterAutospacing="1" w:line="240" w:lineRule="auto"/>
        <w:outlineLvl w:val="1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Наименование процедуры: продажа нежилого здания в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Нижнеивкино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(база отдыха)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>Номер процедуры и лота: SBR012-2310060140.1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Pr="009337DB" w:rsidRDefault="00541A45">
      <w:pPr>
        <w:shd w:val="clear" w:color="auto" w:fill="FFFFFF"/>
        <w:spacing w:before="240" w:after="100" w:afterAutospacing="1" w:line="240" w:lineRule="auto"/>
        <w:outlineLvl w:val="1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>Организатор процедуры: МУНИЦИПАЛЬНОЕ УЧРЕЖДЕНИЕ АДМИНИСТРАЦИЯ КУМЕНСКОГО РАЙОНА (613400, ОБЛАСТЬ КИРОВСКАЯ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337DB">
        <w:rPr>
          <w:rFonts w:ascii="Times New Roman" w:hAnsi="Times New Roman" w:cs="Times New Roman"/>
          <w:sz w:val="24"/>
          <w:szCs w:val="24"/>
        </w:rPr>
        <w:t xml:space="preserve">АЙОН КУМЕНСКИЙ,ПОСЕЛОК ГОРОДСКОГО ТИПА КУМЕНЫ,УЛИЦА КИРОВА д. 11)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Pr="009337DB" w:rsidRDefault="00541A45">
      <w:pPr>
        <w:widowControl w:val="0"/>
        <w:autoSpaceDE w:val="0"/>
        <w:autoSpaceDN w:val="0"/>
        <w:adjustRightInd w:val="0"/>
        <w:spacing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А АО «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>».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37DB"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Pr="009337DB" w:rsidRDefault="00541A45" w:rsidP="009337DB">
      <w:pPr>
        <w:shd w:val="clear" w:color="auto" w:fill="FFFFFF"/>
        <w:spacing w:before="240" w:after="100" w:afterAutospacing="1" w:line="240" w:lineRule="auto"/>
        <w:outlineLvl w:val="1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9337DB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9337DB">
        <w:rPr>
          <w:rFonts w:ascii="Times New Roman" w:hAnsi="Times New Roman" w:cs="Times New Roman"/>
          <w:sz w:val="24"/>
          <w:szCs w:val="24"/>
        </w:rPr>
        <w:t xml:space="preserve">комиссии присутствовали: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Борганец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Нина Владимировна - заведующий отделом архитектуры, градостроительства и жилищно-коммунального хозяйства администрации</w:t>
      </w:r>
      <w:proofErr w:type="gramStart"/>
      <w:r w:rsidRPr="009337D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Комаристая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Наталья Владимировна - главный специалист отдела муниципального имущества и земельных ре</w:t>
      </w:r>
      <w:r w:rsidRPr="009337DB">
        <w:rPr>
          <w:rFonts w:ascii="Times New Roman" w:hAnsi="Times New Roman" w:cs="Times New Roman"/>
          <w:sz w:val="24"/>
          <w:szCs w:val="24"/>
        </w:rPr>
        <w:t xml:space="preserve">сурсов администрации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рай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Дегтерева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Наталия Александровна - заведующий отделом бухгалтерского учета, главный бухгалтер администрации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Платунова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Виктория Александровна - консультант, архитектор отдела архитектуры, градостроитель</w:t>
      </w:r>
      <w:r w:rsidRPr="009337DB">
        <w:rPr>
          <w:rFonts w:ascii="Times New Roman" w:hAnsi="Times New Roman" w:cs="Times New Roman"/>
          <w:sz w:val="24"/>
          <w:szCs w:val="24"/>
        </w:rPr>
        <w:t xml:space="preserve">ства и жилищно-коммунального хозяйства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Шибанова Наталья Викторовна - заведующий правовым отделом администрации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shd w:val="clear" w:color="auto" w:fill="FFFFFF"/>
        <w:spacing w:before="240" w:after="100" w:afterAutospacing="1" w:line="240" w:lineRule="auto"/>
        <w:outlineLvl w:val="1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Наименование лота: - нежилое здание, расположенное по адресу: Кировская область,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Нижнеивки</w:t>
      </w:r>
      <w:r w:rsidRPr="009337D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>, ул. Садовая, д.29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337DB" w:rsidRDefault="00541A4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Начальная цена лота: 263000.00 руб.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br/>
      </w:r>
      <w:r w:rsidRPr="009337DB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54"/>
        <w:gridCol w:w="1988"/>
        <w:gridCol w:w="3093"/>
        <w:gridCol w:w="1356"/>
        <w:gridCol w:w="2263"/>
        <w:gridCol w:w="1611"/>
      </w:tblGrid>
      <w:tr w:rsidR="00000000" w:rsidRPr="009337DB">
        <w:trPr>
          <w:divId w:val="12157729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 w:rsidRPr="009337DB">
        <w:trPr>
          <w:divId w:val="12157729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1150 / 10.11.2023 15:35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Ю"</w:t>
            </w:r>
            <w:proofErr w:type="gram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РП-ГРУПП"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4345517950 / 434501001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</w:tbl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br/>
      </w:r>
      <w:r w:rsidRPr="009337DB"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000000" w:rsidRPr="009337DB">
        <w:trPr>
          <w:divId w:val="12157729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br/>
      </w:r>
      <w:r w:rsidRPr="009337DB"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 w:rsidRPr="009337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63"/>
        <w:gridCol w:w="1988"/>
        <w:gridCol w:w="3093"/>
        <w:gridCol w:w="1598"/>
        <w:gridCol w:w="2297"/>
      </w:tblGrid>
      <w:tr w:rsidR="00000000" w:rsidRPr="009337DB">
        <w:trPr>
          <w:divId w:val="12157729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 w:rsidRPr="009337DB">
        <w:trPr>
          <w:divId w:val="12157729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Ю"</w:t>
            </w:r>
            <w:proofErr w:type="gram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РП-ГРУПП"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000" w:rsidRPr="009337DB" w:rsidRDefault="00541A45">
      <w:pPr>
        <w:widowControl w:val="0"/>
        <w:autoSpaceDE w:val="0"/>
        <w:autoSpaceDN w:val="0"/>
        <w:adjustRightInd w:val="0"/>
        <w:spacing w:line="240" w:lineRule="auto"/>
        <w:jc w:val="both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br/>
      </w:r>
      <w:r w:rsidRPr="009337DB"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9337DB">
        <w:trPr>
          <w:divId w:val="12157729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Ю"</w:t>
            </w:r>
            <w:proofErr w:type="gramEnd"/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РП-ГРУПП"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Борганец</w:t>
            </w:r>
            <w:proofErr w:type="spell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Комаристая</w:t>
            </w:r>
            <w:proofErr w:type="spell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Шибанова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 w:rsidRPr="009337DB">
        <w:trPr>
          <w:divId w:val="12157729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93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337DB" w:rsidRDefault="00541A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Pr="009337DB" w:rsidRDefault="00541A45">
      <w:pPr>
        <w:spacing w:after="0" w:line="240" w:lineRule="auto"/>
        <w:divId w:val="1215772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Pr="009337DB" w:rsidRDefault="00541A45" w:rsidP="009337DB">
      <w:pPr>
        <w:shd w:val="clear" w:color="auto" w:fill="FFFFFF"/>
        <w:spacing w:before="240" w:after="100" w:afterAutospacing="1" w:line="240" w:lineRule="auto"/>
        <w:outlineLvl w:val="1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5.Подписи комиссии: комиссия по приватизации муниципального имущества</w:t>
      </w:r>
      <w:r w:rsidRPr="00933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Борганец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Нина Владимировна ___________________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Комаристая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Наталья Владимировна ___________________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Дегтерева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Наталия Александровна ___________________ </w:t>
      </w:r>
    </w:p>
    <w:p w:rsidR="00000000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proofErr w:type="spellStart"/>
      <w:r w:rsidRPr="009337DB">
        <w:rPr>
          <w:rFonts w:ascii="Times New Roman" w:hAnsi="Times New Roman" w:cs="Times New Roman"/>
          <w:sz w:val="24"/>
          <w:szCs w:val="24"/>
        </w:rPr>
        <w:t>Платунова</w:t>
      </w:r>
      <w:proofErr w:type="spellEnd"/>
      <w:r w:rsidRPr="009337DB">
        <w:rPr>
          <w:rFonts w:ascii="Times New Roman" w:hAnsi="Times New Roman" w:cs="Times New Roman"/>
          <w:sz w:val="24"/>
          <w:szCs w:val="24"/>
        </w:rPr>
        <w:t xml:space="preserve"> Виктория Александровна ___________________ </w:t>
      </w:r>
    </w:p>
    <w:p w:rsidR="00541A45" w:rsidRPr="009337DB" w:rsidRDefault="00541A45">
      <w:pPr>
        <w:spacing w:after="0"/>
        <w:divId w:val="1215772987"/>
        <w:rPr>
          <w:rFonts w:ascii="Times New Roman" w:hAnsi="Times New Roman" w:cs="Times New Roman"/>
          <w:sz w:val="24"/>
          <w:szCs w:val="24"/>
        </w:rPr>
      </w:pPr>
      <w:r w:rsidRPr="009337DB">
        <w:rPr>
          <w:rFonts w:ascii="Times New Roman" w:hAnsi="Times New Roman" w:cs="Times New Roman"/>
          <w:sz w:val="24"/>
          <w:szCs w:val="24"/>
        </w:rPr>
        <w:t xml:space="preserve">Шибанова Наталья Викторовна ___________________ </w:t>
      </w:r>
    </w:p>
    <w:sectPr w:rsidR="00541A45" w:rsidRPr="00933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6"/>
  <w:proofState w:spelling="clean" w:grammar="clean"/>
  <w:defaultTabStop w:val="708"/>
  <w:noPunctuationKerning/>
  <w:characterSpacingControl w:val="doNotCompress"/>
  <w:compat/>
  <w:rsids>
    <w:rsidRoot w:val="009337DB"/>
    <w:rsid w:val="00541A45"/>
    <w:rsid w:val="0093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2</cp:revision>
  <cp:lastPrinted>2023-11-15T10:46:00Z</cp:lastPrinted>
  <dcterms:created xsi:type="dcterms:W3CDTF">2023-11-15T10:46:00Z</dcterms:created>
  <dcterms:modified xsi:type="dcterms:W3CDTF">2023-11-15T10:46:00Z</dcterms:modified>
</cp:coreProperties>
</file>