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wmf" ContentType="image/x-wmf"/>
  <Override PartName="/word/footer6.xml" ContentType="application/vnd.openxmlformats-officedocument.wordprocessingml.footer+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47D37" w:rsidRDefault="00047D37" w:rsidP="00047D37">
      <w:pPr>
        <w:widowControl w:val="0"/>
        <w:autoSpaceDE w:val="0"/>
        <w:spacing w:after="0" w:line="240" w:lineRule="auto"/>
        <w:jc w:val="center"/>
        <w:rPr>
          <w:rFonts w:ascii="Times New Roman" w:hAnsi="Times New Roman"/>
          <w:sz w:val="28"/>
          <w:szCs w:val="28"/>
        </w:rPr>
      </w:pPr>
      <w:r>
        <w:rPr>
          <w:b/>
          <w:noProof/>
          <w:color w:val="FFFFFF"/>
          <w:sz w:val="28"/>
          <w:szCs w:val="28"/>
        </w:rPr>
        <w:drawing>
          <wp:inline distT="0" distB="0" distL="0" distR="0">
            <wp:extent cx="795020" cy="572770"/>
            <wp:effectExtent l="19050" t="0" r="508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srcRect/>
                    <a:stretch>
                      <a:fillRect/>
                    </a:stretch>
                  </pic:blipFill>
                  <pic:spPr bwMode="auto">
                    <a:xfrm>
                      <a:off x="0" y="0"/>
                      <a:ext cx="795020" cy="572770"/>
                    </a:xfrm>
                    <a:prstGeom prst="rect">
                      <a:avLst/>
                    </a:prstGeom>
                    <a:noFill/>
                    <a:ln w="9525">
                      <a:noFill/>
                      <a:miter lim="800000"/>
                      <a:headEnd/>
                      <a:tailEnd/>
                    </a:ln>
                  </pic:spPr>
                </pic:pic>
              </a:graphicData>
            </a:graphic>
          </wp:inline>
        </w:drawing>
      </w:r>
    </w:p>
    <w:p w:rsidR="00047D37" w:rsidRDefault="00047D37" w:rsidP="00047D37">
      <w:pPr>
        <w:widowControl w:val="0"/>
        <w:autoSpaceDE w:val="0"/>
        <w:spacing w:after="0" w:line="240" w:lineRule="auto"/>
        <w:jc w:val="center"/>
        <w:rPr>
          <w:rFonts w:ascii="Times New Roman" w:hAnsi="Times New Roman"/>
          <w:sz w:val="28"/>
          <w:szCs w:val="28"/>
        </w:rPr>
      </w:pPr>
    </w:p>
    <w:p w:rsidR="00047D37" w:rsidRDefault="00047D37" w:rsidP="00047D37">
      <w:pPr>
        <w:widowControl w:val="0"/>
        <w:autoSpaceDE w:val="0"/>
        <w:spacing w:after="0" w:line="240" w:lineRule="auto"/>
        <w:jc w:val="center"/>
        <w:rPr>
          <w:rFonts w:ascii="Times New Roman" w:hAnsi="Times New Roman"/>
          <w:sz w:val="28"/>
          <w:szCs w:val="28"/>
        </w:rPr>
      </w:pPr>
    </w:p>
    <w:p w:rsidR="00047D37" w:rsidRPr="00047D37" w:rsidRDefault="00047D37" w:rsidP="00047D37">
      <w:pPr>
        <w:pStyle w:val="aff5"/>
        <w:ind w:left="0"/>
        <w:jc w:val="left"/>
        <w:rPr>
          <w:color w:val="000000"/>
          <w:sz w:val="28"/>
          <w:szCs w:val="28"/>
        </w:rPr>
      </w:pPr>
      <w:r>
        <w:rPr>
          <w:color w:val="000000"/>
          <w:szCs w:val="28"/>
        </w:rPr>
        <w:t xml:space="preserve">                                </w:t>
      </w:r>
      <w:r w:rsidRPr="00047D37">
        <w:rPr>
          <w:color w:val="000000"/>
          <w:sz w:val="28"/>
          <w:szCs w:val="28"/>
        </w:rPr>
        <w:t>АДМИНИСТРАЦИЯ  КУМЕНСКОГО  РАЙОНА</w:t>
      </w:r>
    </w:p>
    <w:p w:rsidR="00047D37" w:rsidRDefault="00047D37" w:rsidP="00047D37">
      <w:pPr>
        <w:pStyle w:val="aff7"/>
        <w:spacing w:after="0"/>
        <w:rPr>
          <w:sz w:val="28"/>
          <w:szCs w:val="28"/>
        </w:rPr>
      </w:pPr>
      <w:r w:rsidRPr="00047D37">
        <w:rPr>
          <w:sz w:val="28"/>
          <w:szCs w:val="28"/>
        </w:rPr>
        <w:t>КИРОВСКОЙ ОБЛАСТИ</w:t>
      </w:r>
    </w:p>
    <w:p w:rsidR="006E2C48" w:rsidRPr="00047D37" w:rsidRDefault="006E2C48" w:rsidP="00047D37">
      <w:pPr>
        <w:pStyle w:val="aff7"/>
        <w:spacing w:after="0"/>
        <w:rPr>
          <w:sz w:val="28"/>
          <w:szCs w:val="28"/>
        </w:rPr>
      </w:pPr>
    </w:p>
    <w:p w:rsidR="00047D37" w:rsidRPr="00047D37" w:rsidRDefault="00047D37" w:rsidP="00047D37">
      <w:pPr>
        <w:pStyle w:val="aff7"/>
        <w:spacing w:after="0"/>
        <w:rPr>
          <w:spacing w:val="60"/>
          <w:sz w:val="28"/>
          <w:szCs w:val="28"/>
        </w:rPr>
      </w:pPr>
      <w:r w:rsidRPr="00047D37">
        <w:rPr>
          <w:spacing w:val="60"/>
          <w:sz w:val="28"/>
          <w:szCs w:val="28"/>
        </w:rPr>
        <w:t xml:space="preserve"> ПОСТАНОВЛЕНИЕ</w:t>
      </w:r>
    </w:p>
    <w:p w:rsidR="00047D37" w:rsidRPr="00047D37" w:rsidRDefault="00047D37" w:rsidP="00047D37">
      <w:pPr>
        <w:spacing w:after="0"/>
        <w:rPr>
          <w:rFonts w:ascii="Times New Roman" w:hAnsi="Times New Roman"/>
          <w:sz w:val="28"/>
          <w:szCs w:val="28"/>
        </w:rPr>
      </w:pPr>
    </w:p>
    <w:p w:rsidR="0096048A" w:rsidRDefault="00A11B9F" w:rsidP="00047D37">
      <w:pPr>
        <w:spacing w:after="0"/>
        <w:jc w:val="center"/>
        <w:rPr>
          <w:rFonts w:ascii="Times New Roman" w:hAnsi="Times New Roman"/>
          <w:color w:val="000000"/>
          <w:sz w:val="28"/>
          <w:szCs w:val="28"/>
        </w:rPr>
      </w:pPr>
      <w:r>
        <w:rPr>
          <w:rFonts w:ascii="Times New Roman" w:hAnsi="Times New Roman"/>
          <w:color w:val="000000"/>
          <w:sz w:val="28"/>
          <w:szCs w:val="28"/>
        </w:rPr>
        <w:t xml:space="preserve">от 05.10.2023 </w:t>
      </w:r>
      <w:r w:rsidR="00047D37" w:rsidRPr="00047D37">
        <w:rPr>
          <w:rFonts w:ascii="Times New Roman" w:hAnsi="Times New Roman"/>
          <w:color w:val="000000"/>
          <w:sz w:val="28"/>
          <w:szCs w:val="28"/>
        </w:rPr>
        <w:t xml:space="preserve">№ </w:t>
      </w:r>
      <w:r>
        <w:rPr>
          <w:rFonts w:ascii="Times New Roman" w:hAnsi="Times New Roman"/>
          <w:color w:val="000000"/>
          <w:sz w:val="28"/>
          <w:szCs w:val="28"/>
        </w:rPr>
        <w:t>480</w:t>
      </w:r>
      <w:r w:rsidR="00B30F30">
        <w:rPr>
          <w:rFonts w:ascii="Times New Roman" w:hAnsi="Times New Roman"/>
          <w:color w:val="000000"/>
          <w:sz w:val="28"/>
          <w:szCs w:val="28"/>
        </w:rPr>
        <w:t xml:space="preserve">   </w:t>
      </w:r>
    </w:p>
    <w:p w:rsidR="00047D37" w:rsidRPr="00047D37" w:rsidRDefault="00047D37" w:rsidP="00047D37">
      <w:pPr>
        <w:spacing w:after="0"/>
        <w:jc w:val="center"/>
        <w:rPr>
          <w:rFonts w:ascii="Times New Roman" w:hAnsi="Times New Roman"/>
          <w:sz w:val="28"/>
          <w:szCs w:val="28"/>
        </w:rPr>
      </w:pPr>
      <w:proofErr w:type="spellStart"/>
      <w:r w:rsidRPr="00047D37">
        <w:rPr>
          <w:rFonts w:ascii="Times New Roman" w:hAnsi="Times New Roman"/>
          <w:sz w:val="28"/>
          <w:szCs w:val="28"/>
        </w:rPr>
        <w:t>пгт</w:t>
      </w:r>
      <w:proofErr w:type="spellEnd"/>
      <w:r w:rsidRPr="00047D37">
        <w:rPr>
          <w:rFonts w:ascii="Times New Roman" w:hAnsi="Times New Roman"/>
          <w:sz w:val="28"/>
          <w:szCs w:val="28"/>
        </w:rPr>
        <w:t xml:space="preserve"> Кумены</w:t>
      </w:r>
    </w:p>
    <w:p w:rsidR="00047D37" w:rsidRPr="00047D37" w:rsidRDefault="00047D37" w:rsidP="00047D37">
      <w:pPr>
        <w:spacing w:after="0"/>
        <w:rPr>
          <w:rFonts w:ascii="Times New Roman" w:hAnsi="Times New Roman"/>
          <w:sz w:val="28"/>
          <w:szCs w:val="28"/>
        </w:rPr>
      </w:pPr>
    </w:p>
    <w:p w:rsidR="00047D37" w:rsidRPr="007F387D" w:rsidRDefault="00047D37" w:rsidP="00DE48A0">
      <w:pPr>
        <w:widowControl w:val="0"/>
        <w:shd w:val="clear" w:color="auto" w:fill="FFFFFF"/>
        <w:spacing w:after="0" w:line="240" w:lineRule="auto"/>
        <w:ind w:firstLine="709"/>
        <w:jc w:val="center"/>
        <w:rPr>
          <w:rFonts w:ascii="Times New Roman" w:hAnsi="Times New Roman"/>
          <w:bCs/>
          <w:sz w:val="28"/>
          <w:szCs w:val="28"/>
        </w:rPr>
      </w:pPr>
      <w:r w:rsidRPr="007F387D">
        <w:rPr>
          <w:rFonts w:ascii="Times New Roman" w:hAnsi="Times New Roman"/>
          <w:sz w:val="28"/>
          <w:szCs w:val="28"/>
        </w:rPr>
        <w:t xml:space="preserve">О проведении открытого конкурса </w:t>
      </w:r>
      <w:r w:rsidRPr="007F387D">
        <w:rPr>
          <w:rFonts w:ascii="Times New Roman" w:hAnsi="Times New Roman"/>
          <w:bCs/>
          <w:sz w:val="28"/>
          <w:szCs w:val="28"/>
        </w:rPr>
        <w:t>н</w:t>
      </w:r>
      <w:r w:rsidRPr="007F387D">
        <w:rPr>
          <w:rFonts w:ascii="Times New Roman" w:hAnsi="Times New Roman"/>
          <w:sz w:val="28"/>
          <w:szCs w:val="28"/>
        </w:rPr>
        <w:t xml:space="preserve">а право заключения концессионного соглашения в отношении объектов теплоснабжения, расположенных </w:t>
      </w:r>
      <w:r w:rsidR="007F387D" w:rsidRPr="007F387D">
        <w:rPr>
          <w:rFonts w:ascii="Times New Roman" w:hAnsi="Times New Roman"/>
          <w:color w:val="000000" w:themeColor="text1"/>
          <w:sz w:val="28"/>
          <w:szCs w:val="28"/>
        </w:rPr>
        <w:t xml:space="preserve">на территории </w:t>
      </w:r>
      <w:r w:rsidR="00B30F30">
        <w:rPr>
          <w:rFonts w:ascii="Times New Roman" w:hAnsi="Times New Roman"/>
          <w:color w:val="000000" w:themeColor="text1"/>
          <w:sz w:val="28"/>
          <w:szCs w:val="28"/>
        </w:rPr>
        <w:t>п. Речной Речного</w:t>
      </w:r>
      <w:r w:rsidR="007F387D" w:rsidRPr="007F387D">
        <w:rPr>
          <w:rFonts w:ascii="Times New Roman" w:hAnsi="Times New Roman"/>
          <w:color w:val="000000" w:themeColor="text1"/>
          <w:sz w:val="28"/>
          <w:szCs w:val="28"/>
        </w:rPr>
        <w:t xml:space="preserve"> сельско</w:t>
      </w:r>
      <w:r w:rsidR="00B30F30">
        <w:rPr>
          <w:rFonts w:ascii="Times New Roman" w:hAnsi="Times New Roman"/>
          <w:color w:val="000000" w:themeColor="text1"/>
          <w:sz w:val="28"/>
          <w:szCs w:val="28"/>
        </w:rPr>
        <w:t>го</w:t>
      </w:r>
      <w:r w:rsidR="00EC03FC">
        <w:rPr>
          <w:rFonts w:ascii="Times New Roman" w:hAnsi="Times New Roman"/>
          <w:color w:val="000000" w:themeColor="text1"/>
          <w:sz w:val="28"/>
          <w:szCs w:val="28"/>
        </w:rPr>
        <w:t xml:space="preserve"> поселения</w:t>
      </w:r>
      <w:r w:rsidR="007F387D" w:rsidRPr="007F387D">
        <w:rPr>
          <w:rFonts w:ascii="Times New Roman" w:hAnsi="Times New Roman"/>
          <w:color w:val="000000" w:themeColor="text1"/>
          <w:sz w:val="28"/>
          <w:szCs w:val="28"/>
        </w:rPr>
        <w:t xml:space="preserve"> Куменского района</w:t>
      </w:r>
    </w:p>
    <w:p w:rsidR="00047D37" w:rsidRPr="00047D37" w:rsidRDefault="00047D37" w:rsidP="00DE48A0">
      <w:pPr>
        <w:spacing w:after="0" w:line="240" w:lineRule="auto"/>
        <w:jc w:val="center"/>
        <w:rPr>
          <w:rFonts w:ascii="Times New Roman" w:hAnsi="Times New Roman"/>
          <w:bCs/>
          <w:sz w:val="28"/>
          <w:szCs w:val="28"/>
        </w:rPr>
      </w:pPr>
    </w:p>
    <w:p w:rsidR="00047D37" w:rsidRPr="00047D37" w:rsidRDefault="00047D37" w:rsidP="00DE48A0">
      <w:pPr>
        <w:spacing w:after="0" w:line="240" w:lineRule="auto"/>
        <w:ind w:firstLine="709"/>
        <w:jc w:val="both"/>
        <w:rPr>
          <w:rFonts w:ascii="Times New Roman" w:hAnsi="Times New Roman"/>
          <w:sz w:val="28"/>
          <w:szCs w:val="28"/>
        </w:rPr>
      </w:pPr>
      <w:r w:rsidRPr="00047D37">
        <w:rPr>
          <w:rFonts w:ascii="Times New Roman" w:hAnsi="Times New Roman"/>
          <w:color w:val="000000"/>
          <w:sz w:val="28"/>
          <w:szCs w:val="28"/>
        </w:rPr>
        <w:t>В</w:t>
      </w:r>
      <w:r w:rsidRPr="00047D37">
        <w:rPr>
          <w:rFonts w:ascii="Times New Roman" w:hAnsi="Times New Roman"/>
          <w:sz w:val="28"/>
          <w:szCs w:val="28"/>
        </w:rPr>
        <w:t xml:space="preserve"> соответствии с Федеральным законом от 26.07.2006 №</w:t>
      </w:r>
      <w:r w:rsidR="00DE48A0">
        <w:rPr>
          <w:rFonts w:ascii="Times New Roman" w:hAnsi="Times New Roman"/>
          <w:sz w:val="28"/>
          <w:szCs w:val="28"/>
        </w:rPr>
        <w:t xml:space="preserve"> 135-ФЗ </w:t>
      </w:r>
      <w:r w:rsidR="0096048A">
        <w:rPr>
          <w:rFonts w:ascii="Times New Roman" w:hAnsi="Times New Roman"/>
          <w:sz w:val="28"/>
          <w:szCs w:val="28"/>
        </w:rPr>
        <w:t>«</w:t>
      </w:r>
      <w:r w:rsidR="00DE48A0">
        <w:rPr>
          <w:rFonts w:ascii="Times New Roman" w:hAnsi="Times New Roman"/>
          <w:sz w:val="28"/>
          <w:szCs w:val="28"/>
        </w:rPr>
        <w:t>О защ</w:t>
      </w:r>
      <w:r w:rsidR="0096048A">
        <w:rPr>
          <w:rFonts w:ascii="Times New Roman" w:hAnsi="Times New Roman"/>
          <w:sz w:val="28"/>
          <w:szCs w:val="28"/>
        </w:rPr>
        <w:t>ите конкуренции», Федеральным законом от 27.07.2010 №190-ФЗ «О теплоснабжении»</w:t>
      </w:r>
      <w:r w:rsidRPr="00047D37">
        <w:rPr>
          <w:rFonts w:ascii="Times New Roman" w:hAnsi="Times New Roman"/>
          <w:sz w:val="28"/>
          <w:szCs w:val="28"/>
        </w:rPr>
        <w:t>, Федеральным законом от 21.06.2005 года № 115-ФЗ «О концессионных соглашениях», статьями 33, 35 Устава Куменского района, администрация Куменского района</w:t>
      </w:r>
      <w:r w:rsidR="001D121C">
        <w:rPr>
          <w:rFonts w:ascii="Times New Roman" w:hAnsi="Times New Roman"/>
          <w:sz w:val="28"/>
          <w:szCs w:val="28"/>
        </w:rPr>
        <w:t xml:space="preserve"> Кировской области</w:t>
      </w:r>
      <w:r w:rsidRPr="00047D37">
        <w:rPr>
          <w:rFonts w:ascii="Times New Roman" w:hAnsi="Times New Roman"/>
          <w:sz w:val="28"/>
          <w:szCs w:val="28"/>
        </w:rPr>
        <w:t xml:space="preserve"> ПОСТАНОВЛЯЕТ:</w:t>
      </w:r>
    </w:p>
    <w:p w:rsidR="009E1965" w:rsidRDefault="009E1965" w:rsidP="003E591C">
      <w:pPr>
        <w:pStyle w:val="af7"/>
        <w:numPr>
          <w:ilvl w:val="0"/>
          <w:numId w:val="4"/>
        </w:numPr>
        <w:tabs>
          <w:tab w:val="left" w:pos="993"/>
        </w:tabs>
        <w:ind w:left="0" w:firstLine="709"/>
        <w:jc w:val="both"/>
        <w:rPr>
          <w:sz w:val="28"/>
          <w:szCs w:val="28"/>
        </w:rPr>
      </w:pPr>
      <w:r w:rsidRPr="007F387D">
        <w:rPr>
          <w:sz w:val="28"/>
          <w:szCs w:val="28"/>
        </w:rPr>
        <w:t>Заключить концессионное соглашение в от</w:t>
      </w:r>
      <w:r w:rsidR="00B30F30">
        <w:rPr>
          <w:sz w:val="28"/>
          <w:szCs w:val="28"/>
        </w:rPr>
        <w:t>ношении объектов теплоснабжения</w:t>
      </w:r>
      <w:r w:rsidRPr="007F387D">
        <w:rPr>
          <w:sz w:val="28"/>
          <w:szCs w:val="28"/>
        </w:rPr>
        <w:t xml:space="preserve"> </w:t>
      </w:r>
      <w:r w:rsidR="007F387D" w:rsidRPr="007F387D">
        <w:rPr>
          <w:color w:val="000000" w:themeColor="text1"/>
          <w:sz w:val="28"/>
          <w:szCs w:val="28"/>
        </w:rPr>
        <w:t xml:space="preserve">на территории </w:t>
      </w:r>
      <w:r w:rsidR="00B30F30">
        <w:rPr>
          <w:color w:val="000000" w:themeColor="text1"/>
          <w:sz w:val="28"/>
          <w:szCs w:val="28"/>
        </w:rPr>
        <w:t>п. Речной Речного</w:t>
      </w:r>
      <w:r w:rsidR="00B30F30" w:rsidRPr="007F387D">
        <w:rPr>
          <w:color w:val="000000" w:themeColor="text1"/>
          <w:sz w:val="28"/>
          <w:szCs w:val="28"/>
        </w:rPr>
        <w:t xml:space="preserve"> сельско</w:t>
      </w:r>
      <w:r w:rsidR="00B30F30">
        <w:rPr>
          <w:color w:val="000000" w:themeColor="text1"/>
          <w:sz w:val="28"/>
          <w:szCs w:val="28"/>
        </w:rPr>
        <w:t>го</w:t>
      </w:r>
      <w:r w:rsidR="00B30F30" w:rsidRPr="007F387D">
        <w:rPr>
          <w:color w:val="000000" w:themeColor="text1"/>
          <w:sz w:val="28"/>
          <w:szCs w:val="28"/>
        </w:rPr>
        <w:t xml:space="preserve"> поселени</w:t>
      </w:r>
      <w:r w:rsidR="00EC03FC">
        <w:rPr>
          <w:color w:val="000000" w:themeColor="text1"/>
          <w:sz w:val="28"/>
          <w:szCs w:val="28"/>
        </w:rPr>
        <w:t>я</w:t>
      </w:r>
      <w:r w:rsidR="00B30F30" w:rsidRPr="007F387D">
        <w:rPr>
          <w:color w:val="000000" w:themeColor="text1"/>
          <w:sz w:val="28"/>
          <w:szCs w:val="28"/>
        </w:rPr>
        <w:t xml:space="preserve"> Куменского района </w:t>
      </w:r>
      <w:r>
        <w:rPr>
          <w:sz w:val="28"/>
          <w:szCs w:val="28"/>
        </w:rPr>
        <w:t xml:space="preserve">согласно </w:t>
      </w:r>
      <w:r w:rsidR="00303EDC">
        <w:rPr>
          <w:sz w:val="28"/>
          <w:szCs w:val="28"/>
        </w:rPr>
        <w:t>П</w:t>
      </w:r>
      <w:r>
        <w:rPr>
          <w:sz w:val="28"/>
          <w:szCs w:val="28"/>
        </w:rPr>
        <w:t xml:space="preserve">риложению </w:t>
      </w:r>
      <w:r w:rsidR="00AC24B7">
        <w:rPr>
          <w:sz w:val="28"/>
          <w:szCs w:val="28"/>
        </w:rPr>
        <w:t xml:space="preserve">№ </w:t>
      </w:r>
      <w:r>
        <w:rPr>
          <w:sz w:val="28"/>
          <w:szCs w:val="28"/>
        </w:rPr>
        <w:t>1 к настоящему Постановлению.</w:t>
      </w:r>
    </w:p>
    <w:p w:rsidR="009E1965" w:rsidRDefault="009E1965" w:rsidP="003E591C">
      <w:pPr>
        <w:pStyle w:val="af7"/>
        <w:numPr>
          <w:ilvl w:val="0"/>
          <w:numId w:val="4"/>
        </w:numPr>
        <w:tabs>
          <w:tab w:val="left" w:pos="993"/>
        </w:tabs>
        <w:ind w:left="0" w:firstLine="709"/>
        <w:jc w:val="both"/>
        <w:rPr>
          <w:sz w:val="28"/>
          <w:szCs w:val="28"/>
        </w:rPr>
      </w:pPr>
      <w:r w:rsidRPr="00E47F36">
        <w:rPr>
          <w:sz w:val="28"/>
          <w:szCs w:val="28"/>
        </w:rPr>
        <w:t xml:space="preserve">Провести открытый конкурс на право заключения концессионного </w:t>
      </w:r>
      <w:r w:rsidRPr="007F387D">
        <w:rPr>
          <w:sz w:val="28"/>
          <w:szCs w:val="28"/>
        </w:rPr>
        <w:t xml:space="preserve">соглашения в отношении объектов теплоснабжения, </w:t>
      </w:r>
      <w:r w:rsidR="003A2CD7">
        <w:rPr>
          <w:sz w:val="28"/>
          <w:szCs w:val="28"/>
        </w:rPr>
        <w:t xml:space="preserve">расположенных </w:t>
      </w:r>
      <w:r w:rsidR="00B30F30" w:rsidRPr="007F387D">
        <w:rPr>
          <w:color w:val="000000" w:themeColor="text1"/>
          <w:sz w:val="28"/>
          <w:szCs w:val="28"/>
        </w:rPr>
        <w:t xml:space="preserve">на территории </w:t>
      </w:r>
      <w:r w:rsidR="00B30F30">
        <w:rPr>
          <w:color w:val="000000" w:themeColor="text1"/>
          <w:sz w:val="28"/>
          <w:szCs w:val="28"/>
        </w:rPr>
        <w:t>п. Речной Речного</w:t>
      </w:r>
      <w:r w:rsidR="00B30F30" w:rsidRPr="007F387D">
        <w:rPr>
          <w:color w:val="000000" w:themeColor="text1"/>
          <w:sz w:val="28"/>
          <w:szCs w:val="28"/>
        </w:rPr>
        <w:t xml:space="preserve"> сельско</w:t>
      </w:r>
      <w:r w:rsidR="00B30F30">
        <w:rPr>
          <w:color w:val="000000" w:themeColor="text1"/>
          <w:sz w:val="28"/>
          <w:szCs w:val="28"/>
        </w:rPr>
        <w:t>го</w:t>
      </w:r>
      <w:r w:rsidR="00EC03FC">
        <w:rPr>
          <w:color w:val="000000" w:themeColor="text1"/>
          <w:sz w:val="28"/>
          <w:szCs w:val="28"/>
        </w:rPr>
        <w:t xml:space="preserve"> поселения</w:t>
      </w:r>
      <w:r w:rsidR="00B30F30" w:rsidRPr="007F387D">
        <w:rPr>
          <w:color w:val="000000" w:themeColor="text1"/>
          <w:sz w:val="28"/>
          <w:szCs w:val="28"/>
        </w:rPr>
        <w:t xml:space="preserve"> Куменского района</w:t>
      </w:r>
      <w:r w:rsidR="004A6911" w:rsidRPr="007F387D">
        <w:rPr>
          <w:sz w:val="28"/>
          <w:szCs w:val="28"/>
        </w:rPr>
        <w:t>, согласно П</w:t>
      </w:r>
      <w:r w:rsidRPr="007F387D">
        <w:rPr>
          <w:sz w:val="28"/>
          <w:szCs w:val="28"/>
        </w:rPr>
        <w:t xml:space="preserve">риложению </w:t>
      </w:r>
      <w:r w:rsidR="00AC24B7" w:rsidRPr="007F387D">
        <w:rPr>
          <w:sz w:val="28"/>
          <w:szCs w:val="28"/>
        </w:rPr>
        <w:t xml:space="preserve">№ </w:t>
      </w:r>
      <w:r w:rsidRPr="007F387D">
        <w:rPr>
          <w:sz w:val="28"/>
          <w:szCs w:val="28"/>
        </w:rPr>
        <w:t>1 к настоящему Постановлению</w:t>
      </w:r>
      <w:r w:rsidR="00101E68" w:rsidRPr="007F387D">
        <w:rPr>
          <w:sz w:val="28"/>
          <w:szCs w:val="28"/>
        </w:rPr>
        <w:t xml:space="preserve"> (далее</w:t>
      </w:r>
      <w:r w:rsidR="00303EDC" w:rsidRPr="007F387D">
        <w:rPr>
          <w:sz w:val="28"/>
          <w:szCs w:val="28"/>
        </w:rPr>
        <w:t xml:space="preserve"> </w:t>
      </w:r>
      <w:r w:rsidR="00101E68" w:rsidRPr="007F387D">
        <w:rPr>
          <w:sz w:val="28"/>
          <w:szCs w:val="28"/>
        </w:rPr>
        <w:t>- Открытый конкурс</w:t>
      </w:r>
      <w:r w:rsidR="00101E68">
        <w:rPr>
          <w:sz w:val="28"/>
          <w:szCs w:val="28"/>
        </w:rPr>
        <w:t>)</w:t>
      </w:r>
      <w:r w:rsidRPr="00E47F36">
        <w:rPr>
          <w:sz w:val="28"/>
          <w:szCs w:val="28"/>
        </w:rPr>
        <w:t>.</w:t>
      </w:r>
    </w:p>
    <w:p w:rsidR="009E1965" w:rsidRDefault="0013376C" w:rsidP="003E591C">
      <w:pPr>
        <w:pStyle w:val="af7"/>
        <w:numPr>
          <w:ilvl w:val="0"/>
          <w:numId w:val="4"/>
        </w:numPr>
        <w:tabs>
          <w:tab w:val="left" w:pos="993"/>
        </w:tabs>
        <w:ind w:left="0" w:firstLine="709"/>
        <w:jc w:val="both"/>
        <w:rPr>
          <w:sz w:val="28"/>
          <w:szCs w:val="28"/>
        </w:rPr>
      </w:pPr>
      <w:r w:rsidRPr="00E47F36">
        <w:rPr>
          <w:sz w:val="28"/>
          <w:szCs w:val="28"/>
        </w:rPr>
        <w:t>Установить, что от имени муниципального образования «Куменский район Кировской области» полномочия Концедента осуществляет администрация Куменского района</w:t>
      </w:r>
      <w:r w:rsidR="009E1965">
        <w:rPr>
          <w:sz w:val="28"/>
          <w:szCs w:val="28"/>
        </w:rPr>
        <w:t xml:space="preserve"> Кировской области.</w:t>
      </w:r>
    </w:p>
    <w:p w:rsidR="00101E68" w:rsidRDefault="009E1965" w:rsidP="003E591C">
      <w:pPr>
        <w:pStyle w:val="af7"/>
        <w:numPr>
          <w:ilvl w:val="0"/>
          <w:numId w:val="4"/>
        </w:numPr>
        <w:tabs>
          <w:tab w:val="left" w:pos="993"/>
        </w:tabs>
        <w:ind w:left="0" w:firstLine="709"/>
        <w:jc w:val="both"/>
        <w:rPr>
          <w:sz w:val="28"/>
          <w:szCs w:val="28"/>
        </w:rPr>
      </w:pPr>
      <w:r>
        <w:rPr>
          <w:sz w:val="28"/>
          <w:szCs w:val="28"/>
        </w:rPr>
        <w:t>Установить</w:t>
      </w:r>
      <w:r w:rsidR="00E47F36">
        <w:rPr>
          <w:sz w:val="28"/>
          <w:szCs w:val="28"/>
        </w:rPr>
        <w:t>, что конкурсной комиссией</w:t>
      </w:r>
      <w:r w:rsidR="00101E68">
        <w:rPr>
          <w:sz w:val="28"/>
          <w:szCs w:val="28"/>
        </w:rPr>
        <w:t xml:space="preserve"> по проведению</w:t>
      </w:r>
      <w:r w:rsidR="00E47F36">
        <w:rPr>
          <w:sz w:val="28"/>
          <w:szCs w:val="28"/>
        </w:rPr>
        <w:t xml:space="preserve"> Открытого конкурса</w:t>
      </w:r>
      <w:r>
        <w:rPr>
          <w:sz w:val="28"/>
          <w:szCs w:val="28"/>
        </w:rPr>
        <w:t xml:space="preserve"> </w:t>
      </w:r>
      <w:r w:rsidR="00101E68">
        <w:rPr>
          <w:sz w:val="28"/>
          <w:szCs w:val="28"/>
        </w:rPr>
        <w:t>является конкурсная комиссия утвержденная</w:t>
      </w:r>
      <w:r w:rsidRPr="009E1965">
        <w:rPr>
          <w:sz w:val="28"/>
          <w:szCs w:val="28"/>
        </w:rPr>
        <w:t xml:space="preserve"> Постановлением Администрации Куменского района от 23.11.2017 № 588 (с </w:t>
      </w:r>
      <w:proofErr w:type="spellStart"/>
      <w:r w:rsidRPr="009E1965">
        <w:rPr>
          <w:sz w:val="28"/>
          <w:szCs w:val="28"/>
        </w:rPr>
        <w:t>изм</w:t>
      </w:r>
      <w:proofErr w:type="spellEnd"/>
      <w:r w:rsidRPr="009E1965">
        <w:rPr>
          <w:sz w:val="28"/>
          <w:szCs w:val="28"/>
        </w:rPr>
        <w:t>.)</w:t>
      </w:r>
      <w:r w:rsidR="00101E68">
        <w:rPr>
          <w:sz w:val="28"/>
          <w:szCs w:val="28"/>
        </w:rPr>
        <w:t xml:space="preserve"> в установленном   </w:t>
      </w:r>
      <w:r w:rsidR="00101E68" w:rsidRPr="00101E68">
        <w:rPr>
          <w:sz w:val="28"/>
          <w:szCs w:val="28"/>
        </w:rPr>
        <w:t>состав</w:t>
      </w:r>
      <w:r w:rsidR="00101E68">
        <w:rPr>
          <w:sz w:val="28"/>
          <w:szCs w:val="28"/>
        </w:rPr>
        <w:t>е конкурсной комиссии.</w:t>
      </w:r>
    </w:p>
    <w:p w:rsidR="007D0605" w:rsidRPr="00E47F36" w:rsidRDefault="001D121C" w:rsidP="003E591C">
      <w:pPr>
        <w:pStyle w:val="af7"/>
        <w:numPr>
          <w:ilvl w:val="0"/>
          <w:numId w:val="4"/>
        </w:numPr>
        <w:tabs>
          <w:tab w:val="left" w:pos="993"/>
        </w:tabs>
        <w:ind w:left="0" w:firstLine="709"/>
        <w:jc w:val="both"/>
        <w:rPr>
          <w:sz w:val="28"/>
          <w:szCs w:val="28"/>
        </w:rPr>
      </w:pPr>
      <w:r w:rsidRPr="00F25D14" w:rsidDel="00F25D14">
        <w:rPr>
          <w:sz w:val="28"/>
          <w:szCs w:val="28"/>
        </w:rPr>
        <w:t xml:space="preserve"> </w:t>
      </w:r>
      <w:r w:rsidR="007D0605" w:rsidRPr="00E47F36">
        <w:rPr>
          <w:sz w:val="28"/>
          <w:szCs w:val="28"/>
        </w:rPr>
        <w:t>Уста</w:t>
      </w:r>
      <w:r w:rsidR="00303EDC">
        <w:rPr>
          <w:sz w:val="28"/>
          <w:szCs w:val="28"/>
        </w:rPr>
        <w:t>новить</w:t>
      </w:r>
      <w:r w:rsidR="007D0605" w:rsidRPr="00E47F36">
        <w:rPr>
          <w:sz w:val="28"/>
          <w:szCs w:val="28"/>
        </w:rPr>
        <w:t xml:space="preserve"> критери</w:t>
      </w:r>
      <w:r w:rsidR="004E5DAD" w:rsidRPr="00E47F36">
        <w:rPr>
          <w:sz w:val="28"/>
          <w:szCs w:val="28"/>
        </w:rPr>
        <w:t>и и параметры критериев</w:t>
      </w:r>
      <w:r w:rsidR="007D0605" w:rsidRPr="00E47F36">
        <w:rPr>
          <w:sz w:val="28"/>
          <w:szCs w:val="28"/>
        </w:rPr>
        <w:t xml:space="preserve"> конкурса</w:t>
      </w:r>
      <w:r w:rsidR="004E5DAD" w:rsidRPr="00E47F36">
        <w:rPr>
          <w:sz w:val="28"/>
          <w:szCs w:val="28"/>
        </w:rPr>
        <w:t xml:space="preserve"> в соответствии с Приложением № </w:t>
      </w:r>
      <w:r>
        <w:rPr>
          <w:sz w:val="28"/>
          <w:szCs w:val="28"/>
        </w:rPr>
        <w:t>2</w:t>
      </w:r>
      <w:r w:rsidR="00F25D14">
        <w:rPr>
          <w:sz w:val="28"/>
          <w:szCs w:val="28"/>
        </w:rPr>
        <w:t xml:space="preserve"> </w:t>
      </w:r>
      <w:r w:rsidR="00F25D14" w:rsidRPr="00F25D14">
        <w:rPr>
          <w:sz w:val="28"/>
          <w:szCs w:val="28"/>
        </w:rPr>
        <w:t>к настоящему Постановлению.</w:t>
      </w:r>
    </w:p>
    <w:p w:rsidR="002968DB" w:rsidRPr="00E47F36" w:rsidRDefault="00C75EC6" w:rsidP="003E591C">
      <w:pPr>
        <w:pStyle w:val="af7"/>
        <w:numPr>
          <w:ilvl w:val="0"/>
          <w:numId w:val="4"/>
        </w:numPr>
        <w:tabs>
          <w:tab w:val="left" w:pos="993"/>
        </w:tabs>
        <w:ind w:left="0" w:firstLine="709"/>
        <w:jc w:val="both"/>
        <w:rPr>
          <w:sz w:val="28"/>
          <w:szCs w:val="28"/>
        </w:rPr>
      </w:pPr>
      <w:r w:rsidRPr="00E47F36">
        <w:rPr>
          <w:sz w:val="28"/>
          <w:szCs w:val="28"/>
        </w:rPr>
        <w:t xml:space="preserve">Утвердить </w:t>
      </w:r>
      <w:r w:rsidR="002968DB" w:rsidRPr="00E47F36">
        <w:rPr>
          <w:sz w:val="28"/>
          <w:szCs w:val="28"/>
        </w:rPr>
        <w:t xml:space="preserve">Задание </w:t>
      </w:r>
      <w:r w:rsidR="000310F1" w:rsidRPr="00E47F36">
        <w:rPr>
          <w:sz w:val="28"/>
          <w:szCs w:val="28"/>
        </w:rPr>
        <w:t>и минимально</w:t>
      </w:r>
      <w:r w:rsidRPr="00E47F36">
        <w:rPr>
          <w:sz w:val="28"/>
          <w:szCs w:val="28"/>
        </w:rPr>
        <w:t xml:space="preserve"> допустимые плановые значения показателей деятельности концессионера, в соответствии с Приложением № </w:t>
      </w:r>
      <w:r w:rsidR="001D121C">
        <w:rPr>
          <w:sz w:val="28"/>
          <w:szCs w:val="28"/>
        </w:rPr>
        <w:t>3</w:t>
      </w:r>
      <w:r w:rsidR="00F25D14">
        <w:rPr>
          <w:sz w:val="28"/>
          <w:szCs w:val="28"/>
        </w:rPr>
        <w:t xml:space="preserve"> </w:t>
      </w:r>
      <w:r w:rsidR="00F25D14" w:rsidRPr="00F25D14">
        <w:rPr>
          <w:sz w:val="28"/>
          <w:szCs w:val="28"/>
        </w:rPr>
        <w:t>к настоящему Постановлению.</w:t>
      </w:r>
    </w:p>
    <w:p w:rsidR="00B12250" w:rsidRDefault="003D1C11" w:rsidP="003E591C">
      <w:pPr>
        <w:pStyle w:val="af7"/>
        <w:numPr>
          <w:ilvl w:val="0"/>
          <w:numId w:val="4"/>
        </w:numPr>
        <w:tabs>
          <w:tab w:val="left" w:pos="993"/>
        </w:tabs>
        <w:ind w:left="0" w:firstLine="709"/>
        <w:jc w:val="both"/>
        <w:rPr>
          <w:sz w:val="28"/>
          <w:szCs w:val="28"/>
        </w:rPr>
      </w:pPr>
      <w:r>
        <w:rPr>
          <w:sz w:val="28"/>
          <w:szCs w:val="28"/>
        </w:rPr>
        <w:t xml:space="preserve">Установить требование </w:t>
      </w:r>
      <w:r w:rsidRPr="003D1C11">
        <w:rPr>
          <w:sz w:val="28"/>
          <w:szCs w:val="28"/>
        </w:rPr>
        <w:t xml:space="preserve">об указании участниками конкурса в составе конкурсного предложения, </w:t>
      </w:r>
      <w:r w:rsidRPr="0096048A">
        <w:rPr>
          <w:sz w:val="28"/>
          <w:szCs w:val="28"/>
        </w:rPr>
        <w:t xml:space="preserve">мероприятий по </w:t>
      </w:r>
      <w:r w:rsidR="0096048A" w:rsidRPr="0096048A">
        <w:rPr>
          <w:sz w:val="28"/>
          <w:szCs w:val="28"/>
        </w:rPr>
        <w:t>р</w:t>
      </w:r>
      <w:r w:rsidRPr="0096048A">
        <w:rPr>
          <w:sz w:val="28"/>
          <w:szCs w:val="28"/>
        </w:rPr>
        <w:t xml:space="preserve">еконструкции </w:t>
      </w:r>
      <w:r w:rsidR="0096048A" w:rsidRPr="0096048A">
        <w:rPr>
          <w:sz w:val="28"/>
          <w:szCs w:val="28"/>
        </w:rPr>
        <w:t xml:space="preserve">централизованной системы теплоснабжения </w:t>
      </w:r>
      <w:r w:rsidR="00B30F30" w:rsidRPr="007F387D">
        <w:rPr>
          <w:color w:val="000000" w:themeColor="text1"/>
          <w:sz w:val="28"/>
          <w:szCs w:val="28"/>
        </w:rPr>
        <w:t xml:space="preserve">на территории </w:t>
      </w:r>
      <w:r w:rsidR="00B30F30">
        <w:rPr>
          <w:color w:val="000000" w:themeColor="text1"/>
          <w:sz w:val="28"/>
          <w:szCs w:val="28"/>
        </w:rPr>
        <w:t>п. Речной Речного</w:t>
      </w:r>
      <w:r w:rsidR="00B30F30" w:rsidRPr="007F387D">
        <w:rPr>
          <w:color w:val="000000" w:themeColor="text1"/>
          <w:sz w:val="28"/>
          <w:szCs w:val="28"/>
        </w:rPr>
        <w:t xml:space="preserve"> сельско</w:t>
      </w:r>
      <w:r w:rsidR="00B30F30">
        <w:rPr>
          <w:color w:val="000000" w:themeColor="text1"/>
          <w:sz w:val="28"/>
          <w:szCs w:val="28"/>
        </w:rPr>
        <w:t>го</w:t>
      </w:r>
      <w:r w:rsidR="00B30F30" w:rsidRPr="007F387D">
        <w:rPr>
          <w:color w:val="000000" w:themeColor="text1"/>
          <w:sz w:val="28"/>
          <w:szCs w:val="28"/>
        </w:rPr>
        <w:t xml:space="preserve"> поселени</w:t>
      </w:r>
      <w:r w:rsidR="00EC03FC">
        <w:rPr>
          <w:color w:val="000000" w:themeColor="text1"/>
          <w:sz w:val="28"/>
          <w:szCs w:val="28"/>
        </w:rPr>
        <w:t>я</w:t>
      </w:r>
      <w:r w:rsidR="00B30F30" w:rsidRPr="007F387D">
        <w:rPr>
          <w:color w:val="000000" w:themeColor="text1"/>
          <w:sz w:val="28"/>
          <w:szCs w:val="28"/>
        </w:rPr>
        <w:t xml:space="preserve"> Куменского района </w:t>
      </w:r>
      <w:r w:rsidR="0096048A" w:rsidRPr="0096048A">
        <w:rPr>
          <w:sz w:val="28"/>
          <w:szCs w:val="28"/>
        </w:rPr>
        <w:t>Кировской области</w:t>
      </w:r>
      <w:r w:rsidRPr="0096048A">
        <w:rPr>
          <w:sz w:val="28"/>
          <w:szCs w:val="28"/>
        </w:rPr>
        <w:t xml:space="preserve">, обеспечивающих достижение </w:t>
      </w:r>
      <w:r w:rsidRPr="0096048A">
        <w:rPr>
          <w:sz w:val="28"/>
          <w:szCs w:val="28"/>
        </w:rPr>
        <w:lastRenderedPageBreak/>
        <w:t>предусмотренных заданием целей и минимально допустимых плановых значений показателей деятельности концессионера</w:t>
      </w:r>
      <w:r w:rsidRPr="003D1C11">
        <w:rPr>
          <w:sz w:val="28"/>
          <w:szCs w:val="28"/>
        </w:rPr>
        <w:t>, с описанием основных характеристик этих мероприятий</w:t>
      </w:r>
      <w:r>
        <w:rPr>
          <w:sz w:val="28"/>
          <w:szCs w:val="28"/>
        </w:rPr>
        <w:t>.</w:t>
      </w:r>
    </w:p>
    <w:p w:rsidR="003D1C11" w:rsidRDefault="000310F1" w:rsidP="003E591C">
      <w:pPr>
        <w:pStyle w:val="af7"/>
        <w:numPr>
          <w:ilvl w:val="0"/>
          <w:numId w:val="4"/>
        </w:numPr>
        <w:tabs>
          <w:tab w:val="left" w:pos="993"/>
        </w:tabs>
        <w:ind w:left="0" w:firstLine="709"/>
        <w:jc w:val="both"/>
        <w:rPr>
          <w:sz w:val="28"/>
          <w:szCs w:val="28"/>
        </w:rPr>
      </w:pPr>
      <w:r>
        <w:rPr>
          <w:sz w:val="28"/>
          <w:szCs w:val="28"/>
        </w:rPr>
        <w:t xml:space="preserve">Предусмотреть </w:t>
      </w:r>
      <w:r w:rsidR="00BF186C">
        <w:rPr>
          <w:sz w:val="28"/>
          <w:szCs w:val="28"/>
        </w:rPr>
        <w:t>условия</w:t>
      </w:r>
      <w:r w:rsidR="000B1729">
        <w:rPr>
          <w:sz w:val="28"/>
          <w:szCs w:val="28"/>
        </w:rPr>
        <w:t>ми</w:t>
      </w:r>
      <w:r w:rsidR="00303EDC">
        <w:rPr>
          <w:sz w:val="28"/>
          <w:szCs w:val="28"/>
        </w:rPr>
        <w:t xml:space="preserve"> конкурсной документации</w:t>
      </w:r>
      <w:r w:rsidR="000B1729">
        <w:rPr>
          <w:sz w:val="28"/>
          <w:szCs w:val="28"/>
        </w:rPr>
        <w:t xml:space="preserve"> и </w:t>
      </w:r>
      <w:r w:rsidR="000B1729" w:rsidRPr="000B1729">
        <w:rPr>
          <w:sz w:val="28"/>
          <w:szCs w:val="28"/>
        </w:rPr>
        <w:t xml:space="preserve">проектом концессионного соглашения   </w:t>
      </w:r>
      <w:r w:rsidR="003D1C11">
        <w:rPr>
          <w:sz w:val="28"/>
          <w:szCs w:val="28"/>
        </w:rPr>
        <w:t>права</w:t>
      </w:r>
      <w:r w:rsidR="00BF186C">
        <w:rPr>
          <w:sz w:val="28"/>
          <w:szCs w:val="28"/>
        </w:rPr>
        <w:t xml:space="preserve"> и обязанности, осуществляемые Кировской областью, участвующей в концессионном соглашении в качестве самостоятельной стороны</w:t>
      </w:r>
      <w:r w:rsidR="004F0A55">
        <w:rPr>
          <w:sz w:val="28"/>
          <w:szCs w:val="28"/>
        </w:rPr>
        <w:t>:</w:t>
      </w:r>
    </w:p>
    <w:p w:rsidR="00F25D14" w:rsidRPr="004F0A55" w:rsidRDefault="004A6911" w:rsidP="00E47F36">
      <w:pPr>
        <w:pStyle w:val="af7"/>
        <w:tabs>
          <w:tab w:val="left" w:pos="0"/>
        </w:tabs>
        <w:autoSpaceDE/>
        <w:ind w:left="0" w:firstLine="709"/>
        <w:contextualSpacing w:val="0"/>
        <w:jc w:val="both"/>
        <w:rPr>
          <w:sz w:val="28"/>
          <w:szCs w:val="28"/>
        </w:rPr>
      </w:pPr>
      <w:r>
        <w:rPr>
          <w:sz w:val="28"/>
          <w:szCs w:val="28"/>
        </w:rPr>
        <w:t>8</w:t>
      </w:r>
      <w:r w:rsidR="00F25D14">
        <w:rPr>
          <w:sz w:val="28"/>
          <w:szCs w:val="28"/>
        </w:rPr>
        <w:t xml:space="preserve">.1 </w:t>
      </w:r>
      <w:r w:rsidR="004F0A55" w:rsidRPr="004F0A55">
        <w:rPr>
          <w:sz w:val="28"/>
          <w:szCs w:val="28"/>
        </w:rPr>
        <w:t>Обязанности Кировской области:</w:t>
      </w:r>
    </w:p>
    <w:p w:rsidR="004F0A55" w:rsidRPr="00E47F36" w:rsidRDefault="004A6911" w:rsidP="00E47F36">
      <w:pPr>
        <w:pStyle w:val="af7"/>
        <w:tabs>
          <w:tab w:val="left" w:pos="0"/>
        </w:tabs>
        <w:autoSpaceDE/>
        <w:ind w:left="0" w:firstLine="709"/>
        <w:contextualSpacing w:val="0"/>
        <w:jc w:val="both"/>
        <w:rPr>
          <w:sz w:val="28"/>
          <w:szCs w:val="28"/>
        </w:rPr>
      </w:pPr>
      <w:r>
        <w:rPr>
          <w:sz w:val="28"/>
          <w:szCs w:val="28"/>
        </w:rPr>
        <w:t>8</w:t>
      </w:r>
      <w:r w:rsidR="00F25D14" w:rsidRPr="00E47F36">
        <w:rPr>
          <w:sz w:val="28"/>
          <w:szCs w:val="28"/>
        </w:rPr>
        <w:t>.1.1.</w:t>
      </w:r>
      <w:r w:rsidR="00F25D14">
        <w:rPr>
          <w:sz w:val="28"/>
          <w:szCs w:val="28"/>
        </w:rPr>
        <w:t xml:space="preserve"> </w:t>
      </w:r>
      <w:r w:rsidR="004F0A55" w:rsidRPr="00E47F36">
        <w:rPr>
          <w:sz w:val="28"/>
          <w:szCs w:val="28"/>
        </w:rPr>
        <w:t>Установление тарифов в соответствии с долгосрочными параметрами регулирования деятельности концессионера и методом регулирования тарифов, установленных концессионным соглашением, за исключением случаев, если соответствующими полномочиями в области регулирования цен (тарифов) наделен в соответствии с требованиями законодательства Российской Федерации и законом Кировской области орган местного самоуправления поселения или городского округа</w:t>
      </w:r>
      <w:r w:rsidR="00BD2516" w:rsidRPr="00E47F36">
        <w:rPr>
          <w:sz w:val="28"/>
          <w:szCs w:val="28"/>
        </w:rPr>
        <w:t>.</w:t>
      </w:r>
    </w:p>
    <w:p w:rsidR="004F0A55" w:rsidRPr="004F0A55" w:rsidRDefault="004A6911" w:rsidP="00E47F36">
      <w:pPr>
        <w:pStyle w:val="af7"/>
        <w:tabs>
          <w:tab w:val="left" w:pos="709"/>
        </w:tabs>
        <w:autoSpaceDE/>
        <w:ind w:left="0" w:firstLine="709"/>
        <w:contextualSpacing w:val="0"/>
        <w:jc w:val="both"/>
        <w:rPr>
          <w:sz w:val="28"/>
          <w:szCs w:val="28"/>
        </w:rPr>
      </w:pPr>
      <w:proofErr w:type="gramStart"/>
      <w:r>
        <w:rPr>
          <w:sz w:val="28"/>
          <w:szCs w:val="28"/>
        </w:rPr>
        <w:t>8.1.2.</w:t>
      </w:r>
      <w:r w:rsidR="004F0A55" w:rsidRPr="004F0A55">
        <w:rPr>
          <w:sz w:val="28"/>
          <w:szCs w:val="28"/>
        </w:rPr>
        <w:t>Утверждение инвестиционных программ концессионера в соответствии с установленными концессионным соглашением заданием и мероприятиями, плановыми показателями деятельности концессионера, предельным уровнем расходов на реконструкцию и создание объектов в составе объекта концессионного соглашения, за исключением случаев, если соответствующими полномочиями наделен в соответствии с требованиями законодательства Российской Федерации и законом Кировской области орган местного самоуправления поселения или городского округа</w:t>
      </w:r>
      <w:r w:rsidR="00BD2516">
        <w:rPr>
          <w:sz w:val="28"/>
          <w:szCs w:val="28"/>
        </w:rPr>
        <w:t>.</w:t>
      </w:r>
      <w:proofErr w:type="gramEnd"/>
    </w:p>
    <w:p w:rsidR="004F0A55" w:rsidRPr="004F0A55" w:rsidRDefault="004A6911" w:rsidP="00E47F36">
      <w:pPr>
        <w:pStyle w:val="af7"/>
        <w:tabs>
          <w:tab w:val="left" w:pos="709"/>
        </w:tabs>
        <w:autoSpaceDE/>
        <w:ind w:left="0" w:firstLine="709"/>
        <w:contextualSpacing w:val="0"/>
        <w:jc w:val="both"/>
        <w:rPr>
          <w:sz w:val="28"/>
          <w:szCs w:val="28"/>
        </w:rPr>
      </w:pPr>
      <w:r>
        <w:rPr>
          <w:sz w:val="28"/>
          <w:szCs w:val="28"/>
        </w:rPr>
        <w:t xml:space="preserve">8.1.3. </w:t>
      </w:r>
      <w:proofErr w:type="gramStart"/>
      <w:r w:rsidR="004F0A55" w:rsidRPr="004F0A55">
        <w:rPr>
          <w:sz w:val="28"/>
          <w:szCs w:val="28"/>
        </w:rPr>
        <w:t>Возмещение недополученных доходов, экономически обоснованных расходов Концессионера, подлежащих возмещению за счет средств бюджета Кировской области, в том числе в случае принятия региональной службой по тарифам Кировской области решения об изменении долгосрочных тарифов и (или) необходимой валовой выручки Концессионера, рассчитанных на основе долгосрочных параметров регулирования деятельности Концессионера и предусмотренных концессионным соглашением в соответствии с основами ценообразования в сфере теплоснабжения, и (или</w:t>
      </w:r>
      <w:proofErr w:type="gramEnd"/>
      <w:r w:rsidR="004F0A55" w:rsidRPr="004F0A55">
        <w:rPr>
          <w:sz w:val="28"/>
          <w:szCs w:val="28"/>
        </w:rPr>
        <w:t xml:space="preserve">) </w:t>
      </w:r>
      <w:proofErr w:type="gramStart"/>
      <w:r w:rsidR="004F0A55" w:rsidRPr="004F0A55">
        <w:rPr>
          <w:sz w:val="28"/>
          <w:szCs w:val="28"/>
        </w:rPr>
        <w:t>долгосрочных параметров регулирования деятельности Концессионера, установленных региональной службой по тарифам Кировской области, и (или) решения об установлении тарифов Концессионера на основе долгосрочных параметров регулирования деятельности Концессионера, отличных от долгосрочных параметров регулирования деятельности Концессионера, установленных или согласованных региональной службой по тарифам Кировской области, в соответствии с Федеральным законом от 21.07.2005 № 115-ФЗ «О концессионных соглашениях».</w:t>
      </w:r>
      <w:proofErr w:type="gramEnd"/>
      <w:r w:rsidR="004F0A55" w:rsidRPr="004F0A55">
        <w:rPr>
          <w:sz w:val="28"/>
          <w:szCs w:val="28"/>
        </w:rPr>
        <w:t xml:space="preserve"> Согласование долгосрочных параметров регулирования деятельности концессионера осуществляется в порядке, установленном Правительством Российской Федерации и в соответствии с Федеральным законом от 21.07.2005 </w:t>
      </w:r>
      <w:r w:rsidR="004F5157">
        <w:rPr>
          <w:sz w:val="28"/>
          <w:szCs w:val="28"/>
        </w:rPr>
        <w:t>№</w:t>
      </w:r>
      <w:r w:rsidR="004F0A55" w:rsidRPr="004F0A55">
        <w:rPr>
          <w:sz w:val="28"/>
          <w:szCs w:val="28"/>
        </w:rPr>
        <w:t xml:space="preserve"> 115-ФЗ "О концессионных соглашениях</w:t>
      </w:r>
      <w:r w:rsidR="00BD2516">
        <w:rPr>
          <w:sz w:val="28"/>
          <w:szCs w:val="28"/>
        </w:rPr>
        <w:t>.</w:t>
      </w:r>
    </w:p>
    <w:p w:rsidR="004F0A55" w:rsidRDefault="004A6911" w:rsidP="00E47F36">
      <w:pPr>
        <w:pStyle w:val="af7"/>
        <w:tabs>
          <w:tab w:val="left" w:pos="0"/>
        </w:tabs>
        <w:autoSpaceDE/>
        <w:ind w:left="0" w:firstLine="709"/>
        <w:contextualSpacing w:val="0"/>
        <w:jc w:val="both"/>
        <w:rPr>
          <w:sz w:val="28"/>
          <w:szCs w:val="28"/>
        </w:rPr>
      </w:pPr>
      <w:r>
        <w:rPr>
          <w:sz w:val="28"/>
          <w:szCs w:val="28"/>
        </w:rPr>
        <w:t>8.2.</w:t>
      </w:r>
      <w:r w:rsidR="004F0A55" w:rsidRPr="004F0A55">
        <w:rPr>
          <w:sz w:val="28"/>
          <w:szCs w:val="28"/>
        </w:rPr>
        <w:t>Права Кировской области по концессионному соглашению устанавливаются нормативными правовыми актами Кировской области.</w:t>
      </w:r>
    </w:p>
    <w:p w:rsidR="004A6911" w:rsidRDefault="00CD7B25" w:rsidP="00E47F36">
      <w:pPr>
        <w:pStyle w:val="af7"/>
        <w:tabs>
          <w:tab w:val="left" w:pos="993"/>
        </w:tabs>
        <w:ind w:left="0" w:firstLine="709"/>
        <w:jc w:val="both"/>
        <w:rPr>
          <w:sz w:val="28"/>
          <w:szCs w:val="28"/>
        </w:rPr>
      </w:pPr>
      <w:r>
        <w:rPr>
          <w:sz w:val="28"/>
          <w:szCs w:val="28"/>
        </w:rPr>
        <w:lastRenderedPageBreak/>
        <w:t>9</w:t>
      </w:r>
      <w:r w:rsidR="004A6911">
        <w:rPr>
          <w:sz w:val="28"/>
          <w:szCs w:val="28"/>
        </w:rPr>
        <w:t>.</w:t>
      </w:r>
      <w:r w:rsidR="004A6911" w:rsidRPr="004A6911" w:rsidDel="00F25D14">
        <w:rPr>
          <w:sz w:val="28"/>
          <w:szCs w:val="28"/>
        </w:rPr>
        <w:t xml:space="preserve"> </w:t>
      </w:r>
      <w:r w:rsidR="004A6911" w:rsidRPr="004A6911">
        <w:rPr>
          <w:sz w:val="28"/>
          <w:szCs w:val="28"/>
        </w:rPr>
        <w:t xml:space="preserve">Утвердить конкурсную документацию «О проведении открытого конкурса на право заключения концессионного соглашения в отношении объектов теплоснабжения, </w:t>
      </w:r>
      <w:r w:rsidR="004A6911" w:rsidRPr="003A2CD7">
        <w:rPr>
          <w:sz w:val="28"/>
          <w:szCs w:val="28"/>
        </w:rPr>
        <w:t xml:space="preserve">расположенных </w:t>
      </w:r>
      <w:r w:rsidR="00B30F30" w:rsidRPr="007F387D">
        <w:rPr>
          <w:color w:val="000000" w:themeColor="text1"/>
          <w:sz w:val="28"/>
          <w:szCs w:val="28"/>
        </w:rPr>
        <w:t xml:space="preserve">на территории </w:t>
      </w:r>
      <w:r w:rsidR="00B30F30">
        <w:rPr>
          <w:color w:val="000000" w:themeColor="text1"/>
          <w:sz w:val="28"/>
          <w:szCs w:val="28"/>
        </w:rPr>
        <w:t>п. Речной Речного</w:t>
      </w:r>
      <w:r w:rsidR="00B30F30" w:rsidRPr="007F387D">
        <w:rPr>
          <w:color w:val="000000" w:themeColor="text1"/>
          <w:sz w:val="28"/>
          <w:szCs w:val="28"/>
        </w:rPr>
        <w:t xml:space="preserve"> сельско</w:t>
      </w:r>
      <w:r w:rsidR="00B30F30">
        <w:rPr>
          <w:color w:val="000000" w:themeColor="text1"/>
          <w:sz w:val="28"/>
          <w:szCs w:val="28"/>
        </w:rPr>
        <w:t>го</w:t>
      </w:r>
      <w:r w:rsidR="00EC03FC">
        <w:rPr>
          <w:color w:val="000000" w:themeColor="text1"/>
          <w:sz w:val="28"/>
          <w:szCs w:val="28"/>
        </w:rPr>
        <w:t xml:space="preserve"> поселения</w:t>
      </w:r>
      <w:r w:rsidR="00B30F30" w:rsidRPr="007F387D">
        <w:rPr>
          <w:color w:val="000000" w:themeColor="text1"/>
          <w:sz w:val="28"/>
          <w:szCs w:val="28"/>
        </w:rPr>
        <w:t xml:space="preserve"> Куменского района </w:t>
      </w:r>
      <w:r w:rsidR="004A6911" w:rsidRPr="003A2CD7">
        <w:rPr>
          <w:sz w:val="28"/>
          <w:szCs w:val="28"/>
        </w:rPr>
        <w:t>согласно Приложению № 4</w:t>
      </w:r>
      <w:r w:rsidR="00303EDC" w:rsidRPr="003A2CD7">
        <w:rPr>
          <w:sz w:val="28"/>
          <w:szCs w:val="28"/>
        </w:rPr>
        <w:t xml:space="preserve"> к настоящему Постановлению (</w:t>
      </w:r>
      <w:r w:rsidR="004A6911" w:rsidRPr="003A2CD7">
        <w:rPr>
          <w:sz w:val="28"/>
          <w:szCs w:val="28"/>
        </w:rPr>
        <w:t>далее</w:t>
      </w:r>
      <w:r w:rsidR="00303EDC" w:rsidRPr="003A2CD7">
        <w:rPr>
          <w:sz w:val="28"/>
          <w:szCs w:val="28"/>
        </w:rPr>
        <w:t xml:space="preserve"> </w:t>
      </w:r>
      <w:r w:rsidR="004A6911" w:rsidRPr="003A2CD7">
        <w:rPr>
          <w:sz w:val="28"/>
          <w:szCs w:val="28"/>
        </w:rPr>
        <w:t>- Конкурсная документация</w:t>
      </w:r>
      <w:r w:rsidR="004A6911" w:rsidRPr="004A6911">
        <w:rPr>
          <w:sz w:val="28"/>
          <w:szCs w:val="28"/>
        </w:rPr>
        <w:t>).</w:t>
      </w:r>
    </w:p>
    <w:p w:rsidR="004A6911" w:rsidRPr="00E47F36" w:rsidRDefault="004A6911" w:rsidP="00E47F36">
      <w:pPr>
        <w:pStyle w:val="af7"/>
        <w:tabs>
          <w:tab w:val="left" w:pos="993"/>
        </w:tabs>
        <w:ind w:left="0" w:firstLine="709"/>
        <w:jc w:val="both"/>
        <w:rPr>
          <w:sz w:val="28"/>
          <w:szCs w:val="28"/>
        </w:rPr>
      </w:pPr>
      <w:r>
        <w:rPr>
          <w:sz w:val="28"/>
          <w:szCs w:val="28"/>
        </w:rPr>
        <w:t>1</w:t>
      </w:r>
      <w:r w:rsidR="00CD7B25">
        <w:rPr>
          <w:sz w:val="28"/>
          <w:szCs w:val="28"/>
        </w:rPr>
        <w:t>0</w:t>
      </w:r>
      <w:r>
        <w:rPr>
          <w:sz w:val="28"/>
          <w:szCs w:val="28"/>
        </w:rPr>
        <w:t>.</w:t>
      </w:r>
      <w:proofErr w:type="gramStart"/>
      <w:r w:rsidRPr="00513C9F">
        <w:rPr>
          <w:sz w:val="28"/>
          <w:szCs w:val="28"/>
        </w:rPr>
        <w:t>Установить условия</w:t>
      </w:r>
      <w:proofErr w:type="gramEnd"/>
      <w:r w:rsidRPr="00513C9F">
        <w:rPr>
          <w:sz w:val="28"/>
          <w:szCs w:val="28"/>
        </w:rPr>
        <w:t xml:space="preserve"> концессионного соглашения в соответствии со статьей 10, 42 Федерального закона от 21.07.2005 №115-ФЗ «О концессионных соглашениях» согласно проекту концессионного соглашения, являющегося </w:t>
      </w:r>
      <w:r w:rsidR="00E47F36" w:rsidRPr="00513C9F">
        <w:rPr>
          <w:sz w:val="28"/>
          <w:szCs w:val="28"/>
        </w:rPr>
        <w:t xml:space="preserve">Приложением </w:t>
      </w:r>
      <w:r w:rsidR="00AC24B7" w:rsidRPr="00513C9F">
        <w:rPr>
          <w:sz w:val="28"/>
          <w:szCs w:val="28"/>
        </w:rPr>
        <w:t>№ 7</w:t>
      </w:r>
      <w:r w:rsidR="00E47F36" w:rsidRPr="00513C9F">
        <w:rPr>
          <w:sz w:val="28"/>
          <w:szCs w:val="28"/>
        </w:rPr>
        <w:t xml:space="preserve"> к</w:t>
      </w:r>
      <w:r w:rsidRPr="00513C9F">
        <w:rPr>
          <w:sz w:val="28"/>
          <w:szCs w:val="28"/>
        </w:rPr>
        <w:t xml:space="preserve"> Конкурсной документации.</w:t>
      </w:r>
    </w:p>
    <w:p w:rsidR="005F71AB" w:rsidRPr="00E47F36" w:rsidRDefault="004A6911" w:rsidP="00E47F36">
      <w:pPr>
        <w:pStyle w:val="af7"/>
        <w:tabs>
          <w:tab w:val="left" w:pos="993"/>
        </w:tabs>
        <w:ind w:left="0" w:firstLine="709"/>
        <w:jc w:val="both"/>
        <w:rPr>
          <w:sz w:val="28"/>
          <w:szCs w:val="28"/>
        </w:rPr>
      </w:pPr>
      <w:proofErr w:type="gramStart"/>
      <w:r>
        <w:rPr>
          <w:sz w:val="28"/>
          <w:szCs w:val="28"/>
        </w:rPr>
        <w:t>1</w:t>
      </w:r>
      <w:r w:rsidR="00CD7B25">
        <w:rPr>
          <w:sz w:val="28"/>
          <w:szCs w:val="28"/>
        </w:rPr>
        <w:t>1</w:t>
      </w:r>
      <w:r>
        <w:rPr>
          <w:sz w:val="28"/>
          <w:szCs w:val="28"/>
        </w:rPr>
        <w:t>.</w:t>
      </w:r>
      <w:r w:rsidR="00F25D14" w:rsidRPr="00E47F36">
        <w:rPr>
          <w:sz w:val="28"/>
          <w:szCs w:val="28"/>
        </w:rPr>
        <w:t>Конкурсной комиссии организоват</w:t>
      </w:r>
      <w:r w:rsidR="00AC24B7">
        <w:rPr>
          <w:sz w:val="28"/>
          <w:szCs w:val="28"/>
        </w:rPr>
        <w:t>ь проведение Открытого конкурса</w:t>
      </w:r>
      <w:r w:rsidR="005A29AE">
        <w:rPr>
          <w:sz w:val="28"/>
          <w:szCs w:val="28"/>
        </w:rPr>
        <w:t xml:space="preserve"> в соответствии с</w:t>
      </w:r>
      <w:r w:rsidR="00F25D14" w:rsidRPr="00E47F36">
        <w:rPr>
          <w:sz w:val="28"/>
          <w:szCs w:val="28"/>
        </w:rPr>
        <w:t xml:space="preserve"> установленными требованиями законодательства Российской Федерации,</w:t>
      </w:r>
      <w:r w:rsidR="001D121C" w:rsidRPr="00E47F36">
        <w:rPr>
          <w:sz w:val="28"/>
          <w:szCs w:val="28"/>
        </w:rPr>
        <w:t xml:space="preserve"> положениями </w:t>
      </w:r>
      <w:r w:rsidR="00F25D14" w:rsidRPr="00E47F36">
        <w:rPr>
          <w:sz w:val="28"/>
          <w:szCs w:val="28"/>
        </w:rPr>
        <w:t xml:space="preserve"> </w:t>
      </w:r>
      <w:r w:rsidR="001D121C" w:rsidRPr="00E47F36">
        <w:rPr>
          <w:sz w:val="28"/>
          <w:szCs w:val="28"/>
        </w:rPr>
        <w:t>Конкурсной документацией, решением о заключении концессионного соглашения, о</w:t>
      </w:r>
      <w:r w:rsidR="005F71AB" w:rsidRPr="00E47F36">
        <w:rPr>
          <w:sz w:val="28"/>
          <w:szCs w:val="28"/>
        </w:rPr>
        <w:t>беспечить при необходимости внесение</w:t>
      </w:r>
      <w:r w:rsidR="001D121C" w:rsidRPr="00E47F36">
        <w:rPr>
          <w:sz w:val="28"/>
          <w:szCs w:val="28"/>
        </w:rPr>
        <w:t xml:space="preserve">   </w:t>
      </w:r>
      <w:r w:rsidR="005F71AB" w:rsidRPr="00E47F36">
        <w:rPr>
          <w:sz w:val="28"/>
          <w:szCs w:val="28"/>
        </w:rPr>
        <w:t xml:space="preserve"> </w:t>
      </w:r>
      <w:r w:rsidR="001D121C" w:rsidRPr="00E47F36">
        <w:rPr>
          <w:sz w:val="28"/>
          <w:szCs w:val="28"/>
        </w:rPr>
        <w:t xml:space="preserve">администрацией Куменского района Кировской области </w:t>
      </w:r>
      <w:r w:rsidR="005F71AB" w:rsidRPr="00E47F36">
        <w:rPr>
          <w:sz w:val="28"/>
          <w:szCs w:val="28"/>
        </w:rPr>
        <w:t xml:space="preserve">изменений в </w:t>
      </w:r>
      <w:r w:rsidR="001D121C" w:rsidRPr="00E47F36">
        <w:rPr>
          <w:sz w:val="28"/>
          <w:szCs w:val="28"/>
        </w:rPr>
        <w:t>положения К</w:t>
      </w:r>
      <w:r w:rsidR="005F71AB" w:rsidRPr="00E47F36">
        <w:rPr>
          <w:sz w:val="28"/>
          <w:szCs w:val="28"/>
        </w:rPr>
        <w:t>онкурсн</w:t>
      </w:r>
      <w:r w:rsidR="001D121C" w:rsidRPr="00E47F36">
        <w:rPr>
          <w:sz w:val="28"/>
          <w:szCs w:val="28"/>
        </w:rPr>
        <w:t>ой</w:t>
      </w:r>
      <w:r w:rsidR="005F71AB" w:rsidRPr="00E47F36">
        <w:rPr>
          <w:sz w:val="28"/>
          <w:szCs w:val="28"/>
        </w:rPr>
        <w:t xml:space="preserve"> документаци</w:t>
      </w:r>
      <w:r w:rsidR="001D121C" w:rsidRPr="00E47F36">
        <w:rPr>
          <w:sz w:val="28"/>
          <w:szCs w:val="28"/>
        </w:rPr>
        <w:t>и, решение о заключении концессионного соглашения.</w:t>
      </w:r>
      <w:proofErr w:type="gramEnd"/>
    </w:p>
    <w:p w:rsidR="00047D37" w:rsidRPr="007D0605" w:rsidRDefault="001D121C" w:rsidP="00E47F36">
      <w:pPr>
        <w:pStyle w:val="af7"/>
        <w:tabs>
          <w:tab w:val="left" w:pos="1134"/>
        </w:tabs>
        <w:ind w:left="0" w:firstLine="709"/>
        <w:jc w:val="both"/>
        <w:rPr>
          <w:sz w:val="28"/>
          <w:szCs w:val="28"/>
        </w:rPr>
      </w:pPr>
      <w:r>
        <w:rPr>
          <w:sz w:val="28"/>
          <w:szCs w:val="28"/>
        </w:rPr>
        <w:t>1</w:t>
      </w:r>
      <w:r w:rsidR="00CD7B25">
        <w:rPr>
          <w:sz w:val="28"/>
          <w:szCs w:val="28"/>
        </w:rPr>
        <w:t>2</w:t>
      </w:r>
      <w:r>
        <w:rPr>
          <w:sz w:val="28"/>
          <w:szCs w:val="28"/>
        </w:rPr>
        <w:t>.</w:t>
      </w:r>
      <w:r w:rsidR="00047D37" w:rsidRPr="007D0605">
        <w:rPr>
          <w:sz w:val="28"/>
          <w:szCs w:val="28"/>
        </w:rPr>
        <w:t>Опубликовать на официальном сайте торгов:</w:t>
      </w:r>
      <w:r w:rsidR="00047D37" w:rsidRPr="007D0605">
        <w:rPr>
          <w:sz w:val="28"/>
          <w:szCs w:val="28"/>
          <w:u w:val="single"/>
        </w:rPr>
        <w:t xml:space="preserve"> http://</w:t>
      </w:r>
      <w:hyperlink r:id="rId9" w:history="1">
        <w:r w:rsidR="00047D37" w:rsidRPr="007D0605">
          <w:rPr>
            <w:rStyle w:val="a3"/>
            <w:sz w:val="28"/>
            <w:szCs w:val="28"/>
            <w:lang w:val="en-US"/>
          </w:rPr>
          <w:t>www</w:t>
        </w:r>
        <w:r w:rsidR="00047D37" w:rsidRPr="007D0605">
          <w:rPr>
            <w:rStyle w:val="a3"/>
            <w:sz w:val="28"/>
            <w:szCs w:val="28"/>
          </w:rPr>
          <w:t>.torgi.g</w:t>
        </w:r>
        <w:r w:rsidR="00047D37" w:rsidRPr="007D0605">
          <w:rPr>
            <w:rStyle w:val="a3"/>
            <w:sz w:val="28"/>
            <w:szCs w:val="28"/>
            <w:lang w:val="en-US"/>
          </w:rPr>
          <w:t>ov</w:t>
        </w:r>
        <w:r w:rsidR="00047D37" w:rsidRPr="007D0605">
          <w:rPr>
            <w:rStyle w:val="a3"/>
            <w:sz w:val="28"/>
            <w:szCs w:val="28"/>
          </w:rPr>
          <w:t>.</w:t>
        </w:r>
        <w:r w:rsidR="00047D37" w:rsidRPr="007D0605">
          <w:rPr>
            <w:rStyle w:val="a3"/>
            <w:sz w:val="28"/>
            <w:szCs w:val="28"/>
            <w:lang w:val="en-US"/>
          </w:rPr>
          <w:t>ru</w:t>
        </w:r>
      </w:hyperlink>
      <w:r w:rsidR="00047D37" w:rsidRPr="007D0605">
        <w:rPr>
          <w:sz w:val="28"/>
          <w:szCs w:val="28"/>
        </w:rPr>
        <w:t xml:space="preserve"> и в сети Интернет: </w:t>
      </w:r>
      <w:hyperlink r:id="rId10" w:history="1">
        <w:r w:rsidR="0090045A" w:rsidRPr="00CA3360">
          <w:rPr>
            <w:rStyle w:val="a3"/>
            <w:sz w:val="28"/>
            <w:szCs w:val="28"/>
          </w:rPr>
          <w:t>https://kumensky.gosuslugi.ru/</w:t>
        </w:r>
      </w:hyperlink>
      <w:r w:rsidR="0090045A">
        <w:rPr>
          <w:color w:val="000000"/>
          <w:sz w:val="28"/>
          <w:szCs w:val="28"/>
        </w:rPr>
        <w:t xml:space="preserve"> </w:t>
      </w:r>
      <w:r w:rsidR="001758C6" w:rsidRPr="007D0605">
        <w:rPr>
          <w:sz w:val="28"/>
          <w:szCs w:val="28"/>
        </w:rPr>
        <w:t>сообщение</w:t>
      </w:r>
      <w:r w:rsidR="00047D37" w:rsidRPr="007D0605">
        <w:rPr>
          <w:sz w:val="28"/>
          <w:szCs w:val="28"/>
        </w:rPr>
        <w:t xml:space="preserve"> </w:t>
      </w:r>
      <w:r w:rsidR="002968DB">
        <w:rPr>
          <w:sz w:val="28"/>
          <w:szCs w:val="28"/>
        </w:rPr>
        <w:t>о проведении открытого конкурса</w:t>
      </w:r>
      <w:r w:rsidR="00AC24B7">
        <w:rPr>
          <w:sz w:val="28"/>
          <w:szCs w:val="28"/>
        </w:rPr>
        <w:t>.</w:t>
      </w:r>
    </w:p>
    <w:p w:rsidR="00047D37" w:rsidRPr="00047D37" w:rsidRDefault="00047D37" w:rsidP="002968DB">
      <w:pPr>
        <w:tabs>
          <w:tab w:val="left" w:pos="978"/>
        </w:tabs>
        <w:spacing w:after="0" w:line="240" w:lineRule="auto"/>
        <w:ind w:firstLine="709"/>
        <w:jc w:val="both"/>
        <w:rPr>
          <w:rFonts w:ascii="Times New Roman" w:hAnsi="Times New Roman"/>
          <w:sz w:val="28"/>
          <w:szCs w:val="28"/>
        </w:rPr>
      </w:pPr>
    </w:p>
    <w:p w:rsidR="00047D37" w:rsidRPr="00047D37" w:rsidRDefault="00047D37" w:rsidP="00DE48A0">
      <w:pPr>
        <w:spacing w:after="0" w:line="240" w:lineRule="auto"/>
        <w:jc w:val="both"/>
        <w:rPr>
          <w:rFonts w:ascii="Times New Roman" w:hAnsi="Times New Roman"/>
          <w:color w:val="000000"/>
          <w:sz w:val="28"/>
          <w:szCs w:val="28"/>
        </w:rPr>
      </w:pPr>
    </w:p>
    <w:p w:rsidR="00B30F30" w:rsidRPr="00047D37" w:rsidRDefault="00B30F30" w:rsidP="00B30F30">
      <w:pPr>
        <w:spacing w:after="0"/>
        <w:jc w:val="both"/>
        <w:rPr>
          <w:rFonts w:ascii="Times New Roman" w:hAnsi="Times New Roman"/>
          <w:color w:val="000000"/>
          <w:sz w:val="28"/>
          <w:szCs w:val="28"/>
        </w:rPr>
      </w:pPr>
      <w:r w:rsidRPr="00047D37">
        <w:rPr>
          <w:rFonts w:ascii="Times New Roman" w:hAnsi="Times New Roman"/>
          <w:color w:val="000000"/>
          <w:sz w:val="28"/>
          <w:szCs w:val="28"/>
        </w:rPr>
        <w:t>Глава Куменского района                                                          И.Н. Шемпелев</w:t>
      </w:r>
    </w:p>
    <w:p w:rsidR="00B30F30" w:rsidRPr="00047D37" w:rsidRDefault="00B30F30" w:rsidP="00B30F30">
      <w:pPr>
        <w:spacing w:after="0"/>
        <w:rPr>
          <w:rFonts w:ascii="Times New Roman" w:hAnsi="Times New Roman"/>
          <w:sz w:val="28"/>
          <w:szCs w:val="28"/>
        </w:rPr>
      </w:pPr>
      <w:r w:rsidRPr="00047D37">
        <w:rPr>
          <w:rFonts w:ascii="Times New Roman" w:hAnsi="Times New Roman"/>
          <w:sz w:val="28"/>
          <w:szCs w:val="28"/>
        </w:rPr>
        <w:t>_________________________________________________________________</w:t>
      </w:r>
    </w:p>
    <w:p w:rsidR="00744CF5" w:rsidRDefault="00744CF5" w:rsidP="00E80F62">
      <w:pPr>
        <w:spacing w:after="0"/>
        <w:ind w:left="5103"/>
        <w:jc w:val="right"/>
        <w:rPr>
          <w:rFonts w:ascii="Times New Roman" w:hAnsi="Times New Roman"/>
          <w:b/>
          <w:sz w:val="28"/>
          <w:szCs w:val="28"/>
        </w:rPr>
      </w:pPr>
    </w:p>
    <w:p w:rsidR="00744CF5" w:rsidRDefault="00744CF5" w:rsidP="00E80F62">
      <w:pPr>
        <w:spacing w:after="0"/>
        <w:ind w:left="5103"/>
        <w:jc w:val="right"/>
        <w:rPr>
          <w:rFonts w:ascii="Times New Roman" w:hAnsi="Times New Roman"/>
          <w:b/>
          <w:sz w:val="28"/>
          <w:szCs w:val="28"/>
        </w:rPr>
      </w:pPr>
    </w:p>
    <w:p w:rsidR="00744CF5" w:rsidRDefault="00744CF5" w:rsidP="00E80F62">
      <w:pPr>
        <w:spacing w:after="0"/>
        <w:ind w:left="5103"/>
        <w:jc w:val="right"/>
        <w:rPr>
          <w:rFonts w:ascii="Times New Roman" w:hAnsi="Times New Roman"/>
          <w:b/>
          <w:sz w:val="28"/>
          <w:szCs w:val="28"/>
        </w:rPr>
      </w:pPr>
    </w:p>
    <w:p w:rsidR="00744CF5" w:rsidRDefault="00744CF5" w:rsidP="00E80F62">
      <w:pPr>
        <w:spacing w:after="0"/>
        <w:ind w:left="5103"/>
        <w:jc w:val="right"/>
        <w:rPr>
          <w:rFonts w:ascii="Times New Roman" w:hAnsi="Times New Roman"/>
          <w:b/>
          <w:sz w:val="28"/>
          <w:szCs w:val="28"/>
        </w:rPr>
      </w:pPr>
    </w:p>
    <w:p w:rsidR="00744CF5" w:rsidRDefault="00744CF5" w:rsidP="00E80F62">
      <w:pPr>
        <w:spacing w:after="0"/>
        <w:ind w:left="5103"/>
        <w:jc w:val="right"/>
        <w:rPr>
          <w:rFonts w:ascii="Times New Roman" w:hAnsi="Times New Roman"/>
          <w:b/>
          <w:sz w:val="28"/>
          <w:szCs w:val="28"/>
        </w:rPr>
      </w:pPr>
    </w:p>
    <w:p w:rsidR="00744CF5" w:rsidRDefault="00744CF5" w:rsidP="00E80F62">
      <w:pPr>
        <w:spacing w:after="0"/>
        <w:ind w:left="5103"/>
        <w:jc w:val="right"/>
        <w:rPr>
          <w:rFonts w:ascii="Times New Roman" w:hAnsi="Times New Roman"/>
          <w:b/>
          <w:sz w:val="28"/>
          <w:szCs w:val="28"/>
        </w:rPr>
      </w:pPr>
    </w:p>
    <w:p w:rsidR="00744CF5" w:rsidRDefault="00744CF5" w:rsidP="00E80F62">
      <w:pPr>
        <w:spacing w:after="0"/>
        <w:ind w:left="5103"/>
        <w:jc w:val="right"/>
        <w:rPr>
          <w:rFonts w:ascii="Times New Roman" w:hAnsi="Times New Roman"/>
          <w:b/>
          <w:sz w:val="28"/>
          <w:szCs w:val="28"/>
        </w:rPr>
      </w:pPr>
    </w:p>
    <w:p w:rsidR="00744CF5" w:rsidRDefault="00744CF5" w:rsidP="00E80F62">
      <w:pPr>
        <w:spacing w:after="0"/>
        <w:ind w:left="5103"/>
        <w:jc w:val="right"/>
        <w:rPr>
          <w:rFonts w:ascii="Times New Roman" w:hAnsi="Times New Roman"/>
          <w:b/>
          <w:sz w:val="28"/>
          <w:szCs w:val="28"/>
        </w:rPr>
      </w:pPr>
    </w:p>
    <w:p w:rsidR="00744CF5" w:rsidRDefault="00744CF5" w:rsidP="00E80F62">
      <w:pPr>
        <w:spacing w:after="0"/>
        <w:ind w:left="5103"/>
        <w:jc w:val="right"/>
        <w:rPr>
          <w:rFonts w:ascii="Times New Roman" w:hAnsi="Times New Roman"/>
          <w:b/>
          <w:sz w:val="28"/>
          <w:szCs w:val="28"/>
        </w:rPr>
      </w:pPr>
    </w:p>
    <w:p w:rsidR="00744CF5" w:rsidRDefault="00744CF5" w:rsidP="00E80F62">
      <w:pPr>
        <w:spacing w:after="0"/>
        <w:ind w:left="5103"/>
        <w:jc w:val="right"/>
        <w:rPr>
          <w:rFonts w:ascii="Times New Roman" w:hAnsi="Times New Roman"/>
          <w:b/>
          <w:sz w:val="28"/>
          <w:szCs w:val="28"/>
        </w:rPr>
      </w:pPr>
    </w:p>
    <w:p w:rsidR="00744CF5" w:rsidRDefault="00744CF5" w:rsidP="00E80F62">
      <w:pPr>
        <w:spacing w:after="0"/>
        <w:ind w:left="5103"/>
        <w:jc w:val="right"/>
        <w:rPr>
          <w:rFonts w:ascii="Times New Roman" w:hAnsi="Times New Roman"/>
          <w:b/>
          <w:sz w:val="28"/>
          <w:szCs w:val="28"/>
        </w:rPr>
      </w:pPr>
    </w:p>
    <w:p w:rsidR="00744CF5" w:rsidRDefault="00744CF5" w:rsidP="00E80F62">
      <w:pPr>
        <w:spacing w:after="0"/>
        <w:ind w:left="5103"/>
        <w:jc w:val="right"/>
        <w:rPr>
          <w:rFonts w:ascii="Times New Roman" w:hAnsi="Times New Roman"/>
          <w:b/>
          <w:sz w:val="28"/>
          <w:szCs w:val="28"/>
        </w:rPr>
      </w:pPr>
    </w:p>
    <w:p w:rsidR="00744CF5" w:rsidRDefault="00744CF5" w:rsidP="00E80F62">
      <w:pPr>
        <w:spacing w:after="0"/>
        <w:ind w:left="5103"/>
        <w:jc w:val="right"/>
        <w:rPr>
          <w:rFonts w:ascii="Times New Roman" w:hAnsi="Times New Roman"/>
          <w:b/>
          <w:sz w:val="28"/>
          <w:szCs w:val="28"/>
        </w:rPr>
      </w:pPr>
    </w:p>
    <w:p w:rsidR="00744CF5" w:rsidRDefault="00744CF5" w:rsidP="00E80F62">
      <w:pPr>
        <w:spacing w:after="0"/>
        <w:ind w:left="5103"/>
        <w:jc w:val="right"/>
        <w:rPr>
          <w:rFonts w:ascii="Times New Roman" w:hAnsi="Times New Roman"/>
          <w:b/>
          <w:sz w:val="28"/>
          <w:szCs w:val="28"/>
        </w:rPr>
      </w:pPr>
    </w:p>
    <w:p w:rsidR="00744CF5" w:rsidRDefault="00744CF5" w:rsidP="00E80F62">
      <w:pPr>
        <w:spacing w:after="0"/>
        <w:ind w:left="5103"/>
        <w:jc w:val="right"/>
        <w:rPr>
          <w:rFonts w:ascii="Times New Roman" w:hAnsi="Times New Roman"/>
          <w:b/>
          <w:sz w:val="28"/>
          <w:szCs w:val="28"/>
        </w:rPr>
      </w:pPr>
    </w:p>
    <w:p w:rsidR="00744CF5" w:rsidRDefault="00744CF5" w:rsidP="00E80F62">
      <w:pPr>
        <w:spacing w:after="0"/>
        <w:ind w:left="5103"/>
        <w:jc w:val="right"/>
        <w:rPr>
          <w:rFonts w:ascii="Times New Roman" w:hAnsi="Times New Roman"/>
          <w:b/>
          <w:sz w:val="28"/>
          <w:szCs w:val="28"/>
        </w:rPr>
      </w:pPr>
    </w:p>
    <w:p w:rsidR="00744CF5" w:rsidRDefault="00744CF5" w:rsidP="00E80F62">
      <w:pPr>
        <w:spacing w:after="0"/>
        <w:ind w:left="5103"/>
        <w:jc w:val="right"/>
        <w:rPr>
          <w:rFonts w:ascii="Times New Roman" w:hAnsi="Times New Roman"/>
          <w:b/>
          <w:sz w:val="28"/>
          <w:szCs w:val="28"/>
        </w:rPr>
      </w:pPr>
    </w:p>
    <w:p w:rsidR="00744CF5" w:rsidRDefault="00744CF5" w:rsidP="00E80F62">
      <w:pPr>
        <w:spacing w:after="0"/>
        <w:ind w:left="5103"/>
        <w:jc w:val="right"/>
        <w:rPr>
          <w:rFonts w:ascii="Times New Roman" w:hAnsi="Times New Roman"/>
          <w:b/>
          <w:sz w:val="28"/>
          <w:szCs w:val="28"/>
        </w:rPr>
      </w:pPr>
    </w:p>
    <w:p w:rsidR="00744CF5" w:rsidRDefault="00744CF5" w:rsidP="00E80F62">
      <w:pPr>
        <w:spacing w:after="0"/>
        <w:ind w:left="5103"/>
        <w:jc w:val="right"/>
        <w:rPr>
          <w:rFonts w:ascii="Times New Roman" w:hAnsi="Times New Roman"/>
          <w:b/>
          <w:sz w:val="28"/>
          <w:szCs w:val="28"/>
        </w:rPr>
      </w:pPr>
    </w:p>
    <w:p w:rsidR="00047D37" w:rsidRPr="004E5DAD" w:rsidRDefault="00047D37" w:rsidP="00E80F62">
      <w:pPr>
        <w:spacing w:after="0"/>
        <w:ind w:left="5103"/>
        <w:jc w:val="right"/>
        <w:rPr>
          <w:rFonts w:ascii="Times New Roman" w:hAnsi="Times New Roman"/>
          <w:b/>
          <w:sz w:val="28"/>
          <w:szCs w:val="28"/>
        </w:rPr>
      </w:pPr>
      <w:r w:rsidRPr="004E5DAD">
        <w:rPr>
          <w:rFonts w:ascii="Times New Roman" w:hAnsi="Times New Roman"/>
          <w:b/>
          <w:sz w:val="28"/>
          <w:szCs w:val="28"/>
        </w:rPr>
        <w:lastRenderedPageBreak/>
        <w:t>Приложение № 1</w:t>
      </w:r>
    </w:p>
    <w:p w:rsidR="00E80F62" w:rsidRPr="004E5DAD" w:rsidRDefault="004E5DAD" w:rsidP="00CC7ED2">
      <w:pPr>
        <w:spacing w:after="0"/>
        <w:ind w:left="5103"/>
        <w:jc w:val="right"/>
        <w:rPr>
          <w:rFonts w:ascii="Times New Roman" w:hAnsi="Times New Roman"/>
          <w:b/>
          <w:sz w:val="28"/>
          <w:szCs w:val="28"/>
        </w:rPr>
      </w:pPr>
      <w:r>
        <w:rPr>
          <w:rFonts w:ascii="Times New Roman" w:hAnsi="Times New Roman"/>
          <w:b/>
          <w:sz w:val="28"/>
          <w:szCs w:val="28"/>
        </w:rPr>
        <w:t>к</w:t>
      </w:r>
      <w:r w:rsidRPr="004E5DAD">
        <w:rPr>
          <w:rFonts w:ascii="Times New Roman" w:hAnsi="Times New Roman"/>
          <w:b/>
          <w:sz w:val="28"/>
          <w:szCs w:val="28"/>
        </w:rPr>
        <w:t xml:space="preserve"> Постановлению Администрации Куменского района</w:t>
      </w:r>
      <w:r w:rsidR="0096048A">
        <w:rPr>
          <w:rFonts w:ascii="Times New Roman" w:hAnsi="Times New Roman"/>
          <w:b/>
          <w:sz w:val="28"/>
          <w:szCs w:val="28"/>
        </w:rPr>
        <w:t xml:space="preserve">                                              </w:t>
      </w:r>
      <w:r w:rsidR="00CC7ED2">
        <w:rPr>
          <w:rFonts w:ascii="Times New Roman" w:hAnsi="Times New Roman"/>
          <w:b/>
          <w:sz w:val="28"/>
          <w:szCs w:val="28"/>
        </w:rPr>
        <w:t xml:space="preserve">от </w:t>
      </w:r>
      <w:r w:rsidR="00A11B9F">
        <w:rPr>
          <w:rFonts w:ascii="Times New Roman" w:hAnsi="Times New Roman"/>
          <w:b/>
          <w:sz w:val="28"/>
          <w:szCs w:val="28"/>
        </w:rPr>
        <w:t>05.10</w:t>
      </w:r>
      <w:r w:rsidR="00CC7ED2">
        <w:rPr>
          <w:rFonts w:ascii="Times New Roman" w:hAnsi="Times New Roman"/>
          <w:b/>
          <w:sz w:val="28"/>
          <w:szCs w:val="28"/>
        </w:rPr>
        <w:t xml:space="preserve">.2023 </w:t>
      </w:r>
      <w:r w:rsidR="00E80F62">
        <w:rPr>
          <w:rFonts w:ascii="Times New Roman" w:hAnsi="Times New Roman"/>
          <w:b/>
          <w:sz w:val="28"/>
          <w:szCs w:val="28"/>
        </w:rPr>
        <w:t>№</w:t>
      </w:r>
      <w:r w:rsidR="00CC7ED2">
        <w:rPr>
          <w:rFonts w:ascii="Times New Roman" w:hAnsi="Times New Roman"/>
          <w:b/>
          <w:sz w:val="28"/>
          <w:szCs w:val="28"/>
        </w:rPr>
        <w:t xml:space="preserve"> 4</w:t>
      </w:r>
      <w:r w:rsidR="00A11B9F">
        <w:rPr>
          <w:rFonts w:ascii="Times New Roman" w:hAnsi="Times New Roman"/>
          <w:b/>
          <w:sz w:val="28"/>
          <w:szCs w:val="28"/>
        </w:rPr>
        <w:t>80</w:t>
      </w:r>
      <w:r w:rsidR="00F72104">
        <w:rPr>
          <w:rFonts w:ascii="Times New Roman" w:hAnsi="Times New Roman"/>
          <w:b/>
          <w:sz w:val="28"/>
          <w:szCs w:val="28"/>
        </w:rPr>
        <w:t xml:space="preserve"> </w:t>
      </w:r>
      <w:r w:rsidR="0096048A">
        <w:rPr>
          <w:rFonts w:ascii="Times New Roman" w:hAnsi="Times New Roman"/>
          <w:b/>
          <w:sz w:val="28"/>
          <w:szCs w:val="28"/>
        </w:rPr>
        <w:t xml:space="preserve"> </w:t>
      </w:r>
    </w:p>
    <w:p w:rsidR="004E5DAD" w:rsidRDefault="004E5DAD" w:rsidP="001758C6">
      <w:pPr>
        <w:spacing w:after="0"/>
        <w:ind w:firstLine="709"/>
        <w:jc w:val="center"/>
        <w:rPr>
          <w:rFonts w:ascii="Times New Roman" w:hAnsi="Times New Roman"/>
          <w:sz w:val="28"/>
          <w:szCs w:val="28"/>
        </w:rPr>
      </w:pPr>
    </w:p>
    <w:p w:rsidR="00047D37" w:rsidRPr="00AC24B7" w:rsidRDefault="00047D37" w:rsidP="001758C6">
      <w:pPr>
        <w:spacing w:after="0"/>
        <w:ind w:firstLine="709"/>
        <w:jc w:val="center"/>
        <w:rPr>
          <w:rFonts w:ascii="Times New Roman" w:hAnsi="Times New Roman"/>
          <w:b/>
          <w:sz w:val="28"/>
          <w:szCs w:val="28"/>
        </w:rPr>
      </w:pPr>
      <w:r w:rsidRPr="00AC24B7">
        <w:rPr>
          <w:rFonts w:ascii="Times New Roman" w:hAnsi="Times New Roman"/>
          <w:b/>
          <w:sz w:val="28"/>
          <w:szCs w:val="28"/>
        </w:rPr>
        <w:t>Перечень объектов, находящихся в собственности муниципального образования Куменский район Кировской области</w:t>
      </w:r>
    </w:p>
    <w:p w:rsidR="00047D37" w:rsidRPr="00047D37" w:rsidRDefault="00047D37" w:rsidP="001758C6">
      <w:pPr>
        <w:spacing w:after="0"/>
        <w:ind w:firstLine="709"/>
        <w:jc w:val="center"/>
        <w:rPr>
          <w:rFonts w:ascii="Times New Roman" w:hAnsi="Times New Roman"/>
          <w:b/>
          <w:sz w:val="28"/>
          <w:szCs w:val="28"/>
        </w:rPr>
      </w:pPr>
      <w:r w:rsidRPr="00047D37">
        <w:rPr>
          <w:rFonts w:ascii="Times New Roman" w:hAnsi="Times New Roman"/>
          <w:b/>
          <w:sz w:val="28"/>
          <w:szCs w:val="28"/>
        </w:rPr>
        <w:t>ЛОТ № 1</w:t>
      </w:r>
    </w:p>
    <w:tbl>
      <w:tblPr>
        <w:tblW w:w="10505" w:type="dxa"/>
        <w:tblInd w:w="93" w:type="dxa"/>
        <w:tblLook w:val="04A0"/>
      </w:tblPr>
      <w:tblGrid>
        <w:gridCol w:w="617"/>
        <w:gridCol w:w="9888"/>
      </w:tblGrid>
      <w:tr w:rsidR="00BE7A59" w:rsidRPr="007F20AE" w:rsidTr="00BE7A59">
        <w:trPr>
          <w:trHeight w:val="1440"/>
        </w:trPr>
        <w:tc>
          <w:tcPr>
            <w:tcW w:w="61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E7A59" w:rsidRPr="007F20AE" w:rsidRDefault="00BE7A59" w:rsidP="00E80F62">
            <w:pPr>
              <w:spacing w:after="0" w:line="240" w:lineRule="auto"/>
              <w:jc w:val="center"/>
              <w:rPr>
                <w:rFonts w:ascii="Times New Roman" w:hAnsi="Times New Roman"/>
                <w:b/>
                <w:bCs/>
                <w:sz w:val="28"/>
                <w:szCs w:val="28"/>
              </w:rPr>
            </w:pPr>
            <w:r w:rsidRPr="007F20AE">
              <w:rPr>
                <w:rFonts w:ascii="Times New Roman" w:hAnsi="Times New Roman"/>
                <w:b/>
                <w:bCs/>
                <w:sz w:val="28"/>
                <w:szCs w:val="28"/>
              </w:rPr>
              <w:t xml:space="preserve">№ </w:t>
            </w:r>
            <w:proofErr w:type="spellStart"/>
            <w:proofErr w:type="gramStart"/>
            <w:r w:rsidRPr="007F20AE">
              <w:rPr>
                <w:rFonts w:ascii="Times New Roman" w:hAnsi="Times New Roman"/>
                <w:b/>
                <w:bCs/>
                <w:sz w:val="28"/>
                <w:szCs w:val="28"/>
              </w:rPr>
              <w:t>п</w:t>
            </w:r>
            <w:proofErr w:type="spellEnd"/>
            <w:proofErr w:type="gramEnd"/>
            <w:r w:rsidRPr="007F20AE">
              <w:rPr>
                <w:rFonts w:ascii="Times New Roman" w:hAnsi="Times New Roman"/>
                <w:b/>
                <w:bCs/>
                <w:sz w:val="28"/>
                <w:szCs w:val="28"/>
              </w:rPr>
              <w:t>/</w:t>
            </w:r>
            <w:proofErr w:type="spellStart"/>
            <w:r w:rsidRPr="007F20AE">
              <w:rPr>
                <w:rFonts w:ascii="Times New Roman" w:hAnsi="Times New Roman"/>
                <w:b/>
                <w:bCs/>
                <w:sz w:val="28"/>
                <w:szCs w:val="28"/>
              </w:rPr>
              <w:t>п</w:t>
            </w:r>
            <w:proofErr w:type="spellEnd"/>
          </w:p>
        </w:tc>
        <w:tc>
          <w:tcPr>
            <w:tcW w:w="988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E7A59" w:rsidRPr="007F20AE" w:rsidRDefault="00BE7A59" w:rsidP="003A2CD7">
            <w:pPr>
              <w:spacing w:after="0" w:line="240" w:lineRule="auto"/>
              <w:jc w:val="center"/>
              <w:rPr>
                <w:rFonts w:ascii="Times New Roman" w:hAnsi="Times New Roman"/>
                <w:b/>
                <w:bCs/>
                <w:sz w:val="28"/>
                <w:szCs w:val="28"/>
              </w:rPr>
            </w:pPr>
            <w:r w:rsidRPr="007F20AE">
              <w:rPr>
                <w:rFonts w:ascii="Times New Roman" w:hAnsi="Times New Roman"/>
                <w:b/>
                <w:bCs/>
                <w:sz w:val="28"/>
                <w:szCs w:val="28"/>
              </w:rPr>
              <w:t>Наименование и местонахождение объекта недвижимого имущества  в соответствии с записью в ЕГРН</w:t>
            </w:r>
          </w:p>
        </w:tc>
      </w:tr>
      <w:tr w:rsidR="00BE7A59" w:rsidRPr="007F20AE" w:rsidTr="00BE7A59">
        <w:trPr>
          <w:trHeight w:val="322"/>
        </w:trPr>
        <w:tc>
          <w:tcPr>
            <w:tcW w:w="617" w:type="dxa"/>
            <w:vMerge/>
            <w:tcBorders>
              <w:top w:val="single" w:sz="4" w:space="0" w:color="auto"/>
              <w:left w:val="single" w:sz="4" w:space="0" w:color="auto"/>
              <w:bottom w:val="single" w:sz="4" w:space="0" w:color="auto"/>
              <w:right w:val="single" w:sz="4" w:space="0" w:color="auto"/>
            </w:tcBorders>
            <w:vAlign w:val="center"/>
            <w:hideMark/>
          </w:tcPr>
          <w:p w:rsidR="00BE7A59" w:rsidRPr="007F20AE" w:rsidRDefault="00BE7A59" w:rsidP="00E80F62">
            <w:pPr>
              <w:spacing w:after="0" w:line="240" w:lineRule="auto"/>
              <w:rPr>
                <w:rFonts w:ascii="Times New Roman" w:hAnsi="Times New Roman"/>
                <w:b/>
                <w:bCs/>
                <w:sz w:val="28"/>
                <w:szCs w:val="28"/>
              </w:rPr>
            </w:pPr>
          </w:p>
        </w:tc>
        <w:tc>
          <w:tcPr>
            <w:tcW w:w="9888" w:type="dxa"/>
            <w:vMerge/>
            <w:tcBorders>
              <w:top w:val="single" w:sz="4" w:space="0" w:color="auto"/>
              <w:left w:val="single" w:sz="4" w:space="0" w:color="auto"/>
              <w:bottom w:val="single" w:sz="4" w:space="0" w:color="auto"/>
              <w:right w:val="single" w:sz="4" w:space="0" w:color="auto"/>
            </w:tcBorders>
            <w:vAlign w:val="center"/>
            <w:hideMark/>
          </w:tcPr>
          <w:p w:rsidR="00BE7A59" w:rsidRPr="007F20AE" w:rsidRDefault="00BE7A59" w:rsidP="00E80F62">
            <w:pPr>
              <w:spacing w:after="0" w:line="240" w:lineRule="auto"/>
              <w:rPr>
                <w:rFonts w:ascii="Times New Roman" w:hAnsi="Times New Roman"/>
                <w:b/>
                <w:bCs/>
                <w:sz w:val="28"/>
                <w:szCs w:val="28"/>
              </w:rPr>
            </w:pPr>
          </w:p>
        </w:tc>
      </w:tr>
      <w:tr w:rsidR="00BE7A59" w:rsidRPr="007F20AE" w:rsidTr="00BE7A59">
        <w:trPr>
          <w:trHeight w:val="600"/>
        </w:trPr>
        <w:tc>
          <w:tcPr>
            <w:tcW w:w="617" w:type="dxa"/>
            <w:tcBorders>
              <w:top w:val="nil"/>
              <w:left w:val="single" w:sz="4" w:space="0" w:color="auto"/>
              <w:bottom w:val="single" w:sz="4" w:space="0" w:color="auto"/>
              <w:right w:val="single" w:sz="4" w:space="0" w:color="auto"/>
            </w:tcBorders>
            <w:shd w:val="clear" w:color="auto" w:fill="auto"/>
            <w:vAlign w:val="center"/>
            <w:hideMark/>
          </w:tcPr>
          <w:p w:rsidR="00BE7A59" w:rsidRPr="00E80F62" w:rsidRDefault="00BE7A59" w:rsidP="00E80F62">
            <w:pPr>
              <w:spacing w:after="0" w:line="240" w:lineRule="auto"/>
              <w:jc w:val="center"/>
              <w:rPr>
                <w:rFonts w:ascii="Times New Roman" w:hAnsi="Times New Roman"/>
                <w:bCs/>
                <w:sz w:val="28"/>
                <w:szCs w:val="28"/>
              </w:rPr>
            </w:pPr>
            <w:r w:rsidRPr="00E80F62">
              <w:rPr>
                <w:rFonts w:ascii="Times New Roman" w:hAnsi="Times New Roman"/>
                <w:bCs/>
                <w:sz w:val="28"/>
                <w:szCs w:val="28"/>
              </w:rPr>
              <w:t>1</w:t>
            </w:r>
            <w:r w:rsidRPr="00E80F62">
              <w:rPr>
                <w:rFonts w:ascii="Times New Roman" w:hAnsi="Times New Roman"/>
                <w:sz w:val="28"/>
                <w:szCs w:val="28"/>
              </w:rPr>
              <w:t>.</w:t>
            </w:r>
          </w:p>
        </w:tc>
        <w:tc>
          <w:tcPr>
            <w:tcW w:w="9888" w:type="dxa"/>
            <w:tcBorders>
              <w:top w:val="nil"/>
              <w:left w:val="nil"/>
              <w:bottom w:val="single" w:sz="4" w:space="0" w:color="auto"/>
              <w:right w:val="single" w:sz="4" w:space="0" w:color="auto"/>
            </w:tcBorders>
            <w:shd w:val="clear" w:color="auto" w:fill="auto"/>
            <w:vAlign w:val="center"/>
            <w:hideMark/>
          </w:tcPr>
          <w:p w:rsidR="00BE7A59" w:rsidRPr="00BE7A59" w:rsidRDefault="00A11B9F" w:rsidP="001141EB">
            <w:pPr>
              <w:spacing w:after="0" w:line="240" w:lineRule="auto"/>
              <w:jc w:val="both"/>
              <w:rPr>
                <w:rFonts w:ascii="Times New Roman" w:hAnsi="Times New Roman"/>
                <w:bCs/>
                <w:sz w:val="28"/>
                <w:szCs w:val="28"/>
              </w:rPr>
            </w:pPr>
            <w:r w:rsidRPr="00A11B9F">
              <w:rPr>
                <w:rFonts w:ascii="Times New Roman" w:hAnsi="Times New Roman"/>
                <w:sz w:val="28"/>
                <w:szCs w:val="28"/>
              </w:rPr>
              <w:t xml:space="preserve">Нежилое здание (котельная),  </w:t>
            </w:r>
            <w:proofErr w:type="gramStart"/>
            <w:r w:rsidRPr="00A11B9F">
              <w:rPr>
                <w:rFonts w:ascii="Times New Roman" w:hAnsi="Times New Roman"/>
                <w:sz w:val="28"/>
                <w:szCs w:val="28"/>
              </w:rPr>
              <w:t>кадастровый</w:t>
            </w:r>
            <w:proofErr w:type="gramEnd"/>
            <w:r w:rsidRPr="00A11B9F">
              <w:rPr>
                <w:rFonts w:ascii="Times New Roman" w:hAnsi="Times New Roman"/>
                <w:sz w:val="28"/>
                <w:szCs w:val="28"/>
              </w:rPr>
              <w:t xml:space="preserve"> № 43:14:030101:288, местоположение: Кировская область, Куменский район, п. Речной, площадь  здания  71,8 кв</w:t>
            </w:r>
            <w:proofErr w:type="gramStart"/>
            <w:r w:rsidRPr="00A11B9F">
              <w:rPr>
                <w:rFonts w:ascii="Times New Roman" w:hAnsi="Times New Roman"/>
                <w:sz w:val="28"/>
                <w:szCs w:val="28"/>
              </w:rPr>
              <w:t>.м</w:t>
            </w:r>
            <w:proofErr w:type="gramEnd"/>
            <w:r w:rsidR="001141EB">
              <w:rPr>
                <w:rFonts w:ascii="Times New Roman" w:hAnsi="Times New Roman"/>
                <w:sz w:val="28"/>
                <w:szCs w:val="28"/>
              </w:rPr>
              <w:t xml:space="preserve"> с  оборудованием.</w:t>
            </w:r>
          </w:p>
        </w:tc>
      </w:tr>
      <w:tr w:rsidR="00BE7A59" w:rsidRPr="007F20AE" w:rsidTr="00BE7A59">
        <w:trPr>
          <w:trHeight w:val="835"/>
        </w:trPr>
        <w:tc>
          <w:tcPr>
            <w:tcW w:w="617" w:type="dxa"/>
            <w:tcBorders>
              <w:top w:val="nil"/>
              <w:left w:val="single" w:sz="4" w:space="0" w:color="auto"/>
              <w:bottom w:val="single" w:sz="4" w:space="0" w:color="auto"/>
              <w:right w:val="single" w:sz="4" w:space="0" w:color="auto"/>
            </w:tcBorders>
            <w:shd w:val="clear" w:color="auto" w:fill="auto"/>
            <w:vAlign w:val="center"/>
            <w:hideMark/>
          </w:tcPr>
          <w:p w:rsidR="00BE7A59" w:rsidRPr="00E80F62" w:rsidRDefault="00BE7A59" w:rsidP="00E80F62">
            <w:pPr>
              <w:spacing w:after="0" w:line="240" w:lineRule="auto"/>
              <w:jc w:val="center"/>
              <w:rPr>
                <w:rFonts w:ascii="Times New Roman" w:hAnsi="Times New Roman"/>
                <w:bCs/>
                <w:sz w:val="28"/>
                <w:szCs w:val="28"/>
              </w:rPr>
            </w:pPr>
            <w:r w:rsidRPr="00E80F62">
              <w:rPr>
                <w:rFonts w:ascii="Times New Roman" w:hAnsi="Times New Roman"/>
                <w:bCs/>
                <w:sz w:val="28"/>
                <w:szCs w:val="28"/>
              </w:rPr>
              <w:t>2</w:t>
            </w:r>
          </w:p>
        </w:tc>
        <w:tc>
          <w:tcPr>
            <w:tcW w:w="9888" w:type="dxa"/>
            <w:tcBorders>
              <w:top w:val="nil"/>
              <w:left w:val="nil"/>
              <w:bottom w:val="single" w:sz="4" w:space="0" w:color="auto"/>
              <w:right w:val="single" w:sz="4" w:space="0" w:color="auto"/>
            </w:tcBorders>
            <w:shd w:val="clear" w:color="auto" w:fill="auto"/>
            <w:vAlign w:val="center"/>
            <w:hideMark/>
          </w:tcPr>
          <w:p w:rsidR="00BE7A59" w:rsidRPr="00BE7A59" w:rsidRDefault="00A11B9F" w:rsidP="00BE7A59">
            <w:pPr>
              <w:spacing w:after="0" w:line="240" w:lineRule="auto"/>
              <w:jc w:val="both"/>
              <w:rPr>
                <w:rFonts w:ascii="Times New Roman" w:hAnsi="Times New Roman"/>
                <w:bCs/>
                <w:sz w:val="28"/>
                <w:szCs w:val="28"/>
              </w:rPr>
            </w:pPr>
            <w:r w:rsidRPr="00A11B9F">
              <w:rPr>
                <w:rFonts w:ascii="Times New Roman" w:hAnsi="Times New Roman"/>
                <w:sz w:val="28"/>
                <w:szCs w:val="28"/>
              </w:rPr>
              <w:t xml:space="preserve">Сооружения коммунального хозяйства (тепловые сети), </w:t>
            </w:r>
            <w:proofErr w:type="gramStart"/>
            <w:r w:rsidRPr="00A11B9F">
              <w:rPr>
                <w:rFonts w:ascii="Times New Roman" w:hAnsi="Times New Roman"/>
                <w:sz w:val="28"/>
                <w:szCs w:val="28"/>
              </w:rPr>
              <w:t>кадастровый</w:t>
            </w:r>
            <w:proofErr w:type="gramEnd"/>
            <w:r w:rsidRPr="00A11B9F">
              <w:rPr>
                <w:rFonts w:ascii="Times New Roman" w:hAnsi="Times New Roman"/>
                <w:sz w:val="28"/>
                <w:szCs w:val="28"/>
              </w:rPr>
              <w:t xml:space="preserve"> № 43:14:000000:655, местоположение: Кировская область, Куменский район, п. Речной, </w:t>
            </w:r>
            <w:r>
              <w:rPr>
                <w:rFonts w:ascii="Times New Roman" w:hAnsi="Times New Roman"/>
                <w:sz w:val="28"/>
                <w:szCs w:val="28"/>
              </w:rPr>
              <w:t>т</w:t>
            </w:r>
            <w:r w:rsidRPr="00A11B9F">
              <w:rPr>
                <w:rFonts w:ascii="Times New Roman" w:hAnsi="Times New Roman"/>
                <w:sz w:val="28"/>
                <w:szCs w:val="28"/>
              </w:rPr>
              <w:t>епловая сеть в двух трубном исполнении протяженность 2636 м.</w:t>
            </w:r>
          </w:p>
        </w:tc>
      </w:tr>
    </w:tbl>
    <w:p w:rsidR="00E80F62" w:rsidRDefault="00E80F62" w:rsidP="00047D37">
      <w:pPr>
        <w:ind w:firstLine="708"/>
        <w:jc w:val="both"/>
        <w:rPr>
          <w:rFonts w:ascii="Times New Roman" w:hAnsi="Times New Roman"/>
          <w:sz w:val="28"/>
          <w:szCs w:val="28"/>
        </w:rPr>
      </w:pPr>
    </w:p>
    <w:p w:rsidR="00E80F62" w:rsidRDefault="00E80F62" w:rsidP="00047D37">
      <w:pPr>
        <w:ind w:firstLine="708"/>
        <w:jc w:val="both"/>
        <w:rPr>
          <w:rFonts w:ascii="Times New Roman" w:hAnsi="Times New Roman"/>
          <w:sz w:val="28"/>
          <w:szCs w:val="28"/>
        </w:rPr>
      </w:pPr>
    </w:p>
    <w:p w:rsidR="00E80F62" w:rsidRDefault="00E80F62" w:rsidP="00047D37">
      <w:pPr>
        <w:ind w:firstLine="708"/>
        <w:jc w:val="both"/>
        <w:rPr>
          <w:rFonts w:ascii="Times New Roman" w:hAnsi="Times New Roman"/>
          <w:sz w:val="28"/>
          <w:szCs w:val="28"/>
        </w:rPr>
      </w:pPr>
    </w:p>
    <w:p w:rsidR="00E80F62" w:rsidRDefault="00E80F62" w:rsidP="00047D37">
      <w:pPr>
        <w:ind w:firstLine="708"/>
        <w:jc w:val="both"/>
        <w:rPr>
          <w:rFonts w:ascii="Times New Roman" w:hAnsi="Times New Roman"/>
          <w:sz w:val="28"/>
          <w:szCs w:val="28"/>
        </w:rPr>
      </w:pPr>
    </w:p>
    <w:p w:rsidR="00E80F62" w:rsidRDefault="00E80F62" w:rsidP="00047D37">
      <w:pPr>
        <w:ind w:firstLine="708"/>
        <w:jc w:val="both"/>
        <w:rPr>
          <w:rFonts w:ascii="Times New Roman" w:hAnsi="Times New Roman"/>
          <w:sz w:val="28"/>
          <w:szCs w:val="28"/>
        </w:rPr>
      </w:pPr>
    </w:p>
    <w:p w:rsidR="00E80F62" w:rsidRDefault="00E80F62" w:rsidP="00047D37">
      <w:pPr>
        <w:ind w:firstLine="708"/>
        <w:jc w:val="both"/>
        <w:rPr>
          <w:rFonts w:ascii="Times New Roman" w:hAnsi="Times New Roman"/>
          <w:sz w:val="28"/>
          <w:szCs w:val="28"/>
        </w:rPr>
      </w:pPr>
    </w:p>
    <w:p w:rsidR="00E80F62" w:rsidRDefault="00E80F62" w:rsidP="00047D37">
      <w:pPr>
        <w:ind w:firstLine="708"/>
        <w:jc w:val="both"/>
        <w:rPr>
          <w:rFonts w:ascii="Times New Roman" w:hAnsi="Times New Roman"/>
          <w:sz w:val="28"/>
          <w:szCs w:val="28"/>
        </w:rPr>
      </w:pPr>
    </w:p>
    <w:p w:rsidR="00E80F62" w:rsidRDefault="00E80F62" w:rsidP="00047D37">
      <w:pPr>
        <w:ind w:firstLine="708"/>
        <w:jc w:val="both"/>
        <w:rPr>
          <w:rFonts w:ascii="Times New Roman" w:hAnsi="Times New Roman"/>
          <w:sz w:val="28"/>
          <w:szCs w:val="28"/>
        </w:rPr>
      </w:pPr>
    </w:p>
    <w:p w:rsidR="00D109C5" w:rsidRDefault="00D109C5" w:rsidP="00E80F62">
      <w:pPr>
        <w:spacing w:after="0"/>
        <w:ind w:left="5103"/>
        <w:jc w:val="right"/>
        <w:rPr>
          <w:rFonts w:ascii="Times New Roman" w:hAnsi="Times New Roman"/>
          <w:b/>
          <w:sz w:val="28"/>
          <w:szCs w:val="28"/>
        </w:rPr>
        <w:sectPr w:rsidR="00D109C5" w:rsidSect="00AE35D6">
          <w:footerReference w:type="even" r:id="rId11"/>
          <w:footerReference w:type="default" r:id="rId12"/>
          <w:pgSz w:w="11906" w:h="16838"/>
          <w:pgMar w:top="1134" w:right="567" w:bottom="902" w:left="1429" w:header="709" w:footer="709" w:gutter="0"/>
          <w:cols w:space="708"/>
          <w:titlePg/>
          <w:docGrid w:linePitch="360"/>
        </w:sectPr>
      </w:pPr>
    </w:p>
    <w:p w:rsidR="00E80F62" w:rsidRPr="004E5DAD" w:rsidRDefault="00E80F62" w:rsidP="00E80F62">
      <w:pPr>
        <w:spacing w:after="0"/>
        <w:ind w:left="5103"/>
        <w:jc w:val="right"/>
        <w:rPr>
          <w:rFonts w:ascii="Times New Roman" w:hAnsi="Times New Roman"/>
          <w:b/>
          <w:sz w:val="28"/>
          <w:szCs w:val="28"/>
        </w:rPr>
      </w:pPr>
      <w:r w:rsidRPr="004E5DAD">
        <w:rPr>
          <w:rFonts w:ascii="Times New Roman" w:hAnsi="Times New Roman"/>
          <w:b/>
          <w:sz w:val="28"/>
          <w:szCs w:val="28"/>
        </w:rPr>
        <w:lastRenderedPageBreak/>
        <w:t xml:space="preserve">Приложение № </w:t>
      </w:r>
      <w:r>
        <w:rPr>
          <w:rFonts w:ascii="Times New Roman" w:hAnsi="Times New Roman"/>
          <w:b/>
          <w:sz w:val="28"/>
          <w:szCs w:val="28"/>
        </w:rPr>
        <w:t>2</w:t>
      </w:r>
    </w:p>
    <w:p w:rsidR="00E80F62" w:rsidRDefault="00E80F62" w:rsidP="00D109C5">
      <w:pPr>
        <w:spacing w:after="0"/>
        <w:ind w:left="10065"/>
        <w:jc w:val="right"/>
        <w:rPr>
          <w:rFonts w:ascii="Times New Roman" w:hAnsi="Times New Roman"/>
          <w:b/>
          <w:sz w:val="28"/>
          <w:szCs w:val="28"/>
        </w:rPr>
      </w:pPr>
      <w:r>
        <w:rPr>
          <w:rFonts w:ascii="Times New Roman" w:hAnsi="Times New Roman"/>
          <w:b/>
          <w:sz w:val="28"/>
          <w:szCs w:val="28"/>
        </w:rPr>
        <w:t>к</w:t>
      </w:r>
      <w:r w:rsidRPr="004E5DAD">
        <w:rPr>
          <w:rFonts w:ascii="Times New Roman" w:hAnsi="Times New Roman"/>
          <w:b/>
          <w:sz w:val="28"/>
          <w:szCs w:val="28"/>
        </w:rPr>
        <w:t xml:space="preserve"> Постановлению Администрации Куменского района</w:t>
      </w:r>
    </w:p>
    <w:p w:rsidR="00E80F62" w:rsidRPr="004E5DAD" w:rsidRDefault="0096048A" w:rsidP="0096048A">
      <w:pPr>
        <w:spacing w:after="0"/>
        <w:ind w:left="5103"/>
        <w:jc w:val="center"/>
        <w:rPr>
          <w:rFonts w:ascii="Times New Roman" w:hAnsi="Times New Roman"/>
          <w:b/>
          <w:sz w:val="28"/>
          <w:szCs w:val="28"/>
        </w:rPr>
      </w:pPr>
      <w:r>
        <w:rPr>
          <w:rFonts w:ascii="Times New Roman" w:hAnsi="Times New Roman"/>
          <w:b/>
          <w:sz w:val="28"/>
          <w:szCs w:val="28"/>
        </w:rPr>
        <w:t xml:space="preserve">                                                                                                      </w:t>
      </w:r>
      <w:r w:rsidR="00CC7ED2">
        <w:rPr>
          <w:rFonts w:ascii="Times New Roman" w:hAnsi="Times New Roman"/>
          <w:b/>
          <w:sz w:val="28"/>
          <w:szCs w:val="28"/>
        </w:rPr>
        <w:t xml:space="preserve">от </w:t>
      </w:r>
      <w:r w:rsidR="00843FE2">
        <w:rPr>
          <w:rFonts w:ascii="Times New Roman" w:hAnsi="Times New Roman"/>
          <w:b/>
          <w:sz w:val="28"/>
          <w:szCs w:val="28"/>
        </w:rPr>
        <w:t>05.10</w:t>
      </w:r>
      <w:r w:rsidR="00CC7ED2">
        <w:rPr>
          <w:rFonts w:ascii="Times New Roman" w:hAnsi="Times New Roman"/>
          <w:b/>
          <w:sz w:val="28"/>
          <w:szCs w:val="28"/>
        </w:rPr>
        <w:t>.2023 № 4</w:t>
      </w:r>
      <w:r w:rsidR="00843FE2">
        <w:rPr>
          <w:rFonts w:ascii="Times New Roman" w:hAnsi="Times New Roman"/>
          <w:b/>
          <w:sz w:val="28"/>
          <w:szCs w:val="28"/>
        </w:rPr>
        <w:t>80</w:t>
      </w:r>
      <w:r w:rsidR="00CC7ED2">
        <w:rPr>
          <w:rFonts w:ascii="Times New Roman" w:hAnsi="Times New Roman"/>
          <w:b/>
          <w:sz w:val="28"/>
          <w:szCs w:val="28"/>
        </w:rPr>
        <w:t xml:space="preserve">  </w:t>
      </w:r>
      <w:r w:rsidR="00E80F62">
        <w:rPr>
          <w:rFonts w:ascii="Times New Roman" w:hAnsi="Times New Roman"/>
          <w:b/>
          <w:sz w:val="28"/>
          <w:szCs w:val="28"/>
        </w:rPr>
        <w:t xml:space="preserve"> </w:t>
      </w:r>
      <w:r>
        <w:rPr>
          <w:rFonts w:ascii="Times New Roman" w:hAnsi="Times New Roman"/>
          <w:b/>
          <w:sz w:val="28"/>
          <w:szCs w:val="28"/>
        </w:rPr>
        <w:t xml:space="preserve"> </w:t>
      </w:r>
    </w:p>
    <w:p w:rsidR="004A6911" w:rsidRPr="003E1AC2" w:rsidRDefault="004A6911" w:rsidP="004A6911">
      <w:pPr>
        <w:autoSpaceDE w:val="0"/>
        <w:spacing w:after="0" w:line="240" w:lineRule="auto"/>
        <w:jc w:val="both"/>
        <w:rPr>
          <w:rFonts w:ascii="Times New Roman" w:hAnsi="Times New Roman"/>
          <w:color w:val="000000"/>
          <w:sz w:val="24"/>
          <w:szCs w:val="24"/>
        </w:rPr>
      </w:pPr>
      <w:r w:rsidRPr="003E1AC2">
        <w:rPr>
          <w:rFonts w:ascii="Times New Roman" w:hAnsi="Times New Roman"/>
          <w:b/>
          <w:sz w:val="24"/>
          <w:szCs w:val="24"/>
        </w:rPr>
        <w:t>Критерии и параметры критериев конкурса</w:t>
      </w:r>
    </w:p>
    <w:p w:rsidR="004A6911" w:rsidRPr="003E1AC2" w:rsidRDefault="004A6911" w:rsidP="003E591C">
      <w:pPr>
        <w:pStyle w:val="af7"/>
        <w:numPr>
          <w:ilvl w:val="3"/>
          <w:numId w:val="3"/>
        </w:numPr>
        <w:shd w:val="clear" w:color="auto" w:fill="FFFFFF"/>
        <w:tabs>
          <w:tab w:val="left" w:pos="284"/>
        </w:tabs>
        <w:spacing w:line="360" w:lineRule="auto"/>
        <w:ind w:left="0" w:firstLine="0"/>
        <w:rPr>
          <w:sz w:val="24"/>
          <w:szCs w:val="24"/>
        </w:rPr>
      </w:pPr>
      <w:r w:rsidRPr="003E1AC2">
        <w:rPr>
          <w:sz w:val="24"/>
          <w:szCs w:val="24"/>
        </w:rPr>
        <w:t>Долгосрочные параметры регулирования деятельности концессионера</w:t>
      </w:r>
    </w:p>
    <w:p w:rsidR="004A6911" w:rsidRPr="003E1AC2" w:rsidRDefault="004A6911" w:rsidP="004A6911">
      <w:pPr>
        <w:shd w:val="clear" w:color="auto" w:fill="FFFFFF"/>
        <w:spacing w:after="0" w:line="360" w:lineRule="auto"/>
        <w:contextualSpacing/>
        <w:rPr>
          <w:rFonts w:ascii="Times New Roman" w:hAnsi="Times New Roman"/>
          <w:sz w:val="24"/>
          <w:szCs w:val="24"/>
        </w:rPr>
      </w:pPr>
      <w:r w:rsidRPr="003E1AC2">
        <w:rPr>
          <w:rFonts w:ascii="Times New Roman" w:hAnsi="Times New Roman"/>
          <w:sz w:val="24"/>
          <w:szCs w:val="24"/>
        </w:rPr>
        <w:t>1.1 Базовый уровень операционных расходов (без НДС) (тыс. руб.) (Таблица 1).</w:t>
      </w:r>
    </w:p>
    <w:p w:rsidR="004A6911" w:rsidRPr="003E1AC2" w:rsidRDefault="004A6911" w:rsidP="004A6911">
      <w:pPr>
        <w:pStyle w:val="af7"/>
        <w:widowControl/>
        <w:shd w:val="clear" w:color="auto" w:fill="FFFFFF"/>
        <w:spacing w:line="360" w:lineRule="auto"/>
        <w:ind w:left="0"/>
        <w:rPr>
          <w:sz w:val="24"/>
          <w:szCs w:val="24"/>
        </w:rPr>
      </w:pPr>
      <w:r w:rsidRPr="003E1AC2">
        <w:rPr>
          <w:sz w:val="24"/>
          <w:szCs w:val="24"/>
        </w:rPr>
        <w:t xml:space="preserve">1.2 Показатели энергосбережения и </w:t>
      </w:r>
      <w:proofErr w:type="spellStart"/>
      <w:r w:rsidRPr="003E1AC2">
        <w:rPr>
          <w:sz w:val="24"/>
          <w:szCs w:val="24"/>
        </w:rPr>
        <w:t>энергоэффективности</w:t>
      </w:r>
      <w:proofErr w:type="spellEnd"/>
      <w:r w:rsidRPr="003E1AC2">
        <w:rPr>
          <w:sz w:val="24"/>
          <w:szCs w:val="24"/>
        </w:rPr>
        <w:t xml:space="preserve"> (Таблица 2).</w:t>
      </w:r>
    </w:p>
    <w:p w:rsidR="004A6911" w:rsidRPr="003E1AC2" w:rsidRDefault="004A6911" w:rsidP="004A6911">
      <w:pPr>
        <w:shd w:val="clear" w:color="auto" w:fill="FFFFFF"/>
        <w:spacing w:after="0" w:line="360" w:lineRule="auto"/>
        <w:rPr>
          <w:rFonts w:ascii="Times New Roman" w:hAnsi="Times New Roman"/>
          <w:sz w:val="24"/>
          <w:szCs w:val="24"/>
        </w:rPr>
      </w:pPr>
      <w:r w:rsidRPr="003E1AC2">
        <w:rPr>
          <w:rFonts w:ascii="Times New Roman" w:hAnsi="Times New Roman"/>
          <w:sz w:val="24"/>
          <w:szCs w:val="24"/>
        </w:rPr>
        <w:t>1.3 Нормативный уровень прибыли</w:t>
      </w:r>
      <w:proofErr w:type="gramStart"/>
      <w:r w:rsidRPr="003E1AC2">
        <w:rPr>
          <w:rFonts w:ascii="Times New Roman" w:hAnsi="Times New Roman"/>
          <w:sz w:val="24"/>
          <w:szCs w:val="24"/>
        </w:rPr>
        <w:t xml:space="preserve"> (%) (</w:t>
      </w:r>
      <w:proofErr w:type="gramEnd"/>
      <w:r w:rsidRPr="003E1AC2">
        <w:rPr>
          <w:rFonts w:ascii="Times New Roman" w:hAnsi="Times New Roman"/>
          <w:sz w:val="24"/>
          <w:szCs w:val="24"/>
        </w:rPr>
        <w:t xml:space="preserve">Таблица </w:t>
      </w:r>
      <w:r w:rsidR="00C16B8A" w:rsidRPr="003E1AC2">
        <w:rPr>
          <w:rFonts w:ascii="Times New Roman" w:hAnsi="Times New Roman"/>
          <w:sz w:val="24"/>
          <w:szCs w:val="24"/>
        </w:rPr>
        <w:t>2</w:t>
      </w:r>
      <w:r w:rsidRPr="003E1AC2">
        <w:rPr>
          <w:rFonts w:ascii="Times New Roman" w:hAnsi="Times New Roman"/>
          <w:sz w:val="24"/>
          <w:szCs w:val="24"/>
        </w:rPr>
        <w:t>).</w:t>
      </w:r>
    </w:p>
    <w:p w:rsidR="004A6911" w:rsidRPr="003E1AC2" w:rsidRDefault="004A6911" w:rsidP="004A6911">
      <w:pPr>
        <w:shd w:val="clear" w:color="auto" w:fill="FFFFFF"/>
        <w:spacing w:after="0" w:line="360" w:lineRule="auto"/>
        <w:contextualSpacing/>
        <w:rPr>
          <w:rFonts w:ascii="Times New Roman" w:hAnsi="Times New Roman"/>
          <w:sz w:val="24"/>
          <w:szCs w:val="24"/>
        </w:rPr>
      </w:pPr>
      <w:r w:rsidRPr="003E1AC2">
        <w:rPr>
          <w:rFonts w:ascii="Times New Roman" w:hAnsi="Times New Roman"/>
          <w:sz w:val="24"/>
          <w:szCs w:val="24"/>
        </w:rPr>
        <w:t>2. Предельный объём (размер) расходов Концессионера на создание и реконструкцию объекта Соглашения, (в</w:t>
      </w:r>
      <w:r w:rsidR="00C16B8A" w:rsidRPr="003E1AC2">
        <w:rPr>
          <w:rFonts w:ascii="Times New Roman" w:hAnsi="Times New Roman"/>
          <w:sz w:val="24"/>
          <w:szCs w:val="24"/>
        </w:rPr>
        <w:t xml:space="preserve"> тыс. руб. (без НДС)) (Таблица 3</w:t>
      </w:r>
      <w:r w:rsidRPr="003E1AC2">
        <w:rPr>
          <w:rFonts w:ascii="Times New Roman" w:hAnsi="Times New Roman"/>
          <w:sz w:val="24"/>
          <w:szCs w:val="24"/>
        </w:rPr>
        <w:t>).</w:t>
      </w:r>
    </w:p>
    <w:p w:rsidR="004A6911" w:rsidRPr="003E1AC2" w:rsidRDefault="004A6911" w:rsidP="004A6911">
      <w:pPr>
        <w:shd w:val="clear" w:color="auto" w:fill="FFFFFF"/>
        <w:spacing w:after="0" w:line="360" w:lineRule="auto"/>
        <w:contextualSpacing/>
        <w:rPr>
          <w:rFonts w:ascii="Times New Roman" w:hAnsi="Times New Roman"/>
          <w:sz w:val="24"/>
          <w:szCs w:val="24"/>
        </w:rPr>
      </w:pPr>
      <w:r w:rsidRPr="003E1AC2">
        <w:rPr>
          <w:rFonts w:ascii="Times New Roman" w:hAnsi="Times New Roman"/>
          <w:sz w:val="24"/>
          <w:szCs w:val="24"/>
        </w:rPr>
        <w:t>3.</w:t>
      </w:r>
      <w:r w:rsidRPr="003E1AC2">
        <w:rPr>
          <w:sz w:val="24"/>
          <w:szCs w:val="24"/>
        </w:rPr>
        <w:t xml:space="preserve"> </w:t>
      </w:r>
      <w:r w:rsidRPr="003E1AC2">
        <w:rPr>
          <w:rFonts w:ascii="Times New Roman" w:hAnsi="Times New Roman"/>
          <w:sz w:val="24"/>
          <w:szCs w:val="24"/>
        </w:rPr>
        <w:t xml:space="preserve">Плановые значения показателей деятельности концессионера (Таблица </w:t>
      </w:r>
      <w:r w:rsidR="00C16B8A" w:rsidRPr="003E1AC2">
        <w:rPr>
          <w:rFonts w:ascii="Times New Roman" w:hAnsi="Times New Roman"/>
          <w:sz w:val="24"/>
          <w:szCs w:val="24"/>
        </w:rPr>
        <w:t>4</w:t>
      </w:r>
      <w:r w:rsidRPr="003E1AC2">
        <w:rPr>
          <w:rFonts w:ascii="Times New Roman" w:hAnsi="Times New Roman"/>
          <w:sz w:val="24"/>
          <w:szCs w:val="24"/>
        </w:rPr>
        <w:t>).</w:t>
      </w:r>
    </w:p>
    <w:p w:rsidR="001141EB" w:rsidRPr="003E1AC2" w:rsidRDefault="004A6911" w:rsidP="004A6911">
      <w:pPr>
        <w:shd w:val="clear" w:color="auto" w:fill="FFFFFF"/>
        <w:tabs>
          <w:tab w:val="left" w:pos="851"/>
          <w:tab w:val="left" w:pos="1701"/>
        </w:tabs>
        <w:spacing w:line="240" w:lineRule="auto"/>
        <w:rPr>
          <w:rFonts w:ascii="Times New Roman" w:hAnsi="Times New Roman"/>
          <w:b/>
          <w:sz w:val="24"/>
          <w:szCs w:val="24"/>
        </w:rPr>
      </w:pPr>
      <w:r w:rsidRPr="003E1AC2">
        <w:rPr>
          <w:rFonts w:ascii="Times New Roman" w:hAnsi="Times New Roman"/>
          <w:b/>
          <w:sz w:val="24"/>
          <w:szCs w:val="24"/>
        </w:rPr>
        <w:t xml:space="preserve">Таблица 1. Базовый уровень операционных расходов (без НДС) (тыс. руб.) </w:t>
      </w:r>
    </w:p>
    <w:tbl>
      <w:tblPr>
        <w:tblW w:w="1105" w:type="pct"/>
        <w:tblLayout w:type="fixed"/>
        <w:tblLook w:val="04A0"/>
      </w:tblPr>
      <w:tblGrid>
        <w:gridCol w:w="1929"/>
        <w:gridCol w:w="1390"/>
      </w:tblGrid>
      <w:tr w:rsidR="004A6911" w:rsidRPr="004E5DAD" w:rsidTr="00D109C5">
        <w:trPr>
          <w:trHeight w:val="128"/>
        </w:trPr>
        <w:tc>
          <w:tcPr>
            <w:tcW w:w="2906"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A6911" w:rsidRPr="001141EB" w:rsidRDefault="004A6911" w:rsidP="00303EDC">
            <w:pPr>
              <w:shd w:val="clear" w:color="auto" w:fill="FFFFFF"/>
              <w:spacing w:after="0" w:line="240" w:lineRule="auto"/>
              <w:ind w:left="-57" w:right="-57"/>
              <w:jc w:val="center"/>
              <w:rPr>
                <w:rFonts w:ascii="Times New Roman" w:hAnsi="Times New Roman"/>
                <w:sz w:val="20"/>
                <w:szCs w:val="20"/>
              </w:rPr>
            </w:pPr>
            <w:r w:rsidRPr="001141EB">
              <w:rPr>
                <w:rFonts w:ascii="Times New Roman" w:hAnsi="Times New Roman"/>
                <w:sz w:val="20"/>
                <w:szCs w:val="20"/>
              </w:rPr>
              <w:t>Год</w:t>
            </w:r>
          </w:p>
        </w:tc>
        <w:tc>
          <w:tcPr>
            <w:tcW w:w="2094"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A6911" w:rsidRPr="001141EB" w:rsidRDefault="004A6911" w:rsidP="00BE7A59">
            <w:pPr>
              <w:shd w:val="clear" w:color="auto" w:fill="FFFFFF"/>
              <w:spacing w:after="0" w:line="240" w:lineRule="auto"/>
              <w:ind w:left="-57" w:right="-57"/>
              <w:jc w:val="center"/>
              <w:rPr>
                <w:rFonts w:ascii="Times New Roman" w:hAnsi="Times New Roman"/>
                <w:sz w:val="20"/>
                <w:szCs w:val="20"/>
              </w:rPr>
            </w:pPr>
            <w:r w:rsidRPr="001141EB">
              <w:rPr>
                <w:rFonts w:ascii="Times New Roman" w:hAnsi="Times New Roman"/>
                <w:sz w:val="20"/>
                <w:szCs w:val="20"/>
              </w:rPr>
              <w:t>20</w:t>
            </w:r>
            <w:r w:rsidR="00BE7A59" w:rsidRPr="001141EB">
              <w:rPr>
                <w:rFonts w:ascii="Times New Roman" w:hAnsi="Times New Roman"/>
                <w:sz w:val="20"/>
                <w:szCs w:val="20"/>
              </w:rPr>
              <w:t>2</w:t>
            </w:r>
            <w:r w:rsidR="0096048A" w:rsidRPr="001141EB">
              <w:rPr>
                <w:rFonts w:ascii="Times New Roman" w:hAnsi="Times New Roman"/>
                <w:sz w:val="20"/>
                <w:szCs w:val="20"/>
              </w:rPr>
              <w:t>3</w:t>
            </w:r>
          </w:p>
        </w:tc>
      </w:tr>
      <w:tr w:rsidR="004A6911" w:rsidRPr="004E5DAD" w:rsidTr="00D109C5">
        <w:trPr>
          <w:trHeight w:val="302"/>
        </w:trPr>
        <w:tc>
          <w:tcPr>
            <w:tcW w:w="2906" w:type="pct"/>
            <w:tcBorders>
              <w:top w:val="nil"/>
              <w:left w:val="single" w:sz="4" w:space="0" w:color="auto"/>
              <w:bottom w:val="single" w:sz="4" w:space="0" w:color="auto"/>
              <w:right w:val="single" w:sz="4" w:space="0" w:color="auto"/>
            </w:tcBorders>
            <w:shd w:val="clear" w:color="auto" w:fill="auto"/>
            <w:noWrap/>
            <w:vAlign w:val="center"/>
            <w:hideMark/>
          </w:tcPr>
          <w:p w:rsidR="004A6911" w:rsidRPr="001141EB" w:rsidRDefault="004A6911" w:rsidP="00303EDC">
            <w:pPr>
              <w:shd w:val="clear" w:color="auto" w:fill="FFFFFF"/>
              <w:spacing w:after="0" w:line="240" w:lineRule="auto"/>
              <w:ind w:left="-57" w:right="-57"/>
              <w:jc w:val="center"/>
              <w:rPr>
                <w:rFonts w:ascii="Times New Roman" w:hAnsi="Times New Roman"/>
                <w:sz w:val="20"/>
                <w:szCs w:val="20"/>
              </w:rPr>
            </w:pPr>
            <w:r w:rsidRPr="001141EB">
              <w:rPr>
                <w:rFonts w:ascii="Times New Roman" w:hAnsi="Times New Roman"/>
                <w:sz w:val="20"/>
                <w:szCs w:val="20"/>
              </w:rPr>
              <w:t>тыс. руб.</w:t>
            </w:r>
          </w:p>
        </w:tc>
        <w:tc>
          <w:tcPr>
            <w:tcW w:w="2094" w:type="pct"/>
            <w:tcBorders>
              <w:top w:val="single" w:sz="4" w:space="0" w:color="auto"/>
              <w:left w:val="nil"/>
              <w:bottom w:val="single" w:sz="4" w:space="0" w:color="auto"/>
              <w:right w:val="single" w:sz="4" w:space="0" w:color="auto"/>
            </w:tcBorders>
            <w:shd w:val="clear" w:color="auto" w:fill="FFFFFF"/>
            <w:noWrap/>
            <w:vAlign w:val="center"/>
          </w:tcPr>
          <w:p w:rsidR="004A6911" w:rsidRPr="001141EB" w:rsidRDefault="001141EB" w:rsidP="00303EDC">
            <w:pPr>
              <w:spacing w:after="0" w:line="240" w:lineRule="auto"/>
              <w:ind w:left="-57" w:right="-57"/>
              <w:jc w:val="center"/>
              <w:rPr>
                <w:rFonts w:ascii="Times New Roman" w:hAnsi="Times New Roman"/>
                <w:sz w:val="20"/>
                <w:szCs w:val="20"/>
              </w:rPr>
            </w:pPr>
            <w:r w:rsidRPr="001141EB">
              <w:rPr>
                <w:rFonts w:ascii="Times New Roman" w:hAnsi="Times New Roman"/>
                <w:sz w:val="20"/>
                <w:szCs w:val="20"/>
              </w:rPr>
              <w:t>7502,8</w:t>
            </w:r>
          </w:p>
        </w:tc>
      </w:tr>
    </w:tbl>
    <w:p w:rsidR="001141EB" w:rsidRDefault="004A6911" w:rsidP="004A6911">
      <w:pPr>
        <w:shd w:val="clear" w:color="auto" w:fill="FFFFFF"/>
        <w:tabs>
          <w:tab w:val="left" w:pos="851"/>
          <w:tab w:val="left" w:pos="1701"/>
        </w:tabs>
        <w:spacing w:line="240" w:lineRule="auto"/>
        <w:rPr>
          <w:rFonts w:ascii="Times New Roman" w:hAnsi="Times New Roman"/>
          <w:b/>
        </w:rPr>
      </w:pPr>
      <w:r w:rsidRPr="004E5DAD">
        <w:rPr>
          <w:rFonts w:ascii="Times New Roman" w:hAnsi="Times New Roman"/>
          <w:b/>
        </w:rPr>
        <w:t xml:space="preserve">Таблица 2. Показатели энергосбережения и </w:t>
      </w:r>
      <w:r w:rsidR="00D109C5">
        <w:rPr>
          <w:rFonts w:ascii="Times New Roman" w:hAnsi="Times New Roman"/>
          <w:b/>
        </w:rPr>
        <w:t>энергетической эффективности</w:t>
      </w:r>
    </w:p>
    <w:tbl>
      <w:tblPr>
        <w:tblW w:w="5000" w:type="pct"/>
        <w:tblLook w:val="0000"/>
      </w:tblPr>
      <w:tblGrid>
        <w:gridCol w:w="1444"/>
        <w:gridCol w:w="647"/>
        <w:gridCol w:w="647"/>
        <w:gridCol w:w="647"/>
        <w:gridCol w:w="647"/>
        <w:gridCol w:w="647"/>
        <w:gridCol w:w="647"/>
        <w:gridCol w:w="647"/>
        <w:gridCol w:w="647"/>
        <w:gridCol w:w="646"/>
        <w:gridCol w:w="646"/>
        <w:gridCol w:w="646"/>
        <w:gridCol w:w="646"/>
        <w:gridCol w:w="646"/>
        <w:gridCol w:w="646"/>
        <w:gridCol w:w="646"/>
        <w:gridCol w:w="646"/>
        <w:gridCol w:w="646"/>
        <w:gridCol w:w="646"/>
        <w:gridCol w:w="646"/>
        <w:gridCol w:w="646"/>
        <w:gridCol w:w="646"/>
      </w:tblGrid>
      <w:tr w:rsidR="001141EB" w:rsidRPr="00D87583" w:rsidTr="001141EB">
        <w:trPr>
          <w:cantSplit/>
          <w:trHeight w:val="1134"/>
        </w:trPr>
        <w:tc>
          <w:tcPr>
            <w:tcW w:w="481" w:type="pct"/>
            <w:tcBorders>
              <w:top w:val="single" w:sz="4" w:space="0" w:color="auto"/>
              <w:left w:val="single" w:sz="4" w:space="0" w:color="000000"/>
              <w:bottom w:val="single" w:sz="4" w:space="0" w:color="000000"/>
            </w:tcBorders>
            <w:shd w:val="clear" w:color="auto" w:fill="auto"/>
            <w:vAlign w:val="center"/>
          </w:tcPr>
          <w:p w:rsidR="001141EB" w:rsidRPr="001141EB" w:rsidRDefault="001141EB" w:rsidP="00F417F1">
            <w:pPr>
              <w:widowControl w:val="0"/>
              <w:ind w:right="-56"/>
              <w:jc w:val="center"/>
              <w:rPr>
                <w:rFonts w:ascii="Times New Roman" w:hAnsi="Times New Roman"/>
                <w:bCs/>
                <w:sz w:val="20"/>
                <w:szCs w:val="20"/>
              </w:rPr>
            </w:pPr>
            <w:r w:rsidRPr="001141EB">
              <w:rPr>
                <w:rFonts w:ascii="Times New Roman" w:hAnsi="Times New Roman"/>
                <w:sz w:val="20"/>
                <w:szCs w:val="20"/>
              </w:rPr>
              <w:t>Показатель</w:t>
            </w:r>
          </w:p>
        </w:tc>
        <w:tc>
          <w:tcPr>
            <w:tcW w:w="215" w:type="pct"/>
            <w:tcBorders>
              <w:top w:val="single" w:sz="4" w:space="0" w:color="auto"/>
              <w:left w:val="single" w:sz="4" w:space="0" w:color="000000"/>
              <w:bottom w:val="single" w:sz="4" w:space="0" w:color="000000"/>
            </w:tcBorders>
            <w:shd w:val="clear" w:color="auto" w:fill="FFFFFF"/>
            <w:textDirection w:val="btLr"/>
            <w:vAlign w:val="center"/>
          </w:tcPr>
          <w:p w:rsidR="001141EB" w:rsidRPr="001141EB" w:rsidRDefault="001141EB" w:rsidP="00F417F1">
            <w:pPr>
              <w:widowControl w:val="0"/>
              <w:ind w:left="113" w:right="113"/>
              <w:jc w:val="center"/>
              <w:rPr>
                <w:rFonts w:ascii="Times New Roman" w:hAnsi="Times New Roman"/>
                <w:sz w:val="20"/>
                <w:szCs w:val="20"/>
              </w:rPr>
            </w:pPr>
            <w:r w:rsidRPr="001141EB">
              <w:rPr>
                <w:rFonts w:ascii="Times New Roman" w:hAnsi="Times New Roman"/>
                <w:sz w:val="20"/>
                <w:szCs w:val="20"/>
              </w:rPr>
              <w:t>2023</w:t>
            </w:r>
          </w:p>
        </w:tc>
        <w:tc>
          <w:tcPr>
            <w:tcW w:w="215" w:type="pct"/>
            <w:tcBorders>
              <w:top w:val="single" w:sz="4" w:space="0" w:color="auto"/>
              <w:left w:val="single" w:sz="4" w:space="0" w:color="000000"/>
              <w:bottom w:val="single" w:sz="4" w:space="0" w:color="000000"/>
            </w:tcBorders>
            <w:shd w:val="clear" w:color="auto" w:fill="FFFFFF"/>
            <w:textDirection w:val="btLr"/>
            <w:vAlign w:val="center"/>
          </w:tcPr>
          <w:p w:rsidR="001141EB" w:rsidRPr="001141EB" w:rsidRDefault="001141EB" w:rsidP="00F417F1">
            <w:pPr>
              <w:widowControl w:val="0"/>
              <w:ind w:left="113" w:right="113"/>
              <w:jc w:val="center"/>
              <w:rPr>
                <w:rFonts w:ascii="Times New Roman" w:hAnsi="Times New Roman"/>
                <w:sz w:val="20"/>
                <w:szCs w:val="20"/>
              </w:rPr>
            </w:pPr>
            <w:r w:rsidRPr="001141EB">
              <w:rPr>
                <w:rFonts w:ascii="Times New Roman" w:hAnsi="Times New Roman"/>
                <w:sz w:val="20"/>
                <w:szCs w:val="20"/>
              </w:rPr>
              <w:t>2024</w:t>
            </w:r>
          </w:p>
        </w:tc>
        <w:tc>
          <w:tcPr>
            <w:tcW w:w="215" w:type="pct"/>
            <w:tcBorders>
              <w:top w:val="single" w:sz="4" w:space="0" w:color="auto"/>
              <w:left w:val="single" w:sz="4" w:space="0" w:color="000000"/>
              <w:bottom w:val="single" w:sz="4" w:space="0" w:color="000000"/>
            </w:tcBorders>
            <w:shd w:val="clear" w:color="auto" w:fill="FFFFFF"/>
            <w:textDirection w:val="btLr"/>
            <w:vAlign w:val="center"/>
          </w:tcPr>
          <w:p w:rsidR="001141EB" w:rsidRPr="001141EB" w:rsidRDefault="001141EB" w:rsidP="00F417F1">
            <w:pPr>
              <w:widowControl w:val="0"/>
              <w:ind w:left="113" w:right="113"/>
              <w:jc w:val="center"/>
              <w:rPr>
                <w:rFonts w:ascii="Times New Roman" w:hAnsi="Times New Roman"/>
                <w:sz w:val="20"/>
                <w:szCs w:val="20"/>
              </w:rPr>
            </w:pPr>
            <w:r w:rsidRPr="001141EB">
              <w:rPr>
                <w:rFonts w:ascii="Times New Roman" w:hAnsi="Times New Roman"/>
                <w:sz w:val="20"/>
                <w:szCs w:val="20"/>
              </w:rPr>
              <w:t>2025</w:t>
            </w:r>
          </w:p>
        </w:tc>
        <w:tc>
          <w:tcPr>
            <w:tcW w:w="215" w:type="pct"/>
            <w:tcBorders>
              <w:top w:val="single" w:sz="4" w:space="0" w:color="auto"/>
              <w:left w:val="single" w:sz="4" w:space="0" w:color="000000"/>
              <w:bottom w:val="single" w:sz="4" w:space="0" w:color="000000"/>
            </w:tcBorders>
            <w:shd w:val="clear" w:color="auto" w:fill="FFFFFF"/>
            <w:textDirection w:val="btLr"/>
            <w:vAlign w:val="center"/>
          </w:tcPr>
          <w:p w:rsidR="001141EB" w:rsidRPr="001141EB" w:rsidRDefault="001141EB" w:rsidP="00F417F1">
            <w:pPr>
              <w:widowControl w:val="0"/>
              <w:ind w:left="113" w:right="113"/>
              <w:jc w:val="center"/>
              <w:rPr>
                <w:rFonts w:ascii="Times New Roman" w:hAnsi="Times New Roman"/>
                <w:sz w:val="20"/>
                <w:szCs w:val="20"/>
              </w:rPr>
            </w:pPr>
            <w:r w:rsidRPr="001141EB">
              <w:rPr>
                <w:rFonts w:ascii="Times New Roman" w:hAnsi="Times New Roman"/>
                <w:sz w:val="20"/>
                <w:szCs w:val="20"/>
              </w:rPr>
              <w:t>2026</w:t>
            </w:r>
          </w:p>
        </w:tc>
        <w:tc>
          <w:tcPr>
            <w:tcW w:w="215" w:type="pct"/>
            <w:tcBorders>
              <w:top w:val="single" w:sz="4" w:space="0" w:color="auto"/>
              <w:left w:val="single" w:sz="4" w:space="0" w:color="000000"/>
              <w:bottom w:val="single" w:sz="4" w:space="0" w:color="000000"/>
            </w:tcBorders>
            <w:shd w:val="clear" w:color="auto" w:fill="FFFFFF"/>
            <w:textDirection w:val="btLr"/>
            <w:vAlign w:val="center"/>
          </w:tcPr>
          <w:p w:rsidR="001141EB" w:rsidRPr="001141EB" w:rsidRDefault="001141EB" w:rsidP="00F417F1">
            <w:pPr>
              <w:widowControl w:val="0"/>
              <w:ind w:left="113" w:right="113"/>
              <w:jc w:val="center"/>
              <w:rPr>
                <w:rFonts w:ascii="Times New Roman" w:hAnsi="Times New Roman"/>
                <w:sz w:val="20"/>
                <w:szCs w:val="20"/>
              </w:rPr>
            </w:pPr>
            <w:r w:rsidRPr="001141EB">
              <w:rPr>
                <w:rFonts w:ascii="Times New Roman" w:hAnsi="Times New Roman"/>
                <w:sz w:val="20"/>
                <w:szCs w:val="20"/>
              </w:rPr>
              <w:t>2027</w:t>
            </w:r>
          </w:p>
        </w:tc>
        <w:tc>
          <w:tcPr>
            <w:tcW w:w="215" w:type="pct"/>
            <w:tcBorders>
              <w:top w:val="single" w:sz="4" w:space="0" w:color="auto"/>
              <w:left w:val="single" w:sz="4" w:space="0" w:color="000000"/>
              <w:bottom w:val="single" w:sz="4" w:space="0" w:color="000000"/>
            </w:tcBorders>
            <w:shd w:val="clear" w:color="auto" w:fill="FFFFFF"/>
            <w:textDirection w:val="btLr"/>
            <w:vAlign w:val="center"/>
          </w:tcPr>
          <w:p w:rsidR="001141EB" w:rsidRPr="001141EB" w:rsidRDefault="001141EB" w:rsidP="00F417F1">
            <w:pPr>
              <w:widowControl w:val="0"/>
              <w:ind w:left="113" w:right="113"/>
              <w:jc w:val="center"/>
              <w:rPr>
                <w:rFonts w:ascii="Times New Roman" w:hAnsi="Times New Roman"/>
                <w:sz w:val="20"/>
                <w:szCs w:val="20"/>
              </w:rPr>
            </w:pPr>
            <w:r w:rsidRPr="001141EB">
              <w:rPr>
                <w:rFonts w:ascii="Times New Roman" w:hAnsi="Times New Roman"/>
                <w:sz w:val="20"/>
                <w:szCs w:val="20"/>
              </w:rPr>
              <w:t>2028</w:t>
            </w:r>
          </w:p>
        </w:tc>
        <w:tc>
          <w:tcPr>
            <w:tcW w:w="215" w:type="pct"/>
            <w:tcBorders>
              <w:top w:val="single" w:sz="4" w:space="0" w:color="auto"/>
              <w:left w:val="single" w:sz="4" w:space="0" w:color="000000"/>
              <w:bottom w:val="single" w:sz="4" w:space="0" w:color="000000"/>
            </w:tcBorders>
            <w:shd w:val="clear" w:color="auto" w:fill="FFFFFF"/>
            <w:textDirection w:val="btLr"/>
            <w:vAlign w:val="center"/>
          </w:tcPr>
          <w:p w:rsidR="001141EB" w:rsidRPr="001141EB" w:rsidRDefault="001141EB" w:rsidP="00F417F1">
            <w:pPr>
              <w:widowControl w:val="0"/>
              <w:ind w:left="113" w:right="113"/>
              <w:jc w:val="center"/>
              <w:rPr>
                <w:rFonts w:ascii="Times New Roman" w:hAnsi="Times New Roman"/>
                <w:sz w:val="20"/>
                <w:szCs w:val="20"/>
              </w:rPr>
            </w:pPr>
            <w:r w:rsidRPr="001141EB">
              <w:rPr>
                <w:rFonts w:ascii="Times New Roman" w:hAnsi="Times New Roman"/>
                <w:sz w:val="20"/>
                <w:szCs w:val="20"/>
              </w:rPr>
              <w:t>2029</w:t>
            </w:r>
          </w:p>
        </w:tc>
        <w:tc>
          <w:tcPr>
            <w:tcW w:w="215" w:type="pct"/>
            <w:tcBorders>
              <w:top w:val="single" w:sz="4" w:space="0" w:color="auto"/>
              <w:left w:val="single" w:sz="4" w:space="0" w:color="000000"/>
              <w:bottom w:val="single" w:sz="4" w:space="0" w:color="000000"/>
            </w:tcBorders>
            <w:shd w:val="clear" w:color="auto" w:fill="FFFFFF"/>
            <w:textDirection w:val="btLr"/>
            <w:vAlign w:val="center"/>
          </w:tcPr>
          <w:p w:rsidR="001141EB" w:rsidRPr="001141EB" w:rsidRDefault="001141EB" w:rsidP="00F417F1">
            <w:pPr>
              <w:widowControl w:val="0"/>
              <w:ind w:left="113" w:right="113"/>
              <w:jc w:val="center"/>
              <w:rPr>
                <w:rFonts w:ascii="Times New Roman" w:hAnsi="Times New Roman"/>
                <w:sz w:val="20"/>
                <w:szCs w:val="20"/>
              </w:rPr>
            </w:pPr>
            <w:r w:rsidRPr="001141EB">
              <w:rPr>
                <w:rFonts w:ascii="Times New Roman" w:hAnsi="Times New Roman"/>
                <w:sz w:val="20"/>
                <w:szCs w:val="20"/>
              </w:rPr>
              <w:t>2030</w:t>
            </w:r>
          </w:p>
        </w:tc>
        <w:tc>
          <w:tcPr>
            <w:tcW w:w="215" w:type="pct"/>
            <w:tcBorders>
              <w:top w:val="single" w:sz="4" w:space="0" w:color="auto"/>
              <w:left w:val="single" w:sz="4" w:space="0" w:color="000000"/>
              <w:bottom w:val="single" w:sz="4" w:space="0" w:color="000000"/>
            </w:tcBorders>
            <w:shd w:val="clear" w:color="auto" w:fill="FFFFFF"/>
            <w:textDirection w:val="btLr"/>
            <w:vAlign w:val="center"/>
          </w:tcPr>
          <w:p w:rsidR="001141EB" w:rsidRPr="001141EB" w:rsidRDefault="001141EB" w:rsidP="00F417F1">
            <w:pPr>
              <w:widowControl w:val="0"/>
              <w:ind w:left="113" w:right="113"/>
              <w:jc w:val="center"/>
              <w:rPr>
                <w:rFonts w:ascii="Times New Roman" w:hAnsi="Times New Roman"/>
                <w:sz w:val="20"/>
                <w:szCs w:val="20"/>
              </w:rPr>
            </w:pPr>
            <w:r w:rsidRPr="001141EB">
              <w:rPr>
                <w:rFonts w:ascii="Times New Roman" w:hAnsi="Times New Roman"/>
                <w:sz w:val="20"/>
                <w:szCs w:val="20"/>
              </w:rPr>
              <w:t>2031</w:t>
            </w:r>
          </w:p>
        </w:tc>
        <w:tc>
          <w:tcPr>
            <w:tcW w:w="215" w:type="pct"/>
            <w:tcBorders>
              <w:top w:val="single" w:sz="4" w:space="0" w:color="auto"/>
              <w:left w:val="single" w:sz="4" w:space="0" w:color="000000"/>
              <w:bottom w:val="single" w:sz="4" w:space="0" w:color="000000"/>
              <w:right w:val="single" w:sz="4" w:space="0" w:color="000000"/>
            </w:tcBorders>
            <w:shd w:val="clear" w:color="auto" w:fill="FFFFFF"/>
            <w:textDirection w:val="btLr"/>
            <w:vAlign w:val="center"/>
          </w:tcPr>
          <w:p w:rsidR="001141EB" w:rsidRPr="001141EB" w:rsidRDefault="001141EB" w:rsidP="00F417F1">
            <w:pPr>
              <w:widowControl w:val="0"/>
              <w:ind w:left="113" w:right="113"/>
              <w:jc w:val="center"/>
              <w:rPr>
                <w:rFonts w:ascii="Times New Roman" w:hAnsi="Times New Roman"/>
                <w:sz w:val="20"/>
                <w:szCs w:val="20"/>
              </w:rPr>
            </w:pPr>
            <w:r w:rsidRPr="001141EB">
              <w:rPr>
                <w:rFonts w:ascii="Times New Roman" w:hAnsi="Times New Roman"/>
                <w:sz w:val="20"/>
                <w:szCs w:val="20"/>
              </w:rPr>
              <w:t>2032</w:t>
            </w:r>
          </w:p>
        </w:tc>
        <w:tc>
          <w:tcPr>
            <w:tcW w:w="215" w:type="pct"/>
            <w:tcBorders>
              <w:top w:val="single" w:sz="4" w:space="0" w:color="auto"/>
              <w:left w:val="single" w:sz="4" w:space="0" w:color="000000"/>
              <w:bottom w:val="single" w:sz="4" w:space="0" w:color="000000"/>
              <w:right w:val="single" w:sz="4" w:space="0" w:color="000000"/>
            </w:tcBorders>
            <w:shd w:val="clear" w:color="auto" w:fill="FFFFFF"/>
            <w:textDirection w:val="btLr"/>
            <w:vAlign w:val="center"/>
          </w:tcPr>
          <w:p w:rsidR="001141EB" w:rsidRPr="001141EB" w:rsidRDefault="001141EB" w:rsidP="00F417F1">
            <w:pPr>
              <w:widowControl w:val="0"/>
              <w:ind w:left="113" w:right="113"/>
              <w:jc w:val="center"/>
              <w:rPr>
                <w:rFonts w:ascii="Times New Roman" w:hAnsi="Times New Roman"/>
                <w:sz w:val="20"/>
                <w:szCs w:val="20"/>
              </w:rPr>
            </w:pPr>
            <w:r w:rsidRPr="001141EB">
              <w:rPr>
                <w:rFonts w:ascii="Times New Roman" w:hAnsi="Times New Roman"/>
                <w:sz w:val="20"/>
                <w:szCs w:val="20"/>
              </w:rPr>
              <w:t>2033</w:t>
            </w:r>
          </w:p>
        </w:tc>
        <w:tc>
          <w:tcPr>
            <w:tcW w:w="215" w:type="pct"/>
            <w:tcBorders>
              <w:top w:val="single" w:sz="4" w:space="0" w:color="auto"/>
              <w:left w:val="single" w:sz="4" w:space="0" w:color="000000"/>
              <w:bottom w:val="single" w:sz="4" w:space="0" w:color="000000"/>
              <w:right w:val="single" w:sz="4" w:space="0" w:color="000000"/>
            </w:tcBorders>
            <w:shd w:val="clear" w:color="auto" w:fill="FFFFFF"/>
            <w:textDirection w:val="btLr"/>
            <w:vAlign w:val="center"/>
          </w:tcPr>
          <w:p w:rsidR="001141EB" w:rsidRPr="001141EB" w:rsidRDefault="001141EB" w:rsidP="00F417F1">
            <w:pPr>
              <w:widowControl w:val="0"/>
              <w:ind w:left="113" w:right="113"/>
              <w:jc w:val="center"/>
              <w:rPr>
                <w:rFonts w:ascii="Times New Roman" w:hAnsi="Times New Roman"/>
                <w:sz w:val="20"/>
                <w:szCs w:val="20"/>
              </w:rPr>
            </w:pPr>
            <w:r w:rsidRPr="001141EB">
              <w:rPr>
                <w:rFonts w:ascii="Times New Roman" w:hAnsi="Times New Roman"/>
                <w:sz w:val="20"/>
                <w:szCs w:val="20"/>
              </w:rPr>
              <w:t>2034</w:t>
            </w:r>
          </w:p>
        </w:tc>
        <w:tc>
          <w:tcPr>
            <w:tcW w:w="215" w:type="pct"/>
            <w:tcBorders>
              <w:top w:val="single" w:sz="4" w:space="0" w:color="auto"/>
              <w:left w:val="single" w:sz="4" w:space="0" w:color="000000"/>
              <w:bottom w:val="single" w:sz="4" w:space="0" w:color="000000"/>
              <w:right w:val="single" w:sz="4" w:space="0" w:color="000000"/>
            </w:tcBorders>
            <w:shd w:val="clear" w:color="auto" w:fill="FFFFFF"/>
            <w:textDirection w:val="btLr"/>
            <w:vAlign w:val="center"/>
          </w:tcPr>
          <w:p w:rsidR="001141EB" w:rsidRPr="001141EB" w:rsidRDefault="001141EB" w:rsidP="00F417F1">
            <w:pPr>
              <w:widowControl w:val="0"/>
              <w:ind w:left="113" w:right="113"/>
              <w:jc w:val="center"/>
              <w:rPr>
                <w:rFonts w:ascii="Times New Roman" w:hAnsi="Times New Roman"/>
                <w:sz w:val="20"/>
                <w:szCs w:val="20"/>
              </w:rPr>
            </w:pPr>
            <w:r w:rsidRPr="001141EB">
              <w:rPr>
                <w:rFonts w:ascii="Times New Roman" w:hAnsi="Times New Roman"/>
                <w:sz w:val="20"/>
                <w:szCs w:val="20"/>
              </w:rPr>
              <w:t>2035</w:t>
            </w:r>
          </w:p>
        </w:tc>
        <w:tc>
          <w:tcPr>
            <w:tcW w:w="215" w:type="pct"/>
            <w:tcBorders>
              <w:top w:val="single" w:sz="4" w:space="0" w:color="auto"/>
              <w:left w:val="single" w:sz="4" w:space="0" w:color="000000"/>
              <w:bottom w:val="single" w:sz="4" w:space="0" w:color="000000"/>
              <w:right w:val="single" w:sz="4" w:space="0" w:color="000000"/>
            </w:tcBorders>
            <w:shd w:val="clear" w:color="auto" w:fill="FFFFFF"/>
            <w:textDirection w:val="btLr"/>
            <w:vAlign w:val="center"/>
          </w:tcPr>
          <w:p w:rsidR="001141EB" w:rsidRPr="001141EB" w:rsidRDefault="001141EB" w:rsidP="00F417F1">
            <w:pPr>
              <w:widowControl w:val="0"/>
              <w:ind w:left="113" w:right="113"/>
              <w:jc w:val="center"/>
              <w:rPr>
                <w:rFonts w:ascii="Times New Roman" w:hAnsi="Times New Roman"/>
                <w:sz w:val="20"/>
                <w:szCs w:val="20"/>
              </w:rPr>
            </w:pPr>
            <w:r w:rsidRPr="001141EB">
              <w:rPr>
                <w:rFonts w:ascii="Times New Roman" w:hAnsi="Times New Roman"/>
                <w:sz w:val="20"/>
                <w:szCs w:val="20"/>
              </w:rPr>
              <w:t>2036</w:t>
            </w:r>
          </w:p>
        </w:tc>
        <w:tc>
          <w:tcPr>
            <w:tcW w:w="215" w:type="pct"/>
            <w:tcBorders>
              <w:top w:val="single" w:sz="4" w:space="0" w:color="auto"/>
              <w:left w:val="single" w:sz="4" w:space="0" w:color="000000"/>
              <w:bottom w:val="single" w:sz="4" w:space="0" w:color="000000"/>
              <w:right w:val="single" w:sz="4" w:space="0" w:color="000000"/>
            </w:tcBorders>
            <w:shd w:val="clear" w:color="auto" w:fill="FFFFFF"/>
            <w:textDirection w:val="btLr"/>
            <w:vAlign w:val="center"/>
          </w:tcPr>
          <w:p w:rsidR="001141EB" w:rsidRPr="001141EB" w:rsidRDefault="001141EB" w:rsidP="00F417F1">
            <w:pPr>
              <w:widowControl w:val="0"/>
              <w:ind w:left="113" w:right="113"/>
              <w:jc w:val="center"/>
              <w:rPr>
                <w:rFonts w:ascii="Times New Roman" w:hAnsi="Times New Roman"/>
                <w:sz w:val="20"/>
                <w:szCs w:val="20"/>
              </w:rPr>
            </w:pPr>
            <w:r w:rsidRPr="001141EB">
              <w:rPr>
                <w:rFonts w:ascii="Times New Roman" w:hAnsi="Times New Roman"/>
                <w:sz w:val="20"/>
                <w:szCs w:val="20"/>
              </w:rPr>
              <w:t>2037</w:t>
            </w:r>
          </w:p>
        </w:tc>
        <w:tc>
          <w:tcPr>
            <w:tcW w:w="215" w:type="pct"/>
            <w:tcBorders>
              <w:top w:val="single" w:sz="4" w:space="0" w:color="auto"/>
              <w:left w:val="single" w:sz="4" w:space="0" w:color="000000"/>
              <w:bottom w:val="single" w:sz="4" w:space="0" w:color="000000"/>
              <w:right w:val="single" w:sz="4" w:space="0" w:color="000000"/>
            </w:tcBorders>
            <w:shd w:val="clear" w:color="auto" w:fill="FFFFFF"/>
            <w:textDirection w:val="btLr"/>
            <w:vAlign w:val="center"/>
          </w:tcPr>
          <w:p w:rsidR="001141EB" w:rsidRPr="001141EB" w:rsidRDefault="001141EB" w:rsidP="00F417F1">
            <w:pPr>
              <w:widowControl w:val="0"/>
              <w:ind w:left="113" w:right="113"/>
              <w:jc w:val="center"/>
              <w:rPr>
                <w:rFonts w:ascii="Times New Roman" w:hAnsi="Times New Roman"/>
                <w:sz w:val="20"/>
                <w:szCs w:val="20"/>
              </w:rPr>
            </w:pPr>
            <w:r w:rsidRPr="001141EB">
              <w:rPr>
                <w:rFonts w:ascii="Times New Roman" w:hAnsi="Times New Roman"/>
                <w:sz w:val="20"/>
                <w:szCs w:val="20"/>
              </w:rPr>
              <w:t>2038</w:t>
            </w:r>
          </w:p>
        </w:tc>
        <w:tc>
          <w:tcPr>
            <w:tcW w:w="215" w:type="pct"/>
            <w:tcBorders>
              <w:top w:val="single" w:sz="4" w:space="0" w:color="auto"/>
              <w:left w:val="single" w:sz="4" w:space="0" w:color="000000"/>
              <w:bottom w:val="single" w:sz="4" w:space="0" w:color="000000"/>
              <w:right w:val="single" w:sz="4" w:space="0" w:color="000000"/>
            </w:tcBorders>
            <w:shd w:val="clear" w:color="auto" w:fill="FFFFFF"/>
            <w:textDirection w:val="btLr"/>
            <w:vAlign w:val="center"/>
          </w:tcPr>
          <w:p w:rsidR="001141EB" w:rsidRPr="001141EB" w:rsidRDefault="001141EB" w:rsidP="00F417F1">
            <w:pPr>
              <w:widowControl w:val="0"/>
              <w:ind w:left="113" w:right="113"/>
              <w:jc w:val="center"/>
              <w:rPr>
                <w:rFonts w:ascii="Times New Roman" w:hAnsi="Times New Roman"/>
                <w:sz w:val="20"/>
                <w:szCs w:val="20"/>
              </w:rPr>
            </w:pPr>
            <w:r w:rsidRPr="001141EB">
              <w:rPr>
                <w:rFonts w:ascii="Times New Roman" w:hAnsi="Times New Roman"/>
                <w:sz w:val="20"/>
                <w:szCs w:val="20"/>
              </w:rPr>
              <w:t>2039</w:t>
            </w:r>
          </w:p>
        </w:tc>
        <w:tc>
          <w:tcPr>
            <w:tcW w:w="215" w:type="pct"/>
            <w:tcBorders>
              <w:top w:val="single" w:sz="4" w:space="0" w:color="auto"/>
              <w:left w:val="single" w:sz="4" w:space="0" w:color="000000"/>
              <w:bottom w:val="single" w:sz="4" w:space="0" w:color="000000"/>
              <w:right w:val="single" w:sz="4" w:space="0" w:color="000000"/>
            </w:tcBorders>
            <w:shd w:val="clear" w:color="auto" w:fill="FFFFFF"/>
            <w:textDirection w:val="btLr"/>
            <w:vAlign w:val="center"/>
          </w:tcPr>
          <w:p w:rsidR="001141EB" w:rsidRPr="001141EB" w:rsidRDefault="001141EB" w:rsidP="00F417F1">
            <w:pPr>
              <w:widowControl w:val="0"/>
              <w:ind w:left="113" w:right="113"/>
              <w:jc w:val="center"/>
              <w:rPr>
                <w:rFonts w:ascii="Times New Roman" w:hAnsi="Times New Roman"/>
                <w:sz w:val="20"/>
                <w:szCs w:val="20"/>
              </w:rPr>
            </w:pPr>
            <w:r w:rsidRPr="001141EB">
              <w:rPr>
                <w:rFonts w:ascii="Times New Roman" w:hAnsi="Times New Roman"/>
                <w:sz w:val="20"/>
                <w:szCs w:val="20"/>
              </w:rPr>
              <w:t>2040</w:t>
            </w:r>
          </w:p>
        </w:tc>
        <w:tc>
          <w:tcPr>
            <w:tcW w:w="215" w:type="pct"/>
            <w:tcBorders>
              <w:top w:val="single" w:sz="4" w:space="0" w:color="auto"/>
              <w:left w:val="single" w:sz="4" w:space="0" w:color="000000"/>
              <w:bottom w:val="single" w:sz="4" w:space="0" w:color="000000"/>
              <w:right w:val="single" w:sz="4" w:space="0" w:color="000000"/>
            </w:tcBorders>
            <w:shd w:val="clear" w:color="auto" w:fill="FFFFFF"/>
            <w:textDirection w:val="btLr"/>
            <w:vAlign w:val="center"/>
          </w:tcPr>
          <w:p w:rsidR="001141EB" w:rsidRPr="001141EB" w:rsidRDefault="001141EB" w:rsidP="00F417F1">
            <w:pPr>
              <w:widowControl w:val="0"/>
              <w:ind w:left="113" w:right="113"/>
              <w:jc w:val="center"/>
              <w:rPr>
                <w:rFonts w:ascii="Times New Roman" w:hAnsi="Times New Roman"/>
                <w:sz w:val="20"/>
                <w:szCs w:val="20"/>
              </w:rPr>
            </w:pPr>
            <w:r w:rsidRPr="001141EB">
              <w:rPr>
                <w:rFonts w:ascii="Times New Roman" w:hAnsi="Times New Roman"/>
                <w:sz w:val="20"/>
                <w:szCs w:val="20"/>
              </w:rPr>
              <w:t>2041</w:t>
            </w:r>
          </w:p>
        </w:tc>
        <w:tc>
          <w:tcPr>
            <w:tcW w:w="215" w:type="pct"/>
            <w:tcBorders>
              <w:top w:val="single" w:sz="4" w:space="0" w:color="auto"/>
              <w:left w:val="single" w:sz="4" w:space="0" w:color="000000"/>
              <w:bottom w:val="single" w:sz="4" w:space="0" w:color="000000"/>
              <w:right w:val="single" w:sz="4" w:space="0" w:color="000000"/>
            </w:tcBorders>
            <w:shd w:val="clear" w:color="auto" w:fill="FFFFFF"/>
            <w:textDirection w:val="btLr"/>
            <w:vAlign w:val="center"/>
          </w:tcPr>
          <w:p w:rsidR="001141EB" w:rsidRPr="001141EB" w:rsidRDefault="001141EB" w:rsidP="00F417F1">
            <w:pPr>
              <w:widowControl w:val="0"/>
              <w:ind w:left="113" w:right="113"/>
              <w:jc w:val="center"/>
              <w:rPr>
                <w:rFonts w:ascii="Times New Roman" w:hAnsi="Times New Roman"/>
                <w:sz w:val="20"/>
                <w:szCs w:val="20"/>
              </w:rPr>
            </w:pPr>
            <w:r w:rsidRPr="001141EB">
              <w:rPr>
                <w:rFonts w:ascii="Times New Roman" w:hAnsi="Times New Roman"/>
                <w:sz w:val="20"/>
                <w:szCs w:val="20"/>
              </w:rPr>
              <w:t>2042</w:t>
            </w:r>
          </w:p>
        </w:tc>
        <w:tc>
          <w:tcPr>
            <w:tcW w:w="215" w:type="pct"/>
            <w:tcBorders>
              <w:top w:val="single" w:sz="4" w:space="0" w:color="auto"/>
              <w:left w:val="single" w:sz="4" w:space="0" w:color="000000"/>
              <w:bottom w:val="single" w:sz="4" w:space="0" w:color="000000"/>
              <w:right w:val="single" w:sz="4" w:space="0" w:color="000000"/>
            </w:tcBorders>
            <w:shd w:val="clear" w:color="auto" w:fill="FFFFFF"/>
            <w:textDirection w:val="btLr"/>
            <w:vAlign w:val="center"/>
          </w:tcPr>
          <w:p w:rsidR="001141EB" w:rsidRPr="001141EB" w:rsidRDefault="001141EB" w:rsidP="00F417F1">
            <w:pPr>
              <w:widowControl w:val="0"/>
              <w:ind w:left="113" w:right="113"/>
              <w:jc w:val="center"/>
              <w:rPr>
                <w:rFonts w:ascii="Times New Roman" w:hAnsi="Times New Roman"/>
                <w:sz w:val="20"/>
                <w:szCs w:val="20"/>
              </w:rPr>
            </w:pPr>
            <w:r w:rsidRPr="001141EB">
              <w:rPr>
                <w:rFonts w:ascii="Times New Roman" w:hAnsi="Times New Roman"/>
                <w:sz w:val="20"/>
                <w:szCs w:val="20"/>
              </w:rPr>
              <w:t>2043</w:t>
            </w:r>
          </w:p>
        </w:tc>
      </w:tr>
      <w:tr w:rsidR="001141EB" w:rsidRPr="00504336" w:rsidTr="001141EB">
        <w:trPr>
          <w:cantSplit/>
          <w:trHeight w:val="1134"/>
        </w:trPr>
        <w:tc>
          <w:tcPr>
            <w:tcW w:w="481" w:type="pct"/>
            <w:tcBorders>
              <w:top w:val="single" w:sz="4" w:space="0" w:color="auto"/>
              <w:left w:val="single" w:sz="4" w:space="0" w:color="000000"/>
              <w:bottom w:val="single" w:sz="4" w:space="0" w:color="auto"/>
            </w:tcBorders>
            <w:shd w:val="clear" w:color="auto" w:fill="auto"/>
            <w:vAlign w:val="center"/>
          </w:tcPr>
          <w:p w:rsidR="001141EB" w:rsidRPr="001141EB" w:rsidRDefault="001141EB" w:rsidP="00F417F1">
            <w:pPr>
              <w:widowControl w:val="0"/>
              <w:ind w:left="4" w:right="-93" w:hanging="4"/>
              <w:rPr>
                <w:rFonts w:ascii="Times New Roman" w:eastAsia="Andale Sans UI" w:hAnsi="Times New Roman"/>
                <w:color w:val="000000"/>
                <w:kern w:val="1"/>
                <w:sz w:val="20"/>
                <w:szCs w:val="20"/>
              </w:rPr>
            </w:pPr>
            <w:r>
              <w:rPr>
                <w:rFonts w:ascii="Times New Roman" w:eastAsia="Andale Sans UI" w:hAnsi="Times New Roman"/>
                <w:color w:val="000000"/>
                <w:kern w:val="1"/>
                <w:sz w:val="20"/>
                <w:szCs w:val="20"/>
              </w:rPr>
              <w:t>у</w:t>
            </w:r>
            <w:r w:rsidRPr="001141EB">
              <w:rPr>
                <w:rFonts w:ascii="Times New Roman" w:eastAsia="Andale Sans UI" w:hAnsi="Times New Roman"/>
                <w:color w:val="000000"/>
                <w:kern w:val="1"/>
                <w:sz w:val="20"/>
                <w:szCs w:val="20"/>
              </w:rPr>
              <w:t xml:space="preserve">дельный расход топлива на единицу тепловой энергии, отпускаемой в сеть, </w:t>
            </w:r>
            <w:proofErr w:type="spellStart"/>
            <w:r w:rsidRPr="001141EB">
              <w:rPr>
                <w:rFonts w:ascii="Times New Roman" w:eastAsia="Andale Sans UI" w:hAnsi="Times New Roman"/>
                <w:color w:val="000000"/>
                <w:kern w:val="1"/>
                <w:sz w:val="20"/>
                <w:szCs w:val="20"/>
              </w:rPr>
              <w:t>кг</w:t>
            </w:r>
            <w:proofErr w:type="gramStart"/>
            <w:r w:rsidRPr="001141EB">
              <w:rPr>
                <w:rFonts w:ascii="Times New Roman" w:eastAsia="Andale Sans UI" w:hAnsi="Times New Roman"/>
                <w:color w:val="000000"/>
                <w:kern w:val="1"/>
                <w:sz w:val="20"/>
                <w:szCs w:val="20"/>
              </w:rPr>
              <w:t>.у</w:t>
            </w:r>
            <w:proofErr w:type="gramEnd"/>
            <w:r w:rsidRPr="001141EB">
              <w:rPr>
                <w:rFonts w:ascii="Times New Roman" w:eastAsia="Andale Sans UI" w:hAnsi="Times New Roman"/>
                <w:color w:val="000000"/>
                <w:kern w:val="1"/>
                <w:sz w:val="20"/>
                <w:szCs w:val="20"/>
              </w:rPr>
              <w:t>.т</w:t>
            </w:r>
            <w:proofErr w:type="spellEnd"/>
            <w:r w:rsidRPr="001141EB">
              <w:rPr>
                <w:rFonts w:ascii="Times New Roman" w:eastAsia="Andale Sans UI" w:hAnsi="Times New Roman"/>
                <w:color w:val="000000"/>
                <w:kern w:val="1"/>
                <w:sz w:val="20"/>
                <w:szCs w:val="20"/>
              </w:rPr>
              <w:t>./Гкал</w:t>
            </w:r>
          </w:p>
        </w:tc>
        <w:tc>
          <w:tcPr>
            <w:tcW w:w="215" w:type="pct"/>
            <w:tcBorders>
              <w:top w:val="single" w:sz="4" w:space="0" w:color="auto"/>
              <w:left w:val="single" w:sz="4" w:space="0" w:color="000000"/>
              <w:bottom w:val="single" w:sz="4" w:space="0" w:color="auto"/>
            </w:tcBorders>
            <w:shd w:val="clear" w:color="auto" w:fill="auto"/>
            <w:textDirection w:val="btLr"/>
            <w:vAlign w:val="center"/>
          </w:tcPr>
          <w:p w:rsidR="001141EB" w:rsidRPr="001141EB" w:rsidRDefault="001141EB" w:rsidP="00F417F1">
            <w:pPr>
              <w:widowControl w:val="0"/>
              <w:ind w:left="113" w:right="113"/>
              <w:jc w:val="center"/>
              <w:rPr>
                <w:rFonts w:ascii="Times New Roman" w:hAnsi="Times New Roman"/>
                <w:sz w:val="20"/>
                <w:szCs w:val="20"/>
              </w:rPr>
            </w:pPr>
            <w:r w:rsidRPr="001141EB">
              <w:rPr>
                <w:rFonts w:ascii="Times New Roman" w:hAnsi="Times New Roman"/>
                <w:sz w:val="20"/>
                <w:szCs w:val="20"/>
              </w:rPr>
              <w:t>176,6</w:t>
            </w:r>
          </w:p>
        </w:tc>
        <w:tc>
          <w:tcPr>
            <w:tcW w:w="215" w:type="pct"/>
            <w:tcBorders>
              <w:top w:val="single" w:sz="4" w:space="0" w:color="auto"/>
              <w:left w:val="single" w:sz="4" w:space="0" w:color="000000"/>
              <w:bottom w:val="single" w:sz="4" w:space="0" w:color="auto"/>
            </w:tcBorders>
            <w:shd w:val="clear" w:color="auto" w:fill="FFFFFF"/>
            <w:textDirection w:val="btLr"/>
            <w:vAlign w:val="center"/>
          </w:tcPr>
          <w:p w:rsidR="001141EB" w:rsidRPr="001141EB" w:rsidRDefault="001141EB" w:rsidP="00F417F1">
            <w:pPr>
              <w:widowControl w:val="0"/>
              <w:ind w:left="113" w:right="-119"/>
              <w:jc w:val="center"/>
              <w:rPr>
                <w:rFonts w:ascii="Times New Roman" w:hAnsi="Times New Roman"/>
                <w:sz w:val="20"/>
                <w:szCs w:val="20"/>
              </w:rPr>
            </w:pPr>
            <w:r w:rsidRPr="001141EB">
              <w:rPr>
                <w:rFonts w:ascii="Times New Roman" w:hAnsi="Times New Roman"/>
                <w:sz w:val="20"/>
                <w:szCs w:val="20"/>
              </w:rPr>
              <w:t>176,6</w:t>
            </w:r>
          </w:p>
        </w:tc>
        <w:tc>
          <w:tcPr>
            <w:tcW w:w="215" w:type="pct"/>
            <w:tcBorders>
              <w:top w:val="single" w:sz="4" w:space="0" w:color="auto"/>
              <w:left w:val="single" w:sz="4" w:space="0" w:color="000000"/>
              <w:bottom w:val="single" w:sz="4" w:space="0" w:color="auto"/>
            </w:tcBorders>
            <w:shd w:val="clear" w:color="auto" w:fill="FFFFFF"/>
            <w:textDirection w:val="btLr"/>
            <w:vAlign w:val="center"/>
          </w:tcPr>
          <w:p w:rsidR="001141EB" w:rsidRPr="001141EB" w:rsidRDefault="001141EB" w:rsidP="00F417F1">
            <w:pPr>
              <w:widowControl w:val="0"/>
              <w:ind w:left="113" w:right="113"/>
              <w:jc w:val="center"/>
              <w:rPr>
                <w:rFonts w:ascii="Times New Roman" w:hAnsi="Times New Roman"/>
                <w:sz w:val="20"/>
                <w:szCs w:val="20"/>
              </w:rPr>
            </w:pPr>
            <w:r w:rsidRPr="001141EB">
              <w:rPr>
                <w:rFonts w:ascii="Times New Roman" w:hAnsi="Times New Roman"/>
                <w:sz w:val="20"/>
                <w:szCs w:val="20"/>
              </w:rPr>
              <w:t>176,6</w:t>
            </w:r>
          </w:p>
        </w:tc>
        <w:tc>
          <w:tcPr>
            <w:tcW w:w="215" w:type="pct"/>
            <w:tcBorders>
              <w:top w:val="single" w:sz="4" w:space="0" w:color="auto"/>
              <w:left w:val="single" w:sz="4" w:space="0" w:color="000000"/>
              <w:bottom w:val="single" w:sz="4" w:space="0" w:color="auto"/>
            </w:tcBorders>
            <w:shd w:val="clear" w:color="auto" w:fill="FFFFFF"/>
            <w:textDirection w:val="btLr"/>
            <w:vAlign w:val="center"/>
          </w:tcPr>
          <w:p w:rsidR="001141EB" w:rsidRPr="001141EB" w:rsidRDefault="001141EB" w:rsidP="00F417F1">
            <w:pPr>
              <w:widowControl w:val="0"/>
              <w:ind w:left="113" w:right="-119"/>
              <w:jc w:val="center"/>
              <w:rPr>
                <w:rFonts w:ascii="Times New Roman" w:hAnsi="Times New Roman"/>
                <w:sz w:val="20"/>
                <w:szCs w:val="20"/>
              </w:rPr>
            </w:pPr>
            <w:r w:rsidRPr="001141EB">
              <w:rPr>
                <w:rFonts w:ascii="Times New Roman" w:hAnsi="Times New Roman"/>
                <w:sz w:val="20"/>
                <w:szCs w:val="20"/>
              </w:rPr>
              <w:t>176,6</w:t>
            </w:r>
          </w:p>
        </w:tc>
        <w:tc>
          <w:tcPr>
            <w:tcW w:w="215" w:type="pct"/>
            <w:tcBorders>
              <w:top w:val="single" w:sz="4" w:space="0" w:color="auto"/>
              <w:left w:val="single" w:sz="4" w:space="0" w:color="000000"/>
              <w:bottom w:val="single" w:sz="4" w:space="0" w:color="auto"/>
            </w:tcBorders>
            <w:shd w:val="clear" w:color="auto" w:fill="FFFFFF"/>
            <w:textDirection w:val="btLr"/>
            <w:vAlign w:val="center"/>
          </w:tcPr>
          <w:p w:rsidR="001141EB" w:rsidRPr="001141EB" w:rsidRDefault="001141EB" w:rsidP="00F417F1">
            <w:pPr>
              <w:widowControl w:val="0"/>
              <w:ind w:left="113" w:right="-119"/>
              <w:jc w:val="center"/>
              <w:rPr>
                <w:rFonts w:ascii="Times New Roman" w:hAnsi="Times New Roman"/>
                <w:sz w:val="20"/>
                <w:szCs w:val="20"/>
              </w:rPr>
            </w:pPr>
            <w:r w:rsidRPr="001141EB">
              <w:rPr>
                <w:rFonts w:ascii="Times New Roman" w:hAnsi="Times New Roman"/>
                <w:sz w:val="20"/>
                <w:szCs w:val="20"/>
              </w:rPr>
              <w:t>176,6</w:t>
            </w:r>
          </w:p>
        </w:tc>
        <w:tc>
          <w:tcPr>
            <w:tcW w:w="215" w:type="pct"/>
            <w:tcBorders>
              <w:top w:val="single" w:sz="4" w:space="0" w:color="auto"/>
              <w:left w:val="single" w:sz="4" w:space="0" w:color="000000"/>
              <w:bottom w:val="single" w:sz="4" w:space="0" w:color="auto"/>
            </w:tcBorders>
            <w:shd w:val="clear" w:color="auto" w:fill="FFFFFF"/>
            <w:textDirection w:val="btLr"/>
            <w:vAlign w:val="center"/>
          </w:tcPr>
          <w:p w:rsidR="001141EB" w:rsidRPr="001141EB" w:rsidRDefault="001141EB" w:rsidP="00F417F1">
            <w:pPr>
              <w:widowControl w:val="0"/>
              <w:ind w:left="113" w:right="113"/>
              <w:jc w:val="center"/>
              <w:rPr>
                <w:rFonts w:ascii="Times New Roman" w:hAnsi="Times New Roman"/>
                <w:sz w:val="20"/>
                <w:szCs w:val="20"/>
              </w:rPr>
            </w:pPr>
            <w:r w:rsidRPr="001141EB">
              <w:rPr>
                <w:rFonts w:ascii="Times New Roman" w:hAnsi="Times New Roman"/>
                <w:sz w:val="20"/>
                <w:szCs w:val="20"/>
              </w:rPr>
              <w:t>176,6</w:t>
            </w:r>
          </w:p>
        </w:tc>
        <w:tc>
          <w:tcPr>
            <w:tcW w:w="215" w:type="pct"/>
            <w:tcBorders>
              <w:top w:val="single" w:sz="4" w:space="0" w:color="auto"/>
              <w:left w:val="single" w:sz="4" w:space="0" w:color="000000"/>
              <w:bottom w:val="single" w:sz="4" w:space="0" w:color="auto"/>
            </w:tcBorders>
            <w:shd w:val="clear" w:color="auto" w:fill="FFFFFF"/>
            <w:textDirection w:val="btLr"/>
            <w:vAlign w:val="center"/>
          </w:tcPr>
          <w:p w:rsidR="001141EB" w:rsidRPr="001141EB" w:rsidRDefault="001141EB" w:rsidP="00F417F1">
            <w:pPr>
              <w:widowControl w:val="0"/>
              <w:ind w:left="113" w:right="113"/>
              <w:jc w:val="center"/>
              <w:rPr>
                <w:rFonts w:ascii="Times New Roman" w:hAnsi="Times New Roman"/>
                <w:sz w:val="20"/>
                <w:szCs w:val="20"/>
              </w:rPr>
            </w:pPr>
            <w:r w:rsidRPr="001141EB">
              <w:rPr>
                <w:rFonts w:ascii="Times New Roman" w:hAnsi="Times New Roman"/>
                <w:sz w:val="20"/>
                <w:szCs w:val="20"/>
              </w:rPr>
              <w:t>176,6</w:t>
            </w:r>
          </w:p>
        </w:tc>
        <w:tc>
          <w:tcPr>
            <w:tcW w:w="215" w:type="pct"/>
            <w:tcBorders>
              <w:top w:val="single" w:sz="4" w:space="0" w:color="auto"/>
              <w:left w:val="single" w:sz="4" w:space="0" w:color="000000"/>
              <w:bottom w:val="single" w:sz="4" w:space="0" w:color="auto"/>
            </w:tcBorders>
            <w:shd w:val="clear" w:color="auto" w:fill="FFFFFF"/>
            <w:textDirection w:val="btLr"/>
            <w:vAlign w:val="center"/>
          </w:tcPr>
          <w:p w:rsidR="001141EB" w:rsidRPr="001141EB" w:rsidRDefault="001141EB" w:rsidP="00F417F1">
            <w:pPr>
              <w:widowControl w:val="0"/>
              <w:ind w:left="113" w:right="113"/>
              <w:jc w:val="center"/>
              <w:rPr>
                <w:rFonts w:ascii="Times New Roman" w:hAnsi="Times New Roman"/>
                <w:sz w:val="20"/>
                <w:szCs w:val="20"/>
              </w:rPr>
            </w:pPr>
            <w:r w:rsidRPr="001141EB">
              <w:rPr>
                <w:rFonts w:ascii="Times New Roman" w:hAnsi="Times New Roman"/>
                <w:sz w:val="20"/>
                <w:szCs w:val="20"/>
              </w:rPr>
              <w:t>176,6</w:t>
            </w:r>
          </w:p>
        </w:tc>
        <w:tc>
          <w:tcPr>
            <w:tcW w:w="215" w:type="pct"/>
            <w:tcBorders>
              <w:top w:val="single" w:sz="4" w:space="0" w:color="auto"/>
              <w:left w:val="single" w:sz="4" w:space="0" w:color="000000"/>
              <w:bottom w:val="single" w:sz="4" w:space="0" w:color="auto"/>
            </w:tcBorders>
            <w:shd w:val="clear" w:color="auto" w:fill="FFFFFF"/>
            <w:textDirection w:val="btLr"/>
            <w:vAlign w:val="center"/>
          </w:tcPr>
          <w:p w:rsidR="001141EB" w:rsidRPr="001141EB" w:rsidRDefault="001141EB" w:rsidP="00F417F1">
            <w:pPr>
              <w:widowControl w:val="0"/>
              <w:ind w:left="113" w:right="113"/>
              <w:jc w:val="center"/>
              <w:rPr>
                <w:rFonts w:ascii="Times New Roman" w:hAnsi="Times New Roman"/>
                <w:sz w:val="20"/>
                <w:szCs w:val="20"/>
              </w:rPr>
            </w:pPr>
            <w:r w:rsidRPr="001141EB">
              <w:rPr>
                <w:rFonts w:ascii="Times New Roman" w:hAnsi="Times New Roman"/>
                <w:sz w:val="20"/>
                <w:szCs w:val="20"/>
              </w:rPr>
              <w:t>176,6</w:t>
            </w:r>
          </w:p>
        </w:tc>
        <w:tc>
          <w:tcPr>
            <w:tcW w:w="21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1141EB" w:rsidRPr="001141EB" w:rsidRDefault="001141EB" w:rsidP="00F417F1">
            <w:pPr>
              <w:widowControl w:val="0"/>
              <w:ind w:left="113" w:right="113"/>
              <w:jc w:val="center"/>
              <w:rPr>
                <w:rFonts w:ascii="Times New Roman" w:hAnsi="Times New Roman"/>
                <w:sz w:val="20"/>
                <w:szCs w:val="20"/>
              </w:rPr>
            </w:pPr>
            <w:r w:rsidRPr="001141EB">
              <w:rPr>
                <w:rFonts w:ascii="Times New Roman" w:hAnsi="Times New Roman"/>
                <w:sz w:val="20"/>
                <w:szCs w:val="20"/>
              </w:rPr>
              <w:t>176,6</w:t>
            </w:r>
          </w:p>
        </w:tc>
        <w:tc>
          <w:tcPr>
            <w:tcW w:w="21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1141EB" w:rsidRPr="001141EB" w:rsidRDefault="001141EB" w:rsidP="00F417F1">
            <w:pPr>
              <w:widowControl w:val="0"/>
              <w:ind w:left="113" w:right="113"/>
              <w:jc w:val="center"/>
              <w:rPr>
                <w:rFonts w:ascii="Times New Roman" w:hAnsi="Times New Roman"/>
                <w:sz w:val="20"/>
                <w:szCs w:val="20"/>
              </w:rPr>
            </w:pPr>
            <w:r w:rsidRPr="001141EB">
              <w:rPr>
                <w:rFonts w:ascii="Times New Roman" w:hAnsi="Times New Roman"/>
                <w:sz w:val="20"/>
                <w:szCs w:val="20"/>
              </w:rPr>
              <w:t>176,6</w:t>
            </w:r>
          </w:p>
        </w:tc>
        <w:tc>
          <w:tcPr>
            <w:tcW w:w="21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1141EB" w:rsidRPr="001141EB" w:rsidRDefault="001141EB" w:rsidP="00F417F1">
            <w:pPr>
              <w:widowControl w:val="0"/>
              <w:ind w:left="113" w:right="113"/>
              <w:jc w:val="center"/>
              <w:rPr>
                <w:rFonts w:ascii="Times New Roman" w:hAnsi="Times New Roman"/>
                <w:sz w:val="20"/>
                <w:szCs w:val="20"/>
              </w:rPr>
            </w:pPr>
            <w:r w:rsidRPr="001141EB">
              <w:rPr>
                <w:rFonts w:ascii="Times New Roman" w:hAnsi="Times New Roman"/>
                <w:sz w:val="20"/>
                <w:szCs w:val="20"/>
              </w:rPr>
              <w:t>176,6</w:t>
            </w:r>
          </w:p>
        </w:tc>
        <w:tc>
          <w:tcPr>
            <w:tcW w:w="21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1141EB" w:rsidRPr="001141EB" w:rsidRDefault="001141EB" w:rsidP="00F417F1">
            <w:pPr>
              <w:widowControl w:val="0"/>
              <w:ind w:left="113" w:right="113"/>
              <w:jc w:val="center"/>
              <w:rPr>
                <w:rFonts w:ascii="Times New Roman" w:hAnsi="Times New Roman"/>
                <w:sz w:val="20"/>
                <w:szCs w:val="20"/>
              </w:rPr>
            </w:pPr>
            <w:r w:rsidRPr="001141EB">
              <w:rPr>
                <w:rFonts w:ascii="Times New Roman" w:hAnsi="Times New Roman"/>
                <w:sz w:val="20"/>
                <w:szCs w:val="20"/>
              </w:rPr>
              <w:t>176,6</w:t>
            </w:r>
          </w:p>
        </w:tc>
        <w:tc>
          <w:tcPr>
            <w:tcW w:w="21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1141EB" w:rsidRPr="001141EB" w:rsidRDefault="001141EB" w:rsidP="00F417F1">
            <w:pPr>
              <w:widowControl w:val="0"/>
              <w:ind w:left="113" w:right="113"/>
              <w:jc w:val="center"/>
              <w:rPr>
                <w:rFonts w:ascii="Times New Roman" w:hAnsi="Times New Roman"/>
                <w:sz w:val="20"/>
                <w:szCs w:val="20"/>
              </w:rPr>
            </w:pPr>
            <w:r w:rsidRPr="001141EB">
              <w:rPr>
                <w:rFonts w:ascii="Times New Roman" w:hAnsi="Times New Roman"/>
                <w:sz w:val="20"/>
                <w:szCs w:val="20"/>
              </w:rPr>
              <w:t>176,6</w:t>
            </w:r>
          </w:p>
        </w:tc>
        <w:tc>
          <w:tcPr>
            <w:tcW w:w="21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1141EB" w:rsidRPr="001141EB" w:rsidRDefault="001141EB" w:rsidP="00F417F1">
            <w:pPr>
              <w:widowControl w:val="0"/>
              <w:ind w:left="113" w:right="113"/>
              <w:jc w:val="center"/>
              <w:rPr>
                <w:rFonts w:ascii="Times New Roman" w:hAnsi="Times New Roman"/>
                <w:sz w:val="20"/>
                <w:szCs w:val="20"/>
              </w:rPr>
            </w:pPr>
            <w:r w:rsidRPr="001141EB">
              <w:rPr>
                <w:rFonts w:ascii="Times New Roman" w:hAnsi="Times New Roman"/>
                <w:sz w:val="20"/>
                <w:szCs w:val="20"/>
              </w:rPr>
              <w:t>176,6</w:t>
            </w:r>
          </w:p>
        </w:tc>
        <w:tc>
          <w:tcPr>
            <w:tcW w:w="21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1141EB" w:rsidRPr="001141EB" w:rsidRDefault="001141EB" w:rsidP="00F417F1">
            <w:pPr>
              <w:widowControl w:val="0"/>
              <w:ind w:left="113" w:right="113"/>
              <w:jc w:val="center"/>
              <w:rPr>
                <w:rFonts w:ascii="Times New Roman" w:hAnsi="Times New Roman"/>
                <w:sz w:val="20"/>
                <w:szCs w:val="20"/>
              </w:rPr>
            </w:pPr>
            <w:r w:rsidRPr="001141EB">
              <w:rPr>
                <w:rFonts w:ascii="Times New Roman" w:hAnsi="Times New Roman"/>
                <w:sz w:val="20"/>
                <w:szCs w:val="20"/>
              </w:rPr>
              <w:t>176,6</w:t>
            </w:r>
          </w:p>
        </w:tc>
        <w:tc>
          <w:tcPr>
            <w:tcW w:w="21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1141EB" w:rsidRPr="001141EB" w:rsidRDefault="001141EB" w:rsidP="00F417F1">
            <w:pPr>
              <w:widowControl w:val="0"/>
              <w:ind w:left="113" w:right="113"/>
              <w:jc w:val="center"/>
              <w:rPr>
                <w:rFonts w:ascii="Times New Roman" w:hAnsi="Times New Roman"/>
                <w:sz w:val="20"/>
                <w:szCs w:val="20"/>
              </w:rPr>
            </w:pPr>
            <w:r w:rsidRPr="001141EB">
              <w:rPr>
                <w:rFonts w:ascii="Times New Roman" w:hAnsi="Times New Roman"/>
                <w:sz w:val="20"/>
                <w:szCs w:val="20"/>
              </w:rPr>
              <w:t>176,6</w:t>
            </w:r>
          </w:p>
        </w:tc>
        <w:tc>
          <w:tcPr>
            <w:tcW w:w="21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1141EB" w:rsidRPr="001141EB" w:rsidRDefault="001141EB" w:rsidP="00F417F1">
            <w:pPr>
              <w:widowControl w:val="0"/>
              <w:ind w:left="113" w:right="113"/>
              <w:jc w:val="center"/>
              <w:rPr>
                <w:rFonts w:ascii="Times New Roman" w:hAnsi="Times New Roman"/>
                <w:sz w:val="20"/>
                <w:szCs w:val="20"/>
              </w:rPr>
            </w:pPr>
            <w:r w:rsidRPr="001141EB">
              <w:rPr>
                <w:rFonts w:ascii="Times New Roman" w:hAnsi="Times New Roman"/>
                <w:sz w:val="20"/>
                <w:szCs w:val="20"/>
              </w:rPr>
              <w:t>176,6</w:t>
            </w:r>
          </w:p>
        </w:tc>
        <w:tc>
          <w:tcPr>
            <w:tcW w:w="21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1141EB" w:rsidRPr="001141EB" w:rsidRDefault="001141EB" w:rsidP="00F417F1">
            <w:pPr>
              <w:widowControl w:val="0"/>
              <w:ind w:left="113" w:right="113"/>
              <w:jc w:val="center"/>
              <w:rPr>
                <w:rFonts w:ascii="Times New Roman" w:hAnsi="Times New Roman"/>
                <w:sz w:val="20"/>
                <w:szCs w:val="20"/>
              </w:rPr>
            </w:pPr>
            <w:r w:rsidRPr="001141EB">
              <w:rPr>
                <w:rFonts w:ascii="Times New Roman" w:hAnsi="Times New Roman"/>
                <w:sz w:val="20"/>
                <w:szCs w:val="20"/>
              </w:rPr>
              <w:t>176,6</w:t>
            </w:r>
          </w:p>
        </w:tc>
        <w:tc>
          <w:tcPr>
            <w:tcW w:w="21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1141EB" w:rsidRPr="001141EB" w:rsidRDefault="001141EB" w:rsidP="00F417F1">
            <w:pPr>
              <w:widowControl w:val="0"/>
              <w:ind w:left="113" w:right="113"/>
              <w:jc w:val="center"/>
              <w:rPr>
                <w:rFonts w:ascii="Times New Roman" w:hAnsi="Times New Roman"/>
                <w:sz w:val="20"/>
                <w:szCs w:val="20"/>
              </w:rPr>
            </w:pPr>
            <w:r w:rsidRPr="001141EB">
              <w:rPr>
                <w:rFonts w:ascii="Times New Roman" w:hAnsi="Times New Roman"/>
                <w:sz w:val="20"/>
                <w:szCs w:val="20"/>
              </w:rPr>
              <w:t>176,6</w:t>
            </w:r>
          </w:p>
        </w:tc>
        <w:tc>
          <w:tcPr>
            <w:tcW w:w="21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1141EB" w:rsidRPr="001141EB" w:rsidRDefault="001141EB" w:rsidP="00F417F1">
            <w:pPr>
              <w:widowControl w:val="0"/>
              <w:ind w:left="113" w:right="113"/>
              <w:jc w:val="center"/>
              <w:rPr>
                <w:rFonts w:ascii="Times New Roman" w:hAnsi="Times New Roman"/>
                <w:sz w:val="20"/>
                <w:szCs w:val="20"/>
              </w:rPr>
            </w:pPr>
            <w:r w:rsidRPr="001141EB">
              <w:rPr>
                <w:rFonts w:ascii="Times New Roman" w:hAnsi="Times New Roman"/>
                <w:sz w:val="20"/>
                <w:szCs w:val="20"/>
              </w:rPr>
              <w:t>176,6</w:t>
            </w:r>
          </w:p>
        </w:tc>
      </w:tr>
      <w:tr w:rsidR="001141EB" w:rsidRPr="00504336" w:rsidTr="001141EB">
        <w:trPr>
          <w:cantSplit/>
          <w:trHeight w:val="1134"/>
        </w:trPr>
        <w:tc>
          <w:tcPr>
            <w:tcW w:w="481" w:type="pct"/>
            <w:tcBorders>
              <w:top w:val="single" w:sz="4" w:space="0" w:color="auto"/>
              <w:left w:val="single" w:sz="4" w:space="0" w:color="000000"/>
              <w:bottom w:val="single" w:sz="4" w:space="0" w:color="auto"/>
            </w:tcBorders>
            <w:shd w:val="clear" w:color="auto" w:fill="auto"/>
            <w:vAlign w:val="center"/>
          </w:tcPr>
          <w:p w:rsidR="001141EB" w:rsidRPr="001141EB" w:rsidRDefault="001141EB" w:rsidP="00F417F1">
            <w:pPr>
              <w:widowControl w:val="0"/>
              <w:ind w:left="4" w:right="-93" w:hanging="4"/>
              <w:rPr>
                <w:rFonts w:ascii="Times New Roman" w:eastAsia="Andale Sans UI" w:hAnsi="Times New Roman"/>
                <w:color w:val="000000"/>
                <w:kern w:val="1"/>
                <w:sz w:val="20"/>
                <w:szCs w:val="20"/>
              </w:rPr>
            </w:pPr>
            <w:r w:rsidRPr="001141EB">
              <w:rPr>
                <w:rFonts w:ascii="Times New Roman" w:eastAsia="Andale Sans UI" w:hAnsi="Times New Roman"/>
                <w:color w:val="000000"/>
                <w:kern w:val="1"/>
                <w:sz w:val="20"/>
                <w:szCs w:val="20"/>
              </w:rPr>
              <w:lastRenderedPageBreak/>
              <w:t>потери тепловой энергии, Гкал</w:t>
            </w:r>
          </w:p>
        </w:tc>
        <w:tc>
          <w:tcPr>
            <w:tcW w:w="215" w:type="pct"/>
            <w:tcBorders>
              <w:top w:val="single" w:sz="4" w:space="0" w:color="auto"/>
              <w:left w:val="single" w:sz="4" w:space="0" w:color="000000"/>
              <w:bottom w:val="single" w:sz="4" w:space="0" w:color="auto"/>
            </w:tcBorders>
            <w:shd w:val="clear" w:color="auto" w:fill="auto"/>
            <w:textDirection w:val="btLr"/>
            <w:vAlign w:val="center"/>
          </w:tcPr>
          <w:p w:rsidR="001141EB" w:rsidRPr="001141EB" w:rsidRDefault="001141EB" w:rsidP="00F417F1">
            <w:pPr>
              <w:widowControl w:val="0"/>
              <w:ind w:left="113" w:right="113"/>
              <w:jc w:val="center"/>
              <w:rPr>
                <w:rFonts w:ascii="Times New Roman" w:hAnsi="Times New Roman"/>
                <w:sz w:val="20"/>
                <w:szCs w:val="20"/>
              </w:rPr>
            </w:pPr>
            <w:r w:rsidRPr="001141EB">
              <w:rPr>
                <w:rFonts w:ascii="Times New Roman" w:hAnsi="Times New Roman"/>
                <w:sz w:val="20"/>
                <w:szCs w:val="20"/>
              </w:rPr>
              <w:t>1405,2</w:t>
            </w:r>
          </w:p>
        </w:tc>
        <w:tc>
          <w:tcPr>
            <w:tcW w:w="215" w:type="pct"/>
            <w:tcBorders>
              <w:top w:val="single" w:sz="4" w:space="0" w:color="auto"/>
              <w:left w:val="single" w:sz="4" w:space="0" w:color="000000"/>
              <w:bottom w:val="single" w:sz="4" w:space="0" w:color="auto"/>
            </w:tcBorders>
            <w:shd w:val="clear" w:color="auto" w:fill="FFFFFF"/>
            <w:textDirection w:val="btLr"/>
            <w:vAlign w:val="center"/>
          </w:tcPr>
          <w:p w:rsidR="001141EB" w:rsidRPr="001141EB" w:rsidRDefault="001141EB" w:rsidP="00F417F1">
            <w:pPr>
              <w:widowControl w:val="0"/>
              <w:ind w:left="113" w:right="-119"/>
              <w:jc w:val="center"/>
              <w:rPr>
                <w:rFonts w:ascii="Times New Roman" w:hAnsi="Times New Roman"/>
                <w:sz w:val="20"/>
                <w:szCs w:val="20"/>
              </w:rPr>
            </w:pPr>
            <w:r w:rsidRPr="001141EB">
              <w:rPr>
                <w:rFonts w:ascii="Times New Roman" w:hAnsi="Times New Roman"/>
                <w:sz w:val="20"/>
                <w:szCs w:val="20"/>
              </w:rPr>
              <w:t>1405,2</w:t>
            </w:r>
          </w:p>
        </w:tc>
        <w:tc>
          <w:tcPr>
            <w:tcW w:w="215" w:type="pct"/>
            <w:tcBorders>
              <w:top w:val="single" w:sz="4" w:space="0" w:color="auto"/>
              <w:left w:val="single" w:sz="4" w:space="0" w:color="000000"/>
              <w:bottom w:val="single" w:sz="4" w:space="0" w:color="auto"/>
            </w:tcBorders>
            <w:shd w:val="clear" w:color="auto" w:fill="FFFFFF"/>
            <w:textDirection w:val="btLr"/>
            <w:vAlign w:val="center"/>
          </w:tcPr>
          <w:p w:rsidR="001141EB" w:rsidRPr="001141EB" w:rsidRDefault="001141EB" w:rsidP="00F417F1">
            <w:pPr>
              <w:widowControl w:val="0"/>
              <w:ind w:left="113" w:right="113"/>
              <w:jc w:val="center"/>
              <w:rPr>
                <w:rFonts w:ascii="Times New Roman" w:hAnsi="Times New Roman"/>
                <w:sz w:val="20"/>
                <w:szCs w:val="20"/>
              </w:rPr>
            </w:pPr>
            <w:r w:rsidRPr="001141EB">
              <w:rPr>
                <w:rFonts w:ascii="Times New Roman" w:hAnsi="Times New Roman"/>
                <w:sz w:val="20"/>
                <w:szCs w:val="20"/>
              </w:rPr>
              <w:t>1405,2</w:t>
            </w:r>
          </w:p>
        </w:tc>
        <w:tc>
          <w:tcPr>
            <w:tcW w:w="215" w:type="pct"/>
            <w:tcBorders>
              <w:top w:val="single" w:sz="4" w:space="0" w:color="auto"/>
              <w:left w:val="single" w:sz="4" w:space="0" w:color="000000"/>
              <w:bottom w:val="single" w:sz="4" w:space="0" w:color="auto"/>
            </w:tcBorders>
            <w:shd w:val="clear" w:color="auto" w:fill="FFFFFF"/>
            <w:textDirection w:val="btLr"/>
            <w:vAlign w:val="center"/>
          </w:tcPr>
          <w:p w:rsidR="001141EB" w:rsidRPr="001141EB" w:rsidRDefault="001141EB" w:rsidP="00F417F1">
            <w:pPr>
              <w:widowControl w:val="0"/>
              <w:ind w:left="113" w:right="-119"/>
              <w:jc w:val="center"/>
              <w:rPr>
                <w:rFonts w:ascii="Times New Roman" w:hAnsi="Times New Roman"/>
                <w:sz w:val="20"/>
                <w:szCs w:val="20"/>
              </w:rPr>
            </w:pPr>
            <w:r w:rsidRPr="001141EB">
              <w:rPr>
                <w:rFonts w:ascii="Times New Roman" w:hAnsi="Times New Roman"/>
                <w:sz w:val="20"/>
                <w:szCs w:val="20"/>
              </w:rPr>
              <w:t>1405,2</w:t>
            </w:r>
          </w:p>
        </w:tc>
        <w:tc>
          <w:tcPr>
            <w:tcW w:w="215" w:type="pct"/>
            <w:tcBorders>
              <w:top w:val="single" w:sz="4" w:space="0" w:color="auto"/>
              <w:left w:val="single" w:sz="4" w:space="0" w:color="000000"/>
              <w:bottom w:val="single" w:sz="4" w:space="0" w:color="auto"/>
            </w:tcBorders>
            <w:shd w:val="clear" w:color="auto" w:fill="FFFFFF"/>
            <w:textDirection w:val="btLr"/>
            <w:vAlign w:val="center"/>
          </w:tcPr>
          <w:p w:rsidR="001141EB" w:rsidRPr="001141EB" w:rsidRDefault="001141EB" w:rsidP="00F417F1">
            <w:pPr>
              <w:widowControl w:val="0"/>
              <w:ind w:left="113" w:right="-119"/>
              <w:jc w:val="center"/>
              <w:rPr>
                <w:rFonts w:ascii="Times New Roman" w:hAnsi="Times New Roman"/>
                <w:sz w:val="20"/>
                <w:szCs w:val="20"/>
              </w:rPr>
            </w:pPr>
            <w:r w:rsidRPr="001141EB">
              <w:rPr>
                <w:rFonts w:ascii="Times New Roman" w:hAnsi="Times New Roman"/>
                <w:sz w:val="20"/>
                <w:szCs w:val="20"/>
              </w:rPr>
              <w:t>1405,2</w:t>
            </w:r>
          </w:p>
        </w:tc>
        <w:tc>
          <w:tcPr>
            <w:tcW w:w="215" w:type="pct"/>
            <w:tcBorders>
              <w:top w:val="single" w:sz="4" w:space="0" w:color="auto"/>
              <w:left w:val="single" w:sz="4" w:space="0" w:color="000000"/>
              <w:bottom w:val="single" w:sz="4" w:space="0" w:color="auto"/>
            </w:tcBorders>
            <w:shd w:val="clear" w:color="auto" w:fill="FFFFFF"/>
            <w:textDirection w:val="btLr"/>
            <w:vAlign w:val="center"/>
          </w:tcPr>
          <w:p w:rsidR="001141EB" w:rsidRPr="001141EB" w:rsidRDefault="001141EB" w:rsidP="00F417F1">
            <w:pPr>
              <w:widowControl w:val="0"/>
              <w:ind w:left="113" w:right="113"/>
              <w:jc w:val="center"/>
              <w:rPr>
                <w:rFonts w:ascii="Times New Roman" w:hAnsi="Times New Roman"/>
                <w:sz w:val="20"/>
                <w:szCs w:val="20"/>
              </w:rPr>
            </w:pPr>
            <w:r w:rsidRPr="001141EB">
              <w:rPr>
                <w:rFonts w:ascii="Times New Roman" w:hAnsi="Times New Roman"/>
                <w:sz w:val="20"/>
                <w:szCs w:val="20"/>
              </w:rPr>
              <w:t>1405,2</w:t>
            </w:r>
          </w:p>
        </w:tc>
        <w:tc>
          <w:tcPr>
            <w:tcW w:w="215" w:type="pct"/>
            <w:tcBorders>
              <w:top w:val="single" w:sz="4" w:space="0" w:color="auto"/>
              <w:left w:val="single" w:sz="4" w:space="0" w:color="000000"/>
              <w:bottom w:val="single" w:sz="4" w:space="0" w:color="auto"/>
            </w:tcBorders>
            <w:shd w:val="clear" w:color="auto" w:fill="FFFFFF"/>
            <w:textDirection w:val="btLr"/>
            <w:vAlign w:val="center"/>
          </w:tcPr>
          <w:p w:rsidR="001141EB" w:rsidRPr="001141EB" w:rsidRDefault="001141EB" w:rsidP="00F417F1">
            <w:pPr>
              <w:widowControl w:val="0"/>
              <w:ind w:left="113" w:right="113"/>
              <w:jc w:val="center"/>
              <w:rPr>
                <w:rFonts w:ascii="Times New Roman" w:hAnsi="Times New Roman"/>
                <w:sz w:val="20"/>
                <w:szCs w:val="20"/>
              </w:rPr>
            </w:pPr>
            <w:r w:rsidRPr="001141EB">
              <w:rPr>
                <w:rFonts w:ascii="Times New Roman" w:hAnsi="Times New Roman"/>
                <w:sz w:val="20"/>
                <w:szCs w:val="20"/>
              </w:rPr>
              <w:t>1405,2</w:t>
            </w:r>
          </w:p>
        </w:tc>
        <w:tc>
          <w:tcPr>
            <w:tcW w:w="215" w:type="pct"/>
            <w:tcBorders>
              <w:top w:val="single" w:sz="4" w:space="0" w:color="auto"/>
              <w:left w:val="single" w:sz="4" w:space="0" w:color="000000"/>
              <w:bottom w:val="single" w:sz="4" w:space="0" w:color="auto"/>
            </w:tcBorders>
            <w:shd w:val="clear" w:color="auto" w:fill="FFFFFF"/>
            <w:textDirection w:val="btLr"/>
            <w:vAlign w:val="center"/>
          </w:tcPr>
          <w:p w:rsidR="001141EB" w:rsidRPr="001141EB" w:rsidRDefault="001141EB" w:rsidP="00F417F1">
            <w:pPr>
              <w:widowControl w:val="0"/>
              <w:ind w:left="113" w:right="-79"/>
              <w:jc w:val="center"/>
              <w:rPr>
                <w:rFonts w:ascii="Times New Roman" w:hAnsi="Times New Roman"/>
                <w:sz w:val="20"/>
                <w:szCs w:val="20"/>
              </w:rPr>
            </w:pPr>
            <w:r w:rsidRPr="001141EB">
              <w:rPr>
                <w:rFonts w:ascii="Times New Roman" w:hAnsi="Times New Roman"/>
                <w:sz w:val="20"/>
                <w:szCs w:val="20"/>
              </w:rPr>
              <w:t>1405,2</w:t>
            </w:r>
          </w:p>
        </w:tc>
        <w:tc>
          <w:tcPr>
            <w:tcW w:w="215" w:type="pct"/>
            <w:tcBorders>
              <w:top w:val="single" w:sz="4" w:space="0" w:color="auto"/>
              <w:left w:val="single" w:sz="4" w:space="0" w:color="000000"/>
              <w:bottom w:val="single" w:sz="4" w:space="0" w:color="auto"/>
            </w:tcBorders>
            <w:shd w:val="clear" w:color="auto" w:fill="FFFFFF"/>
            <w:textDirection w:val="btLr"/>
            <w:vAlign w:val="center"/>
          </w:tcPr>
          <w:p w:rsidR="001141EB" w:rsidRPr="001141EB" w:rsidRDefault="001141EB" w:rsidP="00F417F1">
            <w:pPr>
              <w:widowControl w:val="0"/>
              <w:ind w:left="113" w:right="113"/>
              <w:jc w:val="center"/>
              <w:rPr>
                <w:rFonts w:ascii="Times New Roman" w:hAnsi="Times New Roman"/>
                <w:sz w:val="20"/>
                <w:szCs w:val="20"/>
              </w:rPr>
            </w:pPr>
            <w:r w:rsidRPr="001141EB">
              <w:rPr>
                <w:rFonts w:ascii="Times New Roman" w:hAnsi="Times New Roman"/>
                <w:sz w:val="20"/>
                <w:szCs w:val="20"/>
              </w:rPr>
              <w:t>1405,2</w:t>
            </w:r>
          </w:p>
        </w:tc>
        <w:tc>
          <w:tcPr>
            <w:tcW w:w="21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1141EB" w:rsidRPr="001141EB" w:rsidRDefault="001141EB" w:rsidP="00F417F1">
            <w:pPr>
              <w:widowControl w:val="0"/>
              <w:ind w:left="113" w:right="113"/>
              <w:jc w:val="center"/>
              <w:rPr>
                <w:rFonts w:ascii="Times New Roman" w:hAnsi="Times New Roman"/>
                <w:sz w:val="20"/>
                <w:szCs w:val="20"/>
              </w:rPr>
            </w:pPr>
            <w:r w:rsidRPr="001141EB">
              <w:rPr>
                <w:rFonts w:ascii="Times New Roman" w:hAnsi="Times New Roman"/>
                <w:sz w:val="20"/>
                <w:szCs w:val="20"/>
              </w:rPr>
              <w:t>1405,2</w:t>
            </w:r>
          </w:p>
        </w:tc>
        <w:tc>
          <w:tcPr>
            <w:tcW w:w="21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1141EB" w:rsidRPr="001141EB" w:rsidRDefault="001141EB" w:rsidP="00F417F1">
            <w:pPr>
              <w:widowControl w:val="0"/>
              <w:ind w:left="113" w:right="113"/>
              <w:jc w:val="center"/>
              <w:rPr>
                <w:rFonts w:ascii="Times New Roman" w:hAnsi="Times New Roman"/>
                <w:sz w:val="20"/>
                <w:szCs w:val="20"/>
              </w:rPr>
            </w:pPr>
            <w:r w:rsidRPr="001141EB">
              <w:rPr>
                <w:rFonts w:ascii="Times New Roman" w:hAnsi="Times New Roman"/>
                <w:sz w:val="20"/>
                <w:szCs w:val="20"/>
              </w:rPr>
              <w:t>1405,2</w:t>
            </w:r>
          </w:p>
        </w:tc>
        <w:tc>
          <w:tcPr>
            <w:tcW w:w="21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1141EB" w:rsidRPr="001141EB" w:rsidRDefault="001141EB" w:rsidP="00F417F1">
            <w:pPr>
              <w:widowControl w:val="0"/>
              <w:ind w:left="113" w:right="113"/>
              <w:jc w:val="center"/>
              <w:rPr>
                <w:rFonts w:ascii="Times New Roman" w:hAnsi="Times New Roman"/>
                <w:sz w:val="20"/>
                <w:szCs w:val="20"/>
              </w:rPr>
            </w:pPr>
            <w:r w:rsidRPr="001141EB">
              <w:rPr>
                <w:rFonts w:ascii="Times New Roman" w:hAnsi="Times New Roman"/>
                <w:sz w:val="20"/>
                <w:szCs w:val="20"/>
              </w:rPr>
              <w:t>1405,2</w:t>
            </w:r>
          </w:p>
        </w:tc>
        <w:tc>
          <w:tcPr>
            <w:tcW w:w="21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1141EB" w:rsidRPr="001141EB" w:rsidRDefault="001141EB" w:rsidP="00F417F1">
            <w:pPr>
              <w:widowControl w:val="0"/>
              <w:ind w:left="113" w:right="113"/>
              <w:jc w:val="center"/>
              <w:rPr>
                <w:rFonts w:ascii="Times New Roman" w:hAnsi="Times New Roman"/>
                <w:sz w:val="20"/>
                <w:szCs w:val="20"/>
              </w:rPr>
            </w:pPr>
            <w:r w:rsidRPr="001141EB">
              <w:rPr>
                <w:rFonts w:ascii="Times New Roman" w:hAnsi="Times New Roman"/>
                <w:sz w:val="20"/>
                <w:szCs w:val="20"/>
              </w:rPr>
              <w:t>1405,2</w:t>
            </w:r>
          </w:p>
        </w:tc>
        <w:tc>
          <w:tcPr>
            <w:tcW w:w="21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1141EB" w:rsidRPr="001141EB" w:rsidRDefault="001141EB" w:rsidP="00F417F1">
            <w:pPr>
              <w:widowControl w:val="0"/>
              <w:ind w:left="113" w:right="113"/>
              <w:jc w:val="center"/>
              <w:rPr>
                <w:rFonts w:ascii="Times New Roman" w:hAnsi="Times New Roman"/>
                <w:sz w:val="20"/>
                <w:szCs w:val="20"/>
              </w:rPr>
            </w:pPr>
            <w:r w:rsidRPr="001141EB">
              <w:rPr>
                <w:rFonts w:ascii="Times New Roman" w:hAnsi="Times New Roman"/>
                <w:sz w:val="20"/>
                <w:szCs w:val="20"/>
              </w:rPr>
              <w:t>1405,2</w:t>
            </w:r>
          </w:p>
        </w:tc>
        <w:tc>
          <w:tcPr>
            <w:tcW w:w="21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1141EB" w:rsidRPr="001141EB" w:rsidRDefault="001141EB" w:rsidP="00F417F1">
            <w:pPr>
              <w:widowControl w:val="0"/>
              <w:ind w:left="113" w:right="113"/>
              <w:jc w:val="center"/>
              <w:rPr>
                <w:rFonts w:ascii="Times New Roman" w:hAnsi="Times New Roman"/>
                <w:sz w:val="20"/>
                <w:szCs w:val="20"/>
              </w:rPr>
            </w:pPr>
            <w:r w:rsidRPr="001141EB">
              <w:rPr>
                <w:rFonts w:ascii="Times New Roman" w:hAnsi="Times New Roman"/>
                <w:sz w:val="20"/>
                <w:szCs w:val="20"/>
              </w:rPr>
              <w:t>1405,2</w:t>
            </w:r>
          </w:p>
        </w:tc>
        <w:tc>
          <w:tcPr>
            <w:tcW w:w="21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1141EB" w:rsidRPr="001141EB" w:rsidRDefault="001141EB" w:rsidP="00F417F1">
            <w:pPr>
              <w:widowControl w:val="0"/>
              <w:ind w:left="113" w:right="113"/>
              <w:jc w:val="center"/>
              <w:rPr>
                <w:rFonts w:ascii="Times New Roman" w:hAnsi="Times New Roman"/>
                <w:sz w:val="20"/>
                <w:szCs w:val="20"/>
              </w:rPr>
            </w:pPr>
            <w:r w:rsidRPr="001141EB">
              <w:rPr>
                <w:rFonts w:ascii="Times New Roman" w:hAnsi="Times New Roman"/>
                <w:sz w:val="20"/>
                <w:szCs w:val="20"/>
              </w:rPr>
              <w:t>1405,2</w:t>
            </w:r>
          </w:p>
        </w:tc>
        <w:tc>
          <w:tcPr>
            <w:tcW w:w="21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1141EB" w:rsidRPr="001141EB" w:rsidRDefault="001141EB" w:rsidP="00F417F1">
            <w:pPr>
              <w:widowControl w:val="0"/>
              <w:ind w:left="113" w:right="113"/>
              <w:jc w:val="center"/>
              <w:rPr>
                <w:rFonts w:ascii="Times New Roman" w:hAnsi="Times New Roman"/>
                <w:sz w:val="20"/>
                <w:szCs w:val="20"/>
              </w:rPr>
            </w:pPr>
            <w:r w:rsidRPr="001141EB">
              <w:rPr>
                <w:rFonts w:ascii="Times New Roman" w:hAnsi="Times New Roman"/>
                <w:sz w:val="20"/>
                <w:szCs w:val="20"/>
              </w:rPr>
              <w:t>1405,2</w:t>
            </w:r>
          </w:p>
        </w:tc>
        <w:tc>
          <w:tcPr>
            <w:tcW w:w="21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1141EB" w:rsidRPr="001141EB" w:rsidRDefault="001141EB" w:rsidP="00F417F1">
            <w:pPr>
              <w:widowControl w:val="0"/>
              <w:ind w:left="113" w:right="113"/>
              <w:jc w:val="center"/>
              <w:rPr>
                <w:rFonts w:ascii="Times New Roman" w:hAnsi="Times New Roman"/>
                <w:sz w:val="20"/>
                <w:szCs w:val="20"/>
              </w:rPr>
            </w:pPr>
            <w:r w:rsidRPr="001141EB">
              <w:rPr>
                <w:rFonts w:ascii="Times New Roman" w:hAnsi="Times New Roman"/>
                <w:sz w:val="20"/>
                <w:szCs w:val="20"/>
              </w:rPr>
              <w:t>1405,2</w:t>
            </w:r>
          </w:p>
        </w:tc>
        <w:tc>
          <w:tcPr>
            <w:tcW w:w="21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1141EB" w:rsidRPr="001141EB" w:rsidRDefault="001141EB" w:rsidP="00F417F1">
            <w:pPr>
              <w:widowControl w:val="0"/>
              <w:ind w:left="113" w:right="113"/>
              <w:jc w:val="center"/>
              <w:rPr>
                <w:rFonts w:ascii="Times New Roman" w:hAnsi="Times New Roman"/>
                <w:sz w:val="20"/>
                <w:szCs w:val="20"/>
              </w:rPr>
            </w:pPr>
            <w:r w:rsidRPr="001141EB">
              <w:rPr>
                <w:rFonts w:ascii="Times New Roman" w:hAnsi="Times New Roman"/>
                <w:sz w:val="20"/>
                <w:szCs w:val="20"/>
              </w:rPr>
              <w:t>1405,2</w:t>
            </w:r>
          </w:p>
        </w:tc>
        <w:tc>
          <w:tcPr>
            <w:tcW w:w="21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1141EB" w:rsidRPr="001141EB" w:rsidRDefault="001141EB" w:rsidP="00F417F1">
            <w:pPr>
              <w:widowControl w:val="0"/>
              <w:ind w:left="113" w:right="113"/>
              <w:jc w:val="center"/>
              <w:rPr>
                <w:rFonts w:ascii="Times New Roman" w:hAnsi="Times New Roman"/>
                <w:sz w:val="20"/>
                <w:szCs w:val="20"/>
              </w:rPr>
            </w:pPr>
            <w:r w:rsidRPr="001141EB">
              <w:rPr>
                <w:rFonts w:ascii="Times New Roman" w:hAnsi="Times New Roman"/>
                <w:sz w:val="20"/>
                <w:szCs w:val="20"/>
              </w:rPr>
              <w:t>1405,2</w:t>
            </w:r>
          </w:p>
        </w:tc>
        <w:tc>
          <w:tcPr>
            <w:tcW w:w="21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1141EB" w:rsidRPr="001141EB" w:rsidRDefault="001141EB" w:rsidP="00F417F1">
            <w:pPr>
              <w:widowControl w:val="0"/>
              <w:ind w:left="113" w:right="113"/>
              <w:jc w:val="center"/>
              <w:rPr>
                <w:rFonts w:ascii="Times New Roman" w:hAnsi="Times New Roman"/>
                <w:sz w:val="20"/>
                <w:szCs w:val="20"/>
              </w:rPr>
            </w:pPr>
            <w:r w:rsidRPr="001141EB">
              <w:rPr>
                <w:rFonts w:ascii="Times New Roman" w:hAnsi="Times New Roman"/>
                <w:sz w:val="20"/>
                <w:szCs w:val="20"/>
              </w:rPr>
              <w:t>1405,2</w:t>
            </w:r>
          </w:p>
        </w:tc>
      </w:tr>
      <w:tr w:rsidR="001141EB" w:rsidRPr="00504336" w:rsidTr="001141EB">
        <w:trPr>
          <w:cantSplit/>
          <w:trHeight w:val="1134"/>
        </w:trPr>
        <w:tc>
          <w:tcPr>
            <w:tcW w:w="481" w:type="pct"/>
            <w:tcBorders>
              <w:top w:val="single" w:sz="4" w:space="0" w:color="auto"/>
              <w:left w:val="single" w:sz="4" w:space="0" w:color="000000"/>
              <w:bottom w:val="single" w:sz="4" w:space="0" w:color="auto"/>
            </w:tcBorders>
            <w:shd w:val="clear" w:color="auto" w:fill="auto"/>
            <w:vAlign w:val="center"/>
          </w:tcPr>
          <w:p w:rsidR="001141EB" w:rsidRPr="001141EB" w:rsidRDefault="001141EB" w:rsidP="00F417F1">
            <w:pPr>
              <w:widowControl w:val="0"/>
              <w:ind w:left="4" w:right="-93" w:hanging="4"/>
              <w:rPr>
                <w:rFonts w:ascii="Times New Roman" w:eastAsia="Andale Sans UI" w:hAnsi="Times New Roman"/>
                <w:color w:val="000000"/>
                <w:kern w:val="1"/>
                <w:sz w:val="20"/>
                <w:szCs w:val="20"/>
              </w:rPr>
            </w:pPr>
            <w:r w:rsidRPr="001141EB">
              <w:rPr>
                <w:rFonts w:ascii="Times New Roman" w:eastAsia="Andale Sans UI" w:hAnsi="Times New Roman"/>
                <w:color w:val="000000"/>
                <w:kern w:val="1"/>
                <w:sz w:val="20"/>
                <w:szCs w:val="20"/>
              </w:rPr>
              <w:t>отношение величины технологических потерь тепловой энергии, теплоносителя к материальной характеристике тепловых сетей, Гкал/кв</w:t>
            </w:r>
            <w:proofErr w:type="gramStart"/>
            <w:r w:rsidRPr="001141EB">
              <w:rPr>
                <w:rFonts w:ascii="Times New Roman" w:eastAsia="Andale Sans UI" w:hAnsi="Times New Roman"/>
                <w:color w:val="000000"/>
                <w:kern w:val="1"/>
                <w:sz w:val="20"/>
                <w:szCs w:val="20"/>
              </w:rPr>
              <w:t>.м</w:t>
            </w:r>
            <w:proofErr w:type="gramEnd"/>
          </w:p>
        </w:tc>
        <w:tc>
          <w:tcPr>
            <w:tcW w:w="215" w:type="pct"/>
            <w:tcBorders>
              <w:top w:val="single" w:sz="4" w:space="0" w:color="auto"/>
              <w:left w:val="single" w:sz="4" w:space="0" w:color="000000"/>
              <w:bottom w:val="single" w:sz="4" w:space="0" w:color="auto"/>
            </w:tcBorders>
            <w:shd w:val="clear" w:color="auto" w:fill="auto"/>
            <w:textDirection w:val="btLr"/>
            <w:vAlign w:val="center"/>
          </w:tcPr>
          <w:p w:rsidR="001141EB" w:rsidRPr="001141EB" w:rsidRDefault="001141EB" w:rsidP="00F417F1">
            <w:pPr>
              <w:widowControl w:val="0"/>
              <w:ind w:left="113" w:right="113"/>
              <w:jc w:val="center"/>
              <w:rPr>
                <w:rFonts w:ascii="Times New Roman" w:hAnsi="Times New Roman"/>
                <w:sz w:val="20"/>
                <w:szCs w:val="20"/>
              </w:rPr>
            </w:pPr>
            <w:r w:rsidRPr="001141EB">
              <w:rPr>
                <w:rFonts w:ascii="Times New Roman" w:hAnsi="Times New Roman"/>
                <w:sz w:val="20"/>
                <w:szCs w:val="20"/>
              </w:rPr>
              <w:t>2,505</w:t>
            </w:r>
          </w:p>
        </w:tc>
        <w:tc>
          <w:tcPr>
            <w:tcW w:w="215" w:type="pct"/>
            <w:tcBorders>
              <w:top w:val="single" w:sz="4" w:space="0" w:color="auto"/>
              <w:left w:val="single" w:sz="4" w:space="0" w:color="000000"/>
              <w:bottom w:val="single" w:sz="4" w:space="0" w:color="auto"/>
            </w:tcBorders>
            <w:shd w:val="clear" w:color="auto" w:fill="FFFFFF"/>
            <w:textDirection w:val="btLr"/>
            <w:vAlign w:val="center"/>
          </w:tcPr>
          <w:p w:rsidR="001141EB" w:rsidRPr="001141EB" w:rsidRDefault="001141EB" w:rsidP="00F417F1">
            <w:pPr>
              <w:widowControl w:val="0"/>
              <w:ind w:left="113" w:right="-119"/>
              <w:jc w:val="center"/>
              <w:rPr>
                <w:rFonts w:ascii="Times New Roman" w:hAnsi="Times New Roman"/>
                <w:sz w:val="20"/>
                <w:szCs w:val="20"/>
              </w:rPr>
            </w:pPr>
            <w:r w:rsidRPr="001141EB">
              <w:rPr>
                <w:rFonts w:ascii="Times New Roman" w:hAnsi="Times New Roman"/>
                <w:sz w:val="20"/>
                <w:szCs w:val="20"/>
              </w:rPr>
              <w:t>2,505</w:t>
            </w:r>
          </w:p>
        </w:tc>
        <w:tc>
          <w:tcPr>
            <w:tcW w:w="215" w:type="pct"/>
            <w:tcBorders>
              <w:top w:val="single" w:sz="4" w:space="0" w:color="auto"/>
              <w:left w:val="single" w:sz="4" w:space="0" w:color="000000"/>
              <w:bottom w:val="single" w:sz="4" w:space="0" w:color="auto"/>
            </w:tcBorders>
            <w:shd w:val="clear" w:color="auto" w:fill="FFFFFF"/>
            <w:textDirection w:val="btLr"/>
            <w:vAlign w:val="center"/>
          </w:tcPr>
          <w:p w:rsidR="001141EB" w:rsidRPr="001141EB" w:rsidRDefault="001141EB" w:rsidP="00F417F1">
            <w:pPr>
              <w:widowControl w:val="0"/>
              <w:ind w:left="113" w:right="113"/>
              <w:jc w:val="center"/>
              <w:rPr>
                <w:rFonts w:ascii="Times New Roman" w:hAnsi="Times New Roman"/>
                <w:sz w:val="20"/>
                <w:szCs w:val="20"/>
              </w:rPr>
            </w:pPr>
            <w:r w:rsidRPr="001141EB">
              <w:rPr>
                <w:rFonts w:ascii="Times New Roman" w:hAnsi="Times New Roman"/>
                <w:sz w:val="20"/>
                <w:szCs w:val="20"/>
              </w:rPr>
              <w:t>2,505</w:t>
            </w:r>
          </w:p>
        </w:tc>
        <w:tc>
          <w:tcPr>
            <w:tcW w:w="215" w:type="pct"/>
            <w:tcBorders>
              <w:top w:val="single" w:sz="4" w:space="0" w:color="auto"/>
              <w:left w:val="single" w:sz="4" w:space="0" w:color="000000"/>
              <w:bottom w:val="single" w:sz="4" w:space="0" w:color="auto"/>
            </w:tcBorders>
            <w:shd w:val="clear" w:color="auto" w:fill="FFFFFF"/>
            <w:textDirection w:val="btLr"/>
            <w:vAlign w:val="center"/>
          </w:tcPr>
          <w:p w:rsidR="001141EB" w:rsidRPr="001141EB" w:rsidRDefault="001141EB" w:rsidP="00F417F1">
            <w:pPr>
              <w:widowControl w:val="0"/>
              <w:ind w:left="113" w:right="-119"/>
              <w:jc w:val="center"/>
              <w:rPr>
                <w:rFonts w:ascii="Times New Roman" w:hAnsi="Times New Roman"/>
                <w:sz w:val="20"/>
                <w:szCs w:val="20"/>
              </w:rPr>
            </w:pPr>
            <w:r w:rsidRPr="001141EB">
              <w:rPr>
                <w:rFonts w:ascii="Times New Roman" w:hAnsi="Times New Roman"/>
                <w:sz w:val="20"/>
                <w:szCs w:val="20"/>
              </w:rPr>
              <w:t>2,505</w:t>
            </w:r>
          </w:p>
        </w:tc>
        <w:tc>
          <w:tcPr>
            <w:tcW w:w="215" w:type="pct"/>
            <w:tcBorders>
              <w:top w:val="single" w:sz="4" w:space="0" w:color="auto"/>
              <w:left w:val="single" w:sz="4" w:space="0" w:color="000000"/>
              <w:bottom w:val="single" w:sz="4" w:space="0" w:color="auto"/>
            </w:tcBorders>
            <w:shd w:val="clear" w:color="auto" w:fill="FFFFFF"/>
            <w:textDirection w:val="btLr"/>
            <w:vAlign w:val="center"/>
          </w:tcPr>
          <w:p w:rsidR="001141EB" w:rsidRPr="001141EB" w:rsidRDefault="001141EB" w:rsidP="00F417F1">
            <w:pPr>
              <w:widowControl w:val="0"/>
              <w:ind w:left="113" w:right="-119"/>
              <w:jc w:val="center"/>
              <w:rPr>
                <w:rFonts w:ascii="Times New Roman" w:hAnsi="Times New Roman"/>
                <w:sz w:val="20"/>
                <w:szCs w:val="20"/>
              </w:rPr>
            </w:pPr>
            <w:r w:rsidRPr="001141EB">
              <w:rPr>
                <w:rFonts w:ascii="Times New Roman" w:hAnsi="Times New Roman"/>
                <w:sz w:val="20"/>
                <w:szCs w:val="20"/>
              </w:rPr>
              <w:t>2,505</w:t>
            </w:r>
          </w:p>
        </w:tc>
        <w:tc>
          <w:tcPr>
            <w:tcW w:w="215" w:type="pct"/>
            <w:tcBorders>
              <w:top w:val="single" w:sz="4" w:space="0" w:color="auto"/>
              <w:left w:val="single" w:sz="4" w:space="0" w:color="000000"/>
              <w:bottom w:val="single" w:sz="4" w:space="0" w:color="auto"/>
            </w:tcBorders>
            <w:shd w:val="clear" w:color="auto" w:fill="FFFFFF"/>
            <w:textDirection w:val="btLr"/>
            <w:vAlign w:val="center"/>
          </w:tcPr>
          <w:p w:rsidR="001141EB" w:rsidRPr="001141EB" w:rsidRDefault="001141EB" w:rsidP="00F417F1">
            <w:pPr>
              <w:widowControl w:val="0"/>
              <w:ind w:left="113" w:right="113"/>
              <w:jc w:val="center"/>
              <w:rPr>
                <w:rFonts w:ascii="Times New Roman" w:hAnsi="Times New Roman"/>
                <w:sz w:val="20"/>
                <w:szCs w:val="20"/>
              </w:rPr>
            </w:pPr>
            <w:r w:rsidRPr="001141EB">
              <w:rPr>
                <w:rFonts w:ascii="Times New Roman" w:hAnsi="Times New Roman"/>
                <w:sz w:val="20"/>
                <w:szCs w:val="20"/>
              </w:rPr>
              <w:t>2,505</w:t>
            </w:r>
          </w:p>
        </w:tc>
        <w:tc>
          <w:tcPr>
            <w:tcW w:w="215" w:type="pct"/>
            <w:tcBorders>
              <w:top w:val="single" w:sz="4" w:space="0" w:color="auto"/>
              <w:left w:val="single" w:sz="4" w:space="0" w:color="000000"/>
              <w:bottom w:val="single" w:sz="4" w:space="0" w:color="auto"/>
            </w:tcBorders>
            <w:shd w:val="clear" w:color="auto" w:fill="FFFFFF"/>
            <w:textDirection w:val="btLr"/>
            <w:vAlign w:val="center"/>
          </w:tcPr>
          <w:p w:rsidR="001141EB" w:rsidRPr="001141EB" w:rsidRDefault="001141EB" w:rsidP="00F417F1">
            <w:pPr>
              <w:widowControl w:val="0"/>
              <w:ind w:left="113" w:right="113"/>
              <w:jc w:val="center"/>
              <w:rPr>
                <w:rFonts w:ascii="Times New Roman" w:hAnsi="Times New Roman"/>
                <w:sz w:val="20"/>
                <w:szCs w:val="20"/>
              </w:rPr>
            </w:pPr>
            <w:r w:rsidRPr="001141EB">
              <w:rPr>
                <w:rFonts w:ascii="Times New Roman" w:hAnsi="Times New Roman"/>
                <w:sz w:val="20"/>
                <w:szCs w:val="20"/>
              </w:rPr>
              <w:t>2,505</w:t>
            </w:r>
          </w:p>
        </w:tc>
        <w:tc>
          <w:tcPr>
            <w:tcW w:w="215" w:type="pct"/>
            <w:tcBorders>
              <w:top w:val="single" w:sz="4" w:space="0" w:color="auto"/>
              <w:left w:val="single" w:sz="4" w:space="0" w:color="000000"/>
              <w:bottom w:val="single" w:sz="4" w:space="0" w:color="auto"/>
            </w:tcBorders>
            <w:shd w:val="clear" w:color="auto" w:fill="FFFFFF"/>
            <w:textDirection w:val="btLr"/>
            <w:vAlign w:val="center"/>
          </w:tcPr>
          <w:p w:rsidR="001141EB" w:rsidRPr="001141EB" w:rsidRDefault="001141EB" w:rsidP="00F417F1">
            <w:pPr>
              <w:widowControl w:val="0"/>
              <w:ind w:left="113" w:right="113"/>
              <w:jc w:val="center"/>
              <w:rPr>
                <w:rFonts w:ascii="Times New Roman" w:hAnsi="Times New Roman"/>
                <w:sz w:val="20"/>
                <w:szCs w:val="20"/>
              </w:rPr>
            </w:pPr>
            <w:r w:rsidRPr="001141EB">
              <w:rPr>
                <w:rFonts w:ascii="Times New Roman" w:hAnsi="Times New Roman"/>
                <w:sz w:val="20"/>
                <w:szCs w:val="20"/>
              </w:rPr>
              <w:t>2,505</w:t>
            </w:r>
          </w:p>
        </w:tc>
        <w:tc>
          <w:tcPr>
            <w:tcW w:w="215" w:type="pct"/>
            <w:tcBorders>
              <w:top w:val="single" w:sz="4" w:space="0" w:color="auto"/>
              <w:left w:val="single" w:sz="4" w:space="0" w:color="000000"/>
              <w:bottom w:val="single" w:sz="4" w:space="0" w:color="auto"/>
            </w:tcBorders>
            <w:shd w:val="clear" w:color="auto" w:fill="FFFFFF"/>
            <w:textDirection w:val="btLr"/>
            <w:vAlign w:val="center"/>
          </w:tcPr>
          <w:p w:rsidR="001141EB" w:rsidRPr="001141EB" w:rsidRDefault="001141EB" w:rsidP="00F417F1">
            <w:pPr>
              <w:widowControl w:val="0"/>
              <w:ind w:left="113" w:right="113"/>
              <w:jc w:val="center"/>
              <w:rPr>
                <w:rFonts w:ascii="Times New Roman" w:hAnsi="Times New Roman"/>
                <w:sz w:val="20"/>
                <w:szCs w:val="20"/>
              </w:rPr>
            </w:pPr>
            <w:r w:rsidRPr="001141EB">
              <w:rPr>
                <w:rFonts w:ascii="Times New Roman" w:hAnsi="Times New Roman"/>
                <w:sz w:val="20"/>
                <w:szCs w:val="20"/>
              </w:rPr>
              <w:t>2,505</w:t>
            </w:r>
          </w:p>
        </w:tc>
        <w:tc>
          <w:tcPr>
            <w:tcW w:w="21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1141EB" w:rsidRPr="001141EB" w:rsidRDefault="001141EB" w:rsidP="00F417F1">
            <w:pPr>
              <w:widowControl w:val="0"/>
              <w:ind w:left="113" w:right="113"/>
              <w:jc w:val="center"/>
              <w:rPr>
                <w:rFonts w:ascii="Times New Roman" w:hAnsi="Times New Roman"/>
                <w:sz w:val="20"/>
                <w:szCs w:val="20"/>
              </w:rPr>
            </w:pPr>
            <w:r w:rsidRPr="001141EB">
              <w:rPr>
                <w:rFonts w:ascii="Times New Roman" w:hAnsi="Times New Roman"/>
                <w:sz w:val="20"/>
                <w:szCs w:val="20"/>
              </w:rPr>
              <w:t>2,505</w:t>
            </w:r>
          </w:p>
        </w:tc>
        <w:tc>
          <w:tcPr>
            <w:tcW w:w="21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1141EB" w:rsidRPr="001141EB" w:rsidRDefault="001141EB" w:rsidP="00F417F1">
            <w:pPr>
              <w:widowControl w:val="0"/>
              <w:ind w:left="113" w:right="113"/>
              <w:jc w:val="center"/>
              <w:rPr>
                <w:rFonts w:ascii="Times New Roman" w:hAnsi="Times New Roman"/>
                <w:sz w:val="20"/>
                <w:szCs w:val="20"/>
              </w:rPr>
            </w:pPr>
            <w:r w:rsidRPr="001141EB">
              <w:rPr>
                <w:rFonts w:ascii="Times New Roman" w:hAnsi="Times New Roman"/>
                <w:sz w:val="20"/>
                <w:szCs w:val="20"/>
              </w:rPr>
              <w:t>2,505</w:t>
            </w:r>
          </w:p>
        </w:tc>
        <w:tc>
          <w:tcPr>
            <w:tcW w:w="21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1141EB" w:rsidRPr="001141EB" w:rsidRDefault="001141EB" w:rsidP="00F417F1">
            <w:pPr>
              <w:widowControl w:val="0"/>
              <w:ind w:left="113" w:right="113"/>
              <w:jc w:val="center"/>
              <w:rPr>
                <w:rFonts w:ascii="Times New Roman" w:hAnsi="Times New Roman"/>
                <w:sz w:val="20"/>
                <w:szCs w:val="20"/>
              </w:rPr>
            </w:pPr>
            <w:r w:rsidRPr="001141EB">
              <w:rPr>
                <w:rFonts w:ascii="Times New Roman" w:hAnsi="Times New Roman"/>
                <w:sz w:val="20"/>
                <w:szCs w:val="20"/>
              </w:rPr>
              <w:t>2,505</w:t>
            </w:r>
          </w:p>
        </w:tc>
        <w:tc>
          <w:tcPr>
            <w:tcW w:w="21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1141EB" w:rsidRPr="001141EB" w:rsidRDefault="001141EB" w:rsidP="00F417F1">
            <w:pPr>
              <w:widowControl w:val="0"/>
              <w:ind w:left="113" w:right="113"/>
              <w:jc w:val="center"/>
              <w:rPr>
                <w:rFonts w:ascii="Times New Roman" w:hAnsi="Times New Roman"/>
                <w:sz w:val="20"/>
                <w:szCs w:val="20"/>
              </w:rPr>
            </w:pPr>
            <w:r w:rsidRPr="001141EB">
              <w:rPr>
                <w:rFonts w:ascii="Times New Roman" w:hAnsi="Times New Roman"/>
                <w:sz w:val="20"/>
                <w:szCs w:val="20"/>
              </w:rPr>
              <w:t>2,505</w:t>
            </w:r>
          </w:p>
        </w:tc>
        <w:tc>
          <w:tcPr>
            <w:tcW w:w="21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1141EB" w:rsidRPr="001141EB" w:rsidRDefault="001141EB" w:rsidP="00F417F1">
            <w:pPr>
              <w:widowControl w:val="0"/>
              <w:ind w:left="113" w:right="113"/>
              <w:jc w:val="center"/>
              <w:rPr>
                <w:rFonts w:ascii="Times New Roman" w:hAnsi="Times New Roman"/>
                <w:sz w:val="20"/>
                <w:szCs w:val="20"/>
              </w:rPr>
            </w:pPr>
            <w:r w:rsidRPr="001141EB">
              <w:rPr>
                <w:rFonts w:ascii="Times New Roman" w:hAnsi="Times New Roman"/>
                <w:sz w:val="20"/>
                <w:szCs w:val="20"/>
              </w:rPr>
              <w:t>2,505</w:t>
            </w:r>
          </w:p>
        </w:tc>
        <w:tc>
          <w:tcPr>
            <w:tcW w:w="21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1141EB" w:rsidRPr="001141EB" w:rsidRDefault="001141EB" w:rsidP="00F417F1">
            <w:pPr>
              <w:widowControl w:val="0"/>
              <w:ind w:left="113" w:right="113"/>
              <w:jc w:val="center"/>
              <w:rPr>
                <w:rFonts w:ascii="Times New Roman" w:hAnsi="Times New Roman"/>
                <w:sz w:val="20"/>
                <w:szCs w:val="20"/>
              </w:rPr>
            </w:pPr>
            <w:r w:rsidRPr="001141EB">
              <w:rPr>
                <w:rFonts w:ascii="Times New Roman" w:hAnsi="Times New Roman"/>
                <w:sz w:val="20"/>
                <w:szCs w:val="20"/>
              </w:rPr>
              <w:t>2,505</w:t>
            </w:r>
          </w:p>
        </w:tc>
        <w:tc>
          <w:tcPr>
            <w:tcW w:w="21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1141EB" w:rsidRPr="001141EB" w:rsidRDefault="001141EB" w:rsidP="00F417F1">
            <w:pPr>
              <w:widowControl w:val="0"/>
              <w:ind w:left="113" w:right="113"/>
              <w:jc w:val="center"/>
              <w:rPr>
                <w:rFonts w:ascii="Times New Roman" w:hAnsi="Times New Roman"/>
                <w:sz w:val="20"/>
                <w:szCs w:val="20"/>
              </w:rPr>
            </w:pPr>
            <w:r w:rsidRPr="001141EB">
              <w:rPr>
                <w:rFonts w:ascii="Times New Roman" w:hAnsi="Times New Roman"/>
                <w:sz w:val="20"/>
                <w:szCs w:val="20"/>
              </w:rPr>
              <w:t>2,505</w:t>
            </w:r>
          </w:p>
        </w:tc>
        <w:tc>
          <w:tcPr>
            <w:tcW w:w="21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1141EB" w:rsidRPr="001141EB" w:rsidRDefault="001141EB" w:rsidP="00F417F1">
            <w:pPr>
              <w:widowControl w:val="0"/>
              <w:ind w:left="113" w:right="113"/>
              <w:jc w:val="center"/>
              <w:rPr>
                <w:rFonts w:ascii="Times New Roman" w:hAnsi="Times New Roman"/>
                <w:sz w:val="20"/>
                <w:szCs w:val="20"/>
              </w:rPr>
            </w:pPr>
            <w:r w:rsidRPr="001141EB">
              <w:rPr>
                <w:rFonts w:ascii="Times New Roman" w:hAnsi="Times New Roman"/>
                <w:sz w:val="20"/>
                <w:szCs w:val="20"/>
              </w:rPr>
              <w:t>2,505</w:t>
            </w:r>
          </w:p>
        </w:tc>
        <w:tc>
          <w:tcPr>
            <w:tcW w:w="21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1141EB" w:rsidRPr="001141EB" w:rsidRDefault="001141EB" w:rsidP="00F417F1">
            <w:pPr>
              <w:widowControl w:val="0"/>
              <w:ind w:left="113" w:right="113"/>
              <w:jc w:val="center"/>
              <w:rPr>
                <w:rFonts w:ascii="Times New Roman" w:hAnsi="Times New Roman"/>
                <w:sz w:val="20"/>
                <w:szCs w:val="20"/>
              </w:rPr>
            </w:pPr>
            <w:r w:rsidRPr="001141EB">
              <w:rPr>
                <w:rFonts w:ascii="Times New Roman" w:hAnsi="Times New Roman"/>
                <w:sz w:val="20"/>
                <w:szCs w:val="20"/>
              </w:rPr>
              <w:t>2,505</w:t>
            </w:r>
          </w:p>
        </w:tc>
        <w:tc>
          <w:tcPr>
            <w:tcW w:w="21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1141EB" w:rsidRPr="001141EB" w:rsidRDefault="001141EB" w:rsidP="00F417F1">
            <w:pPr>
              <w:widowControl w:val="0"/>
              <w:ind w:left="113" w:right="113"/>
              <w:jc w:val="center"/>
              <w:rPr>
                <w:rFonts w:ascii="Times New Roman" w:hAnsi="Times New Roman"/>
                <w:sz w:val="20"/>
                <w:szCs w:val="20"/>
              </w:rPr>
            </w:pPr>
            <w:r w:rsidRPr="001141EB">
              <w:rPr>
                <w:rFonts w:ascii="Times New Roman" w:hAnsi="Times New Roman"/>
                <w:sz w:val="20"/>
                <w:szCs w:val="20"/>
              </w:rPr>
              <w:t>2,505</w:t>
            </w:r>
          </w:p>
        </w:tc>
        <w:tc>
          <w:tcPr>
            <w:tcW w:w="21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1141EB" w:rsidRPr="001141EB" w:rsidRDefault="001141EB" w:rsidP="00F417F1">
            <w:pPr>
              <w:widowControl w:val="0"/>
              <w:ind w:left="113" w:right="113"/>
              <w:jc w:val="center"/>
              <w:rPr>
                <w:rFonts w:ascii="Times New Roman" w:hAnsi="Times New Roman"/>
                <w:sz w:val="20"/>
                <w:szCs w:val="20"/>
              </w:rPr>
            </w:pPr>
            <w:r w:rsidRPr="001141EB">
              <w:rPr>
                <w:rFonts w:ascii="Times New Roman" w:hAnsi="Times New Roman"/>
                <w:sz w:val="20"/>
                <w:szCs w:val="20"/>
              </w:rPr>
              <w:t>2,505</w:t>
            </w:r>
          </w:p>
        </w:tc>
        <w:tc>
          <w:tcPr>
            <w:tcW w:w="21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1141EB" w:rsidRPr="001141EB" w:rsidRDefault="001141EB" w:rsidP="00F417F1">
            <w:pPr>
              <w:widowControl w:val="0"/>
              <w:ind w:left="113" w:right="113"/>
              <w:jc w:val="center"/>
              <w:rPr>
                <w:rFonts w:ascii="Times New Roman" w:hAnsi="Times New Roman"/>
                <w:sz w:val="20"/>
                <w:szCs w:val="20"/>
              </w:rPr>
            </w:pPr>
            <w:r w:rsidRPr="001141EB">
              <w:rPr>
                <w:rFonts w:ascii="Times New Roman" w:hAnsi="Times New Roman"/>
                <w:sz w:val="20"/>
                <w:szCs w:val="20"/>
              </w:rPr>
              <w:t>2,505</w:t>
            </w:r>
          </w:p>
        </w:tc>
      </w:tr>
      <w:tr w:rsidR="001141EB" w:rsidRPr="00D87583" w:rsidTr="001141EB">
        <w:trPr>
          <w:cantSplit/>
          <w:trHeight w:val="1134"/>
        </w:trPr>
        <w:tc>
          <w:tcPr>
            <w:tcW w:w="481" w:type="pct"/>
            <w:tcBorders>
              <w:top w:val="single" w:sz="4" w:space="0" w:color="auto"/>
              <w:left w:val="single" w:sz="4" w:space="0" w:color="000000"/>
              <w:bottom w:val="single" w:sz="4" w:space="0" w:color="auto"/>
            </w:tcBorders>
            <w:shd w:val="clear" w:color="auto" w:fill="auto"/>
            <w:vAlign w:val="center"/>
          </w:tcPr>
          <w:p w:rsidR="001141EB" w:rsidRPr="001141EB" w:rsidRDefault="001141EB" w:rsidP="00F417F1">
            <w:pPr>
              <w:widowControl w:val="0"/>
              <w:ind w:left="4" w:right="-93" w:hanging="4"/>
              <w:rPr>
                <w:rFonts w:ascii="Times New Roman" w:eastAsia="Andale Sans UI" w:hAnsi="Times New Roman"/>
                <w:kern w:val="1"/>
                <w:sz w:val="20"/>
                <w:szCs w:val="20"/>
              </w:rPr>
            </w:pPr>
            <w:r w:rsidRPr="001141EB">
              <w:rPr>
                <w:rFonts w:ascii="Times New Roman" w:eastAsia="Andale Sans UI" w:hAnsi="Times New Roman"/>
                <w:kern w:val="1"/>
                <w:sz w:val="20"/>
                <w:szCs w:val="20"/>
              </w:rPr>
              <w:t>нормативный уровень прибыли, %</w:t>
            </w:r>
          </w:p>
        </w:tc>
        <w:tc>
          <w:tcPr>
            <w:tcW w:w="215" w:type="pct"/>
            <w:tcBorders>
              <w:top w:val="single" w:sz="4" w:space="0" w:color="auto"/>
              <w:left w:val="single" w:sz="4" w:space="0" w:color="000000"/>
              <w:bottom w:val="single" w:sz="4" w:space="0" w:color="auto"/>
            </w:tcBorders>
            <w:shd w:val="clear" w:color="auto" w:fill="auto"/>
            <w:textDirection w:val="btLr"/>
            <w:vAlign w:val="center"/>
          </w:tcPr>
          <w:p w:rsidR="001141EB" w:rsidRPr="001141EB" w:rsidRDefault="001141EB" w:rsidP="00F417F1">
            <w:pPr>
              <w:widowControl w:val="0"/>
              <w:ind w:left="113" w:right="113"/>
              <w:jc w:val="center"/>
              <w:rPr>
                <w:rFonts w:ascii="Times New Roman" w:hAnsi="Times New Roman"/>
                <w:sz w:val="20"/>
                <w:szCs w:val="20"/>
              </w:rPr>
            </w:pPr>
            <w:r w:rsidRPr="001141EB">
              <w:rPr>
                <w:rFonts w:ascii="Times New Roman" w:hAnsi="Times New Roman"/>
                <w:sz w:val="20"/>
                <w:szCs w:val="20"/>
              </w:rPr>
              <w:t>0</w:t>
            </w:r>
          </w:p>
        </w:tc>
        <w:tc>
          <w:tcPr>
            <w:tcW w:w="215" w:type="pct"/>
            <w:tcBorders>
              <w:top w:val="single" w:sz="4" w:space="0" w:color="auto"/>
              <w:left w:val="single" w:sz="4" w:space="0" w:color="000000"/>
              <w:bottom w:val="single" w:sz="4" w:space="0" w:color="auto"/>
            </w:tcBorders>
            <w:shd w:val="clear" w:color="auto" w:fill="FFFFFF"/>
            <w:textDirection w:val="btLr"/>
            <w:vAlign w:val="center"/>
          </w:tcPr>
          <w:p w:rsidR="001141EB" w:rsidRPr="001141EB" w:rsidRDefault="001141EB" w:rsidP="00F417F1">
            <w:pPr>
              <w:widowControl w:val="0"/>
              <w:ind w:left="113" w:right="113"/>
              <w:jc w:val="center"/>
              <w:rPr>
                <w:rFonts w:ascii="Times New Roman" w:hAnsi="Times New Roman"/>
                <w:sz w:val="20"/>
                <w:szCs w:val="20"/>
              </w:rPr>
            </w:pPr>
            <w:r w:rsidRPr="001141EB">
              <w:rPr>
                <w:rFonts w:ascii="Times New Roman" w:hAnsi="Times New Roman"/>
                <w:sz w:val="20"/>
                <w:szCs w:val="20"/>
              </w:rPr>
              <w:t>0</w:t>
            </w:r>
          </w:p>
        </w:tc>
        <w:tc>
          <w:tcPr>
            <w:tcW w:w="215" w:type="pct"/>
            <w:tcBorders>
              <w:top w:val="single" w:sz="4" w:space="0" w:color="auto"/>
              <w:left w:val="single" w:sz="4" w:space="0" w:color="000000"/>
              <w:bottom w:val="single" w:sz="4" w:space="0" w:color="auto"/>
            </w:tcBorders>
            <w:shd w:val="clear" w:color="auto" w:fill="FFFFFF"/>
            <w:textDirection w:val="btLr"/>
            <w:vAlign w:val="center"/>
          </w:tcPr>
          <w:p w:rsidR="001141EB" w:rsidRPr="001141EB" w:rsidRDefault="001141EB" w:rsidP="00F417F1">
            <w:pPr>
              <w:widowControl w:val="0"/>
              <w:ind w:left="113" w:right="113"/>
              <w:jc w:val="center"/>
              <w:rPr>
                <w:rFonts w:ascii="Times New Roman" w:hAnsi="Times New Roman"/>
                <w:sz w:val="20"/>
                <w:szCs w:val="20"/>
              </w:rPr>
            </w:pPr>
            <w:r w:rsidRPr="001141EB">
              <w:rPr>
                <w:rFonts w:ascii="Times New Roman" w:hAnsi="Times New Roman"/>
                <w:sz w:val="20"/>
                <w:szCs w:val="20"/>
              </w:rPr>
              <w:t>0</w:t>
            </w:r>
          </w:p>
        </w:tc>
        <w:tc>
          <w:tcPr>
            <w:tcW w:w="215" w:type="pct"/>
            <w:tcBorders>
              <w:top w:val="single" w:sz="4" w:space="0" w:color="auto"/>
              <w:left w:val="single" w:sz="4" w:space="0" w:color="000000"/>
              <w:bottom w:val="single" w:sz="4" w:space="0" w:color="auto"/>
            </w:tcBorders>
            <w:shd w:val="clear" w:color="auto" w:fill="FFFFFF"/>
            <w:textDirection w:val="btLr"/>
            <w:vAlign w:val="center"/>
          </w:tcPr>
          <w:p w:rsidR="001141EB" w:rsidRPr="001141EB" w:rsidRDefault="001141EB" w:rsidP="00F417F1">
            <w:pPr>
              <w:widowControl w:val="0"/>
              <w:ind w:left="113" w:right="113"/>
              <w:jc w:val="center"/>
              <w:rPr>
                <w:rFonts w:ascii="Times New Roman" w:hAnsi="Times New Roman"/>
                <w:sz w:val="20"/>
                <w:szCs w:val="20"/>
              </w:rPr>
            </w:pPr>
            <w:r w:rsidRPr="001141EB">
              <w:rPr>
                <w:rFonts w:ascii="Times New Roman" w:hAnsi="Times New Roman"/>
                <w:sz w:val="20"/>
                <w:szCs w:val="20"/>
              </w:rPr>
              <w:t>0</w:t>
            </w:r>
          </w:p>
        </w:tc>
        <w:tc>
          <w:tcPr>
            <w:tcW w:w="215" w:type="pct"/>
            <w:tcBorders>
              <w:top w:val="single" w:sz="4" w:space="0" w:color="auto"/>
              <w:left w:val="single" w:sz="4" w:space="0" w:color="000000"/>
              <w:bottom w:val="single" w:sz="4" w:space="0" w:color="auto"/>
            </w:tcBorders>
            <w:shd w:val="clear" w:color="auto" w:fill="FFFFFF"/>
            <w:textDirection w:val="btLr"/>
            <w:vAlign w:val="center"/>
          </w:tcPr>
          <w:p w:rsidR="001141EB" w:rsidRPr="001141EB" w:rsidRDefault="001141EB" w:rsidP="00F417F1">
            <w:pPr>
              <w:widowControl w:val="0"/>
              <w:ind w:left="113" w:right="113"/>
              <w:jc w:val="center"/>
              <w:rPr>
                <w:rFonts w:ascii="Times New Roman" w:hAnsi="Times New Roman"/>
                <w:sz w:val="20"/>
                <w:szCs w:val="20"/>
              </w:rPr>
            </w:pPr>
            <w:r w:rsidRPr="001141EB">
              <w:rPr>
                <w:rFonts w:ascii="Times New Roman" w:hAnsi="Times New Roman"/>
                <w:sz w:val="20"/>
                <w:szCs w:val="20"/>
              </w:rPr>
              <w:t>0</w:t>
            </w:r>
          </w:p>
        </w:tc>
        <w:tc>
          <w:tcPr>
            <w:tcW w:w="215" w:type="pct"/>
            <w:tcBorders>
              <w:top w:val="single" w:sz="4" w:space="0" w:color="auto"/>
              <w:left w:val="single" w:sz="4" w:space="0" w:color="000000"/>
              <w:bottom w:val="single" w:sz="4" w:space="0" w:color="auto"/>
            </w:tcBorders>
            <w:shd w:val="clear" w:color="auto" w:fill="FFFFFF"/>
            <w:textDirection w:val="btLr"/>
            <w:vAlign w:val="center"/>
          </w:tcPr>
          <w:p w:rsidR="001141EB" w:rsidRPr="001141EB" w:rsidRDefault="001141EB" w:rsidP="00F417F1">
            <w:pPr>
              <w:widowControl w:val="0"/>
              <w:ind w:left="113" w:right="113"/>
              <w:jc w:val="center"/>
              <w:rPr>
                <w:rFonts w:ascii="Times New Roman" w:hAnsi="Times New Roman"/>
                <w:sz w:val="20"/>
                <w:szCs w:val="20"/>
              </w:rPr>
            </w:pPr>
            <w:r w:rsidRPr="001141EB">
              <w:rPr>
                <w:rFonts w:ascii="Times New Roman" w:hAnsi="Times New Roman"/>
                <w:sz w:val="20"/>
                <w:szCs w:val="20"/>
              </w:rPr>
              <w:t>0</w:t>
            </w:r>
          </w:p>
        </w:tc>
        <w:tc>
          <w:tcPr>
            <w:tcW w:w="215" w:type="pct"/>
            <w:tcBorders>
              <w:top w:val="single" w:sz="4" w:space="0" w:color="auto"/>
              <w:left w:val="single" w:sz="4" w:space="0" w:color="000000"/>
              <w:bottom w:val="single" w:sz="4" w:space="0" w:color="auto"/>
            </w:tcBorders>
            <w:shd w:val="clear" w:color="auto" w:fill="FFFFFF"/>
            <w:textDirection w:val="btLr"/>
            <w:vAlign w:val="center"/>
          </w:tcPr>
          <w:p w:rsidR="001141EB" w:rsidRPr="001141EB" w:rsidRDefault="001141EB" w:rsidP="00F417F1">
            <w:pPr>
              <w:widowControl w:val="0"/>
              <w:ind w:left="113" w:right="113"/>
              <w:jc w:val="center"/>
              <w:rPr>
                <w:rFonts w:ascii="Times New Roman" w:hAnsi="Times New Roman"/>
                <w:sz w:val="20"/>
                <w:szCs w:val="20"/>
              </w:rPr>
            </w:pPr>
            <w:r w:rsidRPr="001141EB">
              <w:rPr>
                <w:rFonts w:ascii="Times New Roman" w:hAnsi="Times New Roman"/>
                <w:sz w:val="20"/>
                <w:szCs w:val="20"/>
              </w:rPr>
              <w:t>0</w:t>
            </w:r>
          </w:p>
        </w:tc>
        <w:tc>
          <w:tcPr>
            <w:tcW w:w="215" w:type="pct"/>
            <w:tcBorders>
              <w:top w:val="single" w:sz="4" w:space="0" w:color="auto"/>
              <w:left w:val="single" w:sz="4" w:space="0" w:color="000000"/>
              <w:bottom w:val="single" w:sz="4" w:space="0" w:color="auto"/>
            </w:tcBorders>
            <w:shd w:val="clear" w:color="auto" w:fill="FFFFFF"/>
            <w:textDirection w:val="btLr"/>
            <w:vAlign w:val="center"/>
          </w:tcPr>
          <w:p w:rsidR="001141EB" w:rsidRPr="001141EB" w:rsidRDefault="001141EB" w:rsidP="00F417F1">
            <w:pPr>
              <w:widowControl w:val="0"/>
              <w:ind w:left="113" w:right="113"/>
              <w:jc w:val="center"/>
              <w:rPr>
                <w:rFonts w:ascii="Times New Roman" w:hAnsi="Times New Roman"/>
                <w:sz w:val="20"/>
                <w:szCs w:val="20"/>
              </w:rPr>
            </w:pPr>
            <w:r w:rsidRPr="001141EB">
              <w:rPr>
                <w:rFonts w:ascii="Times New Roman" w:hAnsi="Times New Roman"/>
                <w:sz w:val="20"/>
                <w:szCs w:val="20"/>
              </w:rPr>
              <w:t>0</w:t>
            </w:r>
          </w:p>
        </w:tc>
        <w:tc>
          <w:tcPr>
            <w:tcW w:w="215" w:type="pct"/>
            <w:tcBorders>
              <w:top w:val="single" w:sz="4" w:space="0" w:color="auto"/>
              <w:left w:val="single" w:sz="4" w:space="0" w:color="000000"/>
              <w:bottom w:val="single" w:sz="4" w:space="0" w:color="auto"/>
            </w:tcBorders>
            <w:shd w:val="clear" w:color="auto" w:fill="FFFFFF"/>
            <w:textDirection w:val="btLr"/>
            <w:vAlign w:val="center"/>
          </w:tcPr>
          <w:p w:rsidR="001141EB" w:rsidRPr="001141EB" w:rsidRDefault="001141EB" w:rsidP="00F417F1">
            <w:pPr>
              <w:widowControl w:val="0"/>
              <w:ind w:left="113" w:right="113"/>
              <w:jc w:val="center"/>
              <w:rPr>
                <w:rFonts w:ascii="Times New Roman" w:hAnsi="Times New Roman"/>
                <w:sz w:val="20"/>
                <w:szCs w:val="20"/>
              </w:rPr>
            </w:pPr>
            <w:r w:rsidRPr="001141EB">
              <w:rPr>
                <w:rFonts w:ascii="Times New Roman" w:hAnsi="Times New Roman"/>
                <w:sz w:val="20"/>
                <w:szCs w:val="20"/>
              </w:rPr>
              <w:t>0</w:t>
            </w:r>
          </w:p>
        </w:tc>
        <w:tc>
          <w:tcPr>
            <w:tcW w:w="21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1141EB" w:rsidRPr="001141EB" w:rsidRDefault="001141EB" w:rsidP="00F417F1">
            <w:pPr>
              <w:widowControl w:val="0"/>
              <w:ind w:left="113" w:right="113"/>
              <w:jc w:val="center"/>
              <w:rPr>
                <w:rFonts w:ascii="Times New Roman" w:hAnsi="Times New Roman"/>
                <w:sz w:val="20"/>
                <w:szCs w:val="20"/>
              </w:rPr>
            </w:pPr>
            <w:r w:rsidRPr="001141EB">
              <w:rPr>
                <w:rFonts w:ascii="Times New Roman" w:hAnsi="Times New Roman"/>
                <w:sz w:val="20"/>
                <w:szCs w:val="20"/>
              </w:rPr>
              <w:t>0</w:t>
            </w:r>
          </w:p>
        </w:tc>
        <w:tc>
          <w:tcPr>
            <w:tcW w:w="21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1141EB" w:rsidRPr="001141EB" w:rsidRDefault="001141EB" w:rsidP="00F417F1">
            <w:pPr>
              <w:widowControl w:val="0"/>
              <w:ind w:left="113" w:right="113"/>
              <w:jc w:val="center"/>
              <w:rPr>
                <w:rFonts w:ascii="Times New Roman" w:hAnsi="Times New Roman"/>
                <w:sz w:val="20"/>
                <w:szCs w:val="20"/>
              </w:rPr>
            </w:pPr>
            <w:r w:rsidRPr="001141EB">
              <w:rPr>
                <w:rFonts w:ascii="Times New Roman" w:hAnsi="Times New Roman"/>
                <w:sz w:val="20"/>
                <w:szCs w:val="20"/>
              </w:rPr>
              <w:t>0</w:t>
            </w:r>
          </w:p>
        </w:tc>
        <w:tc>
          <w:tcPr>
            <w:tcW w:w="21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1141EB" w:rsidRPr="001141EB" w:rsidRDefault="001141EB" w:rsidP="00F417F1">
            <w:pPr>
              <w:widowControl w:val="0"/>
              <w:ind w:left="113" w:right="113"/>
              <w:jc w:val="center"/>
              <w:rPr>
                <w:rFonts w:ascii="Times New Roman" w:hAnsi="Times New Roman"/>
                <w:sz w:val="20"/>
                <w:szCs w:val="20"/>
              </w:rPr>
            </w:pPr>
            <w:r w:rsidRPr="001141EB">
              <w:rPr>
                <w:rFonts w:ascii="Times New Roman" w:hAnsi="Times New Roman"/>
                <w:sz w:val="20"/>
                <w:szCs w:val="20"/>
              </w:rPr>
              <w:t>0</w:t>
            </w:r>
          </w:p>
        </w:tc>
        <w:tc>
          <w:tcPr>
            <w:tcW w:w="21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1141EB" w:rsidRPr="001141EB" w:rsidRDefault="001141EB" w:rsidP="00F417F1">
            <w:pPr>
              <w:widowControl w:val="0"/>
              <w:ind w:left="113" w:right="113"/>
              <w:jc w:val="center"/>
              <w:rPr>
                <w:rFonts w:ascii="Times New Roman" w:hAnsi="Times New Roman"/>
                <w:sz w:val="20"/>
                <w:szCs w:val="20"/>
              </w:rPr>
            </w:pPr>
            <w:r w:rsidRPr="001141EB">
              <w:rPr>
                <w:rFonts w:ascii="Times New Roman" w:hAnsi="Times New Roman"/>
                <w:sz w:val="20"/>
                <w:szCs w:val="20"/>
              </w:rPr>
              <w:t>0</w:t>
            </w:r>
          </w:p>
        </w:tc>
        <w:tc>
          <w:tcPr>
            <w:tcW w:w="21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1141EB" w:rsidRPr="001141EB" w:rsidRDefault="001141EB" w:rsidP="00F417F1">
            <w:pPr>
              <w:widowControl w:val="0"/>
              <w:ind w:left="113" w:right="113"/>
              <w:jc w:val="center"/>
              <w:rPr>
                <w:rFonts w:ascii="Times New Roman" w:hAnsi="Times New Roman"/>
                <w:sz w:val="20"/>
                <w:szCs w:val="20"/>
              </w:rPr>
            </w:pPr>
            <w:r w:rsidRPr="001141EB">
              <w:rPr>
                <w:rFonts w:ascii="Times New Roman" w:hAnsi="Times New Roman"/>
                <w:sz w:val="20"/>
                <w:szCs w:val="20"/>
              </w:rPr>
              <w:t>0</w:t>
            </w:r>
          </w:p>
        </w:tc>
        <w:tc>
          <w:tcPr>
            <w:tcW w:w="21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1141EB" w:rsidRPr="001141EB" w:rsidRDefault="001141EB" w:rsidP="00F417F1">
            <w:pPr>
              <w:widowControl w:val="0"/>
              <w:ind w:left="113" w:right="113"/>
              <w:jc w:val="center"/>
              <w:rPr>
                <w:rFonts w:ascii="Times New Roman" w:hAnsi="Times New Roman"/>
                <w:sz w:val="20"/>
                <w:szCs w:val="20"/>
              </w:rPr>
            </w:pPr>
            <w:r w:rsidRPr="001141EB">
              <w:rPr>
                <w:rFonts w:ascii="Times New Roman" w:hAnsi="Times New Roman"/>
                <w:sz w:val="20"/>
                <w:szCs w:val="20"/>
              </w:rPr>
              <w:t>0</w:t>
            </w:r>
          </w:p>
        </w:tc>
        <w:tc>
          <w:tcPr>
            <w:tcW w:w="21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1141EB" w:rsidRPr="001141EB" w:rsidRDefault="001141EB" w:rsidP="00F417F1">
            <w:pPr>
              <w:widowControl w:val="0"/>
              <w:ind w:left="113" w:right="113"/>
              <w:jc w:val="center"/>
              <w:rPr>
                <w:rFonts w:ascii="Times New Roman" w:hAnsi="Times New Roman"/>
                <w:sz w:val="20"/>
                <w:szCs w:val="20"/>
              </w:rPr>
            </w:pPr>
            <w:r w:rsidRPr="001141EB">
              <w:rPr>
                <w:rFonts w:ascii="Times New Roman" w:hAnsi="Times New Roman"/>
                <w:sz w:val="20"/>
                <w:szCs w:val="20"/>
              </w:rPr>
              <w:t>0</w:t>
            </w:r>
          </w:p>
        </w:tc>
        <w:tc>
          <w:tcPr>
            <w:tcW w:w="21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1141EB" w:rsidRPr="001141EB" w:rsidRDefault="001141EB" w:rsidP="00F417F1">
            <w:pPr>
              <w:widowControl w:val="0"/>
              <w:ind w:left="113" w:right="113"/>
              <w:jc w:val="center"/>
              <w:rPr>
                <w:rFonts w:ascii="Times New Roman" w:hAnsi="Times New Roman"/>
                <w:sz w:val="20"/>
                <w:szCs w:val="20"/>
              </w:rPr>
            </w:pPr>
            <w:r w:rsidRPr="001141EB">
              <w:rPr>
                <w:rFonts w:ascii="Times New Roman" w:hAnsi="Times New Roman"/>
                <w:sz w:val="20"/>
                <w:szCs w:val="20"/>
              </w:rPr>
              <w:t>0</w:t>
            </w:r>
          </w:p>
        </w:tc>
        <w:tc>
          <w:tcPr>
            <w:tcW w:w="21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1141EB" w:rsidRPr="001141EB" w:rsidRDefault="001141EB" w:rsidP="00F417F1">
            <w:pPr>
              <w:widowControl w:val="0"/>
              <w:ind w:left="113" w:right="113"/>
              <w:jc w:val="center"/>
              <w:rPr>
                <w:rFonts w:ascii="Times New Roman" w:hAnsi="Times New Roman"/>
                <w:sz w:val="20"/>
                <w:szCs w:val="20"/>
              </w:rPr>
            </w:pPr>
            <w:r w:rsidRPr="001141EB">
              <w:rPr>
                <w:rFonts w:ascii="Times New Roman" w:hAnsi="Times New Roman"/>
                <w:sz w:val="20"/>
                <w:szCs w:val="20"/>
              </w:rPr>
              <w:t>0</w:t>
            </w:r>
          </w:p>
        </w:tc>
        <w:tc>
          <w:tcPr>
            <w:tcW w:w="21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1141EB" w:rsidRPr="001141EB" w:rsidRDefault="001141EB" w:rsidP="00F417F1">
            <w:pPr>
              <w:widowControl w:val="0"/>
              <w:ind w:left="113" w:right="113"/>
              <w:jc w:val="center"/>
              <w:rPr>
                <w:rFonts w:ascii="Times New Roman" w:hAnsi="Times New Roman"/>
                <w:sz w:val="20"/>
                <w:szCs w:val="20"/>
              </w:rPr>
            </w:pPr>
            <w:r w:rsidRPr="001141EB">
              <w:rPr>
                <w:rFonts w:ascii="Times New Roman" w:hAnsi="Times New Roman"/>
                <w:sz w:val="20"/>
                <w:szCs w:val="20"/>
              </w:rPr>
              <w:t>0</w:t>
            </w:r>
          </w:p>
        </w:tc>
        <w:tc>
          <w:tcPr>
            <w:tcW w:w="21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1141EB" w:rsidRPr="001141EB" w:rsidRDefault="001141EB" w:rsidP="00F417F1">
            <w:pPr>
              <w:widowControl w:val="0"/>
              <w:ind w:left="113" w:right="113"/>
              <w:jc w:val="center"/>
              <w:rPr>
                <w:rFonts w:ascii="Times New Roman" w:hAnsi="Times New Roman"/>
                <w:sz w:val="20"/>
                <w:szCs w:val="20"/>
              </w:rPr>
            </w:pPr>
            <w:r w:rsidRPr="001141EB">
              <w:rPr>
                <w:rFonts w:ascii="Times New Roman" w:hAnsi="Times New Roman"/>
                <w:sz w:val="20"/>
                <w:szCs w:val="20"/>
              </w:rPr>
              <w:t>0</w:t>
            </w:r>
          </w:p>
        </w:tc>
        <w:tc>
          <w:tcPr>
            <w:tcW w:w="21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1141EB" w:rsidRPr="001141EB" w:rsidRDefault="001141EB" w:rsidP="00F417F1">
            <w:pPr>
              <w:widowControl w:val="0"/>
              <w:ind w:left="113" w:right="113"/>
              <w:jc w:val="center"/>
              <w:rPr>
                <w:rFonts w:ascii="Times New Roman" w:hAnsi="Times New Roman"/>
                <w:sz w:val="20"/>
                <w:szCs w:val="20"/>
              </w:rPr>
            </w:pPr>
            <w:r w:rsidRPr="001141EB">
              <w:rPr>
                <w:rFonts w:ascii="Times New Roman" w:hAnsi="Times New Roman"/>
                <w:sz w:val="20"/>
                <w:szCs w:val="20"/>
              </w:rPr>
              <w:t>0</w:t>
            </w:r>
          </w:p>
        </w:tc>
      </w:tr>
    </w:tbl>
    <w:p w:rsidR="001141EB" w:rsidRDefault="001141EB" w:rsidP="00D109C5">
      <w:pPr>
        <w:shd w:val="clear" w:color="auto" w:fill="FFFFFF"/>
        <w:tabs>
          <w:tab w:val="left" w:pos="851"/>
          <w:tab w:val="left" w:pos="1701"/>
        </w:tabs>
        <w:spacing w:after="120" w:line="240" w:lineRule="auto"/>
        <w:rPr>
          <w:rFonts w:ascii="Times New Roman" w:hAnsi="Times New Roman"/>
          <w:b/>
        </w:rPr>
      </w:pPr>
    </w:p>
    <w:p w:rsidR="004A6911" w:rsidRDefault="00C16B8A" w:rsidP="00D109C5">
      <w:pPr>
        <w:shd w:val="clear" w:color="auto" w:fill="FFFFFF"/>
        <w:tabs>
          <w:tab w:val="left" w:pos="851"/>
          <w:tab w:val="left" w:pos="1701"/>
        </w:tabs>
        <w:spacing w:after="120" w:line="240" w:lineRule="auto"/>
        <w:rPr>
          <w:rFonts w:ascii="Times New Roman" w:hAnsi="Times New Roman"/>
          <w:b/>
        </w:rPr>
      </w:pPr>
      <w:r>
        <w:rPr>
          <w:rFonts w:ascii="Times New Roman" w:hAnsi="Times New Roman"/>
          <w:b/>
        </w:rPr>
        <w:t>Таблица 3</w:t>
      </w:r>
      <w:r w:rsidR="004A6911" w:rsidRPr="004E5DAD">
        <w:rPr>
          <w:rFonts w:ascii="Times New Roman" w:hAnsi="Times New Roman"/>
          <w:b/>
        </w:rPr>
        <w:t>. Предельный объём (размер) расходов Концессионера на создание и реконструкцию объекта Соглашения, на каждый год срока действия оглашения (в тыс. рублей).</w:t>
      </w:r>
    </w:p>
    <w:tbl>
      <w:tblPr>
        <w:tblW w:w="5000" w:type="pct"/>
        <w:jc w:val="center"/>
        <w:tblLook w:val="0000"/>
      </w:tblPr>
      <w:tblGrid>
        <w:gridCol w:w="397"/>
        <w:gridCol w:w="1440"/>
        <w:gridCol w:w="637"/>
        <w:gridCol w:w="661"/>
        <w:gridCol w:w="576"/>
        <w:gridCol w:w="576"/>
        <w:gridCol w:w="576"/>
        <w:gridCol w:w="661"/>
        <w:gridCol w:w="661"/>
        <w:gridCol w:w="576"/>
        <w:gridCol w:w="661"/>
        <w:gridCol w:w="576"/>
        <w:gridCol w:w="576"/>
        <w:gridCol w:w="661"/>
        <w:gridCol w:w="667"/>
        <w:gridCol w:w="655"/>
        <w:gridCol w:w="661"/>
        <w:gridCol w:w="662"/>
        <w:gridCol w:w="576"/>
        <w:gridCol w:w="662"/>
        <w:gridCol w:w="662"/>
        <w:gridCol w:w="662"/>
        <w:gridCol w:w="576"/>
      </w:tblGrid>
      <w:tr w:rsidR="00285729" w:rsidRPr="00612BFD" w:rsidTr="00F417F1">
        <w:trPr>
          <w:trHeight w:val="300"/>
          <w:jc w:val="center"/>
        </w:trPr>
        <w:tc>
          <w:tcPr>
            <w:tcW w:w="141" w:type="pct"/>
            <w:vMerge w:val="restart"/>
            <w:tcBorders>
              <w:top w:val="single" w:sz="4" w:space="0" w:color="000000"/>
              <w:left w:val="single" w:sz="4" w:space="0" w:color="000000"/>
              <w:bottom w:val="single" w:sz="4" w:space="0" w:color="000000"/>
            </w:tcBorders>
            <w:shd w:val="clear" w:color="auto" w:fill="auto"/>
            <w:vAlign w:val="center"/>
          </w:tcPr>
          <w:p w:rsidR="00285729" w:rsidRPr="00285729" w:rsidRDefault="00285729" w:rsidP="00F417F1">
            <w:pPr>
              <w:widowControl w:val="0"/>
              <w:jc w:val="center"/>
              <w:rPr>
                <w:rFonts w:ascii="Times New Roman" w:hAnsi="Times New Roman"/>
                <w:sz w:val="18"/>
                <w:szCs w:val="18"/>
              </w:rPr>
            </w:pPr>
            <w:r w:rsidRPr="00285729">
              <w:rPr>
                <w:rFonts w:ascii="Times New Roman" w:hAnsi="Times New Roman"/>
                <w:b/>
                <w:bCs/>
                <w:color w:val="000000"/>
                <w:sz w:val="18"/>
                <w:szCs w:val="18"/>
              </w:rPr>
              <w:t>№</w:t>
            </w:r>
          </w:p>
        </w:tc>
        <w:tc>
          <w:tcPr>
            <w:tcW w:w="366" w:type="pct"/>
            <w:vMerge w:val="restart"/>
            <w:tcBorders>
              <w:top w:val="single" w:sz="4" w:space="0" w:color="000000"/>
              <w:left w:val="single" w:sz="4" w:space="0" w:color="000000"/>
              <w:bottom w:val="single" w:sz="4" w:space="0" w:color="000000"/>
            </w:tcBorders>
            <w:shd w:val="clear" w:color="auto" w:fill="auto"/>
            <w:vAlign w:val="center"/>
          </w:tcPr>
          <w:p w:rsidR="00285729" w:rsidRPr="00285729" w:rsidRDefault="00285729" w:rsidP="00F417F1">
            <w:pPr>
              <w:widowControl w:val="0"/>
              <w:jc w:val="center"/>
              <w:rPr>
                <w:rFonts w:ascii="Times New Roman" w:hAnsi="Times New Roman"/>
                <w:sz w:val="18"/>
                <w:szCs w:val="18"/>
              </w:rPr>
            </w:pPr>
            <w:r w:rsidRPr="00285729">
              <w:rPr>
                <w:rFonts w:ascii="Times New Roman" w:hAnsi="Times New Roman"/>
                <w:b/>
                <w:bCs/>
                <w:color w:val="000000"/>
                <w:sz w:val="18"/>
                <w:szCs w:val="18"/>
              </w:rPr>
              <w:t>Наименование</w:t>
            </w:r>
          </w:p>
        </w:tc>
        <w:tc>
          <w:tcPr>
            <w:tcW w:w="4492" w:type="pct"/>
            <w:gridSpan w:val="21"/>
            <w:tcBorders>
              <w:top w:val="single" w:sz="4" w:space="0" w:color="000000"/>
              <w:left w:val="single" w:sz="4" w:space="0" w:color="000000"/>
              <w:bottom w:val="single" w:sz="4" w:space="0" w:color="000000"/>
              <w:right w:val="single" w:sz="4" w:space="0" w:color="000000"/>
            </w:tcBorders>
            <w:shd w:val="clear" w:color="auto" w:fill="FFFFFF"/>
            <w:vAlign w:val="center"/>
          </w:tcPr>
          <w:p w:rsidR="00285729" w:rsidRPr="00285729" w:rsidRDefault="00285729" w:rsidP="00F417F1">
            <w:pPr>
              <w:widowControl w:val="0"/>
              <w:jc w:val="center"/>
              <w:rPr>
                <w:rFonts w:ascii="Times New Roman" w:hAnsi="Times New Roman"/>
                <w:b/>
                <w:bCs/>
                <w:color w:val="000000"/>
                <w:sz w:val="18"/>
                <w:szCs w:val="18"/>
              </w:rPr>
            </w:pPr>
            <w:r w:rsidRPr="00285729">
              <w:rPr>
                <w:rFonts w:ascii="Times New Roman" w:hAnsi="Times New Roman"/>
                <w:b/>
                <w:bCs/>
                <w:color w:val="000000"/>
                <w:sz w:val="18"/>
                <w:szCs w:val="18"/>
              </w:rPr>
              <w:t>Расходы на реализацию мероприятий в прогнозных ценах, тыс. руб.</w:t>
            </w:r>
          </w:p>
        </w:tc>
      </w:tr>
      <w:tr w:rsidR="00285729" w:rsidRPr="00612BFD" w:rsidTr="00F417F1">
        <w:trPr>
          <w:trHeight w:val="300"/>
          <w:jc w:val="center"/>
        </w:trPr>
        <w:tc>
          <w:tcPr>
            <w:tcW w:w="141" w:type="pct"/>
            <w:vMerge/>
            <w:tcBorders>
              <w:top w:val="single" w:sz="4" w:space="0" w:color="000000"/>
              <w:left w:val="single" w:sz="4" w:space="0" w:color="000000"/>
              <w:bottom w:val="single" w:sz="4" w:space="0" w:color="000000"/>
            </w:tcBorders>
            <w:shd w:val="clear" w:color="auto" w:fill="auto"/>
            <w:vAlign w:val="center"/>
          </w:tcPr>
          <w:p w:rsidR="00285729" w:rsidRPr="00285729" w:rsidRDefault="00285729" w:rsidP="00F417F1">
            <w:pPr>
              <w:widowControl w:val="0"/>
              <w:snapToGrid w:val="0"/>
              <w:rPr>
                <w:rFonts w:ascii="Times New Roman" w:hAnsi="Times New Roman"/>
                <w:b/>
                <w:bCs/>
                <w:color w:val="000000"/>
                <w:sz w:val="18"/>
                <w:szCs w:val="18"/>
              </w:rPr>
            </w:pPr>
          </w:p>
        </w:tc>
        <w:tc>
          <w:tcPr>
            <w:tcW w:w="366" w:type="pct"/>
            <w:vMerge/>
            <w:tcBorders>
              <w:top w:val="single" w:sz="4" w:space="0" w:color="000000"/>
              <w:left w:val="single" w:sz="4" w:space="0" w:color="000000"/>
              <w:bottom w:val="single" w:sz="4" w:space="0" w:color="000000"/>
            </w:tcBorders>
            <w:shd w:val="clear" w:color="auto" w:fill="auto"/>
            <w:vAlign w:val="center"/>
          </w:tcPr>
          <w:p w:rsidR="00285729" w:rsidRPr="00285729" w:rsidRDefault="00285729" w:rsidP="00F417F1">
            <w:pPr>
              <w:widowControl w:val="0"/>
              <w:snapToGrid w:val="0"/>
              <w:rPr>
                <w:rFonts w:ascii="Times New Roman" w:hAnsi="Times New Roman"/>
                <w:b/>
                <w:bCs/>
                <w:color w:val="000000"/>
                <w:sz w:val="18"/>
                <w:szCs w:val="18"/>
              </w:rPr>
            </w:pPr>
          </w:p>
        </w:tc>
        <w:tc>
          <w:tcPr>
            <w:tcW w:w="4492" w:type="pct"/>
            <w:gridSpan w:val="21"/>
            <w:tcBorders>
              <w:top w:val="none" w:sz="0" w:space="0" w:color="000000"/>
              <w:left w:val="single" w:sz="4" w:space="0" w:color="000000"/>
              <w:bottom w:val="single" w:sz="4" w:space="0" w:color="auto"/>
              <w:right w:val="single" w:sz="4" w:space="0" w:color="000000"/>
            </w:tcBorders>
            <w:shd w:val="clear" w:color="auto" w:fill="FFFFFF"/>
            <w:vAlign w:val="center"/>
          </w:tcPr>
          <w:p w:rsidR="00285729" w:rsidRPr="00285729" w:rsidRDefault="00285729" w:rsidP="00F417F1">
            <w:pPr>
              <w:widowControl w:val="0"/>
              <w:jc w:val="center"/>
              <w:rPr>
                <w:rFonts w:ascii="Times New Roman" w:hAnsi="Times New Roman"/>
                <w:b/>
                <w:bCs/>
                <w:color w:val="000000"/>
                <w:sz w:val="18"/>
                <w:szCs w:val="18"/>
              </w:rPr>
            </w:pPr>
            <w:r w:rsidRPr="00285729">
              <w:rPr>
                <w:rFonts w:ascii="Times New Roman" w:hAnsi="Times New Roman"/>
                <w:b/>
                <w:bCs/>
                <w:color w:val="000000"/>
                <w:sz w:val="18"/>
                <w:szCs w:val="18"/>
              </w:rPr>
              <w:t>в т.ч. по годам</w:t>
            </w:r>
          </w:p>
        </w:tc>
      </w:tr>
      <w:tr w:rsidR="00285729" w:rsidRPr="00612BFD" w:rsidTr="00F417F1">
        <w:trPr>
          <w:trHeight w:val="58"/>
          <w:jc w:val="center"/>
        </w:trPr>
        <w:tc>
          <w:tcPr>
            <w:tcW w:w="141" w:type="pct"/>
            <w:vMerge/>
            <w:tcBorders>
              <w:top w:val="single" w:sz="4" w:space="0" w:color="000000"/>
              <w:left w:val="single" w:sz="4" w:space="0" w:color="000000"/>
              <w:bottom w:val="single" w:sz="4" w:space="0" w:color="000000"/>
            </w:tcBorders>
            <w:shd w:val="clear" w:color="auto" w:fill="auto"/>
            <w:vAlign w:val="center"/>
          </w:tcPr>
          <w:p w:rsidR="00285729" w:rsidRPr="00285729" w:rsidRDefault="00285729" w:rsidP="00F417F1">
            <w:pPr>
              <w:widowControl w:val="0"/>
              <w:snapToGrid w:val="0"/>
              <w:rPr>
                <w:rFonts w:ascii="Times New Roman" w:hAnsi="Times New Roman"/>
                <w:b/>
                <w:bCs/>
                <w:color w:val="000000"/>
                <w:sz w:val="18"/>
                <w:szCs w:val="18"/>
              </w:rPr>
            </w:pPr>
          </w:p>
        </w:tc>
        <w:tc>
          <w:tcPr>
            <w:tcW w:w="366" w:type="pct"/>
            <w:vMerge/>
            <w:tcBorders>
              <w:top w:val="single" w:sz="4" w:space="0" w:color="000000"/>
              <w:left w:val="single" w:sz="4" w:space="0" w:color="000000"/>
              <w:bottom w:val="single" w:sz="4" w:space="0" w:color="000000"/>
            </w:tcBorders>
            <w:shd w:val="clear" w:color="auto" w:fill="auto"/>
            <w:vAlign w:val="center"/>
          </w:tcPr>
          <w:p w:rsidR="00285729" w:rsidRPr="00285729" w:rsidRDefault="00285729" w:rsidP="00F417F1">
            <w:pPr>
              <w:widowControl w:val="0"/>
              <w:snapToGrid w:val="0"/>
              <w:rPr>
                <w:rFonts w:ascii="Times New Roman" w:hAnsi="Times New Roman"/>
                <w:b/>
                <w:bCs/>
                <w:color w:val="000000"/>
                <w:sz w:val="18"/>
                <w:szCs w:val="18"/>
              </w:rPr>
            </w:pPr>
          </w:p>
        </w:tc>
        <w:tc>
          <w:tcPr>
            <w:tcW w:w="227" w:type="pct"/>
            <w:tcBorders>
              <w:top w:val="single" w:sz="4" w:space="0" w:color="auto"/>
              <w:left w:val="single" w:sz="4" w:space="0" w:color="000000"/>
              <w:bottom w:val="single" w:sz="4" w:space="0" w:color="000000"/>
            </w:tcBorders>
            <w:shd w:val="clear" w:color="auto" w:fill="FFFFFF"/>
            <w:vAlign w:val="center"/>
          </w:tcPr>
          <w:p w:rsidR="00285729" w:rsidRPr="00285729" w:rsidRDefault="00285729" w:rsidP="00F417F1">
            <w:pPr>
              <w:widowControl w:val="0"/>
              <w:jc w:val="center"/>
              <w:rPr>
                <w:rFonts w:ascii="Times New Roman" w:hAnsi="Times New Roman"/>
                <w:b/>
                <w:sz w:val="18"/>
                <w:szCs w:val="18"/>
              </w:rPr>
            </w:pPr>
            <w:r w:rsidRPr="00285729">
              <w:rPr>
                <w:rFonts w:ascii="Times New Roman" w:hAnsi="Times New Roman"/>
                <w:b/>
                <w:sz w:val="18"/>
                <w:szCs w:val="18"/>
              </w:rPr>
              <w:t>2023</w:t>
            </w:r>
          </w:p>
        </w:tc>
        <w:tc>
          <w:tcPr>
            <w:tcW w:w="232" w:type="pct"/>
            <w:tcBorders>
              <w:left w:val="single" w:sz="4" w:space="0" w:color="000000"/>
              <w:bottom w:val="single" w:sz="4" w:space="0" w:color="000000"/>
            </w:tcBorders>
            <w:shd w:val="clear" w:color="auto" w:fill="FFFFFF"/>
            <w:vAlign w:val="center"/>
          </w:tcPr>
          <w:p w:rsidR="00285729" w:rsidRPr="00285729" w:rsidRDefault="00285729" w:rsidP="00F417F1">
            <w:pPr>
              <w:widowControl w:val="0"/>
              <w:jc w:val="center"/>
              <w:rPr>
                <w:rFonts w:ascii="Times New Roman" w:hAnsi="Times New Roman"/>
                <w:b/>
                <w:sz w:val="18"/>
                <w:szCs w:val="18"/>
              </w:rPr>
            </w:pPr>
            <w:r w:rsidRPr="00285729">
              <w:rPr>
                <w:rFonts w:ascii="Times New Roman" w:hAnsi="Times New Roman"/>
                <w:b/>
                <w:sz w:val="18"/>
                <w:szCs w:val="18"/>
              </w:rPr>
              <w:t>2024</w:t>
            </w:r>
          </w:p>
        </w:tc>
        <w:tc>
          <w:tcPr>
            <w:tcW w:w="185" w:type="pct"/>
            <w:tcBorders>
              <w:left w:val="single" w:sz="4" w:space="0" w:color="000000"/>
              <w:bottom w:val="single" w:sz="4" w:space="0" w:color="000000"/>
            </w:tcBorders>
            <w:shd w:val="clear" w:color="auto" w:fill="FFFFFF"/>
            <w:vAlign w:val="center"/>
          </w:tcPr>
          <w:p w:rsidR="00285729" w:rsidRPr="00285729" w:rsidRDefault="00285729" w:rsidP="00F417F1">
            <w:pPr>
              <w:widowControl w:val="0"/>
              <w:jc w:val="center"/>
              <w:rPr>
                <w:rFonts w:ascii="Times New Roman" w:hAnsi="Times New Roman"/>
                <w:b/>
                <w:sz w:val="18"/>
                <w:szCs w:val="18"/>
              </w:rPr>
            </w:pPr>
            <w:r w:rsidRPr="00285729">
              <w:rPr>
                <w:rFonts w:ascii="Times New Roman" w:hAnsi="Times New Roman"/>
                <w:b/>
                <w:sz w:val="18"/>
                <w:szCs w:val="18"/>
              </w:rPr>
              <w:t>2025</w:t>
            </w:r>
          </w:p>
        </w:tc>
        <w:tc>
          <w:tcPr>
            <w:tcW w:w="185" w:type="pct"/>
            <w:tcBorders>
              <w:left w:val="single" w:sz="4" w:space="0" w:color="000000"/>
              <w:bottom w:val="single" w:sz="4" w:space="0" w:color="000000"/>
            </w:tcBorders>
            <w:shd w:val="clear" w:color="auto" w:fill="FFFFFF"/>
            <w:vAlign w:val="center"/>
          </w:tcPr>
          <w:p w:rsidR="00285729" w:rsidRPr="00285729" w:rsidRDefault="00285729" w:rsidP="00F417F1">
            <w:pPr>
              <w:widowControl w:val="0"/>
              <w:jc w:val="center"/>
              <w:rPr>
                <w:rFonts w:ascii="Times New Roman" w:hAnsi="Times New Roman"/>
                <w:b/>
                <w:sz w:val="18"/>
                <w:szCs w:val="18"/>
              </w:rPr>
            </w:pPr>
            <w:r w:rsidRPr="00285729">
              <w:rPr>
                <w:rFonts w:ascii="Times New Roman" w:hAnsi="Times New Roman"/>
                <w:b/>
                <w:sz w:val="18"/>
                <w:szCs w:val="18"/>
              </w:rPr>
              <w:t>2026</w:t>
            </w:r>
          </w:p>
        </w:tc>
        <w:tc>
          <w:tcPr>
            <w:tcW w:w="185" w:type="pct"/>
            <w:tcBorders>
              <w:left w:val="single" w:sz="4" w:space="0" w:color="000000"/>
              <w:bottom w:val="single" w:sz="4" w:space="0" w:color="000000"/>
            </w:tcBorders>
            <w:shd w:val="clear" w:color="auto" w:fill="FFFFFF"/>
            <w:vAlign w:val="center"/>
          </w:tcPr>
          <w:p w:rsidR="00285729" w:rsidRPr="00285729" w:rsidRDefault="00285729" w:rsidP="00F417F1">
            <w:pPr>
              <w:widowControl w:val="0"/>
              <w:jc w:val="center"/>
              <w:rPr>
                <w:rFonts w:ascii="Times New Roman" w:hAnsi="Times New Roman"/>
                <w:b/>
                <w:sz w:val="18"/>
                <w:szCs w:val="18"/>
              </w:rPr>
            </w:pPr>
            <w:r w:rsidRPr="00285729">
              <w:rPr>
                <w:rFonts w:ascii="Times New Roman" w:hAnsi="Times New Roman"/>
                <w:b/>
                <w:sz w:val="18"/>
                <w:szCs w:val="18"/>
              </w:rPr>
              <w:t>2027</w:t>
            </w:r>
          </w:p>
        </w:tc>
        <w:tc>
          <w:tcPr>
            <w:tcW w:w="232" w:type="pct"/>
            <w:tcBorders>
              <w:left w:val="single" w:sz="4" w:space="0" w:color="000000"/>
              <w:bottom w:val="single" w:sz="4" w:space="0" w:color="000000"/>
            </w:tcBorders>
            <w:shd w:val="clear" w:color="auto" w:fill="FFFFFF"/>
            <w:vAlign w:val="center"/>
          </w:tcPr>
          <w:p w:rsidR="00285729" w:rsidRPr="00285729" w:rsidRDefault="00285729" w:rsidP="00F417F1">
            <w:pPr>
              <w:widowControl w:val="0"/>
              <w:jc w:val="center"/>
              <w:rPr>
                <w:rFonts w:ascii="Times New Roman" w:hAnsi="Times New Roman"/>
                <w:b/>
                <w:sz w:val="18"/>
                <w:szCs w:val="18"/>
              </w:rPr>
            </w:pPr>
            <w:r w:rsidRPr="00285729">
              <w:rPr>
                <w:rFonts w:ascii="Times New Roman" w:hAnsi="Times New Roman"/>
                <w:b/>
                <w:sz w:val="18"/>
                <w:szCs w:val="18"/>
              </w:rPr>
              <w:t>2028</w:t>
            </w:r>
          </w:p>
        </w:tc>
        <w:tc>
          <w:tcPr>
            <w:tcW w:w="232" w:type="pct"/>
            <w:tcBorders>
              <w:left w:val="single" w:sz="4" w:space="0" w:color="000000"/>
              <w:bottom w:val="single" w:sz="4" w:space="0" w:color="000000"/>
            </w:tcBorders>
            <w:shd w:val="clear" w:color="auto" w:fill="FFFFFF"/>
            <w:vAlign w:val="center"/>
          </w:tcPr>
          <w:p w:rsidR="00285729" w:rsidRPr="00285729" w:rsidRDefault="00285729" w:rsidP="00F417F1">
            <w:pPr>
              <w:widowControl w:val="0"/>
              <w:jc w:val="center"/>
              <w:rPr>
                <w:rFonts w:ascii="Times New Roman" w:hAnsi="Times New Roman"/>
                <w:b/>
                <w:sz w:val="18"/>
                <w:szCs w:val="18"/>
              </w:rPr>
            </w:pPr>
            <w:r w:rsidRPr="00285729">
              <w:rPr>
                <w:rFonts w:ascii="Times New Roman" w:hAnsi="Times New Roman"/>
                <w:b/>
                <w:sz w:val="18"/>
                <w:szCs w:val="18"/>
              </w:rPr>
              <w:t>2029</w:t>
            </w:r>
          </w:p>
        </w:tc>
        <w:tc>
          <w:tcPr>
            <w:tcW w:w="185" w:type="pct"/>
            <w:tcBorders>
              <w:left w:val="single" w:sz="4" w:space="0" w:color="000000"/>
              <w:bottom w:val="single" w:sz="4" w:space="0" w:color="000000"/>
            </w:tcBorders>
            <w:shd w:val="clear" w:color="auto" w:fill="FFFFFF"/>
            <w:vAlign w:val="center"/>
          </w:tcPr>
          <w:p w:rsidR="00285729" w:rsidRPr="00285729" w:rsidRDefault="00285729" w:rsidP="00F417F1">
            <w:pPr>
              <w:widowControl w:val="0"/>
              <w:jc w:val="center"/>
              <w:rPr>
                <w:rFonts w:ascii="Times New Roman" w:hAnsi="Times New Roman"/>
                <w:b/>
                <w:sz w:val="18"/>
                <w:szCs w:val="18"/>
              </w:rPr>
            </w:pPr>
            <w:r w:rsidRPr="00285729">
              <w:rPr>
                <w:rFonts w:ascii="Times New Roman" w:hAnsi="Times New Roman"/>
                <w:b/>
                <w:sz w:val="18"/>
                <w:szCs w:val="18"/>
              </w:rPr>
              <w:t>2030</w:t>
            </w:r>
          </w:p>
        </w:tc>
        <w:tc>
          <w:tcPr>
            <w:tcW w:w="232" w:type="pct"/>
            <w:tcBorders>
              <w:left w:val="single" w:sz="4" w:space="0" w:color="000000"/>
              <w:bottom w:val="single" w:sz="4" w:space="0" w:color="000000"/>
            </w:tcBorders>
            <w:shd w:val="clear" w:color="auto" w:fill="FFFFFF"/>
            <w:vAlign w:val="center"/>
          </w:tcPr>
          <w:p w:rsidR="00285729" w:rsidRPr="00285729" w:rsidRDefault="00285729" w:rsidP="00F417F1">
            <w:pPr>
              <w:widowControl w:val="0"/>
              <w:jc w:val="center"/>
              <w:rPr>
                <w:rFonts w:ascii="Times New Roman" w:hAnsi="Times New Roman"/>
                <w:b/>
                <w:sz w:val="18"/>
                <w:szCs w:val="18"/>
              </w:rPr>
            </w:pPr>
            <w:r w:rsidRPr="00285729">
              <w:rPr>
                <w:rFonts w:ascii="Times New Roman" w:hAnsi="Times New Roman"/>
                <w:b/>
                <w:sz w:val="18"/>
                <w:szCs w:val="18"/>
              </w:rPr>
              <w:t>2031</w:t>
            </w:r>
          </w:p>
        </w:tc>
        <w:tc>
          <w:tcPr>
            <w:tcW w:w="185" w:type="pct"/>
            <w:tcBorders>
              <w:left w:val="single" w:sz="4" w:space="0" w:color="000000"/>
              <w:bottom w:val="single" w:sz="4" w:space="0" w:color="000000"/>
              <w:right w:val="single" w:sz="4" w:space="0" w:color="000000"/>
            </w:tcBorders>
            <w:shd w:val="clear" w:color="auto" w:fill="FFFFFF"/>
            <w:vAlign w:val="center"/>
          </w:tcPr>
          <w:p w:rsidR="00285729" w:rsidRPr="00285729" w:rsidRDefault="00285729" w:rsidP="00F417F1">
            <w:pPr>
              <w:widowControl w:val="0"/>
              <w:jc w:val="center"/>
              <w:rPr>
                <w:rFonts w:ascii="Times New Roman" w:hAnsi="Times New Roman"/>
                <w:b/>
                <w:sz w:val="18"/>
                <w:szCs w:val="18"/>
              </w:rPr>
            </w:pPr>
            <w:r w:rsidRPr="00285729">
              <w:rPr>
                <w:rFonts w:ascii="Times New Roman" w:hAnsi="Times New Roman"/>
                <w:b/>
                <w:sz w:val="18"/>
                <w:szCs w:val="18"/>
              </w:rPr>
              <w:t>2032</w:t>
            </w:r>
          </w:p>
        </w:tc>
        <w:tc>
          <w:tcPr>
            <w:tcW w:w="185" w:type="pct"/>
            <w:tcBorders>
              <w:left w:val="single" w:sz="4" w:space="0" w:color="000000"/>
              <w:bottom w:val="single" w:sz="4" w:space="0" w:color="000000"/>
              <w:right w:val="single" w:sz="4" w:space="0" w:color="000000"/>
            </w:tcBorders>
            <w:shd w:val="clear" w:color="auto" w:fill="FFFFFF"/>
          </w:tcPr>
          <w:p w:rsidR="00285729" w:rsidRPr="00285729" w:rsidRDefault="00285729" w:rsidP="00F417F1">
            <w:pPr>
              <w:widowControl w:val="0"/>
              <w:jc w:val="center"/>
              <w:rPr>
                <w:rFonts w:ascii="Times New Roman" w:hAnsi="Times New Roman"/>
                <w:b/>
                <w:sz w:val="18"/>
                <w:szCs w:val="18"/>
              </w:rPr>
            </w:pPr>
            <w:r w:rsidRPr="00285729">
              <w:rPr>
                <w:rFonts w:ascii="Times New Roman" w:hAnsi="Times New Roman"/>
                <w:b/>
                <w:sz w:val="18"/>
                <w:szCs w:val="18"/>
              </w:rPr>
              <w:t>2033</w:t>
            </w:r>
          </w:p>
        </w:tc>
        <w:tc>
          <w:tcPr>
            <w:tcW w:w="232" w:type="pct"/>
            <w:tcBorders>
              <w:left w:val="single" w:sz="4" w:space="0" w:color="000000"/>
              <w:bottom w:val="single" w:sz="4" w:space="0" w:color="000000"/>
              <w:right w:val="single" w:sz="4" w:space="0" w:color="000000"/>
            </w:tcBorders>
            <w:shd w:val="clear" w:color="auto" w:fill="FFFFFF"/>
          </w:tcPr>
          <w:p w:rsidR="00285729" w:rsidRPr="00285729" w:rsidRDefault="00285729" w:rsidP="00F417F1">
            <w:pPr>
              <w:widowControl w:val="0"/>
              <w:jc w:val="center"/>
              <w:rPr>
                <w:rFonts w:ascii="Times New Roman" w:hAnsi="Times New Roman"/>
                <w:b/>
                <w:sz w:val="18"/>
                <w:szCs w:val="18"/>
              </w:rPr>
            </w:pPr>
            <w:r w:rsidRPr="00285729">
              <w:rPr>
                <w:rFonts w:ascii="Times New Roman" w:hAnsi="Times New Roman"/>
                <w:b/>
                <w:sz w:val="18"/>
                <w:szCs w:val="18"/>
              </w:rPr>
              <w:t>2034</w:t>
            </w:r>
          </w:p>
        </w:tc>
        <w:tc>
          <w:tcPr>
            <w:tcW w:w="234" w:type="pct"/>
            <w:tcBorders>
              <w:left w:val="single" w:sz="4" w:space="0" w:color="000000"/>
              <w:bottom w:val="single" w:sz="4" w:space="0" w:color="000000"/>
              <w:right w:val="single" w:sz="4" w:space="0" w:color="000000"/>
            </w:tcBorders>
            <w:shd w:val="clear" w:color="auto" w:fill="FFFFFF"/>
          </w:tcPr>
          <w:p w:rsidR="00285729" w:rsidRPr="00285729" w:rsidRDefault="00285729" w:rsidP="00F417F1">
            <w:pPr>
              <w:widowControl w:val="0"/>
              <w:jc w:val="center"/>
              <w:rPr>
                <w:rFonts w:ascii="Times New Roman" w:hAnsi="Times New Roman"/>
                <w:b/>
                <w:sz w:val="18"/>
                <w:szCs w:val="18"/>
              </w:rPr>
            </w:pPr>
            <w:r w:rsidRPr="00285729">
              <w:rPr>
                <w:rFonts w:ascii="Times New Roman" w:hAnsi="Times New Roman"/>
                <w:b/>
                <w:sz w:val="18"/>
                <w:szCs w:val="18"/>
              </w:rPr>
              <w:t>2035</w:t>
            </w:r>
          </w:p>
        </w:tc>
        <w:tc>
          <w:tcPr>
            <w:tcW w:w="230" w:type="pct"/>
            <w:tcBorders>
              <w:left w:val="single" w:sz="4" w:space="0" w:color="000000"/>
              <w:bottom w:val="single" w:sz="4" w:space="0" w:color="000000"/>
              <w:right w:val="single" w:sz="4" w:space="0" w:color="000000"/>
            </w:tcBorders>
            <w:shd w:val="clear" w:color="auto" w:fill="FFFFFF"/>
          </w:tcPr>
          <w:p w:rsidR="00285729" w:rsidRPr="00285729" w:rsidRDefault="00285729" w:rsidP="00F417F1">
            <w:pPr>
              <w:widowControl w:val="0"/>
              <w:jc w:val="center"/>
              <w:rPr>
                <w:rFonts w:ascii="Times New Roman" w:hAnsi="Times New Roman"/>
                <w:b/>
                <w:sz w:val="18"/>
                <w:szCs w:val="18"/>
              </w:rPr>
            </w:pPr>
            <w:r w:rsidRPr="00285729">
              <w:rPr>
                <w:rFonts w:ascii="Times New Roman" w:hAnsi="Times New Roman"/>
                <w:b/>
                <w:sz w:val="18"/>
                <w:szCs w:val="18"/>
              </w:rPr>
              <w:t>2036</w:t>
            </w:r>
          </w:p>
        </w:tc>
        <w:tc>
          <w:tcPr>
            <w:tcW w:w="232" w:type="pct"/>
            <w:tcBorders>
              <w:left w:val="single" w:sz="4" w:space="0" w:color="000000"/>
              <w:bottom w:val="single" w:sz="4" w:space="0" w:color="000000"/>
              <w:right w:val="single" w:sz="4" w:space="0" w:color="000000"/>
            </w:tcBorders>
            <w:shd w:val="clear" w:color="auto" w:fill="FFFFFF"/>
          </w:tcPr>
          <w:p w:rsidR="00285729" w:rsidRPr="00285729" w:rsidRDefault="00285729" w:rsidP="00F417F1">
            <w:pPr>
              <w:widowControl w:val="0"/>
              <w:jc w:val="center"/>
              <w:rPr>
                <w:rFonts w:ascii="Times New Roman" w:hAnsi="Times New Roman"/>
                <w:b/>
                <w:sz w:val="18"/>
                <w:szCs w:val="18"/>
              </w:rPr>
            </w:pPr>
            <w:r w:rsidRPr="00285729">
              <w:rPr>
                <w:rFonts w:ascii="Times New Roman" w:hAnsi="Times New Roman"/>
                <w:b/>
                <w:sz w:val="18"/>
                <w:szCs w:val="18"/>
              </w:rPr>
              <w:t>2037</w:t>
            </w:r>
          </w:p>
        </w:tc>
        <w:tc>
          <w:tcPr>
            <w:tcW w:w="232" w:type="pct"/>
            <w:tcBorders>
              <w:left w:val="single" w:sz="4" w:space="0" w:color="000000"/>
              <w:bottom w:val="single" w:sz="4" w:space="0" w:color="000000"/>
              <w:right w:val="single" w:sz="4" w:space="0" w:color="000000"/>
            </w:tcBorders>
            <w:shd w:val="clear" w:color="auto" w:fill="FFFFFF"/>
          </w:tcPr>
          <w:p w:rsidR="00285729" w:rsidRPr="00285729" w:rsidRDefault="00285729" w:rsidP="00F417F1">
            <w:pPr>
              <w:widowControl w:val="0"/>
              <w:jc w:val="center"/>
              <w:rPr>
                <w:rFonts w:ascii="Times New Roman" w:hAnsi="Times New Roman"/>
                <w:b/>
                <w:sz w:val="18"/>
                <w:szCs w:val="18"/>
              </w:rPr>
            </w:pPr>
            <w:r w:rsidRPr="00285729">
              <w:rPr>
                <w:rFonts w:ascii="Times New Roman" w:hAnsi="Times New Roman"/>
                <w:b/>
                <w:sz w:val="18"/>
                <w:szCs w:val="18"/>
              </w:rPr>
              <w:t>2038</w:t>
            </w:r>
          </w:p>
        </w:tc>
        <w:tc>
          <w:tcPr>
            <w:tcW w:w="185" w:type="pct"/>
            <w:tcBorders>
              <w:left w:val="single" w:sz="4" w:space="0" w:color="000000"/>
              <w:bottom w:val="single" w:sz="4" w:space="0" w:color="000000"/>
              <w:right w:val="single" w:sz="4" w:space="0" w:color="000000"/>
            </w:tcBorders>
            <w:shd w:val="clear" w:color="auto" w:fill="FFFFFF"/>
          </w:tcPr>
          <w:p w:rsidR="00285729" w:rsidRPr="00285729" w:rsidRDefault="00285729" w:rsidP="00F417F1">
            <w:pPr>
              <w:widowControl w:val="0"/>
              <w:jc w:val="center"/>
              <w:rPr>
                <w:rFonts w:ascii="Times New Roman" w:hAnsi="Times New Roman"/>
                <w:b/>
                <w:sz w:val="18"/>
                <w:szCs w:val="18"/>
              </w:rPr>
            </w:pPr>
            <w:r w:rsidRPr="00285729">
              <w:rPr>
                <w:rFonts w:ascii="Times New Roman" w:hAnsi="Times New Roman"/>
                <w:b/>
                <w:sz w:val="18"/>
                <w:szCs w:val="18"/>
              </w:rPr>
              <w:t>2039</w:t>
            </w:r>
          </w:p>
        </w:tc>
        <w:tc>
          <w:tcPr>
            <w:tcW w:w="232" w:type="pct"/>
            <w:tcBorders>
              <w:left w:val="single" w:sz="4" w:space="0" w:color="000000"/>
              <w:bottom w:val="single" w:sz="4" w:space="0" w:color="000000"/>
              <w:right w:val="single" w:sz="4" w:space="0" w:color="000000"/>
            </w:tcBorders>
            <w:shd w:val="clear" w:color="auto" w:fill="FFFFFF"/>
          </w:tcPr>
          <w:p w:rsidR="00285729" w:rsidRPr="00285729" w:rsidRDefault="00285729" w:rsidP="00F417F1">
            <w:pPr>
              <w:widowControl w:val="0"/>
              <w:jc w:val="center"/>
              <w:rPr>
                <w:rFonts w:ascii="Times New Roman" w:hAnsi="Times New Roman"/>
                <w:b/>
                <w:sz w:val="18"/>
                <w:szCs w:val="18"/>
              </w:rPr>
            </w:pPr>
            <w:r w:rsidRPr="00285729">
              <w:rPr>
                <w:rFonts w:ascii="Times New Roman" w:hAnsi="Times New Roman"/>
                <w:b/>
                <w:sz w:val="18"/>
                <w:szCs w:val="18"/>
              </w:rPr>
              <w:t>2040</w:t>
            </w:r>
          </w:p>
        </w:tc>
        <w:tc>
          <w:tcPr>
            <w:tcW w:w="232" w:type="pct"/>
            <w:tcBorders>
              <w:left w:val="single" w:sz="4" w:space="0" w:color="000000"/>
              <w:bottom w:val="single" w:sz="4" w:space="0" w:color="000000"/>
              <w:right w:val="single" w:sz="4" w:space="0" w:color="000000"/>
            </w:tcBorders>
            <w:shd w:val="clear" w:color="auto" w:fill="FFFFFF"/>
          </w:tcPr>
          <w:p w:rsidR="00285729" w:rsidRPr="00285729" w:rsidRDefault="00285729" w:rsidP="00F417F1">
            <w:pPr>
              <w:widowControl w:val="0"/>
              <w:jc w:val="center"/>
              <w:rPr>
                <w:rFonts w:ascii="Times New Roman" w:hAnsi="Times New Roman"/>
                <w:b/>
                <w:sz w:val="18"/>
                <w:szCs w:val="18"/>
              </w:rPr>
            </w:pPr>
            <w:r w:rsidRPr="00285729">
              <w:rPr>
                <w:rFonts w:ascii="Times New Roman" w:hAnsi="Times New Roman"/>
                <w:b/>
                <w:sz w:val="18"/>
                <w:szCs w:val="18"/>
              </w:rPr>
              <w:t>2041</w:t>
            </w:r>
          </w:p>
        </w:tc>
        <w:tc>
          <w:tcPr>
            <w:tcW w:w="232" w:type="pct"/>
            <w:tcBorders>
              <w:left w:val="single" w:sz="4" w:space="0" w:color="000000"/>
              <w:bottom w:val="single" w:sz="4" w:space="0" w:color="000000"/>
              <w:right w:val="single" w:sz="4" w:space="0" w:color="000000"/>
            </w:tcBorders>
            <w:shd w:val="clear" w:color="auto" w:fill="FFFFFF"/>
          </w:tcPr>
          <w:p w:rsidR="00285729" w:rsidRPr="00285729" w:rsidRDefault="00285729" w:rsidP="00F417F1">
            <w:pPr>
              <w:widowControl w:val="0"/>
              <w:jc w:val="center"/>
              <w:rPr>
                <w:rFonts w:ascii="Times New Roman" w:hAnsi="Times New Roman"/>
                <w:b/>
                <w:sz w:val="18"/>
                <w:szCs w:val="18"/>
              </w:rPr>
            </w:pPr>
            <w:r w:rsidRPr="00285729">
              <w:rPr>
                <w:rFonts w:ascii="Times New Roman" w:hAnsi="Times New Roman"/>
                <w:b/>
                <w:sz w:val="18"/>
                <w:szCs w:val="18"/>
              </w:rPr>
              <w:t>2042</w:t>
            </w:r>
          </w:p>
        </w:tc>
        <w:tc>
          <w:tcPr>
            <w:tcW w:w="186" w:type="pct"/>
            <w:tcBorders>
              <w:left w:val="single" w:sz="4" w:space="0" w:color="000000"/>
              <w:bottom w:val="single" w:sz="4" w:space="0" w:color="000000"/>
              <w:right w:val="single" w:sz="4" w:space="0" w:color="000000"/>
            </w:tcBorders>
            <w:shd w:val="clear" w:color="auto" w:fill="FFFFFF"/>
          </w:tcPr>
          <w:p w:rsidR="00285729" w:rsidRPr="00285729" w:rsidRDefault="00285729" w:rsidP="00F417F1">
            <w:pPr>
              <w:widowControl w:val="0"/>
              <w:jc w:val="center"/>
              <w:rPr>
                <w:rFonts w:ascii="Times New Roman" w:hAnsi="Times New Roman"/>
                <w:b/>
                <w:sz w:val="18"/>
                <w:szCs w:val="18"/>
              </w:rPr>
            </w:pPr>
            <w:r w:rsidRPr="00285729">
              <w:rPr>
                <w:rFonts w:ascii="Times New Roman" w:hAnsi="Times New Roman"/>
                <w:b/>
                <w:sz w:val="18"/>
                <w:szCs w:val="18"/>
              </w:rPr>
              <w:t>2043</w:t>
            </w:r>
          </w:p>
        </w:tc>
      </w:tr>
      <w:tr w:rsidR="00285729" w:rsidRPr="00612BFD" w:rsidTr="00F417F1">
        <w:trPr>
          <w:trHeight w:val="538"/>
          <w:jc w:val="center"/>
        </w:trPr>
        <w:tc>
          <w:tcPr>
            <w:tcW w:w="141" w:type="pct"/>
            <w:tcBorders>
              <w:left w:val="single" w:sz="4" w:space="0" w:color="000000"/>
              <w:bottom w:val="single" w:sz="4" w:space="0" w:color="auto"/>
            </w:tcBorders>
            <w:shd w:val="clear" w:color="auto" w:fill="auto"/>
            <w:vAlign w:val="center"/>
          </w:tcPr>
          <w:p w:rsidR="00285729" w:rsidRPr="00285729" w:rsidRDefault="00285729" w:rsidP="00F417F1">
            <w:pPr>
              <w:widowControl w:val="0"/>
              <w:jc w:val="center"/>
              <w:rPr>
                <w:rFonts w:ascii="Times New Roman" w:hAnsi="Times New Roman"/>
                <w:sz w:val="18"/>
                <w:szCs w:val="18"/>
              </w:rPr>
            </w:pPr>
            <w:r w:rsidRPr="00285729">
              <w:rPr>
                <w:rFonts w:ascii="Times New Roman" w:hAnsi="Times New Roman"/>
                <w:color w:val="000000"/>
                <w:sz w:val="18"/>
                <w:szCs w:val="18"/>
              </w:rPr>
              <w:t>1</w:t>
            </w:r>
          </w:p>
        </w:tc>
        <w:tc>
          <w:tcPr>
            <w:tcW w:w="366" w:type="pct"/>
            <w:tcBorders>
              <w:left w:val="single" w:sz="4" w:space="0" w:color="000000"/>
              <w:bottom w:val="single" w:sz="4" w:space="0" w:color="auto"/>
            </w:tcBorders>
            <w:shd w:val="clear" w:color="auto" w:fill="auto"/>
            <w:vAlign w:val="center"/>
          </w:tcPr>
          <w:p w:rsidR="00285729" w:rsidRPr="00285729" w:rsidRDefault="00285729" w:rsidP="00F417F1">
            <w:pPr>
              <w:widowControl w:val="0"/>
              <w:ind w:left="4" w:right="-93" w:hanging="4"/>
              <w:rPr>
                <w:rFonts w:ascii="Times New Roman" w:hAnsi="Times New Roman"/>
                <w:sz w:val="18"/>
                <w:szCs w:val="18"/>
              </w:rPr>
            </w:pPr>
            <w:r w:rsidRPr="00285729">
              <w:rPr>
                <w:rFonts w:ascii="Times New Roman" w:hAnsi="Times New Roman"/>
                <w:color w:val="000000"/>
                <w:sz w:val="18"/>
                <w:szCs w:val="18"/>
              </w:rPr>
              <w:t xml:space="preserve">Реконструкция котельной, расположенной  </w:t>
            </w:r>
            <w:r w:rsidRPr="00285729">
              <w:rPr>
                <w:rFonts w:ascii="Times New Roman" w:hAnsi="Times New Roman"/>
                <w:color w:val="000000"/>
                <w:sz w:val="18"/>
                <w:szCs w:val="18"/>
              </w:rPr>
              <w:lastRenderedPageBreak/>
              <w:t xml:space="preserve">по адресу: Кировская </w:t>
            </w:r>
            <w:proofErr w:type="spellStart"/>
            <w:proofErr w:type="gramStart"/>
            <w:r w:rsidRPr="00285729">
              <w:rPr>
                <w:rFonts w:ascii="Times New Roman" w:hAnsi="Times New Roman"/>
                <w:color w:val="000000"/>
                <w:sz w:val="18"/>
                <w:szCs w:val="18"/>
              </w:rPr>
              <w:t>обл</w:t>
            </w:r>
            <w:proofErr w:type="spellEnd"/>
            <w:proofErr w:type="gramEnd"/>
            <w:r w:rsidRPr="00285729">
              <w:rPr>
                <w:rFonts w:ascii="Times New Roman" w:hAnsi="Times New Roman"/>
                <w:color w:val="000000"/>
                <w:sz w:val="18"/>
                <w:szCs w:val="18"/>
              </w:rPr>
              <w:t>, Куменский район, п. Речной</w:t>
            </w:r>
          </w:p>
        </w:tc>
        <w:tc>
          <w:tcPr>
            <w:tcW w:w="227" w:type="pct"/>
            <w:tcBorders>
              <w:left w:val="single" w:sz="4" w:space="0" w:color="000000"/>
              <w:bottom w:val="single" w:sz="4" w:space="0" w:color="auto"/>
            </w:tcBorders>
            <w:shd w:val="clear" w:color="auto" w:fill="auto"/>
            <w:vAlign w:val="center"/>
          </w:tcPr>
          <w:p w:rsidR="00285729" w:rsidRPr="00285729" w:rsidRDefault="00285729" w:rsidP="00F417F1">
            <w:pPr>
              <w:widowControl w:val="0"/>
              <w:jc w:val="center"/>
              <w:rPr>
                <w:rFonts w:ascii="Times New Roman" w:hAnsi="Times New Roman"/>
                <w:sz w:val="18"/>
                <w:szCs w:val="18"/>
              </w:rPr>
            </w:pPr>
            <w:r w:rsidRPr="00285729">
              <w:rPr>
                <w:rFonts w:ascii="Times New Roman" w:hAnsi="Times New Roman"/>
                <w:sz w:val="18"/>
                <w:szCs w:val="18"/>
              </w:rPr>
              <w:lastRenderedPageBreak/>
              <w:t>0</w:t>
            </w:r>
          </w:p>
        </w:tc>
        <w:tc>
          <w:tcPr>
            <w:tcW w:w="232" w:type="pct"/>
            <w:tcBorders>
              <w:left w:val="single" w:sz="4" w:space="0" w:color="000000"/>
              <w:bottom w:val="single" w:sz="4" w:space="0" w:color="auto"/>
            </w:tcBorders>
            <w:shd w:val="clear" w:color="auto" w:fill="FFFFFF"/>
            <w:vAlign w:val="center"/>
          </w:tcPr>
          <w:p w:rsidR="00285729" w:rsidRPr="00285729" w:rsidRDefault="00285729" w:rsidP="00F417F1">
            <w:pPr>
              <w:widowControl w:val="0"/>
              <w:jc w:val="center"/>
              <w:rPr>
                <w:rFonts w:ascii="Times New Roman" w:hAnsi="Times New Roman"/>
                <w:sz w:val="18"/>
                <w:szCs w:val="18"/>
              </w:rPr>
            </w:pPr>
            <w:r w:rsidRPr="00285729">
              <w:rPr>
                <w:rFonts w:ascii="Times New Roman" w:hAnsi="Times New Roman"/>
                <w:sz w:val="18"/>
                <w:szCs w:val="18"/>
              </w:rPr>
              <w:t>0</w:t>
            </w:r>
          </w:p>
        </w:tc>
        <w:tc>
          <w:tcPr>
            <w:tcW w:w="185" w:type="pct"/>
            <w:tcBorders>
              <w:left w:val="single" w:sz="4" w:space="0" w:color="000000"/>
              <w:bottom w:val="single" w:sz="4" w:space="0" w:color="auto"/>
            </w:tcBorders>
            <w:shd w:val="clear" w:color="auto" w:fill="FFFFFF"/>
            <w:vAlign w:val="center"/>
          </w:tcPr>
          <w:p w:rsidR="00285729" w:rsidRPr="00285729" w:rsidRDefault="00285729" w:rsidP="00F417F1">
            <w:pPr>
              <w:widowControl w:val="0"/>
              <w:jc w:val="center"/>
              <w:rPr>
                <w:rFonts w:ascii="Times New Roman" w:hAnsi="Times New Roman"/>
                <w:sz w:val="18"/>
                <w:szCs w:val="18"/>
              </w:rPr>
            </w:pPr>
            <w:r w:rsidRPr="00285729">
              <w:rPr>
                <w:rFonts w:ascii="Times New Roman" w:hAnsi="Times New Roman"/>
                <w:sz w:val="18"/>
                <w:szCs w:val="18"/>
              </w:rPr>
              <w:t>1000</w:t>
            </w:r>
          </w:p>
        </w:tc>
        <w:tc>
          <w:tcPr>
            <w:tcW w:w="185" w:type="pct"/>
            <w:tcBorders>
              <w:left w:val="single" w:sz="4" w:space="0" w:color="000000"/>
              <w:bottom w:val="single" w:sz="4" w:space="0" w:color="auto"/>
            </w:tcBorders>
            <w:shd w:val="clear" w:color="auto" w:fill="FFFFFF"/>
            <w:vAlign w:val="center"/>
          </w:tcPr>
          <w:p w:rsidR="00285729" w:rsidRPr="00285729" w:rsidRDefault="00285729" w:rsidP="00F417F1">
            <w:pPr>
              <w:widowControl w:val="0"/>
              <w:jc w:val="center"/>
              <w:rPr>
                <w:rFonts w:ascii="Times New Roman" w:hAnsi="Times New Roman"/>
                <w:sz w:val="18"/>
                <w:szCs w:val="18"/>
              </w:rPr>
            </w:pPr>
            <w:r w:rsidRPr="00285729">
              <w:rPr>
                <w:rFonts w:ascii="Times New Roman" w:hAnsi="Times New Roman"/>
                <w:sz w:val="18"/>
                <w:szCs w:val="18"/>
              </w:rPr>
              <w:t>1000</w:t>
            </w:r>
          </w:p>
        </w:tc>
        <w:tc>
          <w:tcPr>
            <w:tcW w:w="185" w:type="pct"/>
            <w:tcBorders>
              <w:left w:val="single" w:sz="4" w:space="0" w:color="000000"/>
              <w:bottom w:val="single" w:sz="4" w:space="0" w:color="auto"/>
            </w:tcBorders>
            <w:shd w:val="clear" w:color="auto" w:fill="FFFFFF"/>
            <w:vAlign w:val="center"/>
          </w:tcPr>
          <w:p w:rsidR="00285729" w:rsidRPr="00285729" w:rsidRDefault="00285729" w:rsidP="00F417F1">
            <w:pPr>
              <w:widowControl w:val="0"/>
              <w:jc w:val="center"/>
              <w:rPr>
                <w:rFonts w:ascii="Times New Roman" w:hAnsi="Times New Roman"/>
                <w:sz w:val="18"/>
                <w:szCs w:val="18"/>
              </w:rPr>
            </w:pPr>
            <w:r w:rsidRPr="00285729">
              <w:rPr>
                <w:rFonts w:ascii="Times New Roman" w:hAnsi="Times New Roman"/>
                <w:sz w:val="18"/>
                <w:szCs w:val="18"/>
              </w:rPr>
              <w:t>1000</w:t>
            </w:r>
          </w:p>
        </w:tc>
        <w:tc>
          <w:tcPr>
            <w:tcW w:w="232" w:type="pct"/>
            <w:tcBorders>
              <w:left w:val="single" w:sz="4" w:space="0" w:color="000000"/>
              <w:bottom w:val="single" w:sz="4" w:space="0" w:color="auto"/>
            </w:tcBorders>
            <w:shd w:val="clear" w:color="auto" w:fill="FFFFFF"/>
            <w:vAlign w:val="center"/>
          </w:tcPr>
          <w:p w:rsidR="00285729" w:rsidRPr="00285729" w:rsidRDefault="00285729" w:rsidP="00F417F1">
            <w:pPr>
              <w:widowControl w:val="0"/>
              <w:jc w:val="center"/>
              <w:rPr>
                <w:rFonts w:ascii="Times New Roman" w:hAnsi="Times New Roman"/>
                <w:sz w:val="18"/>
                <w:szCs w:val="18"/>
              </w:rPr>
            </w:pPr>
            <w:r w:rsidRPr="00285729">
              <w:rPr>
                <w:rFonts w:ascii="Times New Roman" w:hAnsi="Times New Roman"/>
                <w:sz w:val="18"/>
                <w:szCs w:val="18"/>
              </w:rPr>
              <w:t>2000</w:t>
            </w:r>
          </w:p>
        </w:tc>
        <w:tc>
          <w:tcPr>
            <w:tcW w:w="232" w:type="pct"/>
            <w:tcBorders>
              <w:left w:val="single" w:sz="4" w:space="0" w:color="000000"/>
              <w:bottom w:val="single" w:sz="4" w:space="0" w:color="auto"/>
            </w:tcBorders>
            <w:shd w:val="clear" w:color="auto" w:fill="FFFFFF"/>
            <w:vAlign w:val="center"/>
          </w:tcPr>
          <w:p w:rsidR="00285729" w:rsidRPr="00285729" w:rsidRDefault="00285729" w:rsidP="00F417F1">
            <w:pPr>
              <w:widowControl w:val="0"/>
              <w:jc w:val="center"/>
              <w:rPr>
                <w:rFonts w:ascii="Times New Roman" w:hAnsi="Times New Roman"/>
                <w:sz w:val="18"/>
                <w:szCs w:val="18"/>
              </w:rPr>
            </w:pPr>
            <w:r w:rsidRPr="00285729">
              <w:rPr>
                <w:rFonts w:ascii="Times New Roman" w:hAnsi="Times New Roman"/>
                <w:sz w:val="18"/>
                <w:szCs w:val="18"/>
              </w:rPr>
              <w:t>1000</w:t>
            </w:r>
          </w:p>
        </w:tc>
        <w:tc>
          <w:tcPr>
            <w:tcW w:w="185" w:type="pct"/>
            <w:tcBorders>
              <w:left w:val="single" w:sz="4" w:space="0" w:color="000000"/>
              <w:bottom w:val="single" w:sz="4" w:space="0" w:color="auto"/>
            </w:tcBorders>
            <w:shd w:val="clear" w:color="auto" w:fill="FFFFFF"/>
            <w:vAlign w:val="center"/>
          </w:tcPr>
          <w:p w:rsidR="00285729" w:rsidRPr="00285729" w:rsidRDefault="00285729" w:rsidP="00F417F1">
            <w:pPr>
              <w:widowControl w:val="0"/>
              <w:jc w:val="center"/>
              <w:rPr>
                <w:rFonts w:ascii="Times New Roman" w:hAnsi="Times New Roman"/>
                <w:sz w:val="18"/>
                <w:szCs w:val="18"/>
              </w:rPr>
            </w:pPr>
            <w:r w:rsidRPr="00285729">
              <w:rPr>
                <w:rFonts w:ascii="Times New Roman" w:hAnsi="Times New Roman"/>
                <w:sz w:val="18"/>
                <w:szCs w:val="18"/>
              </w:rPr>
              <w:t>1000</w:t>
            </w:r>
          </w:p>
        </w:tc>
        <w:tc>
          <w:tcPr>
            <w:tcW w:w="232" w:type="pct"/>
            <w:tcBorders>
              <w:left w:val="single" w:sz="4" w:space="0" w:color="000000"/>
              <w:bottom w:val="single" w:sz="4" w:space="0" w:color="auto"/>
            </w:tcBorders>
            <w:shd w:val="clear" w:color="auto" w:fill="FFFFFF"/>
            <w:vAlign w:val="center"/>
          </w:tcPr>
          <w:p w:rsidR="00285729" w:rsidRPr="00285729" w:rsidRDefault="00285729" w:rsidP="00F417F1">
            <w:pPr>
              <w:widowControl w:val="0"/>
              <w:jc w:val="center"/>
              <w:rPr>
                <w:rFonts w:ascii="Times New Roman" w:hAnsi="Times New Roman"/>
                <w:sz w:val="18"/>
                <w:szCs w:val="18"/>
              </w:rPr>
            </w:pPr>
            <w:r w:rsidRPr="00285729">
              <w:rPr>
                <w:rFonts w:ascii="Times New Roman" w:hAnsi="Times New Roman"/>
                <w:sz w:val="18"/>
                <w:szCs w:val="18"/>
              </w:rPr>
              <w:t>2000</w:t>
            </w:r>
          </w:p>
        </w:tc>
        <w:tc>
          <w:tcPr>
            <w:tcW w:w="185" w:type="pct"/>
            <w:tcBorders>
              <w:left w:val="single" w:sz="4" w:space="0" w:color="000000"/>
              <w:bottom w:val="single" w:sz="4" w:space="0" w:color="auto"/>
              <w:right w:val="single" w:sz="4" w:space="0" w:color="000000"/>
            </w:tcBorders>
            <w:shd w:val="clear" w:color="auto" w:fill="FFFFFF"/>
            <w:vAlign w:val="center"/>
          </w:tcPr>
          <w:p w:rsidR="00285729" w:rsidRPr="00285729" w:rsidRDefault="00285729" w:rsidP="00F417F1">
            <w:pPr>
              <w:widowControl w:val="0"/>
              <w:jc w:val="center"/>
              <w:rPr>
                <w:rFonts w:ascii="Times New Roman" w:hAnsi="Times New Roman"/>
                <w:sz w:val="18"/>
                <w:szCs w:val="18"/>
              </w:rPr>
            </w:pPr>
            <w:r w:rsidRPr="00285729">
              <w:rPr>
                <w:rFonts w:ascii="Times New Roman" w:hAnsi="Times New Roman"/>
                <w:sz w:val="18"/>
                <w:szCs w:val="18"/>
              </w:rPr>
              <w:t>1000</w:t>
            </w:r>
          </w:p>
        </w:tc>
        <w:tc>
          <w:tcPr>
            <w:tcW w:w="185" w:type="pct"/>
            <w:tcBorders>
              <w:left w:val="single" w:sz="4" w:space="0" w:color="000000"/>
              <w:bottom w:val="single" w:sz="4" w:space="0" w:color="auto"/>
              <w:right w:val="single" w:sz="4" w:space="0" w:color="000000"/>
            </w:tcBorders>
            <w:shd w:val="clear" w:color="auto" w:fill="FFFFFF"/>
            <w:vAlign w:val="center"/>
          </w:tcPr>
          <w:p w:rsidR="00285729" w:rsidRPr="00285729" w:rsidRDefault="00285729" w:rsidP="00F417F1">
            <w:pPr>
              <w:widowControl w:val="0"/>
              <w:jc w:val="center"/>
              <w:rPr>
                <w:rFonts w:ascii="Times New Roman" w:hAnsi="Times New Roman"/>
                <w:sz w:val="18"/>
                <w:szCs w:val="18"/>
              </w:rPr>
            </w:pPr>
            <w:r w:rsidRPr="00285729">
              <w:rPr>
                <w:rFonts w:ascii="Times New Roman" w:hAnsi="Times New Roman"/>
                <w:sz w:val="18"/>
                <w:szCs w:val="18"/>
              </w:rPr>
              <w:t>0</w:t>
            </w:r>
          </w:p>
        </w:tc>
        <w:tc>
          <w:tcPr>
            <w:tcW w:w="232" w:type="pct"/>
            <w:tcBorders>
              <w:left w:val="single" w:sz="4" w:space="0" w:color="000000"/>
              <w:bottom w:val="single" w:sz="4" w:space="0" w:color="auto"/>
              <w:right w:val="single" w:sz="4" w:space="0" w:color="000000"/>
            </w:tcBorders>
            <w:shd w:val="clear" w:color="auto" w:fill="FFFFFF"/>
            <w:vAlign w:val="center"/>
          </w:tcPr>
          <w:p w:rsidR="00285729" w:rsidRPr="00285729" w:rsidRDefault="00285729" w:rsidP="00F417F1">
            <w:pPr>
              <w:widowControl w:val="0"/>
              <w:jc w:val="center"/>
              <w:rPr>
                <w:rFonts w:ascii="Times New Roman" w:hAnsi="Times New Roman"/>
                <w:sz w:val="18"/>
                <w:szCs w:val="18"/>
              </w:rPr>
            </w:pPr>
            <w:r w:rsidRPr="00285729">
              <w:rPr>
                <w:rFonts w:ascii="Times New Roman" w:hAnsi="Times New Roman"/>
                <w:sz w:val="18"/>
                <w:szCs w:val="18"/>
              </w:rPr>
              <w:t>0</w:t>
            </w:r>
          </w:p>
        </w:tc>
        <w:tc>
          <w:tcPr>
            <w:tcW w:w="234" w:type="pct"/>
            <w:tcBorders>
              <w:left w:val="single" w:sz="4" w:space="0" w:color="000000"/>
              <w:bottom w:val="single" w:sz="4" w:space="0" w:color="auto"/>
              <w:right w:val="single" w:sz="4" w:space="0" w:color="000000"/>
            </w:tcBorders>
            <w:shd w:val="clear" w:color="auto" w:fill="FFFFFF"/>
            <w:vAlign w:val="center"/>
          </w:tcPr>
          <w:p w:rsidR="00285729" w:rsidRPr="00285729" w:rsidRDefault="00285729" w:rsidP="00F417F1">
            <w:pPr>
              <w:widowControl w:val="0"/>
              <w:jc w:val="center"/>
              <w:rPr>
                <w:rFonts w:ascii="Times New Roman" w:hAnsi="Times New Roman"/>
                <w:sz w:val="18"/>
                <w:szCs w:val="18"/>
              </w:rPr>
            </w:pPr>
            <w:r w:rsidRPr="00285729">
              <w:rPr>
                <w:rFonts w:ascii="Times New Roman" w:hAnsi="Times New Roman"/>
                <w:sz w:val="18"/>
                <w:szCs w:val="18"/>
              </w:rPr>
              <w:t>0</w:t>
            </w:r>
          </w:p>
        </w:tc>
        <w:tc>
          <w:tcPr>
            <w:tcW w:w="230" w:type="pct"/>
            <w:tcBorders>
              <w:left w:val="single" w:sz="4" w:space="0" w:color="000000"/>
              <w:bottom w:val="single" w:sz="4" w:space="0" w:color="auto"/>
              <w:right w:val="single" w:sz="4" w:space="0" w:color="000000"/>
            </w:tcBorders>
            <w:shd w:val="clear" w:color="auto" w:fill="FFFFFF"/>
            <w:vAlign w:val="center"/>
          </w:tcPr>
          <w:p w:rsidR="00285729" w:rsidRPr="00285729" w:rsidRDefault="00285729" w:rsidP="00F417F1">
            <w:pPr>
              <w:widowControl w:val="0"/>
              <w:jc w:val="center"/>
              <w:rPr>
                <w:rFonts w:ascii="Times New Roman" w:hAnsi="Times New Roman"/>
                <w:sz w:val="18"/>
                <w:szCs w:val="18"/>
              </w:rPr>
            </w:pPr>
            <w:r w:rsidRPr="00285729">
              <w:rPr>
                <w:rFonts w:ascii="Times New Roman" w:hAnsi="Times New Roman"/>
                <w:sz w:val="18"/>
                <w:szCs w:val="18"/>
              </w:rPr>
              <w:t>0</w:t>
            </w:r>
          </w:p>
        </w:tc>
        <w:tc>
          <w:tcPr>
            <w:tcW w:w="232" w:type="pct"/>
            <w:tcBorders>
              <w:left w:val="single" w:sz="4" w:space="0" w:color="000000"/>
              <w:bottom w:val="single" w:sz="4" w:space="0" w:color="auto"/>
              <w:right w:val="single" w:sz="4" w:space="0" w:color="000000"/>
            </w:tcBorders>
            <w:shd w:val="clear" w:color="auto" w:fill="FFFFFF"/>
            <w:vAlign w:val="center"/>
          </w:tcPr>
          <w:p w:rsidR="00285729" w:rsidRPr="00285729" w:rsidRDefault="00285729" w:rsidP="00F417F1">
            <w:pPr>
              <w:widowControl w:val="0"/>
              <w:jc w:val="center"/>
              <w:rPr>
                <w:rFonts w:ascii="Times New Roman" w:hAnsi="Times New Roman"/>
                <w:sz w:val="18"/>
                <w:szCs w:val="18"/>
              </w:rPr>
            </w:pPr>
            <w:r w:rsidRPr="00285729">
              <w:rPr>
                <w:rFonts w:ascii="Times New Roman" w:hAnsi="Times New Roman"/>
                <w:sz w:val="18"/>
                <w:szCs w:val="18"/>
              </w:rPr>
              <w:t>0</w:t>
            </w:r>
          </w:p>
        </w:tc>
        <w:tc>
          <w:tcPr>
            <w:tcW w:w="232" w:type="pct"/>
            <w:tcBorders>
              <w:left w:val="single" w:sz="4" w:space="0" w:color="000000"/>
              <w:bottom w:val="single" w:sz="4" w:space="0" w:color="auto"/>
              <w:right w:val="single" w:sz="4" w:space="0" w:color="000000"/>
            </w:tcBorders>
            <w:shd w:val="clear" w:color="auto" w:fill="FFFFFF"/>
            <w:vAlign w:val="center"/>
          </w:tcPr>
          <w:p w:rsidR="00285729" w:rsidRPr="00285729" w:rsidRDefault="00285729" w:rsidP="00F417F1">
            <w:pPr>
              <w:widowControl w:val="0"/>
              <w:jc w:val="center"/>
              <w:rPr>
                <w:rFonts w:ascii="Times New Roman" w:hAnsi="Times New Roman"/>
                <w:sz w:val="18"/>
                <w:szCs w:val="18"/>
              </w:rPr>
            </w:pPr>
            <w:r w:rsidRPr="00285729">
              <w:rPr>
                <w:rFonts w:ascii="Times New Roman" w:hAnsi="Times New Roman"/>
                <w:sz w:val="18"/>
                <w:szCs w:val="18"/>
              </w:rPr>
              <w:t>0</w:t>
            </w:r>
          </w:p>
        </w:tc>
        <w:tc>
          <w:tcPr>
            <w:tcW w:w="185" w:type="pct"/>
            <w:tcBorders>
              <w:left w:val="single" w:sz="4" w:space="0" w:color="000000"/>
              <w:bottom w:val="single" w:sz="4" w:space="0" w:color="auto"/>
              <w:right w:val="single" w:sz="4" w:space="0" w:color="000000"/>
            </w:tcBorders>
            <w:shd w:val="clear" w:color="auto" w:fill="FFFFFF"/>
            <w:vAlign w:val="center"/>
          </w:tcPr>
          <w:p w:rsidR="00285729" w:rsidRPr="00285729" w:rsidRDefault="00285729" w:rsidP="00F417F1">
            <w:pPr>
              <w:widowControl w:val="0"/>
              <w:jc w:val="center"/>
              <w:rPr>
                <w:rFonts w:ascii="Times New Roman" w:hAnsi="Times New Roman"/>
                <w:sz w:val="18"/>
                <w:szCs w:val="18"/>
              </w:rPr>
            </w:pPr>
            <w:r w:rsidRPr="00285729">
              <w:rPr>
                <w:rFonts w:ascii="Times New Roman" w:hAnsi="Times New Roman"/>
                <w:sz w:val="18"/>
                <w:szCs w:val="18"/>
              </w:rPr>
              <w:t>0</w:t>
            </w:r>
          </w:p>
        </w:tc>
        <w:tc>
          <w:tcPr>
            <w:tcW w:w="232" w:type="pct"/>
            <w:tcBorders>
              <w:left w:val="single" w:sz="4" w:space="0" w:color="000000"/>
              <w:bottom w:val="single" w:sz="4" w:space="0" w:color="auto"/>
              <w:right w:val="single" w:sz="4" w:space="0" w:color="000000"/>
            </w:tcBorders>
            <w:shd w:val="clear" w:color="auto" w:fill="FFFFFF"/>
            <w:vAlign w:val="center"/>
          </w:tcPr>
          <w:p w:rsidR="00285729" w:rsidRPr="00285729" w:rsidRDefault="00285729" w:rsidP="00F417F1">
            <w:pPr>
              <w:widowControl w:val="0"/>
              <w:jc w:val="center"/>
              <w:rPr>
                <w:rFonts w:ascii="Times New Roman" w:hAnsi="Times New Roman"/>
                <w:sz w:val="18"/>
                <w:szCs w:val="18"/>
              </w:rPr>
            </w:pPr>
            <w:r w:rsidRPr="00285729">
              <w:rPr>
                <w:rFonts w:ascii="Times New Roman" w:hAnsi="Times New Roman"/>
                <w:sz w:val="18"/>
                <w:szCs w:val="18"/>
              </w:rPr>
              <w:t>0</w:t>
            </w:r>
          </w:p>
        </w:tc>
        <w:tc>
          <w:tcPr>
            <w:tcW w:w="232" w:type="pct"/>
            <w:tcBorders>
              <w:left w:val="single" w:sz="4" w:space="0" w:color="000000"/>
              <w:bottom w:val="single" w:sz="4" w:space="0" w:color="auto"/>
              <w:right w:val="single" w:sz="4" w:space="0" w:color="000000"/>
            </w:tcBorders>
            <w:shd w:val="clear" w:color="auto" w:fill="FFFFFF"/>
            <w:vAlign w:val="center"/>
          </w:tcPr>
          <w:p w:rsidR="00285729" w:rsidRPr="00285729" w:rsidRDefault="00285729" w:rsidP="00F417F1">
            <w:pPr>
              <w:widowControl w:val="0"/>
              <w:jc w:val="center"/>
              <w:rPr>
                <w:rFonts w:ascii="Times New Roman" w:hAnsi="Times New Roman"/>
                <w:sz w:val="18"/>
                <w:szCs w:val="18"/>
              </w:rPr>
            </w:pPr>
            <w:r w:rsidRPr="00285729">
              <w:rPr>
                <w:rFonts w:ascii="Times New Roman" w:hAnsi="Times New Roman"/>
                <w:sz w:val="18"/>
                <w:szCs w:val="18"/>
              </w:rPr>
              <w:t>0</w:t>
            </w:r>
          </w:p>
        </w:tc>
        <w:tc>
          <w:tcPr>
            <w:tcW w:w="232" w:type="pct"/>
            <w:tcBorders>
              <w:left w:val="single" w:sz="4" w:space="0" w:color="000000"/>
              <w:bottom w:val="single" w:sz="4" w:space="0" w:color="auto"/>
              <w:right w:val="single" w:sz="4" w:space="0" w:color="000000"/>
            </w:tcBorders>
            <w:shd w:val="clear" w:color="auto" w:fill="FFFFFF"/>
            <w:vAlign w:val="center"/>
          </w:tcPr>
          <w:p w:rsidR="00285729" w:rsidRPr="00285729" w:rsidRDefault="00285729" w:rsidP="00F417F1">
            <w:pPr>
              <w:widowControl w:val="0"/>
              <w:jc w:val="center"/>
              <w:rPr>
                <w:rFonts w:ascii="Times New Roman" w:hAnsi="Times New Roman"/>
                <w:sz w:val="18"/>
                <w:szCs w:val="18"/>
              </w:rPr>
            </w:pPr>
            <w:r w:rsidRPr="00285729">
              <w:rPr>
                <w:rFonts w:ascii="Times New Roman" w:hAnsi="Times New Roman"/>
                <w:sz w:val="18"/>
                <w:szCs w:val="18"/>
              </w:rPr>
              <w:t>0</w:t>
            </w:r>
          </w:p>
        </w:tc>
        <w:tc>
          <w:tcPr>
            <w:tcW w:w="186" w:type="pct"/>
            <w:tcBorders>
              <w:left w:val="single" w:sz="4" w:space="0" w:color="000000"/>
              <w:bottom w:val="single" w:sz="4" w:space="0" w:color="auto"/>
              <w:right w:val="single" w:sz="4" w:space="0" w:color="000000"/>
            </w:tcBorders>
            <w:shd w:val="clear" w:color="auto" w:fill="FFFFFF"/>
            <w:vAlign w:val="center"/>
          </w:tcPr>
          <w:p w:rsidR="00285729" w:rsidRPr="00285729" w:rsidRDefault="00285729" w:rsidP="00F417F1">
            <w:pPr>
              <w:widowControl w:val="0"/>
              <w:jc w:val="center"/>
              <w:rPr>
                <w:rFonts w:ascii="Times New Roman" w:hAnsi="Times New Roman"/>
                <w:sz w:val="18"/>
                <w:szCs w:val="18"/>
              </w:rPr>
            </w:pPr>
            <w:r w:rsidRPr="00285729">
              <w:rPr>
                <w:rFonts w:ascii="Times New Roman" w:hAnsi="Times New Roman"/>
                <w:sz w:val="18"/>
                <w:szCs w:val="18"/>
              </w:rPr>
              <w:t>0</w:t>
            </w:r>
          </w:p>
        </w:tc>
      </w:tr>
      <w:tr w:rsidR="00285729" w:rsidRPr="00612BFD" w:rsidTr="00F417F1">
        <w:trPr>
          <w:trHeight w:val="538"/>
          <w:jc w:val="center"/>
        </w:trPr>
        <w:tc>
          <w:tcPr>
            <w:tcW w:w="141" w:type="pct"/>
            <w:tcBorders>
              <w:top w:val="single" w:sz="4" w:space="0" w:color="auto"/>
              <w:left w:val="single" w:sz="4" w:space="0" w:color="000000"/>
              <w:bottom w:val="single" w:sz="4" w:space="0" w:color="000000"/>
            </w:tcBorders>
            <w:shd w:val="clear" w:color="auto" w:fill="auto"/>
            <w:vAlign w:val="center"/>
          </w:tcPr>
          <w:p w:rsidR="00285729" w:rsidRPr="00285729" w:rsidRDefault="00285729" w:rsidP="00F417F1">
            <w:pPr>
              <w:widowControl w:val="0"/>
              <w:jc w:val="center"/>
              <w:rPr>
                <w:rFonts w:ascii="Times New Roman" w:hAnsi="Times New Roman"/>
                <w:color w:val="000000"/>
                <w:sz w:val="18"/>
                <w:szCs w:val="18"/>
              </w:rPr>
            </w:pPr>
            <w:r w:rsidRPr="00285729">
              <w:rPr>
                <w:rFonts w:ascii="Times New Roman" w:hAnsi="Times New Roman"/>
                <w:color w:val="000000"/>
                <w:sz w:val="18"/>
                <w:szCs w:val="18"/>
              </w:rPr>
              <w:lastRenderedPageBreak/>
              <w:t>2</w:t>
            </w:r>
          </w:p>
        </w:tc>
        <w:tc>
          <w:tcPr>
            <w:tcW w:w="366" w:type="pct"/>
            <w:tcBorders>
              <w:top w:val="single" w:sz="4" w:space="0" w:color="auto"/>
              <w:left w:val="single" w:sz="4" w:space="0" w:color="000000"/>
              <w:bottom w:val="single" w:sz="4" w:space="0" w:color="000000"/>
            </w:tcBorders>
            <w:shd w:val="clear" w:color="auto" w:fill="auto"/>
            <w:vAlign w:val="center"/>
          </w:tcPr>
          <w:p w:rsidR="00285729" w:rsidRPr="00285729" w:rsidRDefault="00285729" w:rsidP="00F417F1">
            <w:pPr>
              <w:widowControl w:val="0"/>
              <w:jc w:val="center"/>
              <w:rPr>
                <w:rFonts w:ascii="Times New Roman" w:hAnsi="Times New Roman"/>
                <w:sz w:val="18"/>
                <w:szCs w:val="18"/>
              </w:rPr>
            </w:pPr>
            <w:r w:rsidRPr="00285729">
              <w:rPr>
                <w:rFonts w:ascii="Times New Roman" w:hAnsi="Times New Roman"/>
                <w:color w:val="000000"/>
                <w:sz w:val="18"/>
                <w:szCs w:val="18"/>
              </w:rPr>
              <w:t xml:space="preserve">Реконструкция  тепловых сетей, расположенных по адресу: Кировская </w:t>
            </w:r>
            <w:proofErr w:type="spellStart"/>
            <w:proofErr w:type="gramStart"/>
            <w:r w:rsidRPr="00285729">
              <w:rPr>
                <w:rFonts w:ascii="Times New Roman" w:hAnsi="Times New Roman"/>
                <w:color w:val="000000"/>
                <w:sz w:val="18"/>
                <w:szCs w:val="18"/>
              </w:rPr>
              <w:t>обл</w:t>
            </w:r>
            <w:proofErr w:type="spellEnd"/>
            <w:proofErr w:type="gramEnd"/>
            <w:r w:rsidRPr="00285729">
              <w:rPr>
                <w:rFonts w:ascii="Times New Roman" w:hAnsi="Times New Roman"/>
                <w:color w:val="000000"/>
                <w:sz w:val="18"/>
                <w:szCs w:val="18"/>
              </w:rPr>
              <w:t>, Куменский район, п. Речной</w:t>
            </w:r>
          </w:p>
        </w:tc>
        <w:tc>
          <w:tcPr>
            <w:tcW w:w="227" w:type="pct"/>
            <w:tcBorders>
              <w:top w:val="single" w:sz="4" w:space="0" w:color="auto"/>
              <w:left w:val="single" w:sz="4" w:space="0" w:color="000000"/>
              <w:bottom w:val="single" w:sz="4" w:space="0" w:color="000000"/>
            </w:tcBorders>
            <w:shd w:val="clear" w:color="auto" w:fill="auto"/>
            <w:vAlign w:val="center"/>
          </w:tcPr>
          <w:p w:rsidR="00285729" w:rsidRPr="00285729" w:rsidRDefault="00285729" w:rsidP="00F417F1">
            <w:pPr>
              <w:widowControl w:val="0"/>
              <w:jc w:val="center"/>
              <w:rPr>
                <w:rFonts w:ascii="Times New Roman" w:hAnsi="Times New Roman"/>
                <w:sz w:val="18"/>
                <w:szCs w:val="18"/>
              </w:rPr>
            </w:pPr>
            <w:r w:rsidRPr="00285729">
              <w:rPr>
                <w:rFonts w:ascii="Times New Roman" w:hAnsi="Times New Roman"/>
                <w:sz w:val="18"/>
                <w:szCs w:val="18"/>
              </w:rPr>
              <w:t>0</w:t>
            </w:r>
          </w:p>
        </w:tc>
        <w:tc>
          <w:tcPr>
            <w:tcW w:w="232" w:type="pct"/>
            <w:tcBorders>
              <w:top w:val="single" w:sz="4" w:space="0" w:color="auto"/>
              <w:left w:val="single" w:sz="4" w:space="0" w:color="000000"/>
              <w:bottom w:val="single" w:sz="4" w:space="0" w:color="000000"/>
            </w:tcBorders>
            <w:shd w:val="clear" w:color="auto" w:fill="FFFFFF"/>
            <w:vAlign w:val="center"/>
          </w:tcPr>
          <w:p w:rsidR="00285729" w:rsidRPr="00285729" w:rsidRDefault="00285729" w:rsidP="00F417F1">
            <w:pPr>
              <w:widowControl w:val="0"/>
              <w:jc w:val="center"/>
              <w:rPr>
                <w:rFonts w:ascii="Times New Roman" w:hAnsi="Times New Roman"/>
                <w:sz w:val="18"/>
                <w:szCs w:val="18"/>
              </w:rPr>
            </w:pPr>
            <w:r w:rsidRPr="00285729">
              <w:rPr>
                <w:rFonts w:ascii="Times New Roman" w:hAnsi="Times New Roman"/>
                <w:sz w:val="18"/>
                <w:szCs w:val="18"/>
              </w:rPr>
              <w:t>0</w:t>
            </w:r>
          </w:p>
        </w:tc>
        <w:tc>
          <w:tcPr>
            <w:tcW w:w="185" w:type="pct"/>
            <w:tcBorders>
              <w:top w:val="single" w:sz="4" w:space="0" w:color="auto"/>
              <w:left w:val="single" w:sz="4" w:space="0" w:color="000000"/>
              <w:bottom w:val="single" w:sz="4" w:space="0" w:color="000000"/>
            </w:tcBorders>
            <w:shd w:val="clear" w:color="auto" w:fill="FFFFFF"/>
            <w:vAlign w:val="center"/>
          </w:tcPr>
          <w:p w:rsidR="00285729" w:rsidRPr="00285729" w:rsidRDefault="00285729" w:rsidP="00F417F1">
            <w:pPr>
              <w:widowControl w:val="0"/>
              <w:ind w:right="-108"/>
              <w:jc w:val="center"/>
              <w:rPr>
                <w:rFonts w:ascii="Times New Roman" w:hAnsi="Times New Roman"/>
                <w:sz w:val="18"/>
                <w:szCs w:val="18"/>
              </w:rPr>
            </w:pPr>
            <w:r w:rsidRPr="00285729">
              <w:rPr>
                <w:rFonts w:ascii="Times New Roman" w:hAnsi="Times New Roman"/>
                <w:sz w:val="18"/>
                <w:szCs w:val="18"/>
              </w:rPr>
              <w:t>3000</w:t>
            </w:r>
          </w:p>
        </w:tc>
        <w:tc>
          <w:tcPr>
            <w:tcW w:w="185" w:type="pct"/>
            <w:tcBorders>
              <w:top w:val="single" w:sz="4" w:space="0" w:color="auto"/>
              <w:left w:val="single" w:sz="4" w:space="0" w:color="000000"/>
              <w:bottom w:val="single" w:sz="4" w:space="0" w:color="000000"/>
            </w:tcBorders>
            <w:shd w:val="clear" w:color="auto" w:fill="FFFFFF"/>
            <w:vAlign w:val="center"/>
          </w:tcPr>
          <w:p w:rsidR="00285729" w:rsidRPr="00285729" w:rsidRDefault="00285729" w:rsidP="00F417F1">
            <w:pPr>
              <w:widowControl w:val="0"/>
              <w:jc w:val="center"/>
              <w:rPr>
                <w:rFonts w:ascii="Times New Roman" w:hAnsi="Times New Roman"/>
                <w:sz w:val="18"/>
                <w:szCs w:val="18"/>
              </w:rPr>
            </w:pPr>
            <w:r w:rsidRPr="00285729">
              <w:rPr>
                <w:rFonts w:ascii="Times New Roman" w:hAnsi="Times New Roman"/>
                <w:sz w:val="18"/>
                <w:szCs w:val="18"/>
              </w:rPr>
              <w:t>3000</w:t>
            </w:r>
          </w:p>
        </w:tc>
        <w:tc>
          <w:tcPr>
            <w:tcW w:w="185" w:type="pct"/>
            <w:tcBorders>
              <w:top w:val="single" w:sz="4" w:space="0" w:color="auto"/>
              <w:left w:val="single" w:sz="4" w:space="0" w:color="000000"/>
              <w:bottom w:val="single" w:sz="4" w:space="0" w:color="000000"/>
            </w:tcBorders>
            <w:shd w:val="clear" w:color="auto" w:fill="FFFFFF"/>
            <w:vAlign w:val="center"/>
          </w:tcPr>
          <w:p w:rsidR="00285729" w:rsidRPr="00285729" w:rsidRDefault="00285729" w:rsidP="00F417F1">
            <w:pPr>
              <w:widowControl w:val="0"/>
              <w:jc w:val="center"/>
              <w:rPr>
                <w:rFonts w:ascii="Times New Roman" w:hAnsi="Times New Roman"/>
                <w:sz w:val="18"/>
                <w:szCs w:val="18"/>
              </w:rPr>
            </w:pPr>
            <w:r w:rsidRPr="00285729">
              <w:rPr>
                <w:rFonts w:ascii="Times New Roman" w:hAnsi="Times New Roman"/>
                <w:sz w:val="18"/>
                <w:szCs w:val="18"/>
              </w:rPr>
              <w:t>3000</w:t>
            </w:r>
          </w:p>
        </w:tc>
        <w:tc>
          <w:tcPr>
            <w:tcW w:w="232" w:type="pct"/>
            <w:tcBorders>
              <w:top w:val="single" w:sz="4" w:space="0" w:color="auto"/>
              <w:left w:val="single" w:sz="4" w:space="0" w:color="000000"/>
              <w:bottom w:val="single" w:sz="4" w:space="0" w:color="000000"/>
            </w:tcBorders>
            <w:shd w:val="clear" w:color="auto" w:fill="FFFFFF"/>
            <w:vAlign w:val="center"/>
          </w:tcPr>
          <w:p w:rsidR="00285729" w:rsidRPr="00285729" w:rsidRDefault="00285729" w:rsidP="00F417F1">
            <w:pPr>
              <w:widowControl w:val="0"/>
              <w:jc w:val="center"/>
              <w:rPr>
                <w:rFonts w:ascii="Times New Roman" w:hAnsi="Times New Roman"/>
                <w:sz w:val="18"/>
                <w:szCs w:val="18"/>
              </w:rPr>
            </w:pPr>
            <w:r w:rsidRPr="00285729">
              <w:rPr>
                <w:rFonts w:ascii="Times New Roman" w:hAnsi="Times New Roman"/>
                <w:sz w:val="18"/>
                <w:szCs w:val="18"/>
              </w:rPr>
              <w:t>3000</w:t>
            </w:r>
          </w:p>
        </w:tc>
        <w:tc>
          <w:tcPr>
            <w:tcW w:w="232" w:type="pct"/>
            <w:tcBorders>
              <w:top w:val="single" w:sz="4" w:space="0" w:color="auto"/>
              <w:left w:val="single" w:sz="4" w:space="0" w:color="000000"/>
              <w:bottom w:val="single" w:sz="4" w:space="0" w:color="000000"/>
            </w:tcBorders>
            <w:shd w:val="clear" w:color="auto" w:fill="FFFFFF"/>
            <w:vAlign w:val="center"/>
          </w:tcPr>
          <w:p w:rsidR="00285729" w:rsidRPr="00285729" w:rsidRDefault="00285729" w:rsidP="00F417F1">
            <w:pPr>
              <w:widowControl w:val="0"/>
              <w:jc w:val="center"/>
              <w:rPr>
                <w:rFonts w:ascii="Times New Roman" w:hAnsi="Times New Roman"/>
                <w:sz w:val="18"/>
                <w:szCs w:val="18"/>
              </w:rPr>
            </w:pPr>
            <w:r w:rsidRPr="00285729">
              <w:rPr>
                <w:rFonts w:ascii="Times New Roman" w:hAnsi="Times New Roman"/>
                <w:sz w:val="18"/>
                <w:szCs w:val="18"/>
              </w:rPr>
              <w:t>2000</w:t>
            </w:r>
          </w:p>
        </w:tc>
        <w:tc>
          <w:tcPr>
            <w:tcW w:w="185" w:type="pct"/>
            <w:tcBorders>
              <w:top w:val="single" w:sz="4" w:space="0" w:color="auto"/>
              <w:left w:val="single" w:sz="4" w:space="0" w:color="000000"/>
              <w:bottom w:val="single" w:sz="4" w:space="0" w:color="000000"/>
            </w:tcBorders>
            <w:shd w:val="clear" w:color="auto" w:fill="FFFFFF"/>
            <w:vAlign w:val="center"/>
          </w:tcPr>
          <w:p w:rsidR="00285729" w:rsidRPr="00285729" w:rsidRDefault="00285729" w:rsidP="00F417F1">
            <w:pPr>
              <w:widowControl w:val="0"/>
              <w:jc w:val="center"/>
              <w:rPr>
                <w:rFonts w:ascii="Times New Roman" w:hAnsi="Times New Roman"/>
                <w:sz w:val="18"/>
                <w:szCs w:val="18"/>
              </w:rPr>
            </w:pPr>
            <w:r w:rsidRPr="00285729">
              <w:rPr>
                <w:rFonts w:ascii="Times New Roman" w:hAnsi="Times New Roman"/>
                <w:sz w:val="18"/>
                <w:szCs w:val="18"/>
              </w:rPr>
              <w:t>2000</w:t>
            </w:r>
          </w:p>
        </w:tc>
        <w:tc>
          <w:tcPr>
            <w:tcW w:w="232" w:type="pct"/>
            <w:tcBorders>
              <w:top w:val="single" w:sz="4" w:space="0" w:color="auto"/>
              <w:left w:val="single" w:sz="4" w:space="0" w:color="000000"/>
              <w:bottom w:val="single" w:sz="4" w:space="0" w:color="000000"/>
            </w:tcBorders>
            <w:shd w:val="clear" w:color="auto" w:fill="FFFFFF"/>
            <w:vAlign w:val="center"/>
          </w:tcPr>
          <w:p w:rsidR="00285729" w:rsidRPr="00285729" w:rsidRDefault="00285729" w:rsidP="00F417F1">
            <w:pPr>
              <w:widowControl w:val="0"/>
              <w:jc w:val="center"/>
              <w:rPr>
                <w:rFonts w:ascii="Times New Roman" w:hAnsi="Times New Roman"/>
                <w:sz w:val="18"/>
                <w:szCs w:val="18"/>
              </w:rPr>
            </w:pPr>
            <w:r w:rsidRPr="00285729">
              <w:rPr>
                <w:rFonts w:ascii="Times New Roman" w:hAnsi="Times New Roman"/>
                <w:sz w:val="18"/>
                <w:szCs w:val="18"/>
              </w:rPr>
              <w:t>2000</w:t>
            </w:r>
          </w:p>
        </w:tc>
        <w:tc>
          <w:tcPr>
            <w:tcW w:w="185" w:type="pct"/>
            <w:tcBorders>
              <w:top w:val="single" w:sz="4" w:space="0" w:color="auto"/>
              <w:left w:val="single" w:sz="4" w:space="0" w:color="000000"/>
              <w:bottom w:val="single" w:sz="4" w:space="0" w:color="000000"/>
              <w:right w:val="single" w:sz="4" w:space="0" w:color="000000"/>
            </w:tcBorders>
            <w:shd w:val="clear" w:color="auto" w:fill="FFFFFF"/>
            <w:vAlign w:val="center"/>
          </w:tcPr>
          <w:p w:rsidR="00285729" w:rsidRPr="00285729" w:rsidRDefault="00285729" w:rsidP="00F417F1">
            <w:pPr>
              <w:widowControl w:val="0"/>
              <w:jc w:val="center"/>
              <w:rPr>
                <w:rFonts w:ascii="Times New Roman" w:hAnsi="Times New Roman"/>
                <w:sz w:val="18"/>
                <w:szCs w:val="18"/>
              </w:rPr>
            </w:pPr>
            <w:r w:rsidRPr="00285729">
              <w:rPr>
                <w:rFonts w:ascii="Times New Roman" w:hAnsi="Times New Roman"/>
                <w:sz w:val="18"/>
                <w:szCs w:val="18"/>
              </w:rPr>
              <w:t>2000</w:t>
            </w:r>
          </w:p>
        </w:tc>
        <w:tc>
          <w:tcPr>
            <w:tcW w:w="185" w:type="pct"/>
            <w:tcBorders>
              <w:top w:val="single" w:sz="4" w:space="0" w:color="auto"/>
              <w:left w:val="single" w:sz="4" w:space="0" w:color="000000"/>
              <w:bottom w:val="single" w:sz="4" w:space="0" w:color="000000"/>
              <w:right w:val="single" w:sz="4" w:space="0" w:color="000000"/>
            </w:tcBorders>
            <w:shd w:val="clear" w:color="auto" w:fill="FFFFFF"/>
            <w:vAlign w:val="center"/>
          </w:tcPr>
          <w:p w:rsidR="00285729" w:rsidRPr="00285729" w:rsidRDefault="00285729" w:rsidP="00F417F1">
            <w:pPr>
              <w:widowControl w:val="0"/>
              <w:jc w:val="center"/>
              <w:rPr>
                <w:rFonts w:ascii="Times New Roman" w:hAnsi="Times New Roman"/>
                <w:sz w:val="18"/>
                <w:szCs w:val="18"/>
              </w:rPr>
            </w:pPr>
            <w:r w:rsidRPr="00285729">
              <w:rPr>
                <w:rFonts w:ascii="Times New Roman" w:hAnsi="Times New Roman"/>
                <w:sz w:val="18"/>
                <w:szCs w:val="18"/>
              </w:rPr>
              <w:t>0</w:t>
            </w:r>
          </w:p>
        </w:tc>
        <w:tc>
          <w:tcPr>
            <w:tcW w:w="232" w:type="pct"/>
            <w:tcBorders>
              <w:top w:val="single" w:sz="4" w:space="0" w:color="auto"/>
              <w:left w:val="single" w:sz="4" w:space="0" w:color="000000"/>
              <w:bottom w:val="single" w:sz="4" w:space="0" w:color="000000"/>
              <w:right w:val="single" w:sz="4" w:space="0" w:color="000000"/>
            </w:tcBorders>
            <w:shd w:val="clear" w:color="auto" w:fill="FFFFFF"/>
            <w:vAlign w:val="center"/>
          </w:tcPr>
          <w:p w:rsidR="00285729" w:rsidRPr="00285729" w:rsidRDefault="00285729" w:rsidP="00F417F1">
            <w:pPr>
              <w:widowControl w:val="0"/>
              <w:jc w:val="center"/>
              <w:rPr>
                <w:rFonts w:ascii="Times New Roman" w:hAnsi="Times New Roman"/>
                <w:sz w:val="18"/>
                <w:szCs w:val="18"/>
              </w:rPr>
            </w:pPr>
            <w:r w:rsidRPr="00285729">
              <w:rPr>
                <w:rFonts w:ascii="Times New Roman" w:hAnsi="Times New Roman"/>
                <w:sz w:val="18"/>
                <w:szCs w:val="18"/>
              </w:rPr>
              <w:t>0</w:t>
            </w:r>
          </w:p>
        </w:tc>
        <w:tc>
          <w:tcPr>
            <w:tcW w:w="234" w:type="pct"/>
            <w:tcBorders>
              <w:top w:val="single" w:sz="4" w:space="0" w:color="auto"/>
              <w:left w:val="single" w:sz="4" w:space="0" w:color="000000"/>
              <w:bottom w:val="single" w:sz="4" w:space="0" w:color="000000"/>
              <w:right w:val="single" w:sz="4" w:space="0" w:color="000000"/>
            </w:tcBorders>
            <w:shd w:val="clear" w:color="auto" w:fill="FFFFFF"/>
            <w:vAlign w:val="center"/>
          </w:tcPr>
          <w:p w:rsidR="00285729" w:rsidRPr="00285729" w:rsidRDefault="00285729" w:rsidP="00F417F1">
            <w:pPr>
              <w:widowControl w:val="0"/>
              <w:jc w:val="center"/>
              <w:rPr>
                <w:rFonts w:ascii="Times New Roman" w:hAnsi="Times New Roman"/>
                <w:sz w:val="18"/>
                <w:szCs w:val="18"/>
              </w:rPr>
            </w:pPr>
            <w:r w:rsidRPr="00285729">
              <w:rPr>
                <w:rFonts w:ascii="Times New Roman" w:hAnsi="Times New Roman"/>
                <w:sz w:val="18"/>
                <w:szCs w:val="18"/>
              </w:rPr>
              <w:t>0</w:t>
            </w:r>
          </w:p>
        </w:tc>
        <w:tc>
          <w:tcPr>
            <w:tcW w:w="230" w:type="pct"/>
            <w:tcBorders>
              <w:top w:val="single" w:sz="4" w:space="0" w:color="auto"/>
              <w:left w:val="single" w:sz="4" w:space="0" w:color="000000"/>
              <w:bottom w:val="single" w:sz="4" w:space="0" w:color="000000"/>
              <w:right w:val="single" w:sz="4" w:space="0" w:color="000000"/>
            </w:tcBorders>
            <w:shd w:val="clear" w:color="auto" w:fill="FFFFFF"/>
            <w:vAlign w:val="center"/>
          </w:tcPr>
          <w:p w:rsidR="00285729" w:rsidRPr="00285729" w:rsidRDefault="00285729" w:rsidP="00F417F1">
            <w:pPr>
              <w:widowControl w:val="0"/>
              <w:jc w:val="center"/>
              <w:rPr>
                <w:rFonts w:ascii="Times New Roman" w:hAnsi="Times New Roman"/>
                <w:sz w:val="18"/>
                <w:szCs w:val="18"/>
              </w:rPr>
            </w:pPr>
            <w:r w:rsidRPr="00285729">
              <w:rPr>
                <w:rFonts w:ascii="Times New Roman" w:hAnsi="Times New Roman"/>
                <w:sz w:val="18"/>
                <w:szCs w:val="18"/>
              </w:rPr>
              <w:t>0</w:t>
            </w:r>
          </w:p>
        </w:tc>
        <w:tc>
          <w:tcPr>
            <w:tcW w:w="232" w:type="pct"/>
            <w:tcBorders>
              <w:top w:val="single" w:sz="4" w:space="0" w:color="auto"/>
              <w:left w:val="single" w:sz="4" w:space="0" w:color="000000"/>
              <w:bottom w:val="single" w:sz="4" w:space="0" w:color="000000"/>
              <w:right w:val="single" w:sz="4" w:space="0" w:color="000000"/>
            </w:tcBorders>
            <w:shd w:val="clear" w:color="auto" w:fill="FFFFFF"/>
            <w:vAlign w:val="center"/>
          </w:tcPr>
          <w:p w:rsidR="00285729" w:rsidRPr="00285729" w:rsidRDefault="00285729" w:rsidP="00F417F1">
            <w:pPr>
              <w:widowControl w:val="0"/>
              <w:jc w:val="center"/>
              <w:rPr>
                <w:rFonts w:ascii="Times New Roman" w:hAnsi="Times New Roman"/>
                <w:sz w:val="18"/>
                <w:szCs w:val="18"/>
              </w:rPr>
            </w:pPr>
            <w:r w:rsidRPr="00285729">
              <w:rPr>
                <w:rFonts w:ascii="Times New Roman" w:hAnsi="Times New Roman"/>
                <w:sz w:val="18"/>
                <w:szCs w:val="18"/>
              </w:rPr>
              <w:t>0</w:t>
            </w:r>
          </w:p>
        </w:tc>
        <w:tc>
          <w:tcPr>
            <w:tcW w:w="232" w:type="pct"/>
            <w:tcBorders>
              <w:top w:val="single" w:sz="4" w:space="0" w:color="auto"/>
              <w:left w:val="single" w:sz="4" w:space="0" w:color="000000"/>
              <w:bottom w:val="single" w:sz="4" w:space="0" w:color="000000"/>
              <w:right w:val="single" w:sz="4" w:space="0" w:color="000000"/>
            </w:tcBorders>
            <w:shd w:val="clear" w:color="auto" w:fill="FFFFFF"/>
            <w:vAlign w:val="center"/>
          </w:tcPr>
          <w:p w:rsidR="00285729" w:rsidRPr="00285729" w:rsidRDefault="00285729" w:rsidP="00F417F1">
            <w:pPr>
              <w:widowControl w:val="0"/>
              <w:jc w:val="center"/>
              <w:rPr>
                <w:rFonts w:ascii="Times New Roman" w:hAnsi="Times New Roman"/>
                <w:sz w:val="18"/>
                <w:szCs w:val="18"/>
              </w:rPr>
            </w:pPr>
            <w:r w:rsidRPr="00285729">
              <w:rPr>
                <w:rFonts w:ascii="Times New Roman" w:hAnsi="Times New Roman"/>
                <w:sz w:val="18"/>
                <w:szCs w:val="18"/>
              </w:rPr>
              <w:t>0</w:t>
            </w:r>
          </w:p>
        </w:tc>
        <w:tc>
          <w:tcPr>
            <w:tcW w:w="185" w:type="pct"/>
            <w:tcBorders>
              <w:top w:val="single" w:sz="4" w:space="0" w:color="auto"/>
              <w:left w:val="single" w:sz="4" w:space="0" w:color="000000"/>
              <w:bottom w:val="single" w:sz="4" w:space="0" w:color="000000"/>
              <w:right w:val="single" w:sz="4" w:space="0" w:color="000000"/>
            </w:tcBorders>
            <w:shd w:val="clear" w:color="auto" w:fill="FFFFFF"/>
            <w:vAlign w:val="center"/>
          </w:tcPr>
          <w:p w:rsidR="00285729" w:rsidRPr="00285729" w:rsidRDefault="00285729" w:rsidP="00F417F1">
            <w:pPr>
              <w:widowControl w:val="0"/>
              <w:jc w:val="center"/>
              <w:rPr>
                <w:rFonts w:ascii="Times New Roman" w:hAnsi="Times New Roman"/>
                <w:sz w:val="18"/>
                <w:szCs w:val="18"/>
              </w:rPr>
            </w:pPr>
          </w:p>
        </w:tc>
        <w:tc>
          <w:tcPr>
            <w:tcW w:w="232" w:type="pct"/>
            <w:tcBorders>
              <w:top w:val="single" w:sz="4" w:space="0" w:color="auto"/>
              <w:left w:val="single" w:sz="4" w:space="0" w:color="000000"/>
              <w:bottom w:val="single" w:sz="4" w:space="0" w:color="000000"/>
              <w:right w:val="single" w:sz="4" w:space="0" w:color="000000"/>
            </w:tcBorders>
            <w:shd w:val="clear" w:color="auto" w:fill="FFFFFF"/>
            <w:vAlign w:val="center"/>
          </w:tcPr>
          <w:p w:rsidR="00285729" w:rsidRPr="00285729" w:rsidRDefault="00285729" w:rsidP="00F417F1">
            <w:pPr>
              <w:widowControl w:val="0"/>
              <w:jc w:val="center"/>
              <w:rPr>
                <w:rFonts w:ascii="Times New Roman" w:hAnsi="Times New Roman"/>
                <w:sz w:val="18"/>
                <w:szCs w:val="18"/>
              </w:rPr>
            </w:pPr>
          </w:p>
        </w:tc>
        <w:tc>
          <w:tcPr>
            <w:tcW w:w="232" w:type="pct"/>
            <w:tcBorders>
              <w:top w:val="single" w:sz="4" w:space="0" w:color="auto"/>
              <w:left w:val="single" w:sz="4" w:space="0" w:color="000000"/>
              <w:bottom w:val="single" w:sz="4" w:space="0" w:color="000000"/>
              <w:right w:val="single" w:sz="4" w:space="0" w:color="000000"/>
            </w:tcBorders>
            <w:shd w:val="clear" w:color="auto" w:fill="FFFFFF"/>
            <w:vAlign w:val="center"/>
          </w:tcPr>
          <w:p w:rsidR="00285729" w:rsidRPr="00285729" w:rsidRDefault="00285729" w:rsidP="00F417F1">
            <w:pPr>
              <w:widowControl w:val="0"/>
              <w:jc w:val="center"/>
              <w:rPr>
                <w:rFonts w:ascii="Times New Roman" w:hAnsi="Times New Roman"/>
                <w:sz w:val="18"/>
                <w:szCs w:val="18"/>
              </w:rPr>
            </w:pPr>
          </w:p>
        </w:tc>
        <w:tc>
          <w:tcPr>
            <w:tcW w:w="232" w:type="pct"/>
            <w:tcBorders>
              <w:top w:val="single" w:sz="4" w:space="0" w:color="auto"/>
              <w:left w:val="single" w:sz="4" w:space="0" w:color="000000"/>
              <w:bottom w:val="single" w:sz="4" w:space="0" w:color="000000"/>
              <w:right w:val="single" w:sz="4" w:space="0" w:color="000000"/>
            </w:tcBorders>
            <w:shd w:val="clear" w:color="auto" w:fill="FFFFFF"/>
            <w:vAlign w:val="center"/>
          </w:tcPr>
          <w:p w:rsidR="00285729" w:rsidRPr="00285729" w:rsidRDefault="00285729" w:rsidP="00F417F1">
            <w:pPr>
              <w:widowControl w:val="0"/>
              <w:jc w:val="center"/>
              <w:rPr>
                <w:rFonts w:ascii="Times New Roman" w:hAnsi="Times New Roman"/>
                <w:sz w:val="18"/>
                <w:szCs w:val="18"/>
              </w:rPr>
            </w:pPr>
          </w:p>
        </w:tc>
        <w:tc>
          <w:tcPr>
            <w:tcW w:w="186" w:type="pct"/>
            <w:tcBorders>
              <w:top w:val="single" w:sz="4" w:space="0" w:color="auto"/>
              <w:left w:val="single" w:sz="4" w:space="0" w:color="000000"/>
              <w:bottom w:val="single" w:sz="4" w:space="0" w:color="000000"/>
              <w:right w:val="single" w:sz="4" w:space="0" w:color="000000"/>
            </w:tcBorders>
            <w:shd w:val="clear" w:color="auto" w:fill="FFFFFF"/>
            <w:vAlign w:val="center"/>
          </w:tcPr>
          <w:p w:rsidR="00285729" w:rsidRPr="00285729" w:rsidRDefault="00285729" w:rsidP="00F417F1">
            <w:pPr>
              <w:widowControl w:val="0"/>
              <w:jc w:val="center"/>
              <w:rPr>
                <w:rFonts w:ascii="Times New Roman" w:hAnsi="Times New Roman"/>
                <w:sz w:val="18"/>
                <w:szCs w:val="18"/>
              </w:rPr>
            </w:pPr>
          </w:p>
        </w:tc>
      </w:tr>
    </w:tbl>
    <w:p w:rsidR="00285729" w:rsidRDefault="00285729" w:rsidP="00D109C5">
      <w:pPr>
        <w:shd w:val="clear" w:color="auto" w:fill="FFFFFF"/>
        <w:tabs>
          <w:tab w:val="left" w:pos="851"/>
          <w:tab w:val="left" w:pos="1701"/>
        </w:tabs>
        <w:spacing w:after="120" w:line="240" w:lineRule="auto"/>
        <w:rPr>
          <w:rFonts w:ascii="Times New Roman" w:hAnsi="Times New Roman"/>
          <w:b/>
        </w:rPr>
      </w:pPr>
    </w:p>
    <w:p w:rsidR="004A6911" w:rsidRDefault="00E47F36" w:rsidP="004A6911">
      <w:pPr>
        <w:pStyle w:val="afff3"/>
        <w:spacing w:line="240" w:lineRule="auto"/>
        <w:jc w:val="left"/>
        <w:rPr>
          <w:rFonts w:eastAsia="Times New Roman"/>
          <w:sz w:val="22"/>
          <w:szCs w:val="22"/>
          <w:lang w:eastAsia="ru-RU"/>
        </w:rPr>
      </w:pPr>
      <w:r w:rsidRPr="004E6BAA">
        <w:rPr>
          <w:rFonts w:eastAsia="Times New Roman"/>
          <w:sz w:val="22"/>
          <w:szCs w:val="22"/>
          <w:lang w:eastAsia="ru-RU"/>
        </w:rPr>
        <w:t xml:space="preserve">Таблица </w:t>
      </w:r>
      <w:r w:rsidR="00C16B8A" w:rsidRPr="004E6BAA">
        <w:rPr>
          <w:rFonts w:eastAsia="Times New Roman"/>
          <w:sz w:val="22"/>
          <w:szCs w:val="22"/>
          <w:lang w:eastAsia="ru-RU"/>
        </w:rPr>
        <w:t>4</w:t>
      </w:r>
      <w:r w:rsidRPr="004E6BAA">
        <w:rPr>
          <w:rFonts w:eastAsia="Times New Roman"/>
          <w:sz w:val="22"/>
          <w:szCs w:val="22"/>
          <w:lang w:eastAsia="ru-RU"/>
        </w:rPr>
        <w:t xml:space="preserve">. </w:t>
      </w:r>
      <w:r w:rsidR="004A6911" w:rsidRPr="004E6BAA">
        <w:rPr>
          <w:rFonts w:eastAsia="Times New Roman"/>
          <w:sz w:val="22"/>
          <w:szCs w:val="22"/>
          <w:lang w:eastAsia="ru-RU"/>
        </w:rPr>
        <w:t>Плановые значения показателей деятельности концессионера</w:t>
      </w:r>
    </w:p>
    <w:tbl>
      <w:tblPr>
        <w:tblW w:w="5000" w:type="pct"/>
        <w:tblLook w:val="0000"/>
      </w:tblPr>
      <w:tblGrid>
        <w:gridCol w:w="397"/>
        <w:gridCol w:w="1525"/>
        <w:gridCol w:w="627"/>
        <w:gridCol w:w="627"/>
        <w:gridCol w:w="576"/>
        <w:gridCol w:w="627"/>
        <w:gridCol w:w="627"/>
        <w:gridCol w:w="627"/>
        <w:gridCol w:w="627"/>
        <w:gridCol w:w="627"/>
        <w:gridCol w:w="627"/>
        <w:gridCol w:w="627"/>
        <w:gridCol w:w="627"/>
        <w:gridCol w:w="627"/>
        <w:gridCol w:w="627"/>
        <w:gridCol w:w="627"/>
        <w:gridCol w:w="627"/>
        <w:gridCol w:w="627"/>
        <w:gridCol w:w="627"/>
        <w:gridCol w:w="627"/>
        <w:gridCol w:w="627"/>
        <w:gridCol w:w="627"/>
        <w:gridCol w:w="607"/>
      </w:tblGrid>
      <w:tr w:rsidR="00285729" w:rsidRPr="007F2093" w:rsidTr="00285729">
        <w:trPr>
          <w:trHeight w:val="1211"/>
        </w:trPr>
        <w:tc>
          <w:tcPr>
            <w:tcW w:w="122" w:type="pct"/>
            <w:tcBorders>
              <w:top w:val="single" w:sz="4" w:space="0" w:color="auto"/>
              <w:left w:val="single" w:sz="4" w:space="0" w:color="000000"/>
              <w:bottom w:val="single" w:sz="4" w:space="0" w:color="000000"/>
            </w:tcBorders>
            <w:shd w:val="clear" w:color="auto" w:fill="auto"/>
            <w:vAlign w:val="center"/>
          </w:tcPr>
          <w:p w:rsidR="00285729" w:rsidRPr="00285729" w:rsidRDefault="00285729" w:rsidP="00F417F1">
            <w:pPr>
              <w:widowControl w:val="0"/>
              <w:snapToGrid w:val="0"/>
              <w:rPr>
                <w:rFonts w:ascii="Times New Roman" w:hAnsi="Times New Roman"/>
                <w:b/>
                <w:bCs/>
                <w:color w:val="000000"/>
                <w:sz w:val="18"/>
                <w:szCs w:val="18"/>
              </w:rPr>
            </w:pPr>
            <w:r w:rsidRPr="00285729">
              <w:rPr>
                <w:rFonts w:ascii="Times New Roman" w:hAnsi="Times New Roman"/>
                <w:b/>
                <w:bCs/>
                <w:color w:val="000000"/>
                <w:sz w:val="18"/>
                <w:szCs w:val="18"/>
              </w:rPr>
              <w:t>№</w:t>
            </w:r>
          </w:p>
        </w:tc>
        <w:tc>
          <w:tcPr>
            <w:tcW w:w="447" w:type="pct"/>
            <w:tcBorders>
              <w:top w:val="single" w:sz="4" w:space="0" w:color="auto"/>
              <w:left w:val="single" w:sz="4" w:space="0" w:color="000000"/>
              <w:bottom w:val="single" w:sz="4" w:space="0" w:color="000000"/>
            </w:tcBorders>
            <w:shd w:val="clear" w:color="auto" w:fill="auto"/>
            <w:vAlign w:val="center"/>
          </w:tcPr>
          <w:p w:rsidR="00285729" w:rsidRPr="00285729" w:rsidRDefault="00285729" w:rsidP="00F417F1">
            <w:pPr>
              <w:widowControl w:val="0"/>
              <w:jc w:val="center"/>
              <w:rPr>
                <w:rFonts w:ascii="Times New Roman" w:hAnsi="Times New Roman"/>
                <w:b/>
                <w:bCs/>
                <w:color w:val="000000"/>
                <w:sz w:val="18"/>
                <w:szCs w:val="18"/>
              </w:rPr>
            </w:pPr>
            <w:r w:rsidRPr="00285729">
              <w:rPr>
                <w:rFonts w:ascii="Times New Roman" w:hAnsi="Times New Roman"/>
                <w:b/>
                <w:color w:val="000000"/>
                <w:sz w:val="18"/>
                <w:szCs w:val="18"/>
              </w:rPr>
              <w:t>Плановый показатель надежности Объекта соглашения</w:t>
            </w:r>
          </w:p>
        </w:tc>
        <w:tc>
          <w:tcPr>
            <w:tcW w:w="213" w:type="pct"/>
            <w:tcBorders>
              <w:top w:val="single" w:sz="4" w:space="0" w:color="auto"/>
              <w:left w:val="single" w:sz="4" w:space="0" w:color="000000"/>
              <w:bottom w:val="single" w:sz="4" w:space="0" w:color="000000"/>
            </w:tcBorders>
            <w:shd w:val="clear" w:color="auto" w:fill="FFFFFF"/>
            <w:vAlign w:val="center"/>
          </w:tcPr>
          <w:p w:rsidR="00285729" w:rsidRPr="00285729" w:rsidRDefault="00285729" w:rsidP="00F417F1">
            <w:pPr>
              <w:widowControl w:val="0"/>
              <w:jc w:val="center"/>
              <w:rPr>
                <w:rFonts w:ascii="Times New Roman" w:hAnsi="Times New Roman"/>
                <w:b/>
                <w:sz w:val="18"/>
                <w:szCs w:val="18"/>
              </w:rPr>
            </w:pPr>
            <w:r w:rsidRPr="00285729">
              <w:rPr>
                <w:rFonts w:ascii="Times New Roman" w:hAnsi="Times New Roman"/>
                <w:b/>
                <w:sz w:val="18"/>
                <w:szCs w:val="18"/>
              </w:rPr>
              <w:t>2023</w:t>
            </w:r>
          </w:p>
        </w:tc>
        <w:tc>
          <w:tcPr>
            <w:tcW w:w="213" w:type="pct"/>
            <w:tcBorders>
              <w:top w:val="single" w:sz="4" w:space="0" w:color="auto"/>
              <w:left w:val="single" w:sz="4" w:space="0" w:color="000000"/>
              <w:bottom w:val="single" w:sz="4" w:space="0" w:color="000000"/>
            </w:tcBorders>
            <w:shd w:val="clear" w:color="auto" w:fill="FFFFFF"/>
            <w:vAlign w:val="center"/>
          </w:tcPr>
          <w:p w:rsidR="00285729" w:rsidRPr="00285729" w:rsidRDefault="00285729" w:rsidP="00F417F1">
            <w:pPr>
              <w:widowControl w:val="0"/>
              <w:jc w:val="center"/>
              <w:rPr>
                <w:rFonts w:ascii="Times New Roman" w:hAnsi="Times New Roman"/>
                <w:b/>
                <w:sz w:val="18"/>
                <w:szCs w:val="18"/>
              </w:rPr>
            </w:pPr>
            <w:r w:rsidRPr="00285729">
              <w:rPr>
                <w:rFonts w:ascii="Times New Roman" w:hAnsi="Times New Roman"/>
                <w:b/>
                <w:sz w:val="18"/>
                <w:szCs w:val="18"/>
              </w:rPr>
              <w:t>2024</w:t>
            </w:r>
          </w:p>
        </w:tc>
        <w:tc>
          <w:tcPr>
            <w:tcW w:w="178" w:type="pct"/>
            <w:tcBorders>
              <w:top w:val="single" w:sz="4" w:space="0" w:color="auto"/>
              <w:left w:val="single" w:sz="4" w:space="0" w:color="000000"/>
              <w:bottom w:val="single" w:sz="4" w:space="0" w:color="000000"/>
            </w:tcBorders>
            <w:shd w:val="clear" w:color="auto" w:fill="FFFFFF"/>
            <w:vAlign w:val="center"/>
          </w:tcPr>
          <w:p w:rsidR="00285729" w:rsidRPr="00285729" w:rsidRDefault="00285729" w:rsidP="00F417F1">
            <w:pPr>
              <w:widowControl w:val="0"/>
              <w:jc w:val="center"/>
              <w:rPr>
                <w:rFonts w:ascii="Times New Roman" w:hAnsi="Times New Roman"/>
                <w:b/>
                <w:sz w:val="18"/>
                <w:szCs w:val="18"/>
              </w:rPr>
            </w:pPr>
            <w:r w:rsidRPr="00285729">
              <w:rPr>
                <w:rFonts w:ascii="Times New Roman" w:hAnsi="Times New Roman"/>
                <w:b/>
                <w:sz w:val="18"/>
                <w:szCs w:val="18"/>
              </w:rPr>
              <w:t>2025</w:t>
            </w:r>
          </w:p>
        </w:tc>
        <w:tc>
          <w:tcPr>
            <w:tcW w:w="213" w:type="pct"/>
            <w:tcBorders>
              <w:top w:val="single" w:sz="4" w:space="0" w:color="auto"/>
              <w:left w:val="single" w:sz="4" w:space="0" w:color="000000"/>
              <w:bottom w:val="single" w:sz="4" w:space="0" w:color="000000"/>
            </w:tcBorders>
            <w:shd w:val="clear" w:color="auto" w:fill="FFFFFF"/>
            <w:vAlign w:val="center"/>
          </w:tcPr>
          <w:p w:rsidR="00285729" w:rsidRPr="00285729" w:rsidRDefault="00285729" w:rsidP="00F417F1">
            <w:pPr>
              <w:widowControl w:val="0"/>
              <w:jc w:val="center"/>
              <w:rPr>
                <w:rFonts w:ascii="Times New Roman" w:hAnsi="Times New Roman"/>
                <w:b/>
                <w:sz w:val="18"/>
                <w:szCs w:val="18"/>
              </w:rPr>
            </w:pPr>
            <w:r w:rsidRPr="00285729">
              <w:rPr>
                <w:rFonts w:ascii="Times New Roman" w:hAnsi="Times New Roman"/>
                <w:b/>
                <w:sz w:val="18"/>
                <w:szCs w:val="18"/>
              </w:rPr>
              <w:t>2026</w:t>
            </w:r>
          </w:p>
        </w:tc>
        <w:tc>
          <w:tcPr>
            <w:tcW w:w="213" w:type="pct"/>
            <w:tcBorders>
              <w:top w:val="single" w:sz="4" w:space="0" w:color="auto"/>
              <w:left w:val="single" w:sz="4" w:space="0" w:color="000000"/>
              <w:bottom w:val="single" w:sz="4" w:space="0" w:color="000000"/>
            </w:tcBorders>
            <w:shd w:val="clear" w:color="auto" w:fill="FFFFFF"/>
            <w:vAlign w:val="center"/>
          </w:tcPr>
          <w:p w:rsidR="00285729" w:rsidRPr="00285729" w:rsidRDefault="00285729" w:rsidP="00F417F1">
            <w:pPr>
              <w:widowControl w:val="0"/>
              <w:jc w:val="center"/>
              <w:rPr>
                <w:rFonts w:ascii="Times New Roman" w:hAnsi="Times New Roman"/>
                <w:b/>
                <w:sz w:val="18"/>
                <w:szCs w:val="18"/>
              </w:rPr>
            </w:pPr>
            <w:r w:rsidRPr="00285729">
              <w:rPr>
                <w:rFonts w:ascii="Times New Roman" w:hAnsi="Times New Roman"/>
                <w:b/>
                <w:sz w:val="18"/>
                <w:szCs w:val="18"/>
              </w:rPr>
              <w:t>2027</w:t>
            </w:r>
          </w:p>
        </w:tc>
        <w:tc>
          <w:tcPr>
            <w:tcW w:w="213" w:type="pct"/>
            <w:tcBorders>
              <w:top w:val="single" w:sz="4" w:space="0" w:color="auto"/>
              <w:left w:val="single" w:sz="4" w:space="0" w:color="000000"/>
              <w:bottom w:val="single" w:sz="4" w:space="0" w:color="000000"/>
            </w:tcBorders>
            <w:shd w:val="clear" w:color="auto" w:fill="FFFFFF"/>
            <w:vAlign w:val="center"/>
          </w:tcPr>
          <w:p w:rsidR="00285729" w:rsidRPr="00285729" w:rsidRDefault="00285729" w:rsidP="00F417F1">
            <w:pPr>
              <w:widowControl w:val="0"/>
              <w:jc w:val="center"/>
              <w:rPr>
                <w:rFonts w:ascii="Times New Roman" w:hAnsi="Times New Roman"/>
                <w:b/>
                <w:sz w:val="18"/>
                <w:szCs w:val="18"/>
              </w:rPr>
            </w:pPr>
            <w:r w:rsidRPr="00285729">
              <w:rPr>
                <w:rFonts w:ascii="Times New Roman" w:hAnsi="Times New Roman"/>
                <w:b/>
                <w:sz w:val="18"/>
                <w:szCs w:val="18"/>
              </w:rPr>
              <w:t>2028</w:t>
            </w:r>
          </w:p>
        </w:tc>
        <w:tc>
          <w:tcPr>
            <w:tcW w:w="213" w:type="pct"/>
            <w:tcBorders>
              <w:top w:val="single" w:sz="4" w:space="0" w:color="auto"/>
              <w:left w:val="single" w:sz="4" w:space="0" w:color="000000"/>
              <w:bottom w:val="single" w:sz="4" w:space="0" w:color="000000"/>
            </w:tcBorders>
            <w:shd w:val="clear" w:color="auto" w:fill="FFFFFF"/>
            <w:vAlign w:val="center"/>
          </w:tcPr>
          <w:p w:rsidR="00285729" w:rsidRPr="00285729" w:rsidRDefault="00285729" w:rsidP="00F417F1">
            <w:pPr>
              <w:widowControl w:val="0"/>
              <w:jc w:val="center"/>
              <w:rPr>
                <w:rFonts w:ascii="Times New Roman" w:hAnsi="Times New Roman"/>
                <w:b/>
                <w:sz w:val="18"/>
                <w:szCs w:val="18"/>
              </w:rPr>
            </w:pPr>
            <w:r w:rsidRPr="00285729">
              <w:rPr>
                <w:rFonts w:ascii="Times New Roman" w:hAnsi="Times New Roman"/>
                <w:b/>
                <w:sz w:val="18"/>
                <w:szCs w:val="18"/>
              </w:rPr>
              <w:t>2029</w:t>
            </w:r>
          </w:p>
        </w:tc>
        <w:tc>
          <w:tcPr>
            <w:tcW w:w="213" w:type="pct"/>
            <w:tcBorders>
              <w:top w:val="single" w:sz="4" w:space="0" w:color="auto"/>
              <w:left w:val="single" w:sz="4" w:space="0" w:color="000000"/>
              <w:bottom w:val="single" w:sz="4" w:space="0" w:color="000000"/>
            </w:tcBorders>
            <w:shd w:val="clear" w:color="auto" w:fill="FFFFFF"/>
            <w:vAlign w:val="center"/>
          </w:tcPr>
          <w:p w:rsidR="00285729" w:rsidRPr="00285729" w:rsidRDefault="00285729" w:rsidP="00F417F1">
            <w:pPr>
              <w:widowControl w:val="0"/>
              <w:jc w:val="center"/>
              <w:rPr>
                <w:rFonts w:ascii="Times New Roman" w:hAnsi="Times New Roman"/>
                <w:b/>
                <w:sz w:val="18"/>
                <w:szCs w:val="18"/>
              </w:rPr>
            </w:pPr>
            <w:r w:rsidRPr="00285729">
              <w:rPr>
                <w:rFonts w:ascii="Times New Roman" w:hAnsi="Times New Roman"/>
                <w:b/>
                <w:sz w:val="18"/>
                <w:szCs w:val="18"/>
              </w:rPr>
              <w:t>2030</w:t>
            </w:r>
          </w:p>
        </w:tc>
        <w:tc>
          <w:tcPr>
            <w:tcW w:w="213" w:type="pct"/>
            <w:tcBorders>
              <w:top w:val="single" w:sz="4" w:space="0" w:color="auto"/>
              <w:left w:val="single" w:sz="4" w:space="0" w:color="000000"/>
              <w:bottom w:val="single" w:sz="4" w:space="0" w:color="000000"/>
            </w:tcBorders>
            <w:shd w:val="clear" w:color="auto" w:fill="FFFFFF"/>
            <w:vAlign w:val="center"/>
          </w:tcPr>
          <w:p w:rsidR="00285729" w:rsidRPr="00285729" w:rsidRDefault="00285729" w:rsidP="00F417F1">
            <w:pPr>
              <w:widowControl w:val="0"/>
              <w:jc w:val="center"/>
              <w:rPr>
                <w:rFonts w:ascii="Times New Roman" w:hAnsi="Times New Roman"/>
                <w:b/>
                <w:sz w:val="18"/>
                <w:szCs w:val="18"/>
              </w:rPr>
            </w:pPr>
            <w:r w:rsidRPr="00285729">
              <w:rPr>
                <w:rFonts w:ascii="Times New Roman" w:hAnsi="Times New Roman"/>
                <w:b/>
                <w:sz w:val="18"/>
                <w:szCs w:val="18"/>
              </w:rPr>
              <w:t>2031</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285729" w:rsidRPr="00285729" w:rsidRDefault="00285729" w:rsidP="00F417F1">
            <w:pPr>
              <w:widowControl w:val="0"/>
              <w:jc w:val="center"/>
              <w:rPr>
                <w:rFonts w:ascii="Times New Roman" w:hAnsi="Times New Roman"/>
                <w:b/>
                <w:sz w:val="18"/>
                <w:szCs w:val="18"/>
              </w:rPr>
            </w:pPr>
            <w:r w:rsidRPr="00285729">
              <w:rPr>
                <w:rFonts w:ascii="Times New Roman" w:hAnsi="Times New Roman"/>
                <w:b/>
                <w:sz w:val="18"/>
                <w:szCs w:val="18"/>
              </w:rPr>
              <w:t>2032</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285729" w:rsidRPr="00285729" w:rsidRDefault="00285729" w:rsidP="00F417F1">
            <w:pPr>
              <w:widowControl w:val="0"/>
              <w:jc w:val="center"/>
              <w:rPr>
                <w:rFonts w:ascii="Times New Roman" w:hAnsi="Times New Roman"/>
                <w:b/>
                <w:sz w:val="18"/>
                <w:szCs w:val="18"/>
              </w:rPr>
            </w:pPr>
            <w:r w:rsidRPr="00285729">
              <w:rPr>
                <w:rFonts w:ascii="Times New Roman" w:hAnsi="Times New Roman"/>
                <w:b/>
                <w:sz w:val="18"/>
                <w:szCs w:val="18"/>
              </w:rPr>
              <w:t>2033</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285729" w:rsidRPr="00285729" w:rsidRDefault="00285729" w:rsidP="00F417F1">
            <w:pPr>
              <w:widowControl w:val="0"/>
              <w:jc w:val="center"/>
              <w:rPr>
                <w:rFonts w:ascii="Times New Roman" w:hAnsi="Times New Roman"/>
                <w:b/>
                <w:sz w:val="18"/>
                <w:szCs w:val="18"/>
              </w:rPr>
            </w:pPr>
            <w:r w:rsidRPr="00285729">
              <w:rPr>
                <w:rFonts w:ascii="Times New Roman" w:hAnsi="Times New Roman"/>
                <w:b/>
                <w:sz w:val="18"/>
                <w:szCs w:val="18"/>
              </w:rPr>
              <w:t>2034</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285729" w:rsidRPr="00285729" w:rsidRDefault="00285729" w:rsidP="00F417F1">
            <w:pPr>
              <w:widowControl w:val="0"/>
              <w:jc w:val="center"/>
              <w:rPr>
                <w:rFonts w:ascii="Times New Roman" w:hAnsi="Times New Roman"/>
                <w:b/>
                <w:sz w:val="18"/>
                <w:szCs w:val="18"/>
              </w:rPr>
            </w:pPr>
            <w:r w:rsidRPr="00285729">
              <w:rPr>
                <w:rFonts w:ascii="Times New Roman" w:hAnsi="Times New Roman"/>
                <w:b/>
                <w:sz w:val="18"/>
                <w:szCs w:val="18"/>
              </w:rPr>
              <w:t>2035</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285729" w:rsidRPr="00285729" w:rsidRDefault="00285729" w:rsidP="00F417F1">
            <w:pPr>
              <w:widowControl w:val="0"/>
              <w:jc w:val="center"/>
              <w:rPr>
                <w:rFonts w:ascii="Times New Roman" w:hAnsi="Times New Roman"/>
                <w:b/>
                <w:sz w:val="18"/>
                <w:szCs w:val="18"/>
              </w:rPr>
            </w:pPr>
            <w:r w:rsidRPr="00285729">
              <w:rPr>
                <w:rFonts w:ascii="Times New Roman" w:hAnsi="Times New Roman"/>
                <w:b/>
                <w:sz w:val="18"/>
                <w:szCs w:val="18"/>
              </w:rPr>
              <w:t>2036</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285729" w:rsidRPr="00285729" w:rsidRDefault="00285729" w:rsidP="00F417F1">
            <w:pPr>
              <w:widowControl w:val="0"/>
              <w:jc w:val="center"/>
              <w:rPr>
                <w:rFonts w:ascii="Times New Roman" w:hAnsi="Times New Roman"/>
                <w:b/>
                <w:sz w:val="18"/>
                <w:szCs w:val="18"/>
              </w:rPr>
            </w:pPr>
            <w:r w:rsidRPr="00285729">
              <w:rPr>
                <w:rFonts w:ascii="Times New Roman" w:hAnsi="Times New Roman"/>
                <w:b/>
                <w:sz w:val="18"/>
                <w:szCs w:val="18"/>
              </w:rPr>
              <w:t>2037</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285729" w:rsidRPr="00285729" w:rsidRDefault="00285729" w:rsidP="00F417F1">
            <w:pPr>
              <w:widowControl w:val="0"/>
              <w:jc w:val="center"/>
              <w:rPr>
                <w:rFonts w:ascii="Times New Roman" w:hAnsi="Times New Roman"/>
                <w:b/>
                <w:sz w:val="18"/>
                <w:szCs w:val="18"/>
              </w:rPr>
            </w:pPr>
            <w:r w:rsidRPr="00285729">
              <w:rPr>
                <w:rFonts w:ascii="Times New Roman" w:hAnsi="Times New Roman"/>
                <w:b/>
                <w:sz w:val="18"/>
                <w:szCs w:val="18"/>
              </w:rPr>
              <w:t>2038</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285729" w:rsidRPr="00285729" w:rsidRDefault="00285729" w:rsidP="00F417F1">
            <w:pPr>
              <w:widowControl w:val="0"/>
              <w:jc w:val="center"/>
              <w:rPr>
                <w:rFonts w:ascii="Times New Roman" w:hAnsi="Times New Roman"/>
                <w:b/>
                <w:sz w:val="18"/>
                <w:szCs w:val="18"/>
              </w:rPr>
            </w:pPr>
            <w:r w:rsidRPr="00285729">
              <w:rPr>
                <w:rFonts w:ascii="Times New Roman" w:hAnsi="Times New Roman"/>
                <w:b/>
                <w:sz w:val="18"/>
                <w:szCs w:val="18"/>
              </w:rPr>
              <w:t>2039</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285729" w:rsidRPr="00285729" w:rsidRDefault="00285729" w:rsidP="00F417F1">
            <w:pPr>
              <w:widowControl w:val="0"/>
              <w:jc w:val="center"/>
              <w:rPr>
                <w:rFonts w:ascii="Times New Roman" w:hAnsi="Times New Roman"/>
                <w:b/>
                <w:sz w:val="18"/>
                <w:szCs w:val="18"/>
              </w:rPr>
            </w:pPr>
            <w:r w:rsidRPr="00285729">
              <w:rPr>
                <w:rFonts w:ascii="Times New Roman" w:hAnsi="Times New Roman"/>
                <w:b/>
                <w:sz w:val="18"/>
                <w:szCs w:val="18"/>
              </w:rPr>
              <w:t>2040</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285729" w:rsidRPr="00285729" w:rsidRDefault="00285729" w:rsidP="00F417F1">
            <w:pPr>
              <w:widowControl w:val="0"/>
              <w:jc w:val="center"/>
              <w:rPr>
                <w:rFonts w:ascii="Times New Roman" w:hAnsi="Times New Roman"/>
                <w:b/>
                <w:sz w:val="18"/>
                <w:szCs w:val="18"/>
              </w:rPr>
            </w:pPr>
            <w:r w:rsidRPr="00285729">
              <w:rPr>
                <w:rFonts w:ascii="Times New Roman" w:hAnsi="Times New Roman"/>
                <w:b/>
                <w:sz w:val="18"/>
                <w:szCs w:val="18"/>
              </w:rPr>
              <w:t>2041</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285729" w:rsidRPr="00285729" w:rsidRDefault="00285729" w:rsidP="00F417F1">
            <w:pPr>
              <w:widowControl w:val="0"/>
              <w:jc w:val="center"/>
              <w:rPr>
                <w:rFonts w:ascii="Times New Roman" w:hAnsi="Times New Roman"/>
                <w:b/>
                <w:sz w:val="18"/>
                <w:szCs w:val="18"/>
              </w:rPr>
            </w:pPr>
            <w:r w:rsidRPr="00285729">
              <w:rPr>
                <w:rFonts w:ascii="Times New Roman" w:hAnsi="Times New Roman"/>
                <w:b/>
                <w:sz w:val="18"/>
                <w:szCs w:val="18"/>
              </w:rPr>
              <w:t>2042</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285729" w:rsidRPr="00285729" w:rsidRDefault="00285729" w:rsidP="00F417F1">
            <w:pPr>
              <w:widowControl w:val="0"/>
              <w:jc w:val="center"/>
              <w:rPr>
                <w:rFonts w:ascii="Times New Roman" w:hAnsi="Times New Roman"/>
                <w:b/>
                <w:sz w:val="18"/>
                <w:szCs w:val="18"/>
              </w:rPr>
            </w:pPr>
            <w:r w:rsidRPr="00285729">
              <w:rPr>
                <w:rFonts w:ascii="Times New Roman" w:hAnsi="Times New Roman"/>
                <w:b/>
                <w:sz w:val="18"/>
                <w:szCs w:val="18"/>
              </w:rPr>
              <w:t>2043</w:t>
            </w:r>
          </w:p>
        </w:tc>
      </w:tr>
      <w:tr w:rsidR="00285729" w:rsidTr="00F417F1">
        <w:trPr>
          <w:trHeight w:val="538"/>
        </w:trPr>
        <w:tc>
          <w:tcPr>
            <w:tcW w:w="122" w:type="pct"/>
            <w:tcBorders>
              <w:left w:val="single" w:sz="4" w:space="0" w:color="000000"/>
              <w:bottom w:val="single" w:sz="4" w:space="0" w:color="auto"/>
            </w:tcBorders>
            <w:shd w:val="clear" w:color="auto" w:fill="auto"/>
            <w:vAlign w:val="center"/>
          </w:tcPr>
          <w:p w:rsidR="00285729" w:rsidRPr="00285729" w:rsidRDefault="00285729" w:rsidP="00F417F1">
            <w:pPr>
              <w:widowControl w:val="0"/>
              <w:jc w:val="center"/>
              <w:rPr>
                <w:rFonts w:ascii="Times New Roman" w:hAnsi="Times New Roman"/>
                <w:sz w:val="18"/>
                <w:szCs w:val="18"/>
              </w:rPr>
            </w:pPr>
            <w:r w:rsidRPr="00285729">
              <w:rPr>
                <w:rFonts w:ascii="Times New Roman" w:hAnsi="Times New Roman"/>
                <w:color w:val="000000"/>
                <w:sz w:val="18"/>
                <w:szCs w:val="18"/>
              </w:rPr>
              <w:t>1</w:t>
            </w:r>
          </w:p>
        </w:tc>
        <w:tc>
          <w:tcPr>
            <w:tcW w:w="447" w:type="pct"/>
            <w:tcBorders>
              <w:left w:val="single" w:sz="4" w:space="0" w:color="000000"/>
              <w:bottom w:val="single" w:sz="4" w:space="0" w:color="auto"/>
            </w:tcBorders>
            <w:shd w:val="clear" w:color="auto" w:fill="auto"/>
            <w:vAlign w:val="center"/>
          </w:tcPr>
          <w:p w:rsidR="00285729" w:rsidRPr="00285729" w:rsidRDefault="00285729" w:rsidP="00F417F1">
            <w:pPr>
              <w:widowControl w:val="0"/>
              <w:ind w:left="4" w:right="-93" w:hanging="4"/>
              <w:rPr>
                <w:rFonts w:ascii="Times New Roman" w:hAnsi="Times New Roman"/>
                <w:sz w:val="18"/>
                <w:szCs w:val="18"/>
              </w:rPr>
            </w:pPr>
            <w:r w:rsidRPr="00285729">
              <w:rPr>
                <w:rFonts w:ascii="Times New Roman" w:hAnsi="Times New Roman"/>
                <w:color w:val="000000"/>
                <w:sz w:val="18"/>
                <w:szCs w:val="18"/>
              </w:rPr>
              <w:t>Количество прекращений подачи тепловой энергии, теплоносителя в результате технологических нарушений на тепловых сетях на 1 км тепловых сетей в год</w:t>
            </w:r>
          </w:p>
        </w:tc>
        <w:tc>
          <w:tcPr>
            <w:tcW w:w="213" w:type="pct"/>
            <w:tcBorders>
              <w:left w:val="single" w:sz="4" w:space="0" w:color="000000"/>
              <w:bottom w:val="single" w:sz="4" w:space="0" w:color="auto"/>
            </w:tcBorders>
            <w:shd w:val="clear" w:color="auto" w:fill="auto"/>
            <w:vAlign w:val="center"/>
          </w:tcPr>
          <w:p w:rsidR="00285729" w:rsidRPr="00285729" w:rsidRDefault="00285729" w:rsidP="00F417F1">
            <w:pPr>
              <w:widowControl w:val="0"/>
              <w:jc w:val="center"/>
              <w:rPr>
                <w:rFonts w:ascii="Times New Roman" w:hAnsi="Times New Roman"/>
                <w:sz w:val="18"/>
                <w:szCs w:val="18"/>
              </w:rPr>
            </w:pPr>
            <w:r w:rsidRPr="00285729">
              <w:rPr>
                <w:rFonts w:ascii="Times New Roman" w:hAnsi="Times New Roman"/>
                <w:sz w:val="18"/>
                <w:szCs w:val="18"/>
              </w:rPr>
              <w:t>0,03</w:t>
            </w:r>
          </w:p>
        </w:tc>
        <w:tc>
          <w:tcPr>
            <w:tcW w:w="213" w:type="pct"/>
            <w:tcBorders>
              <w:left w:val="single" w:sz="4" w:space="0" w:color="000000"/>
              <w:bottom w:val="single" w:sz="4" w:space="0" w:color="auto"/>
            </w:tcBorders>
            <w:shd w:val="clear" w:color="auto" w:fill="FFFFFF"/>
            <w:vAlign w:val="center"/>
          </w:tcPr>
          <w:p w:rsidR="00285729" w:rsidRPr="00285729" w:rsidRDefault="00285729" w:rsidP="00F417F1">
            <w:pPr>
              <w:widowControl w:val="0"/>
              <w:jc w:val="center"/>
              <w:rPr>
                <w:rFonts w:ascii="Times New Roman" w:hAnsi="Times New Roman"/>
                <w:sz w:val="18"/>
                <w:szCs w:val="18"/>
              </w:rPr>
            </w:pPr>
            <w:r w:rsidRPr="00285729">
              <w:rPr>
                <w:rFonts w:ascii="Times New Roman" w:hAnsi="Times New Roman"/>
                <w:sz w:val="18"/>
                <w:szCs w:val="18"/>
              </w:rPr>
              <w:t>0,03</w:t>
            </w:r>
          </w:p>
        </w:tc>
        <w:tc>
          <w:tcPr>
            <w:tcW w:w="178" w:type="pct"/>
            <w:tcBorders>
              <w:left w:val="single" w:sz="4" w:space="0" w:color="000000"/>
              <w:bottom w:val="single" w:sz="4" w:space="0" w:color="auto"/>
            </w:tcBorders>
            <w:shd w:val="clear" w:color="auto" w:fill="FFFFFF"/>
            <w:vAlign w:val="center"/>
          </w:tcPr>
          <w:p w:rsidR="00285729" w:rsidRPr="00285729" w:rsidRDefault="00285729" w:rsidP="00F417F1">
            <w:pPr>
              <w:widowControl w:val="0"/>
              <w:jc w:val="center"/>
              <w:rPr>
                <w:rFonts w:ascii="Times New Roman" w:hAnsi="Times New Roman"/>
                <w:sz w:val="18"/>
                <w:szCs w:val="18"/>
              </w:rPr>
            </w:pPr>
            <w:r w:rsidRPr="00285729">
              <w:rPr>
                <w:rFonts w:ascii="Times New Roman" w:hAnsi="Times New Roman"/>
                <w:sz w:val="18"/>
                <w:szCs w:val="18"/>
              </w:rPr>
              <w:t>0,03</w:t>
            </w:r>
          </w:p>
        </w:tc>
        <w:tc>
          <w:tcPr>
            <w:tcW w:w="213" w:type="pct"/>
            <w:tcBorders>
              <w:left w:val="single" w:sz="4" w:space="0" w:color="000000"/>
              <w:bottom w:val="single" w:sz="4" w:space="0" w:color="auto"/>
            </w:tcBorders>
            <w:shd w:val="clear" w:color="auto" w:fill="FFFFFF"/>
            <w:vAlign w:val="center"/>
          </w:tcPr>
          <w:p w:rsidR="00285729" w:rsidRPr="00285729" w:rsidRDefault="00285729" w:rsidP="00F417F1">
            <w:pPr>
              <w:widowControl w:val="0"/>
              <w:jc w:val="center"/>
              <w:rPr>
                <w:rFonts w:ascii="Times New Roman" w:hAnsi="Times New Roman"/>
                <w:sz w:val="18"/>
                <w:szCs w:val="18"/>
              </w:rPr>
            </w:pPr>
            <w:r w:rsidRPr="00285729">
              <w:rPr>
                <w:rFonts w:ascii="Times New Roman" w:hAnsi="Times New Roman"/>
                <w:sz w:val="18"/>
                <w:szCs w:val="18"/>
              </w:rPr>
              <w:t>0,02</w:t>
            </w:r>
          </w:p>
        </w:tc>
        <w:tc>
          <w:tcPr>
            <w:tcW w:w="213" w:type="pct"/>
            <w:tcBorders>
              <w:left w:val="single" w:sz="4" w:space="0" w:color="000000"/>
              <w:bottom w:val="single" w:sz="4" w:space="0" w:color="auto"/>
            </w:tcBorders>
            <w:shd w:val="clear" w:color="auto" w:fill="FFFFFF"/>
            <w:vAlign w:val="center"/>
          </w:tcPr>
          <w:p w:rsidR="00285729" w:rsidRPr="00285729" w:rsidRDefault="00285729" w:rsidP="00F417F1">
            <w:pPr>
              <w:widowControl w:val="0"/>
              <w:jc w:val="center"/>
              <w:rPr>
                <w:rFonts w:ascii="Times New Roman" w:hAnsi="Times New Roman"/>
                <w:sz w:val="18"/>
                <w:szCs w:val="18"/>
              </w:rPr>
            </w:pPr>
            <w:r w:rsidRPr="00285729">
              <w:rPr>
                <w:rFonts w:ascii="Times New Roman" w:hAnsi="Times New Roman"/>
                <w:sz w:val="18"/>
                <w:szCs w:val="18"/>
              </w:rPr>
              <w:t>0,02</w:t>
            </w:r>
          </w:p>
        </w:tc>
        <w:tc>
          <w:tcPr>
            <w:tcW w:w="213" w:type="pct"/>
            <w:tcBorders>
              <w:left w:val="single" w:sz="4" w:space="0" w:color="000000"/>
              <w:bottom w:val="single" w:sz="4" w:space="0" w:color="auto"/>
            </w:tcBorders>
            <w:shd w:val="clear" w:color="auto" w:fill="FFFFFF"/>
            <w:vAlign w:val="center"/>
          </w:tcPr>
          <w:p w:rsidR="00285729" w:rsidRPr="00285729" w:rsidRDefault="00285729" w:rsidP="00F417F1">
            <w:pPr>
              <w:widowControl w:val="0"/>
              <w:jc w:val="center"/>
              <w:rPr>
                <w:rFonts w:ascii="Times New Roman" w:hAnsi="Times New Roman"/>
                <w:sz w:val="18"/>
                <w:szCs w:val="18"/>
              </w:rPr>
            </w:pPr>
            <w:r w:rsidRPr="00285729">
              <w:rPr>
                <w:rFonts w:ascii="Times New Roman" w:hAnsi="Times New Roman"/>
                <w:sz w:val="18"/>
                <w:szCs w:val="18"/>
              </w:rPr>
              <w:t>0,02</w:t>
            </w:r>
          </w:p>
        </w:tc>
        <w:tc>
          <w:tcPr>
            <w:tcW w:w="213" w:type="pct"/>
            <w:tcBorders>
              <w:left w:val="single" w:sz="4" w:space="0" w:color="000000"/>
              <w:bottom w:val="single" w:sz="4" w:space="0" w:color="auto"/>
            </w:tcBorders>
            <w:shd w:val="clear" w:color="auto" w:fill="FFFFFF"/>
            <w:vAlign w:val="center"/>
          </w:tcPr>
          <w:p w:rsidR="00285729" w:rsidRPr="00285729" w:rsidRDefault="00285729" w:rsidP="00F417F1">
            <w:pPr>
              <w:widowControl w:val="0"/>
              <w:jc w:val="center"/>
              <w:rPr>
                <w:rFonts w:ascii="Times New Roman" w:hAnsi="Times New Roman"/>
                <w:sz w:val="18"/>
                <w:szCs w:val="18"/>
              </w:rPr>
            </w:pPr>
            <w:r w:rsidRPr="00285729">
              <w:rPr>
                <w:rFonts w:ascii="Times New Roman" w:hAnsi="Times New Roman"/>
                <w:sz w:val="18"/>
                <w:szCs w:val="18"/>
              </w:rPr>
              <w:t>0,02</w:t>
            </w:r>
          </w:p>
        </w:tc>
        <w:tc>
          <w:tcPr>
            <w:tcW w:w="213" w:type="pct"/>
            <w:tcBorders>
              <w:left w:val="single" w:sz="4" w:space="0" w:color="000000"/>
              <w:bottom w:val="single" w:sz="4" w:space="0" w:color="auto"/>
            </w:tcBorders>
            <w:shd w:val="clear" w:color="auto" w:fill="FFFFFF"/>
            <w:vAlign w:val="center"/>
          </w:tcPr>
          <w:p w:rsidR="00285729" w:rsidRPr="00285729" w:rsidRDefault="00285729" w:rsidP="00F417F1">
            <w:pPr>
              <w:widowControl w:val="0"/>
              <w:jc w:val="center"/>
              <w:rPr>
                <w:rFonts w:ascii="Times New Roman" w:hAnsi="Times New Roman"/>
                <w:sz w:val="18"/>
                <w:szCs w:val="18"/>
              </w:rPr>
            </w:pPr>
            <w:r w:rsidRPr="00285729">
              <w:rPr>
                <w:rFonts w:ascii="Times New Roman" w:hAnsi="Times New Roman"/>
                <w:sz w:val="18"/>
                <w:szCs w:val="18"/>
              </w:rPr>
              <w:t>0,02</w:t>
            </w:r>
          </w:p>
        </w:tc>
        <w:tc>
          <w:tcPr>
            <w:tcW w:w="213" w:type="pct"/>
            <w:tcBorders>
              <w:left w:val="single" w:sz="4" w:space="0" w:color="000000"/>
              <w:bottom w:val="single" w:sz="4" w:space="0" w:color="auto"/>
            </w:tcBorders>
            <w:shd w:val="clear" w:color="auto" w:fill="FFFFFF"/>
            <w:vAlign w:val="center"/>
          </w:tcPr>
          <w:p w:rsidR="00285729" w:rsidRPr="00285729" w:rsidRDefault="00285729" w:rsidP="00F417F1">
            <w:pPr>
              <w:widowControl w:val="0"/>
              <w:jc w:val="center"/>
              <w:rPr>
                <w:rFonts w:ascii="Times New Roman" w:hAnsi="Times New Roman"/>
                <w:sz w:val="18"/>
                <w:szCs w:val="18"/>
              </w:rPr>
            </w:pPr>
            <w:r w:rsidRPr="00285729">
              <w:rPr>
                <w:rFonts w:ascii="Times New Roman" w:hAnsi="Times New Roman"/>
                <w:sz w:val="18"/>
                <w:szCs w:val="18"/>
              </w:rPr>
              <w:t>0,02</w:t>
            </w:r>
          </w:p>
        </w:tc>
        <w:tc>
          <w:tcPr>
            <w:tcW w:w="213" w:type="pct"/>
            <w:tcBorders>
              <w:left w:val="single" w:sz="4" w:space="0" w:color="000000"/>
              <w:bottom w:val="single" w:sz="4" w:space="0" w:color="auto"/>
              <w:right w:val="single" w:sz="4" w:space="0" w:color="000000"/>
            </w:tcBorders>
            <w:shd w:val="clear" w:color="auto" w:fill="FFFFFF"/>
            <w:vAlign w:val="center"/>
          </w:tcPr>
          <w:p w:rsidR="00285729" w:rsidRPr="00285729" w:rsidRDefault="00285729" w:rsidP="00F417F1">
            <w:pPr>
              <w:widowControl w:val="0"/>
              <w:jc w:val="center"/>
              <w:rPr>
                <w:rFonts w:ascii="Times New Roman" w:hAnsi="Times New Roman"/>
                <w:sz w:val="18"/>
                <w:szCs w:val="18"/>
              </w:rPr>
            </w:pPr>
            <w:r w:rsidRPr="00285729">
              <w:rPr>
                <w:rFonts w:ascii="Times New Roman" w:hAnsi="Times New Roman"/>
                <w:sz w:val="18"/>
                <w:szCs w:val="18"/>
              </w:rPr>
              <w:t>0,02</w:t>
            </w:r>
          </w:p>
        </w:tc>
        <w:tc>
          <w:tcPr>
            <w:tcW w:w="213" w:type="pct"/>
            <w:tcBorders>
              <w:left w:val="single" w:sz="4" w:space="0" w:color="000000"/>
              <w:bottom w:val="single" w:sz="4" w:space="0" w:color="auto"/>
              <w:right w:val="single" w:sz="4" w:space="0" w:color="000000"/>
            </w:tcBorders>
            <w:shd w:val="clear" w:color="auto" w:fill="FFFFFF"/>
            <w:vAlign w:val="center"/>
          </w:tcPr>
          <w:p w:rsidR="00285729" w:rsidRPr="00285729" w:rsidRDefault="00285729" w:rsidP="00F417F1">
            <w:pPr>
              <w:widowControl w:val="0"/>
              <w:jc w:val="center"/>
              <w:rPr>
                <w:rFonts w:ascii="Times New Roman" w:hAnsi="Times New Roman"/>
                <w:sz w:val="18"/>
                <w:szCs w:val="18"/>
              </w:rPr>
            </w:pPr>
            <w:r w:rsidRPr="00285729">
              <w:rPr>
                <w:rFonts w:ascii="Times New Roman" w:hAnsi="Times New Roman"/>
                <w:sz w:val="18"/>
                <w:szCs w:val="18"/>
              </w:rPr>
              <w:t>0,02</w:t>
            </w:r>
          </w:p>
        </w:tc>
        <w:tc>
          <w:tcPr>
            <w:tcW w:w="213" w:type="pct"/>
            <w:tcBorders>
              <w:left w:val="single" w:sz="4" w:space="0" w:color="000000"/>
              <w:bottom w:val="single" w:sz="4" w:space="0" w:color="auto"/>
              <w:right w:val="single" w:sz="4" w:space="0" w:color="000000"/>
            </w:tcBorders>
            <w:shd w:val="clear" w:color="auto" w:fill="FFFFFF"/>
            <w:vAlign w:val="center"/>
          </w:tcPr>
          <w:p w:rsidR="00285729" w:rsidRPr="00285729" w:rsidRDefault="00285729" w:rsidP="00F417F1">
            <w:pPr>
              <w:widowControl w:val="0"/>
              <w:jc w:val="center"/>
              <w:rPr>
                <w:rFonts w:ascii="Times New Roman" w:hAnsi="Times New Roman"/>
                <w:sz w:val="18"/>
                <w:szCs w:val="18"/>
              </w:rPr>
            </w:pPr>
            <w:r w:rsidRPr="00285729">
              <w:rPr>
                <w:rFonts w:ascii="Times New Roman" w:hAnsi="Times New Roman"/>
                <w:sz w:val="18"/>
                <w:szCs w:val="18"/>
              </w:rPr>
              <w:t>0,02</w:t>
            </w:r>
          </w:p>
        </w:tc>
        <w:tc>
          <w:tcPr>
            <w:tcW w:w="213" w:type="pct"/>
            <w:tcBorders>
              <w:left w:val="single" w:sz="4" w:space="0" w:color="000000"/>
              <w:bottom w:val="single" w:sz="4" w:space="0" w:color="auto"/>
              <w:right w:val="single" w:sz="4" w:space="0" w:color="000000"/>
            </w:tcBorders>
            <w:shd w:val="clear" w:color="auto" w:fill="FFFFFF"/>
            <w:vAlign w:val="center"/>
          </w:tcPr>
          <w:p w:rsidR="00285729" w:rsidRPr="00285729" w:rsidRDefault="00285729" w:rsidP="00F417F1">
            <w:pPr>
              <w:widowControl w:val="0"/>
              <w:jc w:val="center"/>
              <w:rPr>
                <w:rFonts w:ascii="Times New Roman" w:hAnsi="Times New Roman"/>
                <w:sz w:val="18"/>
                <w:szCs w:val="18"/>
              </w:rPr>
            </w:pPr>
            <w:r w:rsidRPr="00285729">
              <w:rPr>
                <w:rFonts w:ascii="Times New Roman" w:hAnsi="Times New Roman"/>
                <w:sz w:val="18"/>
                <w:szCs w:val="18"/>
              </w:rPr>
              <w:t>0,02</w:t>
            </w:r>
          </w:p>
        </w:tc>
        <w:tc>
          <w:tcPr>
            <w:tcW w:w="213" w:type="pct"/>
            <w:tcBorders>
              <w:left w:val="single" w:sz="4" w:space="0" w:color="000000"/>
              <w:bottom w:val="single" w:sz="4" w:space="0" w:color="auto"/>
              <w:right w:val="single" w:sz="4" w:space="0" w:color="000000"/>
            </w:tcBorders>
            <w:shd w:val="clear" w:color="auto" w:fill="FFFFFF"/>
            <w:vAlign w:val="center"/>
          </w:tcPr>
          <w:p w:rsidR="00285729" w:rsidRPr="00285729" w:rsidRDefault="00285729" w:rsidP="00F417F1">
            <w:pPr>
              <w:widowControl w:val="0"/>
              <w:jc w:val="center"/>
              <w:rPr>
                <w:rFonts w:ascii="Times New Roman" w:hAnsi="Times New Roman"/>
                <w:sz w:val="18"/>
                <w:szCs w:val="18"/>
              </w:rPr>
            </w:pPr>
            <w:r w:rsidRPr="00285729">
              <w:rPr>
                <w:rFonts w:ascii="Times New Roman" w:hAnsi="Times New Roman"/>
                <w:sz w:val="18"/>
                <w:szCs w:val="18"/>
              </w:rPr>
              <w:t>0,02</w:t>
            </w:r>
          </w:p>
        </w:tc>
        <w:tc>
          <w:tcPr>
            <w:tcW w:w="213" w:type="pct"/>
            <w:tcBorders>
              <w:left w:val="single" w:sz="4" w:space="0" w:color="000000"/>
              <w:bottom w:val="single" w:sz="4" w:space="0" w:color="auto"/>
              <w:right w:val="single" w:sz="4" w:space="0" w:color="000000"/>
            </w:tcBorders>
            <w:shd w:val="clear" w:color="auto" w:fill="FFFFFF"/>
            <w:vAlign w:val="center"/>
          </w:tcPr>
          <w:p w:rsidR="00285729" w:rsidRPr="00285729" w:rsidRDefault="00285729" w:rsidP="00F417F1">
            <w:pPr>
              <w:widowControl w:val="0"/>
              <w:jc w:val="center"/>
              <w:rPr>
                <w:rFonts w:ascii="Times New Roman" w:hAnsi="Times New Roman"/>
                <w:sz w:val="18"/>
                <w:szCs w:val="18"/>
              </w:rPr>
            </w:pPr>
            <w:r w:rsidRPr="00285729">
              <w:rPr>
                <w:rFonts w:ascii="Times New Roman" w:hAnsi="Times New Roman"/>
                <w:sz w:val="18"/>
                <w:szCs w:val="18"/>
              </w:rPr>
              <w:t>0,02</w:t>
            </w:r>
          </w:p>
        </w:tc>
        <w:tc>
          <w:tcPr>
            <w:tcW w:w="213" w:type="pct"/>
            <w:tcBorders>
              <w:left w:val="single" w:sz="4" w:space="0" w:color="000000"/>
              <w:bottom w:val="single" w:sz="4" w:space="0" w:color="auto"/>
              <w:right w:val="single" w:sz="4" w:space="0" w:color="000000"/>
            </w:tcBorders>
            <w:shd w:val="clear" w:color="auto" w:fill="FFFFFF"/>
            <w:vAlign w:val="center"/>
          </w:tcPr>
          <w:p w:rsidR="00285729" w:rsidRPr="00285729" w:rsidRDefault="00285729" w:rsidP="00F417F1">
            <w:pPr>
              <w:widowControl w:val="0"/>
              <w:jc w:val="center"/>
              <w:rPr>
                <w:rFonts w:ascii="Times New Roman" w:hAnsi="Times New Roman"/>
                <w:sz w:val="18"/>
                <w:szCs w:val="18"/>
              </w:rPr>
            </w:pPr>
            <w:r w:rsidRPr="00285729">
              <w:rPr>
                <w:rFonts w:ascii="Times New Roman" w:hAnsi="Times New Roman"/>
                <w:sz w:val="18"/>
                <w:szCs w:val="18"/>
              </w:rPr>
              <w:t>0,02</w:t>
            </w:r>
          </w:p>
        </w:tc>
        <w:tc>
          <w:tcPr>
            <w:tcW w:w="213" w:type="pct"/>
            <w:tcBorders>
              <w:left w:val="single" w:sz="4" w:space="0" w:color="000000"/>
              <w:bottom w:val="single" w:sz="4" w:space="0" w:color="auto"/>
              <w:right w:val="single" w:sz="4" w:space="0" w:color="000000"/>
            </w:tcBorders>
            <w:shd w:val="clear" w:color="auto" w:fill="FFFFFF"/>
            <w:vAlign w:val="center"/>
          </w:tcPr>
          <w:p w:rsidR="00285729" w:rsidRPr="00285729" w:rsidRDefault="00285729" w:rsidP="00F417F1">
            <w:pPr>
              <w:widowControl w:val="0"/>
              <w:jc w:val="center"/>
              <w:rPr>
                <w:rFonts w:ascii="Times New Roman" w:hAnsi="Times New Roman"/>
                <w:sz w:val="18"/>
                <w:szCs w:val="18"/>
              </w:rPr>
            </w:pPr>
            <w:r w:rsidRPr="00285729">
              <w:rPr>
                <w:rFonts w:ascii="Times New Roman" w:hAnsi="Times New Roman"/>
                <w:sz w:val="18"/>
                <w:szCs w:val="18"/>
              </w:rPr>
              <w:t>0,02</w:t>
            </w:r>
          </w:p>
        </w:tc>
        <w:tc>
          <w:tcPr>
            <w:tcW w:w="213" w:type="pct"/>
            <w:tcBorders>
              <w:left w:val="single" w:sz="4" w:space="0" w:color="000000"/>
              <w:bottom w:val="single" w:sz="4" w:space="0" w:color="auto"/>
              <w:right w:val="single" w:sz="4" w:space="0" w:color="000000"/>
            </w:tcBorders>
            <w:shd w:val="clear" w:color="auto" w:fill="FFFFFF"/>
            <w:vAlign w:val="center"/>
          </w:tcPr>
          <w:p w:rsidR="00285729" w:rsidRPr="00285729" w:rsidRDefault="00285729" w:rsidP="00F417F1">
            <w:pPr>
              <w:widowControl w:val="0"/>
              <w:jc w:val="center"/>
              <w:rPr>
                <w:rFonts w:ascii="Times New Roman" w:hAnsi="Times New Roman"/>
                <w:sz w:val="18"/>
                <w:szCs w:val="18"/>
              </w:rPr>
            </w:pPr>
            <w:r w:rsidRPr="00285729">
              <w:rPr>
                <w:rFonts w:ascii="Times New Roman" w:hAnsi="Times New Roman"/>
                <w:sz w:val="18"/>
                <w:szCs w:val="18"/>
              </w:rPr>
              <w:t>0,02</w:t>
            </w:r>
          </w:p>
        </w:tc>
        <w:tc>
          <w:tcPr>
            <w:tcW w:w="213" w:type="pct"/>
            <w:tcBorders>
              <w:left w:val="single" w:sz="4" w:space="0" w:color="000000"/>
              <w:bottom w:val="single" w:sz="4" w:space="0" w:color="auto"/>
              <w:right w:val="single" w:sz="4" w:space="0" w:color="000000"/>
            </w:tcBorders>
            <w:shd w:val="clear" w:color="auto" w:fill="FFFFFF"/>
            <w:vAlign w:val="center"/>
          </w:tcPr>
          <w:p w:rsidR="00285729" w:rsidRPr="00285729" w:rsidRDefault="00285729" w:rsidP="00F417F1">
            <w:pPr>
              <w:widowControl w:val="0"/>
              <w:jc w:val="center"/>
              <w:rPr>
                <w:rFonts w:ascii="Times New Roman" w:hAnsi="Times New Roman"/>
                <w:sz w:val="18"/>
                <w:szCs w:val="18"/>
              </w:rPr>
            </w:pPr>
            <w:r w:rsidRPr="00285729">
              <w:rPr>
                <w:rFonts w:ascii="Times New Roman" w:hAnsi="Times New Roman"/>
                <w:sz w:val="18"/>
                <w:szCs w:val="18"/>
              </w:rPr>
              <w:t>0,02</w:t>
            </w:r>
          </w:p>
        </w:tc>
        <w:tc>
          <w:tcPr>
            <w:tcW w:w="213" w:type="pct"/>
            <w:tcBorders>
              <w:left w:val="single" w:sz="4" w:space="0" w:color="000000"/>
              <w:bottom w:val="single" w:sz="4" w:space="0" w:color="auto"/>
              <w:right w:val="single" w:sz="4" w:space="0" w:color="000000"/>
            </w:tcBorders>
            <w:shd w:val="clear" w:color="auto" w:fill="FFFFFF"/>
            <w:vAlign w:val="center"/>
          </w:tcPr>
          <w:p w:rsidR="00285729" w:rsidRPr="00285729" w:rsidRDefault="00285729" w:rsidP="00F417F1">
            <w:pPr>
              <w:widowControl w:val="0"/>
              <w:jc w:val="center"/>
              <w:rPr>
                <w:rFonts w:ascii="Times New Roman" w:hAnsi="Times New Roman"/>
                <w:sz w:val="18"/>
                <w:szCs w:val="18"/>
              </w:rPr>
            </w:pPr>
            <w:r w:rsidRPr="00285729">
              <w:rPr>
                <w:rFonts w:ascii="Times New Roman" w:hAnsi="Times New Roman"/>
                <w:sz w:val="18"/>
                <w:szCs w:val="18"/>
              </w:rPr>
              <w:t>0,02</w:t>
            </w:r>
          </w:p>
        </w:tc>
        <w:tc>
          <w:tcPr>
            <w:tcW w:w="213" w:type="pct"/>
            <w:tcBorders>
              <w:left w:val="single" w:sz="4" w:space="0" w:color="000000"/>
              <w:bottom w:val="single" w:sz="4" w:space="0" w:color="auto"/>
              <w:right w:val="single" w:sz="4" w:space="0" w:color="000000"/>
            </w:tcBorders>
            <w:shd w:val="clear" w:color="auto" w:fill="FFFFFF"/>
            <w:vAlign w:val="center"/>
          </w:tcPr>
          <w:p w:rsidR="00285729" w:rsidRPr="00285729" w:rsidRDefault="00285729" w:rsidP="00F417F1">
            <w:pPr>
              <w:widowControl w:val="0"/>
              <w:jc w:val="center"/>
              <w:rPr>
                <w:rFonts w:ascii="Times New Roman" w:hAnsi="Times New Roman"/>
                <w:sz w:val="18"/>
                <w:szCs w:val="18"/>
              </w:rPr>
            </w:pPr>
            <w:r w:rsidRPr="00285729">
              <w:rPr>
                <w:rFonts w:ascii="Times New Roman" w:hAnsi="Times New Roman"/>
                <w:sz w:val="18"/>
                <w:szCs w:val="18"/>
              </w:rPr>
              <w:t>0,02</w:t>
            </w:r>
          </w:p>
        </w:tc>
      </w:tr>
      <w:tr w:rsidR="00285729" w:rsidTr="00F417F1">
        <w:trPr>
          <w:trHeight w:val="538"/>
        </w:trPr>
        <w:tc>
          <w:tcPr>
            <w:tcW w:w="122" w:type="pct"/>
            <w:tcBorders>
              <w:top w:val="single" w:sz="4" w:space="0" w:color="auto"/>
              <w:left w:val="single" w:sz="4" w:space="0" w:color="000000"/>
              <w:bottom w:val="single" w:sz="4" w:space="0" w:color="auto"/>
            </w:tcBorders>
            <w:shd w:val="clear" w:color="auto" w:fill="auto"/>
            <w:vAlign w:val="center"/>
          </w:tcPr>
          <w:p w:rsidR="00285729" w:rsidRPr="00285729" w:rsidRDefault="00285729" w:rsidP="00F417F1">
            <w:pPr>
              <w:widowControl w:val="0"/>
              <w:jc w:val="center"/>
              <w:rPr>
                <w:rFonts w:ascii="Times New Roman" w:hAnsi="Times New Roman"/>
                <w:color w:val="000000"/>
                <w:sz w:val="18"/>
                <w:szCs w:val="18"/>
              </w:rPr>
            </w:pPr>
            <w:r w:rsidRPr="00285729">
              <w:rPr>
                <w:rFonts w:ascii="Times New Roman" w:hAnsi="Times New Roman"/>
                <w:color w:val="000000"/>
                <w:sz w:val="18"/>
                <w:szCs w:val="18"/>
              </w:rPr>
              <w:t>2</w:t>
            </w:r>
          </w:p>
        </w:tc>
        <w:tc>
          <w:tcPr>
            <w:tcW w:w="447" w:type="pct"/>
            <w:tcBorders>
              <w:top w:val="single" w:sz="4" w:space="0" w:color="auto"/>
              <w:left w:val="single" w:sz="4" w:space="0" w:color="000000"/>
              <w:bottom w:val="single" w:sz="4" w:space="0" w:color="auto"/>
            </w:tcBorders>
            <w:shd w:val="clear" w:color="auto" w:fill="auto"/>
            <w:vAlign w:val="center"/>
          </w:tcPr>
          <w:p w:rsidR="00285729" w:rsidRPr="00285729" w:rsidRDefault="00285729" w:rsidP="00F417F1">
            <w:pPr>
              <w:widowControl w:val="0"/>
              <w:jc w:val="center"/>
              <w:rPr>
                <w:rFonts w:ascii="Times New Roman" w:hAnsi="Times New Roman"/>
                <w:sz w:val="18"/>
                <w:szCs w:val="18"/>
              </w:rPr>
            </w:pPr>
            <w:r w:rsidRPr="00285729">
              <w:rPr>
                <w:rFonts w:ascii="Times New Roman" w:hAnsi="Times New Roman"/>
                <w:color w:val="000000"/>
                <w:sz w:val="18"/>
                <w:szCs w:val="18"/>
              </w:rPr>
              <w:t xml:space="preserve">Количество прекращений </w:t>
            </w:r>
            <w:r w:rsidRPr="00285729">
              <w:rPr>
                <w:rFonts w:ascii="Times New Roman" w:hAnsi="Times New Roman"/>
                <w:color w:val="000000"/>
                <w:sz w:val="18"/>
                <w:szCs w:val="18"/>
              </w:rPr>
              <w:lastRenderedPageBreak/>
              <w:t>подачи тепловой энергии, теплоносителя в результате технологических нарушений на источниках тепловой энергии на 1 Гкал/час установленной мощности в год</w:t>
            </w:r>
          </w:p>
        </w:tc>
        <w:tc>
          <w:tcPr>
            <w:tcW w:w="213" w:type="pct"/>
            <w:tcBorders>
              <w:top w:val="single" w:sz="4" w:space="0" w:color="auto"/>
              <w:left w:val="single" w:sz="4" w:space="0" w:color="000000"/>
              <w:bottom w:val="single" w:sz="4" w:space="0" w:color="auto"/>
            </w:tcBorders>
            <w:shd w:val="clear" w:color="auto" w:fill="auto"/>
            <w:vAlign w:val="center"/>
          </w:tcPr>
          <w:p w:rsidR="00285729" w:rsidRPr="00285729" w:rsidRDefault="00285729" w:rsidP="00F417F1">
            <w:pPr>
              <w:widowControl w:val="0"/>
              <w:jc w:val="center"/>
              <w:rPr>
                <w:rFonts w:ascii="Times New Roman" w:hAnsi="Times New Roman"/>
                <w:sz w:val="18"/>
                <w:szCs w:val="18"/>
              </w:rPr>
            </w:pPr>
            <w:r w:rsidRPr="00285729">
              <w:rPr>
                <w:rFonts w:ascii="Times New Roman" w:hAnsi="Times New Roman"/>
                <w:sz w:val="18"/>
                <w:szCs w:val="18"/>
              </w:rPr>
              <w:lastRenderedPageBreak/>
              <w:t>0</w:t>
            </w:r>
          </w:p>
        </w:tc>
        <w:tc>
          <w:tcPr>
            <w:tcW w:w="213" w:type="pct"/>
            <w:tcBorders>
              <w:top w:val="single" w:sz="4" w:space="0" w:color="auto"/>
              <w:left w:val="single" w:sz="4" w:space="0" w:color="000000"/>
              <w:bottom w:val="single" w:sz="4" w:space="0" w:color="auto"/>
            </w:tcBorders>
            <w:shd w:val="clear" w:color="auto" w:fill="FFFFFF"/>
            <w:vAlign w:val="center"/>
          </w:tcPr>
          <w:p w:rsidR="00285729" w:rsidRPr="00285729" w:rsidRDefault="00285729" w:rsidP="00F417F1">
            <w:pPr>
              <w:widowControl w:val="0"/>
              <w:jc w:val="center"/>
              <w:rPr>
                <w:rFonts w:ascii="Times New Roman" w:hAnsi="Times New Roman"/>
                <w:sz w:val="18"/>
                <w:szCs w:val="18"/>
              </w:rPr>
            </w:pPr>
            <w:r w:rsidRPr="00285729">
              <w:rPr>
                <w:rFonts w:ascii="Times New Roman" w:hAnsi="Times New Roman"/>
                <w:sz w:val="18"/>
                <w:szCs w:val="18"/>
              </w:rPr>
              <w:t>0</w:t>
            </w:r>
          </w:p>
        </w:tc>
        <w:tc>
          <w:tcPr>
            <w:tcW w:w="178" w:type="pct"/>
            <w:tcBorders>
              <w:top w:val="single" w:sz="4" w:space="0" w:color="auto"/>
              <w:left w:val="single" w:sz="4" w:space="0" w:color="000000"/>
              <w:bottom w:val="single" w:sz="4" w:space="0" w:color="auto"/>
            </w:tcBorders>
            <w:shd w:val="clear" w:color="auto" w:fill="FFFFFF"/>
            <w:vAlign w:val="center"/>
          </w:tcPr>
          <w:p w:rsidR="00285729" w:rsidRPr="00285729" w:rsidRDefault="00285729" w:rsidP="00F417F1">
            <w:pPr>
              <w:widowControl w:val="0"/>
              <w:ind w:right="-108"/>
              <w:jc w:val="center"/>
              <w:rPr>
                <w:rFonts w:ascii="Times New Roman" w:hAnsi="Times New Roman"/>
                <w:sz w:val="18"/>
                <w:szCs w:val="18"/>
              </w:rPr>
            </w:pPr>
            <w:r w:rsidRPr="00285729">
              <w:rPr>
                <w:rFonts w:ascii="Times New Roman" w:hAnsi="Times New Roman"/>
                <w:sz w:val="18"/>
                <w:szCs w:val="18"/>
              </w:rPr>
              <w:t>0</w:t>
            </w:r>
          </w:p>
        </w:tc>
        <w:tc>
          <w:tcPr>
            <w:tcW w:w="213" w:type="pct"/>
            <w:tcBorders>
              <w:top w:val="single" w:sz="4" w:space="0" w:color="auto"/>
              <w:left w:val="single" w:sz="4" w:space="0" w:color="000000"/>
              <w:bottom w:val="single" w:sz="4" w:space="0" w:color="auto"/>
            </w:tcBorders>
            <w:shd w:val="clear" w:color="auto" w:fill="FFFFFF"/>
            <w:vAlign w:val="center"/>
          </w:tcPr>
          <w:p w:rsidR="00285729" w:rsidRPr="00285729" w:rsidRDefault="00285729" w:rsidP="00F417F1">
            <w:pPr>
              <w:widowControl w:val="0"/>
              <w:jc w:val="center"/>
              <w:rPr>
                <w:rFonts w:ascii="Times New Roman" w:hAnsi="Times New Roman"/>
                <w:sz w:val="18"/>
                <w:szCs w:val="18"/>
              </w:rPr>
            </w:pPr>
            <w:r w:rsidRPr="00285729">
              <w:rPr>
                <w:rFonts w:ascii="Times New Roman" w:hAnsi="Times New Roman"/>
                <w:sz w:val="18"/>
                <w:szCs w:val="18"/>
              </w:rPr>
              <w:t>0</w:t>
            </w:r>
          </w:p>
        </w:tc>
        <w:tc>
          <w:tcPr>
            <w:tcW w:w="213" w:type="pct"/>
            <w:tcBorders>
              <w:top w:val="single" w:sz="4" w:space="0" w:color="auto"/>
              <w:left w:val="single" w:sz="4" w:space="0" w:color="000000"/>
              <w:bottom w:val="single" w:sz="4" w:space="0" w:color="auto"/>
            </w:tcBorders>
            <w:shd w:val="clear" w:color="auto" w:fill="FFFFFF"/>
            <w:vAlign w:val="center"/>
          </w:tcPr>
          <w:p w:rsidR="00285729" w:rsidRPr="00285729" w:rsidRDefault="00285729" w:rsidP="00F417F1">
            <w:pPr>
              <w:widowControl w:val="0"/>
              <w:jc w:val="center"/>
              <w:rPr>
                <w:rFonts w:ascii="Times New Roman" w:hAnsi="Times New Roman"/>
                <w:sz w:val="18"/>
                <w:szCs w:val="18"/>
              </w:rPr>
            </w:pPr>
            <w:r w:rsidRPr="00285729">
              <w:rPr>
                <w:rFonts w:ascii="Times New Roman" w:hAnsi="Times New Roman"/>
                <w:sz w:val="18"/>
                <w:szCs w:val="18"/>
              </w:rPr>
              <w:t>0</w:t>
            </w:r>
          </w:p>
        </w:tc>
        <w:tc>
          <w:tcPr>
            <w:tcW w:w="213" w:type="pct"/>
            <w:tcBorders>
              <w:top w:val="single" w:sz="4" w:space="0" w:color="auto"/>
              <w:left w:val="single" w:sz="4" w:space="0" w:color="000000"/>
              <w:bottom w:val="single" w:sz="4" w:space="0" w:color="auto"/>
            </w:tcBorders>
            <w:shd w:val="clear" w:color="auto" w:fill="FFFFFF"/>
            <w:vAlign w:val="center"/>
          </w:tcPr>
          <w:p w:rsidR="00285729" w:rsidRPr="00285729" w:rsidRDefault="00285729" w:rsidP="00F417F1">
            <w:pPr>
              <w:widowControl w:val="0"/>
              <w:jc w:val="center"/>
              <w:rPr>
                <w:rFonts w:ascii="Times New Roman" w:hAnsi="Times New Roman"/>
                <w:sz w:val="18"/>
                <w:szCs w:val="18"/>
              </w:rPr>
            </w:pPr>
            <w:r w:rsidRPr="00285729">
              <w:rPr>
                <w:rFonts w:ascii="Times New Roman" w:hAnsi="Times New Roman"/>
                <w:sz w:val="18"/>
                <w:szCs w:val="18"/>
              </w:rPr>
              <w:t>0</w:t>
            </w:r>
          </w:p>
        </w:tc>
        <w:tc>
          <w:tcPr>
            <w:tcW w:w="213" w:type="pct"/>
            <w:tcBorders>
              <w:top w:val="single" w:sz="4" w:space="0" w:color="auto"/>
              <w:left w:val="single" w:sz="4" w:space="0" w:color="000000"/>
              <w:bottom w:val="single" w:sz="4" w:space="0" w:color="auto"/>
            </w:tcBorders>
            <w:shd w:val="clear" w:color="auto" w:fill="FFFFFF"/>
            <w:vAlign w:val="center"/>
          </w:tcPr>
          <w:p w:rsidR="00285729" w:rsidRPr="00285729" w:rsidRDefault="00285729" w:rsidP="00F417F1">
            <w:pPr>
              <w:widowControl w:val="0"/>
              <w:jc w:val="center"/>
              <w:rPr>
                <w:rFonts w:ascii="Times New Roman" w:hAnsi="Times New Roman"/>
                <w:sz w:val="18"/>
                <w:szCs w:val="18"/>
              </w:rPr>
            </w:pPr>
            <w:r w:rsidRPr="00285729">
              <w:rPr>
                <w:rFonts w:ascii="Times New Roman" w:hAnsi="Times New Roman"/>
                <w:sz w:val="18"/>
                <w:szCs w:val="18"/>
              </w:rPr>
              <w:t>0</w:t>
            </w:r>
          </w:p>
        </w:tc>
        <w:tc>
          <w:tcPr>
            <w:tcW w:w="213" w:type="pct"/>
            <w:tcBorders>
              <w:top w:val="single" w:sz="4" w:space="0" w:color="auto"/>
              <w:left w:val="single" w:sz="4" w:space="0" w:color="000000"/>
              <w:bottom w:val="single" w:sz="4" w:space="0" w:color="auto"/>
            </w:tcBorders>
            <w:shd w:val="clear" w:color="auto" w:fill="FFFFFF"/>
            <w:vAlign w:val="center"/>
          </w:tcPr>
          <w:p w:rsidR="00285729" w:rsidRPr="00285729" w:rsidRDefault="00285729" w:rsidP="00F417F1">
            <w:pPr>
              <w:widowControl w:val="0"/>
              <w:jc w:val="center"/>
              <w:rPr>
                <w:rFonts w:ascii="Times New Roman" w:hAnsi="Times New Roman"/>
                <w:sz w:val="18"/>
                <w:szCs w:val="18"/>
              </w:rPr>
            </w:pPr>
            <w:r w:rsidRPr="00285729">
              <w:rPr>
                <w:rFonts w:ascii="Times New Roman" w:hAnsi="Times New Roman"/>
                <w:sz w:val="18"/>
                <w:szCs w:val="18"/>
              </w:rPr>
              <w:t>0</w:t>
            </w:r>
          </w:p>
        </w:tc>
        <w:tc>
          <w:tcPr>
            <w:tcW w:w="213" w:type="pct"/>
            <w:tcBorders>
              <w:top w:val="single" w:sz="4" w:space="0" w:color="auto"/>
              <w:left w:val="single" w:sz="4" w:space="0" w:color="000000"/>
              <w:bottom w:val="single" w:sz="4" w:space="0" w:color="auto"/>
            </w:tcBorders>
            <w:shd w:val="clear" w:color="auto" w:fill="FFFFFF"/>
            <w:vAlign w:val="center"/>
          </w:tcPr>
          <w:p w:rsidR="00285729" w:rsidRPr="00285729" w:rsidRDefault="00285729" w:rsidP="00F417F1">
            <w:pPr>
              <w:widowControl w:val="0"/>
              <w:jc w:val="center"/>
              <w:rPr>
                <w:rFonts w:ascii="Times New Roman" w:hAnsi="Times New Roman"/>
                <w:sz w:val="18"/>
                <w:szCs w:val="18"/>
              </w:rPr>
            </w:pPr>
            <w:r w:rsidRPr="00285729">
              <w:rPr>
                <w:rFonts w:ascii="Times New Roman" w:hAnsi="Times New Roman"/>
                <w:sz w:val="18"/>
                <w:szCs w:val="18"/>
              </w:rPr>
              <w:t>0</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285729" w:rsidRPr="00285729" w:rsidRDefault="00285729" w:rsidP="00F417F1">
            <w:pPr>
              <w:widowControl w:val="0"/>
              <w:jc w:val="center"/>
              <w:rPr>
                <w:rFonts w:ascii="Times New Roman" w:hAnsi="Times New Roman"/>
                <w:sz w:val="18"/>
                <w:szCs w:val="18"/>
              </w:rPr>
            </w:pPr>
            <w:r w:rsidRPr="00285729">
              <w:rPr>
                <w:rFonts w:ascii="Times New Roman" w:hAnsi="Times New Roman"/>
                <w:sz w:val="18"/>
                <w:szCs w:val="18"/>
              </w:rPr>
              <w:t>0</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285729" w:rsidRPr="00285729" w:rsidRDefault="00285729" w:rsidP="00F417F1">
            <w:pPr>
              <w:widowControl w:val="0"/>
              <w:jc w:val="center"/>
              <w:rPr>
                <w:rFonts w:ascii="Times New Roman" w:hAnsi="Times New Roman"/>
                <w:sz w:val="18"/>
                <w:szCs w:val="18"/>
              </w:rPr>
            </w:pPr>
            <w:r w:rsidRPr="00285729">
              <w:rPr>
                <w:rFonts w:ascii="Times New Roman" w:hAnsi="Times New Roman"/>
                <w:sz w:val="18"/>
                <w:szCs w:val="18"/>
              </w:rPr>
              <w:t>0</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285729" w:rsidRPr="00285729" w:rsidRDefault="00285729" w:rsidP="00F417F1">
            <w:pPr>
              <w:widowControl w:val="0"/>
              <w:jc w:val="center"/>
              <w:rPr>
                <w:rFonts w:ascii="Times New Roman" w:hAnsi="Times New Roman"/>
                <w:sz w:val="18"/>
                <w:szCs w:val="18"/>
              </w:rPr>
            </w:pPr>
            <w:r w:rsidRPr="00285729">
              <w:rPr>
                <w:rFonts w:ascii="Times New Roman" w:hAnsi="Times New Roman"/>
                <w:sz w:val="18"/>
                <w:szCs w:val="18"/>
              </w:rPr>
              <w:t>0</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285729" w:rsidRPr="00285729" w:rsidRDefault="00285729" w:rsidP="00F417F1">
            <w:pPr>
              <w:widowControl w:val="0"/>
              <w:jc w:val="center"/>
              <w:rPr>
                <w:rFonts w:ascii="Times New Roman" w:hAnsi="Times New Roman"/>
                <w:sz w:val="18"/>
                <w:szCs w:val="18"/>
              </w:rPr>
            </w:pPr>
            <w:r w:rsidRPr="00285729">
              <w:rPr>
                <w:rFonts w:ascii="Times New Roman" w:hAnsi="Times New Roman"/>
                <w:sz w:val="18"/>
                <w:szCs w:val="18"/>
              </w:rPr>
              <w:t>0</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285729" w:rsidRPr="00285729" w:rsidRDefault="00285729" w:rsidP="00F417F1">
            <w:pPr>
              <w:widowControl w:val="0"/>
              <w:jc w:val="center"/>
              <w:rPr>
                <w:rFonts w:ascii="Times New Roman" w:hAnsi="Times New Roman"/>
                <w:sz w:val="18"/>
                <w:szCs w:val="18"/>
              </w:rPr>
            </w:pPr>
            <w:r w:rsidRPr="00285729">
              <w:rPr>
                <w:rFonts w:ascii="Times New Roman" w:hAnsi="Times New Roman"/>
                <w:sz w:val="18"/>
                <w:szCs w:val="18"/>
              </w:rPr>
              <w:t>0</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285729" w:rsidRPr="00285729" w:rsidRDefault="00285729" w:rsidP="00F417F1">
            <w:pPr>
              <w:widowControl w:val="0"/>
              <w:jc w:val="center"/>
              <w:rPr>
                <w:rFonts w:ascii="Times New Roman" w:hAnsi="Times New Roman"/>
                <w:sz w:val="18"/>
                <w:szCs w:val="18"/>
              </w:rPr>
            </w:pPr>
            <w:r w:rsidRPr="00285729">
              <w:rPr>
                <w:rFonts w:ascii="Times New Roman" w:hAnsi="Times New Roman"/>
                <w:sz w:val="18"/>
                <w:szCs w:val="18"/>
              </w:rPr>
              <w:t>0</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285729" w:rsidRPr="00285729" w:rsidRDefault="00285729" w:rsidP="00F417F1">
            <w:pPr>
              <w:widowControl w:val="0"/>
              <w:jc w:val="center"/>
              <w:rPr>
                <w:rFonts w:ascii="Times New Roman" w:hAnsi="Times New Roman"/>
                <w:sz w:val="18"/>
                <w:szCs w:val="18"/>
              </w:rPr>
            </w:pPr>
            <w:r w:rsidRPr="00285729">
              <w:rPr>
                <w:rFonts w:ascii="Times New Roman" w:hAnsi="Times New Roman"/>
                <w:sz w:val="18"/>
                <w:szCs w:val="18"/>
              </w:rPr>
              <w:t>0</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285729" w:rsidRPr="00285729" w:rsidRDefault="00285729" w:rsidP="00F417F1">
            <w:pPr>
              <w:widowControl w:val="0"/>
              <w:jc w:val="center"/>
              <w:rPr>
                <w:rFonts w:ascii="Times New Roman" w:hAnsi="Times New Roman"/>
                <w:sz w:val="18"/>
                <w:szCs w:val="18"/>
              </w:rPr>
            </w:pPr>
            <w:r w:rsidRPr="00285729">
              <w:rPr>
                <w:rFonts w:ascii="Times New Roman" w:hAnsi="Times New Roman"/>
                <w:sz w:val="18"/>
                <w:szCs w:val="18"/>
              </w:rPr>
              <w:t>0</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285729" w:rsidRPr="00285729" w:rsidRDefault="00285729" w:rsidP="00F417F1">
            <w:pPr>
              <w:widowControl w:val="0"/>
              <w:jc w:val="center"/>
              <w:rPr>
                <w:rFonts w:ascii="Times New Roman" w:hAnsi="Times New Roman"/>
                <w:sz w:val="18"/>
                <w:szCs w:val="18"/>
              </w:rPr>
            </w:pPr>
            <w:r w:rsidRPr="00285729">
              <w:rPr>
                <w:rFonts w:ascii="Times New Roman" w:hAnsi="Times New Roman"/>
                <w:sz w:val="18"/>
                <w:szCs w:val="18"/>
              </w:rPr>
              <w:t>0</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285729" w:rsidRPr="00285729" w:rsidRDefault="00285729" w:rsidP="00F417F1">
            <w:pPr>
              <w:widowControl w:val="0"/>
              <w:jc w:val="center"/>
              <w:rPr>
                <w:rFonts w:ascii="Times New Roman" w:hAnsi="Times New Roman"/>
                <w:sz w:val="18"/>
                <w:szCs w:val="18"/>
              </w:rPr>
            </w:pPr>
            <w:r w:rsidRPr="00285729">
              <w:rPr>
                <w:rFonts w:ascii="Times New Roman" w:hAnsi="Times New Roman"/>
                <w:sz w:val="18"/>
                <w:szCs w:val="18"/>
              </w:rPr>
              <w:t>0</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285729" w:rsidRPr="00285729" w:rsidRDefault="00285729" w:rsidP="00F417F1">
            <w:pPr>
              <w:widowControl w:val="0"/>
              <w:jc w:val="center"/>
              <w:rPr>
                <w:rFonts w:ascii="Times New Roman" w:hAnsi="Times New Roman"/>
                <w:sz w:val="18"/>
                <w:szCs w:val="18"/>
              </w:rPr>
            </w:pPr>
            <w:r w:rsidRPr="00285729">
              <w:rPr>
                <w:rFonts w:ascii="Times New Roman" w:hAnsi="Times New Roman"/>
                <w:sz w:val="18"/>
                <w:szCs w:val="18"/>
              </w:rPr>
              <w:t>0</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285729" w:rsidRPr="00285729" w:rsidRDefault="00285729" w:rsidP="00F417F1">
            <w:pPr>
              <w:widowControl w:val="0"/>
              <w:jc w:val="center"/>
              <w:rPr>
                <w:rFonts w:ascii="Times New Roman" w:hAnsi="Times New Roman"/>
                <w:sz w:val="18"/>
                <w:szCs w:val="18"/>
              </w:rPr>
            </w:pPr>
            <w:r w:rsidRPr="00285729">
              <w:rPr>
                <w:rFonts w:ascii="Times New Roman" w:hAnsi="Times New Roman"/>
                <w:sz w:val="18"/>
                <w:szCs w:val="18"/>
              </w:rPr>
              <w:t>0</w:t>
            </w:r>
          </w:p>
        </w:tc>
      </w:tr>
    </w:tbl>
    <w:p w:rsidR="00285729" w:rsidRDefault="00285729" w:rsidP="004A6911">
      <w:pPr>
        <w:pStyle w:val="afff3"/>
        <w:spacing w:line="240" w:lineRule="auto"/>
        <w:jc w:val="left"/>
        <w:rPr>
          <w:rFonts w:eastAsia="Times New Roman"/>
          <w:sz w:val="22"/>
          <w:szCs w:val="22"/>
          <w:lang w:eastAsia="ru-RU"/>
        </w:rPr>
      </w:pPr>
    </w:p>
    <w:p w:rsidR="00285729" w:rsidRPr="004E6BAA" w:rsidRDefault="00285729" w:rsidP="004A6911">
      <w:pPr>
        <w:pStyle w:val="afff3"/>
        <w:spacing w:line="240" w:lineRule="auto"/>
        <w:jc w:val="left"/>
        <w:rPr>
          <w:rFonts w:eastAsia="Times New Roman"/>
          <w:sz w:val="22"/>
          <w:szCs w:val="22"/>
          <w:lang w:eastAsia="ru-RU"/>
        </w:rPr>
      </w:pPr>
    </w:p>
    <w:p w:rsidR="004A6911" w:rsidRPr="004E6BAA" w:rsidRDefault="004A6911" w:rsidP="004A6911">
      <w:pPr>
        <w:autoSpaceDE w:val="0"/>
        <w:spacing w:after="0" w:line="240" w:lineRule="auto"/>
        <w:jc w:val="both"/>
        <w:rPr>
          <w:rFonts w:ascii="Times New Roman" w:hAnsi="Times New Roman"/>
          <w:sz w:val="24"/>
          <w:szCs w:val="24"/>
        </w:rPr>
      </w:pPr>
    </w:p>
    <w:p w:rsidR="004A6911" w:rsidRDefault="004A6911" w:rsidP="004A6911">
      <w:pPr>
        <w:autoSpaceDE w:val="0"/>
        <w:spacing w:after="0" w:line="240" w:lineRule="auto"/>
        <w:jc w:val="both"/>
        <w:rPr>
          <w:rFonts w:ascii="Times New Roman" w:hAnsi="Times New Roman"/>
          <w:color w:val="000000"/>
          <w:sz w:val="24"/>
          <w:szCs w:val="24"/>
        </w:rPr>
      </w:pPr>
    </w:p>
    <w:p w:rsidR="004E6BAA" w:rsidRDefault="004E6BAA" w:rsidP="00D109C5">
      <w:pPr>
        <w:spacing w:after="0"/>
        <w:ind w:left="5103"/>
        <w:jc w:val="right"/>
        <w:rPr>
          <w:rFonts w:ascii="Times New Roman" w:hAnsi="Times New Roman"/>
          <w:b/>
          <w:sz w:val="28"/>
          <w:szCs w:val="28"/>
        </w:rPr>
      </w:pPr>
    </w:p>
    <w:p w:rsidR="00285729" w:rsidRDefault="00285729" w:rsidP="00D109C5">
      <w:pPr>
        <w:spacing w:after="0"/>
        <w:ind w:left="5103"/>
        <w:jc w:val="right"/>
        <w:rPr>
          <w:rFonts w:ascii="Times New Roman" w:hAnsi="Times New Roman"/>
          <w:b/>
          <w:sz w:val="28"/>
          <w:szCs w:val="28"/>
        </w:rPr>
      </w:pPr>
    </w:p>
    <w:p w:rsidR="004E6BAA" w:rsidRDefault="004E6BAA" w:rsidP="00D109C5">
      <w:pPr>
        <w:spacing w:after="0"/>
        <w:ind w:left="5103"/>
        <w:jc w:val="right"/>
        <w:rPr>
          <w:rFonts w:ascii="Times New Roman" w:hAnsi="Times New Roman"/>
          <w:b/>
          <w:sz w:val="28"/>
          <w:szCs w:val="28"/>
        </w:rPr>
      </w:pPr>
    </w:p>
    <w:p w:rsidR="00285729" w:rsidRDefault="00285729" w:rsidP="00D109C5">
      <w:pPr>
        <w:spacing w:after="0"/>
        <w:ind w:left="5103"/>
        <w:jc w:val="right"/>
        <w:rPr>
          <w:rFonts w:ascii="Times New Roman" w:hAnsi="Times New Roman"/>
          <w:b/>
          <w:sz w:val="28"/>
          <w:szCs w:val="28"/>
        </w:rPr>
      </w:pPr>
    </w:p>
    <w:p w:rsidR="00285729" w:rsidRDefault="00285729" w:rsidP="00D109C5">
      <w:pPr>
        <w:spacing w:after="0"/>
        <w:ind w:left="5103"/>
        <w:jc w:val="right"/>
        <w:rPr>
          <w:rFonts w:ascii="Times New Roman" w:hAnsi="Times New Roman"/>
          <w:b/>
          <w:sz w:val="28"/>
          <w:szCs w:val="28"/>
        </w:rPr>
      </w:pPr>
    </w:p>
    <w:p w:rsidR="00285729" w:rsidRDefault="00285729" w:rsidP="00D109C5">
      <w:pPr>
        <w:spacing w:after="0"/>
        <w:ind w:left="5103"/>
        <w:jc w:val="right"/>
        <w:rPr>
          <w:rFonts w:ascii="Times New Roman" w:hAnsi="Times New Roman"/>
          <w:b/>
          <w:sz w:val="28"/>
          <w:szCs w:val="28"/>
        </w:rPr>
      </w:pPr>
    </w:p>
    <w:p w:rsidR="00285729" w:rsidRDefault="00285729" w:rsidP="00D109C5">
      <w:pPr>
        <w:spacing w:after="0"/>
        <w:ind w:left="5103"/>
        <w:jc w:val="right"/>
        <w:rPr>
          <w:rFonts w:ascii="Times New Roman" w:hAnsi="Times New Roman"/>
          <w:b/>
          <w:sz w:val="28"/>
          <w:szCs w:val="28"/>
        </w:rPr>
      </w:pPr>
    </w:p>
    <w:p w:rsidR="00285729" w:rsidRDefault="00285729" w:rsidP="00D109C5">
      <w:pPr>
        <w:spacing w:after="0"/>
        <w:ind w:left="5103"/>
        <w:jc w:val="right"/>
        <w:rPr>
          <w:rFonts w:ascii="Times New Roman" w:hAnsi="Times New Roman"/>
          <w:b/>
          <w:sz w:val="28"/>
          <w:szCs w:val="28"/>
        </w:rPr>
      </w:pPr>
    </w:p>
    <w:p w:rsidR="00285729" w:rsidRDefault="00285729" w:rsidP="00D109C5">
      <w:pPr>
        <w:spacing w:after="0"/>
        <w:ind w:left="5103"/>
        <w:jc w:val="right"/>
        <w:rPr>
          <w:rFonts w:ascii="Times New Roman" w:hAnsi="Times New Roman"/>
          <w:b/>
          <w:sz w:val="28"/>
          <w:szCs w:val="28"/>
        </w:rPr>
      </w:pPr>
    </w:p>
    <w:p w:rsidR="00285729" w:rsidRDefault="00285729" w:rsidP="00D109C5">
      <w:pPr>
        <w:spacing w:after="0"/>
        <w:ind w:left="5103"/>
        <w:jc w:val="right"/>
        <w:rPr>
          <w:rFonts w:ascii="Times New Roman" w:hAnsi="Times New Roman"/>
          <w:b/>
          <w:sz w:val="28"/>
          <w:szCs w:val="28"/>
        </w:rPr>
      </w:pPr>
    </w:p>
    <w:p w:rsidR="00285729" w:rsidRDefault="00285729" w:rsidP="00D109C5">
      <w:pPr>
        <w:spacing w:after="0"/>
        <w:ind w:left="5103"/>
        <w:jc w:val="right"/>
        <w:rPr>
          <w:rFonts w:ascii="Times New Roman" w:hAnsi="Times New Roman"/>
          <w:b/>
          <w:sz w:val="28"/>
          <w:szCs w:val="28"/>
        </w:rPr>
      </w:pPr>
    </w:p>
    <w:p w:rsidR="00285729" w:rsidRDefault="00285729" w:rsidP="00D109C5">
      <w:pPr>
        <w:spacing w:after="0"/>
        <w:ind w:left="5103"/>
        <w:jc w:val="right"/>
        <w:rPr>
          <w:rFonts w:ascii="Times New Roman" w:hAnsi="Times New Roman"/>
          <w:b/>
          <w:sz w:val="28"/>
          <w:szCs w:val="28"/>
        </w:rPr>
      </w:pPr>
    </w:p>
    <w:p w:rsidR="00285729" w:rsidRDefault="00285729" w:rsidP="00D109C5">
      <w:pPr>
        <w:spacing w:after="0"/>
        <w:ind w:left="5103"/>
        <w:jc w:val="right"/>
        <w:rPr>
          <w:rFonts w:ascii="Times New Roman" w:hAnsi="Times New Roman"/>
          <w:b/>
          <w:sz w:val="28"/>
          <w:szCs w:val="28"/>
        </w:rPr>
      </w:pPr>
    </w:p>
    <w:p w:rsidR="00D109C5" w:rsidRPr="004E5DAD" w:rsidRDefault="00D109C5" w:rsidP="00D109C5">
      <w:pPr>
        <w:spacing w:after="0"/>
        <w:ind w:left="5103"/>
        <w:jc w:val="right"/>
        <w:rPr>
          <w:rFonts w:ascii="Times New Roman" w:hAnsi="Times New Roman"/>
          <w:b/>
          <w:sz w:val="28"/>
          <w:szCs w:val="28"/>
        </w:rPr>
      </w:pPr>
      <w:r w:rsidRPr="004E5DAD">
        <w:rPr>
          <w:rFonts w:ascii="Times New Roman" w:hAnsi="Times New Roman"/>
          <w:b/>
          <w:sz w:val="28"/>
          <w:szCs w:val="28"/>
        </w:rPr>
        <w:lastRenderedPageBreak/>
        <w:t xml:space="preserve">Приложение № </w:t>
      </w:r>
      <w:r>
        <w:rPr>
          <w:rFonts w:ascii="Times New Roman" w:hAnsi="Times New Roman"/>
          <w:b/>
          <w:sz w:val="28"/>
          <w:szCs w:val="28"/>
        </w:rPr>
        <w:t>3</w:t>
      </w:r>
    </w:p>
    <w:p w:rsidR="00D109C5" w:rsidRDefault="00D109C5" w:rsidP="00D109C5">
      <w:pPr>
        <w:spacing w:after="0"/>
        <w:ind w:left="10065"/>
        <w:jc w:val="right"/>
        <w:rPr>
          <w:rFonts w:ascii="Times New Roman" w:hAnsi="Times New Roman"/>
          <w:b/>
          <w:sz w:val="28"/>
          <w:szCs w:val="28"/>
        </w:rPr>
      </w:pPr>
      <w:r>
        <w:rPr>
          <w:rFonts w:ascii="Times New Roman" w:hAnsi="Times New Roman"/>
          <w:b/>
          <w:sz w:val="28"/>
          <w:szCs w:val="28"/>
        </w:rPr>
        <w:t>к</w:t>
      </w:r>
      <w:r w:rsidRPr="004E5DAD">
        <w:rPr>
          <w:rFonts w:ascii="Times New Roman" w:hAnsi="Times New Roman"/>
          <w:b/>
          <w:sz w:val="28"/>
          <w:szCs w:val="28"/>
        </w:rPr>
        <w:t xml:space="preserve"> Постановлению Администрации Куменского района</w:t>
      </w:r>
    </w:p>
    <w:p w:rsidR="00D109C5" w:rsidRPr="004E5DAD" w:rsidRDefault="00CC7ED2" w:rsidP="00D109C5">
      <w:pPr>
        <w:spacing w:after="0"/>
        <w:ind w:left="5103"/>
        <w:jc w:val="right"/>
        <w:rPr>
          <w:rFonts w:ascii="Times New Roman" w:hAnsi="Times New Roman"/>
          <w:b/>
          <w:sz w:val="28"/>
          <w:szCs w:val="28"/>
        </w:rPr>
      </w:pPr>
      <w:r>
        <w:rPr>
          <w:rFonts w:ascii="Times New Roman" w:hAnsi="Times New Roman"/>
          <w:b/>
          <w:sz w:val="28"/>
          <w:szCs w:val="28"/>
        </w:rPr>
        <w:t xml:space="preserve">от </w:t>
      </w:r>
      <w:r w:rsidR="00160015">
        <w:rPr>
          <w:rFonts w:ascii="Times New Roman" w:hAnsi="Times New Roman"/>
          <w:b/>
          <w:sz w:val="28"/>
          <w:szCs w:val="28"/>
        </w:rPr>
        <w:t>05.10</w:t>
      </w:r>
      <w:r>
        <w:rPr>
          <w:rFonts w:ascii="Times New Roman" w:hAnsi="Times New Roman"/>
          <w:b/>
          <w:sz w:val="28"/>
          <w:szCs w:val="28"/>
        </w:rPr>
        <w:t>.2023 № 4</w:t>
      </w:r>
      <w:r w:rsidR="00160015">
        <w:rPr>
          <w:rFonts w:ascii="Times New Roman" w:hAnsi="Times New Roman"/>
          <w:b/>
          <w:sz w:val="28"/>
          <w:szCs w:val="28"/>
        </w:rPr>
        <w:t>80</w:t>
      </w:r>
      <w:r>
        <w:rPr>
          <w:rFonts w:ascii="Times New Roman" w:hAnsi="Times New Roman"/>
          <w:b/>
          <w:sz w:val="28"/>
          <w:szCs w:val="28"/>
        </w:rPr>
        <w:t xml:space="preserve">  </w:t>
      </w:r>
    </w:p>
    <w:p w:rsidR="00D109C5" w:rsidRDefault="00D109C5" w:rsidP="004A6911">
      <w:pPr>
        <w:autoSpaceDE w:val="0"/>
        <w:spacing w:after="0" w:line="240" w:lineRule="auto"/>
        <w:jc w:val="both"/>
        <w:rPr>
          <w:rFonts w:ascii="Times New Roman" w:hAnsi="Times New Roman"/>
          <w:sz w:val="28"/>
          <w:szCs w:val="28"/>
          <w:highlight w:val="yellow"/>
        </w:rPr>
      </w:pPr>
    </w:p>
    <w:p w:rsidR="004A6911" w:rsidRDefault="005A29AE" w:rsidP="00C7757A">
      <w:pPr>
        <w:autoSpaceDE w:val="0"/>
        <w:spacing w:after="0" w:line="240" w:lineRule="auto"/>
        <w:jc w:val="center"/>
        <w:rPr>
          <w:rFonts w:ascii="Times New Roman" w:hAnsi="Times New Roman"/>
          <w:b/>
          <w:sz w:val="28"/>
          <w:szCs w:val="28"/>
        </w:rPr>
      </w:pPr>
      <w:r w:rsidRPr="005A29AE">
        <w:rPr>
          <w:rFonts w:ascii="Times New Roman" w:hAnsi="Times New Roman"/>
          <w:b/>
          <w:sz w:val="28"/>
          <w:szCs w:val="28"/>
        </w:rPr>
        <w:t>Задание и основные мероприятия</w:t>
      </w:r>
    </w:p>
    <w:p w:rsidR="008912CE" w:rsidRDefault="008912CE" w:rsidP="00C7757A">
      <w:pPr>
        <w:autoSpaceDE w:val="0"/>
        <w:spacing w:after="0" w:line="240" w:lineRule="auto"/>
        <w:jc w:val="center"/>
        <w:rPr>
          <w:rFonts w:ascii="Times New Roman" w:hAnsi="Times New Roman"/>
          <w:b/>
          <w:sz w:val="28"/>
          <w:szCs w:val="28"/>
        </w:rPr>
      </w:pPr>
    </w:p>
    <w:p w:rsidR="00160015" w:rsidRDefault="00160015" w:rsidP="00160015">
      <w:pPr>
        <w:widowControl w:val="0"/>
        <w:jc w:val="center"/>
        <w:rPr>
          <w:b/>
          <w:color w:val="000000"/>
        </w:rPr>
      </w:pPr>
    </w:p>
    <w:p w:rsidR="00160015" w:rsidRPr="00160015" w:rsidRDefault="00160015" w:rsidP="00160015">
      <w:pPr>
        <w:widowControl w:val="0"/>
        <w:numPr>
          <w:ilvl w:val="0"/>
          <w:numId w:val="13"/>
        </w:numPr>
        <w:tabs>
          <w:tab w:val="left" w:pos="0"/>
        </w:tabs>
        <w:suppressAutoHyphens/>
        <w:autoSpaceDE w:val="0"/>
        <w:spacing w:after="0" w:line="240" w:lineRule="auto"/>
        <w:ind w:left="0" w:firstLine="0"/>
        <w:rPr>
          <w:rFonts w:ascii="Times New Roman" w:hAnsi="Times New Roman"/>
          <w:sz w:val="18"/>
          <w:szCs w:val="18"/>
        </w:rPr>
      </w:pPr>
      <w:r w:rsidRPr="00160015">
        <w:rPr>
          <w:rFonts w:ascii="Times New Roman" w:hAnsi="Times New Roman"/>
          <w:b/>
          <w:bCs/>
          <w:sz w:val="18"/>
          <w:szCs w:val="18"/>
          <w:lang w:eastAsia="ar-SA"/>
        </w:rPr>
        <w:t>Задание Концессионеру</w:t>
      </w:r>
    </w:p>
    <w:p w:rsidR="00160015" w:rsidRPr="00160015" w:rsidRDefault="00160015" w:rsidP="00160015">
      <w:pPr>
        <w:widowControl w:val="0"/>
        <w:tabs>
          <w:tab w:val="left" w:pos="426"/>
        </w:tabs>
        <w:autoSpaceDE w:val="0"/>
        <w:rPr>
          <w:rFonts w:ascii="Times New Roman" w:hAnsi="Times New Roman"/>
          <w:b/>
          <w:bCs/>
          <w:sz w:val="18"/>
          <w:szCs w:val="18"/>
          <w:lang w:eastAsia="ar-SA"/>
        </w:rPr>
      </w:pPr>
    </w:p>
    <w:tbl>
      <w:tblPr>
        <w:tblW w:w="5000" w:type="pct"/>
        <w:tblLook w:val="0000"/>
      </w:tblPr>
      <w:tblGrid>
        <w:gridCol w:w="756"/>
        <w:gridCol w:w="3235"/>
        <w:gridCol w:w="8840"/>
        <w:gridCol w:w="2187"/>
      </w:tblGrid>
      <w:tr w:rsidR="00160015" w:rsidRPr="00160015" w:rsidTr="00F417F1">
        <w:trPr>
          <w:trHeight w:val="630"/>
        </w:trPr>
        <w:tc>
          <w:tcPr>
            <w:tcW w:w="252" w:type="pct"/>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autoSpaceDE w:val="0"/>
              <w:spacing w:after="60"/>
              <w:ind w:left="-25" w:right="69" w:firstLine="25"/>
              <w:contextualSpacing/>
              <w:jc w:val="center"/>
              <w:rPr>
                <w:rFonts w:ascii="Times New Roman" w:hAnsi="Times New Roman"/>
                <w:sz w:val="18"/>
                <w:szCs w:val="18"/>
              </w:rPr>
            </w:pPr>
            <w:r w:rsidRPr="00160015">
              <w:rPr>
                <w:rFonts w:ascii="Times New Roman" w:hAnsi="Times New Roman"/>
                <w:bCs/>
                <w:sz w:val="18"/>
                <w:szCs w:val="18"/>
                <w:lang w:eastAsia="ar-SA"/>
              </w:rPr>
              <w:t xml:space="preserve">№ </w:t>
            </w:r>
            <w:proofErr w:type="spellStart"/>
            <w:proofErr w:type="gramStart"/>
            <w:r w:rsidRPr="00160015">
              <w:rPr>
                <w:rFonts w:ascii="Times New Roman" w:hAnsi="Times New Roman"/>
                <w:bCs/>
                <w:sz w:val="18"/>
                <w:szCs w:val="18"/>
                <w:lang w:eastAsia="ar-SA"/>
              </w:rPr>
              <w:t>п</w:t>
            </w:r>
            <w:proofErr w:type="spellEnd"/>
            <w:proofErr w:type="gramEnd"/>
            <w:r w:rsidRPr="00160015">
              <w:rPr>
                <w:rFonts w:ascii="Times New Roman" w:hAnsi="Times New Roman"/>
                <w:bCs/>
                <w:sz w:val="18"/>
                <w:szCs w:val="18"/>
                <w:lang w:eastAsia="ar-SA"/>
              </w:rPr>
              <w:t>/</w:t>
            </w:r>
            <w:proofErr w:type="spellStart"/>
            <w:r w:rsidRPr="00160015">
              <w:rPr>
                <w:rFonts w:ascii="Times New Roman" w:hAnsi="Times New Roman"/>
                <w:bCs/>
                <w:sz w:val="18"/>
                <w:szCs w:val="18"/>
                <w:lang w:eastAsia="ar-SA"/>
              </w:rPr>
              <w:t>п</w:t>
            </w:r>
            <w:proofErr w:type="spellEnd"/>
          </w:p>
        </w:tc>
        <w:tc>
          <w:tcPr>
            <w:tcW w:w="1077" w:type="pct"/>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autoSpaceDE w:val="0"/>
              <w:spacing w:after="60"/>
              <w:ind w:firstLine="24"/>
              <w:contextualSpacing/>
              <w:jc w:val="center"/>
              <w:rPr>
                <w:rFonts w:ascii="Times New Roman" w:hAnsi="Times New Roman"/>
                <w:sz w:val="18"/>
                <w:szCs w:val="18"/>
              </w:rPr>
            </w:pPr>
            <w:r w:rsidRPr="00160015">
              <w:rPr>
                <w:rFonts w:ascii="Times New Roman" w:hAnsi="Times New Roman"/>
                <w:bCs/>
                <w:sz w:val="18"/>
                <w:szCs w:val="18"/>
                <w:lang w:eastAsia="ar-SA"/>
              </w:rPr>
              <w:t>Наименование поселений</w:t>
            </w:r>
          </w:p>
        </w:tc>
        <w:tc>
          <w:tcPr>
            <w:tcW w:w="2943" w:type="pct"/>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autoSpaceDE w:val="0"/>
              <w:spacing w:after="60"/>
              <w:ind w:firstLine="24"/>
              <w:contextualSpacing/>
              <w:jc w:val="center"/>
              <w:rPr>
                <w:rFonts w:ascii="Times New Roman" w:hAnsi="Times New Roman"/>
                <w:sz w:val="18"/>
                <w:szCs w:val="18"/>
              </w:rPr>
            </w:pPr>
            <w:r w:rsidRPr="00160015">
              <w:rPr>
                <w:rFonts w:ascii="Times New Roman" w:hAnsi="Times New Roman"/>
                <w:bCs/>
                <w:sz w:val="18"/>
                <w:szCs w:val="18"/>
                <w:lang w:eastAsia="ar-SA"/>
              </w:rPr>
              <w:t>Описание задачи</w:t>
            </w:r>
          </w:p>
        </w:tc>
        <w:tc>
          <w:tcPr>
            <w:tcW w:w="728" w:type="pct"/>
            <w:tcBorders>
              <w:top w:val="single" w:sz="4" w:space="0" w:color="000000"/>
              <w:left w:val="single" w:sz="4" w:space="0" w:color="000000"/>
              <w:bottom w:val="single" w:sz="4" w:space="0" w:color="000000"/>
              <w:right w:val="single" w:sz="4" w:space="0" w:color="000000"/>
            </w:tcBorders>
            <w:shd w:val="clear" w:color="auto" w:fill="auto"/>
            <w:vAlign w:val="center"/>
          </w:tcPr>
          <w:p w:rsidR="00160015" w:rsidRPr="00160015" w:rsidRDefault="00160015" w:rsidP="00F417F1">
            <w:pPr>
              <w:widowControl w:val="0"/>
              <w:autoSpaceDE w:val="0"/>
              <w:spacing w:after="60"/>
              <w:contextualSpacing/>
              <w:jc w:val="center"/>
              <w:rPr>
                <w:rFonts w:ascii="Times New Roman" w:hAnsi="Times New Roman"/>
                <w:sz w:val="18"/>
                <w:szCs w:val="18"/>
              </w:rPr>
            </w:pPr>
            <w:r w:rsidRPr="00160015">
              <w:rPr>
                <w:rFonts w:ascii="Times New Roman" w:hAnsi="Times New Roman"/>
                <w:bCs/>
                <w:sz w:val="18"/>
                <w:szCs w:val="18"/>
                <w:lang w:eastAsia="ar-SA"/>
              </w:rPr>
              <w:t>Срок выполнения</w:t>
            </w:r>
          </w:p>
        </w:tc>
      </w:tr>
      <w:tr w:rsidR="00160015" w:rsidRPr="00160015" w:rsidTr="00F417F1">
        <w:trPr>
          <w:trHeight w:val="630"/>
        </w:trPr>
        <w:tc>
          <w:tcPr>
            <w:tcW w:w="252" w:type="pct"/>
            <w:tcBorders>
              <w:left w:val="single" w:sz="4" w:space="0" w:color="000000"/>
              <w:bottom w:val="single" w:sz="4" w:space="0" w:color="000000"/>
            </w:tcBorders>
            <w:shd w:val="clear" w:color="auto" w:fill="auto"/>
            <w:vAlign w:val="center"/>
          </w:tcPr>
          <w:p w:rsidR="00160015" w:rsidRPr="00160015" w:rsidRDefault="00160015" w:rsidP="00F417F1">
            <w:pPr>
              <w:widowControl w:val="0"/>
              <w:autoSpaceDE w:val="0"/>
              <w:spacing w:after="60"/>
              <w:contextualSpacing/>
              <w:jc w:val="center"/>
              <w:rPr>
                <w:rFonts w:ascii="Times New Roman" w:hAnsi="Times New Roman"/>
                <w:sz w:val="18"/>
                <w:szCs w:val="18"/>
              </w:rPr>
            </w:pPr>
            <w:r w:rsidRPr="00160015">
              <w:rPr>
                <w:rFonts w:ascii="Times New Roman" w:hAnsi="Times New Roman"/>
                <w:sz w:val="18"/>
                <w:szCs w:val="18"/>
                <w:lang w:eastAsia="ar-SA"/>
              </w:rPr>
              <w:t>1.</w:t>
            </w:r>
          </w:p>
        </w:tc>
        <w:tc>
          <w:tcPr>
            <w:tcW w:w="1077" w:type="pct"/>
            <w:tcBorders>
              <w:left w:val="single" w:sz="4" w:space="0" w:color="000000"/>
              <w:bottom w:val="single" w:sz="4" w:space="0" w:color="000000"/>
            </w:tcBorders>
            <w:shd w:val="clear" w:color="auto" w:fill="auto"/>
            <w:vAlign w:val="center"/>
          </w:tcPr>
          <w:p w:rsidR="00160015" w:rsidRPr="00160015" w:rsidRDefault="00160015" w:rsidP="00F417F1">
            <w:pPr>
              <w:widowControl w:val="0"/>
              <w:autoSpaceDE w:val="0"/>
              <w:spacing w:after="60"/>
              <w:contextualSpacing/>
              <w:rPr>
                <w:rFonts w:ascii="Times New Roman" w:hAnsi="Times New Roman"/>
                <w:sz w:val="18"/>
                <w:szCs w:val="18"/>
              </w:rPr>
            </w:pPr>
            <w:r w:rsidRPr="00160015">
              <w:rPr>
                <w:rFonts w:ascii="Times New Roman" w:hAnsi="Times New Roman"/>
                <w:sz w:val="18"/>
                <w:szCs w:val="18"/>
                <w:lang w:eastAsia="ar-SA"/>
              </w:rPr>
              <w:t>п. Речной, Куменского района Кировской области</w:t>
            </w:r>
          </w:p>
        </w:tc>
        <w:tc>
          <w:tcPr>
            <w:tcW w:w="2943" w:type="pct"/>
            <w:tcBorders>
              <w:left w:val="single" w:sz="4" w:space="0" w:color="000000"/>
              <w:bottom w:val="single" w:sz="4" w:space="0" w:color="000000"/>
            </w:tcBorders>
            <w:shd w:val="clear" w:color="auto" w:fill="auto"/>
            <w:vAlign w:val="center"/>
          </w:tcPr>
          <w:p w:rsidR="00160015" w:rsidRPr="00160015" w:rsidRDefault="00160015" w:rsidP="00F417F1">
            <w:pPr>
              <w:widowControl w:val="0"/>
              <w:autoSpaceDE w:val="0"/>
              <w:spacing w:before="120" w:after="120"/>
              <w:contextualSpacing/>
              <w:rPr>
                <w:rFonts w:ascii="Times New Roman" w:hAnsi="Times New Roman"/>
                <w:sz w:val="18"/>
                <w:szCs w:val="18"/>
              </w:rPr>
            </w:pPr>
            <w:r w:rsidRPr="00160015">
              <w:rPr>
                <w:rFonts w:ascii="Times New Roman" w:hAnsi="Times New Roman"/>
                <w:sz w:val="18"/>
                <w:szCs w:val="18"/>
                <w:lang w:eastAsia="ar-SA"/>
              </w:rPr>
              <w:t xml:space="preserve">Повышение </w:t>
            </w:r>
            <w:proofErr w:type="spellStart"/>
            <w:r w:rsidRPr="00160015">
              <w:rPr>
                <w:rFonts w:ascii="Times New Roman" w:hAnsi="Times New Roman"/>
                <w:sz w:val="18"/>
                <w:szCs w:val="18"/>
                <w:lang w:eastAsia="ar-SA"/>
              </w:rPr>
              <w:t>энергоэффективности</w:t>
            </w:r>
            <w:proofErr w:type="spellEnd"/>
            <w:r w:rsidRPr="00160015">
              <w:rPr>
                <w:rFonts w:ascii="Times New Roman" w:hAnsi="Times New Roman"/>
                <w:sz w:val="18"/>
                <w:szCs w:val="18"/>
                <w:lang w:eastAsia="ar-SA"/>
              </w:rPr>
              <w:t xml:space="preserve"> систем теплоснабжения п. Речной,  Куменского района Кировской области. </w:t>
            </w:r>
          </w:p>
          <w:p w:rsidR="00160015" w:rsidRPr="00160015" w:rsidRDefault="00160015" w:rsidP="00F417F1">
            <w:pPr>
              <w:widowControl w:val="0"/>
              <w:autoSpaceDE w:val="0"/>
              <w:spacing w:before="120" w:after="120"/>
              <w:contextualSpacing/>
              <w:rPr>
                <w:rFonts w:ascii="Times New Roman" w:hAnsi="Times New Roman"/>
                <w:sz w:val="18"/>
                <w:szCs w:val="18"/>
              </w:rPr>
            </w:pPr>
            <w:r w:rsidRPr="00160015">
              <w:rPr>
                <w:rFonts w:ascii="Times New Roman" w:hAnsi="Times New Roman"/>
                <w:sz w:val="18"/>
                <w:szCs w:val="18"/>
                <w:lang w:eastAsia="ar-SA"/>
              </w:rPr>
              <w:t xml:space="preserve">Снижение эксплуатационных затрат.  </w:t>
            </w:r>
          </w:p>
          <w:p w:rsidR="00160015" w:rsidRPr="00160015" w:rsidRDefault="00160015" w:rsidP="00F417F1">
            <w:pPr>
              <w:widowControl w:val="0"/>
              <w:autoSpaceDE w:val="0"/>
              <w:spacing w:before="120" w:after="120"/>
              <w:contextualSpacing/>
              <w:rPr>
                <w:rFonts w:ascii="Times New Roman" w:hAnsi="Times New Roman"/>
                <w:sz w:val="18"/>
                <w:szCs w:val="18"/>
              </w:rPr>
            </w:pPr>
            <w:r w:rsidRPr="00160015">
              <w:rPr>
                <w:rFonts w:ascii="Times New Roman" w:hAnsi="Times New Roman"/>
                <w:sz w:val="18"/>
                <w:szCs w:val="18"/>
                <w:lang w:eastAsia="ar-SA"/>
              </w:rPr>
              <w:t>Повышение качества и надежности теплоснабжения потребителей.</w:t>
            </w:r>
          </w:p>
          <w:p w:rsidR="00160015" w:rsidRPr="00160015" w:rsidRDefault="00160015" w:rsidP="00F417F1">
            <w:pPr>
              <w:widowControl w:val="0"/>
              <w:autoSpaceDE w:val="0"/>
              <w:spacing w:before="120" w:after="120"/>
              <w:contextualSpacing/>
              <w:rPr>
                <w:rFonts w:ascii="Times New Roman" w:hAnsi="Times New Roman"/>
                <w:sz w:val="18"/>
                <w:szCs w:val="18"/>
              </w:rPr>
            </w:pPr>
            <w:r w:rsidRPr="00160015">
              <w:rPr>
                <w:rFonts w:ascii="Times New Roman" w:hAnsi="Times New Roman"/>
                <w:sz w:val="18"/>
                <w:szCs w:val="18"/>
                <w:lang w:eastAsia="ar-SA"/>
              </w:rPr>
              <w:t>Достижение низкого уровня тепловых потерь при передаче тепловой энергии и повышения срока службы тепловых сетей.</w:t>
            </w:r>
          </w:p>
        </w:tc>
        <w:tc>
          <w:tcPr>
            <w:tcW w:w="728" w:type="pct"/>
            <w:tcBorders>
              <w:left w:val="single" w:sz="4" w:space="0" w:color="000000"/>
              <w:bottom w:val="single" w:sz="4" w:space="0" w:color="000000"/>
              <w:right w:val="single" w:sz="4" w:space="0" w:color="000000"/>
            </w:tcBorders>
            <w:shd w:val="clear" w:color="auto" w:fill="auto"/>
            <w:vAlign w:val="center"/>
          </w:tcPr>
          <w:p w:rsidR="00160015" w:rsidRPr="00160015" w:rsidRDefault="00160015" w:rsidP="00F417F1">
            <w:pPr>
              <w:widowControl w:val="0"/>
              <w:autoSpaceDE w:val="0"/>
              <w:spacing w:after="60"/>
              <w:contextualSpacing/>
              <w:jc w:val="center"/>
              <w:rPr>
                <w:rFonts w:ascii="Times New Roman" w:hAnsi="Times New Roman"/>
                <w:sz w:val="18"/>
                <w:szCs w:val="18"/>
              </w:rPr>
            </w:pPr>
            <w:r w:rsidRPr="00160015">
              <w:rPr>
                <w:rFonts w:ascii="Times New Roman" w:hAnsi="Times New Roman"/>
                <w:sz w:val="18"/>
                <w:szCs w:val="18"/>
                <w:lang w:eastAsia="ar-SA"/>
              </w:rPr>
              <w:t>до 2043 г.</w:t>
            </w:r>
          </w:p>
        </w:tc>
      </w:tr>
    </w:tbl>
    <w:p w:rsidR="00160015" w:rsidRPr="00160015" w:rsidRDefault="00160015" w:rsidP="00160015">
      <w:pPr>
        <w:widowControl w:val="0"/>
        <w:tabs>
          <w:tab w:val="left" w:pos="426"/>
        </w:tabs>
        <w:autoSpaceDE w:val="0"/>
        <w:rPr>
          <w:rFonts w:ascii="Times New Roman" w:hAnsi="Times New Roman"/>
          <w:b/>
          <w:bCs/>
          <w:sz w:val="18"/>
          <w:szCs w:val="18"/>
          <w:lang w:eastAsia="ar-SA"/>
        </w:rPr>
      </w:pPr>
    </w:p>
    <w:p w:rsidR="00160015" w:rsidRPr="00160015" w:rsidRDefault="00160015" w:rsidP="00160015">
      <w:pPr>
        <w:widowControl w:val="0"/>
        <w:numPr>
          <w:ilvl w:val="0"/>
          <w:numId w:val="13"/>
        </w:numPr>
        <w:tabs>
          <w:tab w:val="left" w:pos="284"/>
        </w:tabs>
        <w:suppressAutoHyphens/>
        <w:spacing w:after="0" w:line="240" w:lineRule="auto"/>
        <w:ind w:left="0" w:right="-456" w:firstLine="0"/>
        <w:contextualSpacing/>
        <w:rPr>
          <w:rFonts w:ascii="Times New Roman" w:hAnsi="Times New Roman"/>
          <w:sz w:val="18"/>
          <w:szCs w:val="18"/>
        </w:rPr>
      </w:pPr>
      <w:r w:rsidRPr="00160015">
        <w:rPr>
          <w:rFonts w:ascii="Times New Roman" w:hAnsi="Times New Roman"/>
          <w:b/>
          <w:sz w:val="18"/>
          <w:szCs w:val="18"/>
        </w:rPr>
        <w:t>Перечень мероприятий, которые необходимо осуществить в целях реконструкции  Объекта Соглашения</w:t>
      </w:r>
    </w:p>
    <w:p w:rsidR="00160015" w:rsidRPr="00160015" w:rsidRDefault="00160015" w:rsidP="00160015">
      <w:pPr>
        <w:widowControl w:val="0"/>
        <w:tabs>
          <w:tab w:val="left" w:pos="284"/>
        </w:tabs>
        <w:ind w:right="-456"/>
        <w:contextualSpacing/>
        <w:rPr>
          <w:rFonts w:ascii="Times New Roman" w:hAnsi="Times New Roman"/>
          <w:sz w:val="18"/>
          <w:szCs w:val="18"/>
        </w:rPr>
      </w:pPr>
    </w:p>
    <w:tbl>
      <w:tblPr>
        <w:tblW w:w="5000" w:type="pct"/>
        <w:tblLook w:val="0000"/>
      </w:tblPr>
      <w:tblGrid>
        <w:gridCol w:w="459"/>
        <w:gridCol w:w="1442"/>
        <w:gridCol w:w="1530"/>
        <w:gridCol w:w="2744"/>
        <w:gridCol w:w="1804"/>
        <w:gridCol w:w="828"/>
        <w:gridCol w:w="1227"/>
        <w:gridCol w:w="1227"/>
        <w:gridCol w:w="1227"/>
        <w:gridCol w:w="1227"/>
        <w:gridCol w:w="1303"/>
      </w:tblGrid>
      <w:tr w:rsidR="00160015" w:rsidRPr="00160015" w:rsidTr="00F417F1">
        <w:trPr>
          <w:trHeight w:val="274"/>
          <w:tblHeader/>
        </w:trPr>
        <w:tc>
          <w:tcPr>
            <w:tcW w:w="146" w:type="pct"/>
            <w:vMerge w:val="restart"/>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autoSpaceDE w:val="0"/>
              <w:spacing w:after="60"/>
              <w:contextualSpacing/>
              <w:rPr>
                <w:rFonts w:ascii="Times New Roman" w:hAnsi="Times New Roman"/>
                <w:sz w:val="18"/>
                <w:szCs w:val="18"/>
              </w:rPr>
            </w:pPr>
            <w:r w:rsidRPr="00160015">
              <w:rPr>
                <w:rFonts w:ascii="Times New Roman" w:hAnsi="Times New Roman"/>
                <w:sz w:val="18"/>
                <w:szCs w:val="18"/>
              </w:rPr>
              <w:t xml:space="preserve">№ </w:t>
            </w:r>
            <w:proofErr w:type="spellStart"/>
            <w:proofErr w:type="gramStart"/>
            <w:r w:rsidRPr="00160015">
              <w:rPr>
                <w:rFonts w:ascii="Times New Roman" w:hAnsi="Times New Roman"/>
                <w:sz w:val="18"/>
                <w:szCs w:val="18"/>
              </w:rPr>
              <w:t>п</w:t>
            </w:r>
            <w:proofErr w:type="spellEnd"/>
            <w:proofErr w:type="gramEnd"/>
            <w:r w:rsidRPr="00160015">
              <w:rPr>
                <w:rFonts w:ascii="Times New Roman" w:hAnsi="Times New Roman"/>
                <w:sz w:val="18"/>
                <w:szCs w:val="18"/>
              </w:rPr>
              <w:t>/</w:t>
            </w:r>
            <w:proofErr w:type="spellStart"/>
            <w:r w:rsidRPr="00160015">
              <w:rPr>
                <w:rFonts w:ascii="Times New Roman" w:hAnsi="Times New Roman"/>
                <w:sz w:val="18"/>
                <w:szCs w:val="18"/>
              </w:rPr>
              <w:t>п</w:t>
            </w:r>
            <w:proofErr w:type="spellEnd"/>
          </w:p>
        </w:tc>
        <w:tc>
          <w:tcPr>
            <w:tcW w:w="536" w:type="pct"/>
            <w:vMerge w:val="restart"/>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autoSpaceDE w:val="0"/>
              <w:contextualSpacing/>
              <w:jc w:val="center"/>
              <w:rPr>
                <w:rFonts w:ascii="Times New Roman" w:hAnsi="Times New Roman"/>
                <w:sz w:val="18"/>
                <w:szCs w:val="18"/>
              </w:rPr>
            </w:pPr>
            <w:r w:rsidRPr="00160015">
              <w:rPr>
                <w:rFonts w:ascii="Times New Roman" w:hAnsi="Times New Roman"/>
                <w:sz w:val="18"/>
                <w:szCs w:val="18"/>
              </w:rPr>
              <w:t>Наименование Объекта</w:t>
            </w:r>
          </w:p>
          <w:p w:rsidR="00160015" w:rsidRPr="00160015" w:rsidRDefault="00160015" w:rsidP="00F417F1">
            <w:pPr>
              <w:widowControl w:val="0"/>
              <w:autoSpaceDE w:val="0"/>
              <w:contextualSpacing/>
              <w:jc w:val="center"/>
              <w:rPr>
                <w:rFonts w:ascii="Times New Roman" w:hAnsi="Times New Roman"/>
                <w:sz w:val="18"/>
                <w:szCs w:val="18"/>
              </w:rPr>
            </w:pPr>
            <w:r w:rsidRPr="00160015">
              <w:rPr>
                <w:rFonts w:ascii="Times New Roman" w:hAnsi="Times New Roman"/>
                <w:sz w:val="18"/>
                <w:szCs w:val="18"/>
              </w:rPr>
              <w:t>Соглашения</w:t>
            </w:r>
          </w:p>
        </w:tc>
        <w:tc>
          <w:tcPr>
            <w:tcW w:w="565" w:type="pct"/>
            <w:vMerge w:val="restart"/>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autoSpaceDE w:val="0"/>
              <w:spacing w:after="60"/>
              <w:contextualSpacing/>
              <w:jc w:val="center"/>
              <w:rPr>
                <w:rFonts w:ascii="Times New Roman" w:hAnsi="Times New Roman"/>
                <w:sz w:val="18"/>
                <w:szCs w:val="18"/>
              </w:rPr>
            </w:pPr>
            <w:r w:rsidRPr="00160015">
              <w:rPr>
                <w:rFonts w:ascii="Times New Roman" w:hAnsi="Times New Roman"/>
                <w:sz w:val="18"/>
                <w:szCs w:val="18"/>
              </w:rPr>
              <w:t>Адрес объекта</w:t>
            </w:r>
          </w:p>
        </w:tc>
        <w:tc>
          <w:tcPr>
            <w:tcW w:w="969" w:type="pct"/>
            <w:vMerge w:val="restart"/>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autoSpaceDE w:val="0"/>
              <w:spacing w:after="60"/>
              <w:contextualSpacing/>
              <w:jc w:val="center"/>
              <w:rPr>
                <w:rFonts w:ascii="Times New Roman" w:hAnsi="Times New Roman"/>
                <w:sz w:val="18"/>
                <w:szCs w:val="18"/>
              </w:rPr>
            </w:pPr>
            <w:r w:rsidRPr="00160015">
              <w:rPr>
                <w:rFonts w:ascii="Times New Roman" w:hAnsi="Times New Roman"/>
                <w:sz w:val="18"/>
                <w:szCs w:val="18"/>
              </w:rPr>
              <w:t>Описание мероприятия объекта</w:t>
            </w:r>
          </w:p>
        </w:tc>
        <w:tc>
          <w:tcPr>
            <w:tcW w:w="1796" w:type="pct"/>
            <w:gridSpan w:val="4"/>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autoSpaceDE w:val="0"/>
              <w:spacing w:after="60"/>
              <w:contextualSpacing/>
              <w:jc w:val="center"/>
              <w:rPr>
                <w:rFonts w:ascii="Times New Roman" w:hAnsi="Times New Roman"/>
                <w:sz w:val="18"/>
                <w:szCs w:val="18"/>
              </w:rPr>
            </w:pPr>
            <w:r w:rsidRPr="00160015">
              <w:rPr>
                <w:rFonts w:ascii="Times New Roman" w:hAnsi="Times New Roman"/>
                <w:sz w:val="18"/>
                <w:szCs w:val="18"/>
              </w:rPr>
              <w:t>Основные технические характеристики</w:t>
            </w:r>
          </w:p>
        </w:tc>
        <w:tc>
          <w:tcPr>
            <w:tcW w:w="356" w:type="pct"/>
            <w:vMerge w:val="restart"/>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autoSpaceDE w:val="0"/>
              <w:spacing w:after="60"/>
              <w:contextualSpacing/>
              <w:jc w:val="center"/>
              <w:rPr>
                <w:rFonts w:ascii="Times New Roman" w:hAnsi="Times New Roman"/>
                <w:sz w:val="18"/>
                <w:szCs w:val="18"/>
              </w:rPr>
            </w:pPr>
            <w:r w:rsidRPr="00160015">
              <w:rPr>
                <w:rFonts w:ascii="Times New Roman" w:hAnsi="Times New Roman"/>
                <w:sz w:val="18"/>
                <w:szCs w:val="18"/>
              </w:rPr>
              <w:t>Год начала реализации мероприятий</w:t>
            </w:r>
          </w:p>
        </w:tc>
        <w:tc>
          <w:tcPr>
            <w:tcW w:w="291" w:type="pct"/>
            <w:vMerge w:val="restart"/>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autoSpaceDE w:val="0"/>
              <w:spacing w:after="60"/>
              <w:contextualSpacing/>
              <w:jc w:val="center"/>
              <w:rPr>
                <w:rFonts w:ascii="Times New Roman" w:hAnsi="Times New Roman"/>
                <w:sz w:val="18"/>
                <w:szCs w:val="18"/>
              </w:rPr>
            </w:pPr>
            <w:r w:rsidRPr="00160015">
              <w:rPr>
                <w:rFonts w:ascii="Times New Roman" w:hAnsi="Times New Roman"/>
                <w:sz w:val="18"/>
                <w:szCs w:val="18"/>
              </w:rPr>
              <w:t>Год окончания реализации мероприятий</w:t>
            </w:r>
          </w:p>
        </w:tc>
        <w:tc>
          <w:tcPr>
            <w:tcW w:w="340"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160015" w:rsidRPr="00160015" w:rsidRDefault="00160015" w:rsidP="00F417F1">
            <w:pPr>
              <w:widowControl w:val="0"/>
              <w:autoSpaceDE w:val="0"/>
              <w:spacing w:after="60"/>
              <w:contextualSpacing/>
              <w:jc w:val="center"/>
              <w:rPr>
                <w:rFonts w:ascii="Times New Roman" w:hAnsi="Times New Roman"/>
                <w:sz w:val="18"/>
                <w:szCs w:val="18"/>
              </w:rPr>
            </w:pPr>
            <w:r w:rsidRPr="00160015">
              <w:rPr>
                <w:rFonts w:ascii="Times New Roman" w:hAnsi="Times New Roman"/>
                <w:sz w:val="18"/>
                <w:szCs w:val="18"/>
              </w:rPr>
              <w:t>Срок ввода объекта в эксплуатацию</w:t>
            </w:r>
          </w:p>
        </w:tc>
      </w:tr>
      <w:tr w:rsidR="00160015" w:rsidRPr="00160015" w:rsidTr="00F417F1">
        <w:trPr>
          <w:trHeight w:val="266"/>
          <w:tblHeader/>
        </w:trPr>
        <w:tc>
          <w:tcPr>
            <w:tcW w:w="146" w:type="pct"/>
            <w:vMerge/>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autoSpaceDE w:val="0"/>
              <w:snapToGrid w:val="0"/>
              <w:spacing w:after="60"/>
              <w:contextualSpacing/>
              <w:jc w:val="center"/>
              <w:rPr>
                <w:rFonts w:ascii="Times New Roman" w:hAnsi="Times New Roman"/>
                <w:sz w:val="18"/>
                <w:szCs w:val="18"/>
              </w:rPr>
            </w:pPr>
          </w:p>
        </w:tc>
        <w:tc>
          <w:tcPr>
            <w:tcW w:w="536" w:type="pct"/>
            <w:vMerge/>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autoSpaceDE w:val="0"/>
              <w:snapToGrid w:val="0"/>
              <w:spacing w:after="60"/>
              <w:contextualSpacing/>
              <w:jc w:val="center"/>
              <w:rPr>
                <w:rFonts w:ascii="Times New Roman" w:hAnsi="Times New Roman"/>
                <w:sz w:val="18"/>
                <w:szCs w:val="18"/>
              </w:rPr>
            </w:pPr>
          </w:p>
        </w:tc>
        <w:tc>
          <w:tcPr>
            <w:tcW w:w="565" w:type="pct"/>
            <w:vMerge/>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autoSpaceDE w:val="0"/>
              <w:snapToGrid w:val="0"/>
              <w:spacing w:after="60"/>
              <w:contextualSpacing/>
              <w:jc w:val="center"/>
              <w:rPr>
                <w:rFonts w:ascii="Times New Roman" w:hAnsi="Times New Roman"/>
                <w:sz w:val="18"/>
                <w:szCs w:val="18"/>
              </w:rPr>
            </w:pPr>
          </w:p>
        </w:tc>
        <w:tc>
          <w:tcPr>
            <w:tcW w:w="969" w:type="pct"/>
            <w:vMerge/>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tabs>
                <w:tab w:val="left" w:pos="5409"/>
              </w:tabs>
              <w:autoSpaceDE w:val="0"/>
              <w:snapToGrid w:val="0"/>
              <w:spacing w:after="60"/>
              <w:ind w:right="1428"/>
              <w:contextualSpacing/>
              <w:jc w:val="center"/>
              <w:rPr>
                <w:rFonts w:ascii="Times New Roman" w:hAnsi="Times New Roman"/>
                <w:sz w:val="18"/>
                <w:szCs w:val="18"/>
              </w:rPr>
            </w:pPr>
          </w:p>
        </w:tc>
        <w:tc>
          <w:tcPr>
            <w:tcW w:w="656" w:type="pct"/>
            <w:vMerge w:val="restart"/>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autoSpaceDE w:val="0"/>
              <w:spacing w:after="60"/>
              <w:contextualSpacing/>
              <w:jc w:val="center"/>
              <w:rPr>
                <w:rFonts w:ascii="Times New Roman" w:hAnsi="Times New Roman"/>
                <w:sz w:val="18"/>
                <w:szCs w:val="18"/>
              </w:rPr>
            </w:pPr>
            <w:r w:rsidRPr="00160015">
              <w:rPr>
                <w:rFonts w:ascii="Times New Roman" w:hAnsi="Times New Roman"/>
                <w:sz w:val="18"/>
                <w:szCs w:val="18"/>
              </w:rPr>
              <w:t>Наименование показателя (мощность, протяженность, диаметр)</w:t>
            </w:r>
          </w:p>
        </w:tc>
        <w:tc>
          <w:tcPr>
            <w:tcW w:w="331" w:type="pct"/>
            <w:vMerge w:val="restart"/>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autoSpaceDE w:val="0"/>
              <w:spacing w:after="60"/>
              <w:contextualSpacing/>
              <w:jc w:val="center"/>
              <w:rPr>
                <w:rFonts w:ascii="Times New Roman" w:hAnsi="Times New Roman"/>
                <w:sz w:val="18"/>
                <w:szCs w:val="18"/>
              </w:rPr>
            </w:pPr>
            <w:r w:rsidRPr="00160015">
              <w:rPr>
                <w:rFonts w:ascii="Times New Roman" w:hAnsi="Times New Roman"/>
                <w:sz w:val="18"/>
                <w:szCs w:val="18"/>
              </w:rPr>
              <w:t xml:space="preserve">Ед. </w:t>
            </w:r>
            <w:proofErr w:type="spellStart"/>
            <w:r w:rsidRPr="00160015">
              <w:rPr>
                <w:rFonts w:ascii="Times New Roman" w:hAnsi="Times New Roman"/>
                <w:sz w:val="18"/>
                <w:szCs w:val="18"/>
              </w:rPr>
              <w:t>изм</w:t>
            </w:r>
            <w:proofErr w:type="spellEnd"/>
            <w:r w:rsidRPr="00160015">
              <w:rPr>
                <w:rFonts w:ascii="Times New Roman" w:hAnsi="Times New Roman"/>
                <w:sz w:val="18"/>
                <w:szCs w:val="18"/>
              </w:rPr>
              <w:t>.</w:t>
            </w:r>
          </w:p>
          <w:p w:rsidR="00160015" w:rsidRPr="00160015" w:rsidRDefault="00160015" w:rsidP="00F417F1">
            <w:pPr>
              <w:widowControl w:val="0"/>
              <w:autoSpaceDE w:val="0"/>
              <w:spacing w:after="40"/>
              <w:jc w:val="center"/>
              <w:rPr>
                <w:rFonts w:ascii="Times New Roman" w:hAnsi="Times New Roman"/>
                <w:sz w:val="18"/>
                <w:szCs w:val="18"/>
              </w:rPr>
            </w:pPr>
          </w:p>
        </w:tc>
        <w:tc>
          <w:tcPr>
            <w:tcW w:w="809" w:type="pct"/>
            <w:gridSpan w:val="2"/>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autoSpaceDE w:val="0"/>
              <w:spacing w:after="60"/>
              <w:contextualSpacing/>
              <w:jc w:val="center"/>
              <w:rPr>
                <w:rFonts w:ascii="Times New Roman" w:hAnsi="Times New Roman"/>
                <w:sz w:val="18"/>
                <w:szCs w:val="18"/>
              </w:rPr>
            </w:pPr>
            <w:r w:rsidRPr="00160015">
              <w:rPr>
                <w:rFonts w:ascii="Times New Roman" w:hAnsi="Times New Roman"/>
                <w:sz w:val="18"/>
                <w:szCs w:val="18"/>
              </w:rPr>
              <w:t>Значение показателя</w:t>
            </w:r>
          </w:p>
        </w:tc>
        <w:tc>
          <w:tcPr>
            <w:tcW w:w="356" w:type="pct"/>
            <w:vMerge/>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autoSpaceDE w:val="0"/>
              <w:snapToGrid w:val="0"/>
              <w:spacing w:after="60"/>
              <w:contextualSpacing/>
              <w:jc w:val="center"/>
              <w:rPr>
                <w:rFonts w:ascii="Times New Roman" w:hAnsi="Times New Roman"/>
                <w:sz w:val="18"/>
                <w:szCs w:val="18"/>
              </w:rPr>
            </w:pPr>
          </w:p>
        </w:tc>
        <w:tc>
          <w:tcPr>
            <w:tcW w:w="291" w:type="pct"/>
            <w:vMerge/>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autoSpaceDE w:val="0"/>
              <w:snapToGrid w:val="0"/>
              <w:spacing w:after="60"/>
              <w:contextualSpacing/>
              <w:jc w:val="center"/>
              <w:rPr>
                <w:rFonts w:ascii="Times New Roman" w:hAnsi="Times New Roman"/>
                <w:sz w:val="18"/>
                <w:szCs w:val="18"/>
              </w:rPr>
            </w:pPr>
          </w:p>
        </w:tc>
        <w:tc>
          <w:tcPr>
            <w:tcW w:w="340" w:type="pct"/>
            <w:vMerge/>
            <w:tcBorders>
              <w:top w:val="single" w:sz="4" w:space="0" w:color="000000"/>
              <w:left w:val="single" w:sz="4" w:space="0" w:color="000000"/>
              <w:bottom w:val="single" w:sz="4" w:space="0" w:color="000000"/>
              <w:right w:val="single" w:sz="4" w:space="0" w:color="000000"/>
            </w:tcBorders>
            <w:shd w:val="clear" w:color="auto" w:fill="auto"/>
            <w:vAlign w:val="center"/>
          </w:tcPr>
          <w:p w:rsidR="00160015" w:rsidRPr="00160015" w:rsidRDefault="00160015" w:rsidP="00F417F1">
            <w:pPr>
              <w:widowControl w:val="0"/>
              <w:autoSpaceDE w:val="0"/>
              <w:snapToGrid w:val="0"/>
              <w:spacing w:after="60"/>
              <w:contextualSpacing/>
              <w:jc w:val="center"/>
              <w:rPr>
                <w:rFonts w:ascii="Times New Roman" w:hAnsi="Times New Roman"/>
                <w:sz w:val="18"/>
                <w:szCs w:val="18"/>
              </w:rPr>
            </w:pPr>
          </w:p>
        </w:tc>
      </w:tr>
      <w:tr w:rsidR="00160015" w:rsidRPr="00160015" w:rsidTr="00F417F1">
        <w:trPr>
          <w:trHeight w:val="765"/>
          <w:tblHeader/>
        </w:trPr>
        <w:tc>
          <w:tcPr>
            <w:tcW w:w="146" w:type="pct"/>
            <w:vMerge/>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autoSpaceDE w:val="0"/>
              <w:snapToGrid w:val="0"/>
              <w:spacing w:after="60"/>
              <w:contextualSpacing/>
              <w:jc w:val="center"/>
              <w:rPr>
                <w:rFonts w:ascii="Times New Roman" w:hAnsi="Times New Roman"/>
                <w:sz w:val="18"/>
                <w:szCs w:val="18"/>
              </w:rPr>
            </w:pPr>
          </w:p>
        </w:tc>
        <w:tc>
          <w:tcPr>
            <w:tcW w:w="536" w:type="pct"/>
            <w:vMerge/>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autoSpaceDE w:val="0"/>
              <w:snapToGrid w:val="0"/>
              <w:spacing w:after="60"/>
              <w:contextualSpacing/>
              <w:jc w:val="center"/>
              <w:rPr>
                <w:rFonts w:ascii="Times New Roman" w:hAnsi="Times New Roman"/>
                <w:sz w:val="18"/>
                <w:szCs w:val="18"/>
              </w:rPr>
            </w:pPr>
          </w:p>
        </w:tc>
        <w:tc>
          <w:tcPr>
            <w:tcW w:w="565" w:type="pct"/>
            <w:vMerge/>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autoSpaceDE w:val="0"/>
              <w:snapToGrid w:val="0"/>
              <w:spacing w:after="60"/>
              <w:contextualSpacing/>
              <w:jc w:val="center"/>
              <w:rPr>
                <w:rFonts w:ascii="Times New Roman" w:hAnsi="Times New Roman"/>
                <w:sz w:val="18"/>
                <w:szCs w:val="18"/>
              </w:rPr>
            </w:pPr>
          </w:p>
        </w:tc>
        <w:tc>
          <w:tcPr>
            <w:tcW w:w="969" w:type="pct"/>
            <w:vMerge/>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tabs>
                <w:tab w:val="left" w:pos="5409"/>
              </w:tabs>
              <w:autoSpaceDE w:val="0"/>
              <w:snapToGrid w:val="0"/>
              <w:spacing w:after="60"/>
              <w:ind w:right="1428"/>
              <w:contextualSpacing/>
              <w:jc w:val="center"/>
              <w:rPr>
                <w:rFonts w:ascii="Times New Roman" w:hAnsi="Times New Roman"/>
                <w:sz w:val="18"/>
                <w:szCs w:val="18"/>
              </w:rPr>
            </w:pPr>
          </w:p>
        </w:tc>
        <w:tc>
          <w:tcPr>
            <w:tcW w:w="656" w:type="pct"/>
            <w:vMerge/>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autoSpaceDE w:val="0"/>
              <w:snapToGrid w:val="0"/>
              <w:spacing w:after="40"/>
              <w:rPr>
                <w:rFonts w:ascii="Times New Roman" w:hAnsi="Times New Roman"/>
                <w:sz w:val="18"/>
                <w:szCs w:val="18"/>
              </w:rPr>
            </w:pPr>
          </w:p>
        </w:tc>
        <w:tc>
          <w:tcPr>
            <w:tcW w:w="331" w:type="pct"/>
            <w:vMerge/>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autoSpaceDE w:val="0"/>
              <w:snapToGrid w:val="0"/>
              <w:spacing w:after="40"/>
              <w:jc w:val="center"/>
              <w:rPr>
                <w:rFonts w:ascii="Times New Roman" w:hAnsi="Times New Roman"/>
                <w:sz w:val="18"/>
                <w:szCs w:val="18"/>
              </w:rPr>
            </w:pPr>
          </w:p>
        </w:tc>
        <w:tc>
          <w:tcPr>
            <w:tcW w:w="447" w:type="pct"/>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autoSpaceDE w:val="0"/>
              <w:spacing w:after="60"/>
              <w:contextualSpacing/>
              <w:jc w:val="center"/>
              <w:rPr>
                <w:rFonts w:ascii="Times New Roman" w:hAnsi="Times New Roman"/>
                <w:sz w:val="18"/>
                <w:szCs w:val="18"/>
              </w:rPr>
            </w:pPr>
            <w:r w:rsidRPr="00160015">
              <w:rPr>
                <w:rFonts w:ascii="Times New Roman" w:hAnsi="Times New Roman"/>
                <w:sz w:val="18"/>
                <w:szCs w:val="18"/>
              </w:rPr>
              <w:t>До реализации мероприятий</w:t>
            </w:r>
          </w:p>
          <w:p w:rsidR="00160015" w:rsidRPr="00160015" w:rsidRDefault="00160015" w:rsidP="00F417F1">
            <w:pPr>
              <w:widowControl w:val="0"/>
              <w:spacing w:after="60"/>
              <w:jc w:val="center"/>
              <w:rPr>
                <w:rFonts w:ascii="Times New Roman" w:hAnsi="Times New Roman"/>
                <w:sz w:val="18"/>
                <w:szCs w:val="18"/>
              </w:rPr>
            </w:pPr>
          </w:p>
        </w:tc>
        <w:tc>
          <w:tcPr>
            <w:tcW w:w="362" w:type="pct"/>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autoSpaceDE w:val="0"/>
              <w:spacing w:after="60"/>
              <w:contextualSpacing/>
              <w:jc w:val="center"/>
              <w:rPr>
                <w:rFonts w:ascii="Times New Roman" w:hAnsi="Times New Roman"/>
                <w:sz w:val="18"/>
                <w:szCs w:val="18"/>
              </w:rPr>
            </w:pPr>
            <w:r w:rsidRPr="00160015">
              <w:rPr>
                <w:rFonts w:ascii="Times New Roman" w:hAnsi="Times New Roman"/>
                <w:sz w:val="18"/>
                <w:szCs w:val="18"/>
              </w:rPr>
              <w:t>После реализации мероприятий</w:t>
            </w:r>
          </w:p>
          <w:p w:rsidR="00160015" w:rsidRPr="00160015" w:rsidRDefault="00160015" w:rsidP="00F417F1">
            <w:pPr>
              <w:widowControl w:val="0"/>
              <w:spacing w:after="60"/>
              <w:jc w:val="center"/>
              <w:rPr>
                <w:rFonts w:ascii="Times New Roman" w:hAnsi="Times New Roman"/>
                <w:sz w:val="18"/>
                <w:szCs w:val="18"/>
              </w:rPr>
            </w:pPr>
          </w:p>
        </w:tc>
        <w:tc>
          <w:tcPr>
            <w:tcW w:w="356" w:type="pct"/>
            <w:vMerge/>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autoSpaceDE w:val="0"/>
              <w:snapToGrid w:val="0"/>
              <w:spacing w:after="60"/>
              <w:contextualSpacing/>
              <w:jc w:val="center"/>
              <w:rPr>
                <w:rFonts w:ascii="Times New Roman" w:hAnsi="Times New Roman"/>
                <w:sz w:val="18"/>
                <w:szCs w:val="18"/>
              </w:rPr>
            </w:pPr>
          </w:p>
        </w:tc>
        <w:tc>
          <w:tcPr>
            <w:tcW w:w="291" w:type="pct"/>
            <w:vMerge/>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autoSpaceDE w:val="0"/>
              <w:snapToGrid w:val="0"/>
              <w:spacing w:after="60"/>
              <w:contextualSpacing/>
              <w:jc w:val="center"/>
              <w:rPr>
                <w:rFonts w:ascii="Times New Roman" w:hAnsi="Times New Roman"/>
                <w:sz w:val="18"/>
                <w:szCs w:val="18"/>
              </w:rPr>
            </w:pPr>
          </w:p>
        </w:tc>
        <w:tc>
          <w:tcPr>
            <w:tcW w:w="340" w:type="pct"/>
            <w:vMerge/>
            <w:tcBorders>
              <w:top w:val="single" w:sz="4" w:space="0" w:color="000000"/>
              <w:left w:val="single" w:sz="4" w:space="0" w:color="000000"/>
              <w:bottom w:val="single" w:sz="4" w:space="0" w:color="000000"/>
              <w:right w:val="single" w:sz="4" w:space="0" w:color="000000"/>
            </w:tcBorders>
            <w:shd w:val="clear" w:color="auto" w:fill="auto"/>
            <w:vAlign w:val="center"/>
          </w:tcPr>
          <w:p w:rsidR="00160015" w:rsidRPr="00160015" w:rsidRDefault="00160015" w:rsidP="00F417F1">
            <w:pPr>
              <w:widowControl w:val="0"/>
              <w:autoSpaceDE w:val="0"/>
              <w:snapToGrid w:val="0"/>
              <w:spacing w:after="60"/>
              <w:contextualSpacing/>
              <w:jc w:val="center"/>
              <w:rPr>
                <w:rFonts w:ascii="Times New Roman" w:hAnsi="Times New Roman"/>
                <w:sz w:val="18"/>
                <w:szCs w:val="18"/>
              </w:rPr>
            </w:pPr>
          </w:p>
        </w:tc>
      </w:tr>
      <w:tr w:rsidR="00160015" w:rsidRPr="00160015" w:rsidTr="00F417F1">
        <w:trPr>
          <w:trHeight w:val="1123"/>
        </w:trPr>
        <w:tc>
          <w:tcPr>
            <w:tcW w:w="146" w:type="pct"/>
            <w:tcBorders>
              <w:top w:val="single" w:sz="4" w:space="0" w:color="000000"/>
              <w:left w:val="single" w:sz="4" w:space="0" w:color="000000"/>
              <w:bottom w:val="single" w:sz="4" w:space="0" w:color="000000"/>
            </w:tcBorders>
            <w:shd w:val="clear" w:color="auto" w:fill="auto"/>
            <w:vAlign w:val="center"/>
          </w:tcPr>
          <w:p w:rsidR="00160015" w:rsidRPr="00160015" w:rsidRDefault="00160015" w:rsidP="00160015">
            <w:pPr>
              <w:widowControl w:val="0"/>
              <w:numPr>
                <w:ilvl w:val="0"/>
                <w:numId w:val="1"/>
              </w:numPr>
              <w:suppressAutoHyphens/>
              <w:autoSpaceDE w:val="0"/>
              <w:snapToGrid w:val="0"/>
              <w:spacing w:after="0" w:line="240" w:lineRule="auto"/>
              <w:ind w:left="0" w:firstLine="0"/>
              <w:contextualSpacing/>
              <w:rPr>
                <w:rFonts w:ascii="Times New Roman" w:hAnsi="Times New Roman"/>
                <w:b/>
                <w:sz w:val="18"/>
                <w:szCs w:val="18"/>
              </w:rPr>
            </w:pPr>
          </w:p>
        </w:tc>
        <w:tc>
          <w:tcPr>
            <w:tcW w:w="536" w:type="pct"/>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shd w:val="clear" w:color="auto" w:fill="FFFFFF"/>
              <w:autoSpaceDE w:val="0"/>
              <w:spacing w:after="60"/>
              <w:contextualSpacing/>
              <w:rPr>
                <w:rFonts w:ascii="Times New Roman" w:hAnsi="Times New Roman"/>
                <w:sz w:val="18"/>
                <w:szCs w:val="18"/>
              </w:rPr>
            </w:pPr>
            <w:r w:rsidRPr="00160015">
              <w:rPr>
                <w:rFonts w:ascii="Times New Roman" w:hAnsi="Times New Roman"/>
                <w:sz w:val="18"/>
                <w:szCs w:val="18"/>
              </w:rPr>
              <w:t>Нежилое здание (котельная)</w:t>
            </w:r>
          </w:p>
        </w:tc>
        <w:tc>
          <w:tcPr>
            <w:tcW w:w="565" w:type="pct"/>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shd w:val="clear" w:color="auto" w:fill="FFFFFF"/>
              <w:autoSpaceDE w:val="0"/>
              <w:spacing w:after="60"/>
              <w:contextualSpacing/>
              <w:jc w:val="center"/>
              <w:rPr>
                <w:rFonts w:ascii="Times New Roman" w:hAnsi="Times New Roman"/>
                <w:sz w:val="18"/>
                <w:szCs w:val="18"/>
              </w:rPr>
            </w:pPr>
            <w:r w:rsidRPr="00160015">
              <w:rPr>
                <w:rFonts w:ascii="Times New Roman" w:hAnsi="Times New Roman"/>
                <w:sz w:val="18"/>
                <w:szCs w:val="18"/>
              </w:rPr>
              <w:t xml:space="preserve">Кировская </w:t>
            </w:r>
            <w:proofErr w:type="spellStart"/>
            <w:proofErr w:type="gramStart"/>
            <w:r w:rsidRPr="00160015">
              <w:rPr>
                <w:rFonts w:ascii="Times New Roman" w:hAnsi="Times New Roman"/>
                <w:sz w:val="18"/>
                <w:szCs w:val="18"/>
              </w:rPr>
              <w:t>обл</w:t>
            </w:r>
            <w:proofErr w:type="spellEnd"/>
            <w:proofErr w:type="gramEnd"/>
            <w:r w:rsidRPr="00160015">
              <w:rPr>
                <w:rFonts w:ascii="Times New Roman" w:hAnsi="Times New Roman"/>
                <w:sz w:val="18"/>
                <w:szCs w:val="18"/>
              </w:rPr>
              <w:t>, Куменский район, п. Речной</w:t>
            </w:r>
          </w:p>
        </w:tc>
        <w:tc>
          <w:tcPr>
            <w:tcW w:w="969" w:type="pct"/>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autoSpaceDE w:val="0"/>
              <w:spacing w:after="40"/>
              <w:jc w:val="both"/>
              <w:rPr>
                <w:rFonts w:ascii="Times New Roman" w:hAnsi="Times New Roman"/>
                <w:sz w:val="18"/>
                <w:szCs w:val="18"/>
              </w:rPr>
            </w:pPr>
            <w:r w:rsidRPr="00160015">
              <w:rPr>
                <w:rFonts w:ascii="Times New Roman" w:hAnsi="Times New Roman"/>
                <w:sz w:val="18"/>
                <w:szCs w:val="18"/>
              </w:rPr>
              <w:t>Реконструкция  котельной с заменой оборудования газовых котлов КВСА – 2 с горелками ГГК-Б на современные котлы КСВА – 2,0 с горелками ГГС-Б-</w:t>
            </w:r>
            <w:r w:rsidRPr="00160015">
              <w:rPr>
                <w:rFonts w:ascii="Times New Roman" w:hAnsi="Times New Roman"/>
                <w:sz w:val="18"/>
                <w:szCs w:val="18"/>
              </w:rPr>
              <w:lastRenderedPageBreak/>
              <w:t xml:space="preserve">2,2 в количестве 2 </w:t>
            </w:r>
            <w:proofErr w:type="spellStart"/>
            <w:proofErr w:type="gramStart"/>
            <w:r w:rsidRPr="00160015">
              <w:rPr>
                <w:rFonts w:ascii="Times New Roman" w:hAnsi="Times New Roman"/>
                <w:sz w:val="18"/>
                <w:szCs w:val="18"/>
              </w:rPr>
              <w:t>шт</w:t>
            </w:r>
            <w:proofErr w:type="spellEnd"/>
            <w:proofErr w:type="gramEnd"/>
            <w:r w:rsidRPr="00160015">
              <w:rPr>
                <w:rFonts w:ascii="Times New Roman" w:hAnsi="Times New Roman"/>
                <w:sz w:val="18"/>
                <w:szCs w:val="18"/>
              </w:rPr>
              <w:t xml:space="preserve"> с целью: </w:t>
            </w:r>
          </w:p>
          <w:p w:rsidR="00160015" w:rsidRPr="00160015" w:rsidRDefault="00160015" w:rsidP="00F417F1">
            <w:pPr>
              <w:widowControl w:val="0"/>
              <w:autoSpaceDE w:val="0"/>
              <w:spacing w:after="40"/>
              <w:jc w:val="both"/>
              <w:rPr>
                <w:rFonts w:ascii="Times New Roman" w:hAnsi="Times New Roman"/>
                <w:sz w:val="18"/>
                <w:szCs w:val="18"/>
              </w:rPr>
            </w:pPr>
            <w:r w:rsidRPr="00160015">
              <w:rPr>
                <w:rFonts w:ascii="Times New Roman" w:hAnsi="Times New Roman"/>
                <w:sz w:val="18"/>
                <w:szCs w:val="18"/>
              </w:rPr>
              <w:t>-улучшения качества предоставляемых услуг;</w:t>
            </w:r>
          </w:p>
          <w:p w:rsidR="00160015" w:rsidRPr="00160015" w:rsidRDefault="00160015" w:rsidP="00F417F1">
            <w:pPr>
              <w:widowControl w:val="0"/>
              <w:autoSpaceDE w:val="0"/>
              <w:spacing w:after="40"/>
              <w:jc w:val="both"/>
              <w:rPr>
                <w:rFonts w:ascii="Times New Roman" w:hAnsi="Times New Roman"/>
                <w:sz w:val="18"/>
                <w:szCs w:val="18"/>
              </w:rPr>
            </w:pPr>
            <w:r w:rsidRPr="00160015">
              <w:rPr>
                <w:rFonts w:ascii="Times New Roman" w:hAnsi="Times New Roman"/>
                <w:sz w:val="18"/>
                <w:szCs w:val="18"/>
              </w:rPr>
              <w:t>- снижения аварийности.</w:t>
            </w:r>
          </w:p>
        </w:tc>
        <w:tc>
          <w:tcPr>
            <w:tcW w:w="656" w:type="pct"/>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autoSpaceDE w:val="0"/>
              <w:spacing w:after="40"/>
              <w:jc w:val="center"/>
              <w:rPr>
                <w:rFonts w:ascii="Times New Roman" w:hAnsi="Times New Roman"/>
                <w:sz w:val="18"/>
                <w:szCs w:val="18"/>
              </w:rPr>
            </w:pPr>
            <w:r w:rsidRPr="00160015">
              <w:rPr>
                <w:rFonts w:ascii="Times New Roman" w:hAnsi="Times New Roman"/>
                <w:color w:val="000000"/>
                <w:sz w:val="18"/>
                <w:szCs w:val="18"/>
              </w:rPr>
              <w:lastRenderedPageBreak/>
              <w:t xml:space="preserve">4 </w:t>
            </w:r>
            <w:proofErr w:type="spellStart"/>
            <w:r w:rsidRPr="00160015">
              <w:rPr>
                <w:rFonts w:ascii="Times New Roman" w:hAnsi="Times New Roman"/>
                <w:color w:val="000000"/>
                <w:sz w:val="18"/>
                <w:szCs w:val="18"/>
              </w:rPr>
              <w:t>Мват</w:t>
            </w:r>
            <w:proofErr w:type="spellEnd"/>
            <w:r w:rsidRPr="00160015">
              <w:rPr>
                <w:rFonts w:ascii="Times New Roman" w:hAnsi="Times New Roman"/>
                <w:color w:val="000000"/>
                <w:sz w:val="18"/>
                <w:szCs w:val="18"/>
              </w:rPr>
              <w:t xml:space="preserve"> </w:t>
            </w:r>
          </w:p>
        </w:tc>
        <w:tc>
          <w:tcPr>
            <w:tcW w:w="331" w:type="pct"/>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autoSpaceDE w:val="0"/>
              <w:spacing w:after="40"/>
              <w:jc w:val="center"/>
              <w:rPr>
                <w:rFonts w:ascii="Times New Roman" w:hAnsi="Times New Roman"/>
                <w:sz w:val="18"/>
                <w:szCs w:val="18"/>
              </w:rPr>
            </w:pPr>
            <w:proofErr w:type="spellStart"/>
            <w:r w:rsidRPr="00160015">
              <w:rPr>
                <w:rFonts w:ascii="Times New Roman" w:hAnsi="Times New Roman"/>
                <w:color w:val="000000"/>
                <w:sz w:val="18"/>
                <w:szCs w:val="18"/>
              </w:rPr>
              <w:t>Мват</w:t>
            </w:r>
            <w:proofErr w:type="spellEnd"/>
            <w:r w:rsidRPr="00160015">
              <w:rPr>
                <w:rFonts w:ascii="Times New Roman" w:hAnsi="Times New Roman"/>
                <w:color w:val="000000"/>
                <w:sz w:val="18"/>
                <w:szCs w:val="18"/>
              </w:rPr>
              <w:t xml:space="preserve">.             </w:t>
            </w:r>
          </w:p>
        </w:tc>
        <w:tc>
          <w:tcPr>
            <w:tcW w:w="447" w:type="pct"/>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spacing w:after="60"/>
              <w:jc w:val="center"/>
              <w:rPr>
                <w:rFonts w:ascii="Times New Roman" w:hAnsi="Times New Roman"/>
                <w:sz w:val="18"/>
                <w:szCs w:val="18"/>
              </w:rPr>
            </w:pPr>
            <w:r w:rsidRPr="00160015">
              <w:rPr>
                <w:rFonts w:ascii="Times New Roman" w:hAnsi="Times New Roman"/>
                <w:sz w:val="18"/>
                <w:szCs w:val="18"/>
              </w:rPr>
              <w:t xml:space="preserve">КПД – 31 -56%                          </w:t>
            </w:r>
          </w:p>
        </w:tc>
        <w:tc>
          <w:tcPr>
            <w:tcW w:w="362" w:type="pct"/>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spacing w:after="60"/>
              <w:jc w:val="center"/>
              <w:rPr>
                <w:rFonts w:ascii="Times New Roman" w:hAnsi="Times New Roman"/>
                <w:sz w:val="18"/>
                <w:szCs w:val="18"/>
              </w:rPr>
            </w:pPr>
            <w:r w:rsidRPr="00160015">
              <w:rPr>
                <w:rFonts w:ascii="Times New Roman" w:hAnsi="Times New Roman"/>
                <w:sz w:val="18"/>
                <w:szCs w:val="18"/>
              </w:rPr>
              <w:t xml:space="preserve">КПД – 91%                          </w:t>
            </w:r>
          </w:p>
        </w:tc>
        <w:tc>
          <w:tcPr>
            <w:tcW w:w="356" w:type="pct"/>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jc w:val="center"/>
              <w:rPr>
                <w:rFonts w:ascii="Times New Roman" w:hAnsi="Times New Roman"/>
                <w:sz w:val="18"/>
                <w:szCs w:val="18"/>
              </w:rPr>
            </w:pPr>
            <w:r w:rsidRPr="00160015">
              <w:rPr>
                <w:rFonts w:ascii="Times New Roman" w:hAnsi="Times New Roman"/>
                <w:sz w:val="18"/>
                <w:szCs w:val="18"/>
              </w:rPr>
              <w:t>2025</w:t>
            </w:r>
          </w:p>
        </w:tc>
        <w:tc>
          <w:tcPr>
            <w:tcW w:w="291" w:type="pct"/>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jc w:val="center"/>
              <w:rPr>
                <w:rFonts w:ascii="Times New Roman" w:hAnsi="Times New Roman"/>
                <w:sz w:val="18"/>
                <w:szCs w:val="18"/>
              </w:rPr>
            </w:pPr>
            <w:r w:rsidRPr="00160015">
              <w:rPr>
                <w:rFonts w:ascii="Times New Roman" w:hAnsi="Times New Roman"/>
                <w:sz w:val="18"/>
                <w:szCs w:val="18"/>
              </w:rPr>
              <w:t>2032</w:t>
            </w:r>
          </w:p>
        </w:tc>
        <w:tc>
          <w:tcPr>
            <w:tcW w:w="340" w:type="pct"/>
            <w:tcBorders>
              <w:top w:val="single" w:sz="4" w:space="0" w:color="000000"/>
              <w:left w:val="single" w:sz="4" w:space="0" w:color="000000"/>
              <w:bottom w:val="single" w:sz="4" w:space="0" w:color="000000"/>
              <w:right w:val="single" w:sz="4" w:space="0" w:color="000000"/>
            </w:tcBorders>
            <w:shd w:val="clear" w:color="auto" w:fill="auto"/>
            <w:vAlign w:val="center"/>
          </w:tcPr>
          <w:p w:rsidR="00160015" w:rsidRPr="00160015" w:rsidRDefault="00160015" w:rsidP="00F417F1">
            <w:pPr>
              <w:widowControl w:val="0"/>
              <w:jc w:val="center"/>
              <w:rPr>
                <w:rFonts w:ascii="Times New Roman" w:hAnsi="Times New Roman"/>
                <w:sz w:val="18"/>
                <w:szCs w:val="18"/>
              </w:rPr>
            </w:pPr>
            <w:r w:rsidRPr="00160015">
              <w:rPr>
                <w:rFonts w:ascii="Times New Roman" w:hAnsi="Times New Roman"/>
                <w:sz w:val="18"/>
                <w:szCs w:val="18"/>
              </w:rPr>
              <w:t>2032</w:t>
            </w:r>
          </w:p>
        </w:tc>
      </w:tr>
      <w:tr w:rsidR="00160015" w:rsidRPr="00160015" w:rsidTr="00F417F1">
        <w:trPr>
          <w:trHeight w:val="1831"/>
        </w:trPr>
        <w:tc>
          <w:tcPr>
            <w:tcW w:w="146" w:type="pct"/>
            <w:tcBorders>
              <w:top w:val="single" w:sz="4" w:space="0" w:color="000000"/>
              <w:left w:val="single" w:sz="4" w:space="0" w:color="000000"/>
              <w:bottom w:val="single" w:sz="4" w:space="0" w:color="000000"/>
            </w:tcBorders>
            <w:shd w:val="clear" w:color="auto" w:fill="auto"/>
            <w:vAlign w:val="center"/>
          </w:tcPr>
          <w:p w:rsidR="00160015" w:rsidRPr="00160015" w:rsidRDefault="00160015" w:rsidP="00160015">
            <w:pPr>
              <w:widowControl w:val="0"/>
              <w:numPr>
                <w:ilvl w:val="0"/>
                <w:numId w:val="1"/>
              </w:numPr>
              <w:suppressAutoHyphens/>
              <w:autoSpaceDE w:val="0"/>
              <w:snapToGrid w:val="0"/>
              <w:spacing w:after="0" w:line="240" w:lineRule="auto"/>
              <w:ind w:left="0" w:firstLine="0"/>
              <w:contextualSpacing/>
              <w:rPr>
                <w:rFonts w:ascii="Times New Roman" w:hAnsi="Times New Roman"/>
                <w:sz w:val="18"/>
                <w:szCs w:val="18"/>
              </w:rPr>
            </w:pPr>
          </w:p>
        </w:tc>
        <w:tc>
          <w:tcPr>
            <w:tcW w:w="536" w:type="pct"/>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shd w:val="clear" w:color="auto" w:fill="FFFFFF"/>
              <w:autoSpaceDE w:val="0"/>
              <w:spacing w:after="60"/>
              <w:contextualSpacing/>
              <w:rPr>
                <w:rFonts w:ascii="Times New Roman" w:hAnsi="Times New Roman"/>
                <w:sz w:val="18"/>
                <w:szCs w:val="18"/>
              </w:rPr>
            </w:pPr>
            <w:proofErr w:type="gramStart"/>
            <w:r w:rsidRPr="00160015">
              <w:rPr>
                <w:rFonts w:ascii="Times New Roman" w:hAnsi="Times New Roman"/>
                <w:sz w:val="18"/>
                <w:szCs w:val="18"/>
              </w:rPr>
              <w:t>Тепловые сети п.  Речной</w:t>
            </w:r>
            <w:proofErr w:type="gramEnd"/>
          </w:p>
        </w:tc>
        <w:tc>
          <w:tcPr>
            <w:tcW w:w="565" w:type="pct"/>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jc w:val="center"/>
              <w:rPr>
                <w:rFonts w:ascii="Times New Roman" w:hAnsi="Times New Roman"/>
                <w:sz w:val="18"/>
                <w:szCs w:val="18"/>
              </w:rPr>
            </w:pPr>
            <w:r w:rsidRPr="00160015">
              <w:rPr>
                <w:rFonts w:ascii="Times New Roman" w:hAnsi="Times New Roman"/>
                <w:sz w:val="18"/>
                <w:szCs w:val="18"/>
              </w:rPr>
              <w:t>п. Речной</w:t>
            </w:r>
          </w:p>
          <w:p w:rsidR="00160015" w:rsidRPr="00160015" w:rsidRDefault="00160015" w:rsidP="00F417F1">
            <w:pPr>
              <w:widowControl w:val="0"/>
              <w:shd w:val="clear" w:color="auto" w:fill="FFFFFF"/>
              <w:autoSpaceDE w:val="0"/>
              <w:spacing w:after="60"/>
              <w:contextualSpacing/>
              <w:jc w:val="center"/>
              <w:rPr>
                <w:rFonts w:ascii="Times New Roman" w:hAnsi="Times New Roman"/>
                <w:sz w:val="18"/>
                <w:szCs w:val="18"/>
              </w:rPr>
            </w:pPr>
          </w:p>
        </w:tc>
        <w:tc>
          <w:tcPr>
            <w:tcW w:w="969" w:type="pct"/>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autoSpaceDE w:val="0"/>
              <w:spacing w:after="40"/>
              <w:jc w:val="both"/>
              <w:rPr>
                <w:rFonts w:ascii="Times New Roman" w:hAnsi="Times New Roman"/>
                <w:sz w:val="18"/>
                <w:szCs w:val="18"/>
              </w:rPr>
            </w:pPr>
            <w:r w:rsidRPr="00160015">
              <w:rPr>
                <w:rFonts w:ascii="Times New Roman" w:hAnsi="Times New Roman"/>
                <w:sz w:val="18"/>
                <w:szCs w:val="18"/>
              </w:rPr>
              <w:t>Реконструкция тепловой сети от газовой котельной до распределительного узла  ул. Ленина 8 с применением современных трубопроводов с целью:</w:t>
            </w:r>
          </w:p>
          <w:p w:rsidR="00160015" w:rsidRPr="00160015" w:rsidRDefault="00160015" w:rsidP="00F417F1">
            <w:pPr>
              <w:widowControl w:val="0"/>
              <w:autoSpaceDE w:val="0"/>
              <w:spacing w:after="40"/>
              <w:jc w:val="both"/>
              <w:rPr>
                <w:rFonts w:ascii="Times New Roman" w:hAnsi="Times New Roman"/>
                <w:sz w:val="18"/>
                <w:szCs w:val="18"/>
              </w:rPr>
            </w:pPr>
            <w:r w:rsidRPr="00160015">
              <w:rPr>
                <w:rFonts w:ascii="Times New Roman" w:hAnsi="Times New Roman"/>
                <w:sz w:val="18"/>
                <w:szCs w:val="18"/>
              </w:rPr>
              <w:t>- снижения тепловых потерь в тепловых сетях</w:t>
            </w:r>
          </w:p>
          <w:p w:rsidR="00160015" w:rsidRPr="00160015" w:rsidRDefault="00160015" w:rsidP="00F417F1">
            <w:pPr>
              <w:widowControl w:val="0"/>
              <w:autoSpaceDE w:val="0"/>
              <w:spacing w:after="40"/>
              <w:jc w:val="both"/>
              <w:rPr>
                <w:rFonts w:ascii="Times New Roman" w:hAnsi="Times New Roman"/>
                <w:sz w:val="18"/>
                <w:szCs w:val="18"/>
              </w:rPr>
            </w:pPr>
            <w:r w:rsidRPr="00160015">
              <w:rPr>
                <w:rFonts w:ascii="Times New Roman" w:hAnsi="Times New Roman"/>
                <w:sz w:val="18"/>
                <w:szCs w:val="18"/>
              </w:rPr>
              <w:t>;- улучшения качества предоставляемых услуг;</w:t>
            </w:r>
          </w:p>
          <w:p w:rsidR="00160015" w:rsidRPr="00160015" w:rsidRDefault="00160015" w:rsidP="00F417F1">
            <w:pPr>
              <w:widowControl w:val="0"/>
              <w:autoSpaceDE w:val="0"/>
              <w:spacing w:after="40"/>
              <w:jc w:val="both"/>
              <w:rPr>
                <w:rFonts w:ascii="Times New Roman" w:hAnsi="Times New Roman"/>
                <w:sz w:val="18"/>
                <w:szCs w:val="18"/>
              </w:rPr>
            </w:pPr>
            <w:r w:rsidRPr="00160015">
              <w:rPr>
                <w:rFonts w:ascii="Times New Roman" w:hAnsi="Times New Roman"/>
                <w:sz w:val="18"/>
                <w:szCs w:val="18"/>
              </w:rPr>
              <w:t>- снижения аварийности.</w:t>
            </w:r>
          </w:p>
        </w:tc>
        <w:tc>
          <w:tcPr>
            <w:tcW w:w="656" w:type="pct"/>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autoSpaceDE w:val="0"/>
              <w:spacing w:after="40"/>
              <w:jc w:val="center"/>
              <w:rPr>
                <w:rFonts w:ascii="Times New Roman" w:hAnsi="Times New Roman"/>
                <w:sz w:val="18"/>
                <w:szCs w:val="18"/>
              </w:rPr>
            </w:pPr>
            <w:r w:rsidRPr="00160015">
              <w:rPr>
                <w:rFonts w:ascii="Times New Roman" w:hAnsi="Times New Roman"/>
                <w:color w:val="000000"/>
                <w:sz w:val="18"/>
                <w:szCs w:val="18"/>
              </w:rPr>
              <w:t>Диаметр</w:t>
            </w:r>
          </w:p>
          <w:p w:rsidR="00160015" w:rsidRPr="00160015" w:rsidRDefault="00160015" w:rsidP="00F417F1">
            <w:pPr>
              <w:widowControl w:val="0"/>
              <w:autoSpaceDE w:val="0"/>
              <w:spacing w:after="40"/>
              <w:jc w:val="center"/>
              <w:rPr>
                <w:rFonts w:ascii="Times New Roman" w:hAnsi="Times New Roman"/>
                <w:sz w:val="18"/>
                <w:szCs w:val="18"/>
              </w:rPr>
            </w:pPr>
            <w:r w:rsidRPr="00160015">
              <w:rPr>
                <w:rFonts w:ascii="Times New Roman" w:hAnsi="Times New Roman"/>
                <w:color w:val="000000"/>
                <w:sz w:val="18"/>
                <w:szCs w:val="18"/>
              </w:rPr>
              <w:t xml:space="preserve">(протяженность) </w:t>
            </w:r>
          </w:p>
        </w:tc>
        <w:tc>
          <w:tcPr>
            <w:tcW w:w="331" w:type="pct"/>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autoSpaceDE w:val="0"/>
              <w:spacing w:after="40"/>
              <w:jc w:val="center"/>
              <w:rPr>
                <w:rFonts w:ascii="Times New Roman" w:hAnsi="Times New Roman"/>
                <w:sz w:val="18"/>
                <w:szCs w:val="18"/>
              </w:rPr>
            </w:pPr>
            <w:proofErr w:type="gramStart"/>
            <w:r w:rsidRPr="00160015">
              <w:rPr>
                <w:rFonts w:ascii="Times New Roman" w:hAnsi="Times New Roman"/>
                <w:color w:val="000000"/>
                <w:sz w:val="18"/>
                <w:szCs w:val="18"/>
              </w:rPr>
              <w:t>мм</w:t>
            </w:r>
            <w:proofErr w:type="gramEnd"/>
            <w:r w:rsidRPr="00160015">
              <w:rPr>
                <w:rFonts w:ascii="Times New Roman" w:hAnsi="Times New Roman"/>
                <w:color w:val="000000"/>
                <w:sz w:val="18"/>
                <w:szCs w:val="18"/>
              </w:rPr>
              <w:t xml:space="preserve"> (м.п.) м.             </w:t>
            </w:r>
          </w:p>
        </w:tc>
        <w:tc>
          <w:tcPr>
            <w:tcW w:w="447" w:type="pct"/>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spacing w:after="60"/>
              <w:jc w:val="center"/>
              <w:rPr>
                <w:rFonts w:ascii="Times New Roman" w:hAnsi="Times New Roman"/>
                <w:sz w:val="18"/>
                <w:szCs w:val="18"/>
              </w:rPr>
            </w:pPr>
            <w:r w:rsidRPr="00160015">
              <w:rPr>
                <w:rFonts w:ascii="Times New Roman" w:hAnsi="Times New Roman"/>
                <w:sz w:val="18"/>
                <w:szCs w:val="18"/>
              </w:rPr>
              <w:t xml:space="preserve">D=219 (L=200) Н – 0,2                          </w:t>
            </w:r>
          </w:p>
        </w:tc>
        <w:tc>
          <w:tcPr>
            <w:tcW w:w="362" w:type="pct"/>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spacing w:after="60"/>
              <w:jc w:val="center"/>
              <w:rPr>
                <w:rFonts w:ascii="Times New Roman" w:hAnsi="Times New Roman"/>
                <w:sz w:val="18"/>
                <w:szCs w:val="18"/>
              </w:rPr>
            </w:pPr>
            <w:r w:rsidRPr="00160015">
              <w:rPr>
                <w:rFonts w:ascii="Times New Roman" w:hAnsi="Times New Roman"/>
                <w:sz w:val="18"/>
                <w:szCs w:val="18"/>
              </w:rPr>
              <w:t>D=159 (L200) Н – 1,2</w:t>
            </w:r>
          </w:p>
        </w:tc>
        <w:tc>
          <w:tcPr>
            <w:tcW w:w="356" w:type="pct"/>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jc w:val="center"/>
              <w:rPr>
                <w:rFonts w:ascii="Times New Roman" w:hAnsi="Times New Roman"/>
                <w:sz w:val="18"/>
                <w:szCs w:val="18"/>
              </w:rPr>
            </w:pPr>
            <w:r w:rsidRPr="00160015">
              <w:rPr>
                <w:rFonts w:ascii="Times New Roman" w:hAnsi="Times New Roman"/>
                <w:sz w:val="18"/>
                <w:szCs w:val="18"/>
              </w:rPr>
              <w:t>2025</w:t>
            </w:r>
          </w:p>
        </w:tc>
        <w:tc>
          <w:tcPr>
            <w:tcW w:w="291" w:type="pct"/>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jc w:val="center"/>
              <w:rPr>
                <w:rFonts w:ascii="Times New Roman" w:hAnsi="Times New Roman"/>
                <w:sz w:val="18"/>
                <w:szCs w:val="18"/>
              </w:rPr>
            </w:pPr>
            <w:r w:rsidRPr="00160015">
              <w:rPr>
                <w:rFonts w:ascii="Times New Roman" w:hAnsi="Times New Roman"/>
                <w:sz w:val="18"/>
                <w:szCs w:val="18"/>
              </w:rPr>
              <w:t>2032</w:t>
            </w:r>
          </w:p>
        </w:tc>
        <w:tc>
          <w:tcPr>
            <w:tcW w:w="340" w:type="pct"/>
            <w:tcBorders>
              <w:top w:val="single" w:sz="4" w:space="0" w:color="000000"/>
              <w:left w:val="single" w:sz="4" w:space="0" w:color="000000"/>
              <w:bottom w:val="single" w:sz="4" w:space="0" w:color="000000"/>
              <w:right w:val="single" w:sz="4" w:space="0" w:color="auto"/>
            </w:tcBorders>
            <w:shd w:val="clear" w:color="auto" w:fill="auto"/>
            <w:vAlign w:val="center"/>
          </w:tcPr>
          <w:p w:rsidR="00160015" w:rsidRPr="00160015" w:rsidRDefault="00160015" w:rsidP="00F417F1">
            <w:pPr>
              <w:widowControl w:val="0"/>
              <w:jc w:val="center"/>
              <w:rPr>
                <w:rFonts w:ascii="Times New Roman" w:hAnsi="Times New Roman"/>
                <w:sz w:val="18"/>
                <w:szCs w:val="18"/>
              </w:rPr>
            </w:pPr>
            <w:r w:rsidRPr="00160015">
              <w:rPr>
                <w:rFonts w:ascii="Times New Roman" w:hAnsi="Times New Roman"/>
                <w:sz w:val="18"/>
                <w:szCs w:val="18"/>
              </w:rPr>
              <w:t>2032</w:t>
            </w:r>
          </w:p>
        </w:tc>
      </w:tr>
      <w:tr w:rsidR="00160015" w:rsidRPr="00160015" w:rsidTr="00F417F1">
        <w:trPr>
          <w:trHeight w:val="1265"/>
        </w:trPr>
        <w:tc>
          <w:tcPr>
            <w:tcW w:w="146" w:type="pct"/>
            <w:tcBorders>
              <w:top w:val="single" w:sz="4" w:space="0" w:color="000000"/>
              <w:left w:val="single" w:sz="4" w:space="0" w:color="000000"/>
              <w:bottom w:val="single" w:sz="4" w:space="0" w:color="000000"/>
            </w:tcBorders>
            <w:shd w:val="clear" w:color="auto" w:fill="auto"/>
            <w:vAlign w:val="center"/>
          </w:tcPr>
          <w:p w:rsidR="00160015" w:rsidRPr="00160015" w:rsidRDefault="00160015" w:rsidP="00160015">
            <w:pPr>
              <w:widowControl w:val="0"/>
              <w:numPr>
                <w:ilvl w:val="0"/>
                <w:numId w:val="1"/>
              </w:numPr>
              <w:suppressAutoHyphens/>
              <w:autoSpaceDE w:val="0"/>
              <w:snapToGrid w:val="0"/>
              <w:spacing w:after="0" w:line="240" w:lineRule="auto"/>
              <w:ind w:left="0" w:firstLine="0"/>
              <w:contextualSpacing/>
              <w:rPr>
                <w:rFonts w:ascii="Times New Roman" w:hAnsi="Times New Roman"/>
                <w:sz w:val="18"/>
                <w:szCs w:val="18"/>
              </w:rPr>
            </w:pPr>
          </w:p>
        </w:tc>
        <w:tc>
          <w:tcPr>
            <w:tcW w:w="536" w:type="pct"/>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shd w:val="clear" w:color="auto" w:fill="FFFFFF"/>
              <w:autoSpaceDE w:val="0"/>
              <w:spacing w:after="60"/>
              <w:contextualSpacing/>
              <w:rPr>
                <w:rFonts w:ascii="Times New Roman" w:hAnsi="Times New Roman"/>
                <w:sz w:val="18"/>
                <w:szCs w:val="18"/>
              </w:rPr>
            </w:pPr>
            <w:proofErr w:type="gramStart"/>
            <w:r w:rsidRPr="00160015">
              <w:rPr>
                <w:rFonts w:ascii="Times New Roman" w:hAnsi="Times New Roman"/>
                <w:sz w:val="18"/>
                <w:szCs w:val="18"/>
              </w:rPr>
              <w:t>Тепловые сети п.  Речной</w:t>
            </w:r>
            <w:proofErr w:type="gramEnd"/>
          </w:p>
        </w:tc>
        <w:tc>
          <w:tcPr>
            <w:tcW w:w="565" w:type="pct"/>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jc w:val="center"/>
              <w:rPr>
                <w:rFonts w:ascii="Times New Roman" w:hAnsi="Times New Roman"/>
                <w:sz w:val="18"/>
                <w:szCs w:val="18"/>
              </w:rPr>
            </w:pPr>
            <w:r w:rsidRPr="00160015">
              <w:rPr>
                <w:rFonts w:ascii="Times New Roman" w:hAnsi="Times New Roman"/>
                <w:sz w:val="18"/>
                <w:szCs w:val="18"/>
              </w:rPr>
              <w:t>п. Речной</w:t>
            </w:r>
          </w:p>
          <w:p w:rsidR="00160015" w:rsidRPr="00160015" w:rsidRDefault="00160015" w:rsidP="00F417F1">
            <w:pPr>
              <w:widowControl w:val="0"/>
              <w:shd w:val="clear" w:color="auto" w:fill="FFFFFF"/>
              <w:autoSpaceDE w:val="0"/>
              <w:spacing w:after="60"/>
              <w:contextualSpacing/>
              <w:jc w:val="center"/>
              <w:rPr>
                <w:rFonts w:ascii="Times New Roman" w:hAnsi="Times New Roman"/>
                <w:sz w:val="18"/>
                <w:szCs w:val="18"/>
              </w:rPr>
            </w:pPr>
          </w:p>
        </w:tc>
        <w:tc>
          <w:tcPr>
            <w:tcW w:w="969" w:type="pct"/>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autoSpaceDE w:val="0"/>
              <w:spacing w:after="40"/>
              <w:jc w:val="both"/>
              <w:rPr>
                <w:rFonts w:ascii="Times New Roman" w:hAnsi="Times New Roman"/>
                <w:sz w:val="18"/>
                <w:szCs w:val="18"/>
              </w:rPr>
            </w:pPr>
            <w:r w:rsidRPr="00160015">
              <w:rPr>
                <w:rFonts w:ascii="Times New Roman" w:hAnsi="Times New Roman"/>
                <w:sz w:val="18"/>
                <w:szCs w:val="18"/>
              </w:rPr>
              <w:t>Реконструкция теплотрассы от узла ул. Ленина 8 до ул. Фадеева 2 (изменение трассировки теплотрассы с реконструкцией тепловых камер) с применением современных трубопроводов с целью:</w:t>
            </w:r>
          </w:p>
          <w:p w:rsidR="00160015" w:rsidRPr="00160015" w:rsidRDefault="00160015" w:rsidP="00F417F1">
            <w:pPr>
              <w:widowControl w:val="0"/>
              <w:autoSpaceDE w:val="0"/>
              <w:spacing w:after="40"/>
              <w:jc w:val="both"/>
              <w:rPr>
                <w:rFonts w:ascii="Times New Roman" w:hAnsi="Times New Roman"/>
                <w:sz w:val="18"/>
                <w:szCs w:val="18"/>
              </w:rPr>
            </w:pPr>
            <w:r w:rsidRPr="00160015">
              <w:rPr>
                <w:rFonts w:ascii="Times New Roman" w:hAnsi="Times New Roman"/>
                <w:sz w:val="18"/>
                <w:szCs w:val="18"/>
              </w:rPr>
              <w:t>- снижения тепловых потерь в тепловых сетях;</w:t>
            </w:r>
          </w:p>
          <w:p w:rsidR="00160015" w:rsidRPr="00160015" w:rsidRDefault="00160015" w:rsidP="00F417F1">
            <w:pPr>
              <w:widowControl w:val="0"/>
              <w:autoSpaceDE w:val="0"/>
              <w:spacing w:after="40"/>
              <w:jc w:val="both"/>
              <w:rPr>
                <w:rFonts w:ascii="Times New Roman" w:hAnsi="Times New Roman"/>
                <w:sz w:val="18"/>
                <w:szCs w:val="18"/>
              </w:rPr>
            </w:pPr>
            <w:r w:rsidRPr="00160015">
              <w:rPr>
                <w:rFonts w:ascii="Times New Roman" w:hAnsi="Times New Roman"/>
                <w:sz w:val="18"/>
                <w:szCs w:val="18"/>
              </w:rPr>
              <w:t>- улучшения качества предоставляемых услуг;</w:t>
            </w:r>
          </w:p>
          <w:p w:rsidR="00160015" w:rsidRPr="00160015" w:rsidRDefault="00160015" w:rsidP="00F417F1">
            <w:pPr>
              <w:widowControl w:val="0"/>
              <w:autoSpaceDE w:val="0"/>
              <w:spacing w:after="40"/>
              <w:jc w:val="both"/>
              <w:rPr>
                <w:rFonts w:ascii="Times New Roman" w:hAnsi="Times New Roman"/>
                <w:sz w:val="18"/>
                <w:szCs w:val="18"/>
              </w:rPr>
            </w:pPr>
            <w:r w:rsidRPr="00160015">
              <w:rPr>
                <w:rFonts w:ascii="Times New Roman" w:hAnsi="Times New Roman"/>
                <w:sz w:val="18"/>
                <w:szCs w:val="18"/>
              </w:rPr>
              <w:t>- снижения аварийности.</w:t>
            </w:r>
          </w:p>
        </w:tc>
        <w:tc>
          <w:tcPr>
            <w:tcW w:w="656" w:type="pct"/>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autoSpaceDE w:val="0"/>
              <w:spacing w:after="40"/>
              <w:jc w:val="center"/>
              <w:rPr>
                <w:rFonts w:ascii="Times New Roman" w:hAnsi="Times New Roman"/>
                <w:sz w:val="18"/>
                <w:szCs w:val="18"/>
              </w:rPr>
            </w:pPr>
            <w:r w:rsidRPr="00160015">
              <w:rPr>
                <w:rFonts w:ascii="Times New Roman" w:hAnsi="Times New Roman"/>
                <w:color w:val="000000"/>
                <w:sz w:val="18"/>
                <w:szCs w:val="18"/>
              </w:rPr>
              <w:t>Диаметр</w:t>
            </w:r>
          </w:p>
          <w:p w:rsidR="00160015" w:rsidRPr="00160015" w:rsidRDefault="00160015" w:rsidP="00F417F1">
            <w:pPr>
              <w:widowControl w:val="0"/>
              <w:autoSpaceDE w:val="0"/>
              <w:spacing w:after="40"/>
              <w:jc w:val="center"/>
              <w:rPr>
                <w:rFonts w:ascii="Times New Roman" w:hAnsi="Times New Roman"/>
                <w:sz w:val="18"/>
                <w:szCs w:val="18"/>
              </w:rPr>
            </w:pPr>
            <w:r w:rsidRPr="00160015">
              <w:rPr>
                <w:rFonts w:ascii="Times New Roman" w:hAnsi="Times New Roman"/>
                <w:color w:val="000000"/>
                <w:sz w:val="18"/>
                <w:szCs w:val="18"/>
              </w:rPr>
              <w:t xml:space="preserve">(протяженность) </w:t>
            </w:r>
          </w:p>
        </w:tc>
        <w:tc>
          <w:tcPr>
            <w:tcW w:w="331" w:type="pct"/>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autoSpaceDE w:val="0"/>
              <w:spacing w:after="40"/>
              <w:jc w:val="center"/>
              <w:rPr>
                <w:rFonts w:ascii="Times New Roman" w:hAnsi="Times New Roman"/>
                <w:sz w:val="18"/>
                <w:szCs w:val="18"/>
              </w:rPr>
            </w:pPr>
            <w:proofErr w:type="gramStart"/>
            <w:r w:rsidRPr="00160015">
              <w:rPr>
                <w:rFonts w:ascii="Times New Roman" w:hAnsi="Times New Roman"/>
                <w:color w:val="000000"/>
                <w:sz w:val="18"/>
                <w:szCs w:val="18"/>
              </w:rPr>
              <w:t>мм</w:t>
            </w:r>
            <w:proofErr w:type="gramEnd"/>
            <w:r w:rsidRPr="00160015">
              <w:rPr>
                <w:rFonts w:ascii="Times New Roman" w:hAnsi="Times New Roman"/>
                <w:color w:val="000000"/>
                <w:sz w:val="18"/>
                <w:szCs w:val="18"/>
              </w:rPr>
              <w:t xml:space="preserve"> (м.п.) м.            </w:t>
            </w:r>
          </w:p>
        </w:tc>
        <w:tc>
          <w:tcPr>
            <w:tcW w:w="447" w:type="pct"/>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spacing w:after="60"/>
              <w:jc w:val="center"/>
              <w:rPr>
                <w:rFonts w:ascii="Times New Roman" w:hAnsi="Times New Roman"/>
                <w:sz w:val="18"/>
                <w:szCs w:val="18"/>
              </w:rPr>
            </w:pPr>
            <w:r w:rsidRPr="00160015">
              <w:rPr>
                <w:rFonts w:ascii="Times New Roman" w:hAnsi="Times New Roman"/>
                <w:sz w:val="18"/>
                <w:szCs w:val="18"/>
              </w:rPr>
              <w:t xml:space="preserve">D=159 (L=1120) Н – 0,2                          </w:t>
            </w:r>
          </w:p>
        </w:tc>
        <w:tc>
          <w:tcPr>
            <w:tcW w:w="362" w:type="pct"/>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spacing w:after="60"/>
              <w:jc w:val="center"/>
              <w:rPr>
                <w:rFonts w:ascii="Times New Roman" w:hAnsi="Times New Roman"/>
                <w:sz w:val="18"/>
                <w:szCs w:val="18"/>
              </w:rPr>
            </w:pPr>
            <w:r w:rsidRPr="00160015">
              <w:rPr>
                <w:rFonts w:ascii="Times New Roman" w:hAnsi="Times New Roman"/>
                <w:sz w:val="18"/>
                <w:szCs w:val="18"/>
              </w:rPr>
              <w:t>D=133 (L=1120) Н- 1,2</w:t>
            </w:r>
          </w:p>
        </w:tc>
        <w:tc>
          <w:tcPr>
            <w:tcW w:w="356" w:type="pct"/>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jc w:val="center"/>
              <w:rPr>
                <w:rFonts w:ascii="Times New Roman" w:hAnsi="Times New Roman"/>
                <w:sz w:val="18"/>
                <w:szCs w:val="18"/>
              </w:rPr>
            </w:pPr>
            <w:r w:rsidRPr="00160015">
              <w:rPr>
                <w:rFonts w:ascii="Times New Roman" w:hAnsi="Times New Roman"/>
                <w:sz w:val="18"/>
                <w:szCs w:val="18"/>
              </w:rPr>
              <w:t>2025</w:t>
            </w:r>
          </w:p>
        </w:tc>
        <w:tc>
          <w:tcPr>
            <w:tcW w:w="291" w:type="pct"/>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jc w:val="center"/>
              <w:rPr>
                <w:rFonts w:ascii="Times New Roman" w:hAnsi="Times New Roman"/>
                <w:sz w:val="18"/>
                <w:szCs w:val="18"/>
              </w:rPr>
            </w:pPr>
            <w:r w:rsidRPr="00160015">
              <w:rPr>
                <w:rFonts w:ascii="Times New Roman" w:hAnsi="Times New Roman"/>
                <w:sz w:val="18"/>
                <w:szCs w:val="18"/>
              </w:rPr>
              <w:t>2032</w:t>
            </w:r>
          </w:p>
        </w:tc>
        <w:tc>
          <w:tcPr>
            <w:tcW w:w="340" w:type="pct"/>
            <w:tcBorders>
              <w:top w:val="single" w:sz="4" w:space="0" w:color="000000"/>
              <w:left w:val="single" w:sz="4" w:space="0" w:color="000000"/>
              <w:bottom w:val="single" w:sz="4" w:space="0" w:color="000000"/>
              <w:right w:val="single" w:sz="4" w:space="0" w:color="auto"/>
            </w:tcBorders>
            <w:shd w:val="clear" w:color="auto" w:fill="auto"/>
            <w:vAlign w:val="center"/>
          </w:tcPr>
          <w:p w:rsidR="00160015" w:rsidRPr="00160015" w:rsidRDefault="00160015" w:rsidP="00F417F1">
            <w:pPr>
              <w:widowControl w:val="0"/>
              <w:jc w:val="center"/>
              <w:rPr>
                <w:rFonts w:ascii="Times New Roman" w:hAnsi="Times New Roman"/>
                <w:sz w:val="18"/>
                <w:szCs w:val="18"/>
              </w:rPr>
            </w:pPr>
            <w:r w:rsidRPr="00160015">
              <w:rPr>
                <w:rFonts w:ascii="Times New Roman" w:hAnsi="Times New Roman"/>
                <w:sz w:val="18"/>
                <w:szCs w:val="18"/>
              </w:rPr>
              <w:t>2032</w:t>
            </w:r>
          </w:p>
        </w:tc>
      </w:tr>
      <w:tr w:rsidR="00160015" w:rsidRPr="00160015" w:rsidTr="00F417F1">
        <w:trPr>
          <w:trHeight w:val="1831"/>
        </w:trPr>
        <w:tc>
          <w:tcPr>
            <w:tcW w:w="146" w:type="pct"/>
            <w:tcBorders>
              <w:top w:val="single" w:sz="4" w:space="0" w:color="000000"/>
              <w:left w:val="single" w:sz="4" w:space="0" w:color="000000"/>
              <w:bottom w:val="single" w:sz="4" w:space="0" w:color="000000"/>
            </w:tcBorders>
            <w:shd w:val="clear" w:color="auto" w:fill="auto"/>
            <w:vAlign w:val="center"/>
          </w:tcPr>
          <w:p w:rsidR="00160015" w:rsidRPr="00160015" w:rsidRDefault="00160015" w:rsidP="00160015">
            <w:pPr>
              <w:widowControl w:val="0"/>
              <w:numPr>
                <w:ilvl w:val="0"/>
                <w:numId w:val="1"/>
              </w:numPr>
              <w:suppressAutoHyphens/>
              <w:autoSpaceDE w:val="0"/>
              <w:snapToGrid w:val="0"/>
              <w:spacing w:after="0" w:line="240" w:lineRule="auto"/>
              <w:ind w:left="0" w:firstLine="0"/>
              <w:contextualSpacing/>
              <w:rPr>
                <w:rFonts w:ascii="Times New Roman" w:hAnsi="Times New Roman"/>
                <w:sz w:val="18"/>
                <w:szCs w:val="18"/>
              </w:rPr>
            </w:pPr>
          </w:p>
        </w:tc>
        <w:tc>
          <w:tcPr>
            <w:tcW w:w="536" w:type="pct"/>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shd w:val="clear" w:color="auto" w:fill="FFFFFF"/>
              <w:autoSpaceDE w:val="0"/>
              <w:spacing w:after="60"/>
              <w:contextualSpacing/>
              <w:rPr>
                <w:rFonts w:ascii="Times New Roman" w:hAnsi="Times New Roman"/>
                <w:sz w:val="18"/>
                <w:szCs w:val="18"/>
              </w:rPr>
            </w:pPr>
            <w:proofErr w:type="gramStart"/>
            <w:r w:rsidRPr="00160015">
              <w:rPr>
                <w:rFonts w:ascii="Times New Roman" w:hAnsi="Times New Roman"/>
                <w:sz w:val="18"/>
                <w:szCs w:val="18"/>
              </w:rPr>
              <w:t>Тепловые сети п.  Речной</w:t>
            </w:r>
            <w:proofErr w:type="gramEnd"/>
          </w:p>
        </w:tc>
        <w:tc>
          <w:tcPr>
            <w:tcW w:w="565" w:type="pct"/>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jc w:val="center"/>
              <w:rPr>
                <w:rFonts w:ascii="Times New Roman" w:hAnsi="Times New Roman"/>
                <w:sz w:val="18"/>
                <w:szCs w:val="18"/>
              </w:rPr>
            </w:pPr>
            <w:r w:rsidRPr="00160015">
              <w:rPr>
                <w:rFonts w:ascii="Times New Roman" w:hAnsi="Times New Roman"/>
                <w:sz w:val="18"/>
                <w:szCs w:val="18"/>
              </w:rPr>
              <w:t xml:space="preserve"> п. Речной</w:t>
            </w:r>
          </w:p>
          <w:p w:rsidR="00160015" w:rsidRPr="00160015" w:rsidRDefault="00160015" w:rsidP="00F417F1">
            <w:pPr>
              <w:widowControl w:val="0"/>
              <w:shd w:val="clear" w:color="auto" w:fill="FFFFFF"/>
              <w:autoSpaceDE w:val="0"/>
              <w:spacing w:after="60"/>
              <w:contextualSpacing/>
              <w:jc w:val="center"/>
              <w:rPr>
                <w:rFonts w:ascii="Times New Roman" w:hAnsi="Times New Roman"/>
                <w:sz w:val="18"/>
                <w:szCs w:val="18"/>
              </w:rPr>
            </w:pPr>
          </w:p>
        </w:tc>
        <w:tc>
          <w:tcPr>
            <w:tcW w:w="969" w:type="pct"/>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autoSpaceDE w:val="0"/>
              <w:spacing w:after="40"/>
              <w:jc w:val="both"/>
              <w:rPr>
                <w:rFonts w:ascii="Times New Roman" w:hAnsi="Times New Roman"/>
                <w:sz w:val="18"/>
                <w:szCs w:val="18"/>
              </w:rPr>
            </w:pPr>
            <w:r w:rsidRPr="00160015">
              <w:rPr>
                <w:rFonts w:ascii="Times New Roman" w:hAnsi="Times New Roman"/>
                <w:sz w:val="18"/>
                <w:szCs w:val="18"/>
              </w:rPr>
              <w:t>Реконструкция теплотрассы от ул. Ленина 8 – ул</w:t>
            </w:r>
            <w:proofErr w:type="gramStart"/>
            <w:r w:rsidRPr="00160015">
              <w:rPr>
                <w:rFonts w:ascii="Times New Roman" w:hAnsi="Times New Roman"/>
                <w:sz w:val="18"/>
                <w:szCs w:val="18"/>
              </w:rPr>
              <w:t>.Л</w:t>
            </w:r>
            <w:proofErr w:type="gramEnd"/>
            <w:r w:rsidRPr="00160015">
              <w:rPr>
                <w:rFonts w:ascii="Times New Roman" w:hAnsi="Times New Roman"/>
                <w:sz w:val="18"/>
                <w:szCs w:val="18"/>
              </w:rPr>
              <w:t>енина 5А(изменение трассировки теплотрассы с выносом за территорию ферм, с реконструкцией тепловых камер) с целью:</w:t>
            </w:r>
          </w:p>
          <w:p w:rsidR="00160015" w:rsidRPr="00160015" w:rsidRDefault="00160015" w:rsidP="00F417F1">
            <w:pPr>
              <w:widowControl w:val="0"/>
              <w:autoSpaceDE w:val="0"/>
              <w:spacing w:after="40"/>
              <w:jc w:val="both"/>
              <w:rPr>
                <w:rFonts w:ascii="Times New Roman" w:hAnsi="Times New Roman"/>
                <w:sz w:val="18"/>
                <w:szCs w:val="18"/>
              </w:rPr>
            </w:pPr>
            <w:r w:rsidRPr="00160015">
              <w:rPr>
                <w:rFonts w:ascii="Times New Roman" w:hAnsi="Times New Roman"/>
                <w:sz w:val="18"/>
                <w:szCs w:val="18"/>
              </w:rPr>
              <w:t>- снижения тепловых потерь в тепловых сетях;</w:t>
            </w:r>
          </w:p>
          <w:p w:rsidR="00160015" w:rsidRPr="00160015" w:rsidRDefault="00160015" w:rsidP="00F417F1">
            <w:pPr>
              <w:widowControl w:val="0"/>
              <w:autoSpaceDE w:val="0"/>
              <w:spacing w:after="40"/>
              <w:jc w:val="both"/>
              <w:rPr>
                <w:rFonts w:ascii="Times New Roman" w:hAnsi="Times New Roman"/>
                <w:sz w:val="18"/>
                <w:szCs w:val="18"/>
              </w:rPr>
            </w:pPr>
            <w:r w:rsidRPr="00160015">
              <w:rPr>
                <w:rFonts w:ascii="Times New Roman" w:hAnsi="Times New Roman"/>
                <w:sz w:val="18"/>
                <w:szCs w:val="18"/>
              </w:rPr>
              <w:t>- улучшения качества предоставляемых услуг;</w:t>
            </w:r>
          </w:p>
          <w:p w:rsidR="00160015" w:rsidRPr="00160015" w:rsidRDefault="00160015" w:rsidP="00F417F1">
            <w:pPr>
              <w:widowControl w:val="0"/>
              <w:autoSpaceDE w:val="0"/>
              <w:spacing w:after="40"/>
              <w:jc w:val="both"/>
              <w:rPr>
                <w:rFonts w:ascii="Times New Roman" w:hAnsi="Times New Roman"/>
                <w:sz w:val="18"/>
                <w:szCs w:val="18"/>
              </w:rPr>
            </w:pPr>
            <w:r w:rsidRPr="00160015">
              <w:rPr>
                <w:rFonts w:ascii="Times New Roman" w:hAnsi="Times New Roman"/>
                <w:sz w:val="18"/>
                <w:szCs w:val="18"/>
              </w:rPr>
              <w:t>- снижения аварийности.</w:t>
            </w:r>
          </w:p>
        </w:tc>
        <w:tc>
          <w:tcPr>
            <w:tcW w:w="656" w:type="pct"/>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autoSpaceDE w:val="0"/>
              <w:spacing w:after="40"/>
              <w:jc w:val="center"/>
              <w:rPr>
                <w:rFonts w:ascii="Times New Roman" w:hAnsi="Times New Roman"/>
                <w:sz w:val="18"/>
                <w:szCs w:val="18"/>
              </w:rPr>
            </w:pPr>
            <w:r w:rsidRPr="00160015">
              <w:rPr>
                <w:rFonts w:ascii="Times New Roman" w:hAnsi="Times New Roman"/>
                <w:color w:val="000000"/>
                <w:sz w:val="18"/>
                <w:szCs w:val="18"/>
              </w:rPr>
              <w:t>Диаметр</w:t>
            </w:r>
          </w:p>
          <w:p w:rsidR="00160015" w:rsidRPr="00160015" w:rsidRDefault="00160015" w:rsidP="00F417F1">
            <w:pPr>
              <w:widowControl w:val="0"/>
              <w:autoSpaceDE w:val="0"/>
              <w:spacing w:after="40"/>
              <w:jc w:val="center"/>
              <w:rPr>
                <w:rFonts w:ascii="Times New Roman" w:hAnsi="Times New Roman"/>
                <w:sz w:val="18"/>
                <w:szCs w:val="18"/>
              </w:rPr>
            </w:pPr>
            <w:r w:rsidRPr="00160015">
              <w:rPr>
                <w:rFonts w:ascii="Times New Roman" w:hAnsi="Times New Roman"/>
                <w:color w:val="000000"/>
                <w:sz w:val="18"/>
                <w:szCs w:val="18"/>
              </w:rPr>
              <w:t xml:space="preserve">(протяженность) </w:t>
            </w:r>
          </w:p>
        </w:tc>
        <w:tc>
          <w:tcPr>
            <w:tcW w:w="331" w:type="pct"/>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autoSpaceDE w:val="0"/>
              <w:spacing w:after="40"/>
              <w:jc w:val="center"/>
              <w:rPr>
                <w:rFonts w:ascii="Times New Roman" w:hAnsi="Times New Roman"/>
                <w:sz w:val="18"/>
                <w:szCs w:val="18"/>
              </w:rPr>
            </w:pPr>
            <w:proofErr w:type="gramStart"/>
            <w:r w:rsidRPr="00160015">
              <w:rPr>
                <w:rFonts w:ascii="Times New Roman" w:hAnsi="Times New Roman"/>
                <w:color w:val="000000"/>
                <w:sz w:val="18"/>
                <w:szCs w:val="18"/>
              </w:rPr>
              <w:t>мм</w:t>
            </w:r>
            <w:proofErr w:type="gramEnd"/>
            <w:r w:rsidRPr="00160015">
              <w:rPr>
                <w:rFonts w:ascii="Times New Roman" w:hAnsi="Times New Roman"/>
                <w:color w:val="000000"/>
                <w:sz w:val="18"/>
                <w:szCs w:val="18"/>
              </w:rPr>
              <w:t xml:space="preserve"> (м.п.) м.            </w:t>
            </w:r>
          </w:p>
        </w:tc>
        <w:tc>
          <w:tcPr>
            <w:tcW w:w="447" w:type="pct"/>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spacing w:after="60"/>
              <w:jc w:val="center"/>
              <w:rPr>
                <w:rFonts w:ascii="Times New Roman" w:hAnsi="Times New Roman"/>
                <w:sz w:val="18"/>
                <w:szCs w:val="18"/>
              </w:rPr>
            </w:pPr>
            <w:r w:rsidRPr="00160015">
              <w:rPr>
                <w:rFonts w:ascii="Times New Roman" w:hAnsi="Times New Roman"/>
                <w:sz w:val="18"/>
                <w:szCs w:val="18"/>
              </w:rPr>
              <w:t xml:space="preserve">D=108 (L=30) Н -  0,2                          </w:t>
            </w:r>
          </w:p>
        </w:tc>
        <w:tc>
          <w:tcPr>
            <w:tcW w:w="362" w:type="pct"/>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spacing w:after="60"/>
              <w:jc w:val="center"/>
              <w:rPr>
                <w:rFonts w:ascii="Times New Roman" w:hAnsi="Times New Roman"/>
                <w:sz w:val="18"/>
                <w:szCs w:val="18"/>
              </w:rPr>
            </w:pPr>
            <w:r w:rsidRPr="00160015">
              <w:rPr>
                <w:rFonts w:ascii="Times New Roman" w:hAnsi="Times New Roman"/>
                <w:sz w:val="18"/>
                <w:szCs w:val="18"/>
              </w:rPr>
              <w:t>D= 108 (L=30) Н – 1,2</w:t>
            </w:r>
          </w:p>
        </w:tc>
        <w:tc>
          <w:tcPr>
            <w:tcW w:w="356" w:type="pct"/>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jc w:val="center"/>
              <w:rPr>
                <w:rFonts w:ascii="Times New Roman" w:hAnsi="Times New Roman"/>
                <w:sz w:val="18"/>
                <w:szCs w:val="18"/>
              </w:rPr>
            </w:pPr>
            <w:r w:rsidRPr="00160015">
              <w:rPr>
                <w:rFonts w:ascii="Times New Roman" w:hAnsi="Times New Roman"/>
                <w:sz w:val="18"/>
                <w:szCs w:val="18"/>
              </w:rPr>
              <w:t>2025</w:t>
            </w:r>
          </w:p>
        </w:tc>
        <w:tc>
          <w:tcPr>
            <w:tcW w:w="291" w:type="pct"/>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jc w:val="center"/>
              <w:rPr>
                <w:rFonts w:ascii="Times New Roman" w:hAnsi="Times New Roman"/>
                <w:sz w:val="18"/>
                <w:szCs w:val="18"/>
              </w:rPr>
            </w:pPr>
            <w:r w:rsidRPr="00160015">
              <w:rPr>
                <w:rFonts w:ascii="Times New Roman" w:hAnsi="Times New Roman"/>
                <w:sz w:val="18"/>
                <w:szCs w:val="18"/>
              </w:rPr>
              <w:t>2032</w:t>
            </w:r>
          </w:p>
        </w:tc>
        <w:tc>
          <w:tcPr>
            <w:tcW w:w="340" w:type="pct"/>
            <w:tcBorders>
              <w:top w:val="single" w:sz="4" w:space="0" w:color="000000"/>
              <w:left w:val="single" w:sz="4" w:space="0" w:color="000000"/>
              <w:bottom w:val="single" w:sz="4" w:space="0" w:color="000000"/>
              <w:right w:val="single" w:sz="4" w:space="0" w:color="000000"/>
            </w:tcBorders>
            <w:shd w:val="clear" w:color="auto" w:fill="auto"/>
            <w:vAlign w:val="center"/>
          </w:tcPr>
          <w:p w:rsidR="00160015" w:rsidRPr="00160015" w:rsidRDefault="00160015" w:rsidP="00F417F1">
            <w:pPr>
              <w:widowControl w:val="0"/>
              <w:jc w:val="center"/>
              <w:rPr>
                <w:rFonts w:ascii="Times New Roman" w:hAnsi="Times New Roman"/>
                <w:sz w:val="18"/>
                <w:szCs w:val="18"/>
              </w:rPr>
            </w:pPr>
            <w:r w:rsidRPr="00160015">
              <w:rPr>
                <w:rFonts w:ascii="Times New Roman" w:hAnsi="Times New Roman"/>
                <w:sz w:val="18"/>
                <w:szCs w:val="18"/>
              </w:rPr>
              <w:t>2032</w:t>
            </w:r>
          </w:p>
        </w:tc>
      </w:tr>
      <w:tr w:rsidR="00160015" w:rsidRPr="00160015" w:rsidTr="00F417F1">
        <w:trPr>
          <w:trHeight w:val="272"/>
        </w:trPr>
        <w:tc>
          <w:tcPr>
            <w:tcW w:w="146" w:type="pct"/>
            <w:tcBorders>
              <w:top w:val="single" w:sz="4" w:space="0" w:color="000000"/>
              <w:left w:val="single" w:sz="4" w:space="0" w:color="000000"/>
              <w:bottom w:val="single" w:sz="4" w:space="0" w:color="000000"/>
            </w:tcBorders>
            <w:shd w:val="clear" w:color="auto" w:fill="auto"/>
            <w:vAlign w:val="center"/>
          </w:tcPr>
          <w:p w:rsidR="00160015" w:rsidRPr="00160015" w:rsidRDefault="00160015" w:rsidP="00160015">
            <w:pPr>
              <w:widowControl w:val="0"/>
              <w:numPr>
                <w:ilvl w:val="0"/>
                <w:numId w:val="1"/>
              </w:numPr>
              <w:suppressAutoHyphens/>
              <w:autoSpaceDE w:val="0"/>
              <w:snapToGrid w:val="0"/>
              <w:spacing w:after="0" w:line="240" w:lineRule="auto"/>
              <w:ind w:left="0" w:firstLine="0"/>
              <w:contextualSpacing/>
              <w:rPr>
                <w:rFonts w:ascii="Times New Roman" w:hAnsi="Times New Roman"/>
                <w:sz w:val="18"/>
                <w:szCs w:val="18"/>
              </w:rPr>
            </w:pPr>
          </w:p>
        </w:tc>
        <w:tc>
          <w:tcPr>
            <w:tcW w:w="536" w:type="pct"/>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shd w:val="clear" w:color="auto" w:fill="FFFFFF"/>
              <w:autoSpaceDE w:val="0"/>
              <w:spacing w:after="60"/>
              <w:contextualSpacing/>
              <w:rPr>
                <w:rFonts w:ascii="Times New Roman" w:hAnsi="Times New Roman"/>
                <w:sz w:val="18"/>
                <w:szCs w:val="18"/>
              </w:rPr>
            </w:pPr>
            <w:proofErr w:type="gramStart"/>
            <w:r w:rsidRPr="00160015">
              <w:rPr>
                <w:rFonts w:ascii="Times New Roman" w:hAnsi="Times New Roman"/>
                <w:sz w:val="18"/>
                <w:szCs w:val="18"/>
              </w:rPr>
              <w:t>Тепловые сети п.  Речной</w:t>
            </w:r>
            <w:proofErr w:type="gramEnd"/>
          </w:p>
        </w:tc>
        <w:tc>
          <w:tcPr>
            <w:tcW w:w="565" w:type="pct"/>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jc w:val="center"/>
              <w:rPr>
                <w:rFonts w:ascii="Times New Roman" w:hAnsi="Times New Roman"/>
                <w:sz w:val="18"/>
                <w:szCs w:val="18"/>
              </w:rPr>
            </w:pPr>
            <w:r w:rsidRPr="00160015">
              <w:rPr>
                <w:rFonts w:ascii="Times New Roman" w:hAnsi="Times New Roman"/>
                <w:sz w:val="18"/>
                <w:szCs w:val="18"/>
              </w:rPr>
              <w:t>п. Речной</w:t>
            </w:r>
          </w:p>
          <w:p w:rsidR="00160015" w:rsidRPr="00160015" w:rsidRDefault="00160015" w:rsidP="00F417F1">
            <w:pPr>
              <w:widowControl w:val="0"/>
              <w:shd w:val="clear" w:color="auto" w:fill="FFFFFF"/>
              <w:autoSpaceDE w:val="0"/>
              <w:spacing w:after="60"/>
              <w:contextualSpacing/>
              <w:rPr>
                <w:rFonts w:ascii="Times New Roman" w:hAnsi="Times New Roman"/>
                <w:sz w:val="18"/>
                <w:szCs w:val="18"/>
              </w:rPr>
            </w:pPr>
          </w:p>
        </w:tc>
        <w:tc>
          <w:tcPr>
            <w:tcW w:w="969" w:type="pct"/>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autoSpaceDE w:val="0"/>
              <w:spacing w:after="40"/>
              <w:jc w:val="both"/>
              <w:rPr>
                <w:rFonts w:ascii="Times New Roman" w:hAnsi="Times New Roman"/>
                <w:sz w:val="18"/>
                <w:szCs w:val="18"/>
              </w:rPr>
            </w:pPr>
            <w:r w:rsidRPr="00160015">
              <w:rPr>
                <w:rFonts w:ascii="Times New Roman" w:hAnsi="Times New Roman"/>
                <w:sz w:val="18"/>
                <w:szCs w:val="18"/>
              </w:rPr>
              <w:t>Реконструкция тепловой сети ул. Ленина 5А – ул. Фадеева 4,6 с целью:</w:t>
            </w:r>
          </w:p>
          <w:p w:rsidR="00160015" w:rsidRPr="00160015" w:rsidRDefault="00160015" w:rsidP="00F417F1">
            <w:pPr>
              <w:widowControl w:val="0"/>
              <w:autoSpaceDE w:val="0"/>
              <w:spacing w:after="40"/>
              <w:jc w:val="both"/>
              <w:rPr>
                <w:rFonts w:ascii="Times New Roman" w:hAnsi="Times New Roman"/>
                <w:sz w:val="18"/>
                <w:szCs w:val="18"/>
              </w:rPr>
            </w:pPr>
            <w:r w:rsidRPr="00160015">
              <w:rPr>
                <w:rFonts w:ascii="Times New Roman" w:hAnsi="Times New Roman"/>
                <w:sz w:val="18"/>
                <w:szCs w:val="18"/>
              </w:rPr>
              <w:t>- снижения тепловых потерь в тепловых сетях;</w:t>
            </w:r>
          </w:p>
          <w:p w:rsidR="00160015" w:rsidRPr="00160015" w:rsidRDefault="00160015" w:rsidP="00F417F1">
            <w:pPr>
              <w:widowControl w:val="0"/>
              <w:autoSpaceDE w:val="0"/>
              <w:spacing w:after="40"/>
              <w:jc w:val="both"/>
              <w:rPr>
                <w:rFonts w:ascii="Times New Roman" w:hAnsi="Times New Roman"/>
                <w:sz w:val="18"/>
                <w:szCs w:val="18"/>
              </w:rPr>
            </w:pPr>
            <w:r w:rsidRPr="00160015">
              <w:rPr>
                <w:rFonts w:ascii="Times New Roman" w:hAnsi="Times New Roman"/>
                <w:sz w:val="18"/>
                <w:szCs w:val="18"/>
              </w:rPr>
              <w:t>- улучшения качества предоставляемых услуг;</w:t>
            </w:r>
          </w:p>
          <w:p w:rsidR="00160015" w:rsidRPr="00160015" w:rsidRDefault="00160015" w:rsidP="00F417F1">
            <w:pPr>
              <w:widowControl w:val="0"/>
              <w:autoSpaceDE w:val="0"/>
              <w:spacing w:after="40"/>
              <w:jc w:val="both"/>
              <w:rPr>
                <w:rFonts w:ascii="Times New Roman" w:hAnsi="Times New Roman"/>
                <w:sz w:val="18"/>
                <w:szCs w:val="18"/>
              </w:rPr>
            </w:pPr>
            <w:r w:rsidRPr="00160015">
              <w:rPr>
                <w:rFonts w:ascii="Times New Roman" w:hAnsi="Times New Roman"/>
                <w:sz w:val="18"/>
                <w:szCs w:val="18"/>
              </w:rPr>
              <w:t>- снижения аварийности.</w:t>
            </w:r>
          </w:p>
        </w:tc>
        <w:tc>
          <w:tcPr>
            <w:tcW w:w="656" w:type="pct"/>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autoSpaceDE w:val="0"/>
              <w:spacing w:after="40"/>
              <w:jc w:val="center"/>
              <w:rPr>
                <w:rFonts w:ascii="Times New Roman" w:hAnsi="Times New Roman"/>
                <w:sz w:val="18"/>
                <w:szCs w:val="18"/>
              </w:rPr>
            </w:pPr>
            <w:r w:rsidRPr="00160015">
              <w:rPr>
                <w:rFonts w:ascii="Times New Roman" w:hAnsi="Times New Roman"/>
                <w:color w:val="000000"/>
                <w:sz w:val="18"/>
                <w:szCs w:val="18"/>
              </w:rPr>
              <w:t>Диаметр</w:t>
            </w:r>
          </w:p>
          <w:p w:rsidR="00160015" w:rsidRPr="00160015" w:rsidRDefault="00160015" w:rsidP="00F417F1">
            <w:pPr>
              <w:widowControl w:val="0"/>
              <w:autoSpaceDE w:val="0"/>
              <w:spacing w:after="40"/>
              <w:jc w:val="center"/>
              <w:rPr>
                <w:rFonts w:ascii="Times New Roman" w:hAnsi="Times New Roman"/>
                <w:sz w:val="18"/>
                <w:szCs w:val="18"/>
              </w:rPr>
            </w:pPr>
            <w:r w:rsidRPr="00160015">
              <w:rPr>
                <w:rFonts w:ascii="Times New Roman" w:hAnsi="Times New Roman"/>
                <w:color w:val="000000"/>
                <w:sz w:val="18"/>
                <w:szCs w:val="18"/>
              </w:rPr>
              <w:t xml:space="preserve">(протяженность) </w:t>
            </w:r>
          </w:p>
        </w:tc>
        <w:tc>
          <w:tcPr>
            <w:tcW w:w="331" w:type="pct"/>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autoSpaceDE w:val="0"/>
              <w:spacing w:after="40"/>
              <w:jc w:val="center"/>
              <w:rPr>
                <w:rFonts w:ascii="Times New Roman" w:hAnsi="Times New Roman"/>
                <w:sz w:val="18"/>
                <w:szCs w:val="18"/>
              </w:rPr>
            </w:pPr>
            <w:proofErr w:type="gramStart"/>
            <w:r w:rsidRPr="00160015">
              <w:rPr>
                <w:rFonts w:ascii="Times New Roman" w:hAnsi="Times New Roman"/>
                <w:color w:val="000000"/>
                <w:sz w:val="18"/>
                <w:szCs w:val="18"/>
              </w:rPr>
              <w:t>мм</w:t>
            </w:r>
            <w:proofErr w:type="gramEnd"/>
            <w:r w:rsidRPr="00160015">
              <w:rPr>
                <w:rFonts w:ascii="Times New Roman" w:hAnsi="Times New Roman"/>
                <w:color w:val="000000"/>
                <w:sz w:val="18"/>
                <w:szCs w:val="18"/>
              </w:rPr>
              <w:t xml:space="preserve"> (м.п.) м.            </w:t>
            </w:r>
          </w:p>
        </w:tc>
        <w:tc>
          <w:tcPr>
            <w:tcW w:w="447" w:type="pct"/>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spacing w:after="60"/>
              <w:jc w:val="center"/>
              <w:rPr>
                <w:rFonts w:ascii="Times New Roman" w:hAnsi="Times New Roman"/>
                <w:sz w:val="18"/>
                <w:szCs w:val="18"/>
              </w:rPr>
            </w:pPr>
            <w:r w:rsidRPr="00160015">
              <w:rPr>
                <w:rFonts w:ascii="Times New Roman" w:hAnsi="Times New Roman"/>
                <w:sz w:val="18"/>
                <w:szCs w:val="18"/>
              </w:rPr>
              <w:t xml:space="preserve">D=57 (L=180) Н – 0,2                          </w:t>
            </w:r>
          </w:p>
        </w:tc>
        <w:tc>
          <w:tcPr>
            <w:tcW w:w="362" w:type="pct"/>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spacing w:after="60"/>
              <w:jc w:val="center"/>
              <w:rPr>
                <w:rFonts w:ascii="Times New Roman" w:hAnsi="Times New Roman"/>
                <w:sz w:val="18"/>
                <w:szCs w:val="18"/>
              </w:rPr>
            </w:pPr>
            <w:r w:rsidRPr="00160015">
              <w:rPr>
                <w:rFonts w:ascii="Times New Roman" w:hAnsi="Times New Roman"/>
                <w:sz w:val="18"/>
                <w:szCs w:val="18"/>
              </w:rPr>
              <w:t>D=57 (L=180) Н – 1,2</w:t>
            </w:r>
          </w:p>
        </w:tc>
        <w:tc>
          <w:tcPr>
            <w:tcW w:w="356" w:type="pct"/>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jc w:val="center"/>
              <w:rPr>
                <w:rFonts w:ascii="Times New Roman" w:hAnsi="Times New Roman"/>
                <w:sz w:val="18"/>
                <w:szCs w:val="18"/>
              </w:rPr>
            </w:pPr>
            <w:r w:rsidRPr="00160015">
              <w:rPr>
                <w:rFonts w:ascii="Times New Roman" w:hAnsi="Times New Roman"/>
                <w:sz w:val="18"/>
                <w:szCs w:val="18"/>
              </w:rPr>
              <w:t>2025</w:t>
            </w:r>
          </w:p>
        </w:tc>
        <w:tc>
          <w:tcPr>
            <w:tcW w:w="291" w:type="pct"/>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jc w:val="center"/>
              <w:rPr>
                <w:rFonts w:ascii="Times New Roman" w:hAnsi="Times New Roman"/>
                <w:sz w:val="18"/>
                <w:szCs w:val="18"/>
              </w:rPr>
            </w:pPr>
            <w:r w:rsidRPr="00160015">
              <w:rPr>
                <w:rFonts w:ascii="Times New Roman" w:hAnsi="Times New Roman"/>
                <w:sz w:val="18"/>
                <w:szCs w:val="18"/>
              </w:rPr>
              <w:t>2032</w:t>
            </w:r>
          </w:p>
        </w:tc>
        <w:tc>
          <w:tcPr>
            <w:tcW w:w="340" w:type="pct"/>
            <w:tcBorders>
              <w:top w:val="single" w:sz="4" w:space="0" w:color="000000"/>
              <w:left w:val="single" w:sz="4" w:space="0" w:color="000000"/>
              <w:bottom w:val="single" w:sz="4" w:space="0" w:color="000000"/>
              <w:right w:val="single" w:sz="4" w:space="0" w:color="000000"/>
            </w:tcBorders>
            <w:shd w:val="clear" w:color="auto" w:fill="auto"/>
            <w:vAlign w:val="center"/>
          </w:tcPr>
          <w:p w:rsidR="00160015" w:rsidRPr="00160015" w:rsidRDefault="00160015" w:rsidP="00F417F1">
            <w:pPr>
              <w:widowControl w:val="0"/>
              <w:jc w:val="center"/>
              <w:rPr>
                <w:rFonts w:ascii="Times New Roman" w:hAnsi="Times New Roman"/>
                <w:sz w:val="18"/>
                <w:szCs w:val="18"/>
              </w:rPr>
            </w:pPr>
            <w:r w:rsidRPr="00160015">
              <w:rPr>
                <w:rFonts w:ascii="Times New Roman" w:hAnsi="Times New Roman"/>
                <w:sz w:val="18"/>
                <w:szCs w:val="18"/>
              </w:rPr>
              <w:t>2032</w:t>
            </w:r>
          </w:p>
        </w:tc>
      </w:tr>
      <w:tr w:rsidR="00160015" w:rsidRPr="00160015" w:rsidTr="00F417F1">
        <w:trPr>
          <w:trHeight w:val="1831"/>
        </w:trPr>
        <w:tc>
          <w:tcPr>
            <w:tcW w:w="146" w:type="pct"/>
            <w:tcBorders>
              <w:top w:val="single" w:sz="4" w:space="0" w:color="000000"/>
              <w:left w:val="single" w:sz="4" w:space="0" w:color="000000"/>
              <w:bottom w:val="single" w:sz="4" w:space="0" w:color="000000"/>
            </w:tcBorders>
            <w:shd w:val="clear" w:color="auto" w:fill="auto"/>
            <w:vAlign w:val="center"/>
          </w:tcPr>
          <w:p w:rsidR="00160015" w:rsidRPr="00160015" w:rsidRDefault="00160015" w:rsidP="00160015">
            <w:pPr>
              <w:widowControl w:val="0"/>
              <w:numPr>
                <w:ilvl w:val="0"/>
                <w:numId w:val="1"/>
              </w:numPr>
              <w:suppressAutoHyphens/>
              <w:autoSpaceDE w:val="0"/>
              <w:snapToGrid w:val="0"/>
              <w:spacing w:after="0" w:line="240" w:lineRule="auto"/>
              <w:ind w:left="0" w:firstLine="0"/>
              <w:contextualSpacing/>
              <w:rPr>
                <w:rFonts w:ascii="Times New Roman" w:hAnsi="Times New Roman"/>
                <w:sz w:val="18"/>
                <w:szCs w:val="18"/>
              </w:rPr>
            </w:pPr>
          </w:p>
        </w:tc>
        <w:tc>
          <w:tcPr>
            <w:tcW w:w="536" w:type="pct"/>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shd w:val="clear" w:color="auto" w:fill="FFFFFF"/>
              <w:autoSpaceDE w:val="0"/>
              <w:spacing w:after="60"/>
              <w:contextualSpacing/>
              <w:rPr>
                <w:rFonts w:ascii="Times New Roman" w:hAnsi="Times New Roman"/>
                <w:sz w:val="18"/>
                <w:szCs w:val="18"/>
              </w:rPr>
            </w:pPr>
            <w:proofErr w:type="gramStart"/>
            <w:r w:rsidRPr="00160015">
              <w:rPr>
                <w:rFonts w:ascii="Times New Roman" w:hAnsi="Times New Roman"/>
                <w:sz w:val="18"/>
                <w:szCs w:val="18"/>
              </w:rPr>
              <w:t>Тепловые сети п.  Речной</w:t>
            </w:r>
            <w:proofErr w:type="gramEnd"/>
          </w:p>
        </w:tc>
        <w:tc>
          <w:tcPr>
            <w:tcW w:w="565" w:type="pct"/>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jc w:val="center"/>
              <w:rPr>
                <w:rFonts w:ascii="Times New Roman" w:hAnsi="Times New Roman"/>
                <w:sz w:val="18"/>
                <w:szCs w:val="18"/>
              </w:rPr>
            </w:pPr>
            <w:r w:rsidRPr="00160015">
              <w:rPr>
                <w:rFonts w:ascii="Times New Roman" w:hAnsi="Times New Roman"/>
                <w:sz w:val="18"/>
                <w:szCs w:val="18"/>
              </w:rPr>
              <w:t>п. Речной</w:t>
            </w:r>
          </w:p>
          <w:p w:rsidR="00160015" w:rsidRPr="00160015" w:rsidRDefault="00160015" w:rsidP="00F417F1">
            <w:pPr>
              <w:widowControl w:val="0"/>
              <w:shd w:val="clear" w:color="auto" w:fill="FFFFFF"/>
              <w:autoSpaceDE w:val="0"/>
              <w:spacing w:after="60"/>
              <w:contextualSpacing/>
              <w:rPr>
                <w:rFonts w:ascii="Times New Roman" w:hAnsi="Times New Roman"/>
                <w:sz w:val="18"/>
                <w:szCs w:val="18"/>
              </w:rPr>
            </w:pPr>
          </w:p>
        </w:tc>
        <w:tc>
          <w:tcPr>
            <w:tcW w:w="969" w:type="pct"/>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autoSpaceDE w:val="0"/>
              <w:spacing w:after="40"/>
              <w:jc w:val="both"/>
              <w:rPr>
                <w:rFonts w:ascii="Times New Roman" w:hAnsi="Times New Roman"/>
                <w:sz w:val="18"/>
                <w:szCs w:val="18"/>
              </w:rPr>
            </w:pPr>
            <w:r w:rsidRPr="00160015">
              <w:rPr>
                <w:rFonts w:ascii="Times New Roman" w:hAnsi="Times New Roman"/>
                <w:sz w:val="18"/>
                <w:szCs w:val="18"/>
              </w:rPr>
              <w:t>Реконструкция тепловой сети ул. Островская – ул. Новая 6 с целью:</w:t>
            </w:r>
          </w:p>
          <w:p w:rsidR="00160015" w:rsidRPr="00160015" w:rsidRDefault="00160015" w:rsidP="00F417F1">
            <w:pPr>
              <w:widowControl w:val="0"/>
              <w:autoSpaceDE w:val="0"/>
              <w:spacing w:after="40"/>
              <w:jc w:val="both"/>
              <w:rPr>
                <w:rFonts w:ascii="Times New Roman" w:hAnsi="Times New Roman"/>
                <w:sz w:val="18"/>
                <w:szCs w:val="18"/>
              </w:rPr>
            </w:pPr>
            <w:r w:rsidRPr="00160015">
              <w:rPr>
                <w:rFonts w:ascii="Times New Roman" w:hAnsi="Times New Roman"/>
                <w:sz w:val="18"/>
                <w:szCs w:val="18"/>
              </w:rPr>
              <w:t>- снижения тепловых потерь в тепловых сетях;</w:t>
            </w:r>
          </w:p>
          <w:p w:rsidR="00160015" w:rsidRPr="00160015" w:rsidRDefault="00160015" w:rsidP="00F417F1">
            <w:pPr>
              <w:widowControl w:val="0"/>
              <w:autoSpaceDE w:val="0"/>
              <w:spacing w:after="40"/>
              <w:jc w:val="both"/>
              <w:rPr>
                <w:rFonts w:ascii="Times New Roman" w:hAnsi="Times New Roman"/>
                <w:sz w:val="18"/>
                <w:szCs w:val="18"/>
              </w:rPr>
            </w:pPr>
            <w:r w:rsidRPr="00160015">
              <w:rPr>
                <w:rFonts w:ascii="Times New Roman" w:hAnsi="Times New Roman"/>
                <w:sz w:val="18"/>
                <w:szCs w:val="18"/>
              </w:rPr>
              <w:t>- улучшения качества предоставляемых услуг;</w:t>
            </w:r>
          </w:p>
          <w:p w:rsidR="00160015" w:rsidRPr="00160015" w:rsidRDefault="00160015" w:rsidP="00F417F1">
            <w:pPr>
              <w:widowControl w:val="0"/>
              <w:autoSpaceDE w:val="0"/>
              <w:spacing w:after="40"/>
              <w:jc w:val="both"/>
              <w:rPr>
                <w:rFonts w:ascii="Times New Roman" w:hAnsi="Times New Roman"/>
                <w:sz w:val="18"/>
                <w:szCs w:val="18"/>
              </w:rPr>
            </w:pPr>
            <w:r w:rsidRPr="00160015">
              <w:rPr>
                <w:rFonts w:ascii="Times New Roman" w:hAnsi="Times New Roman"/>
                <w:sz w:val="18"/>
                <w:szCs w:val="18"/>
              </w:rPr>
              <w:t>- снижения аварийности.</w:t>
            </w:r>
          </w:p>
        </w:tc>
        <w:tc>
          <w:tcPr>
            <w:tcW w:w="656" w:type="pct"/>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autoSpaceDE w:val="0"/>
              <w:spacing w:after="40"/>
              <w:jc w:val="center"/>
              <w:rPr>
                <w:rFonts w:ascii="Times New Roman" w:hAnsi="Times New Roman"/>
                <w:sz w:val="18"/>
                <w:szCs w:val="18"/>
              </w:rPr>
            </w:pPr>
            <w:r w:rsidRPr="00160015">
              <w:rPr>
                <w:rFonts w:ascii="Times New Roman" w:hAnsi="Times New Roman"/>
                <w:color w:val="000000"/>
                <w:sz w:val="18"/>
                <w:szCs w:val="18"/>
              </w:rPr>
              <w:t>Диаметр</w:t>
            </w:r>
          </w:p>
          <w:p w:rsidR="00160015" w:rsidRPr="00160015" w:rsidRDefault="00160015" w:rsidP="00F417F1">
            <w:pPr>
              <w:widowControl w:val="0"/>
              <w:autoSpaceDE w:val="0"/>
              <w:spacing w:after="40"/>
              <w:jc w:val="center"/>
              <w:rPr>
                <w:rFonts w:ascii="Times New Roman" w:hAnsi="Times New Roman"/>
                <w:color w:val="000000"/>
                <w:sz w:val="18"/>
                <w:szCs w:val="18"/>
              </w:rPr>
            </w:pPr>
            <w:r w:rsidRPr="00160015">
              <w:rPr>
                <w:rFonts w:ascii="Times New Roman" w:hAnsi="Times New Roman"/>
                <w:color w:val="000000"/>
                <w:sz w:val="18"/>
                <w:szCs w:val="18"/>
              </w:rPr>
              <w:t xml:space="preserve">(протяженность) </w:t>
            </w:r>
          </w:p>
        </w:tc>
        <w:tc>
          <w:tcPr>
            <w:tcW w:w="331" w:type="pct"/>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autoSpaceDE w:val="0"/>
              <w:spacing w:after="40"/>
              <w:jc w:val="center"/>
              <w:rPr>
                <w:rFonts w:ascii="Times New Roman" w:hAnsi="Times New Roman"/>
                <w:color w:val="000000"/>
                <w:sz w:val="18"/>
                <w:szCs w:val="18"/>
              </w:rPr>
            </w:pPr>
            <w:proofErr w:type="gramStart"/>
            <w:r w:rsidRPr="00160015">
              <w:rPr>
                <w:rFonts w:ascii="Times New Roman" w:hAnsi="Times New Roman"/>
                <w:color w:val="000000"/>
                <w:sz w:val="18"/>
                <w:szCs w:val="18"/>
              </w:rPr>
              <w:t>мм</w:t>
            </w:r>
            <w:proofErr w:type="gramEnd"/>
            <w:r w:rsidRPr="00160015">
              <w:rPr>
                <w:rFonts w:ascii="Times New Roman" w:hAnsi="Times New Roman"/>
                <w:color w:val="000000"/>
                <w:sz w:val="18"/>
                <w:szCs w:val="18"/>
              </w:rPr>
              <w:t xml:space="preserve"> (м.п.) м.            </w:t>
            </w:r>
          </w:p>
        </w:tc>
        <w:tc>
          <w:tcPr>
            <w:tcW w:w="447" w:type="pct"/>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spacing w:after="60"/>
              <w:jc w:val="center"/>
              <w:rPr>
                <w:rFonts w:ascii="Times New Roman" w:hAnsi="Times New Roman"/>
                <w:sz w:val="18"/>
                <w:szCs w:val="18"/>
              </w:rPr>
            </w:pPr>
            <w:r w:rsidRPr="00160015">
              <w:rPr>
                <w:rFonts w:ascii="Times New Roman" w:hAnsi="Times New Roman"/>
                <w:sz w:val="18"/>
                <w:szCs w:val="18"/>
              </w:rPr>
              <w:t xml:space="preserve">D=57 (L=374) Н – 0,2                          </w:t>
            </w:r>
          </w:p>
        </w:tc>
        <w:tc>
          <w:tcPr>
            <w:tcW w:w="362" w:type="pct"/>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spacing w:after="60"/>
              <w:jc w:val="center"/>
              <w:rPr>
                <w:rFonts w:ascii="Times New Roman" w:hAnsi="Times New Roman"/>
                <w:sz w:val="18"/>
                <w:szCs w:val="18"/>
              </w:rPr>
            </w:pPr>
            <w:r w:rsidRPr="00160015">
              <w:rPr>
                <w:rFonts w:ascii="Times New Roman" w:hAnsi="Times New Roman"/>
                <w:sz w:val="18"/>
                <w:szCs w:val="18"/>
              </w:rPr>
              <w:t>D=57 (L=374) Н – 1,2</w:t>
            </w:r>
          </w:p>
        </w:tc>
        <w:tc>
          <w:tcPr>
            <w:tcW w:w="356" w:type="pct"/>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jc w:val="center"/>
              <w:rPr>
                <w:rFonts w:ascii="Times New Roman" w:hAnsi="Times New Roman"/>
                <w:sz w:val="18"/>
                <w:szCs w:val="18"/>
              </w:rPr>
            </w:pPr>
            <w:r w:rsidRPr="00160015">
              <w:rPr>
                <w:rFonts w:ascii="Times New Roman" w:hAnsi="Times New Roman"/>
                <w:sz w:val="18"/>
                <w:szCs w:val="18"/>
              </w:rPr>
              <w:t>2025</w:t>
            </w:r>
          </w:p>
        </w:tc>
        <w:tc>
          <w:tcPr>
            <w:tcW w:w="291" w:type="pct"/>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jc w:val="center"/>
              <w:rPr>
                <w:rFonts w:ascii="Times New Roman" w:hAnsi="Times New Roman"/>
                <w:sz w:val="18"/>
                <w:szCs w:val="18"/>
              </w:rPr>
            </w:pPr>
            <w:r w:rsidRPr="00160015">
              <w:rPr>
                <w:rFonts w:ascii="Times New Roman" w:hAnsi="Times New Roman"/>
                <w:sz w:val="18"/>
                <w:szCs w:val="18"/>
              </w:rPr>
              <w:t>2032</w:t>
            </w:r>
          </w:p>
        </w:tc>
        <w:tc>
          <w:tcPr>
            <w:tcW w:w="340" w:type="pct"/>
            <w:tcBorders>
              <w:top w:val="single" w:sz="4" w:space="0" w:color="000000"/>
              <w:left w:val="single" w:sz="4" w:space="0" w:color="000000"/>
              <w:bottom w:val="single" w:sz="4" w:space="0" w:color="000000"/>
              <w:right w:val="single" w:sz="4" w:space="0" w:color="000000"/>
            </w:tcBorders>
            <w:shd w:val="clear" w:color="auto" w:fill="auto"/>
            <w:vAlign w:val="center"/>
          </w:tcPr>
          <w:p w:rsidR="00160015" w:rsidRPr="00160015" w:rsidRDefault="00160015" w:rsidP="00F417F1">
            <w:pPr>
              <w:widowControl w:val="0"/>
              <w:jc w:val="center"/>
              <w:rPr>
                <w:rFonts w:ascii="Times New Roman" w:hAnsi="Times New Roman"/>
                <w:sz w:val="18"/>
                <w:szCs w:val="18"/>
              </w:rPr>
            </w:pPr>
            <w:r w:rsidRPr="00160015">
              <w:rPr>
                <w:rFonts w:ascii="Times New Roman" w:hAnsi="Times New Roman"/>
                <w:sz w:val="18"/>
                <w:szCs w:val="18"/>
              </w:rPr>
              <w:t>2032</w:t>
            </w:r>
          </w:p>
        </w:tc>
      </w:tr>
      <w:tr w:rsidR="00160015" w:rsidRPr="00160015" w:rsidTr="00F417F1">
        <w:trPr>
          <w:trHeight w:val="1831"/>
        </w:trPr>
        <w:tc>
          <w:tcPr>
            <w:tcW w:w="146" w:type="pct"/>
            <w:tcBorders>
              <w:top w:val="single" w:sz="4" w:space="0" w:color="000000"/>
              <w:left w:val="single" w:sz="4" w:space="0" w:color="000000"/>
              <w:bottom w:val="single" w:sz="4" w:space="0" w:color="000000"/>
            </w:tcBorders>
            <w:shd w:val="clear" w:color="auto" w:fill="auto"/>
            <w:vAlign w:val="center"/>
          </w:tcPr>
          <w:p w:rsidR="00160015" w:rsidRPr="00160015" w:rsidRDefault="00160015" w:rsidP="00160015">
            <w:pPr>
              <w:widowControl w:val="0"/>
              <w:numPr>
                <w:ilvl w:val="0"/>
                <w:numId w:val="1"/>
              </w:numPr>
              <w:suppressAutoHyphens/>
              <w:autoSpaceDE w:val="0"/>
              <w:snapToGrid w:val="0"/>
              <w:spacing w:after="0" w:line="240" w:lineRule="auto"/>
              <w:ind w:left="0" w:firstLine="0"/>
              <w:contextualSpacing/>
              <w:rPr>
                <w:rFonts w:ascii="Times New Roman" w:hAnsi="Times New Roman"/>
                <w:sz w:val="18"/>
                <w:szCs w:val="18"/>
              </w:rPr>
            </w:pPr>
          </w:p>
        </w:tc>
        <w:tc>
          <w:tcPr>
            <w:tcW w:w="536" w:type="pct"/>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shd w:val="clear" w:color="auto" w:fill="FFFFFF"/>
              <w:autoSpaceDE w:val="0"/>
              <w:spacing w:after="60"/>
              <w:contextualSpacing/>
              <w:rPr>
                <w:rFonts w:ascii="Times New Roman" w:hAnsi="Times New Roman"/>
                <w:sz w:val="18"/>
                <w:szCs w:val="18"/>
              </w:rPr>
            </w:pPr>
            <w:proofErr w:type="gramStart"/>
            <w:r w:rsidRPr="00160015">
              <w:rPr>
                <w:rFonts w:ascii="Times New Roman" w:hAnsi="Times New Roman"/>
                <w:sz w:val="18"/>
                <w:szCs w:val="18"/>
              </w:rPr>
              <w:t>Тепловые сети п.  Речной</w:t>
            </w:r>
            <w:proofErr w:type="gramEnd"/>
          </w:p>
        </w:tc>
        <w:tc>
          <w:tcPr>
            <w:tcW w:w="565" w:type="pct"/>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jc w:val="center"/>
              <w:rPr>
                <w:rFonts w:ascii="Times New Roman" w:hAnsi="Times New Roman"/>
                <w:sz w:val="18"/>
                <w:szCs w:val="18"/>
              </w:rPr>
            </w:pPr>
            <w:r w:rsidRPr="00160015">
              <w:rPr>
                <w:rFonts w:ascii="Times New Roman" w:hAnsi="Times New Roman"/>
                <w:sz w:val="18"/>
                <w:szCs w:val="18"/>
              </w:rPr>
              <w:t>п. Речной</w:t>
            </w:r>
          </w:p>
          <w:p w:rsidR="00160015" w:rsidRPr="00160015" w:rsidRDefault="00160015" w:rsidP="00F417F1">
            <w:pPr>
              <w:widowControl w:val="0"/>
              <w:shd w:val="clear" w:color="auto" w:fill="FFFFFF"/>
              <w:autoSpaceDE w:val="0"/>
              <w:spacing w:after="60"/>
              <w:contextualSpacing/>
              <w:rPr>
                <w:rFonts w:ascii="Times New Roman" w:hAnsi="Times New Roman"/>
                <w:sz w:val="18"/>
                <w:szCs w:val="18"/>
              </w:rPr>
            </w:pPr>
          </w:p>
        </w:tc>
        <w:tc>
          <w:tcPr>
            <w:tcW w:w="969" w:type="pct"/>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autoSpaceDE w:val="0"/>
              <w:spacing w:after="40"/>
              <w:jc w:val="both"/>
              <w:rPr>
                <w:rFonts w:ascii="Times New Roman" w:hAnsi="Times New Roman"/>
                <w:sz w:val="18"/>
                <w:szCs w:val="18"/>
              </w:rPr>
            </w:pPr>
            <w:r w:rsidRPr="00160015">
              <w:rPr>
                <w:rFonts w:ascii="Times New Roman" w:hAnsi="Times New Roman"/>
                <w:sz w:val="18"/>
                <w:szCs w:val="18"/>
              </w:rPr>
              <w:t>Реконструкция тепловой сети  ул. Фадеева 6А – ул. Фадеева 8  с целью:</w:t>
            </w:r>
          </w:p>
          <w:p w:rsidR="00160015" w:rsidRPr="00160015" w:rsidRDefault="00160015" w:rsidP="00F417F1">
            <w:pPr>
              <w:widowControl w:val="0"/>
              <w:autoSpaceDE w:val="0"/>
              <w:spacing w:after="40"/>
              <w:jc w:val="both"/>
              <w:rPr>
                <w:rFonts w:ascii="Times New Roman" w:hAnsi="Times New Roman"/>
                <w:sz w:val="18"/>
                <w:szCs w:val="18"/>
              </w:rPr>
            </w:pPr>
            <w:r w:rsidRPr="00160015">
              <w:rPr>
                <w:rFonts w:ascii="Times New Roman" w:hAnsi="Times New Roman"/>
                <w:sz w:val="18"/>
                <w:szCs w:val="18"/>
              </w:rPr>
              <w:t>- снижения тепловых потерь в тепловых сетях;</w:t>
            </w:r>
          </w:p>
          <w:p w:rsidR="00160015" w:rsidRPr="00160015" w:rsidRDefault="00160015" w:rsidP="00F417F1">
            <w:pPr>
              <w:widowControl w:val="0"/>
              <w:autoSpaceDE w:val="0"/>
              <w:spacing w:after="40"/>
              <w:jc w:val="both"/>
              <w:rPr>
                <w:rFonts w:ascii="Times New Roman" w:hAnsi="Times New Roman"/>
                <w:sz w:val="18"/>
                <w:szCs w:val="18"/>
              </w:rPr>
            </w:pPr>
            <w:r w:rsidRPr="00160015">
              <w:rPr>
                <w:rFonts w:ascii="Times New Roman" w:hAnsi="Times New Roman"/>
                <w:sz w:val="18"/>
                <w:szCs w:val="18"/>
              </w:rPr>
              <w:t>- улучшения качества предоставляемых услуг;</w:t>
            </w:r>
          </w:p>
          <w:p w:rsidR="00160015" w:rsidRPr="00160015" w:rsidRDefault="00160015" w:rsidP="00F417F1">
            <w:pPr>
              <w:widowControl w:val="0"/>
              <w:autoSpaceDE w:val="0"/>
              <w:spacing w:after="40"/>
              <w:jc w:val="both"/>
              <w:rPr>
                <w:rFonts w:ascii="Times New Roman" w:hAnsi="Times New Roman"/>
                <w:sz w:val="18"/>
                <w:szCs w:val="18"/>
              </w:rPr>
            </w:pPr>
            <w:r w:rsidRPr="00160015">
              <w:rPr>
                <w:rFonts w:ascii="Times New Roman" w:hAnsi="Times New Roman"/>
                <w:sz w:val="18"/>
                <w:szCs w:val="18"/>
              </w:rPr>
              <w:t>- снижения аварийности.</w:t>
            </w:r>
          </w:p>
        </w:tc>
        <w:tc>
          <w:tcPr>
            <w:tcW w:w="656" w:type="pct"/>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autoSpaceDE w:val="0"/>
              <w:spacing w:after="40"/>
              <w:jc w:val="center"/>
              <w:rPr>
                <w:rFonts w:ascii="Times New Roman" w:hAnsi="Times New Roman"/>
                <w:sz w:val="18"/>
                <w:szCs w:val="18"/>
              </w:rPr>
            </w:pPr>
            <w:r w:rsidRPr="00160015">
              <w:rPr>
                <w:rFonts w:ascii="Times New Roman" w:hAnsi="Times New Roman"/>
                <w:color w:val="000000"/>
                <w:sz w:val="18"/>
                <w:szCs w:val="18"/>
              </w:rPr>
              <w:t>Диаметр</w:t>
            </w:r>
          </w:p>
          <w:p w:rsidR="00160015" w:rsidRPr="00160015" w:rsidRDefault="00160015" w:rsidP="00F417F1">
            <w:pPr>
              <w:widowControl w:val="0"/>
              <w:autoSpaceDE w:val="0"/>
              <w:spacing w:after="40"/>
              <w:jc w:val="center"/>
              <w:rPr>
                <w:rFonts w:ascii="Times New Roman" w:hAnsi="Times New Roman"/>
                <w:color w:val="000000"/>
                <w:sz w:val="18"/>
                <w:szCs w:val="18"/>
              </w:rPr>
            </w:pPr>
            <w:r w:rsidRPr="00160015">
              <w:rPr>
                <w:rFonts w:ascii="Times New Roman" w:hAnsi="Times New Roman"/>
                <w:color w:val="000000"/>
                <w:sz w:val="18"/>
                <w:szCs w:val="18"/>
              </w:rPr>
              <w:t xml:space="preserve">(протяженность) </w:t>
            </w:r>
          </w:p>
        </w:tc>
        <w:tc>
          <w:tcPr>
            <w:tcW w:w="331" w:type="pct"/>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autoSpaceDE w:val="0"/>
              <w:spacing w:after="40"/>
              <w:jc w:val="center"/>
              <w:rPr>
                <w:rFonts w:ascii="Times New Roman" w:hAnsi="Times New Roman"/>
                <w:color w:val="000000"/>
                <w:sz w:val="18"/>
                <w:szCs w:val="18"/>
              </w:rPr>
            </w:pPr>
            <w:proofErr w:type="gramStart"/>
            <w:r w:rsidRPr="00160015">
              <w:rPr>
                <w:rFonts w:ascii="Times New Roman" w:hAnsi="Times New Roman"/>
                <w:color w:val="000000"/>
                <w:sz w:val="18"/>
                <w:szCs w:val="18"/>
              </w:rPr>
              <w:t>мм</w:t>
            </w:r>
            <w:proofErr w:type="gramEnd"/>
            <w:r w:rsidRPr="00160015">
              <w:rPr>
                <w:rFonts w:ascii="Times New Roman" w:hAnsi="Times New Roman"/>
                <w:color w:val="000000"/>
                <w:sz w:val="18"/>
                <w:szCs w:val="18"/>
              </w:rPr>
              <w:t xml:space="preserve"> (м.п.) м.            </w:t>
            </w:r>
          </w:p>
        </w:tc>
        <w:tc>
          <w:tcPr>
            <w:tcW w:w="447" w:type="pct"/>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spacing w:after="60"/>
              <w:jc w:val="center"/>
              <w:rPr>
                <w:rFonts w:ascii="Times New Roman" w:hAnsi="Times New Roman"/>
                <w:sz w:val="18"/>
                <w:szCs w:val="18"/>
              </w:rPr>
            </w:pPr>
            <w:r w:rsidRPr="00160015">
              <w:rPr>
                <w:rFonts w:ascii="Times New Roman" w:hAnsi="Times New Roman"/>
                <w:sz w:val="18"/>
                <w:szCs w:val="18"/>
              </w:rPr>
              <w:t xml:space="preserve">D=57 (L=190) Н – 0,2                          </w:t>
            </w:r>
          </w:p>
        </w:tc>
        <w:tc>
          <w:tcPr>
            <w:tcW w:w="362" w:type="pct"/>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spacing w:after="60"/>
              <w:jc w:val="center"/>
              <w:rPr>
                <w:rFonts w:ascii="Times New Roman" w:hAnsi="Times New Roman"/>
                <w:sz w:val="18"/>
                <w:szCs w:val="18"/>
              </w:rPr>
            </w:pPr>
            <w:r w:rsidRPr="00160015">
              <w:rPr>
                <w:rFonts w:ascii="Times New Roman" w:hAnsi="Times New Roman"/>
                <w:sz w:val="18"/>
                <w:szCs w:val="18"/>
              </w:rPr>
              <w:t>D=57 (L=190) Н – 1,2</w:t>
            </w:r>
          </w:p>
        </w:tc>
        <w:tc>
          <w:tcPr>
            <w:tcW w:w="356" w:type="pct"/>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jc w:val="center"/>
              <w:rPr>
                <w:rFonts w:ascii="Times New Roman" w:hAnsi="Times New Roman"/>
                <w:sz w:val="18"/>
                <w:szCs w:val="18"/>
              </w:rPr>
            </w:pPr>
            <w:r w:rsidRPr="00160015">
              <w:rPr>
                <w:rFonts w:ascii="Times New Roman" w:hAnsi="Times New Roman"/>
                <w:sz w:val="18"/>
                <w:szCs w:val="18"/>
              </w:rPr>
              <w:t>2025</w:t>
            </w:r>
          </w:p>
        </w:tc>
        <w:tc>
          <w:tcPr>
            <w:tcW w:w="291" w:type="pct"/>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jc w:val="center"/>
              <w:rPr>
                <w:rFonts w:ascii="Times New Roman" w:hAnsi="Times New Roman"/>
                <w:sz w:val="18"/>
                <w:szCs w:val="18"/>
              </w:rPr>
            </w:pPr>
            <w:r w:rsidRPr="00160015">
              <w:rPr>
                <w:rFonts w:ascii="Times New Roman" w:hAnsi="Times New Roman"/>
                <w:sz w:val="18"/>
                <w:szCs w:val="18"/>
              </w:rPr>
              <w:t>2032</w:t>
            </w:r>
          </w:p>
        </w:tc>
        <w:tc>
          <w:tcPr>
            <w:tcW w:w="340" w:type="pct"/>
            <w:tcBorders>
              <w:top w:val="single" w:sz="4" w:space="0" w:color="000000"/>
              <w:left w:val="single" w:sz="4" w:space="0" w:color="000000"/>
              <w:bottom w:val="single" w:sz="4" w:space="0" w:color="000000"/>
              <w:right w:val="single" w:sz="4" w:space="0" w:color="000000"/>
            </w:tcBorders>
            <w:shd w:val="clear" w:color="auto" w:fill="auto"/>
            <w:vAlign w:val="center"/>
          </w:tcPr>
          <w:p w:rsidR="00160015" w:rsidRPr="00160015" w:rsidRDefault="00160015" w:rsidP="00F417F1">
            <w:pPr>
              <w:widowControl w:val="0"/>
              <w:jc w:val="center"/>
              <w:rPr>
                <w:rFonts w:ascii="Times New Roman" w:hAnsi="Times New Roman"/>
                <w:sz w:val="18"/>
                <w:szCs w:val="18"/>
              </w:rPr>
            </w:pPr>
            <w:r w:rsidRPr="00160015">
              <w:rPr>
                <w:rFonts w:ascii="Times New Roman" w:hAnsi="Times New Roman"/>
                <w:sz w:val="18"/>
                <w:szCs w:val="18"/>
              </w:rPr>
              <w:t>2032</w:t>
            </w:r>
          </w:p>
        </w:tc>
      </w:tr>
      <w:tr w:rsidR="00160015" w:rsidRPr="00160015" w:rsidTr="00F417F1">
        <w:trPr>
          <w:trHeight w:val="1831"/>
        </w:trPr>
        <w:tc>
          <w:tcPr>
            <w:tcW w:w="146" w:type="pct"/>
            <w:tcBorders>
              <w:top w:val="single" w:sz="4" w:space="0" w:color="000000"/>
              <w:left w:val="single" w:sz="4" w:space="0" w:color="000000"/>
              <w:bottom w:val="single" w:sz="4" w:space="0" w:color="000000"/>
            </w:tcBorders>
            <w:shd w:val="clear" w:color="auto" w:fill="auto"/>
            <w:vAlign w:val="center"/>
          </w:tcPr>
          <w:p w:rsidR="00160015" w:rsidRPr="00160015" w:rsidRDefault="00160015" w:rsidP="00160015">
            <w:pPr>
              <w:widowControl w:val="0"/>
              <w:numPr>
                <w:ilvl w:val="0"/>
                <w:numId w:val="1"/>
              </w:numPr>
              <w:suppressAutoHyphens/>
              <w:autoSpaceDE w:val="0"/>
              <w:snapToGrid w:val="0"/>
              <w:spacing w:after="0" w:line="240" w:lineRule="auto"/>
              <w:ind w:left="0" w:firstLine="0"/>
              <w:contextualSpacing/>
              <w:rPr>
                <w:rFonts w:ascii="Times New Roman" w:hAnsi="Times New Roman"/>
                <w:sz w:val="18"/>
                <w:szCs w:val="18"/>
              </w:rPr>
            </w:pPr>
          </w:p>
        </w:tc>
        <w:tc>
          <w:tcPr>
            <w:tcW w:w="536" w:type="pct"/>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shd w:val="clear" w:color="auto" w:fill="FFFFFF"/>
              <w:autoSpaceDE w:val="0"/>
              <w:spacing w:after="60"/>
              <w:contextualSpacing/>
              <w:rPr>
                <w:rFonts w:ascii="Times New Roman" w:hAnsi="Times New Roman"/>
                <w:sz w:val="18"/>
                <w:szCs w:val="18"/>
              </w:rPr>
            </w:pPr>
            <w:proofErr w:type="gramStart"/>
            <w:r w:rsidRPr="00160015">
              <w:rPr>
                <w:rFonts w:ascii="Times New Roman" w:hAnsi="Times New Roman"/>
                <w:sz w:val="18"/>
                <w:szCs w:val="18"/>
              </w:rPr>
              <w:t>Тепловые сети п.  Речной</w:t>
            </w:r>
            <w:proofErr w:type="gramEnd"/>
          </w:p>
        </w:tc>
        <w:tc>
          <w:tcPr>
            <w:tcW w:w="565" w:type="pct"/>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jc w:val="center"/>
              <w:rPr>
                <w:rFonts w:ascii="Times New Roman" w:hAnsi="Times New Roman"/>
                <w:sz w:val="18"/>
                <w:szCs w:val="18"/>
              </w:rPr>
            </w:pPr>
            <w:r w:rsidRPr="00160015">
              <w:rPr>
                <w:rFonts w:ascii="Times New Roman" w:hAnsi="Times New Roman"/>
                <w:sz w:val="18"/>
                <w:szCs w:val="18"/>
              </w:rPr>
              <w:t>п. Речной</w:t>
            </w:r>
          </w:p>
          <w:p w:rsidR="00160015" w:rsidRPr="00160015" w:rsidRDefault="00160015" w:rsidP="00F417F1">
            <w:pPr>
              <w:widowControl w:val="0"/>
              <w:shd w:val="clear" w:color="auto" w:fill="FFFFFF"/>
              <w:autoSpaceDE w:val="0"/>
              <w:spacing w:after="60"/>
              <w:contextualSpacing/>
              <w:rPr>
                <w:rFonts w:ascii="Times New Roman" w:hAnsi="Times New Roman"/>
                <w:sz w:val="18"/>
                <w:szCs w:val="18"/>
              </w:rPr>
            </w:pPr>
          </w:p>
        </w:tc>
        <w:tc>
          <w:tcPr>
            <w:tcW w:w="969" w:type="pct"/>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autoSpaceDE w:val="0"/>
              <w:spacing w:after="40"/>
              <w:jc w:val="both"/>
              <w:rPr>
                <w:rFonts w:ascii="Times New Roman" w:hAnsi="Times New Roman"/>
                <w:sz w:val="18"/>
                <w:szCs w:val="18"/>
              </w:rPr>
            </w:pPr>
            <w:r w:rsidRPr="00160015">
              <w:rPr>
                <w:rFonts w:ascii="Times New Roman" w:hAnsi="Times New Roman"/>
                <w:sz w:val="18"/>
                <w:szCs w:val="18"/>
              </w:rPr>
              <w:t>Реконструкция тепловой сети ул. Ленина 5А – ул. Фадеева 10 с целью:</w:t>
            </w:r>
          </w:p>
          <w:p w:rsidR="00160015" w:rsidRPr="00160015" w:rsidRDefault="00160015" w:rsidP="00F417F1">
            <w:pPr>
              <w:widowControl w:val="0"/>
              <w:autoSpaceDE w:val="0"/>
              <w:spacing w:after="40"/>
              <w:jc w:val="both"/>
              <w:rPr>
                <w:rFonts w:ascii="Times New Roman" w:hAnsi="Times New Roman"/>
                <w:sz w:val="18"/>
                <w:szCs w:val="18"/>
              </w:rPr>
            </w:pPr>
            <w:r w:rsidRPr="00160015">
              <w:rPr>
                <w:rFonts w:ascii="Times New Roman" w:hAnsi="Times New Roman"/>
                <w:sz w:val="18"/>
                <w:szCs w:val="18"/>
              </w:rPr>
              <w:t>- снижения тепловых потерь в тепловых сетях;</w:t>
            </w:r>
          </w:p>
          <w:p w:rsidR="00160015" w:rsidRPr="00160015" w:rsidRDefault="00160015" w:rsidP="00F417F1">
            <w:pPr>
              <w:widowControl w:val="0"/>
              <w:autoSpaceDE w:val="0"/>
              <w:spacing w:after="40"/>
              <w:jc w:val="both"/>
              <w:rPr>
                <w:rFonts w:ascii="Times New Roman" w:hAnsi="Times New Roman"/>
                <w:sz w:val="18"/>
                <w:szCs w:val="18"/>
              </w:rPr>
            </w:pPr>
            <w:r w:rsidRPr="00160015">
              <w:rPr>
                <w:rFonts w:ascii="Times New Roman" w:hAnsi="Times New Roman"/>
                <w:sz w:val="18"/>
                <w:szCs w:val="18"/>
              </w:rPr>
              <w:t>- улучшения качества предоставляемых услуг;</w:t>
            </w:r>
          </w:p>
          <w:p w:rsidR="00160015" w:rsidRPr="00160015" w:rsidRDefault="00160015" w:rsidP="00F417F1">
            <w:pPr>
              <w:widowControl w:val="0"/>
              <w:autoSpaceDE w:val="0"/>
              <w:spacing w:after="40"/>
              <w:jc w:val="both"/>
              <w:rPr>
                <w:rFonts w:ascii="Times New Roman" w:hAnsi="Times New Roman"/>
                <w:sz w:val="18"/>
                <w:szCs w:val="18"/>
              </w:rPr>
            </w:pPr>
            <w:r w:rsidRPr="00160015">
              <w:rPr>
                <w:rFonts w:ascii="Times New Roman" w:hAnsi="Times New Roman"/>
                <w:sz w:val="18"/>
                <w:szCs w:val="18"/>
              </w:rPr>
              <w:t>- снижения аварийности</w:t>
            </w:r>
          </w:p>
        </w:tc>
        <w:tc>
          <w:tcPr>
            <w:tcW w:w="656" w:type="pct"/>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autoSpaceDE w:val="0"/>
              <w:spacing w:after="40"/>
              <w:jc w:val="center"/>
              <w:rPr>
                <w:rFonts w:ascii="Times New Roman" w:hAnsi="Times New Roman"/>
                <w:sz w:val="18"/>
                <w:szCs w:val="18"/>
              </w:rPr>
            </w:pPr>
            <w:r w:rsidRPr="00160015">
              <w:rPr>
                <w:rFonts w:ascii="Times New Roman" w:hAnsi="Times New Roman"/>
                <w:color w:val="000000"/>
                <w:sz w:val="18"/>
                <w:szCs w:val="18"/>
              </w:rPr>
              <w:t>Диаметр</w:t>
            </w:r>
          </w:p>
          <w:p w:rsidR="00160015" w:rsidRPr="00160015" w:rsidRDefault="00160015" w:rsidP="00F417F1">
            <w:pPr>
              <w:widowControl w:val="0"/>
              <w:autoSpaceDE w:val="0"/>
              <w:spacing w:after="40"/>
              <w:jc w:val="center"/>
              <w:rPr>
                <w:rFonts w:ascii="Times New Roman" w:hAnsi="Times New Roman"/>
                <w:color w:val="000000"/>
                <w:sz w:val="18"/>
                <w:szCs w:val="18"/>
              </w:rPr>
            </w:pPr>
            <w:r w:rsidRPr="00160015">
              <w:rPr>
                <w:rFonts w:ascii="Times New Roman" w:hAnsi="Times New Roman"/>
                <w:color w:val="000000"/>
                <w:sz w:val="18"/>
                <w:szCs w:val="18"/>
              </w:rPr>
              <w:t xml:space="preserve">(протяженность) </w:t>
            </w:r>
          </w:p>
        </w:tc>
        <w:tc>
          <w:tcPr>
            <w:tcW w:w="331" w:type="pct"/>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autoSpaceDE w:val="0"/>
              <w:spacing w:after="40"/>
              <w:jc w:val="center"/>
              <w:rPr>
                <w:rFonts w:ascii="Times New Roman" w:hAnsi="Times New Roman"/>
                <w:color w:val="000000"/>
                <w:sz w:val="18"/>
                <w:szCs w:val="18"/>
              </w:rPr>
            </w:pPr>
            <w:proofErr w:type="gramStart"/>
            <w:r w:rsidRPr="00160015">
              <w:rPr>
                <w:rFonts w:ascii="Times New Roman" w:hAnsi="Times New Roman"/>
                <w:color w:val="000000"/>
                <w:sz w:val="18"/>
                <w:szCs w:val="18"/>
              </w:rPr>
              <w:t>мм</w:t>
            </w:r>
            <w:proofErr w:type="gramEnd"/>
            <w:r w:rsidRPr="00160015">
              <w:rPr>
                <w:rFonts w:ascii="Times New Roman" w:hAnsi="Times New Roman"/>
                <w:color w:val="000000"/>
                <w:sz w:val="18"/>
                <w:szCs w:val="18"/>
              </w:rPr>
              <w:t xml:space="preserve"> (м.п.) м.            </w:t>
            </w:r>
          </w:p>
        </w:tc>
        <w:tc>
          <w:tcPr>
            <w:tcW w:w="447" w:type="pct"/>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spacing w:after="60"/>
              <w:jc w:val="center"/>
              <w:rPr>
                <w:rFonts w:ascii="Times New Roman" w:hAnsi="Times New Roman"/>
                <w:sz w:val="18"/>
                <w:szCs w:val="18"/>
              </w:rPr>
            </w:pPr>
            <w:r w:rsidRPr="00160015">
              <w:rPr>
                <w:rFonts w:ascii="Times New Roman" w:hAnsi="Times New Roman"/>
                <w:sz w:val="18"/>
                <w:szCs w:val="18"/>
              </w:rPr>
              <w:t xml:space="preserve">D=57 (L=125) Н – 0,2                          </w:t>
            </w:r>
          </w:p>
        </w:tc>
        <w:tc>
          <w:tcPr>
            <w:tcW w:w="362" w:type="pct"/>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spacing w:after="60"/>
              <w:jc w:val="center"/>
              <w:rPr>
                <w:rFonts w:ascii="Times New Roman" w:hAnsi="Times New Roman"/>
                <w:sz w:val="18"/>
                <w:szCs w:val="18"/>
              </w:rPr>
            </w:pPr>
            <w:r w:rsidRPr="00160015">
              <w:rPr>
                <w:rFonts w:ascii="Times New Roman" w:hAnsi="Times New Roman"/>
                <w:sz w:val="18"/>
                <w:szCs w:val="18"/>
              </w:rPr>
              <w:t xml:space="preserve">D=57 (L=125) Н – 0,2                          </w:t>
            </w:r>
          </w:p>
        </w:tc>
        <w:tc>
          <w:tcPr>
            <w:tcW w:w="356" w:type="pct"/>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jc w:val="center"/>
              <w:rPr>
                <w:rFonts w:ascii="Times New Roman" w:hAnsi="Times New Roman"/>
                <w:sz w:val="18"/>
                <w:szCs w:val="18"/>
              </w:rPr>
            </w:pPr>
            <w:r w:rsidRPr="00160015">
              <w:rPr>
                <w:rFonts w:ascii="Times New Roman" w:hAnsi="Times New Roman"/>
                <w:sz w:val="18"/>
                <w:szCs w:val="18"/>
              </w:rPr>
              <w:t>2025</w:t>
            </w:r>
          </w:p>
        </w:tc>
        <w:tc>
          <w:tcPr>
            <w:tcW w:w="291" w:type="pct"/>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jc w:val="center"/>
              <w:rPr>
                <w:rFonts w:ascii="Times New Roman" w:hAnsi="Times New Roman"/>
                <w:sz w:val="18"/>
                <w:szCs w:val="18"/>
              </w:rPr>
            </w:pPr>
            <w:r w:rsidRPr="00160015">
              <w:rPr>
                <w:rFonts w:ascii="Times New Roman" w:hAnsi="Times New Roman"/>
                <w:sz w:val="18"/>
                <w:szCs w:val="18"/>
              </w:rPr>
              <w:t>2032</w:t>
            </w:r>
          </w:p>
        </w:tc>
        <w:tc>
          <w:tcPr>
            <w:tcW w:w="340" w:type="pct"/>
            <w:tcBorders>
              <w:top w:val="single" w:sz="4" w:space="0" w:color="000000"/>
              <w:left w:val="single" w:sz="4" w:space="0" w:color="000000"/>
              <w:bottom w:val="single" w:sz="4" w:space="0" w:color="000000"/>
              <w:right w:val="single" w:sz="4" w:space="0" w:color="000000"/>
            </w:tcBorders>
            <w:shd w:val="clear" w:color="auto" w:fill="auto"/>
            <w:vAlign w:val="center"/>
          </w:tcPr>
          <w:p w:rsidR="00160015" w:rsidRPr="00160015" w:rsidRDefault="00160015" w:rsidP="00F417F1">
            <w:pPr>
              <w:widowControl w:val="0"/>
              <w:jc w:val="center"/>
              <w:rPr>
                <w:rFonts w:ascii="Times New Roman" w:hAnsi="Times New Roman"/>
                <w:sz w:val="18"/>
                <w:szCs w:val="18"/>
              </w:rPr>
            </w:pPr>
            <w:r w:rsidRPr="00160015">
              <w:rPr>
                <w:rFonts w:ascii="Times New Roman" w:hAnsi="Times New Roman"/>
                <w:sz w:val="18"/>
                <w:szCs w:val="18"/>
              </w:rPr>
              <w:t>2032</w:t>
            </w:r>
          </w:p>
        </w:tc>
      </w:tr>
      <w:tr w:rsidR="00160015" w:rsidRPr="00160015" w:rsidTr="00F417F1">
        <w:trPr>
          <w:trHeight w:val="1831"/>
        </w:trPr>
        <w:tc>
          <w:tcPr>
            <w:tcW w:w="146" w:type="pct"/>
            <w:tcBorders>
              <w:top w:val="single" w:sz="4" w:space="0" w:color="000000"/>
              <w:left w:val="single" w:sz="4" w:space="0" w:color="000000"/>
              <w:bottom w:val="single" w:sz="4" w:space="0" w:color="000000"/>
            </w:tcBorders>
            <w:shd w:val="clear" w:color="auto" w:fill="auto"/>
            <w:vAlign w:val="center"/>
          </w:tcPr>
          <w:p w:rsidR="00160015" w:rsidRPr="00160015" w:rsidRDefault="00160015" w:rsidP="00160015">
            <w:pPr>
              <w:widowControl w:val="0"/>
              <w:numPr>
                <w:ilvl w:val="0"/>
                <w:numId w:val="1"/>
              </w:numPr>
              <w:suppressAutoHyphens/>
              <w:autoSpaceDE w:val="0"/>
              <w:snapToGrid w:val="0"/>
              <w:spacing w:after="0" w:line="240" w:lineRule="auto"/>
              <w:ind w:left="0" w:firstLine="0"/>
              <w:contextualSpacing/>
              <w:rPr>
                <w:rFonts w:ascii="Times New Roman" w:hAnsi="Times New Roman"/>
                <w:sz w:val="18"/>
                <w:szCs w:val="18"/>
              </w:rPr>
            </w:pPr>
          </w:p>
        </w:tc>
        <w:tc>
          <w:tcPr>
            <w:tcW w:w="536" w:type="pct"/>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shd w:val="clear" w:color="auto" w:fill="FFFFFF"/>
              <w:autoSpaceDE w:val="0"/>
              <w:spacing w:after="60"/>
              <w:contextualSpacing/>
              <w:rPr>
                <w:rFonts w:ascii="Times New Roman" w:hAnsi="Times New Roman"/>
                <w:sz w:val="18"/>
                <w:szCs w:val="18"/>
              </w:rPr>
            </w:pPr>
            <w:proofErr w:type="gramStart"/>
            <w:r w:rsidRPr="00160015">
              <w:rPr>
                <w:rFonts w:ascii="Times New Roman" w:hAnsi="Times New Roman"/>
                <w:sz w:val="18"/>
                <w:szCs w:val="18"/>
              </w:rPr>
              <w:t>Тепловые сети п.  Речной</w:t>
            </w:r>
            <w:proofErr w:type="gramEnd"/>
          </w:p>
        </w:tc>
        <w:tc>
          <w:tcPr>
            <w:tcW w:w="565" w:type="pct"/>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jc w:val="center"/>
              <w:rPr>
                <w:rFonts w:ascii="Times New Roman" w:hAnsi="Times New Roman"/>
                <w:sz w:val="18"/>
                <w:szCs w:val="18"/>
              </w:rPr>
            </w:pPr>
            <w:r w:rsidRPr="00160015">
              <w:rPr>
                <w:rFonts w:ascii="Times New Roman" w:hAnsi="Times New Roman"/>
                <w:sz w:val="18"/>
                <w:szCs w:val="18"/>
              </w:rPr>
              <w:t>п. Речной</w:t>
            </w:r>
          </w:p>
          <w:p w:rsidR="00160015" w:rsidRPr="00160015" w:rsidRDefault="00160015" w:rsidP="00F417F1">
            <w:pPr>
              <w:widowControl w:val="0"/>
              <w:shd w:val="clear" w:color="auto" w:fill="FFFFFF"/>
              <w:autoSpaceDE w:val="0"/>
              <w:spacing w:after="60"/>
              <w:contextualSpacing/>
              <w:rPr>
                <w:rFonts w:ascii="Times New Roman" w:hAnsi="Times New Roman"/>
                <w:sz w:val="18"/>
                <w:szCs w:val="18"/>
              </w:rPr>
            </w:pPr>
          </w:p>
        </w:tc>
        <w:tc>
          <w:tcPr>
            <w:tcW w:w="969" w:type="pct"/>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autoSpaceDE w:val="0"/>
              <w:spacing w:after="40"/>
              <w:jc w:val="both"/>
              <w:rPr>
                <w:rFonts w:ascii="Times New Roman" w:hAnsi="Times New Roman"/>
                <w:sz w:val="18"/>
                <w:szCs w:val="18"/>
              </w:rPr>
            </w:pPr>
            <w:r w:rsidRPr="00160015">
              <w:rPr>
                <w:rFonts w:ascii="Times New Roman" w:hAnsi="Times New Roman"/>
                <w:sz w:val="18"/>
                <w:szCs w:val="18"/>
              </w:rPr>
              <w:t>Реконструкция тепловой сети ул. Ленина 8 – ул. Ленина 18 с целью:</w:t>
            </w:r>
          </w:p>
          <w:p w:rsidR="00160015" w:rsidRPr="00160015" w:rsidRDefault="00160015" w:rsidP="00F417F1">
            <w:pPr>
              <w:widowControl w:val="0"/>
              <w:autoSpaceDE w:val="0"/>
              <w:spacing w:after="40"/>
              <w:jc w:val="both"/>
              <w:rPr>
                <w:rFonts w:ascii="Times New Roman" w:hAnsi="Times New Roman"/>
                <w:sz w:val="18"/>
                <w:szCs w:val="18"/>
              </w:rPr>
            </w:pPr>
            <w:r w:rsidRPr="00160015">
              <w:rPr>
                <w:rFonts w:ascii="Times New Roman" w:hAnsi="Times New Roman"/>
                <w:sz w:val="18"/>
                <w:szCs w:val="18"/>
              </w:rPr>
              <w:t>- снижения тепловых потерь в тепловых сетях;</w:t>
            </w:r>
          </w:p>
          <w:p w:rsidR="00160015" w:rsidRPr="00160015" w:rsidRDefault="00160015" w:rsidP="00F417F1">
            <w:pPr>
              <w:widowControl w:val="0"/>
              <w:autoSpaceDE w:val="0"/>
              <w:spacing w:after="40"/>
              <w:jc w:val="both"/>
              <w:rPr>
                <w:rFonts w:ascii="Times New Roman" w:hAnsi="Times New Roman"/>
                <w:sz w:val="18"/>
                <w:szCs w:val="18"/>
              </w:rPr>
            </w:pPr>
            <w:r w:rsidRPr="00160015">
              <w:rPr>
                <w:rFonts w:ascii="Times New Roman" w:hAnsi="Times New Roman"/>
                <w:sz w:val="18"/>
                <w:szCs w:val="18"/>
              </w:rPr>
              <w:t>- улучшения качества предоставляемых услуг;</w:t>
            </w:r>
          </w:p>
          <w:p w:rsidR="00160015" w:rsidRPr="00160015" w:rsidRDefault="00160015" w:rsidP="00F417F1">
            <w:pPr>
              <w:widowControl w:val="0"/>
              <w:autoSpaceDE w:val="0"/>
              <w:spacing w:after="40"/>
              <w:jc w:val="both"/>
              <w:rPr>
                <w:rFonts w:ascii="Times New Roman" w:hAnsi="Times New Roman"/>
                <w:sz w:val="18"/>
                <w:szCs w:val="18"/>
              </w:rPr>
            </w:pPr>
            <w:r w:rsidRPr="00160015">
              <w:rPr>
                <w:rFonts w:ascii="Times New Roman" w:hAnsi="Times New Roman"/>
                <w:sz w:val="18"/>
                <w:szCs w:val="18"/>
              </w:rPr>
              <w:t>- снижения аварийности</w:t>
            </w:r>
          </w:p>
        </w:tc>
        <w:tc>
          <w:tcPr>
            <w:tcW w:w="656" w:type="pct"/>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autoSpaceDE w:val="0"/>
              <w:spacing w:after="40"/>
              <w:jc w:val="center"/>
              <w:rPr>
                <w:rFonts w:ascii="Times New Roman" w:hAnsi="Times New Roman"/>
                <w:sz w:val="18"/>
                <w:szCs w:val="18"/>
              </w:rPr>
            </w:pPr>
            <w:r w:rsidRPr="00160015">
              <w:rPr>
                <w:rFonts w:ascii="Times New Roman" w:hAnsi="Times New Roman"/>
                <w:color w:val="000000"/>
                <w:sz w:val="18"/>
                <w:szCs w:val="18"/>
              </w:rPr>
              <w:t>Диаметр</w:t>
            </w:r>
          </w:p>
          <w:p w:rsidR="00160015" w:rsidRPr="00160015" w:rsidRDefault="00160015" w:rsidP="00F417F1">
            <w:pPr>
              <w:widowControl w:val="0"/>
              <w:autoSpaceDE w:val="0"/>
              <w:spacing w:after="40"/>
              <w:jc w:val="center"/>
              <w:rPr>
                <w:rFonts w:ascii="Times New Roman" w:hAnsi="Times New Roman"/>
                <w:color w:val="000000"/>
                <w:sz w:val="18"/>
                <w:szCs w:val="18"/>
              </w:rPr>
            </w:pPr>
            <w:r w:rsidRPr="00160015">
              <w:rPr>
                <w:rFonts w:ascii="Times New Roman" w:hAnsi="Times New Roman"/>
                <w:color w:val="000000"/>
                <w:sz w:val="18"/>
                <w:szCs w:val="18"/>
              </w:rPr>
              <w:t xml:space="preserve">(протяженность) </w:t>
            </w:r>
          </w:p>
        </w:tc>
        <w:tc>
          <w:tcPr>
            <w:tcW w:w="331" w:type="pct"/>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autoSpaceDE w:val="0"/>
              <w:spacing w:after="40"/>
              <w:jc w:val="center"/>
              <w:rPr>
                <w:rFonts w:ascii="Times New Roman" w:hAnsi="Times New Roman"/>
                <w:color w:val="000000"/>
                <w:sz w:val="18"/>
                <w:szCs w:val="18"/>
              </w:rPr>
            </w:pPr>
            <w:proofErr w:type="gramStart"/>
            <w:r w:rsidRPr="00160015">
              <w:rPr>
                <w:rFonts w:ascii="Times New Roman" w:hAnsi="Times New Roman"/>
                <w:color w:val="000000"/>
                <w:sz w:val="18"/>
                <w:szCs w:val="18"/>
              </w:rPr>
              <w:t>мм</w:t>
            </w:r>
            <w:proofErr w:type="gramEnd"/>
            <w:r w:rsidRPr="00160015">
              <w:rPr>
                <w:rFonts w:ascii="Times New Roman" w:hAnsi="Times New Roman"/>
                <w:color w:val="000000"/>
                <w:sz w:val="18"/>
                <w:szCs w:val="18"/>
              </w:rPr>
              <w:t xml:space="preserve"> (м.п.) м.            </w:t>
            </w:r>
          </w:p>
        </w:tc>
        <w:tc>
          <w:tcPr>
            <w:tcW w:w="447" w:type="pct"/>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spacing w:after="60"/>
              <w:jc w:val="center"/>
              <w:rPr>
                <w:rFonts w:ascii="Times New Roman" w:hAnsi="Times New Roman"/>
                <w:sz w:val="18"/>
                <w:szCs w:val="18"/>
              </w:rPr>
            </w:pPr>
            <w:r w:rsidRPr="00160015">
              <w:rPr>
                <w:rFonts w:ascii="Times New Roman" w:hAnsi="Times New Roman"/>
                <w:sz w:val="18"/>
                <w:szCs w:val="18"/>
              </w:rPr>
              <w:t xml:space="preserve">D=57     (L=175) </w:t>
            </w:r>
          </w:p>
          <w:p w:rsidR="00160015" w:rsidRPr="00160015" w:rsidRDefault="00160015" w:rsidP="00F417F1">
            <w:pPr>
              <w:widowControl w:val="0"/>
              <w:spacing w:after="60"/>
              <w:jc w:val="center"/>
              <w:rPr>
                <w:rFonts w:ascii="Times New Roman" w:hAnsi="Times New Roman"/>
                <w:sz w:val="18"/>
                <w:szCs w:val="18"/>
              </w:rPr>
            </w:pPr>
            <w:r w:rsidRPr="00160015">
              <w:rPr>
                <w:rFonts w:ascii="Times New Roman" w:hAnsi="Times New Roman"/>
                <w:sz w:val="18"/>
                <w:szCs w:val="18"/>
              </w:rPr>
              <w:t xml:space="preserve">Н – 0,2                          </w:t>
            </w:r>
          </w:p>
        </w:tc>
        <w:tc>
          <w:tcPr>
            <w:tcW w:w="362" w:type="pct"/>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spacing w:after="60"/>
              <w:jc w:val="center"/>
              <w:rPr>
                <w:rFonts w:ascii="Times New Roman" w:hAnsi="Times New Roman"/>
                <w:sz w:val="18"/>
                <w:szCs w:val="18"/>
              </w:rPr>
            </w:pPr>
            <w:r w:rsidRPr="00160015">
              <w:rPr>
                <w:rFonts w:ascii="Times New Roman" w:hAnsi="Times New Roman"/>
                <w:sz w:val="18"/>
                <w:szCs w:val="18"/>
              </w:rPr>
              <w:t xml:space="preserve">D=57 (L=175) </w:t>
            </w:r>
          </w:p>
          <w:p w:rsidR="00160015" w:rsidRPr="00160015" w:rsidRDefault="00160015" w:rsidP="00F417F1">
            <w:pPr>
              <w:widowControl w:val="0"/>
              <w:spacing w:after="60"/>
              <w:jc w:val="center"/>
              <w:rPr>
                <w:rFonts w:ascii="Times New Roman" w:hAnsi="Times New Roman"/>
                <w:sz w:val="18"/>
                <w:szCs w:val="18"/>
              </w:rPr>
            </w:pPr>
            <w:r w:rsidRPr="00160015">
              <w:rPr>
                <w:rFonts w:ascii="Times New Roman" w:hAnsi="Times New Roman"/>
                <w:sz w:val="18"/>
                <w:szCs w:val="18"/>
              </w:rPr>
              <w:t xml:space="preserve">Н – 0,2                          </w:t>
            </w:r>
          </w:p>
        </w:tc>
        <w:tc>
          <w:tcPr>
            <w:tcW w:w="356" w:type="pct"/>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jc w:val="center"/>
              <w:rPr>
                <w:rFonts w:ascii="Times New Roman" w:hAnsi="Times New Roman"/>
                <w:sz w:val="18"/>
                <w:szCs w:val="18"/>
              </w:rPr>
            </w:pPr>
            <w:r w:rsidRPr="00160015">
              <w:rPr>
                <w:rFonts w:ascii="Times New Roman" w:hAnsi="Times New Roman"/>
                <w:sz w:val="18"/>
                <w:szCs w:val="18"/>
              </w:rPr>
              <w:t>2025</w:t>
            </w:r>
          </w:p>
        </w:tc>
        <w:tc>
          <w:tcPr>
            <w:tcW w:w="291" w:type="pct"/>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jc w:val="center"/>
              <w:rPr>
                <w:rFonts w:ascii="Times New Roman" w:hAnsi="Times New Roman"/>
                <w:sz w:val="18"/>
                <w:szCs w:val="18"/>
              </w:rPr>
            </w:pPr>
            <w:r w:rsidRPr="00160015">
              <w:rPr>
                <w:rFonts w:ascii="Times New Roman" w:hAnsi="Times New Roman"/>
                <w:sz w:val="18"/>
                <w:szCs w:val="18"/>
              </w:rPr>
              <w:t>2032</w:t>
            </w:r>
          </w:p>
        </w:tc>
        <w:tc>
          <w:tcPr>
            <w:tcW w:w="340" w:type="pct"/>
            <w:tcBorders>
              <w:top w:val="single" w:sz="4" w:space="0" w:color="000000"/>
              <w:left w:val="single" w:sz="4" w:space="0" w:color="000000"/>
              <w:bottom w:val="single" w:sz="4" w:space="0" w:color="000000"/>
              <w:right w:val="single" w:sz="4" w:space="0" w:color="000000"/>
            </w:tcBorders>
            <w:shd w:val="clear" w:color="auto" w:fill="auto"/>
            <w:vAlign w:val="center"/>
          </w:tcPr>
          <w:p w:rsidR="00160015" w:rsidRPr="00160015" w:rsidRDefault="00160015" w:rsidP="00F417F1">
            <w:pPr>
              <w:widowControl w:val="0"/>
              <w:jc w:val="center"/>
              <w:rPr>
                <w:rFonts w:ascii="Times New Roman" w:hAnsi="Times New Roman"/>
                <w:sz w:val="18"/>
                <w:szCs w:val="18"/>
              </w:rPr>
            </w:pPr>
            <w:r w:rsidRPr="00160015">
              <w:rPr>
                <w:rFonts w:ascii="Times New Roman" w:hAnsi="Times New Roman"/>
                <w:sz w:val="18"/>
                <w:szCs w:val="18"/>
              </w:rPr>
              <w:t>2032</w:t>
            </w:r>
          </w:p>
        </w:tc>
      </w:tr>
    </w:tbl>
    <w:p w:rsidR="00160015" w:rsidRPr="00160015" w:rsidRDefault="00160015" w:rsidP="00160015">
      <w:pPr>
        <w:widowControl w:val="0"/>
        <w:tabs>
          <w:tab w:val="left" w:pos="284"/>
        </w:tabs>
        <w:ind w:right="-456"/>
        <w:contextualSpacing/>
        <w:rPr>
          <w:rFonts w:ascii="Times New Roman" w:hAnsi="Times New Roman"/>
          <w:sz w:val="18"/>
          <w:szCs w:val="18"/>
        </w:rPr>
      </w:pPr>
    </w:p>
    <w:p w:rsidR="00160015" w:rsidRPr="00BB10E2" w:rsidRDefault="00160015" w:rsidP="00160015">
      <w:pPr>
        <w:widowControl w:val="0"/>
        <w:autoSpaceDE w:val="0"/>
        <w:spacing w:after="60"/>
        <w:contextualSpacing/>
        <w:jc w:val="both"/>
        <w:rPr>
          <w:b/>
          <w:sz w:val="4"/>
          <w:szCs w:val="4"/>
        </w:rPr>
      </w:pPr>
    </w:p>
    <w:p w:rsidR="00160015" w:rsidRPr="00BB10E2" w:rsidRDefault="00160015" w:rsidP="00160015">
      <w:pPr>
        <w:widowControl w:val="0"/>
        <w:ind w:firstLine="567"/>
        <w:jc w:val="both"/>
        <w:rPr>
          <w:sz w:val="4"/>
          <w:szCs w:val="4"/>
        </w:rPr>
      </w:pPr>
    </w:p>
    <w:p w:rsidR="00160015" w:rsidRDefault="00160015" w:rsidP="00160015">
      <w:pPr>
        <w:widowControl w:val="0"/>
        <w:jc w:val="center"/>
        <w:rPr>
          <w:b/>
        </w:rPr>
      </w:pPr>
      <w:r w:rsidRPr="00D95B12">
        <w:rPr>
          <w:color w:val="000000"/>
        </w:rPr>
        <w:t>________________________</w:t>
      </w:r>
    </w:p>
    <w:p w:rsidR="00160015" w:rsidRPr="005547D0" w:rsidRDefault="00160015" w:rsidP="004E6BAA">
      <w:pPr>
        <w:widowControl w:val="0"/>
        <w:tabs>
          <w:tab w:val="left" w:pos="5609"/>
          <w:tab w:val="center" w:pos="7285"/>
        </w:tabs>
        <w:jc w:val="center"/>
        <w:rPr>
          <w:b/>
        </w:rPr>
      </w:pPr>
    </w:p>
    <w:p w:rsidR="00D109C5" w:rsidRDefault="00D109C5" w:rsidP="00D109C5">
      <w:pPr>
        <w:spacing w:after="0"/>
        <w:ind w:left="5103"/>
        <w:jc w:val="right"/>
        <w:rPr>
          <w:rFonts w:ascii="Times New Roman" w:hAnsi="Times New Roman"/>
          <w:b/>
          <w:sz w:val="28"/>
          <w:szCs w:val="28"/>
        </w:rPr>
        <w:sectPr w:rsidR="00D109C5" w:rsidSect="00D109C5">
          <w:pgSz w:w="16838" w:h="11906" w:orient="landscape"/>
          <w:pgMar w:top="1429" w:right="1134" w:bottom="567" w:left="902" w:header="709" w:footer="709" w:gutter="0"/>
          <w:cols w:space="708"/>
          <w:titlePg/>
          <w:docGrid w:linePitch="360"/>
        </w:sectPr>
      </w:pPr>
    </w:p>
    <w:p w:rsidR="00D109C5" w:rsidRPr="004E5DAD" w:rsidRDefault="00D109C5" w:rsidP="00D109C5">
      <w:pPr>
        <w:spacing w:after="0"/>
        <w:ind w:left="5103"/>
        <w:jc w:val="right"/>
        <w:rPr>
          <w:rFonts w:ascii="Times New Roman" w:hAnsi="Times New Roman"/>
          <w:b/>
          <w:sz w:val="28"/>
          <w:szCs w:val="28"/>
        </w:rPr>
      </w:pPr>
      <w:r w:rsidRPr="004E5DAD">
        <w:rPr>
          <w:rFonts w:ascii="Times New Roman" w:hAnsi="Times New Roman"/>
          <w:b/>
          <w:sz w:val="28"/>
          <w:szCs w:val="28"/>
        </w:rPr>
        <w:lastRenderedPageBreak/>
        <w:t xml:space="preserve">Приложение № </w:t>
      </w:r>
      <w:r>
        <w:rPr>
          <w:rFonts w:ascii="Times New Roman" w:hAnsi="Times New Roman"/>
          <w:b/>
          <w:sz w:val="28"/>
          <w:szCs w:val="28"/>
        </w:rPr>
        <w:t>4</w:t>
      </w:r>
    </w:p>
    <w:p w:rsidR="00D109C5" w:rsidRDefault="00D109C5" w:rsidP="00D109C5">
      <w:pPr>
        <w:spacing w:after="0"/>
        <w:ind w:left="5103"/>
        <w:jc w:val="right"/>
        <w:rPr>
          <w:rFonts w:ascii="Times New Roman" w:hAnsi="Times New Roman"/>
          <w:b/>
          <w:sz w:val="28"/>
          <w:szCs w:val="28"/>
        </w:rPr>
      </w:pPr>
      <w:r>
        <w:rPr>
          <w:rFonts w:ascii="Times New Roman" w:hAnsi="Times New Roman"/>
          <w:b/>
          <w:sz w:val="28"/>
          <w:szCs w:val="28"/>
        </w:rPr>
        <w:t>к</w:t>
      </w:r>
      <w:r w:rsidRPr="004E5DAD">
        <w:rPr>
          <w:rFonts w:ascii="Times New Roman" w:hAnsi="Times New Roman"/>
          <w:b/>
          <w:sz w:val="28"/>
          <w:szCs w:val="28"/>
        </w:rPr>
        <w:t xml:space="preserve"> Постановлению Администрации Куменского района</w:t>
      </w:r>
    </w:p>
    <w:p w:rsidR="00D109C5" w:rsidRPr="004E5DAD" w:rsidRDefault="00CC7ED2" w:rsidP="00D109C5">
      <w:pPr>
        <w:spacing w:after="0"/>
        <w:ind w:left="5103"/>
        <w:jc w:val="right"/>
        <w:rPr>
          <w:rFonts w:ascii="Times New Roman" w:hAnsi="Times New Roman"/>
          <w:b/>
          <w:sz w:val="28"/>
          <w:szCs w:val="28"/>
        </w:rPr>
      </w:pPr>
      <w:r>
        <w:rPr>
          <w:rFonts w:ascii="Times New Roman" w:hAnsi="Times New Roman"/>
          <w:b/>
          <w:sz w:val="28"/>
          <w:szCs w:val="28"/>
        </w:rPr>
        <w:t xml:space="preserve">от </w:t>
      </w:r>
      <w:r w:rsidR="00867CED">
        <w:rPr>
          <w:rFonts w:ascii="Times New Roman" w:hAnsi="Times New Roman"/>
          <w:b/>
          <w:sz w:val="28"/>
          <w:szCs w:val="28"/>
        </w:rPr>
        <w:t>05.10</w:t>
      </w:r>
      <w:r>
        <w:rPr>
          <w:rFonts w:ascii="Times New Roman" w:hAnsi="Times New Roman"/>
          <w:b/>
          <w:sz w:val="28"/>
          <w:szCs w:val="28"/>
        </w:rPr>
        <w:t>.2023 № 4</w:t>
      </w:r>
      <w:r w:rsidR="00867CED">
        <w:rPr>
          <w:rFonts w:ascii="Times New Roman" w:hAnsi="Times New Roman"/>
          <w:b/>
          <w:sz w:val="28"/>
          <w:szCs w:val="28"/>
        </w:rPr>
        <w:t>80</w:t>
      </w:r>
      <w:r>
        <w:rPr>
          <w:rFonts w:ascii="Times New Roman" w:hAnsi="Times New Roman"/>
          <w:b/>
          <w:sz w:val="28"/>
          <w:szCs w:val="28"/>
        </w:rPr>
        <w:t xml:space="preserve">  </w:t>
      </w:r>
    </w:p>
    <w:p w:rsidR="004E5DAD" w:rsidRPr="004E5DAD" w:rsidRDefault="004E5DAD" w:rsidP="004E5DAD">
      <w:pPr>
        <w:spacing w:after="0"/>
        <w:ind w:firstLine="709"/>
        <w:jc w:val="right"/>
        <w:rPr>
          <w:rFonts w:ascii="Times New Roman" w:hAnsi="Times New Roman"/>
          <w:b/>
          <w:sz w:val="28"/>
          <w:szCs w:val="28"/>
        </w:rPr>
      </w:pPr>
    </w:p>
    <w:p w:rsidR="00CC0A4A" w:rsidRDefault="00CC0A4A" w:rsidP="00CC7ED2">
      <w:pPr>
        <w:widowControl w:val="0"/>
        <w:autoSpaceDE w:val="0"/>
        <w:spacing w:after="0" w:line="240" w:lineRule="auto"/>
        <w:ind w:left="6096"/>
        <w:rPr>
          <w:rFonts w:ascii="Times New Roman" w:hAnsi="Times New Roman"/>
          <w:sz w:val="28"/>
          <w:szCs w:val="28"/>
        </w:rPr>
      </w:pPr>
      <w:r w:rsidRPr="00421DDA">
        <w:rPr>
          <w:rFonts w:ascii="Times New Roman" w:hAnsi="Times New Roman"/>
          <w:sz w:val="28"/>
          <w:szCs w:val="28"/>
        </w:rPr>
        <w:t>УТВЕРЖДЕНА</w:t>
      </w:r>
    </w:p>
    <w:p w:rsidR="00CC0A4A" w:rsidRPr="00CC7ED2" w:rsidRDefault="007F61D5" w:rsidP="00CC7ED2">
      <w:pPr>
        <w:widowControl w:val="0"/>
        <w:autoSpaceDE w:val="0"/>
        <w:spacing w:after="0" w:line="240" w:lineRule="auto"/>
        <w:ind w:left="6096"/>
        <w:rPr>
          <w:bCs/>
          <w:color w:val="242424"/>
          <w:sz w:val="28"/>
          <w:szCs w:val="28"/>
        </w:rPr>
      </w:pPr>
      <w:r>
        <w:rPr>
          <w:rFonts w:ascii="Times New Roman" w:hAnsi="Times New Roman"/>
          <w:sz w:val="28"/>
          <w:szCs w:val="28"/>
        </w:rPr>
        <w:t xml:space="preserve">постановлением </w:t>
      </w:r>
      <w:r w:rsidR="00D109C5" w:rsidRPr="00CC7ED2">
        <w:rPr>
          <w:rFonts w:ascii="Times New Roman" w:hAnsi="Times New Roman"/>
          <w:sz w:val="28"/>
          <w:szCs w:val="28"/>
        </w:rPr>
        <w:t>администрации Куменского района</w:t>
      </w:r>
      <w:r w:rsidRPr="00CC7ED2">
        <w:rPr>
          <w:rFonts w:ascii="Times New Roman" w:hAnsi="Times New Roman"/>
          <w:sz w:val="28"/>
          <w:szCs w:val="28"/>
        </w:rPr>
        <w:t xml:space="preserve"> </w:t>
      </w:r>
      <w:r w:rsidR="00744F68" w:rsidRPr="00CC7ED2">
        <w:rPr>
          <w:rFonts w:ascii="Times New Roman" w:hAnsi="Times New Roman"/>
          <w:sz w:val="28"/>
          <w:szCs w:val="28"/>
        </w:rPr>
        <w:t xml:space="preserve">от </w:t>
      </w:r>
      <w:r w:rsidR="00636E08" w:rsidRPr="00CC7ED2">
        <w:rPr>
          <w:rFonts w:ascii="Times New Roman" w:hAnsi="Times New Roman"/>
          <w:sz w:val="28"/>
          <w:szCs w:val="28"/>
        </w:rPr>
        <w:t xml:space="preserve"> </w:t>
      </w:r>
      <w:r w:rsidR="000603F9">
        <w:rPr>
          <w:rFonts w:ascii="Times New Roman" w:hAnsi="Times New Roman"/>
          <w:sz w:val="28"/>
          <w:szCs w:val="28"/>
        </w:rPr>
        <w:t>05.10</w:t>
      </w:r>
      <w:r w:rsidR="00CC7ED2" w:rsidRPr="00CC7ED2">
        <w:rPr>
          <w:rFonts w:ascii="Times New Roman" w:hAnsi="Times New Roman"/>
          <w:sz w:val="28"/>
          <w:szCs w:val="28"/>
        </w:rPr>
        <w:t>.2023 № 4</w:t>
      </w:r>
      <w:r w:rsidR="000603F9">
        <w:rPr>
          <w:rFonts w:ascii="Times New Roman" w:hAnsi="Times New Roman"/>
          <w:sz w:val="28"/>
          <w:szCs w:val="28"/>
        </w:rPr>
        <w:t>80</w:t>
      </w:r>
      <w:r w:rsidR="00CC7ED2" w:rsidRPr="00CC7ED2">
        <w:rPr>
          <w:rFonts w:ascii="Times New Roman" w:hAnsi="Times New Roman"/>
          <w:sz w:val="28"/>
          <w:szCs w:val="28"/>
        </w:rPr>
        <w:t xml:space="preserve">  </w:t>
      </w:r>
    </w:p>
    <w:p w:rsidR="00CC0A4A" w:rsidRPr="00CC7ED2" w:rsidRDefault="00CC0A4A" w:rsidP="00421DDA">
      <w:pPr>
        <w:pStyle w:val="af0"/>
        <w:jc w:val="center"/>
        <w:rPr>
          <w:bCs/>
          <w:color w:val="000000" w:themeColor="text1"/>
          <w:sz w:val="28"/>
          <w:szCs w:val="28"/>
        </w:rPr>
      </w:pPr>
    </w:p>
    <w:p w:rsidR="00CC0A4A" w:rsidRPr="008F33C5" w:rsidRDefault="00CC0A4A" w:rsidP="00421DDA">
      <w:pPr>
        <w:pStyle w:val="af0"/>
        <w:spacing w:before="0" w:after="0"/>
        <w:jc w:val="center"/>
        <w:rPr>
          <w:b/>
          <w:bCs/>
          <w:color w:val="000000" w:themeColor="text1"/>
          <w:sz w:val="28"/>
          <w:szCs w:val="28"/>
        </w:rPr>
      </w:pPr>
      <w:r w:rsidRPr="008F33C5">
        <w:rPr>
          <w:b/>
          <w:bCs/>
          <w:color w:val="000000" w:themeColor="text1"/>
          <w:sz w:val="28"/>
          <w:szCs w:val="28"/>
        </w:rPr>
        <w:t>КОНКУРСНАЯ ДОКУМЕНТАЦИЯ</w:t>
      </w:r>
    </w:p>
    <w:p w:rsidR="00CC0A4A" w:rsidRPr="008F33C5" w:rsidRDefault="00CC0A4A" w:rsidP="00421DDA">
      <w:pPr>
        <w:pStyle w:val="af0"/>
        <w:spacing w:before="0" w:after="0"/>
        <w:jc w:val="center"/>
        <w:rPr>
          <w:b/>
          <w:bCs/>
          <w:color w:val="000000" w:themeColor="text1"/>
          <w:sz w:val="28"/>
          <w:szCs w:val="28"/>
        </w:rPr>
      </w:pPr>
    </w:p>
    <w:p w:rsidR="007F61D5" w:rsidRPr="008F33C5" w:rsidRDefault="00CC0A4A" w:rsidP="008314FA">
      <w:pPr>
        <w:tabs>
          <w:tab w:val="left" w:pos="851"/>
          <w:tab w:val="left" w:leader="underscore" w:pos="3836"/>
        </w:tabs>
        <w:spacing w:after="0"/>
        <w:jc w:val="center"/>
        <w:rPr>
          <w:rFonts w:ascii="Times New Roman" w:hAnsi="Times New Roman"/>
          <w:color w:val="000000" w:themeColor="text1"/>
          <w:sz w:val="28"/>
          <w:szCs w:val="28"/>
        </w:rPr>
      </w:pPr>
      <w:r w:rsidRPr="008F33C5">
        <w:rPr>
          <w:rFonts w:ascii="Times New Roman" w:hAnsi="Times New Roman"/>
          <w:bCs/>
          <w:color w:val="000000" w:themeColor="text1"/>
          <w:sz w:val="28"/>
          <w:szCs w:val="28"/>
        </w:rPr>
        <w:t xml:space="preserve">на проведение открытого </w:t>
      </w:r>
      <w:proofErr w:type="gramStart"/>
      <w:r w:rsidRPr="008F33C5">
        <w:rPr>
          <w:rFonts w:ascii="Times New Roman" w:hAnsi="Times New Roman"/>
          <w:bCs/>
          <w:color w:val="000000" w:themeColor="text1"/>
          <w:sz w:val="28"/>
          <w:szCs w:val="28"/>
        </w:rPr>
        <w:t>конкурса</w:t>
      </w:r>
      <w:proofErr w:type="gramEnd"/>
      <w:r w:rsidRPr="008F33C5">
        <w:rPr>
          <w:rFonts w:ascii="Times New Roman" w:hAnsi="Times New Roman"/>
          <w:bCs/>
          <w:color w:val="000000" w:themeColor="text1"/>
          <w:sz w:val="28"/>
          <w:szCs w:val="28"/>
        </w:rPr>
        <w:t xml:space="preserve"> </w:t>
      </w:r>
      <w:r w:rsidR="004C6EAC" w:rsidRPr="007F387D">
        <w:rPr>
          <w:rFonts w:ascii="Times New Roman" w:hAnsi="Times New Roman"/>
          <w:bCs/>
          <w:sz w:val="28"/>
          <w:szCs w:val="28"/>
        </w:rPr>
        <w:t>н</w:t>
      </w:r>
      <w:r w:rsidR="004C6EAC" w:rsidRPr="007F387D">
        <w:rPr>
          <w:rFonts w:ascii="Times New Roman" w:hAnsi="Times New Roman"/>
          <w:sz w:val="28"/>
          <w:szCs w:val="28"/>
        </w:rPr>
        <w:t xml:space="preserve">а право заключения концессионного соглашения в отношении объектов теплоснабжения, расположенных </w:t>
      </w:r>
      <w:r w:rsidR="004C6EAC" w:rsidRPr="007F387D">
        <w:rPr>
          <w:rFonts w:ascii="Times New Roman" w:hAnsi="Times New Roman"/>
          <w:color w:val="000000" w:themeColor="text1"/>
          <w:sz w:val="28"/>
          <w:szCs w:val="28"/>
        </w:rPr>
        <w:t xml:space="preserve">на территории </w:t>
      </w:r>
      <w:r w:rsidR="008314FA">
        <w:rPr>
          <w:rFonts w:ascii="Times New Roman" w:hAnsi="Times New Roman"/>
          <w:color w:val="000000" w:themeColor="text1"/>
          <w:sz w:val="28"/>
          <w:szCs w:val="28"/>
        </w:rPr>
        <w:t>п. Речной Речного сельского поселения</w:t>
      </w:r>
      <w:r w:rsidR="004C6EAC" w:rsidRPr="007F387D">
        <w:rPr>
          <w:rFonts w:ascii="Times New Roman" w:hAnsi="Times New Roman"/>
          <w:color w:val="000000" w:themeColor="text1"/>
          <w:sz w:val="28"/>
          <w:szCs w:val="28"/>
        </w:rPr>
        <w:t xml:space="preserve"> Куменского района</w:t>
      </w:r>
    </w:p>
    <w:p w:rsidR="00CC0A4A" w:rsidRPr="008F33C5" w:rsidRDefault="00CC0A4A" w:rsidP="007F61D5">
      <w:pPr>
        <w:autoSpaceDE w:val="0"/>
        <w:spacing w:after="0" w:line="240" w:lineRule="auto"/>
        <w:jc w:val="center"/>
        <w:rPr>
          <w:color w:val="000000" w:themeColor="text1"/>
          <w:sz w:val="28"/>
          <w:szCs w:val="28"/>
        </w:rPr>
      </w:pPr>
    </w:p>
    <w:p w:rsidR="00CC0A4A" w:rsidRPr="008F33C5" w:rsidRDefault="00CC0A4A" w:rsidP="00421DDA">
      <w:pPr>
        <w:autoSpaceDE w:val="0"/>
        <w:jc w:val="center"/>
        <w:rPr>
          <w:rFonts w:ascii="Times New Roman" w:hAnsi="Times New Roman"/>
          <w:color w:val="000000" w:themeColor="text1"/>
          <w:sz w:val="28"/>
          <w:szCs w:val="28"/>
        </w:rPr>
      </w:pPr>
    </w:p>
    <w:p w:rsidR="00CC0A4A" w:rsidRPr="008F33C5" w:rsidRDefault="00CC0A4A" w:rsidP="00421DDA">
      <w:pPr>
        <w:rPr>
          <w:rFonts w:ascii="Times New Roman" w:hAnsi="Times New Roman"/>
          <w:color w:val="000000" w:themeColor="text1"/>
          <w:sz w:val="28"/>
          <w:szCs w:val="28"/>
        </w:rPr>
      </w:pPr>
    </w:p>
    <w:p w:rsidR="00CC0A4A" w:rsidRPr="008F33C5" w:rsidRDefault="00CC0A4A" w:rsidP="00421DDA">
      <w:pPr>
        <w:rPr>
          <w:rFonts w:ascii="Times New Roman" w:hAnsi="Times New Roman"/>
          <w:color w:val="000000" w:themeColor="text1"/>
          <w:sz w:val="28"/>
          <w:szCs w:val="28"/>
        </w:rPr>
      </w:pPr>
    </w:p>
    <w:p w:rsidR="00CC0A4A" w:rsidRPr="00421DDA" w:rsidRDefault="00CC0A4A" w:rsidP="00421DDA">
      <w:pPr>
        <w:rPr>
          <w:rFonts w:ascii="Times New Roman" w:hAnsi="Times New Roman"/>
          <w:sz w:val="28"/>
          <w:szCs w:val="28"/>
        </w:rPr>
      </w:pPr>
    </w:p>
    <w:p w:rsidR="00CC0A4A" w:rsidRPr="00421DDA" w:rsidRDefault="00CC0A4A" w:rsidP="00421DDA">
      <w:pPr>
        <w:rPr>
          <w:rFonts w:ascii="Times New Roman" w:hAnsi="Times New Roman"/>
          <w:sz w:val="28"/>
          <w:szCs w:val="28"/>
        </w:rPr>
      </w:pPr>
    </w:p>
    <w:p w:rsidR="00CC0A4A" w:rsidRPr="00421DDA" w:rsidRDefault="00CC0A4A" w:rsidP="00421DDA">
      <w:pPr>
        <w:spacing w:line="240" w:lineRule="auto"/>
        <w:jc w:val="center"/>
        <w:rPr>
          <w:rFonts w:ascii="Times New Roman" w:hAnsi="Times New Roman"/>
          <w:sz w:val="28"/>
          <w:szCs w:val="28"/>
        </w:rPr>
      </w:pPr>
    </w:p>
    <w:p w:rsidR="00CC0A4A" w:rsidRPr="00421DDA" w:rsidRDefault="00CC0A4A" w:rsidP="00421DDA">
      <w:pPr>
        <w:spacing w:line="240" w:lineRule="auto"/>
        <w:jc w:val="center"/>
        <w:rPr>
          <w:rFonts w:ascii="Times New Roman" w:hAnsi="Times New Roman"/>
          <w:sz w:val="28"/>
          <w:szCs w:val="28"/>
        </w:rPr>
      </w:pPr>
    </w:p>
    <w:p w:rsidR="00CC0A4A" w:rsidRPr="00421DDA" w:rsidRDefault="00CC0A4A" w:rsidP="00421DDA">
      <w:pPr>
        <w:spacing w:line="240" w:lineRule="auto"/>
        <w:jc w:val="center"/>
        <w:rPr>
          <w:rFonts w:ascii="Times New Roman" w:hAnsi="Times New Roman"/>
          <w:sz w:val="28"/>
          <w:szCs w:val="28"/>
        </w:rPr>
      </w:pPr>
    </w:p>
    <w:p w:rsidR="00CC0A4A" w:rsidRDefault="00CC0A4A" w:rsidP="00421DDA">
      <w:pPr>
        <w:spacing w:line="240" w:lineRule="auto"/>
        <w:jc w:val="center"/>
        <w:rPr>
          <w:rFonts w:ascii="Times New Roman" w:hAnsi="Times New Roman"/>
          <w:sz w:val="28"/>
          <w:szCs w:val="28"/>
        </w:rPr>
      </w:pPr>
    </w:p>
    <w:p w:rsidR="007F61D5" w:rsidRDefault="007F61D5" w:rsidP="00421DDA">
      <w:pPr>
        <w:spacing w:line="240" w:lineRule="auto"/>
        <w:jc w:val="center"/>
        <w:rPr>
          <w:rFonts w:ascii="Times New Roman" w:hAnsi="Times New Roman"/>
          <w:sz w:val="28"/>
          <w:szCs w:val="28"/>
        </w:rPr>
      </w:pPr>
    </w:p>
    <w:p w:rsidR="007F61D5" w:rsidRPr="00421DDA" w:rsidRDefault="007F61D5" w:rsidP="00421DDA">
      <w:pPr>
        <w:spacing w:line="240" w:lineRule="auto"/>
        <w:jc w:val="center"/>
        <w:rPr>
          <w:rFonts w:ascii="Times New Roman" w:hAnsi="Times New Roman"/>
          <w:sz w:val="28"/>
          <w:szCs w:val="28"/>
        </w:rPr>
      </w:pPr>
    </w:p>
    <w:p w:rsidR="00CC0A4A" w:rsidRPr="00421DDA" w:rsidRDefault="00CC0A4A" w:rsidP="00421DDA">
      <w:pPr>
        <w:spacing w:after="0" w:line="240" w:lineRule="auto"/>
        <w:jc w:val="center"/>
        <w:rPr>
          <w:rFonts w:ascii="Times New Roman" w:hAnsi="Times New Roman"/>
          <w:sz w:val="28"/>
          <w:szCs w:val="28"/>
        </w:rPr>
      </w:pPr>
      <w:proofErr w:type="spellStart"/>
      <w:r>
        <w:rPr>
          <w:rFonts w:ascii="Times New Roman" w:hAnsi="Times New Roman"/>
          <w:sz w:val="28"/>
          <w:szCs w:val="28"/>
        </w:rPr>
        <w:t>пгт</w:t>
      </w:r>
      <w:proofErr w:type="spellEnd"/>
      <w:r>
        <w:rPr>
          <w:rFonts w:ascii="Times New Roman" w:hAnsi="Times New Roman"/>
          <w:sz w:val="28"/>
          <w:szCs w:val="28"/>
        </w:rPr>
        <w:t xml:space="preserve"> </w:t>
      </w:r>
      <w:r w:rsidR="007F61D5">
        <w:rPr>
          <w:rFonts w:ascii="Times New Roman" w:hAnsi="Times New Roman"/>
          <w:sz w:val="28"/>
          <w:szCs w:val="28"/>
        </w:rPr>
        <w:t>Кумены</w:t>
      </w:r>
    </w:p>
    <w:p w:rsidR="00CC0A4A" w:rsidRPr="00421DDA" w:rsidRDefault="00CC0A4A" w:rsidP="00421DDA">
      <w:pPr>
        <w:spacing w:after="0" w:line="240" w:lineRule="auto"/>
        <w:jc w:val="center"/>
        <w:rPr>
          <w:rFonts w:ascii="Times New Roman" w:hAnsi="Times New Roman"/>
          <w:b/>
          <w:sz w:val="28"/>
          <w:szCs w:val="28"/>
        </w:rPr>
      </w:pPr>
      <w:r>
        <w:rPr>
          <w:rFonts w:ascii="Times New Roman" w:hAnsi="Times New Roman"/>
          <w:sz w:val="28"/>
          <w:szCs w:val="28"/>
        </w:rPr>
        <w:t xml:space="preserve"> 20</w:t>
      </w:r>
      <w:r w:rsidR="004C6EAC">
        <w:rPr>
          <w:rFonts w:ascii="Times New Roman" w:hAnsi="Times New Roman"/>
          <w:sz w:val="28"/>
          <w:szCs w:val="28"/>
        </w:rPr>
        <w:t>2</w:t>
      </w:r>
      <w:r w:rsidR="00CC7ED2">
        <w:rPr>
          <w:rFonts w:ascii="Times New Roman" w:hAnsi="Times New Roman"/>
          <w:sz w:val="28"/>
          <w:szCs w:val="28"/>
        </w:rPr>
        <w:t>3</w:t>
      </w:r>
      <w:r w:rsidRPr="00421DDA">
        <w:rPr>
          <w:rFonts w:ascii="Times New Roman" w:hAnsi="Times New Roman"/>
          <w:sz w:val="28"/>
          <w:szCs w:val="28"/>
        </w:rPr>
        <w:t xml:space="preserve"> год</w:t>
      </w:r>
    </w:p>
    <w:p w:rsidR="00AC24B7" w:rsidRDefault="00AC24B7" w:rsidP="007F61D5">
      <w:pPr>
        <w:rPr>
          <w:rFonts w:ascii="Times New Roman" w:hAnsi="Times New Roman"/>
          <w:b/>
          <w:sz w:val="28"/>
          <w:szCs w:val="28"/>
        </w:rPr>
      </w:pPr>
    </w:p>
    <w:p w:rsidR="006B36D3" w:rsidRDefault="006B36D3" w:rsidP="007F61D5">
      <w:pPr>
        <w:rPr>
          <w:rFonts w:ascii="Times New Roman" w:hAnsi="Times New Roman"/>
          <w:b/>
          <w:sz w:val="28"/>
          <w:szCs w:val="28"/>
        </w:rPr>
      </w:pPr>
    </w:p>
    <w:p w:rsidR="00CC7ED2" w:rsidRDefault="00CC7ED2" w:rsidP="007F61D5">
      <w:pPr>
        <w:rPr>
          <w:rFonts w:ascii="Times New Roman" w:hAnsi="Times New Roman"/>
          <w:b/>
          <w:sz w:val="28"/>
          <w:szCs w:val="28"/>
        </w:rPr>
      </w:pPr>
    </w:p>
    <w:p w:rsidR="00672D89" w:rsidRDefault="00672D89" w:rsidP="007F61D5">
      <w:pPr>
        <w:rPr>
          <w:rFonts w:ascii="Times New Roman" w:hAnsi="Times New Roman"/>
          <w:b/>
          <w:sz w:val="28"/>
          <w:szCs w:val="28"/>
        </w:rPr>
      </w:pPr>
    </w:p>
    <w:p w:rsidR="00CC0A4A" w:rsidRPr="007F61D5" w:rsidRDefault="00CC0A4A" w:rsidP="00CC7ED2">
      <w:pPr>
        <w:rPr>
          <w:sz w:val="28"/>
          <w:szCs w:val="28"/>
        </w:rPr>
      </w:pPr>
      <w:r w:rsidRPr="007F61D5">
        <w:rPr>
          <w:rFonts w:ascii="Times New Roman" w:hAnsi="Times New Roman"/>
          <w:b/>
          <w:sz w:val="28"/>
          <w:szCs w:val="28"/>
        </w:rPr>
        <w:lastRenderedPageBreak/>
        <w:t>Общие положения</w:t>
      </w:r>
    </w:p>
    <w:p w:rsidR="00CC0A4A" w:rsidRPr="009137B2" w:rsidRDefault="00CC0A4A" w:rsidP="006E5E26">
      <w:pPr>
        <w:pStyle w:val="af0"/>
        <w:spacing w:before="0" w:after="0"/>
        <w:ind w:firstLine="708"/>
        <w:jc w:val="both"/>
        <w:rPr>
          <w:b/>
          <w:bCs/>
          <w:color w:val="000000" w:themeColor="text1"/>
          <w:sz w:val="28"/>
          <w:szCs w:val="28"/>
        </w:rPr>
      </w:pPr>
      <w:r w:rsidRPr="009137B2">
        <w:rPr>
          <w:color w:val="000000" w:themeColor="text1"/>
          <w:sz w:val="28"/>
          <w:szCs w:val="28"/>
        </w:rPr>
        <w:t xml:space="preserve">Настоящая конкурсная документация разработана в соответствии с Гражданским кодексом Российской Федерации, Федеральным законом от 26.07.2006 № 135-ФЗ «О защите конкуренции», Федеральным законом от 21.07.2005 № 115-ФЗ «О концессионных соглашениях» и иными  правовыми актами, регламентирующими порядок заключения концессионных соглашений в отношении системы коммунальной инфраструктуры и иных объектов коммунального хозяйства. Определения и сокращения, используемые в настоящей конкурсной </w:t>
      </w:r>
      <w:r w:rsidRPr="009137B2">
        <w:rPr>
          <w:color w:val="000000" w:themeColor="text1"/>
          <w:spacing w:val="-1"/>
          <w:sz w:val="28"/>
          <w:szCs w:val="28"/>
        </w:rPr>
        <w:t>документации.</w:t>
      </w:r>
    </w:p>
    <w:p w:rsidR="00CC0A4A" w:rsidRPr="009137B2" w:rsidRDefault="00CC0A4A" w:rsidP="006E5E26">
      <w:pPr>
        <w:spacing w:after="0" w:line="240" w:lineRule="auto"/>
        <w:jc w:val="both"/>
        <w:rPr>
          <w:rFonts w:ascii="Times New Roman" w:hAnsi="Times New Roman"/>
          <w:b/>
          <w:color w:val="000000" w:themeColor="text1"/>
          <w:sz w:val="28"/>
          <w:szCs w:val="28"/>
        </w:rPr>
      </w:pPr>
      <w:r w:rsidRPr="009137B2">
        <w:rPr>
          <w:rFonts w:ascii="Times New Roman" w:hAnsi="Times New Roman"/>
          <w:b/>
          <w:bCs/>
          <w:color w:val="000000" w:themeColor="text1"/>
          <w:sz w:val="28"/>
          <w:szCs w:val="28"/>
        </w:rPr>
        <w:t xml:space="preserve">          Открытый конкурс</w:t>
      </w:r>
      <w:r w:rsidRPr="009137B2">
        <w:rPr>
          <w:rFonts w:ascii="Times New Roman" w:hAnsi="Times New Roman"/>
          <w:color w:val="000000" w:themeColor="text1"/>
          <w:sz w:val="28"/>
          <w:szCs w:val="28"/>
        </w:rPr>
        <w:t xml:space="preserve"> – торги, победителем которых признается лицо, предложившее лучшие условия исполнения концессионного соглашения. </w:t>
      </w:r>
    </w:p>
    <w:p w:rsidR="00CC0A4A" w:rsidRPr="009137B2" w:rsidRDefault="00CC0A4A" w:rsidP="006E5E26">
      <w:pPr>
        <w:autoSpaceDE w:val="0"/>
        <w:spacing w:after="0" w:line="240" w:lineRule="auto"/>
        <w:ind w:firstLine="709"/>
        <w:jc w:val="both"/>
        <w:rPr>
          <w:rFonts w:ascii="Times New Roman" w:hAnsi="Times New Roman"/>
          <w:b/>
          <w:color w:val="000000" w:themeColor="text1"/>
          <w:sz w:val="28"/>
          <w:szCs w:val="28"/>
        </w:rPr>
      </w:pPr>
      <w:r w:rsidRPr="009137B2">
        <w:rPr>
          <w:rFonts w:ascii="Times New Roman" w:hAnsi="Times New Roman"/>
          <w:b/>
          <w:color w:val="000000" w:themeColor="text1"/>
          <w:sz w:val="28"/>
          <w:szCs w:val="28"/>
        </w:rPr>
        <w:t>Объект концессионного соглашения</w:t>
      </w:r>
      <w:r w:rsidRPr="009137B2">
        <w:rPr>
          <w:rFonts w:ascii="Times New Roman" w:hAnsi="Times New Roman"/>
          <w:color w:val="000000" w:themeColor="text1"/>
          <w:sz w:val="28"/>
          <w:szCs w:val="28"/>
        </w:rPr>
        <w:t xml:space="preserve"> – объекты теплоснабжения.</w:t>
      </w:r>
    </w:p>
    <w:p w:rsidR="00CC0A4A" w:rsidRPr="009137B2" w:rsidRDefault="00CC0A4A" w:rsidP="00421DDA">
      <w:pPr>
        <w:spacing w:after="0" w:line="240" w:lineRule="auto"/>
        <w:ind w:firstLine="709"/>
        <w:jc w:val="both"/>
        <w:rPr>
          <w:rFonts w:ascii="Times New Roman" w:hAnsi="Times New Roman"/>
          <w:b/>
          <w:color w:val="000000" w:themeColor="text1"/>
          <w:sz w:val="28"/>
          <w:szCs w:val="28"/>
        </w:rPr>
      </w:pPr>
      <w:r w:rsidRPr="009137B2">
        <w:rPr>
          <w:rFonts w:ascii="Times New Roman" w:hAnsi="Times New Roman"/>
          <w:b/>
          <w:color w:val="000000" w:themeColor="text1"/>
          <w:sz w:val="28"/>
          <w:szCs w:val="28"/>
        </w:rPr>
        <w:t>Организатор открытого конкурса</w:t>
      </w:r>
      <w:r w:rsidRPr="009137B2">
        <w:rPr>
          <w:rFonts w:ascii="Times New Roman" w:hAnsi="Times New Roman"/>
          <w:color w:val="000000" w:themeColor="text1"/>
          <w:sz w:val="28"/>
          <w:szCs w:val="28"/>
        </w:rPr>
        <w:t xml:space="preserve"> – </w:t>
      </w:r>
      <w:r w:rsidR="007F61D5" w:rsidRPr="009137B2">
        <w:rPr>
          <w:rFonts w:ascii="Times New Roman" w:hAnsi="Times New Roman"/>
          <w:color w:val="000000" w:themeColor="text1"/>
          <w:sz w:val="28"/>
          <w:szCs w:val="28"/>
        </w:rPr>
        <w:t>администрация Куменского района Кировской области</w:t>
      </w:r>
    </w:p>
    <w:p w:rsidR="00CC0A4A" w:rsidRPr="009137B2" w:rsidRDefault="00CC0A4A" w:rsidP="00421DDA">
      <w:pPr>
        <w:spacing w:after="0" w:line="240" w:lineRule="auto"/>
        <w:ind w:firstLine="709"/>
        <w:jc w:val="both"/>
        <w:rPr>
          <w:rFonts w:ascii="Times New Roman" w:hAnsi="Times New Roman"/>
          <w:b/>
          <w:color w:val="000000" w:themeColor="text1"/>
          <w:sz w:val="28"/>
          <w:szCs w:val="28"/>
        </w:rPr>
      </w:pPr>
      <w:r w:rsidRPr="009137B2">
        <w:rPr>
          <w:rFonts w:ascii="Times New Roman" w:hAnsi="Times New Roman"/>
          <w:b/>
          <w:color w:val="000000" w:themeColor="text1"/>
          <w:sz w:val="28"/>
          <w:szCs w:val="28"/>
        </w:rPr>
        <w:t>Место нахождения:</w:t>
      </w:r>
      <w:r w:rsidRPr="009137B2">
        <w:rPr>
          <w:rFonts w:ascii="Times New Roman" w:hAnsi="Times New Roman"/>
          <w:color w:val="000000" w:themeColor="text1"/>
          <w:sz w:val="28"/>
          <w:szCs w:val="28"/>
        </w:rPr>
        <w:t xml:space="preserve"> Кировская область, </w:t>
      </w:r>
      <w:r w:rsidR="007F61D5" w:rsidRPr="009137B2">
        <w:rPr>
          <w:rFonts w:ascii="Times New Roman" w:hAnsi="Times New Roman"/>
          <w:color w:val="000000" w:themeColor="text1"/>
          <w:sz w:val="28"/>
          <w:szCs w:val="28"/>
        </w:rPr>
        <w:t xml:space="preserve">Куменский район, </w:t>
      </w:r>
      <w:proofErr w:type="spellStart"/>
      <w:r w:rsidR="007F61D5" w:rsidRPr="009137B2">
        <w:rPr>
          <w:rFonts w:ascii="Times New Roman" w:hAnsi="Times New Roman"/>
          <w:color w:val="000000" w:themeColor="text1"/>
          <w:sz w:val="28"/>
          <w:szCs w:val="28"/>
        </w:rPr>
        <w:t>пгт</w:t>
      </w:r>
      <w:proofErr w:type="spellEnd"/>
      <w:r w:rsidR="007F61D5" w:rsidRPr="009137B2">
        <w:rPr>
          <w:rFonts w:ascii="Times New Roman" w:hAnsi="Times New Roman"/>
          <w:color w:val="000000" w:themeColor="text1"/>
          <w:sz w:val="28"/>
          <w:szCs w:val="28"/>
        </w:rPr>
        <w:t xml:space="preserve"> Кумены, ул. Кирова, д. 11</w:t>
      </w:r>
    </w:p>
    <w:p w:rsidR="007F61D5" w:rsidRPr="00421DDA" w:rsidRDefault="00CC0A4A" w:rsidP="007F61D5">
      <w:pPr>
        <w:spacing w:after="0" w:line="240" w:lineRule="auto"/>
        <w:ind w:firstLine="709"/>
        <w:jc w:val="both"/>
        <w:rPr>
          <w:rFonts w:ascii="Times New Roman" w:hAnsi="Times New Roman"/>
          <w:b/>
          <w:sz w:val="28"/>
          <w:szCs w:val="28"/>
        </w:rPr>
      </w:pPr>
      <w:r w:rsidRPr="009137B2">
        <w:rPr>
          <w:rFonts w:ascii="Times New Roman" w:hAnsi="Times New Roman"/>
          <w:b/>
          <w:color w:val="000000" w:themeColor="text1"/>
          <w:sz w:val="28"/>
          <w:szCs w:val="28"/>
        </w:rPr>
        <w:t>Почтовый адрес</w:t>
      </w:r>
      <w:r w:rsidRPr="00421DDA">
        <w:rPr>
          <w:rFonts w:ascii="Times New Roman" w:hAnsi="Times New Roman"/>
          <w:b/>
          <w:sz w:val="28"/>
          <w:szCs w:val="28"/>
        </w:rPr>
        <w:t>:</w:t>
      </w:r>
      <w:r>
        <w:rPr>
          <w:rFonts w:ascii="Times New Roman" w:hAnsi="Times New Roman"/>
          <w:sz w:val="28"/>
          <w:szCs w:val="28"/>
        </w:rPr>
        <w:t xml:space="preserve"> </w:t>
      </w:r>
      <w:r w:rsidR="007F61D5">
        <w:rPr>
          <w:rFonts w:ascii="Times New Roman" w:hAnsi="Times New Roman"/>
          <w:sz w:val="28"/>
          <w:szCs w:val="28"/>
        </w:rPr>
        <w:t xml:space="preserve">613400, </w:t>
      </w:r>
      <w:r w:rsidR="007F61D5" w:rsidRPr="00421DDA">
        <w:rPr>
          <w:rFonts w:ascii="Times New Roman" w:hAnsi="Times New Roman"/>
          <w:sz w:val="28"/>
          <w:szCs w:val="28"/>
        </w:rPr>
        <w:t xml:space="preserve">Кировская область, </w:t>
      </w:r>
      <w:r w:rsidR="007F61D5">
        <w:rPr>
          <w:rFonts w:ascii="Times New Roman" w:hAnsi="Times New Roman"/>
          <w:sz w:val="28"/>
          <w:szCs w:val="28"/>
        </w:rPr>
        <w:t xml:space="preserve">Куменский район, </w:t>
      </w:r>
      <w:proofErr w:type="spellStart"/>
      <w:r w:rsidR="007F61D5">
        <w:rPr>
          <w:rFonts w:ascii="Times New Roman" w:hAnsi="Times New Roman"/>
          <w:sz w:val="28"/>
          <w:szCs w:val="28"/>
        </w:rPr>
        <w:t>пгт</w:t>
      </w:r>
      <w:proofErr w:type="spellEnd"/>
      <w:r w:rsidR="007F61D5">
        <w:rPr>
          <w:rFonts w:ascii="Times New Roman" w:hAnsi="Times New Roman"/>
          <w:sz w:val="28"/>
          <w:szCs w:val="28"/>
        </w:rPr>
        <w:t xml:space="preserve"> Кумены, ул. Кирова, д. 11</w:t>
      </w:r>
    </w:p>
    <w:p w:rsidR="004C6EAC" w:rsidRDefault="00CC0A4A" w:rsidP="004C6EAC">
      <w:pPr>
        <w:spacing w:after="0" w:line="240" w:lineRule="auto"/>
        <w:ind w:firstLine="709"/>
        <w:jc w:val="both"/>
        <w:rPr>
          <w:rFonts w:ascii="Times New Roman" w:hAnsi="Times New Roman"/>
          <w:b/>
          <w:color w:val="000000"/>
          <w:sz w:val="28"/>
          <w:szCs w:val="28"/>
        </w:rPr>
      </w:pPr>
      <w:r w:rsidRPr="007118A6">
        <w:rPr>
          <w:rFonts w:ascii="Times New Roman" w:hAnsi="Times New Roman"/>
          <w:b/>
          <w:sz w:val="28"/>
          <w:szCs w:val="28"/>
        </w:rPr>
        <w:t>Адрес электронной почты</w:t>
      </w:r>
      <w:r>
        <w:rPr>
          <w:rFonts w:ascii="Times New Roman" w:hAnsi="Times New Roman"/>
          <w:b/>
          <w:sz w:val="28"/>
          <w:szCs w:val="28"/>
        </w:rPr>
        <w:t xml:space="preserve">: </w:t>
      </w:r>
      <w:r w:rsidRPr="00421DDA">
        <w:rPr>
          <w:rFonts w:ascii="Times New Roman" w:hAnsi="Times New Roman"/>
          <w:b/>
          <w:sz w:val="28"/>
          <w:szCs w:val="28"/>
          <w:lang w:val="en-US"/>
        </w:rPr>
        <w:t>E</w:t>
      </w:r>
      <w:r w:rsidRPr="00421DDA">
        <w:rPr>
          <w:rFonts w:ascii="Times New Roman" w:hAnsi="Times New Roman"/>
          <w:b/>
          <w:sz w:val="28"/>
          <w:szCs w:val="28"/>
        </w:rPr>
        <w:t>-</w:t>
      </w:r>
      <w:r w:rsidRPr="00421DDA">
        <w:rPr>
          <w:rFonts w:ascii="Times New Roman" w:hAnsi="Times New Roman"/>
          <w:b/>
          <w:sz w:val="28"/>
          <w:szCs w:val="28"/>
          <w:lang w:val="en-US"/>
        </w:rPr>
        <w:t>mail</w:t>
      </w:r>
      <w:r w:rsidRPr="00421DDA">
        <w:rPr>
          <w:rFonts w:ascii="Times New Roman" w:hAnsi="Times New Roman"/>
          <w:b/>
          <w:sz w:val="28"/>
          <w:szCs w:val="28"/>
        </w:rPr>
        <w:t xml:space="preserve">: </w:t>
      </w:r>
      <w:proofErr w:type="spellStart"/>
      <w:r w:rsidR="004C6EAC" w:rsidRPr="004C6EAC">
        <w:rPr>
          <w:rFonts w:ascii="Times New Roman" w:hAnsi="Times New Roman"/>
          <w:sz w:val="28"/>
          <w:szCs w:val="28"/>
          <w:lang w:val="en-US"/>
        </w:rPr>
        <w:t>adm</w:t>
      </w:r>
      <w:proofErr w:type="spellEnd"/>
      <w:r w:rsidR="004C6EAC" w:rsidRPr="004C6EAC">
        <w:rPr>
          <w:rFonts w:ascii="Times New Roman" w:hAnsi="Times New Roman"/>
          <w:sz w:val="28"/>
          <w:szCs w:val="28"/>
        </w:rPr>
        <w:t>@</w:t>
      </w:r>
      <w:proofErr w:type="spellStart"/>
      <w:r w:rsidR="004C6EAC" w:rsidRPr="004C6EAC">
        <w:rPr>
          <w:rFonts w:ascii="Times New Roman" w:hAnsi="Times New Roman"/>
          <w:sz w:val="28"/>
          <w:szCs w:val="28"/>
          <w:lang w:val="en-US"/>
        </w:rPr>
        <w:t>kumensky</w:t>
      </w:r>
      <w:proofErr w:type="spellEnd"/>
      <w:r w:rsidR="004C6EAC" w:rsidRPr="004C6EAC">
        <w:rPr>
          <w:rFonts w:ascii="Times New Roman" w:hAnsi="Times New Roman"/>
          <w:sz w:val="28"/>
          <w:szCs w:val="28"/>
        </w:rPr>
        <w:t>.</w:t>
      </w:r>
      <w:proofErr w:type="spellStart"/>
      <w:r w:rsidR="004C6EAC" w:rsidRPr="004C6EAC">
        <w:rPr>
          <w:rFonts w:ascii="Times New Roman" w:hAnsi="Times New Roman"/>
          <w:sz w:val="28"/>
          <w:szCs w:val="28"/>
          <w:lang w:val="en-US"/>
        </w:rPr>
        <w:t>ru</w:t>
      </w:r>
      <w:proofErr w:type="spellEnd"/>
      <w:r w:rsidR="004C6EAC" w:rsidRPr="00421DDA">
        <w:rPr>
          <w:rFonts w:ascii="Times New Roman" w:hAnsi="Times New Roman"/>
          <w:b/>
          <w:color w:val="000000"/>
          <w:sz w:val="28"/>
          <w:szCs w:val="28"/>
        </w:rPr>
        <w:t xml:space="preserve"> </w:t>
      </w:r>
    </w:p>
    <w:p w:rsidR="00CC0A4A" w:rsidRDefault="00CC0A4A" w:rsidP="004C6EAC">
      <w:pPr>
        <w:spacing w:after="0" w:line="240" w:lineRule="auto"/>
        <w:ind w:firstLine="709"/>
        <w:jc w:val="both"/>
        <w:rPr>
          <w:rFonts w:ascii="Times New Roman" w:hAnsi="Times New Roman"/>
          <w:color w:val="000000"/>
          <w:sz w:val="28"/>
          <w:szCs w:val="28"/>
        </w:rPr>
      </w:pPr>
      <w:r w:rsidRPr="00421DDA">
        <w:rPr>
          <w:rFonts w:ascii="Times New Roman" w:hAnsi="Times New Roman"/>
          <w:b/>
          <w:color w:val="000000"/>
          <w:sz w:val="28"/>
          <w:szCs w:val="28"/>
        </w:rPr>
        <w:t>Контактный телефон</w:t>
      </w:r>
      <w:r w:rsidRPr="00421DDA">
        <w:rPr>
          <w:rFonts w:ascii="Times New Roman" w:hAnsi="Times New Roman"/>
          <w:color w:val="000000"/>
          <w:sz w:val="28"/>
          <w:szCs w:val="28"/>
        </w:rPr>
        <w:t>:  8(833</w:t>
      </w:r>
      <w:r w:rsidR="007F61D5" w:rsidRPr="007F61D5">
        <w:rPr>
          <w:rFonts w:ascii="Times New Roman" w:hAnsi="Times New Roman"/>
          <w:color w:val="000000"/>
          <w:sz w:val="28"/>
          <w:szCs w:val="28"/>
        </w:rPr>
        <w:t>43</w:t>
      </w:r>
      <w:r w:rsidRPr="00421DDA">
        <w:rPr>
          <w:rFonts w:ascii="Times New Roman" w:hAnsi="Times New Roman"/>
          <w:color w:val="000000"/>
          <w:sz w:val="28"/>
          <w:szCs w:val="28"/>
        </w:rPr>
        <w:t xml:space="preserve">) </w:t>
      </w:r>
      <w:r w:rsidR="007F61D5">
        <w:rPr>
          <w:rFonts w:ascii="Times New Roman" w:hAnsi="Times New Roman"/>
          <w:color w:val="000000"/>
          <w:sz w:val="28"/>
          <w:szCs w:val="28"/>
        </w:rPr>
        <w:t>2-1</w:t>
      </w:r>
      <w:r w:rsidR="0090045A">
        <w:rPr>
          <w:rFonts w:ascii="Times New Roman" w:hAnsi="Times New Roman"/>
          <w:color w:val="000000"/>
          <w:sz w:val="28"/>
          <w:szCs w:val="28"/>
        </w:rPr>
        <w:t>1-32</w:t>
      </w:r>
      <w:r>
        <w:rPr>
          <w:rFonts w:ascii="Times New Roman" w:hAnsi="Times New Roman"/>
          <w:color w:val="000000"/>
          <w:sz w:val="28"/>
          <w:szCs w:val="28"/>
        </w:rPr>
        <w:t>;</w:t>
      </w:r>
    </w:p>
    <w:p w:rsidR="00CC0A4A" w:rsidRPr="00421DDA" w:rsidRDefault="00CC0A4A" w:rsidP="00421DDA">
      <w:pPr>
        <w:widowControl w:val="0"/>
        <w:autoSpaceDE w:val="0"/>
        <w:spacing w:after="0" w:line="240" w:lineRule="auto"/>
        <w:ind w:firstLine="709"/>
        <w:jc w:val="both"/>
        <w:rPr>
          <w:rFonts w:ascii="Times New Roman" w:hAnsi="Times New Roman"/>
          <w:b/>
          <w:sz w:val="28"/>
          <w:szCs w:val="28"/>
        </w:rPr>
      </w:pPr>
      <w:r w:rsidRPr="00421DDA">
        <w:rPr>
          <w:rFonts w:ascii="Times New Roman" w:hAnsi="Times New Roman"/>
          <w:b/>
          <w:color w:val="000000"/>
          <w:sz w:val="28"/>
          <w:szCs w:val="28"/>
        </w:rPr>
        <w:t>Контактное лицо:</w:t>
      </w:r>
      <w:r w:rsidRPr="00F358C1">
        <w:rPr>
          <w:rFonts w:ascii="Times New Roman" w:hAnsi="Times New Roman"/>
          <w:b/>
          <w:color w:val="000000"/>
          <w:sz w:val="28"/>
          <w:szCs w:val="28"/>
        </w:rPr>
        <w:t xml:space="preserve"> </w:t>
      </w:r>
      <w:r w:rsidR="0090045A">
        <w:rPr>
          <w:rFonts w:ascii="Times New Roman" w:hAnsi="Times New Roman"/>
          <w:color w:val="000000"/>
          <w:sz w:val="28"/>
          <w:szCs w:val="28"/>
        </w:rPr>
        <w:t>Кравчук Нина Викторовна</w:t>
      </w:r>
      <w:r>
        <w:rPr>
          <w:rFonts w:ascii="Times New Roman" w:hAnsi="Times New Roman"/>
          <w:color w:val="000000"/>
          <w:sz w:val="28"/>
          <w:szCs w:val="28"/>
        </w:rPr>
        <w:t>;</w:t>
      </w:r>
    </w:p>
    <w:p w:rsidR="005954AB" w:rsidRPr="0090045A" w:rsidRDefault="00CC0A4A" w:rsidP="00421DDA">
      <w:pPr>
        <w:spacing w:after="0" w:line="240" w:lineRule="auto"/>
        <w:ind w:firstLine="709"/>
        <w:jc w:val="both"/>
        <w:rPr>
          <w:rFonts w:ascii="Times New Roman" w:hAnsi="Times New Roman"/>
          <w:sz w:val="28"/>
          <w:szCs w:val="28"/>
          <w:u w:val="single"/>
        </w:rPr>
      </w:pPr>
      <w:r w:rsidRPr="005954AB">
        <w:rPr>
          <w:rFonts w:ascii="Times New Roman" w:hAnsi="Times New Roman"/>
          <w:b/>
          <w:sz w:val="28"/>
          <w:szCs w:val="28"/>
        </w:rPr>
        <w:t xml:space="preserve">Адрес официального сайта в сети Интернет: </w:t>
      </w:r>
      <w:r w:rsidR="0090045A" w:rsidRPr="0090045A">
        <w:rPr>
          <w:rFonts w:ascii="Times New Roman" w:hAnsi="Times New Roman"/>
          <w:color w:val="000000"/>
          <w:sz w:val="28"/>
          <w:szCs w:val="28"/>
        </w:rPr>
        <w:t>https://kumensky.gosuslugi.ru/</w:t>
      </w:r>
      <w:r w:rsidR="005954AB" w:rsidRPr="0090045A">
        <w:rPr>
          <w:rFonts w:ascii="Times New Roman" w:hAnsi="Times New Roman"/>
          <w:sz w:val="28"/>
          <w:szCs w:val="28"/>
          <w:u w:val="single"/>
        </w:rPr>
        <w:t>.</w:t>
      </w:r>
    </w:p>
    <w:p w:rsidR="005954AB" w:rsidRDefault="005954AB" w:rsidP="00421DDA">
      <w:pPr>
        <w:spacing w:after="0" w:line="240" w:lineRule="auto"/>
        <w:ind w:firstLine="709"/>
        <w:jc w:val="both"/>
        <w:rPr>
          <w:sz w:val="28"/>
          <w:szCs w:val="28"/>
          <w:u w:val="single"/>
        </w:rPr>
      </w:pPr>
    </w:p>
    <w:p w:rsidR="00CC0A4A" w:rsidRPr="005954AB" w:rsidRDefault="00CC0A4A" w:rsidP="00421DDA">
      <w:pPr>
        <w:spacing w:after="0" w:line="240" w:lineRule="auto"/>
        <w:ind w:firstLine="709"/>
        <w:jc w:val="both"/>
        <w:rPr>
          <w:rFonts w:ascii="Times New Roman" w:hAnsi="Times New Roman"/>
          <w:b/>
          <w:sz w:val="28"/>
          <w:szCs w:val="28"/>
        </w:rPr>
      </w:pPr>
      <w:r w:rsidRPr="005954AB">
        <w:rPr>
          <w:rFonts w:ascii="Times New Roman" w:hAnsi="Times New Roman"/>
          <w:b/>
          <w:sz w:val="28"/>
          <w:szCs w:val="28"/>
        </w:rPr>
        <w:t xml:space="preserve">Заявитель </w:t>
      </w:r>
      <w:r w:rsidRPr="005954AB">
        <w:rPr>
          <w:rFonts w:ascii="Times New Roman" w:hAnsi="Times New Roman"/>
          <w:sz w:val="28"/>
          <w:szCs w:val="28"/>
        </w:rPr>
        <w:t>- индивидуальный предприниматель, российское или иностранное юридическое лицо, либо действующее без образования юридического лица по договору простого товарищества (договору о совместной деятельности) два и более указанных юридических лица, подавших заявку на участие в конкурсе.</w:t>
      </w:r>
    </w:p>
    <w:p w:rsidR="00CC0A4A" w:rsidRPr="005954AB" w:rsidRDefault="00CC0A4A" w:rsidP="00421DDA">
      <w:pPr>
        <w:spacing w:after="0" w:line="240" w:lineRule="auto"/>
        <w:ind w:firstLine="709"/>
        <w:jc w:val="both"/>
        <w:rPr>
          <w:rFonts w:ascii="Times New Roman" w:hAnsi="Times New Roman"/>
          <w:b/>
          <w:sz w:val="28"/>
          <w:szCs w:val="28"/>
        </w:rPr>
      </w:pPr>
      <w:r w:rsidRPr="005954AB">
        <w:rPr>
          <w:rFonts w:ascii="Times New Roman" w:hAnsi="Times New Roman"/>
          <w:b/>
          <w:sz w:val="28"/>
          <w:szCs w:val="28"/>
        </w:rPr>
        <w:t>Участник открытого конкурса</w:t>
      </w:r>
      <w:r w:rsidRPr="005954AB">
        <w:rPr>
          <w:rFonts w:ascii="Times New Roman" w:hAnsi="Times New Roman"/>
          <w:sz w:val="28"/>
          <w:szCs w:val="28"/>
        </w:rPr>
        <w:t xml:space="preserve"> – Заявитель, прошедший предварительный отбор и относительно которого конкурсной комиссией принято решение о допуске его к участию в конкурсе.</w:t>
      </w:r>
    </w:p>
    <w:p w:rsidR="00CC0A4A" w:rsidRPr="00421DDA" w:rsidRDefault="00CC0A4A" w:rsidP="00421DDA">
      <w:pPr>
        <w:spacing w:after="0" w:line="240" w:lineRule="auto"/>
        <w:ind w:firstLine="709"/>
        <w:jc w:val="both"/>
        <w:rPr>
          <w:rFonts w:ascii="Times New Roman" w:hAnsi="Times New Roman"/>
          <w:b/>
          <w:color w:val="000000"/>
          <w:sz w:val="28"/>
          <w:szCs w:val="28"/>
        </w:rPr>
      </w:pPr>
      <w:r w:rsidRPr="005954AB">
        <w:rPr>
          <w:rFonts w:ascii="Times New Roman" w:hAnsi="Times New Roman"/>
          <w:b/>
          <w:sz w:val="28"/>
          <w:szCs w:val="28"/>
        </w:rPr>
        <w:t>Заявка на</w:t>
      </w:r>
      <w:r w:rsidRPr="00421DDA">
        <w:rPr>
          <w:rFonts w:ascii="Times New Roman" w:hAnsi="Times New Roman"/>
          <w:b/>
          <w:color w:val="000000"/>
          <w:sz w:val="28"/>
          <w:szCs w:val="28"/>
        </w:rPr>
        <w:t xml:space="preserve"> участие в открытом конкурсе (заявка) – </w:t>
      </w:r>
      <w:r w:rsidRPr="00421DDA">
        <w:rPr>
          <w:rFonts w:ascii="Times New Roman" w:hAnsi="Times New Roman"/>
          <w:color w:val="000000"/>
          <w:sz w:val="28"/>
          <w:szCs w:val="28"/>
        </w:rPr>
        <w:t>пакет документов, представленный заявителем для участия в предварительном отборе участников открытого конкурса в соответствии с требованиями настоящей конкурсной документации.</w:t>
      </w:r>
    </w:p>
    <w:p w:rsidR="00CC0A4A" w:rsidRPr="00421DDA" w:rsidRDefault="00CC0A4A" w:rsidP="00421DDA">
      <w:pPr>
        <w:spacing w:after="0" w:line="240" w:lineRule="auto"/>
        <w:ind w:firstLine="709"/>
        <w:jc w:val="both"/>
        <w:rPr>
          <w:rFonts w:ascii="Times New Roman" w:hAnsi="Times New Roman"/>
          <w:b/>
          <w:color w:val="000000"/>
          <w:sz w:val="28"/>
          <w:szCs w:val="28"/>
        </w:rPr>
      </w:pPr>
      <w:r w:rsidRPr="00421DDA">
        <w:rPr>
          <w:rFonts w:ascii="Times New Roman" w:hAnsi="Times New Roman"/>
          <w:b/>
          <w:color w:val="000000"/>
          <w:sz w:val="28"/>
          <w:szCs w:val="28"/>
        </w:rPr>
        <w:t>Конкурсная документация</w:t>
      </w:r>
      <w:r w:rsidRPr="00421DDA">
        <w:rPr>
          <w:rFonts w:ascii="Times New Roman" w:hAnsi="Times New Roman"/>
          <w:color w:val="000000"/>
          <w:sz w:val="28"/>
          <w:szCs w:val="28"/>
        </w:rPr>
        <w:t xml:space="preserve"> – документация, содержащая требования к предмету конкурса, порядку проведения конкурса, участникам конкурса и другие положения и условия в соответствии с Федеральным законом от 21.07.2005 № 115-ФЗ  «О концессионных соглашениях» (далее – Закон о концессиях).</w:t>
      </w:r>
    </w:p>
    <w:p w:rsidR="00CC0A4A" w:rsidRPr="00421DDA" w:rsidRDefault="00CC0A4A" w:rsidP="00421DDA">
      <w:pPr>
        <w:spacing w:after="0" w:line="240" w:lineRule="auto"/>
        <w:ind w:firstLine="709"/>
        <w:jc w:val="both"/>
        <w:rPr>
          <w:rFonts w:ascii="Times New Roman" w:hAnsi="Times New Roman"/>
          <w:b/>
          <w:color w:val="000000"/>
          <w:sz w:val="28"/>
          <w:szCs w:val="28"/>
        </w:rPr>
      </w:pPr>
      <w:r w:rsidRPr="00421DDA">
        <w:rPr>
          <w:rFonts w:ascii="Times New Roman" w:hAnsi="Times New Roman"/>
          <w:b/>
          <w:color w:val="000000"/>
          <w:sz w:val="28"/>
          <w:szCs w:val="28"/>
        </w:rPr>
        <w:t>Критерии открытого конкурса</w:t>
      </w:r>
      <w:r w:rsidRPr="00421DDA">
        <w:rPr>
          <w:rFonts w:ascii="Times New Roman" w:hAnsi="Times New Roman"/>
          <w:color w:val="000000"/>
          <w:sz w:val="28"/>
          <w:szCs w:val="28"/>
        </w:rPr>
        <w:t xml:space="preserve"> – условия, установленные настоящей конкурсной документацией, для определения победителя конкурса.</w:t>
      </w:r>
    </w:p>
    <w:p w:rsidR="00CC0A4A" w:rsidRPr="00F358C1" w:rsidRDefault="00CC0A4A" w:rsidP="00F358C1">
      <w:pPr>
        <w:spacing w:after="0" w:line="240" w:lineRule="auto"/>
        <w:ind w:right="-94" w:firstLine="708"/>
        <w:jc w:val="both"/>
        <w:rPr>
          <w:rFonts w:ascii="Times New Roman" w:hAnsi="Times New Roman"/>
          <w:b/>
          <w:bCs/>
          <w:sz w:val="28"/>
          <w:szCs w:val="28"/>
        </w:rPr>
      </w:pPr>
      <w:r w:rsidRPr="00421DDA">
        <w:rPr>
          <w:rFonts w:ascii="Times New Roman" w:hAnsi="Times New Roman"/>
          <w:b/>
          <w:color w:val="000000"/>
          <w:sz w:val="28"/>
          <w:szCs w:val="28"/>
        </w:rPr>
        <w:lastRenderedPageBreak/>
        <w:t>Концедент</w:t>
      </w:r>
      <w:r w:rsidRPr="00421DDA">
        <w:rPr>
          <w:rFonts w:ascii="Times New Roman" w:hAnsi="Times New Roman"/>
          <w:color w:val="000000"/>
          <w:sz w:val="28"/>
          <w:szCs w:val="28"/>
        </w:rPr>
        <w:t xml:space="preserve"> –</w:t>
      </w:r>
      <w:r w:rsidRPr="00421DDA">
        <w:rPr>
          <w:rFonts w:ascii="Times New Roman" w:hAnsi="Times New Roman"/>
          <w:sz w:val="28"/>
          <w:szCs w:val="28"/>
        </w:rPr>
        <w:t xml:space="preserve"> </w:t>
      </w:r>
      <w:r w:rsidR="00637199">
        <w:rPr>
          <w:rFonts w:ascii="Times New Roman" w:hAnsi="Times New Roman"/>
          <w:color w:val="000000"/>
          <w:sz w:val="28"/>
          <w:szCs w:val="28"/>
        </w:rPr>
        <w:t>администрация Куменского района</w:t>
      </w:r>
      <w:r w:rsidRPr="00F358C1">
        <w:rPr>
          <w:rFonts w:ascii="Times New Roman" w:hAnsi="Times New Roman"/>
          <w:bCs/>
          <w:sz w:val="28"/>
          <w:szCs w:val="28"/>
        </w:rPr>
        <w:t xml:space="preserve"> от имени и</w:t>
      </w:r>
      <w:r>
        <w:rPr>
          <w:rFonts w:ascii="Times New Roman" w:hAnsi="Times New Roman"/>
          <w:bCs/>
          <w:sz w:val="28"/>
          <w:szCs w:val="28"/>
        </w:rPr>
        <w:t xml:space="preserve"> </w:t>
      </w:r>
      <w:r w:rsidRPr="00F358C1">
        <w:rPr>
          <w:rFonts w:ascii="Times New Roman" w:hAnsi="Times New Roman"/>
          <w:bCs/>
          <w:sz w:val="28"/>
          <w:szCs w:val="28"/>
        </w:rPr>
        <w:t xml:space="preserve">в интересах муниципального образования </w:t>
      </w:r>
      <w:r w:rsidR="00637199">
        <w:rPr>
          <w:rFonts w:ascii="Times New Roman" w:hAnsi="Times New Roman"/>
          <w:bCs/>
          <w:sz w:val="28"/>
          <w:szCs w:val="28"/>
        </w:rPr>
        <w:t xml:space="preserve">Куменский </w:t>
      </w:r>
      <w:r w:rsidRPr="00F358C1">
        <w:rPr>
          <w:rFonts w:ascii="Times New Roman" w:hAnsi="Times New Roman"/>
          <w:bCs/>
          <w:sz w:val="28"/>
          <w:szCs w:val="28"/>
        </w:rPr>
        <w:t>муниципальный район Кировской области;</w:t>
      </w:r>
    </w:p>
    <w:p w:rsidR="00CC0A4A" w:rsidRPr="00421DDA" w:rsidRDefault="00CC0A4A" w:rsidP="00637199">
      <w:pPr>
        <w:spacing w:after="0" w:line="240" w:lineRule="auto"/>
        <w:ind w:right="-94"/>
        <w:jc w:val="both"/>
        <w:rPr>
          <w:rFonts w:ascii="Times New Roman" w:hAnsi="Times New Roman"/>
          <w:color w:val="000000"/>
          <w:sz w:val="28"/>
          <w:szCs w:val="28"/>
        </w:rPr>
      </w:pPr>
      <w:r w:rsidRPr="00F358C1">
        <w:rPr>
          <w:rFonts w:ascii="Times New Roman" w:hAnsi="Times New Roman"/>
          <w:color w:val="000000"/>
          <w:sz w:val="28"/>
          <w:szCs w:val="28"/>
        </w:rPr>
        <w:t xml:space="preserve">          </w:t>
      </w:r>
      <w:r w:rsidRPr="00421DDA">
        <w:rPr>
          <w:rFonts w:ascii="Times New Roman" w:hAnsi="Times New Roman"/>
          <w:b/>
          <w:color w:val="000000"/>
          <w:sz w:val="28"/>
          <w:szCs w:val="28"/>
        </w:rPr>
        <w:t xml:space="preserve">Концессионер </w:t>
      </w:r>
      <w:r w:rsidRPr="00421DDA">
        <w:rPr>
          <w:rFonts w:ascii="Times New Roman" w:hAnsi="Times New Roman"/>
          <w:color w:val="000000"/>
          <w:sz w:val="28"/>
          <w:szCs w:val="28"/>
        </w:rPr>
        <w:t xml:space="preserve">- </w:t>
      </w:r>
      <w:r w:rsidRPr="00421DDA">
        <w:rPr>
          <w:rFonts w:ascii="Times New Roman" w:hAnsi="Times New Roman"/>
          <w:color w:val="212121"/>
          <w:sz w:val="28"/>
          <w:szCs w:val="28"/>
        </w:rPr>
        <w:t>индивидуальный предприниматель, российское или иностранное юридическое лицо, либо действующее без образования юридического лица по договору простого товарищества (договору о совместной деятельности) два и более указанных юридических лица, заключивший с Концедентом по результатам открытого конкурса концессионное соглашение.</w:t>
      </w:r>
    </w:p>
    <w:p w:rsidR="00CC0A4A" w:rsidRPr="00421DDA" w:rsidRDefault="00CC0A4A" w:rsidP="00421DDA">
      <w:pPr>
        <w:spacing w:after="0" w:line="240" w:lineRule="auto"/>
        <w:ind w:firstLine="709"/>
        <w:jc w:val="both"/>
        <w:rPr>
          <w:rFonts w:ascii="Times New Roman" w:hAnsi="Times New Roman"/>
          <w:b/>
          <w:color w:val="000000"/>
          <w:sz w:val="28"/>
          <w:szCs w:val="28"/>
        </w:rPr>
      </w:pPr>
      <w:r w:rsidRPr="00421DDA">
        <w:rPr>
          <w:rFonts w:ascii="Times New Roman" w:hAnsi="Times New Roman"/>
          <w:b/>
          <w:color w:val="000000"/>
          <w:sz w:val="28"/>
          <w:szCs w:val="28"/>
        </w:rPr>
        <w:t>Конкурсная комиссия</w:t>
      </w:r>
      <w:r w:rsidRPr="00421DDA">
        <w:rPr>
          <w:rFonts w:ascii="Times New Roman" w:hAnsi="Times New Roman"/>
          <w:color w:val="000000"/>
          <w:sz w:val="28"/>
          <w:szCs w:val="28"/>
        </w:rPr>
        <w:t xml:space="preserve"> – конкурсная комиссия по проведению конкурса. </w:t>
      </w:r>
    </w:p>
    <w:p w:rsidR="00CC0A4A" w:rsidRPr="00421DDA" w:rsidRDefault="00CC0A4A" w:rsidP="00421DDA">
      <w:pPr>
        <w:spacing w:after="0" w:line="240" w:lineRule="auto"/>
        <w:ind w:firstLine="709"/>
        <w:jc w:val="both"/>
        <w:rPr>
          <w:rFonts w:ascii="Times New Roman" w:hAnsi="Times New Roman"/>
          <w:b/>
          <w:color w:val="000000"/>
          <w:sz w:val="28"/>
          <w:szCs w:val="28"/>
        </w:rPr>
      </w:pPr>
      <w:r w:rsidRPr="00421DDA">
        <w:rPr>
          <w:rFonts w:ascii="Times New Roman" w:hAnsi="Times New Roman"/>
          <w:b/>
          <w:color w:val="000000"/>
          <w:sz w:val="28"/>
          <w:szCs w:val="28"/>
        </w:rPr>
        <w:t xml:space="preserve">Конкурсное предложение – </w:t>
      </w:r>
      <w:r w:rsidRPr="00421DDA">
        <w:rPr>
          <w:rFonts w:ascii="Times New Roman" w:hAnsi="Times New Roman"/>
          <w:color w:val="000000"/>
          <w:sz w:val="28"/>
          <w:szCs w:val="28"/>
        </w:rPr>
        <w:t xml:space="preserve">документ, содержащий информацию об условиях, на которых участник конкурса готов принять на себя исполнение концессионного соглашения. </w:t>
      </w:r>
    </w:p>
    <w:p w:rsidR="00CC0A4A" w:rsidRPr="00421DDA" w:rsidRDefault="00CC0A4A" w:rsidP="00421DDA">
      <w:pPr>
        <w:spacing w:after="0" w:line="240" w:lineRule="auto"/>
        <w:ind w:firstLine="709"/>
        <w:jc w:val="both"/>
        <w:rPr>
          <w:rFonts w:ascii="Times New Roman" w:hAnsi="Times New Roman"/>
          <w:b/>
          <w:color w:val="000000"/>
          <w:sz w:val="28"/>
          <w:szCs w:val="28"/>
        </w:rPr>
      </w:pPr>
      <w:r w:rsidRPr="00421DDA">
        <w:rPr>
          <w:rFonts w:ascii="Times New Roman" w:hAnsi="Times New Roman"/>
          <w:b/>
          <w:color w:val="000000"/>
          <w:sz w:val="28"/>
          <w:szCs w:val="28"/>
        </w:rPr>
        <w:t>Победитель открытого конкурса</w:t>
      </w:r>
      <w:r w:rsidRPr="00421DDA">
        <w:rPr>
          <w:rFonts w:ascii="Times New Roman" w:hAnsi="Times New Roman"/>
          <w:color w:val="000000"/>
          <w:sz w:val="28"/>
          <w:szCs w:val="28"/>
        </w:rPr>
        <w:t xml:space="preserve"> - участник конкурса, определенный решением конкурсной комиссии как представивший наилучшее конкурсное предложение. </w:t>
      </w:r>
    </w:p>
    <w:p w:rsidR="00CC0A4A" w:rsidRPr="00421DDA" w:rsidRDefault="00CC0A4A" w:rsidP="00421DDA">
      <w:pPr>
        <w:spacing w:after="0" w:line="240" w:lineRule="auto"/>
        <w:ind w:firstLine="709"/>
        <w:jc w:val="both"/>
        <w:rPr>
          <w:rFonts w:ascii="Times New Roman" w:hAnsi="Times New Roman"/>
          <w:b/>
          <w:color w:val="000000"/>
          <w:sz w:val="28"/>
          <w:szCs w:val="28"/>
        </w:rPr>
      </w:pPr>
      <w:r w:rsidRPr="00421DDA">
        <w:rPr>
          <w:rFonts w:ascii="Times New Roman" w:hAnsi="Times New Roman"/>
          <w:b/>
          <w:color w:val="000000"/>
          <w:sz w:val="28"/>
          <w:szCs w:val="28"/>
        </w:rPr>
        <w:t>Концессионное соглашение</w:t>
      </w:r>
      <w:r w:rsidRPr="00421DDA">
        <w:rPr>
          <w:rFonts w:ascii="Times New Roman" w:hAnsi="Times New Roman"/>
          <w:color w:val="000000"/>
          <w:sz w:val="28"/>
          <w:szCs w:val="28"/>
        </w:rPr>
        <w:t xml:space="preserve"> – соглашение, по которому одна сторона, </w:t>
      </w:r>
      <w:r w:rsidRPr="00CD1F09">
        <w:rPr>
          <w:rFonts w:ascii="Times New Roman" w:hAnsi="Times New Roman"/>
          <w:color w:val="000000" w:themeColor="text1"/>
          <w:sz w:val="28"/>
          <w:szCs w:val="28"/>
        </w:rPr>
        <w:t>Концессионер, обязуется за свой счет создать и (или) реконструировать</w:t>
      </w:r>
      <w:r w:rsidR="00E43FC5" w:rsidRPr="00CD1F09">
        <w:rPr>
          <w:rFonts w:ascii="Times New Roman" w:hAnsi="Times New Roman"/>
          <w:color w:val="000000" w:themeColor="text1"/>
          <w:sz w:val="28"/>
          <w:szCs w:val="28"/>
        </w:rPr>
        <w:t xml:space="preserve"> определенное</w:t>
      </w:r>
      <w:r w:rsidRPr="00E43FC5">
        <w:rPr>
          <w:rFonts w:ascii="Times New Roman" w:hAnsi="Times New Roman"/>
          <w:sz w:val="28"/>
          <w:szCs w:val="28"/>
        </w:rPr>
        <w:t xml:space="preserve"> этим соглашением</w:t>
      </w:r>
      <w:r w:rsidRPr="00E43FC5">
        <w:rPr>
          <w:rFonts w:ascii="Times New Roman" w:hAnsi="Times New Roman"/>
          <w:color w:val="FF0000"/>
          <w:sz w:val="28"/>
          <w:szCs w:val="28"/>
        </w:rPr>
        <w:t xml:space="preserve"> </w:t>
      </w:r>
      <w:r w:rsidRPr="00421DDA">
        <w:rPr>
          <w:rFonts w:ascii="Times New Roman" w:hAnsi="Times New Roman"/>
          <w:color w:val="000000"/>
          <w:sz w:val="28"/>
          <w:szCs w:val="28"/>
        </w:rPr>
        <w:t xml:space="preserve">недвижимое имущество и движимое имущество, технологически связанные между собой и предназначенные для осуществления деятельности, предусмотренной концессионным соглашением (далее объекты концессионного соглашения), право </w:t>
      </w:r>
      <w:proofErr w:type="gramStart"/>
      <w:r w:rsidRPr="00421DDA">
        <w:rPr>
          <w:rFonts w:ascii="Times New Roman" w:hAnsi="Times New Roman"/>
          <w:color w:val="000000"/>
          <w:sz w:val="28"/>
          <w:szCs w:val="28"/>
        </w:rPr>
        <w:t>собственности</w:t>
      </w:r>
      <w:proofErr w:type="gramEnd"/>
      <w:r w:rsidRPr="00421DDA">
        <w:rPr>
          <w:rFonts w:ascii="Times New Roman" w:hAnsi="Times New Roman"/>
          <w:color w:val="000000"/>
          <w:sz w:val="28"/>
          <w:szCs w:val="28"/>
        </w:rPr>
        <w:t xml:space="preserve"> на которое принадлежит или будет принадлежать другой стороне, Концеденту, осуществлять деятельность с использованием (эксплуатацией) объекта концессионного соглашения, а Концедент обязуется предоставить Концессионеру на срок, установленный этим соглашением, права владения и пользования объектом концессионного соглашения для осуществления указанной деятельности.</w:t>
      </w:r>
    </w:p>
    <w:p w:rsidR="00CC0A4A" w:rsidRPr="0090045A" w:rsidRDefault="00CC0A4A" w:rsidP="00F358C1">
      <w:pPr>
        <w:spacing w:after="0" w:line="240" w:lineRule="auto"/>
        <w:ind w:firstLine="709"/>
        <w:jc w:val="both"/>
        <w:rPr>
          <w:rFonts w:ascii="Times New Roman" w:hAnsi="Times New Roman"/>
          <w:color w:val="0070C0"/>
          <w:sz w:val="28"/>
          <w:szCs w:val="28"/>
          <w:u w:val="single"/>
        </w:rPr>
      </w:pPr>
      <w:r w:rsidRPr="00F358C1">
        <w:rPr>
          <w:rFonts w:ascii="Times New Roman" w:hAnsi="Times New Roman"/>
          <w:b/>
          <w:sz w:val="28"/>
          <w:szCs w:val="28"/>
        </w:rPr>
        <w:t>Официальный сайт</w:t>
      </w:r>
      <w:r w:rsidRPr="00F358C1">
        <w:rPr>
          <w:rFonts w:ascii="Times New Roman" w:hAnsi="Times New Roman"/>
          <w:sz w:val="28"/>
          <w:szCs w:val="28"/>
        </w:rPr>
        <w:t xml:space="preserve"> - официальный сайт в сети «Интернет» для размещения </w:t>
      </w:r>
      <w:r w:rsidRPr="0090045A">
        <w:rPr>
          <w:rFonts w:ascii="Times New Roman" w:hAnsi="Times New Roman"/>
          <w:sz w:val="28"/>
          <w:szCs w:val="28"/>
        </w:rPr>
        <w:t xml:space="preserve">информации о проведении торгов, адрес сайта: </w:t>
      </w:r>
      <w:hyperlink r:id="rId13" w:history="1">
        <w:r w:rsidRPr="0090045A">
          <w:rPr>
            <w:rStyle w:val="a3"/>
            <w:rFonts w:ascii="Times New Roman" w:hAnsi="Times New Roman"/>
            <w:sz w:val="28"/>
            <w:szCs w:val="28"/>
            <w:lang w:val="en-US"/>
          </w:rPr>
          <w:t>www</w:t>
        </w:r>
        <w:r w:rsidRPr="0090045A">
          <w:rPr>
            <w:rStyle w:val="a3"/>
            <w:rFonts w:ascii="Times New Roman" w:hAnsi="Times New Roman"/>
            <w:sz w:val="28"/>
            <w:szCs w:val="28"/>
          </w:rPr>
          <w:t>.torgi.gov.ru</w:t>
        </w:r>
      </w:hyperlink>
      <w:r w:rsidRPr="0090045A">
        <w:rPr>
          <w:rFonts w:ascii="Times New Roman" w:hAnsi="Times New Roman"/>
          <w:sz w:val="28"/>
          <w:szCs w:val="28"/>
        </w:rPr>
        <w:t>, а также офи</w:t>
      </w:r>
      <w:r w:rsidRPr="0090045A">
        <w:rPr>
          <w:rStyle w:val="day7"/>
          <w:rFonts w:ascii="Times New Roman" w:hAnsi="Times New Roman"/>
          <w:sz w:val="28"/>
          <w:szCs w:val="28"/>
        </w:rPr>
        <w:t xml:space="preserve">циальный сайт администрации </w:t>
      </w:r>
      <w:r w:rsidR="00637199" w:rsidRPr="0090045A">
        <w:rPr>
          <w:rFonts w:ascii="Times New Roman" w:hAnsi="Times New Roman"/>
          <w:sz w:val="28"/>
          <w:szCs w:val="28"/>
        </w:rPr>
        <w:t xml:space="preserve">Куменского </w:t>
      </w:r>
      <w:r w:rsidRPr="0090045A">
        <w:rPr>
          <w:rFonts w:ascii="Times New Roman" w:hAnsi="Times New Roman"/>
          <w:sz w:val="28"/>
          <w:szCs w:val="28"/>
        </w:rPr>
        <w:t xml:space="preserve">района Кировской области, адрес сайта: </w:t>
      </w:r>
      <w:r w:rsidR="0090045A" w:rsidRPr="0090045A">
        <w:rPr>
          <w:rFonts w:ascii="Times New Roman" w:hAnsi="Times New Roman"/>
          <w:color w:val="000000"/>
          <w:sz w:val="28"/>
          <w:szCs w:val="28"/>
        </w:rPr>
        <w:t>https://kumensky.gosuslugi.ru/</w:t>
      </w:r>
      <w:r w:rsidR="00637199" w:rsidRPr="0090045A">
        <w:rPr>
          <w:rFonts w:ascii="Times New Roman" w:hAnsi="Times New Roman"/>
          <w:sz w:val="28"/>
          <w:szCs w:val="28"/>
          <w:u w:val="single"/>
        </w:rPr>
        <w:t>.</w:t>
      </w:r>
    </w:p>
    <w:p w:rsidR="00CC0A4A" w:rsidRPr="00421DDA" w:rsidRDefault="00CC0A4A" w:rsidP="00F358C1">
      <w:pPr>
        <w:spacing w:after="0" w:line="240" w:lineRule="auto"/>
        <w:ind w:firstLine="709"/>
        <w:jc w:val="both"/>
      </w:pPr>
    </w:p>
    <w:p w:rsidR="00CC0A4A" w:rsidRPr="00421DDA" w:rsidRDefault="00CC0A4A" w:rsidP="009C0C17">
      <w:pPr>
        <w:widowControl w:val="0"/>
        <w:autoSpaceDE w:val="0"/>
        <w:spacing w:after="0" w:line="240" w:lineRule="auto"/>
        <w:jc w:val="center"/>
        <w:rPr>
          <w:rFonts w:ascii="Times New Roman" w:hAnsi="Times New Roman"/>
          <w:b/>
          <w:color w:val="000000"/>
          <w:sz w:val="28"/>
          <w:szCs w:val="28"/>
        </w:rPr>
      </w:pPr>
      <w:r w:rsidRPr="00421DDA">
        <w:rPr>
          <w:rFonts w:ascii="Times New Roman" w:hAnsi="Times New Roman"/>
          <w:b/>
          <w:bCs/>
          <w:sz w:val="28"/>
          <w:szCs w:val="28"/>
        </w:rPr>
        <w:t xml:space="preserve">1. Условия </w:t>
      </w:r>
      <w:r>
        <w:rPr>
          <w:rFonts w:ascii="Times New Roman" w:hAnsi="Times New Roman"/>
          <w:b/>
          <w:bCs/>
          <w:sz w:val="28"/>
          <w:szCs w:val="28"/>
        </w:rPr>
        <w:t>конкурса</w:t>
      </w:r>
    </w:p>
    <w:p w:rsidR="00CC0A4A" w:rsidRPr="00421DDA" w:rsidRDefault="00CC0A4A" w:rsidP="00421DDA">
      <w:pPr>
        <w:shd w:val="clear" w:color="auto" w:fill="FFFFFF"/>
        <w:spacing w:after="0" w:line="240" w:lineRule="auto"/>
        <w:ind w:firstLine="709"/>
        <w:jc w:val="both"/>
        <w:rPr>
          <w:rFonts w:ascii="Times New Roman" w:hAnsi="Times New Roman"/>
          <w:b/>
          <w:color w:val="000000"/>
          <w:sz w:val="28"/>
          <w:szCs w:val="28"/>
        </w:rPr>
      </w:pPr>
    </w:p>
    <w:p w:rsidR="00CC0A4A" w:rsidRDefault="00CC0A4A" w:rsidP="004C6EAC">
      <w:pPr>
        <w:tabs>
          <w:tab w:val="left" w:pos="851"/>
          <w:tab w:val="left" w:leader="underscore" w:pos="3836"/>
        </w:tabs>
        <w:spacing w:after="0"/>
        <w:ind w:firstLine="709"/>
        <w:jc w:val="both"/>
        <w:rPr>
          <w:rFonts w:ascii="Times New Roman" w:hAnsi="Times New Roman"/>
          <w:sz w:val="28"/>
          <w:szCs w:val="28"/>
        </w:rPr>
      </w:pPr>
      <w:r w:rsidRPr="00421DDA">
        <w:rPr>
          <w:rFonts w:ascii="Times New Roman" w:hAnsi="Times New Roman"/>
          <w:color w:val="000000"/>
          <w:sz w:val="28"/>
          <w:szCs w:val="28"/>
        </w:rPr>
        <w:t xml:space="preserve">1. </w:t>
      </w:r>
      <w:r w:rsidRPr="00421DDA">
        <w:rPr>
          <w:rFonts w:ascii="Times New Roman" w:hAnsi="Times New Roman"/>
          <w:color w:val="212121"/>
          <w:sz w:val="28"/>
          <w:szCs w:val="28"/>
        </w:rPr>
        <w:t>Предмет</w:t>
      </w:r>
      <w:r>
        <w:rPr>
          <w:rFonts w:ascii="Times New Roman" w:hAnsi="Times New Roman"/>
          <w:color w:val="212121"/>
          <w:sz w:val="28"/>
          <w:szCs w:val="28"/>
        </w:rPr>
        <w:t>ом</w:t>
      </w:r>
      <w:r w:rsidRPr="00421DDA">
        <w:rPr>
          <w:rFonts w:ascii="Times New Roman" w:hAnsi="Times New Roman"/>
          <w:color w:val="212121"/>
          <w:sz w:val="28"/>
          <w:szCs w:val="28"/>
        </w:rPr>
        <w:t xml:space="preserve"> открытого конкурса является </w:t>
      </w:r>
      <w:r w:rsidR="00637199">
        <w:rPr>
          <w:rFonts w:ascii="Times New Roman" w:hAnsi="Times New Roman"/>
          <w:sz w:val="28"/>
          <w:szCs w:val="28"/>
        </w:rPr>
        <w:t xml:space="preserve">право заключения концессионного </w:t>
      </w:r>
      <w:r w:rsidR="004C6EAC" w:rsidRPr="007F387D">
        <w:rPr>
          <w:rFonts w:ascii="Times New Roman" w:hAnsi="Times New Roman"/>
          <w:sz w:val="28"/>
          <w:szCs w:val="28"/>
        </w:rPr>
        <w:t xml:space="preserve">соглашения в отношении объектов теплоснабжения, расположенных </w:t>
      </w:r>
      <w:r w:rsidR="004C6EAC" w:rsidRPr="007F387D">
        <w:rPr>
          <w:rFonts w:ascii="Times New Roman" w:hAnsi="Times New Roman"/>
          <w:color w:val="000000" w:themeColor="text1"/>
          <w:sz w:val="28"/>
          <w:szCs w:val="28"/>
        </w:rPr>
        <w:t xml:space="preserve">на территории </w:t>
      </w:r>
      <w:r w:rsidR="00F417F1">
        <w:rPr>
          <w:rFonts w:ascii="Times New Roman" w:hAnsi="Times New Roman"/>
          <w:color w:val="000000" w:themeColor="text1"/>
          <w:sz w:val="28"/>
          <w:szCs w:val="28"/>
        </w:rPr>
        <w:t>п. Речной Речного</w:t>
      </w:r>
      <w:r w:rsidR="004C6EAC" w:rsidRPr="007F387D">
        <w:rPr>
          <w:rFonts w:ascii="Times New Roman" w:hAnsi="Times New Roman"/>
          <w:color w:val="000000" w:themeColor="text1"/>
          <w:sz w:val="28"/>
          <w:szCs w:val="28"/>
        </w:rPr>
        <w:t xml:space="preserve"> сельско</w:t>
      </w:r>
      <w:r w:rsidR="00F417F1">
        <w:rPr>
          <w:rFonts w:ascii="Times New Roman" w:hAnsi="Times New Roman"/>
          <w:color w:val="000000" w:themeColor="text1"/>
          <w:sz w:val="28"/>
          <w:szCs w:val="28"/>
        </w:rPr>
        <w:t>го поселения</w:t>
      </w:r>
      <w:r w:rsidR="004C6EAC" w:rsidRPr="007F387D">
        <w:rPr>
          <w:rFonts w:ascii="Times New Roman" w:hAnsi="Times New Roman"/>
          <w:color w:val="000000" w:themeColor="text1"/>
          <w:sz w:val="28"/>
          <w:szCs w:val="28"/>
        </w:rPr>
        <w:t xml:space="preserve"> Куменского района</w:t>
      </w:r>
      <w:r w:rsidR="00637199">
        <w:rPr>
          <w:rFonts w:ascii="Times New Roman" w:hAnsi="Times New Roman"/>
          <w:sz w:val="28"/>
          <w:szCs w:val="28"/>
        </w:rPr>
        <w:t>.</w:t>
      </w:r>
      <w:r w:rsidR="003A6305">
        <w:rPr>
          <w:rFonts w:ascii="Times New Roman" w:hAnsi="Times New Roman"/>
          <w:sz w:val="28"/>
          <w:szCs w:val="28"/>
        </w:rPr>
        <w:t xml:space="preserve"> Объекты, указанные в разделе 2 конкурсной документации, выставляются одним лотом.</w:t>
      </w:r>
    </w:p>
    <w:p w:rsidR="00CC0A4A" w:rsidRDefault="007443C9" w:rsidP="007443C9">
      <w:pPr>
        <w:autoSpaceDE w:val="0"/>
        <w:spacing w:after="0" w:line="240" w:lineRule="auto"/>
        <w:ind w:firstLine="709"/>
        <w:jc w:val="both"/>
        <w:rPr>
          <w:rFonts w:ascii="Times New Roman" w:hAnsi="Times New Roman"/>
          <w:color w:val="000000"/>
          <w:sz w:val="28"/>
          <w:szCs w:val="28"/>
        </w:rPr>
      </w:pPr>
      <w:r>
        <w:rPr>
          <w:rFonts w:ascii="Times New Roman" w:hAnsi="Times New Roman"/>
          <w:color w:val="000000"/>
          <w:sz w:val="28"/>
          <w:szCs w:val="28"/>
        </w:rPr>
        <w:t>2. Концессионное</w:t>
      </w:r>
      <w:r w:rsidR="00CC0A4A" w:rsidRPr="009D0FE6">
        <w:rPr>
          <w:rFonts w:ascii="Times New Roman" w:hAnsi="Times New Roman"/>
          <w:color w:val="000000"/>
          <w:sz w:val="28"/>
          <w:szCs w:val="28"/>
        </w:rPr>
        <w:t xml:space="preserve"> соглашени</w:t>
      </w:r>
      <w:r>
        <w:rPr>
          <w:rFonts w:ascii="Times New Roman" w:hAnsi="Times New Roman"/>
          <w:color w:val="000000"/>
          <w:sz w:val="28"/>
          <w:szCs w:val="28"/>
        </w:rPr>
        <w:t>е</w:t>
      </w:r>
      <w:r w:rsidR="00CC0A4A" w:rsidRPr="009D0FE6">
        <w:rPr>
          <w:rFonts w:ascii="Times New Roman" w:hAnsi="Times New Roman"/>
          <w:color w:val="000000"/>
          <w:sz w:val="28"/>
          <w:szCs w:val="28"/>
        </w:rPr>
        <w:t>, в соответствии с настоящей конкурсной документацией,</w:t>
      </w:r>
      <w:r>
        <w:rPr>
          <w:rFonts w:ascii="Times New Roman" w:hAnsi="Times New Roman"/>
          <w:color w:val="000000"/>
          <w:sz w:val="28"/>
          <w:szCs w:val="28"/>
        </w:rPr>
        <w:t xml:space="preserve"> заключается сроком на </w:t>
      </w:r>
      <w:r w:rsidR="00F417F1">
        <w:rPr>
          <w:rFonts w:ascii="Times New Roman" w:hAnsi="Times New Roman"/>
          <w:color w:val="000000"/>
          <w:sz w:val="28"/>
          <w:szCs w:val="28"/>
        </w:rPr>
        <w:t>20</w:t>
      </w:r>
      <w:r>
        <w:rPr>
          <w:rFonts w:ascii="Times New Roman" w:hAnsi="Times New Roman"/>
          <w:color w:val="000000"/>
          <w:sz w:val="28"/>
          <w:szCs w:val="28"/>
        </w:rPr>
        <w:t xml:space="preserve"> лет.</w:t>
      </w:r>
    </w:p>
    <w:p w:rsidR="007443C9" w:rsidRPr="009D0FE6" w:rsidRDefault="007443C9" w:rsidP="007443C9">
      <w:pPr>
        <w:autoSpaceDE w:val="0"/>
        <w:spacing w:after="0" w:line="240" w:lineRule="auto"/>
        <w:ind w:firstLine="709"/>
        <w:jc w:val="both"/>
        <w:rPr>
          <w:rFonts w:ascii="Times New Roman" w:hAnsi="Times New Roman"/>
          <w:b/>
          <w:sz w:val="28"/>
          <w:szCs w:val="28"/>
        </w:rPr>
      </w:pPr>
    </w:p>
    <w:p w:rsidR="004C6EAC" w:rsidRDefault="004C6EAC" w:rsidP="007443C9">
      <w:pPr>
        <w:spacing w:after="0" w:line="240" w:lineRule="auto"/>
        <w:ind w:firstLine="709"/>
        <w:jc w:val="center"/>
        <w:rPr>
          <w:rFonts w:ascii="Times New Roman" w:hAnsi="Times New Roman"/>
          <w:b/>
          <w:sz w:val="28"/>
          <w:szCs w:val="28"/>
        </w:rPr>
      </w:pPr>
    </w:p>
    <w:p w:rsidR="004C6EAC" w:rsidRDefault="004C6EAC" w:rsidP="007443C9">
      <w:pPr>
        <w:spacing w:after="0" w:line="240" w:lineRule="auto"/>
        <w:ind w:firstLine="709"/>
        <w:jc w:val="center"/>
        <w:rPr>
          <w:rFonts w:ascii="Times New Roman" w:hAnsi="Times New Roman"/>
          <w:b/>
          <w:sz w:val="28"/>
          <w:szCs w:val="28"/>
        </w:rPr>
      </w:pPr>
    </w:p>
    <w:p w:rsidR="00CC0A4A" w:rsidRDefault="00CC0A4A" w:rsidP="007443C9">
      <w:pPr>
        <w:spacing w:after="0" w:line="240" w:lineRule="auto"/>
        <w:ind w:firstLine="709"/>
        <w:jc w:val="center"/>
        <w:rPr>
          <w:rFonts w:ascii="Times New Roman" w:hAnsi="Times New Roman"/>
          <w:b/>
          <w:sz w:val="28"/>
          <w:szCs w:val="28"/>
        </w:rPr>
      </w:pPr>
      <w:r w:rsidRPr="00683247">
        <w:rPr>
          <w:rFonts w:ascii="Times New Roman" w:hAnsi="Times New Roman"/>
          <w:b/>
          <w:sz w:val="28"/>
          <w:szCs w:val="28"/>
        </w:rPr>
        <w:lastRenderedPageBreak/>
        <w:t>2. Состав и описание, технико-экономические показатели объектов концессионного соглашения</w:t>
      </w:r>
    </w:p>
    <w:p w:rsidR="007443C9" w:rsidRDefault="007443C9" w:rsidP="007443C9">
      <w:pPr>
        <w:spacing w:after="0" w:line="240" w:lineRule="auto"/>
        <w:ind w:firstLine="709"/>
        <w:jc w:val="center"/>
        <w:rPr>
          <w:rFonts w:ascii="Times New Roman" w:hAnsi="Times New Roman"/>
          <w:b/>
          <w:sz w:val="28"/>
          <w:szCs w:val="28"/>
        </w:rPr>
      </w:pPr>
    </w:p>
    <w:p w:rsidR="007443C9" w:rsidRDefault="007443C9" w:rsidP="007443C9">
      <w:pPr>
        <w:spacing w:after="0" w:line="240" w:lineRule="auto"/>
        <w:ind w:firstLine="709"/>
        <w:jc w:val="both"/>
        <w:rPr>
          <w:rFonts w:ascii="Times New Roman" w:hAnsi="Times New Roman"/>
          <w:sz w:val="28"/>
          <w:szCs w:val="28"/>
        </w:rPr>
      </w:pPr>
      <w:proofErr w:type="gramStart"/>
      <w:r>
        <w:rPr>
          <w:rFonts w:ascii="Times New Roman" w:hAnsi="Times New Roman"/>
          <w:sz w:val="28"/>
          <w:szCs w:val="28"/>
        </w:rPr>
        <w:t>2.</w:t>
      </w:r>
      <w:r w:rsidRPr="007443C9">
        <w:rPr>
          <w:rFonts w:ascii="Times New Roman" w:hAnsi="Times New Roman"/>
          <w:sz w:val="28"/>
          <w:szCs w:val="28"/>
        </w:rPr>
        <w:t xml:space="preserve">1 Наименование, состав, характеристика и описание объектов концессионного соглашения приведены в Приложении </w:t>
      </w:r>
      <w:r w:rsidR="004C6EAC">
        <w:rPr>
          <w:rFonts w:ascii="Times New Roman" w:hAnsi="Times New Roman"/>
          <w:sz w:val="28"/>
          <w:szCs w:val="28"/>
        </w:rPr>
        <w:t>3КС к Соглашению</w:t>
      </w:r>
      <w:r w:rsidRPr="007443C9">
        <w:rPr>
          <w:rFonts w:ascii="Times New Roman" w:hAnsi="Times New Roman"/>
          <w:sz w:val="28"/>
          <w:szCs w:val="28"/>
        </w:rPr>
        <w:t>.</w:t>
      </w:r>
      <w:proofErr w:type="gramEnd"/>
    </w:p>
    <w:p w:rsidR="0093384B" w:rsidRDefault="0093384B" w:rsidP="007443C9">
      <w:pPr>
        <w:spacing w:after="0" w:line="240" w:lineRule="auto"/>
        <w:ind w:firstLine="709"/>
        <w:jc w:val="both"/>
        <w:rPr>
          <w:rFonts w:ascii="Times New Roman" w:hAnsi="Times New Roman"/>
          <w:sz w:val="28"/>
          <w:szCs w:val="28"/>
        </w:rPr>
      </w:pPr>
    </w:p>
    <w:p w:rsidR="0093384B" w:rsidRPr="00EB1450" w:rsidRDefault="0093384B" w:rsidP="00D47F74">
      <w:pPr>
        <w:tabs>
          <w:tab w:val="left" w:pos="791"/>
        </w:tabs>
        <w:autoSpaceDE w:val="0"/>
        <w:spacing w:after="0" w:line="240" w:lineRule="auto"/>
        <w:ind w:firstLine="709"/>
        <w:jc w:val="center"/>
        <w:rPr>
          <w:rFonts w:ascii="Times New Roman" w:hAnsi="Times New Roman"/>
          <w:sz w:val="28"/>
          <w:szCs w:val="28"/>
        </w:rPr>
      </w:pPr>
      <w:r w:rsidRPr="00EB1450">
        <w:rPr>
          <w:rFonts w:ascii="Times New Roman" w:hAnsi="Times New Roman"/>
          <w:b/>
          <w:bCs/>
          <w:color w:val="000000"/>
          <w:sz w:val="28"/>
          <w:szCs w:val="28"/>
        </w:rPr>
        <w:t>3. Требования, которые предъявляются к участникам открытого конкурса</w:t>
      </w:r>
    </w:p>
    <w:p w:rsidR="0093384B" w:rsidRPr="00CD1F09" w:rsidRDefault="0093384B" w:rsidP="0093384B">
      <w:pPr>
        <w:autoSpaceDE w:val="0"/>
        <w:spacing w:after="0" w:line="240" w:lineRule="auto"/>
        <w:ind w:firstLine="709"/>
        <w:jc w:val="both"/>
        <w:rPr>
          <w:rFonts w:ascii="Times New Roman" w:hAnsi="Times New Roman"/>
          <w:color w:val="000000" w:themeColor="text1"/>
          <w:sz w:val="28"/>
          <w:szCs w:val="28"/>
        </w:rPr>
      </w:pPr>
      <w:r w:rsidRPr="00CD1F09">
        <w:rPr>
          <w:rFonts w:ascii="Times New Roman" w:hAnsi="Times New Roman"/>
          <w:color w:val="000000" w:themeColor="text1"/>
          <w:sz w:val="28"/>
          <w:szCs w:val="28"/>
        </w:rPr>
        <w:t>1. В открытом конкурсе могут принять участие:</w:t>
      </w:r>
    </w:p>
    <w:p w:rsidR="0093384B" w:rsidRPr="00CD1F09" w:rsidRDefault="0093384B" w:rsidP="0093384B">
      <w:pPr>
        <w:tabs>
          <w:tab w:val="left" w:pos="791"/>
        </w:tabs>
        <w:autoSpaceDE w:val="0"/>
        <w:spacing w:after="0" w:line="240" w:lineRule="auto"/>
        <w:ind w:firstLine="709"/>
        <w:jc w:val="both"/>
        <w:rPr>
          <w:rFonts w:ascii="Times New Roman" w:hAnsi="Times New Roman"/>
          <w:color w:val="000000" w:themeColor="text1"/>
          <w:sz w:val="28"/>
          <w:szCs w:val="28"/>
        </w:rPr>
      </w:pPr>
      <w:r w:rsidRPr="00CD1F09">
        <w:rPr>
          <w:rFonts w:ascii="Times New Roman" w:hAnsi="Times New Roman"/>
          <w:color w:val="000000" w:themeColor="text1"/>
          <w:sz w:val="28"/>
          <w:szCs w:val="28"/>
        </w:rPr>
        <w:t>- индивидуальный предприниматель, российское или иностранное юридическое лицо, либо действующее без образования юридического лица по договору простого товарищества (договору о совместной деятельности) два и более указанных юридических лица</w:t>
      </w:r>
    </w:p>
    <w:p w:rsidR="0093384B" w:rsidRPr="00CD1F09" w:rsidRDefault="0093384B" w:rsidP="0093384B">
      <w:pPr>
        <w:shd w:val="clear" w:color="auto" w:fill="FFFFFF"/>
        <w:tabs>
          <w:tab w:val="left" w:pos="1421"/>
        </w:tabs>
        <w:spacing w:after="0" w:line="240" w:lineRule="auto"/>
        <w:ind w:firstLine="709"/>
        <w:jc w:val="both"/>
        <w:rPr>
          <w:rFonts w:ascii="Times New Roman" w:hAnsi="Times New Roman"/>
          <w:color w:val="000000" w:themeColor="text1"/>
          <w:sz w:val="28"/>
          <w:szCs w:val="28"/>
        </w:rPr>
      </w:pPr>
      <w:r w:rsidRPr="00CD1F09">
        <w:rPr>
          <w:rFonts w:ascii="Times New Roman" w:hAnsi="Times New Roman"/>
          <w:color w:val="000000" w:themeColor="text1"/>
          <w:sz w:val="28"/>
          <w:szCs w:val="28"/>
        </w:rPr>
        <w:t xml:space="preserve">2. Участник открытого конкурса должен соответствовать следующим требованиям: </w:t>
      </w:r>
    </w:p>
    <w:p w:rsidR="0093384B" w:rsidRPr="00CD1F09" w:rsidRDefault="0093384B" w:rsidP="0093384B">
      <w:pPr>
        <w:pStyle w:val="21"/>
        <w:spacing w:before="0" w:after="0"/>
        <w:ind w:firstLine="709"/>
        <w:jc w:val="both"/>
        <w:rPr>
          <w:color w:val="000000" w:themeColor="text1"/>
          <w:sz w:val="28"/>
          <w:szCs w:val="28"/>
        </w:rPr>
      </w:pPr>
      <w:r w:rsidRPr="00CD1F09">
        <w:rPr>
          <w:color w:val="000000" w:themeColor="text1"/>
          <w:sz w:val="28"/>
          <w:szCs w:val="28"/>
        </w:rPr>
        <w:t>- в отношении заявителя не проводится процедура банкротства и ликвидации, и не открыто конкурсное производство в отношении него.</w:t>
      </w:r>
    </w:p>
    <w:p w:rsidR="0093384B" w:rsidRPr="00CD1F09" w:rsidRDefault="0093384B" w:rsidP="0093384B">
      <w:pPr>
        <w:pStyle w:val="21"/>
        <w:tabs>
          <w:tab w:val="left" w:pos="791"/>
        </w:tabs>
        <w:spacing w:before="0" w:after="0"/>
        <w:ind w:firstLine="709"/>
        <w:jc w:val="both"/>
        <w:rPr>
          <w:color w:val="000000" w:themeColor="text1"/>
          <w:sz w:val="28"/>
          <w:szCs w:val="28"/>
        </w:rPr>
      </w:pPr>
      <w:r w:rsidRPr="00CD1F09">
        <w:rPr>
          <w:color w:val="000000" w:themeColor="text1"/>
          <w:sz w:val="28"/>
          <w:szCs w:val="28"/>
        </w:rPr>
        <w:t>- деятельность претендента не приостановлена в порядке, предусмотренном Кодексом Российской Федерации об административных правонарушениях.</w:t>
      </w:r>
    </w:p>
    <w:p w:rsidR="0093384B" w:rsidRPr="00CD1F09" w:rsidRDefault="0093384B" w:rsidP="0093384B">
      <w:pPr>
        <w:shd w:val="clear" w:color="auto" w:fill="FFFFFF"/>
        <w:tabs>
          <w:tab w:val="left" w:pos="1421"/>
        </w:tabs>
        <w:spacing w:after="0" w:line="240" w:lineRule="auto"/>
        <w:ind w:firstLine="709"/>
        <w:jc w:val="both"/>
        <w:rPr>
          <w:rFonts w:ascii="Times New Roman" w:hAnsi="Times New Roman"/>
          <w:color w:val="000000" w:themeColor="text1"/>
          <w:sz w:val="28"/>
          <w:szCs w:val="28"/>
        </w:rPr>
      </w:pPr>
      <w:r w:rsidRPr="00CD1F09">
        <w:rPr>
          <w:rFonts w:ascii="Times New Roman" w:hAnsi="Times New Roman"/>
          <w:color w:val="000000" w:themeColor="text1"/>
          <w:sz w:val="28"/>
          <w:szCs w:val="28"/>
        </w:rPr>
        <w:t xml:space="preserve">3. Организатор открытого конкурса обязан отстранить участника от участия в открытом конкурсе на любом этапе его проведения в случаях: </w:t>
      </w:r>
    </w:p>
    <w:p w:rsidR="0093384B" w:rsidRPr="00CD1F09" w:rsidRDefault="0093384B" w:rsidP="0093384B">
      <w:pPr>
        <w:shd w:val="clear" w:color="auto" w:fill="FFFFFF"/>
        <w:tabs>
          <w:tab w:val="left" w:pos="1421"/>
        </w:tabs>
        <w:spacing w:after="0" w:line="240" w:lineRule="auto"/>
        <w:ind w:firstLine="709"/>
        <w:jc w:val="both"/>
        <w:rPr>
          <w:rFonts w:ascii="Times New Roman" w:hAnsi="Times New Roman"/>
          <w:color w:val="000000" w:themeColor="text1"/>
          <w:sz w:val="28"/>
          <w:szCs w:val="28"/>
        </w:rPr>
      </w:pPr>
      <w:r w:rsidRPr="00CD1F09">
        <w:rPr>
          <w:rFonts w:ascii="Times New Roman" w:hAnsi="Times New Roman"/>
          <w:color w:val="000000" w:themeColor="text1"/>
          <w:sz w:val="28"/>
          <w:szCs w:val="28"/>
        </w:rPr>
        <w:t xml:space="preserve">- установления недостоверности сведений, содержащихся в документах, представленных участником в составе заявки; </w:t>
      </w:r>
    </w:p>
    <w:p w:rsidR="0093384B" w:rsidRPr="00CD1F09" w:rsidRDefault="0093384B" w:rsidP="0093384B">
      <w:pPr>
        <w:shd w:val="clear" w:color="auto" w:fill="FFFFFF"/>
        <w:tabs>
          <w:tab w:val="left" w:pos="1421"/>
        </w:tabs>
        <w:spacing w:after="0" w:line="240" w:lineRule="auto"/>
        <w:ind w:firstLine="709"/>
        <w:jc w:val="both"/>
        <w:rPr>
          <w:rFonts w:ascii="Times New Roman" w:hAnsi="Times New Roman"/>
          <w:color w:val="000000" w:themeColor="text1"/>
          <w:sz w:val="28"/>
          <w:szCs w:val="28"/>
        </w:rPr>
      </w:pPr>
      <w:r w:rsidRPr="00CD1F09">
        <w:rPr>
          <w:rFonts w:ascii="Times New Roman" w:hAnsi="Times New Roman"/>
          <w:color w:val="000000" w:themeColor="text1"/>
          <w:sz w:val="28"/>
          <w:szCs w:val="28"/>
        </w:rPr>
        <w:t xml:space="preserve">- установления факта проведения ликвидации участника - юридического лица или принятия арбитражным судом решения о признании Участника – юридического лица, индивидуального предпринимателя банкротом и об открытии конкурсного производства; </w:t>
      </w:r>
    </w:p>
    <w:p w:rsidR="0093384B" w:rsidRPr="00CD1F09" w:rsidRDefault="0093384B" w:rsidP="0093384B">
      <w:pPr>
        <w:shd w:val="clear" w:color="auto" w:fill="FFFFFF"/>
        <w:tabs>
          <w:tab w:val="left" w:pos="1421"/>
        </w:tabs>
        <w:spacing w:after="0" w:line="240" w:lineRule="auto"/>
        <w:ind w:firstLine="709"/>
        <w:jc w:val="both"/>
        <w:rPr>
          <w:rFonts w:ascii="Times New Roman" w:hAnsi="Times New Roman"/>
          <w:color w:val="000000" w:themeColor="text1"/>
          <w:sz w:val="28"/>
          <w:szCs w:val="28"/>
        </w:rPr>
      </w:pPr>
      <w:r w:rsidRPr="00CD1F09">
        <w:rPr>
          <w:rFonts w:ascii="Times New Roman" w:hAnsi="Times New Roman"/>
          <w:color w:val="000000" w:themeColor="text1"/>
          <w:sz w:val="28"/>
          <w:szCs w:val="28"/>
        </w:rPr>
        <w:t>- факта приостановления деятельности участника в порядке, предусмотренном Кодексом Российской Федерации об административных правонарушениях на день рассмотрения заявки на участие в конкурсе.</w:t>
      </w:r>
    </w:p>
    <w:p w:rsidR="00683247" w:rsidRDefault="00683247" w:rsidP="007443C9">
      <w:pPr>
        <w:spacing w:after="0" w:line="240" w:lineRule="auto"/>
        <w:ind w:firstLine="709"/>
        <w:jc w:val="both"/>
        <w:rPr>
          <w:rFonts w:ascii="Times New Roman" w:hAnsi="Times New Roman"/>
          <w:sz w:val="28"/>
          <w:szCs w:val="28"/>
        </w:rPr>
      </w:pPr>
    </w:p>
    <w:p w:rsidR="00CC0A4A" w:rsidRDefault="00CC0A4A" w:rsidP="000B2687">
      <w:pPr>
        <w:widowControl w:val="0"/>
        <w:autoSpaceDE w:val="0"/>
        <w:spacing w:after="0" w:line="240" w:lineRule="auto"/>
        <w:ind w:firstLine="709"/>
        <w:jc w:val="center"/>
        <w:rPr>
          <w:rFonts w:ascii="Times New Roman" w:hAnsi="Times New Roman"/>
          <w:b/>
          <w:bCs/>
          <w:sz w:val="28"/>
          <w:szCs w:val="28"/>
        </w:rPr>
      </w:pPr>
      <w:r w:rsidRPr="00421DDA">
        <w:rPr>
          <w:rFonts w:ascii="Times New Roman" w:hAnsi="Times New Roman"/>
          <w:b/>
          <w:bCs/>
          <w:sz w:val="28"/>
          <w:szCs w:val="28"/>
        </w:rPr>
        <w:t xml:space="preserve">4. Критерии </w:t>
      </w:r>
      <w:r>
        <w:rPr>
          <w:rFonts w:ascii="Times New Roman" w:hAnsi="Times New Roman"/>
          <w:b/>
          <w:bCs/>
          <w:sz w:val="28"/>
          <w:szCs w:val="28"/>
        </w:rPr>
        <w:t>открытого конкурса</w:t>
      </w:r>
    </w:p>
    <w:p w:rsidR="00CC0A4A" w:rsidRPr="00512CBA" w:rsidRDefault="00CC0A4A" w:rsidP="00C10471">
      <w:pPr>
        <w:spacing w:after="0" w:line="240" w:lineRule="auto"/>
        <w:ind w:firstLine="709"/>
        <w:jc w:val="both"/>
        <w:rPr>
          <w:rFonts w:ascii="Times New Roman" w:hAnsi="Times New Roman"/>
          <w:color w:val="000000"/>
          <w:sz w:val="28"/>
          <w:szCs w:val="28"/>
        </w:rPr>
      </w:pPr>
      <w:r w:rsidRPr="00C10471">
        <w:rPr>
          <w:rFonts w:ascii="Times New Roman" w:hAnsi="Times New Roman"/>
          <w:color w:val="000000"/>
          <w:sz w:val="28"/>
          <w:szCs w:val="28"/>
        </w:rPr>
        <w:t xml:space="preserve">В соответствии с условиями Конкурса установлены следующие критерии, на </w:t>
      </w:r>
      <w:r w:rsidRPr="00512CBA">
        <w:rPr>
          <w:rFonts w:ascii="Times New Roman" w:hAnsi="Times New Roman"/>
          <w:color w:val="000000"/>
          <w:sz w:val="28"/>
          <w:szCs w:val="28"/>
        </w:rPr>
        <w:t xml:space="preserve">основе которых осуществляется оценка Конкурсных предложений Участников конкурса: </w:t>
      </w:r>
    </w:p>
    <w:p w:rsidR="006F0C0F" w:rsidRPr="00512CBA" w:rsidRDefault="006F0C0F" w:rsidP="003E591C">
      <w:pPr>
        <w:pStyle w:val="af7"/>
        <w:numPr>
          <w:ilvl w:val="0"/>
          <w:numId w:val="7"/>
        </w:numPr>
        <w:tabs>
          <w:tab w:val="left" w:pos="709"/>
        </w:tabs>
        <w:autoSpaceDN w:val="0"/>
        <w:adjustRightInd w:val="0"/>
        <w:ind w:left="0" w:firstLine="709"/>
        <w:jc w:val="both"/>
        <w:rPr>
          <w:sz w:val="28"/>
          <w:szCs w:val="28"/>
        </w:rPr>
      </w:pPr>
      <w:r w:rsidRPr="00512CBA">
        <w:rPr>
          <w:color w:val="000000"/>
          <w:sz w:val="28"/>
          <w:szCs w:val="28"/>
        </w:rPr>
        <w:t>Предельный размер расходов реконструкцию</w:t>
      </w:r>
      <w:r w:rsidR="001D38B8">
        <w:rPr>
          <w:color w:val="000000"/>
          <w:sz w:val="28"/>
          <w:szCs w:val="28"/>
        </w:rPr>
        <w:t xml:space="preserve"> </w:t>
      </w:r>
      <w:r w:rsidR="00531A64">
        <w:rPr>
          <w:color w:val="000000"/>
          <w:sz w:val="28"/>
          <w:szCs w:val="28"/>
        </w:rPr>
        <w:t xml:space="preserve"> </w:t>
      </w:r>
      <w:r w:rsidRPr="00512CBA">
        <w:rPr>
          <w:color w:val="000000"/>
          <w:sz w:val="28"/>
          <w:szCs w:val="28"/>
        </w:rPr>
        <w:t>объекта концессионного соглашения (тыс. рублей), которые предполагается осуществить концессионером, без учета расходов, источником финансирования которых является плата за подключение (технологическое присоединение)</w:t>
      </w:r>
      <w:r w:rsidR="00512CBA">
        <w:rPr>
          <w:color w:val="000000"/>
          <w:sz w:val="28"/>
          <w:szCs w:val="28"/>
        </w:rPr>
        <w:t xml:space="preserve"> (тыс. рублей)</w:t>
      </w:r>
      <w:r w:rsidR="00512CBA" w:rsidRPr="00512CBA">
        <w:rPr>
          <w:color w:val="000000"/>
          <w:sz w:val="28"/>
          <w:szCs w:val="28"/>
        </w:rPr>
        <w:t>;</w:t>
      </w:r>
    </w:p>
    <w:p w:rsidR="00512CBA" w:rsidRPr="00512CBA" w:rsidRDefault="00512CBA" w:rsidP="003E591C">
      <w:pPr>
        <w:pStyle w:val="af7"/>
        <w:numPr>
          <w:ilvl w:val="0"/>
          <w:numId w:val="7"/>
        </w:numPr>
        <w:tabs>
          <w:tab w:val="left" w:pos="709"/>
        </w:tabs>
        <w:autoSpaceDN w:val="0"/>
        <w:adjustRightInd w:val="0"/>
        <w:ind w:left="0" w:firstLine="709"/>
        <w:jc w:val="both"/>
        <w:rPr>
          <w:sz w:val="28"/>
          <w:szCs w:val="28"/>
        </w:rPr>
      </w:pPr>
      <w:r w:rsidRPr="00512CBA">
        <w:rPr>
          <w:color w:val="000000"/>
          <w:sz w:val="28"/>
          <w:szCs w:val="28"/>
        </w:rPr>
        <w:t>Долгосрочные параметры регулирования деятельности концессионера:</w:t>
      </w:r>
    </w:p>
    <w:p w:rsidR="00512CBA" w:rsidRDefault="00512CBA" w:rsidP="003E591C">
      <w:pPr>
        <w:pStyle w:val="af7"/>
        <w:numPr>
          <w:ilvl w:val="1"/>
          <w:numId w:val="7"/>
        </w:numPr>
        <w:tabs>
          <w:tab w:val="left" w:pos="709"/>
        </w:tabs>
        <w:autoSpaceDN w:val="0"/>
        <w:adjustRightInd w:val="0"/>
        <w:ind w:left="0" w:firstLine="709"/>
        <w:jc w:val="both"/>
        <w:rPr>
          <w:sz w:val="28"/>
          <w:szCs w:val="28"/>
        </w:rPr>
      </w:pPr>
      <w:r>
        <w:rPr>
          <w:sz w:val="28"/>
          <w:szCs w:val="28"/>
        </w:rPr>
        <w:t>Базовый уровень операционных расходов (тыс. рублей);</w:t>
      </w:r>
    </w:p>
    <w:p w:rsidR="00512CBA" w:rsidRPr="007D0605" w:rsidRDefault="00512CBA" w:rsidP="003E591C">
      <w:pPr>
        <w:pStyle w:val="af7"/>
        <w:numPr>
          <w:ilvl w:val="2"/>
          <w:numId w:val="7"/>
        </w:numPr>
        <w:shd w:val="clear" w:color="auto" w:fill="FFFFFF"/>
        <w:tabs>
          <w:tab w:val="left" w:pos="709"/>
        </w:tabs>
        <w:ind w:left="0" w:firstLine="709"/>
        <w:jc w:val="both"/>
        <w:rPr>
          <w:sz w:val="28"/>
          <w:szCs w:val="28"/>
        </w:rPr>
      </w:pPr>
      <w:r>
        <w:rPr>
          <w:sz w:val="28"/>
          <w:szCs w:val="28"/>
        </w:rPr>
        <w:t>П</w:t>
      </w:r>
      <w:r w:rsidRPr="007D0605">
        <w:rPr>
          <w:sz w:val="28"/>
          <w:szCs w:val="28"/>
        </w:rPr>
        <w:t>оказатели энергосбережения и энергетической эффективности:</w:t>
      </w:r>
    </w:p>
    <w:p w:rsidR="00512CBA" w:rsidRPr="00E62217" w:rsidRDefault="00512CBA" w:rsidP="003E591C">
      <w:pPr>
        <w:pStyle w:val="af7"/>
        <w:numPr>
          <w:ilvl w:val="3"/>
          <w:numId w:val="7"/>
        </w:numPr>
        <w:shd w:val="clear" w:color="auto" w:fill="FFFFFF"/>
        <w:tabs>
          <w:tab w:val="left" w:pos="709"/>
        </w:tabs>
        <w:ind w:left="0" w:firstLine="709"/>
        <w:jc w:val="both"/>
        <w:rPr>
          <w:sz w:val="28"/>
          <w:szCs w:val="28"/>
        </w:rPr>
      </w:pPr>
      <w:r>
        <w:rPr>
          <w:sz w:val="28"/>
          <w:szCs w:val="28"/>
        </w:rPr>
        <w:t>У</w:t>
      </w:r>
      <w:r w:rsidRPr="007D0605">
        <w:rPr>
          <w:sz w:val="28"/>
          <w:szCs w:val="28"/>
        </w:rPr>
        <w:t xml:space="preserve">дельный расход топлива на производство единицы тепловой </w:t>
      </w:r>
      <w:r w:rsidRPr="007D0605">
        <w:rPr>
          <w:sz w:val="28"/>
          <w:szCs w:val="28"/>
        </w:rPr>
        <w:lastRenderedPageBreak/>
        <w:t xml:space="preserve">энергии, отпускаемой с коллекторов источников тепловой </w:t>
      </w:r>
      <w:r w:rsidRPr="00E62217">
        <w:rPr>
          <w:sz w:val="28"/>
          <w:szCs w:val="28"/>
        </w:rPr>
        <w:t>энергии</w:t>
      </w:r>
      <w:r w:rsidR="00E62217" w:rsidRPr="00E62217">
        <w:rPr>
          <w:sz w:val="28"/>
          <w:szCs w:val="28"/>
        </w:rPr>
        <w:t xml:space="preserve"> </w:t>
      </w:r>
      <w:r w:rsidR="00E62217" w:rsidRPr="00E62217">
        <w:rPr>
          <w:color w:val="000000"/>
          <w:sz w:val="28"/>
          <w:szCs w:val="28"/>
        </w:rPr>
        <w:t>(</w:t>
      </w:r>
      <w:proofErr w:type="spellStart"/>
      <w:r w:rsidR="00E62217" w:rsidRPr="00E62217">
        <w:rPr>
          <w:color w:val="000000"/>
          <w:sz w:val="28"/>
          <w:szCs w:val="28"/>
        </w:rPr>
        <w:t>кг</w:t>
      </w:r>
      <w:proofErr w:type="gramStart"/>
      <w:r w:rsidR="00E62217" w:rsidRPr="00E62217">
        <w:rPr>
          <w:color w:val="000000"/>
          <w:sz w:val="28"/>
          <w:szCs w:val="28"/>
        </w:rPr>
        <w:t>.у</w:t>
      </w:r>
      <w:proofErr w:type="gramEnd"/>
      <w:r w:rsidR="00E62217" w:rsidRPr="00E62217">
        <w:rPr>
          <w:color w:val="000000"/>
          <w:sz w:val="28"/>
          <w:szCs w:val="28"/>
        </w:rPr>
        <w:t>.т</w:t>
      </w:r>
      <w:proofErr w:type="spellEnd"/>
      <w:r w:rsidR="00E62217" w:rsidRPr="00E62217">
        <w:rPr>
          <w:color w:val="000000"/>
          <w:sz w:val="28"/>
          <w:szCs w:val="28"/>
        </w:rPr>
        <w:t>/Гкал)</w:t>
      </w:r>
      <w:r w:rsidRPr="00E62217">
        <w:rPr>
          <w:sz w:val="28"/>
          <w:szCs w:val="28"/>
        </w:rPr>
        <w:t>.</w:t>
      </w:r>
    </w:p>
    <w:p w:rsidR="00512CBA" w:rsidRPr="00E62217" w:rsidRDefault="00512CBA" w:rsidP="003E591C">
      <w:pPr>
        <w:pStyle w:val="af7"/>
        <w:numPr>
          <w:ilvl w:val="3"/>
          <w:numId w:val="7"/>
        </w:numPr>
        <w:shd w:val="clear" w:color="auto" w:fill="FFFFFF"/>
        <w:tabs>
          <w:tab w:val="left" w:pos="709"/>
        </w:tabs>
        <w:ind w:left="0" w:firstLine="709"/>
        <w:jc w:val="both"/>
        <w:rPr>
          <w:sz w:val="28"/>
          <w:szCs w:val="28"/>
        </w:rPr>
      </w:pPr>
      <w:r>
        <w:rPr>
          <w:sz w:val="28"/>
          <w:szCs w:val="28"/>
        </w:rPr>
        <w:t>О</w:t>
      </w:r>
      <w:r w:rsidRPr="007D0605">
        <w:rPr>
          <w:sz w:val="28"/>
          <w:szCs w:val="28"/>
        </w:rPr>
        <w:t xml:space="preserve">тношение величины технологических потерь тепловой энергии, теплоносителя к материальной характеристике </w:t>
      </w:r>
      <w:r w:rsidRPr="00E62217">
        <w:rPr>
          <w:sz w:val="28"/>
          <w:szCs w:val="28"/>
        </w:rPr>
        <w:t>тепловой сети</w:t>
      </w:r>
      <w:r w:rsidR="00E62217" w:rsidRPr="00E62217">
        <w:rPr>
          <w:sz w:val="28"/>
          <w:szCs w:val="28"/>
        </w:rPr>
        <w:t xml:space="preserve"> (Гкал/кв.м</w:t>
      </w:r>
      <w:r w:rsidR="00E62217">
        <w:rPr>
          <w:sz w:val="28"/>
          <w:szCs w:val="28"/>
        </w:rPr>
        <w:t>)</w:t>
      </w:r>
      <w:r w:rsidRPr="00E62217">
        <w:rPr>
          <w:sz w:val="28"/>
          <w:szCs w:val="28"/>
        </w:rPr>
        <w:t>.</w:t>
      </w:r>
    </w:p>
    <w:p w:rsidR="00512CBA" w:rsidRDefault="00512CBA" w:rsidP="003E591C">
      <w:pPr>
        <w:pStyle w:val="af7"/>
        <w:numPr>
          <w:ilvl w:val="3"/>
          <w:numId w:val="7"/>
        </w:numPr>
        <w:shd w:val="clear" w:color="auto" w:fill="FFFFFF"/>
        <w:tabs>
          <w:tab w:val="left" w:pos="709"/>
        </w:tabs>
        <w:ind w:left="0" w:firstLine="709"/>
        <w:jc w:val="both"/>
        <w:rPr>
          <w:sz w:val="28"/>
          <w:szCs w:val="28"/>
        </w:rPr>
      </w:pPr>
      <w:r>
        <w:rPr>
          <w:sz w:val="28"/>
          <w:szCs w:val="28"/>
        </w:rPr>
        <w:t>В</w:t>
      </w:r>
      <w:r w:rsidRPr="007D0605">
        <w:rPr>
          <w:sz w:val="28"/>
          <w:szCs w:val="28"/>
        </w:rPr>
        <w:t>еличина технологических потерь при передаче тепловой энергии, теплоносителя по тепловым сетям</w:t>
      </w:r>
      <w:r>
        <w:rPr>
          <w:sz w:val="28"/>
          <w:szCs w:val="28"/>
        </w:rPr>
        <w:t xml:space="preserve"> (Гкал).</w:t>
      </w:r>
    </w:p>
    <w:p w:rsidR="00512CBA" w:rsidRDefault="00512CBA" w:rsidP="003E591C">
      <w:pPr>
        <w:pStyle w:val="af7"/>
        <w:numPr>
          <w:ilvl w:val="2"/>
          <w:numId w:val="7"/>
        </w:numPr>
        <w:shd w:val="clear" w:color="auto" w:fill="FFFFFF"/>
        <w:tabs>
          <w:tab w:val="left" w:pos="709"/>
        </w:tabs>
        <w:ind w:left="0" w:firstLine="709"/>
        <w:jc w:val="both"/>
        <w:rPr>
          <w:sz w:val="28"/>
          <w:szCs w:val="28"/>
        </w:rPr>
      </w:pPr>
      <w:r>
        <w:rPr>
          <w:sz w:val="28"/>
          <w:szCs w:val="28"/>
        </w:rPr>
        <w:t>Нормативный уровень прибыли</w:t>
      </w:r>
      <w:proofErr w:type="gramStart"/>
      <w:r>
        <w:rPr>
          <w:sz w:val="28"/>
          <w:szCs w:val="28"/>
        </w:rPr>
        <w:t xml:space="preserve"> (%).</w:t>
      </w:r>
      <w:proofErr w:type="gramEnd"/>
    </w:p>
    <w:p w:rsidR="00CC0A4A" w:rsidRPr="00E62217" w:rsidRDefault="00CC0A4A" w:rsidP="003E591C">
      <w:pPr>
        <w:pStyle w:val="af7"/>
        <w:numPr>
          <w:ilvl w:val="0"/>
          <w:numId w:val="7"/>
        </w:numPr>
        <w:shd w:val="clear" w:color="auto" w:fill="FFFFFF"/>
        <w:tabs>
          <w:tab w:val="left" w:pos="709"/>
        </w:tabs>
        <w:ind w:left="0" w:firstLine="709"/>
        <w:jc w:val="both"/>
        <w:rPr>
          <w:sz w:val="28"/>
          <w:szCs w:val="28"/>
        </w:rPr>
      </w:pPr>
      <w:r w:rsidRPr="00E62217">
        <w:rPr>
          <w:bCs/>
          <w:color w:val="000000"/>
          <w:sz w:val="28"/>
          <w:szCs w:val="28"/>
        </w:rPr>
        <w:t>Плановые значения показат</w:t>
      </w:r>
      <w:r w:rsidR="00512CBA" w:rsidRPr="00E62217">
        <w:rPr>
          <w:bCs/>
          <w:color w:val="000000"/>
          <w:sz w:val="28"/>
          <w:szCs w:val="28"/>
        </w:rPr>
        <w:t>елей деятельности концессионера</w:t>
      </w:r>
      <w:r w:rsidR="00E62217">
        <w:rPr>
          <w:bCs/>
          <w:color w:val="000000"/>
          <w:sz w:val="28"/>
          <w:szCs w:val="28"/>
        </w:rPr>
        <w:t>:</w:t>
      </w:r>
    </w:p>
    <w:p w:rsidR="00E62217" w:rsidRDefault="00E62217" w:rsidP="003E591C">
      <w:pPr>
        <w:pStyle w:val="af7"/>
        <w:numPr>
          <w:ilvl w:val="2"/>
          <w:numId w:val="7"/>
        </w:numPr>
        <w:shd w:val="clear" w:color="auto" w:fill="FFFFFF"/>
        <w:tabs>
          <w:tab w:val="left" w:pos="1134"/>
        </w:tabs>
        <w:ind w:left="0" w:firstLine="709"/>
        <w:jc w:val="both"/>
        <w:rPr>
          <w:sz w:val="28"/>
          <w:szCs w:val="28"/>
        </w:rPr>
      </w:pPr>
      <w:r>
        <w:rPr>
          <w:sz w:val="28"/>
          <w:szCs w:val="28"/>
        </w:rPr>
        <w:t>Количество прекращений подачи тепловой энергии, теплоносителя в результате технологических нарушений на тепловых сетях на 1 км тепловых сетей (ед.).</w:t>
      </w:r>
    </w:p>
    <w:p w:rsidR="00E62217" w:rsidRDefault="00E62217" w:rsidP="003E591C">
      <w:pPr>
        <w:pStyle w:val="af7"/>
        <w:numPr>
          <w:ilvl w:val="2"/>
          <w:numId w:val="7"/>
        </w:numPr>
        <w:shd w:val="clear" w:color="auto" w:fill="FFFFFF"/>
        <w:tabs>
          <w:tab w:val="left" w:pos="1134"/>
        </w:tabs>
        <w:ind w:left="0" w:firstLine="709"/>
        <w:jc w:val="both"/>
        <w:rPr>
          <w:sz w:val="28"/>
          <w:szCs w:val="28"/>
        </w:rPr>
      </w:pPr>
      <w:r>
        <w:rPr>
          <w:sz w:val="28"/>
          <w:szCs w:val="28"/>
        </w:rPr>
        <w:t>Количество прекращений подачи тепловой энергии, теплоносителя в результате технологических нарушений на источниках тепловой энергии на 1 Гкал/час установленной мощности (ед.).</w:t>
      </w:r>
    </w:p>
    <w:p w:rsidR="000D26AE" w:rsidRDefault="00DA5AC9" w:rsidP="00E47F36">
      <w:pPr>
        <w:pStyle w:val="af7"/>
        <w:shd w:val="clear" w:color="auto" w:fill="FFFFFF"/>
        <w:tabs>
          <w:tab w:val="left" w:pos="1134"/>
        </w:tabs>
        <w:ind w:left="0" w:firstLine="709"/>
        <w:jc w:val="both"/>
        <w:rPr>
          <w:sz w:val="28"/>
          <w:szCs w:val="28"/>
        </w:rPr>
      </w:pPr>
      <w:r>
        <w:rPr>
          <w:sz w:val="28"/>
          <w:szCs w:val="28"/>
        </w:rPr>
        <w:t>П</w:t>
      </w:r>
      <w:r w:rsidR="000D26AE">
        <w:rPr>
          <w:sz w:val="28"/>
          <w:szCs w:val="28"/>
        </w:rPr>
        <w:t>араметры критериев конкурса представлены в</w:t>
      </w:r>
      <w:r>
        <w:rPr>
          <w:sz w:val="28"/>
          <w:szCs w:val="28"/>
        </w:rPr>
        <w:t xml:space="preserve"> Приложении </w:t>
      </w:r>
      <w:r w:rsidR="00FD1F60">
        <w:rPr>
          <w:sz w:val="28"/>
          <w:szCs w:val="28"/>
        </w:rPr>
        <w:t>2</w:t>
      </w:r>
      <w:r>
        <w:rPr>
          <w:sz w:val="28"/>
          <w:szCs w:val="28"/>
        </w:rPr>
        <w:t xml:space="preserve"> к Постановлению</w:t>
      </w:r>
      <w:r w:rsidR="000D26AE">
        <w:rPr>
          <w:sz w:val="28"/>
          <w:szCs w:val="28"/>
        </w:rPr>
        <w:t xml:space="preserve"> Администрации Куменского района</w:t>
      </w:r>
      <w:r w:rsidR="00D2502B">
        <w:rPr>
          <w:sz w:val="28"/>
          <w:szCs w:val="28"/>
        </w:rPr>
        <w:t xml:space="preserve"> </w:t>
      </w:r>
      <w:r w:rsidR="00D2502B" w:rsidRPr="00B40C00">
        <w:rPr>
          <w:sz w:val="28"/>
          <w:szCs w:val="28"/>
        </w:rPr>
        <w:t xml:space="preserve">от </w:t>
      </w:r>
      <w:r w:rsidR="00F417F1">
        <w:rPr>
          <w:sz w:val="28"/>
          <w:szCs w:val="28"/>
        </w:rPr>
        <w:t>05.10</w:t>
      </w:r>
      <w:r w:rsidR="00531A64">
        <w:rPr>
          <w:sz w:val="28"/>
          <w:szCs w:val="28"/>
        </w:rPr>
        <w:t>.2023</w:t>
      </w:r>
      <w:r w:rsidR="00D2502B" w:rsidRPr="00B40C00">
        <w:rPr>
          <w:sz w:val="28"/>
          <w:szCs w:val="28"/>
        </w:rPr>
        <w:t xml:space="preserve"> № </w:t>
      </w:r>
      <w:r w:rsidR="00531A64">
        <w:rPr>
          <w:sz w:val="28"/>
          <w:szCs w:val="28"/>
        </w:rPr>
        <w:t>4</w:t>
      </w:r>
      <w:r w:rsidR="00F417F1">
        <w:rPr>
          <w:sz w:val="28"/>
          <w:szCs w:val="28"/>
        </w:rPr>
        <w:t>80</w:t>
      </w:r>
      <w:r w:rsidR="00D2502B" w:rsidRPr="00B40C00">
        <w:rPr>
          <w:sz w:val="28"/>
          <w:szCs w:val="28"/>
        </w:rPr>
        <w:t>.</w:t>
      </w:r>
    </w:p>
    <w:p w:rsidR="00CC0A4A" w:rsidRPr="00AF6962" w:rsidRDefault="00CC0A4A" w:rsidP="006934F3">
      <w:pPr>
        <w:pStyle w:val="af0"/>
        <w:spacing w:before="0" w:after="0"/>
        <w:ind w:firstLine="709"/>
        <w:jc w:val="both"/>
        <w:rPr>
          <w:color w:val="000000"/>
          <w:sz w:val="28"/>
          <w:szCs w:val="28"/>
        </w:rPr>
      </w:pPr>
    </w:p>
    <w:p w:rsidR="00CC0A4A" w:rsidRPr="00421DDA" w:rsidRDefault="00CC0A4A" w:rsidP="00F846F3">
      <w:pPr>
        <w:widowControl w:val="0"/>
        <w:autoSpaceDE w:val="0"/>
        <w:spacing w:after="0" w:line="240" w:lineRule="auto"/>
        <w:jc w:val="center"/>
        <w:rPr>
          <w:rFonts w:ascii="Times New Roman" w:hAnsi="Times New Roman"/>
          <w:sz w:val="28"/>
          <w:szCs w:val="28"/>
        </w:rPr>
      </w:pPr>
      <w:r w:rsidRPr="00421DDA">
        <w:rPr>
          <w:rFonts w:ascii="Times New Roman" w:hAnsi="Times New Roman"/>
          <w:b/>
          <w:bCs/>
          <w:sz w:val="28"/>
          <w:szCs w:val="28"/>
        </w:rPr>
        <w:t xml:space="preserve">5. </w:t>
      </w:r>
      <w:r>
        <w:rPr>
          <w:rFonts w:ascii="Times New Roman" w:hAnsi="Times New Roman"/>
          <w:b/>
          <w:bCs/>
          <w:sz w:val="28"/>
          <w:szCs w:val="28"/>
        </w:rPr>
        <w:t>Исчерпывающий п</w:t>
      </w:r>
      <w:r w:rsidRPr="00421DDA">
        <w:rPr>
          <w:rFonts w:ascii="Times New Roman" w:hAnsi="Times New Roman"/>
          <w:b/>
          <w:bCs/>
          <w:sz w:val="28"/>
          <w:szCs w:val="28"/>
        </w:rPr>
        <w:t>еречень документов и материалов и формы их представления заявителями, участниками открытого конкурса</w:t>
      </w:r>
    </w:p>
    <w:p w:rsidR="00CC0A4A" w:rsidRPr="00421DDA" w:rsidRDefault="00CC0A4A" w:rsidP="000B2687">
      <w:pPr>
        <w:spacing w:after="0" w:line="240" w:lineRule="auto"/>
        <w:ind w:firstLine="709"/>
        <w:jc w:val="center"/>
        <w:rPr>
          <w:rFonts w:ascii="Times New Roman" w:hAnsi="Times New Roman"/>
          <w:sz w:val="28"/>
          <w:szCs w:val="28"/>
        </w:rPr>
      </w:pPr>
    </w:p>
    <w:p w:rsidR="00CC0A4A" w:rsidRPr="009036D3" w:rsidRDefault="00CC0A4A" w:rsidP="00421DDA">
      <w:pPr>
        <w:spacing w:after="0" w:line="240" w:lineRule="auto"/>
        <w:ind w:firstLine="709"/>
        <w:jc w:val="both"/>
        <w:rPr>
          <w:rFonts w:ascii="Times New Roman" w:hAnsi="Times New Roman"/>
          <w:sz w:val="28"/>
          <w:szCs w:val="28"/>
        </w:rPr>
      </w:pPr>
      <w:r w:rsidRPr="009036D3">
        <w:rPr>
          <w:rFonts w:ascii="Times New Roman" w:hAnsi="Times New Roman"/>
          <w:sz w:val="28"/>
          <w:szCs w:val="28"/>
        </w:rPr>
        <w:t>5.1. Заявителями для участия в открытом конкурсе</w:t>
      </w:r>
      <w:r w:rsidR="004749D4">
        <w:rPr>
          <w:rFonts w:ascii="Times New Roman" w:hAnsi="Times New Roman"/>
          <w:sz w:val="28"/>
          <w:szCs w:val="28"/>
        </w:rPr>
        <w:t xml:space="preserve"> предоставляются</w:t>
      </w:r>
      <w:r w:rsidRPr="009036D3">
        <w:rPr>
          <w:rFonts w:ascii="Times New Roman" w:hAnsi="Times New Roman"/>
          <w:sz w:val="28"/>
          <w:szCs w:val="28"/>
        </w:rPr>
        <w:t>:</w:t>
      </w:r>
    </w:p>
    <w:p w:rsidR="00CC0A4A" w:rsidRPr="003338E2" w:rsidRDefault="00CC0A4A" w:rsidP="003338E2">
      <w:pPr>
        <w:widowControl w:val="0"/>
        <w:spacing w:after="0" w:line="240" w:lineRule="auto"/>
        <w:ind w:firstLine="709"/>
        <w:jc w:val="both"/>
        <w:rPr>
          <w:rFonts w:ascii="Times New Roman" w:hAnsi="Times New Roman"/>
          <w:sz w:val="28"/>
          <w:szCs w:val="28"/>
        </w:rPr>
      </w:pPr>
      <w:r w:rsidRPr="00072663">
        <w:rPr>
          <w:rFonts w:ascii="Times New Roman" w:hAnsi="Times New Roman"/>
          <w:sz w:val="28"/>
          <w:szCs w:val="28"/>
        </w:rPr>
        <w:t>1. Заявка, составленная в соответствии с требованиями, указанными в приложении № 1 Конкурсной документации;</w:t>
      </w:r>
      <w:r w:rsidRPr="003338E2">
        <w:rPr>
          <w:rFonts w:ascii="Times New Roman" w:hAnsi="Times New Roman"/>
          <w:sz w:val="28"/>
          <w:szCs w:val="28"/>
        </w:rPr>
        <w:t xml:space="preserve"> </w:t>
      </w:r>
    </w:p>
    <w:p w:rsidR="00CC0A4A" w:rsidRPr="003338E2" w:rsidRDefault="00CC0A4A" w:rsidP="003338E2">
      <w:pPr>
        <w:widowControl w:val="0"/>
        <w:spacing w:after="0" w:line="240" w:lineRule="auto"/>
        <w:ind w:firstLine="709"/>
        <w:jc w:val="both"/>
        <w:rPr>
          <w:rFonts w:ascii="Times New Roman" w:hAnsi="Times New Roman"/>
          <w:sz w:val="28"/>
          <w:szCs w:val="28"/>
        </w:rPr>
      </w:pPr>
      <w:r>
        <w:rPr>
          <w:rFonts w:ascii="Times New Roman" w:hAnsi="Times New Roman"/>
          <w:sz w:val="28"/>
          <w:szCs w:val="28"/>
        </w:rPr>
        <w:t xml:space="preserve">2. </w:t>
      </w:r>
      <w:r w:rsidRPr="003338E2">
        <w:rPr>
          <w:rFonts w:ascii="Times New Roman" w:hAnsi="Times New Roman"/>
          <w:sz w:val="28"/>
          <w:szCs w:val="28"/>
        </w:rPr>
        <w:t>Удостоверенные подписью и печатью Заявителя сведения о заявителе: организационно-правовая форма, наименование, адрес фактического местоположения, почтовый адрес, номер контактного телефона, реквизиты расчетного счета Заявителя.</w:t>
      </w:r>
    </w:p>
    <w:p w:rsidR="00CC0A4A" w:rsidRPr="003338E2" w:rsidRDefault="00CC0A4A" w:rsidP="003338E2">
      <w:pPr>
        <w:widowControl w:val="0"/>
        <w:spacing w:after="0" w:line="240" w:lineRule="auto"/>
        <w:ind w:firstLine="709"/>
        <w:jc w:val="both"/>
        <w:rPr>
          <w:rFonts w:ascii="Times New Roman" w:hAnsi="Times New Roman"/>
          <w:sz w:val="28"/>
          <w:szCs w:val="28"/>
        </w:rPr>
      </w:pPr>
      <w:r>
        <w:rPr>
          <w:rFonts w:ascii="Times New Roman" w:hAnsi="Times New Roman"/>
          <w:sz w:val="28"/>
          <w:szCs w:val="28"/>
        </w:rPr>
        <w:t xml:space="preserve">3. </w:t>
      </w:r>
      <w:proofErr w:type="gramStart"/>
      <w:r w:rsidRPr="003338E2">
        <w:rPr>
          <w:rFonts w:ascii="Times New Roman" w:hAnsi="Times New Roman"/>
          <w:sz w:val="28"/>
          <w:szCs w:val="28"/>
        </w:rPr>
        <w:t>Для индивидуального предпринимателя или российского юридического лица – оригинал или заверенная копия выписки из Единого государственного реестра юридических лиц (индивидуальных предпринимателей) (далее – ЕГРЮЛ), для иностранного юридического лица –</w:t>
      </w:r>
      <w:r w:rsidR="00365499">
        <w:rPr>
          <w:rFonts w:ascii="Times New Roman" w:hAnsi="Times New Roman"/>
          <w:sz w:val="28"/>
          <w:szCs w:val="28"/>
        </w:rPr>
        <w:t xml:space="preserve"> </w:t>
      </w:r>
      <w:r w:rsidRPr="003338E2">
        <w:rPr>
          <w:rFonts w:ascii="Times New Roman" w:hAnsi="Times New Roman"/>
          <w:sz w:val="28"/>
          <w:szCs w:val="28"/>
        </w:rPr>
        <w:t>оригинал или копия документа, подтверждающего надлежащую (в соответствии с личным законом указанного юридического лица) регистрацию органом публичной власти создания, реорганизации указанного юридического лица, внесения изменений в его учредительные документы и иных подлежащих регистрации действий</w:t>
      </w:r>
      <w:proofErr w:type="gramEnd"/>
      <w:r w:rsidRPr="003338E2">
        <w:rPr>
          <w:rFonts w:ascii="Times New Roman" w:hAnsi="Times New Roman"/>
          <w:sz w:val="28"/>
          <w:szCs w:val="28"/>
        </w:rPr>
        <w:t>, надлежащим образом удостоверенный и имеющий в качестве приложения заверенный перевод на русский язык указанного документа. При этом дата выдачи выписки или иного документа, указанного в настоящем подпункте, должна быть не ранее чем за шесть месяцев до дня опубликования сообщения о проведении Конкурса;</w:t>
      </w:r>
    </w:p>
    <w:p w:rsidR="00CC0A4A" w:rsidRPr="003338E2" w:rsidRDefault="00CC0A4A" w:rsidP="003338E2">
      <w:pPr>
        <w:widowControl w:val="0"/>
        <w:spacing w:after="0" w:line="240" w:lineRule="auto"/>
        <w:ind w:firstLine="709"/>
        <w:jc w:val="both"/>
        <w:rPr>
          <w:rFonts w:ascii="Times New Roman" w:hAnsi="Times New Roman"/>
          <w:sz w:val="28"/>
          <w:szCs w:val="28"/>
        </w:rPr>
      </w:pPr>
      <w:r>
        <w:rPr>
          <w:rFonts w:ascii="Times New Roman" w:hAnsi="Times New Roman"/>
          <w:sz w:val="28"/>
          <w:szCs w:val="28"/>
        </w:rPr>
        <w:t xml:space="preserve">4. </w:t>
      </w:r>
      <w:proofErr w:type="gramStart"/>
      <w:r w:rsidR="003965A1" w:rsidRPr="00092C85">
        <w:rPr>
          <w:rFonts w:ascii="Times New Roman" w:hAnsi="Times New Roman"/>
          <w:sz w:val="28"/>
          <w:szCs w:val="28"/>
        </w:rPr>
        <w:t xml:space="preserve">Документ, подтверждающий полномочия лица на осуществление действий от имени заявителя - юридического лица (копия решения о назначении или об избрании либо приказа о назначении физического лица на должность, в соответствии с которым такое физическое лицо обладает правом действовать от </w:t>
      </w:r>
      <w:r w:rsidR="003965A1" w:rsidRPr="00092C85">
        <w:rPr>
          <w:rFonts w:ascii="Times New Roman" w:hAnsi="Times New Roman"/>
          <w:sz w:val="28"/>
          <w:szCs w:val="28"/>
        </w:rPr>
        <w:lastRenderedPageBreak/>
        <w:t>имени заявителя без доверенности (далее - руководитель).</w:t>
      </w:r>
      <w:proofErr w:type="gramEnd"/>
      <w:r w:rsidR="003965A1" w:rsidRPr="00092C85">
        <w:rPr>
          <w:rFonts w:ascii="Times New Roman" w:hAnsi="Times New Roman"/>
          <w:sz w:val="28"/>
          <w:szCs w:val="28"/>
        </w:rPr>
        <w:t xml:space="preserve"> В случае если от имени заявителя действует иное лицо, заявка на участие в конкурсе должна содержать также доверенность на осуществление действий от имени заявителя, заверенную печатью заявителя и подписанную руководителем заявителя (для юридических лиц) или уполномоченным этим руководителем лицом, либо нотариально заверенную копию такой доверенности. В случае если указанная доверенность подписана лицом, уполномоченным руководителем заявителя, заявка на участие в аукционе должна содержать также документ, подтверждающий полномочия такого лица</w:t>
      </w:r>
      <w:r w:rsidRPr="003338E2">
        <w:rPr>
          <w:rFonts w:ascii="Times New Roman" w:hAnsi="Times New Roman"/>
          <w:sz w:val="28"/>
          <w:szCs w:val="28"/>
        </w:rPr>
        <w:t>;</w:t>
      </w:r>
    </w:p>
    <w:p w:rsidR="00CC0A4A" w:rsidRPr="003338E2" w:rsidRDefault="00CC0A4A" w:rsidP="003338E2">
      <w:pPr>
        <w:widowControl w:val="0"/>
        <w:spacing w:after="0" w:line="240" w:lineRule="auto"/>
        <w:ind w:firstLine="709"/>
        <w:jc w:val="both"/>
        <w:rPr>
          <w:rFonts w:ascii="Times New Roman" w:hAnsi="Times New Roman"/>
          <w:sz w:val="28"/>
          <w:szCs w:val="28"/>
        </w:rPr>
      </w:pPr>
      <w:r>
        <w:rPr>
          <w:rFonts w:ascii="Times New Roman" w:hAnsi="Times New Roman"/>
          <w:sz w:val="28"/>
          <w:szCs w:val="28"/>
        </w:rPr>
        <w:t xml:space="preserve">5. </w:t>
      </w:r>
      <w:r w:rsidRPr="003338E2">
        <w:rPr>
          <w:rFonts w:ascii="Times New Roman" w:hAnsi="Times New Roman"/>
          <w:sz w:val="28"/>
          <w:szCs w:val="28"/>
        </w:rPr>
        <w:t>Копии учредительных и регистрационных документов Заявителя: устав юридического лица, свидетельство о государственной регистрации, свидетельство о постановке на налоговый учет, свидетельство о внесении записи в ЕГРЮЛ;</w:t>
      </w:r>
    </w:p>
    <w:p w:rsidR="00CC0A4A" w:rsidRDefault="00CC0A4A" w:rsidP="003338E2">
      <w:pPr>
        <w:widowControl w:val="0"/>
        <w:spacing w:after="0" w:line="240" w:lineRule="auto"/>
        <w:ind w:firstLine="709"/>
        <w:jc w:val="both"/>
        <w:rPr>
          <w:rFonts w:ascii="Times New Roman" w:hAnsi="Times New Roman"/>
          <w:sz w:val="28"/>
          <w:szCs w:val="28"/>
        </w:rPr>
      </w:pPr>
      <w:r>
        <w:rPr>
          <w:rFonts w:ascii="Times New Roman" w:hAnsi="Times New Roman"/>
          <w:sz w:val="28"/>
          <w:szCs w:val="28"/>
        </w:rPr>
        <w:t xml:space="preserve">6. </w:t>
      </w:r>
      <w:r w:rsidRPr="003338E2">
        <w:rPr>
          <w:rFonts w:ascii="Times New Roman" w:hAnsi="Times New Roman"/>
          <w:sz w:val="28"/>
          <w:szCs w:val="28"/>
        </w:rPr>
        <w:t>Оригиналы или заверенные копии решений об одобрении сделок – Концессионного соглашения, если такое одобрение требуется в соответствии с законодательством Российской Федерации;</w:t>
      </w:r>
    </w:p>
    <w:p w:rsidR="00CC0A4A" w:rsidRDefault="00CC0A4A" w:rsidP="008342C6">
      <w:pPr>
        <w:widowControl w:val="0"/>
        <w:spacing w:after="0" w:line="240" w:lineRule="auto"/>
        <w:ind w:firstLine="709"/>
        <w:jc w:val="both"/>
        <w:rPr>
          <w:rFonts w:ascii="Times New Roman" w:hAnsi="Times New Roman"/>
          <w:b/>
          <w:bCs/>
          <w:sz w:val="28"/>
          <w:szCs w:val="28"/>
        </w:rPr>
      </w:pPr>
      <w:r>
        <w:rPr>
          <w:rFonts w:ascii="Times New Roman" w:hAnsi="Times New Roman"/>
          <w:sz w:val="28"/>
          <w:szCs w:val="28"/>
        </w:rPr>
        <w:t xml:space="preserve">7. </w:t>
      </w:r>
      <w:r w:rsidRPr="00421DDA">
        <w:rPr>
          <w:rFonts w:ascii="Times New Roman" w:hAnsi="Times New Roman"/>
          <w:sz w:val="28"/>
          <w:szCs w:val="28"/>
        </w:rPr>
        <w:t>Опись документов</w:t>
      </w:r>
      <w:r>
        <w:rPr>
          <w:rFonts w:ascii="Times New Roman" w:hAnsi="Times New Roman"/>
          <w:sz w:val="28"/>
          <w:szCs w:val="28"/>
        </w:rPr>
        <w:t>,</w:t>
      </w:r>
      <w:r w:rsidRPr="003338E2">
        <w:rPr>
          <w:rFonts w:ascii="Times New Roman" w:hAnsi="Times New Roman"/>
          <w:sz w:val="28"/>
          <w:szCs w:val="28"/>
        </w:rPr>
        <w:t xml:space="preserve"> составленная в соответствии с требованиями, указанными в </w:t>
      </w:r>
      <w:r>
        <w:rPr>
          <w:rFonts w:ascii="Times New Roman" w:hAnsi="Times New Roman"/>
          <w:sz w:val="28"/>
          <w:szCs w:val="28"/>
        </w:rPr>
        <w:t xml:space="preserve">приложении № </w:t>
      </w:r>
      <w:r w:rsidR="003965A1">
        <w:rPr>
          <w:rFonts w:ascii="Times New Roman" w:hAnsi="Times New Roman"/>
          <w:sz w:val="28"/>
          <w:szCs w:val="28"/>
        </w:rPr>
        <w:t>2</w:t>
      </w:r>
      <w:r w:rsidR="00774479">
        <w:rPr>
          <w:rFonts w:ascii="Times New Roman" w:hAnsi="Times New Roman"/>
          <w:sz w:val="28"/>
          <w:szCs w:val="28"/>
        </w:rPr>
        <w:t xml:space="preserve"> Конкурсной документации.</w:t>
      </w:r>
      <w:r w:rsidRPr="003338E2">
        <w:rPr>
          <w:rFonts w:ascii="Times New Roman" w:hAnsi="Times New Roman"/>
          <w:sz w:val="28"/>
          <w:szCs w:val="28"/>
        </w:rPr>
        <w:t xml:space="preserve"> </w:t>
      </w:r>
    </w:p>
    <w:p w:rsidR="00CC0A4A" w:rsidRPr="004749D4" w:rsidRDefault="00CC0A4A" w:rsidP="004749D4">
      <w:pPr>
        <w:spacing w:after="0" w:line="240" w:lineRule="auto"/>
        <w:ind w:firstLine="709"/>
        <w:jc w:val="both"/>
        <w:rPr>
          <w:rFonts w:ascii="Times New Roman" w:hAnsi="Times New Roman"/>
          <w:bCs/>
          <w:sz w:val="28"/>
          <w:szCs w:val="28"/>
        </w:rPr>
      </w:pPr>
      <w:r w:rsidRPr="004749D4">
        <w:rPr>
          <w:rFonts w:ascii="Times New Roman" w:hAnsi="Times New Roman"/>
          <w:bCs/>
          <w:sz w:val="28"/>
          <w:szCs w:val="28"/>
        </w:rPr>
        <w:t>5.2. Участниками открытого конкурса</w:t>
      </w:r>
      <w:r w:rsidR="00E00A89">
        <w:rPr>
          <w:rFonts w:ascii="Times New Roman" w:hAnsi="Times New Roman"/>
          <w:bCs/>
          <w:sz w:val="28"/>
          <w:szCs w:val="28"/>
        </w:rPr>
        <w:t xml:space="preserve"> предоставляются</w:t>
      </w:r>
      <w:r w:rsidRPr="004749D4">
        <w:rPr>
          <w:rFonts w:ascii="Times New Roman" w:hAnsi="Times New Roman"/>
          <w:bCs/>
          <w:sz w:val="28"/>
          <w:szCs w:val="28"/>
        </w:rPr>
        <w:t>:</w:t>
      </w:r>
    </w:p>
    <w:p w:rsidR="00CC0A4A" w:rsidRPr="00421DDA" w:rsidRDefault="00857455" w:rsidP="00421DDA">
      <w:pPr>
        <w:spacing w:after="0" w:line="240" w:lineRule="auto"/>
        <w:ind w:firstLine="709"/>
        <w:jc w:val="both"/>
        <w:rPr>
          <w:rFonts w:ascii="Times New Roman" w:hAnsi="Times New Roman"/>
          <w:sz w:val="28"/>
          <w:szCs w:val="28"/>
        </w:rPr>
      </w:pPr>
      <w:r>
        <w:rPr>
          <w:rFonts w:ascii="Times New Roman" w:hAnsi="Times New Roman"/>
          <w:sz w:val="28"/>
          <w:szCs w:val="28"/>
        </w:rPr>
        <w:t>1</w:t>
      </w:r>
      <w:r w:rsidR="00CC0A4A" w:rsidRPr="00421DDA">
        <w:rPr>
          <w:rFonts w:ascii="Times New Roman" w:hAnsi="Times New Roman"/>
          <w:sz w:val="28"/>
          <w:szCs w:val="28"/>
        </w:rPr>
        <w:t>) оригинал и копия конкурсного предложения по форме</w:t>
      </w:r>
      <w:r w:rsidR="00CC0A4A">
        <w:rPr>
          <w:rFonts w:ascii="Times New Roman" w:hAnsi="Times New Roman"/>
          <w:sz w:val="28"/>
          <w:szCs w:val="28"/>
        </w:rPr>
        <w:t>, установленной приложением № 3</w:t>
      </w:r>
      <w:r>
        <w:rPr>
          <w:rFonts w:ascii="Times New Roman" w:hAnsi="Times New Roman"/>
          <w:sz w:val="28"/>
          <w:szCs w:val="28"/>
        </w:rPr>
        <w:t xml:space="preserve"> к конкурсной документации</w:t>
      </w:r>
      <w:r w:rsidR="00CC0A4A" w:rsidRPr="00421DDA">
        <w:rPr>
          <w:rFonts w:ascii="Times New Roman" w:hAnsi="Times New Roman"/>
          <w:sz w:val="28"/>
          <w:szCs w:val="28"/>
        </w:rPr>
        <w:t xml:space="preserve">. В конкурсном предложении для каждого критерия открытого конкурса указывается значение предлагаемого участником открытого конкурса условия в виде числового значения. </w:t>
      </w:r>
    </w:p>
    <w:p w:rsidR="00CC0A4A" w:rsidRPr="00421DDA" w:rsidRDefault="00857455" w:rsidP="00421DDA">
      <w:pPr>
        <w:shd w:val="clear" w:color="auto" w:fill="FFFFFF"/>
        <w:tabs>
          <w:tab w:val="left" w:pos="950"/>
        </w:tabs>
        <w:spacing w:after="0" w:line="240" w:lineRule="auto"/>
        <w:ind w:firstLine="709"/>
        <w:jc w:val="both"/>
        <w:rPr>
          <w:rFonts w:ascii="Times New Roman" w:hAnsi="Times New Roman"/>
          <w:color w:val="000000"/>
          <w:spacing w:val="5"/>
          <w:sz w:val="28"/>
          <w:szCs w:val="28"/>
        </w:rPr>
      </w:pPr>
      <w:proofErr w:type="gramStart"/>
      <w:r>
        <w:rPr>
          <w:rFonts w:ascii="Times New Roman" w:hAnsi="Times New Roman"/>
          <w:sz w:val="28"/>
          <w:szCs w:val="28"/>
        </w:rPr>
        <w:t>2</w:t>
      </w:r>
      <w:r w:rsidR="00CC0A4A" w:rsidRPr="00421DDA">
        <w:rPr>
          <w:rFonts w:ascii="Times New Roman" w:hAnsi="Times New Roman"/>
          <w:sz w:val="28"/>
          <w:szCs w:val="28"/>
        </w:rPr>
        <w:t>) документы по усмотрению участника открытого конкурса, подтверждающие конкурсное предложение,</w:t>
      </w:r>
      <w:r w:rsidR="00CC0A4A" w:rsidRPr="00421DDA">
        <w:rPr>
          <w:rFonts w:ascii="Times New Roman" w:hAnsi="Times New Roman"/>
          <w:color w:val="000000"/>
          <w:spacing w:val="4"/>
          <w:sz w:val="28"/>
          <w:szCs w:val="28"/>
        </w:rPr>
        <w:t xml:space="preserve"> с </w:t>
      </w:r>
      <w:r w:rsidR="00CC0A4A" w:rsidRPr="00421DDA">
        <w:rPr>
          <w:rFonts w:ascii="Times New Roman" w:hAnsi="Times New Roman"/>
          <w:color w:val="000000"/>
          <w:spacing w:val="5"/>
          <w:sz w:val="28"/>
          <w:szCs w:val="28"/>
        </w:rPr>
        <w:t xml:space="preserve">обязательным приложением описания предлагаемых участником открытого конкурса </w:t>
      </w:r>
      <w:r w:rsidR="00CC0A4A" w:rsidRPr="00421DDA">
        <w:rPr>
          <w:rFonts w:ascii="Times New Roman" w:hAnsi="Times New Roman"/>
          <w:color w:val="000000"/>
          <w:spacing w:val="1"/>
          <w:sz w:val="28"/>
          <w:szCs w:val="28"/>
        </w:rPr>
        <w:t>мероприятий</w:t>
      </w:r>
      <w:r w:rsidR="00CC0A4A">
        <w:rPr>
          <w:rFonts w:ascii="Times New Roman" w:hAnsi="Times New Roman"/>
          <w:color w:val="000000"/>
          <w:spacing w:val="1"/>
          <w:sz w:val="28"/>
          <w:szCs w:val="28"/>
        </w:rPr>
        <w:t xml:space="preserve"> </w:t>
      </w:r>
      <w:r w:rsidR="00CC0A4A" w:rsidRPr="00421DDA">
        <w:rPr>
          <w:rFonts w:ascii="Times New Roman" w:hAnsi="Times New Roman"/>
          <w:sz w:val="28"/>
          <w:szCs w:val="28"/>
        </w:rPr>
        <w:t>по реконструкции объекта концессионного соглашения, обеспечивающие достижения предусмотренных заданием целей и минимально допустимых плановых значений показателей деятельности концессионера, с описанием основных характеристик этих мероприятий,</w:t>
      </w:r>
      <w:r w:rsidR="00CC0A4A">
        <w:rPr>
          <w:rFonts w:ascii="Times New Roman" w:hAnsi="Times New Roman"/>
          <w:color w:val="000000"/>
          <w:spacing w:val="1"/>
          <w:sz w:val="28"/>
          <w:szCs w:val="28"/>
        </w:rPr>
        <w:t xml:space="preserve">  календарных графиков проведения </w:t>
      </w:r>
      <w:r w:rsidR="00CC0A4A" w:rsidRPr="00421DDA">
        <w:rPr>
          <w:rFonts w:ascii="Times New Roman" w:hAnsi="Times New Roman"/>
          <w:color w:val="000000"/>
          <w:spacing w:val="1"/>
          <w:sz w:val="28"/>
          <w:szCs w:val="28"/>
        </w:rPr>
        <w:t xml:space="preserve">соответствующих </w:t>
      </w:r>
      <w:r w:rsidR="00CC0A4A" w:rsidRPr="00421DDA">
        <w:rPr>
          <w:rFonts w:ascii="Times New Roman" w:hAnsi="Times New Roman"/>
          <w:color w:val="000000"/>
          <w:spacing w:val="2"/>
          <w:sz w:val="28"/>
          <w:szCs w:val="28"/>
        </w:rPr>
        <w:t xml:space="preserve">мероприятий, необходимых технико-экономических расчетов, обоснований, </w:t>
      </w:r>
      <w:r w:rsidR="00CC0A4A" w:rsidRPr="00421DDA">
        <w:rPr>
          <w:rFonts w:ascii="Times New Roman" w:hAnsi="Times New Roman"/>
          <w:color w:val="000000"/>
          <w:sz w:val="28"/>
          <w:szCs w:val="28"/>
        </w:rPr>
        <w:t>документации на предлагаемое к установке (монтажу) оборудование и</w:t>
      </w:r>
      <w:proofErr w:type="gramEnd"/>
      <w:r w:rsidR="00CC0A4A" w:rsidRPr="00421DDA">
        <w:rPr>
          <w:rFonts w:ascii="Times New Roman" w:hAnsi="Times New Roman"/>
          <w:color w:val="000000"/>
          <w:sz w:val="28"/>
          <w:szCs w:val="28"/>
        </w:rPr>
        <w:t xml:space="preserve"> т.п.</w:t>
      </w:r>
    </w:p>
    <w:p w:rsidR="00CC0A4A" w:rsidRDefault="00CC0A4A" w:rsidP="00421DDA">
      <w:pPr>
        <w:shd w:val="clear" w:color="auto" w:fill="FFFFFF"/>
        <w:spacing w:after="0" w:line="240" w:lineRule="auto"/>
        <w:ind w:firstLine="709"/>
        <w:jc w:val="both"/>
        <w:rPr>
          <w:rFonts w:ascii="Times New Roman" w:hAnsi="Times New Roman"/>
          <w:color w:val="000000"/>
          <w:sz w:val="28"/>
          <w:szCs w:val="28"/>
        </w:rPr>
      </w:pPr>
      <w:r w:rsidRPr="00421DDA">
        <w:rPr>
          <w:rFonts w:ascii="Times New Roman" w:hAnsi="Times New Roman"/>
          <w:color w:val="000000"/>
          <w:spacing w:val="5"/>
          <w:sz w:val="28"/>
          <w:szCs w:val="28"/>
        </w:rPr>
        <w:t xml:space="preserve">Конкурсная комиссия вправе требовать от участников открытого </w:t>
      </w:r>
      <w:r w:rsidRPr="00421DDA">
        <w:rPr>
          <w:rFonts w:ascii="Times New Roman" w:hAnsi="Times New Roman"/>
          <w:color w:val="000000"/>
          <w:spacing w:val="6"/>
          <w:sz w:val="28"/>
          <w:szCs w:val="28"/>
        </w:rPr>
        <w:t xml:space="preserve">конкурса (письменно и устно) разъяснения положений документов и </w:t>
      </w:r>
      <w:r w:rsidRPr="00421DDA">
        <w:rPr>
          <w:rFonts w:ascii="Times New Roman" w:hAnsi="Times New Roman"/>
          <w:color w:val="000000"/>
          <w:sz w:val="28"/>
          <w:szCs w:val="28"/>
        </w:rPr>
        <w:t>материалов, представленных ими вместе с конкурсным предложением.</w:t>
      </w:r>
    </w:p>
    <w:p w:rsidR="00CC0A4A" w:rsidRPr="00421DDA" w:rsidRDefault="00CC0A4A" w:rsidP="00421DDA">
      <w:pPr>
        <w:shd w:val="clear" w:color="auto" w:fill="FFFFFF"/>
        <w:spacing w:after="0" w:line="240" w:lineRule="auto"/>
        <w:ind w:firstLine="709"/>
        <w:jc w:val="both"/>
        <w:rPr>
          <w:rFonts w:ascii="Times New Roman" w:hAnsi="Times New Roman"/>
          <w:sz w:val="28"/>
          <w:szCs w:val="28"/>
        </w:rPr>
      </w:pPr>
    </w:p>
    <w:p w:rsidR="00CC0A4A" w:rsidRDefault="00CC0A4A" w:rsidP="00611388">
      <w:pPr>
        <w:spacing w:after="0" w:line="240" w:lineRule="auto"/>
        <w:ind w:firstLine="709"/>
        <w:jc w:val="center"/>
        <w:rPr>
          <w:rFonts w:ascii="Times New Roman" w:hAnsi="Times New Roman"/>
          <w:b/>
          <w:sz w:val="28"/>
          <w:szCs w:val="28"/>
        </w:rPr>
      </w:pPr>
      <w:r w:rsidRPr="00D874F5">
        <w:rPr>
          <w:rFonts w:ascii="Times New Roman" w:hAnsi="Times New Roman"/>
          <w:b/>
          <w:sz w:val="28"/>
          <w:szCs w:val="28"/>
        </w:rPr>
        <w:t>6. Срок опубликования, размещения сообщения о проведении открытого конкурса</w:t>
      </w:r>
    </w:p>
    <w:p w:rsidR="00CC0A4A" w:rsidRPr="00421DDA" w:rsidRDefault="00CC0A4A" w:rsidP="00421DDA">
      <w:pPr>
        <w:spacing w:after="0" w:line="240" w:lineRule="auto"/>
        <w:ind w:firstLine="709"/>
        <w:jc w:val="both"/>
        <w:rPr>
          <w:rFonts w:ascii="Times New Roman" w:hAnsi="Times New Roman"/>
          <w:sz w:val="28"/>
          <w:szCs w:val="28"/>
        </w:rPr>
      </w:pPr>
    </w:p>
    <w:p w:rsidR="00CC0A4A" w:rsidRPr="00BF1A67" w:rsidRDefault="00CC0A4A" w:rsidP="00BF1A67">
      <w:pPr>
        <w:spacing w:after="0" w:line="240" w:lineRule="auto"/>
        <w:ind w:firstLine="709"/>
        <w:jc w:val="both"/>
        <w:rPr>
          <w:rFonts w:ascii="Times New Roman" w:hAnsi="Times New Roman"/>
          <w:color w:val="0070C0"/>
          <w:sz w:val="28"/>
          <w:szCs w:val="28"/>
          <w:u w:val="single"/>
        </w:rPr>
      </w:pPr>
      <w:proofErr w:type="gramStart"/>
      <w:r w:rsidRPr="00421DDA">
        <w:rPr>
          <w:rFonts w:ascii="Times New Roman" w:hAnsi="Times New Roman"/>
          <w:sz w:val="28"/>
          <w:szCs w:val="28"/>
        </w:rPr>
        <w:t>Сообщение о проведении открытого конкурса на</w:t>
      </w:r>
      <w:r w:rsidR="00857455">
        <w:rPr>
          <w:rFonts w:ascii="Times New Roman" w:hAnsi="Times New Roman"/>
          <w:sz w:val="28"/>
          <w:szCs w:val="28"/>
        </w:rPr>
        <w:t xml:space="preserve"> право заключения концессионного</w:t>
      </w:r>
      <w:r w:rsidRPr="00421DDA">
        <w:rPr>
          <w:rFonts w:ascii="Times New Roman" w:hAnsi="Times New Roman"/>
          <w:sz w:val="28"/>
          <w:szCs w:val="28"/>
        </w:rPr>
        <w:t xml:space="preserve"> соглашени</w:t>
      </w:r>
      <w:r w:rsidR="00857455">
        <w:rPr>
          <w:rFonts w:ascii="Times New Roman" w:hAnsi="Times New Roman"/>
          <w:sz w:val="28"/>
          <w:szCs w:val="28"/>
        </w:rPr>
        <w:t>я</w:t>
      </w:r>
      <w:r w:rsidRPr="00421DDA">
        <w:rPr>
          <w:rFonts w:ascii="Times New Roman" w:hAnsi="Times New Roman"/>
          <w:color w:val="000000"/>
          <w:sz w:val="28"/>
          <w:szCs w:val="28"/>
        </w:rPr>
        <w:t xml:space="preserve"> размещается на официальном сайте в сети «Интернет» для размещения информации о проведении торгов, адрес сайта:</w:t>
      </w:r>
      <w:r>
        <w:rPr>
          <w:rFonts w:ascii="Times New Roman" w:hAnsi="Times New Roman"/>
          <w:color w:val="000000"/>
          <w:sz w:val="28"/>
          <w:szCs w:val="28"/>
        </w:rPr>
        <w:t xml:space="preserve"> </w:t>
      </w:r>
      <w:hyperlink r:id="rId14" w:history="1">
        <w:r w:rsidRPr="00421DDA">
          <w:rPr>
            <w:rStyle w:val="a3"/>
            <w:rFonts w:ascii="Times New Roman" w:hAnsi="Times New Roman"/>
            <w:color w:val="000080"/>
            <w:sz w:val="28"/>
            <w:szCs w:val="28"/>
            <w:lang w:val="en-US"/>
          </w:rPr>
          <w:t>www</w:t>
        </w:r>
        <w:r w:rsidRPr="00421DDA">
          <w:rPr>
            <w:rStyle w:val="a3"/>
            <w:rFonts w:ascii="Times New Roman" w:hAnsi="Times New Roman"/>
            <w:color w:val="000080"/>
            <w:sz w:val="28"/>
            <w:szCs w:val="28"/>
          </w:rPr>
          <w:t>.torgi.gov.ru</w:t>
        </w:r>
      </w:hyperlink>
      <w:r w:rsidRPr="00421DDA">
        <w:rPr>
          <w:rFonts w:ascii="Times New Roman" w:hAnsi="Times New Roman"/>
          <w:color w:val="000080"/>
          <w:sz w:val="28"/>
          <w:szCs w:val="28"/>
        </w:rPr>
        <w:t xml:space="preserve"> и</w:t>
      </w:r>
      <w:r w:rsidRPr="00421DDA">
        <w:rPr>
          <w:rFonts w:ascii="Times New Roman" w:hAnsi="Times New Roman"/>
          <w:color w:val="000000"/>
          <w:sz w:val="28"/>
          <w:szCs w:val="28"/>
        </w:rPr>
        <w:t xml:space="preserve"> на офи</w:t>
      </w:r>
      <w:r>
        <w:rPr>
          <w:rStyle w:val="day7"/>
          <w:rFonts w:ascii="Times New Roman" w:hAnsi="Times New Roman"/>
          <w:sz w:val="28"/>
          <w:szCs w:val="28"/>
        </w:rPr>
        <w:t>циальном сайт</w:t>
      </w:r>
      <w:r w:rsidRPr="00421DDA">
        <w:rPr>
          <w:rStyle w:val="day7"/>
          <w:rFonts w:ascii="Times New Roman" w:hAnsi="Times New Roman"/>
          <w:sz w:val="28"/>
          <w:szCs w:val="28"/>
        </w:rPr>
        <w:t xml:space="preserve">е администрации </w:t>
      </w:r>
      <w:r w:rsidR="00857455">
        <w:rPr>
          <w:rFonts w:ascii="Times New Roman" w:hAnsi="Times New Roman"/>
          <w:sz w:val="28"/>
          <w:szCs w:val="28"/>
        </w:rPr>
        <w:t>Куменского</w:t>
      </w:r>
      <w:r w:rsidRPr="00421DDA">
        <w:rPr>
          <w:rFonts w:ascii="Times New Roman" w:hAnsi="Times New Roman"/>
          <w:sz w:val="28"/>
          <w:szCs w:val="28"/>
        </w:rPr>
        <w:t xml:space="preserve"> района Кировской области, адрес сайта</w:t>
      </w:r>
      <w:r>
        <w:rPr>
          <w:rFonts w:ascii="Times New Roman" w:hAnsi="Times New Roman"/>
          <w:sz w:val="28"/>
          <w:szCs w:val="28"/>
        </w:rPr>
        <w:t xml:space="preserve"> </w:t>
      </w:r>
      <w:proofErr w:type="gramEnd"/>
      <w:r w:rsidR="00531A64" w:rsidRPr="00531A64">
        <w:rPr>
          <w:rFonts w:ascii="Times New Roman" w:hAnsi="Times New Roman"/>
          <w:color w:val="000000"/>
          <w:sz w:val="28"/>
          <w:szCs w:val="28"/>
        </w:rPr>
        <w:t>https://kumensky.gosuslugi.ru/</w:t>
      </w:r>
      <w:r w:rsidRPr="00531A64">
        <w:rPr>
          <w:rFonts w:ascii="Times New Roman" w:hAnsi="Times New Roman"/>
          <w:sz w:val="28"/>
          <w:szCs w:val="28"/>
        </w:rPr>
        <w:t>в</w:t>
      </w:r>
      <w:proofErr w:type="gramStart"/>
      <w:r w:rsidRPr="00531A64">
        <w:rPr>
          <w:rFonts w:ascii="Times New Roman" w:hAnsi="Times New Roman"/>
          <w:sz w:val="28"/>
          <w:szCs w:val="28"/>
        </w:rPr>
        <w:t xml:space="preserve"> срок -</w:t>
      </w:r>
      <w:r w:rsidRPr="00531A64">
        <w:rPr>
          <w:rFonts w:ascii="Times New Roman" w:hAnsi="Times New Roman"/>
          <w:bCs/>
          <w:sz w:val="28"/>
          <w:szCs w:val="28"/>
          <w:lang w:eastAsia="en-US"/>
        </w:rPr>
        <w:t xml:space="preserve"> не менее</w:t>
      </w:r>
      <w:r w:rsidRPr="00421DDA">
        <w:rPr>
          <w:rFonts w:ascii="Times New Roman" w:hAnsi="Times New Roman"/>
          <w:bCs/>
          <w:sz w:val="28"/>
          <w:szCs w:val="28"/>
          <w:lang w:eastAsia="en-US"/>
        </w:rPr>
        <w:t xml:space="preserve"> чем </w:t>
      </w:r>
      <w:r w:rsidRPr="00421DDA">
        <w:rPr>
          <w:rFonts w:ascii="Times New Roman" w:hAnsi="Times New Roman"/>
          <w:bCs/>
          <w:sz w:val="28"/>
          <w:szCs w:val="28"/>
          <w:lang w:eastAsia="en-US"/>
        </w:rPr>
        <w:lastRenderedPageBreak/>
        <w:t>за тридцать рабочих дней до дня истечения срока представления заявок на</w:t>
      </w:r>
      <w:proofErr w:type="gramEnd"/>
      <w:r w:rsidRPr="00421DDA">
        <w:rPr>
          <w:rFonts w:ascii="Times New Roman" w:hAnsi="Times New Roman"/>
          <w:bCs/>
          <w:sz w:val="28"/>
          <w:szCs w:val="28"/>
          <w:lang w:eastAsia="en-US"/>
        </w:rPr>
        <w:t xml:space="preserve"> участие в конкурсе.</w:t>
      </w:r>
    </w:p>
    <w:p w:rsidR="00CC0A4A" w:rsidRPr="00421DDA" w:rsidRDefault="00CC0A4A" w:rsidP="00421DDA">
      <w:pPr>
        <w:shd w:val="clear" w:color="auto" w:fill="FFFFFF"/>
        <w:spacing w:after="0" w:line="240" w:lineRule="auto"/>
        <w:ind w:firstLine="709"/>
        <w:jc w:val="both"/>
        <w:rPr>
          <w:rFonts w:ascii="Times New Roman" w:hAnsi="Times New Roman"/>
          <w:spacing w:val="-2"/>
          <w:sz w:val="28"/>
          <w:szCs w:val="28"/>
        </w:rPr>
      </w:pPr>
      <w:r w:rsidRPr="00421DDA">
        <w:rPr>
          <w:rFonts w:ascii="Times New Roman" w:hAnsi="Times New Roman"/>
          <w:spacing w:val="-3"/>
          <w:sz w:val="28"/>
          <w:szCs w:val="28"/>
        </w:rPr>
        <w:t xml:space="preserve">Сообщение о проведении открытого конкурса содержит приглашение к </w:t>
      </w:r>
      <w:r w:rsidRPr="00421DDA">
        <w:rPr>
          <w:rFonts w:ascii="Times New Roman" w:hAnsi="Times New Roman"/>
          <w:spacing w:val="-2"/>
          <w:sz w:val="28"/>
          <w:szCs w:val="28"/>
        </w:rPr>
        <w:t>участию в нём.</w:t>
      </w:r>
    </w:p>
    <w:p w:rsidR="00CC0A4A" w:rsidRPr="00421DDA" w:rsidRDefault="00CC0A4A" w:rsidP="00421DDA">
      <w:pPr>
        <w:shd w:val="clear" w:color="auto" w:fill="FFFFFF"/>
        <w:spacing w:after="0" w:line="240" w:lineRule="auto"/>
        <w:ind w:firstLine="709"/>
        <w:jc w:val="both"/>
        <w:rPr>
          <w:rFonts w:ascii="Times New Roman" w:hAnsi="Times New Roman"/>
          <w:b/>
          <w:bCs/>
          <w:sz w:val="28"/>
          <w:szCs w:val="28"/>
        </w:rPr>
      </w:pPr>
    </w:p>
    <w:p w:rsidR="00CC0A4A" w:rsidRPr="00421DDA" w:rsidRDefault="00CC0A4A" w:rsidP="00316CE1">
      <w:pPr>
        <w:widowControl w:val="0"/>
        <w:autoSpaceDE w:val="0"/>
        <w:spacing w:after="0" w:line="240" w:lineRule="auto"/>
        <w:ind w:firstLine="709"/>
        <w:jc w:val="center"/>
        <w:rPr>
          <w:rFonts w:ascii="Times New Roman" w:hAnsi="Times New Roman"/>
          <w:sz w:val="28"/>
          <w:szCs w:val="28"/>
        </w:rPr>
      </w:pPr>
      <w:r w:rsidRPr="00421DDA">
        <w:rPr>
          <w:rFonts w:ascii="Times New Roman" w:hAnsi="Times New Roman"/>
          <w:b/>
          <w:bCs/>
          <w:sz w:val="28"/>
          <w:szCs w:val="28"/>
        </w:rPr>
        <w:t xml:space="preserve">7. Порядок представления заявок </w:t>
      </w:r>
      <w:r>
        <w:rPr>
          <w:rFonts w:ascii="Times New Roman" w:hAnsi="Times New Roman"/>
          <w:b/>
          <w:bCs/>
          <w:sz w:val="28"/>
          <w:szCs w:val="28"/>
        </w:rPr>
        <w:t xml:space="preserve">на участие в открытом конкурсе </w:t>
      </w:r>
      <w:r w:rsidRPr="00421DDA">
        <w:rPr>
          <w:rFonts w:ascii="Times New Roman" w:hAnsi="Times New Roman"/>
          <w:b/>
          <w:bCs/>
          <w:sz w:val="28"/>
          <w:szCs w:val="28"/>
        </w:rPr>
        <w:t>и требования, предъявляемые к ним</w:t>
      </w:r>
    </w:p>
    <w:p w:rsidR="00CC0A4A" w:rsidRPr="00421DDA" w:rsidRDefault="00CC0A4A" w:rsidP="00421DDA">
      <w:pPr>
        <w:widowControl w:val="0"/>
        <w:autoSpaceDE w:val="0"/>
        <w:spacing w:after="0" w:line="240" w:lineRule="auto"/>
        <w:ind w:firstLine="709"/>
        <w:jc w:val="both"/>
        <w:rPr>
          <w:rFonts w:ascii="Times New Roman" w:hAnsi="Times New Roman"/>
          <w:sz w:val="28"/>
          <w:szCs w:val="28"/>
        </w:rPr>
      </w:pPr>
    </w:p>
    <w:p w:rsidR="00CC0A4A" w:rsidRPr="00421DDA" w:rsidRDefault="00CC0A4A" w:rsidP="00421DDA">
      <w:pPr>
        <w:widowControl w:val="0"/>
        <w:autoSpaceDE w:val="0"/>
        <w:spacing w:after="0" w:line="240" w:lineRule="auto"/>
        <w:ind w:firstLine="709"/>
        <w:jc w:val="both"/>
        <w:rPr>
          <w:rFonts w:ascii="Times New Roman" w:hAnsi="Times New Roman"/>
          <w:b/>
          <w:bCs/>
          <w:sz w:val="28"/>
          <w:szCs w:val="28"/>
        </w:rPr>
      </w:pPr>
      <w:r w:rsidRPr="00421DDA">
        <w:rPr>
          <w:rFonts w:ascii="Times New Roman" w:hAnsi="Times New Roman"/>
          <w:sz w:val="28"/>
          <w:szCs w:val="28"/>
        </w:rPr>
        <w:t xml:space="preserve">1. </w:t>
      </w:r>
      <w:proofErr w:type="gramStart"/>
      <w:r w:rsidRPr="00421DDA">
        <w:rPr>
          <w:rFonts w:ascii="Times New Roman" w:hAnsi="Times New Roman"/>
          <w:sz w:val="28"/>
          <w:szCs w:val="28"/>
        </w:rPr>
        <w:t>Для участия в открытом конкурсе заявитель подает заявку на участие в открытом конкурсе по адресу и в срок, указанные в сообщении о проведении открытого конкурса.</w:t>
      </w:r>
      <w:proofErr w:type="gramEnd"/>
    </w:p>
    <w:p w:rsidR="00CC0A4A" w:rsidRPr="00421DDA" w:rsidRDefault="00CC0A4A" w:rsidP="00421DDA">
      <w:pPr>
        <w:widowControl w:val="0"/>
        <w:autoSpaceDE w:val="0"/>
        <w:spacing w:after="0" w:line="240" w:lineRule="auto"/>
        <w:ind w:firstLine="709"/>
        <w:jc w:val="both"/>
        <w:rPr>
          <w:rFonts w:ascii="Times New Roman" w:hAnsi="Times New Roman"/>
          <w:b/>
          <w:bCs/>
          <w:sz w:val="28"/>
          <w:szCs w:val="28"/>
        </w:rPr>
      </w:pPr>
      <w:r w:rsidRPr="00421DDA">
        <w:rPr>
          <w:rFonts w:ascii="Times New Roman" w:hAnsi="Times New Roman"/>
          <w:sz w:val="28"/>
          <w:szCs w:val="28"/>
        </w:rPr>
        <w:t>2. Заявка на участие в открытом конкурсе оформляется на русском языке по фо</w:t>
      </w:r>
      <w:r>
        <w:rPr>
          <w:rFonts w:ascii="Times New Roman" w:hAnsi="Times New Roman"/>
          <w:sz w:val="28"/>
          <w:szCs w:val="28"/>
        </w:rPr>
        <w:t>рме, указанной в приложении № 1</w:t>
      </w:r>
      <w:r w:rsidRPr="00421DDA">
        <w:rPr>
          <w:rFonts w:ascii="Times New Roman" w:hAnsi="Times New Roman"/>
          <w:sz w:val="28"/>
          <w:szCs w:val="28"/>
        </w:rPr>
        <w:t xml:space="preserve"> к конкурсной документации, в двух экземплярах (оригинал и копия), каждый из которых удостоверяется подписью заявителя, и представляется в конкурсную комиссию в отдельном запечатанном конверте. При этом на конверте указывается наименование открытого конкурса</w:t>
      </w:r>
      <w:r w:rsidR="00E00A89">
        <w:rPr>
          <w:rFonts w:ascii="Times New Roman" w:hAnsi="Times New Roman"/>
          <w:sz w:val="28"/>
          <w:szCs w:val="28"/>
        </w:rPr>
        <w:t>,</w:t>
      </w:r>
      <w:r w:rsidRPr="00421DDA">
        <w:rPr>
          <w:rFonts w:ascii="Times New Roman" w:hAnsi="Times New Roman"/>
          <w:sz w:val="28"/>
          <w:szCs w:val="28"/>
        </w:rPr>
        <w:t xml:space="preserve"> на </w:t>
      </w:r>
      <w:r>
        <w:rPr>
          <w:rFonts w:ascii="Times New Roman" w:hAnsi="Times New Roman"/>
          <w:sz w:val="28"/>
          <w:szCs w:val="28"/>
        </w:rPr>
        <w:t>участие</w:t>
      </w:r>
      <w:r w:rsidRPr="00421DDA">
        <w:rPr>
          <w:rFonts w:ascii="Times New Roman" w:hAnsi="Times New Roman"/>
          <w:sz w:val="28"/>
          <w:szCs w:val="28"/>
        </w:rPr>
        <w:t xml:space="preserve"> в котором подается заявка и номер лота. Указание на конверте фирменного наименования, почтового адреса (для юридического лица) или фамилии, имени, отчества, сведений о месте жительства (для индивидуального предпринимателя) не является обязательным.</w:t>
      </w:r>
    </w:p>
    <w:p w:rsidR="00CC0A4A" w:rsidRPr="00421DDA" w:rsidRDefault="00CC0A4A" w:rsidP="00220605">
      <w:pPr>
        <w:tabs>
          <w:tab w:val="left" w:pos="900"/>
          <w:tab w:val="left" w:pos="1080"/>
        </w:tabs>
        <w:autoSpaceDE w:val="0"/>
        <w:spacing w:after="0" w:line="240" w:lineRule="auto"/>
        <w:ind w:firstLine="709"/>
        <w:jc w:val="both"/>
        <w:rPr>
          <w:rFonts w:ascii="Times New Roman" w:hAnsi="Times New Roman"/>
          <w:sz w:val="28"/>
          <w:szCs w:val="28"/>
        </w:rPr>
      </w:pPr>
      <w:r w:rsidRPr="00421DDA">
        <w:rPr>
          <w:rFonts w:ascii="Times New Roman" w:hAnsi="Times New Roman"/>
          <w:sz w:val="28"/>
          <w:szCs w:val="28"/>
        </w:rPr>
        <w:t>3. К заявке на участие в открытом конкурсе прилагается удостоверенная подписью заявителя опись представленных им документов и материалов, оригинал которой остается в конкурсной комиссии, копия - у заявителя.</w:t>
      </w:r>
    </w:p>
    <w:p w:rsidR="00CC0A4A" w:rsidRPr="00421DDA" w:rsidRDefault="00CC0A4A" w:rsidP="00007B85">
      <w:pPr>
        <w:tabs>
          <w:tab w:val="left" w:pos="900"/>
          <w:tab w:val="left" w:pos="1080"/>
        </w:tabs>
        <w:autoSpaceDE w:val="0"/>
        <w:spacing w:after="0" w:line="240" w:lineRule="auto"/>
        <w:ind w:firstLine="709"/>
        <w:jc w:val="both"/>
        <w:rPr>
          <w:rFonts w:ascii="Times New Roman" w:hAnsi="Times New Roman"/>
          <w:sz w:val="28"/>
          <w:szCs w:val="28"/>
        </w:rPr>
      </w:pPr>
      <w:r w:rsidRPr="00421DDA">
        <w:rPr>
          <w:rFonts w:ascii="Times New Roman" w:hAnsi="Times New Roman"/>
          <w:sz w:val="28"/>
          <w:szCs w:val="28"/>
        </w:rPr>
        <w:t xml:space="preserve">4. К заявке </w:t>
      </w:r>
      <w:r>
        <w:rPr>
          <w:rFonts w:ascii="Times New Roman" w:hAnsi="Times New Roman"/>
          <w:sz w:val="28"/>
          <w:szCs w:val="28"/>
        </w:rPr>
        <w:t xml:space="preserve">на участие в открытом конкурсе </w:t>
      </w:r>
      <w:r w:rsidRPr="00421DDA">
        <w:rPr>
          <w:rFonts w:ascii="Times New Roman" w:hAnsi="Times New Roman"/>
          <w:sz w:val="28"/>
          <w:szCs w:val="28"/>
        </w:rPr>
        <w:t>прилагаются документы, предусмотренные частью 5.1 настоящей конкурсной документации.</w:t>
      </w:r>
    </w:p>
    <w:p w:rsidR="00CC0A4A" w:rsidRPr="00421DDA" w:rsidRDefault="00CC0A4A" w:rsidP="00007B85">
      <w:pPr>
        <w:tabs>
          <w:tab w:val="left" w:pos="900"/>
          <w:tab w:val="left" w:pos="1080"/>
        </w:tabs>
        <w:autoSpaceDE w:val="0"/>
        <w:spacing w:after="0" w:line="240" w:lineRule="auto"/>
        <w:ind w:firstLine="709"/>
        <w:jc w:val="both"/>
        <w:rPr>
          <w:rFonts w:ascii="Times New Roman" w:hAnsi="Times New Roman"/>
          <w:sz w:val="28"/>
          <w:szCs w:val="28"/>
        </w:rPr>
      </w:pPr>
      <w:r w:rsidRPr="00421DDA">
        <w:rPr>
          <w:rFonts w:ascii="Times New Roman" w:hAnsi="Times New Roman"/>
          <w:sz w:val="28"/>
          <w:szCs w:val="28"/>
        </w:rPr>
        <w:t xml:space="preserve">Заявитель вправе подать только одну заявку на участие в открытом конкурсе. Заявитель, который может оказывать влияние на деятельность конкурсной комиссии, не может подать заявку на участие. </w:t>
      </w:r>
    </w:p>
    <w:p w:rsidR="00CC0A4A" w:rsidRPr="00421DDA" w:rsidRDefault="00CC0A4A" w:rsidP="00007B85">
      <w:pPr>
        <w:pStyle w:val="31"/>
        <w:widowControl w:val="0"/>
        <w:tabs>
          <w:tab w:val="left" w:pos="993"/>
        </w:tabs>
        <w:suppressAutoHyphens/>
        <w:spacing w:after="0" w:line="240" w:lineRule="auto"/>
        <w:ind w:left="0" w:firstLine="709"/>
        <w:jc w:val="both"/>
        <w:textAlignment w:val="baseline"/>
        <w:rPr>
          <w:rFonts w:ascii="Times New Roman" w:hAnsi="Times New Roman" w:cs="Times New Roman"/>
          <w:sz w:val="28"/>
          <w:szCs w:val="28"/>
        </w:rPr>
      </w:pPr>
      <w:r w:rsidRPr="00421DDA">
        <w:rPr>
          <w:rFonts w:ascii="Times New Roman" w:hAnsi="Times New Roman" w:cs="Times New Roman"/>
          <w:sz w:val="28"/>
          <w:szCs w:val="28"/>
        </w:rPr>
        <w:t xml:space="preserve">6. Конверты с заявками вскрываются на процедуре рассмотрения заявок на участие в открытом конкурсе. </w:t>
      </w:r>
    </w:p>
    <w:p w:rsidR="00CC0A4A" w:rsidRPr="00421DDA" w:rsidRDefault="00CC0A4A" w:rsidP="00007B85">
      <w:pPr>
        <w:pStyle w:val="31"/>
        <w:widowControl w:val="0"/>
        <w:tabs>
          <w:tab w:val="left" w:pos="993"/>
        </w:tabs>
        <w:suppressAutoHyphens/>
        <w:spacing w:after="0" w:line="240" w:lineRule="auto"/>
        <w:ind w:left="0" w:firstLine="709"/>
        <w:jc w:val="both"/>
        <w:textAlignment w:val="baseline"/>
        <w:rPr>
          <w:rFonts w:ascii="Times New Roman" w:hAnsi="Times New Roman" w:cs="Times New Roman"/>
          <w:sz w:val="28"/>
          <w:szCs w:val="28"/>
        </w:rPr>
      </w:pPr>
      <w:r w:rsidRPr="00421DDA">
        <w:rPr>
          <w:rFonts w:ascii="Times New Roman" w:hAnsi="Times New Roman" w:cs="Times New Roman"/>
          <w:sz w:val="28"/>
          <w:szCs w:val="28"/>
        </w:rPr>
        <w:t>7. При подготовке заявки и документов, входящих в состав заявки, не допускается применение факсимильных подписей.</w:t>
      </w:r>
      <w:r>
        <w:rPr>
          <w:rFonts w:ascii="Times New Roman" w:hAnsi="Times New Roman" w:cs="Times New Roman"/>
          <w:sz w:val="28"/>
          <w:szCs w:val="28"/>
        </w:rPr>
        <w:t xml:space="preserve"> </w:t>
      </w:r>
      <w:r w:rsidRPr="00421DDA">
        <w:rPr>
          <w:rFonts w:ascii="Times New Roman" w:hAnsi="Times New Roman" w:cs="Times New Roman"/>
          <w:sz w:val="28"/>
          <w:szCs w:val="28"/>
        </w:rPr>
        <w:t>Сведения, которые содержатся в заявках, не должны допускать двусмысленных толкований.</w:t>
      </w:r>
    </w:p>
    <w:p w:rsidR="00CC0A4A" w:rsidRPr="00421DDA" w:rsidRDefault="00CC0A4A" w:rsidP="00421DDA">
      <w:pPr>
        <w:pStyle w:val="31"/>
        <w:widowControl w:val="0"/>
        <w:tabs>
          <w:tab w:val="left" w:pos="993"/>
        </w:tabs>
        <w:suppressAutoHyphens/>
        <w:spacing w:after="0" w:line="240" w:lineRule="auto"/>
        <w:ind w:left="0" w:firstLine="709"/>
        <w:jc w:val="both"/>
        <w:textAlignment w:val="baseline"/>
        <w:rPr>
          <w:rFonts w:ascii="Times New Roman" w:hAnsi="Times New Roman" w:cs="Times New Roman"/>
          <w:sz w:val="28"/>
          <w:szCs w:val="28"/>
        </w:rPr>
      </w:pPr>
      <w:r w:rsidRPr="00421DDA">
        <w:rPr>
          <w:rFonts w:ascii="Times New Roman" w:hAnsi="Times New Roman" w:cs="Times New Roman"/>
          <w:sz w:val="28"/>
          <w:szCs w:val="28"/>
        </w:rPr>
        <w:t>9. Верность копий документов, представляемых в составе заявки, должна быть подтверждена печатью и подписью уполномоченного лица, если иная форма заверения не была установлена нормативными правовыми актами Российской Федерацией и данной документацией.</w:t>
      </w:r>
    </w:p>
    <w:p w:rsidR="00CC0A4A" w:rsidRPr="00421DDA" w:rsidRDefault="00CC0A4A" w:rsidP="00421DDA">
      <w:pPr>
        <w:pStyle w:val="31"/>
        <w:widowControl w:val="0"/>
        <w:tabs>
          <w:tab w:val="left" w:pos="993"/>
        </w:tabs>
        <w:suppressAutoHyphens/>
        <w:spacing w:after="0" w:line="240" w:lineRule="auto"/>
        <w:ind w:left="0" w:firstLine="709"/>
        <w:jc w:val="both"/>
        <w:textAlignment w:val="baseline"/>
        <w:rPr>
          <w:rFonts w:ascii="Times New Roman" w:hAnsi="Times New Roman" w:cs="Times New Roman"/>
          <w:sz w:val="28"/>
          <w:szCs w:val="28"/>
        </w:rPr>
      </w:pPr>
      <w:r w:rsidRPr="00421DDA">
        <w:rPr>
          <w:rFonts w:ascii="Times New Roman" w:hAnsi="Times New Roman" w:cs="Times New Roman"/>
          <w:sz w:val="28"/>
          <w:szCs w:val="28"/>
        </w:rPr>
        <w:t>10. Подчистки и исправления в заявке не допускаются, за исключением исправлений, скрепленных печатью и заверенных подписью уполномоченного лица (для юридических лиц) заявителя.</w:t>
      </w:r>
    </w:p>
    <w:p w:rsidR="00CC0A4A" w:rsidRPr="00421DDA" w:rsidRDefault="00CC0A4A" w:rsidP="00421DDA">
      <w:pPr>
        <w:pStyle w:val="31"/>
        <w:widowControl w:val="0"/>
        <w:tabs>
          <w:tab w:val="left" w:pos="993"/>
        </w:tabs>
        <w:suppressAutoHyphens/>
        <w:spacing w:after="0" w:line="240" w:lineRule="auto"/>
        <w:ind w:left="0" w:firstLine="709"/>
        <w:jc w:val="both"/>
        <w:textAlignment w:val="baseline"/>
        <w:rPr>
          <w:rFonts w:ascii="Times New Roman" w:hAnsi="Times New Roman" w:cs="Times New Roman"/>
          <w:sz w:val="28"/>
          <w:szCs w:val="28"/>
        </w:rPr>
      </w:pPr>
      <w:r w:rsidRPr="00421DDA">
        <w:rPr>
          <w:rFonts w:ascii="Times New Roman" w:hAnsi="Times New Roman" w:cs="Times New Roman"/>
          <w:sz w:val="28"/>
          <w:szCs w:val="28"/>
        </w:rPr>
        <w:t>11.Все документы, представляемые заявителями в составе заявки, должны быть заполнены по всем пунктам.</w:t>
      </w:r>
    </w:p>
    <w:p w:rsidR="00CC0A4A" w:rsidRPr="00421DDA" w:rsidRDefault="00CC0A4A" w:rsidP="00421DDA">
      <w:pPr>
        <w:pStyle w:val="31"/>
        <w:widowControl w:val="0"/>
        <w:tabs>
          <w:tab w:val="left" w:pos="993"/>
        </w:tabs>
        <w:suppressAutoHyphens/>
        <w:spacing w:after="0" w:line="240" w:lineRule="auto"/>
        <w:ind w:left="0" w:firstLine="709"/>
        <w:jc w:val="both"/>
        <w:textAlignment w:val="baseline"/>
        <w:rPr>
          <w:rFonts w:ascii="Times New Roman" w:hAnsi="Times New Roman" w:cs="Times New Roman"/>
          <w:sz w:val="28"/>
          <w:szCs w:val="28"/>
        </w:rPr>
      </w:pPr>
      <w:r w:rsidRPr="00421DDA">
        <w:rPr>
          <w:rFonts w:ascii="Times New Roman" w:hAnsi="Times New Roman" w:cs="Times New Roman"/>
          <w:sz w:val="28"/>
          <w:szCs w:val="28"/>
        </w:rPr>
        <w:t xml:space="preserve">12. Все документы, насчитывающие более одного листа, должны быть пронумерованы, прошиты, скреплены печатью и заверены подписью </w:t>
      </w:r>
      <w:r w:rsidRPr="00421DDA">
        <w:rPr>
          <w:rFonts w:ascii="Times New Roman" w:hAnsi="Times New Roman" w:cs="Times New Roman"/>
          <w:sz w:val="28"/>
          <w:szCs w:val="28"/>
        </w:rPr>
        <w:lastRenderedPageBreak/>
        <w:t>уполномоченного лица заявителя.</w:t>
      </w:r>
    </w:p>
    <w:p w:rsidR="00CC0A4A" w:rsidRPr="00421DDA" w:rsidRDefault="00CC0A4A" w:rsidP="00421DDA">
      <w:pPr>
        <w:autoSpaceDE w:val="0"/>
        <w:spacing w:after="0" w:line="240" w:lineRule="auto"/>
        <w:ind w:firstLine="709"/>
        <w:jc w:val="both"/>
        <w:rPr>
          <w:rFonts w:ascii="Times New Roman" w:hAnsi="Times New Roman"/>
          <w:sz w:val="28"/>
          <w:szCs w:val="28"/>
        </w:rPr>
      </w:pPr>
      <w:r w:rsidRPr="00421DDA">
        <w:rPr>
          <w:rFonts w:ascii="Times New Roman" w:hAnsi="Times New Roman"/>
          <w:sz w:val="28"/>
          <w:szCs w:val="28"/>
        </w:rPr>
        <w:t xml:space="preserve">13. Представленная в конкурсную комиссию заявка на участие в открытом конкурсе, поступившая в срок, указанный в сообщении о проведении открытого конкурса, подлежит регистрации в журнале заявок под порядковым номером с указанием даты и точного времени ее представления (часы и минуты) во избежание совпадения этого времени </w:t>
      </w:r>
      <w:proofErr w:type="gramStart"/>
      <w:r w:rsidRPr="00421DDA">
        <w:rPr>
          <w:rFonts w:ascii="Times New Roman" w:hAnsi="Times New Roman"/>
          <w:sz w:val="28"/>
          <w:szCs w:val="28"/>
        </w:rPr>
        <w:t>с</w:t>
      </w:r>
      <w:proofErr w:type="gramEnd"/>
      <w:r w:rsidRPr="00421DDA">
        <w:rPr>
          <w:rFonts w:ascii="Times New Roman" w:hAnsi="Times New Roman"/>
          <w:sz w:val="28"/>
          <w:szCs w:val="28"/>
        </w:rPr>
        <w:t xml:space="preserve"> временем представления других заявок на участие в конкурсе. На копии описи представленных заявителем документов и материалов делается отметка о дате и времени представления заявки на участие в конкурсе с указанием номера этой заявки. Данная копия описи остается у заявителя. Отметка на копии описи документов и материалов заявителя не является подтверждением того, что перечисленные в описи документы и материалы соответствуют представленным документам и материалам в конверте.</w:t>
      </w:r>
    </w:p>
    <w:p w:rsidR="00CC0A4A" w:rsidRPr="00421DDA" w:rsidRDefault="00CC0A4A" w:rsidP="00421DDA">
      <w:pPr>
        <w:autoSpaceDE w:val="0"/>
        <w:spacing w:after="0" w:line="240" w:lineRule="auto"/>
        <w:ind w:firstLine="709"/>
        <w:jc w:val="both"/>
        <w:rPr>
          <w:rFonts w:ascii="Times New Roman" w:hAnsi="Times New Roman"/>
          <w:sz w:val="28"/>
          <w:szCs w:val="28"/>
        </w:rPr>
      </w:pPr>
      <w:r w:rsidRPr="00421DDA">
        <w:rPr>
          <w:rFonts w:ascii="Times New Roman" w:hAnsi="Times New Roman"/>
          <w:sz w:val="28"/>
          <w:szCs w:val="28"/>
        </w:rPr>
        <w:t xml:space="preserve">14. </w:t>
      </w:r>
      <w:proofErr w:type="gramStart"/>
      <w:r w:rsidRPr="00421DDA">
        <w:rPr>
          <w:rFonts w:ascii="Times New Roman" w:hAnsi="Times New Roman"/>
          <w:sz w:val="28"/>
          <w:szCs w:val="28"/>
        </w:rPr>
        <w:t xml:space="preserve">Конверт с заявкой на участие в открытом конкурсе, представленной в конкурсную комиссию по истечении срока представления заявок на участие в открытом конкурсе, не вскрывается и возвращается представившему ее заявителю вместе с описью представленных им документов и материалов, на которой делается отметка об отказе в принятии заявки на участие в открытом конкурсе. </w:t>
      </w:r>
      <w:proofErr w:type="gramEnd"/>
    </w:p>
    <w:p w:rsidR="00CC0A4A" w:rsidRPr="00421DDA" w:rsidRDefault="00CC0A4A" w:rsidP="00421DDA">
      <w:pPr>
        <w:autoSpaceDE w:val="0"/>
        <w:spacing w:after="0" w:line="240" w:lineRule="auto"/>
        <w:ind w:firstLine="709"/>
        <w:jc w:val="both"/>
        <w:rPr>
          <w:rFonts w:ascii="Times New Roman" w:hAnsi="Times New Roman"/>
          <w:b/>
          <w:bCs/>
          <w:sz w:val="28"/>
          <w:szCs w:val="28"/>
        </w:rPr>
      </w:pPr>
      <w:r w:rsidRPr="00421DDA">
        <w:rPr>
          <w:rFonts w:ascii="Times New Roman" w:hAnsi="Times New Roman"/>
          <w:sz w:val="28"/>
          <w:szCs w:val="28"/>
        </w:rPr>
        <w:t>15. В случае</w:t>
      </w:r>
      <w:proofErr w:type="gramStart"/>
      <w:r w:rsidRPr="00421DDA">
        <w:rPr>
          <w:rFonts w:ascii="Times New Roman" w:hAnsi="Times New Roman"/>
          <w:sz w:val="28"/>
          <w:szCs w:val="28"/>
        </w:rPr>
        <w:t>,</w:t>
      </w:r>
      <w:proofErr w:type="gramEnd"/>
      <w:r w:rsidRPr="00421DDA">
        <w:rPr>
          <w:rFonts w:ascii="Times New Roman" w:hAnsi="Times New Roman"/>
          <w:sz w:val="28"/>
          <w:szCs w:val="28"/>
        </w:rPr>
        <w:t xml:space="preserve"> если по истечении срока предоставления заявок на участие в открытом конкурсе представлено менее двух заявок на участие в открытом конкурсе, конкурс по решению </w:t>
      </w:r>
      <w:proofErr w:type="spellStart"/>
      <w:r w:rsidRPr="00421DDA">
        <w:rPr>
          <w:rFonts w:ascii="Times New Roman" w:hAnsi="Times New Roman"/>
          <w:sz w:val="28"/>
          <w:szCs w:val="28"/>
        </w:rPr>
        <w:t>концедента</w:t>
      </w:r>
      <w:proofErr w:type="spellEnd"/>
      <w:r w:rsidRPr="00421DDA">
        <w:rPr>
          <w:rFonts w:ascii="Times New Roman" w:hAnsi="Times New Roman"/>
          <w:sz w:val="28"/>
          <w:szCs w:val="28"/>
        </w:rPr>
        <w:t>, принимаемому на следующий день после истечения этого срока, объявляется несостоявшимся.</w:t>
      </w:r>
    </w:p>
    <w:p w:rsidR="00CC0A4A" w:rsidRPr="00421DDA" w:rsidRDefault="00CC0A4A" w:rsidP="00421DDA">
      <w:pPr>
        <w:widowControl w:val="0"/>
        <w:autoSpaceDE w:val="0"/>
        <w:spacing w:after="0" w:line="240" w:lineRule="auto"/>
        <w:ind w:firstLine="709"/>
        <w:jc w:val="both"/>
        <w:rPr>
          <w:rFonts w:ascii="Times New Roman" w:hAnsi="Times New Roman"/>
          <w:b/>
          <w:bCs/>
          <w:sz w:val="28"/>
          <w:szCs w:val="28"/>
        </w:rPr>
      </w:pPr>
    </w:p>
    <w:p w:rsidR="00CC0A4A" w:rsidRPr="00421DDA" w:rsidRDefault="00CC0A4A" w:rsidP="001975E4">
      <w:pPr>
        <w:widowControl w:val="0"/>
        <w:autoSpaceDE w:val="0"/>
        <w:spacing w:after="0" w:line="240" w:lineRule="auto"/>
        <w:jc w:val="center"/>
        <w:rPr>
          <w:rFonts w:ascii="Times New Roman" w:hAnsi="Times New Roman"/>
          <w:sz w:val="28"/>
          <w:szCs w:val="28"/>
        </w:rPr>
      </w:pPr>
      <w:r w:rsidRPr="00421DDA">
        <w:rPr>
          <w:rFonts w:ascii="Times New Roman" w:hAnsi="Times New Roman"/>
          <w:b/>
          <w:bCs/>
          <w:sz w:val="28"/>
          <w:szCs w:val="28"/>
        </w:rPr>
        <w:t xml:space="preserve">8. Место и срок представления заявок </w:t>
      </w:r>
      <w:r>
        <w:rPr>
          <w:rFonts w:ascii="Times New Roman" w:hAnsi="Times New Roman"/>
          <w:b/>
          <w:bCs/>
          <w:sz w:val="28"/>
          <w:szCs w:val="28"/>
        </w:rPr>
        <w:t xml:space="preserve">на участие в открытом конкурсе </w:t>
      </w:r>
      <w:r w:rsidRPr="00421DDA">
        <w:rPr>
          <w:rFonts w:ascii="Times New Roman" w:hAnsi="Times New Roman"/>
          <w:b/>
          <w:bCs/>
          <w:sz w:val="28"/>
          <w:szCs w:val="28"/>
        </w:rPr>
        <w:t>(даты и время начала и истечения этого срока)</w:t>
      </w:r>
    </w:p>
    <w:p w:rsidR="00CC0A4A" w:rsidRPr="00421DDA" w:rsidRDefault="00CC0A4A" w:rsidP="00421DDA">
      <w:pPr>
        <w:widowControl w:val="0"/>
        <w:autoSpaceDE w:val="0"/>
        <w:spacing w:after="0" w:line="240" w:lineRule="auto"/>
        <w:ind w:firstLine="709"/>
        <w:jc w:val="both"/>
        <w:rPr>
          <w:rFonts w:ascii="Times New Roman" w:hAnsi="Times New Roman"/>
          <w:sz w:val="28"/>
          <w:szCs w:val="28"/>
        </w:rPr>
      </w:pPr>
    </w:p>
    <w:p w:rsidR="00CC0A4A" w:rsidRPr="00BF1A67" w:rsidRDefault="00CC0A4A" w:rsidP="00BF1A67">
      <w:pPr>
        <w:spacing w:after="0" w:line="240" w:lineRule="auto"/>
        <w:ind w:firstLine="708"/>
        <w:jc w:val="both"/>
        <w:rPr>
          <w:rFonts w:ascii="Times New Roman" w:hAnsi="Times New Roman"/>
          <w:bCs/>
          <w:color w:val="000000"/>
          <w:sz w:val="28"/>
          <w:szCs w:val="28"/>
        </w:rPr>
      </w:pPr>
      <w:r w:rsidRPr="00421DDA">
        <w:rPr>
          <w:rFonts w:ascii="Times New Roman" w:hAnsi="Times New Roman"/>
          <w:b/>
          <w:bCs/>
          <w:color w:val="000000"/>
          <w:sz w:val="28"/>
          <w:szCs w:val="28"/>
        </w:rPr>
        <w:t>Время и место приема заявок на участие в открытом конкурсе</w:t>
      </w:r>
      <w:r w:rsidRPr="00421DDA">
        <w:rPr>
          <w:rFonts w:ascii="Times New Roman" w:hAnsi="Times New Roman"/>
          <w:bCs/>
          <w:color w:val="000000"/>
          <w:sz w:val="28"/>
          <w:szCs w:val="28"/>
        </w:rPr>
        <w:t xml:space="preserve">: ежедневно, кроме выходных и праздничных дней: понедельник - </w:t>
      </w:r>
      <w:r w:rsidR="00572BD3">
        <w:rPr>
          <w:rFonts w:ascii="Times New Roman" w:hAnsi="Times New Roman"/>
          <w:bCs/>
          <w:color w:val="000000"/>
          <w:sz w:val="28"/>
          <w:szCs w:val="28"/>
        </w:rPr>
        <w:t>пятница</w:t>
      </w:r>
      <w:r w:rsidRPr="00421DDA">
        <w:rPr>
          <w:rFonts w:ascii="Times New Roman" w:hAnsi="Times New Roman"/>
          <w:bCs/>
          <w:color w:val="000000"/>
          <w:sz w:val="28"/>
          <w:szCs w:val="28"/>
        </w:rPr>
        <w:t xml:space="preserve"> с 8-00ч.</w:t>
      </w:r>
      <w:r>
        <w:rPr>
          <w:rFonts w:ascii="Times New Roman" w:hAnsi="Times New Roman"/>
          <w:bCs/>
          <w:color w:val="000000"/>
          <w:sz w:val="28"/>
          <w:szCs w:val="28"/>
        </w:rPr>
        <w:t xml:space="preserve"> до </w:t>
      </w:r>
      <w:r w:rsidR="00572BD3">
        <w:rPr>
          <w:rFonts w:ascii="Times New Roman" w:hAnsi="Times New Roman"/>
          <w:bCs/>
          <w:color w:val="000000"/>
          <w:sz w:val="28"/>
          <w:szCs w:val="28"/>
        </w:rPr>
        <w:t xml:space="preserve">17 -00ч., </w:t>
      </w:r>
      <w:r w:rsidRPr="00421DDA">
        <w:rPr>
          <w:rFonts w:ascii="Times New Roman" w:hAnsi="Times New Roman"/>
          <w:bCs/>
          <w:color w:val="000000"/>
          <w:sz w:val="28"/>
          <w:szCs w:val="28"/>
        </w:rPr>
        <w:t xml:space="preserve">перерыв с </w:t>
      </w:r>
      <w:r w:rsidR="00572BD3">
        <w:rPr>
          <w:rFonts w:ascii="Times New Roman" w:hAnsi="Times New Roman"/>
          <w:bCs/>
          <w:color w:val="000000"/>
          <w:sz w:val="28"/>
          <w:szCs w:val="28"/>
        </w:rPr>
        <w:t>11</w:t>
      </w:r>
      <w:r w:rsidRPr="00421DDA">
        <w:rPr>
          <w:rFonts w:ascii="Times New Roman" w:hAnsi="Times New Roman"/>
          <w:bCs/>
          <w:color w:val="000000"/>
          <w:sz w:val="28"/>
          <w:szCs w:val="28"/>
        </w:rPr>
        <w:t>-</w:t>
      </w:r>
      <w:r w:rsidR="00572BD3">
        <w:rPr>
          <w:rFonts w:ascii="Times New Roman" w:hAnsi="Times New Roman"/>
          <w:bCs/>
          <w:color w:val="000000"/>
          <w:sz w:val="28"/>
          <w:szCs w:val="28"/>
        </w:rPr>
        <w:t>45</w:t>
      </w:r>
      <w:r w:rsidRPr="00421DDA">
        <w:rPr>
          <w:rFonts w:ascii="Times New Roman" w:hAnsi="Times New Roman"/>
          <w:bCs/>
          <w:color w:val="000000"/>
          <w:sz w:val="28"/>
          <w:szCs w:val="28"/>
        </w:rPr>
        <w:t xml:space="preserve">ч. до 13-00ч., время московское, по адресу: </w:t>
      </w:r>
      <w:r w:rsidRPr="00BF1A67">
        <w:rPr>
          <w:rFonts w:ascii="Times New Roman" w:hAnsi="Times New Roman"/>
          <w:bCs/>
          <w:color w:val="000000"/>
          <w:sz w:val="28"/>
          <w:szCs w:val="28"/>
        </w:rPr>
        <w:t>61</w:t>
      </w:r>
      <w:r w:rsidR="00572BD3">
        <w:rPr>
          <w:rFonts w:ascii="Times New Roman" w:hAnsi="Times New Roman"/>
          <w:bCs/>
          <w:color w:val="000000"/>
          <w:sz w:val="28"/>
          <w:szCs w:val="28"/>
        </w:rPr>
        <w:t>3400</w:t>
      </w:r>
      <w:r w:rsidRPr="00BF1A67">
        <w:rPr>
          <w:rFonts w:ascii="Times New Roman" w:hAnsi="Times New Roman"/>
          <w:bCs/>
          <w:color w:val="000000"/>
          <w:sz w:val="28"/>
          <w:szCs w:val="28"/>
        </w:rPr>
        <w:t xml:space="preserve">, Кировская область, </w:t>
      </w:r>
      <w:r w:rsidR="00572BD3">
        <w:rPr>
          <w:rFonts w:ascii="Times New Roman" w:hAnsi="Times New Roman"/>
          <w:bCs/>
          <w:color w:val="000000"/>
          <w:sz w:val="28"/>
          <w:szCs w:val="28"/>
        </w:rPr>
        <w:t>Куменский</w:t>
      </w:r>
      <w:r w:rsidRPr="00BF1A67">
        <w:rPr>
          <w:rFonts w:ascii="Times New Roman" w:hAnsi="Times New Roman"/>
          <w:bCs/>
          <w:color w:val="000000"/>
          <w:sz w:val="28"/>
          <w:szCs w:val="28"/>
        </w:rPr>
        <w:t xml:space="preserve"> район, </w:t>
      </w:r>
      <w:proofErr w:type="spellStart"/>
      <w:r w:rsidRPr="00BF1A67">
        <w:rPr>
          <w:rFonts w:ascii="Times New Roman" w:hAnsi="Times New Roman"/>
          <w:bCs/>
          <w:color w:val="000000"/>
          <w:sz w:val="28"/>
          <w:szCs w:val="28"/>
        </w:rPr>
        <w:t>пгт</w:t>
      </w:r>
      <w:proofErr w:type="spellEnd"/>
      <w:r w:rsidRPr="00BF1A67">
        <w:rPr>
          <w:rFonts w:ascii="Times New Roman" w:hAnsi="Times New Roman"/>
          <w:bCs/>
          <w:color w:val="000000"/>
          <w:sz w:val="28"/>
          <w:szCs w:val="28"/>
        </w:rPr>
        <w:t xml:space="preserve"> </w:t>
      </w:r>
      <w:r w:rsidR="00572BD3">
        <w:rPr>
          <w:rFonts w:ascii="Times New Roman" w:hAnsi="Times New Roman"/>
          <w:bCs/>
          <w:color w:val="000000"/>
          <w:sz w:val="28"/>
          <w:szCs w:val="28"/>
        </w:rPr>
        <w:t>Кумены</w:t>
      </w:r>
      <w:r w:rsidRPr="00BF1A67">
        <w:rPr>
          <w:rFonts w:ascii="Times New Roman" w:hAnsi="Times New Roman"/>
          <w:bCs/>
          <w:color w:val="000000"/>
          <w:sz w:val="28"/>
          <w:szCs w:val="28"/>
        </w:rPr>
        <w:t>, ул. К</w:t>
      </w:r>
      <w:r w:rsidR="00572BD3">
        <w:rPr>
          <w:rFonts w:ascii="Times New Roman" w:hAnsi="Times New Roman"/>
          <w:bCs/>
          <w:color w:val="000000"/>
          <w:sz w:val="28"/>
          <w:szCs w:val="28"/>
        </w:rPr>
        <w:t>ирова</w:t>
      </w:r>
      <w:r w:rsidRPr="00BF1A67">
        <w:rPr>
          <w:rFonts w:ascii="Times New Roman" w:hAnsi="Times New Roman"/>
          <w:bCs/>
          <w:color w:val="000000"/>
          <w:sz w:val="28"/>
          <w:szCs w:val="28"/>
        </w:rPr>
        <w:t>, д. 1</w:t>
      </w:r>
      <w:r w:rsidR="00572BD3">
        <w:rPr>
          <w:rFonts w:ascii="Times New Roman" w:hAnsi="Times New Roman"/>
          <w:bCs/>
          <w:color w:val="000000"/>
          <w:sz w:val="28"/>
          <w:szCs w:val="28"/>
        </w:rPr>
        <w:t xml:space="preserve">1, </w:t>
      </w:r>
      <w:proofErr w:type="spellStart"/>
      <w:r w:rsidR="00572BD3">
        <w:rPr>
          <w:rFonts w:ascii="Times New Roman" w:hAnsi="Times New Roman"/>
          <w:bCs/>
          <w:color w:val="000000"/>
          <w:sz w:val="28"/>
          <w:szCs w:val="28"/>
        </w:rPr>
        <w:t>каб</w:t>
      </w:r>
      <w:proofErr w:type="spellEnd"/>
      <w:r w:rsidR="00572BD3">
        <w:rPr>
          <w:rFonts w:ascii="Times New Roman" w:hAnsi="Times New Roman"/>
          <w:bCs/>
          <w:color w:val="000000"/>
          <w:sz w:val="28"/>
          <w:szCs w:val="28"/>
        </w:rPr>
        <w:t>. 4</w:t>
      </w:r>
      <w:r w:rsidRPr="00BF1A67">
        <w:rPr>
          <w:rFonts w:ascii="Times New Roman" w:hAnsi="Times New Roman"/>
          <w:bCs/>
          <w:color w:val="000000"/>
          <w:sz w:val="28"/>
          <w:szCs w:val="28"/>
        </w:rPr>
        <w:t>.</w:t>
      </w:r>
    </w:p>
    <w:p w:rsidR="00CC0A4A" w:rsidRPr="00421DDA" w:rsidRDefault="00CC0A4A" w:rsidP="00421DDA">
      <w:pPr>
        <w:widowControl w:val="0"/>
        <w:autoSpaceDE w:val="0"/>
        <w:spacing w:after="0" w:line="240" w:lineRule="auto"/>
        <w:ind w:firstLine="709"/>
        <w:jc w:val="both"/>
        <w:rPr>
          <w:rFonts w:ascii="Times New Roman" w:hAnsi="Times New Roman"/>
          <w:b/>
          <w:sz w:val="28"/>
          <w:szCs w:val="28"/>
        </w:rPr>
      </w:pPr>
      <w:r w:rsidRPr="00421DDA">
        <w:rPr>
          <w:rFonts w:ascii="Times New Roman" w:hAnsi="Times New Roman"/>
          <w:bCs/>
          <w:color w:val="000000"/>
          <w:sz w:val="28"/>
          <w:szCs w:val="28"/>
        </w:rPr>
        <w:t xml:space="preserve"> </w:t>
      </w:r>
    </w:p>
    <w:p w:rsidR="00CC0A4A" w:rsidRPr="009137B2" w:rsidRDefault="00CC0A4A" w:rsidP="00421DDA">
      <w:pPr>
        <w:widowControl w:val="0"/>
        <w:autoSpaceDE w:val="0"/>
        <w:spacing w:after="0" w:line="240" w:lineRule="auto"/>
        <w:ind w:firstLine="709"/>
        <w:jc w:val="both"/>
        <w:rPr>
          <w:rFonts w:ascii="Times New Roman" w:hAnsi="Times New Roman"/>
          <w:b/>
          <w:bCs/>
          <w:sz w:val="28"/>
          <w:szCs w:val="28"/>
        </w:rPr>
      </w:pPr>
      <w:r w:rsidRPr="00572BD3">
        <w:rPr>
          <w:rFonts w:ascii="Times New Roman" w:hAnsi="Times New Roman"/>
          <w:b/>
          <w:sz w:val="28"/>
          <w:szCs w:val="28"/>
        </w:rPr>
        <w:t xml:space="preserve">Срок (дата, время начала </w:t>
      </w:r>
      <w:r w:rsidRPr="009137B2">
        <w:rPr>
          <w:rFonts w:ascii="Times New Roman" w:hAnsi="Times New Roman"/>
          <w:b/>
          <w:sz w:val="28"/>
          <w:szCs w:val="28"/>
        </w:rPr>
        <w:t>и истечения срока) представления заявок на участие в открытом конкурсе</w:t>
      </w:r>
      <w:r w:rsidRPr="009137B2">
        <w:rPr>
          <w:rFonts w:ascii="Times New Roman" w:hAnsi="Times New Roman"/>
          <w:sz w:val="28"/>
          <w:szCs w:val="28"/>
        </w:rPr>
        <w:t xml:space="preserve">: </w:t>
      </w:r>
      <w:r w:rsidR="00572BD3" w:rsidRPr="004F5157">
        <w:rPr>
          <w:rFonts w:ascii="Times New Roman" w:hAnsi="Times New Roman"/>
          <w:sz w:val="28"/>
          <w:szCs w:val="28"/>
          <w:u w:val="single"/>
        </w:rPr>
        <w:t>с «</w:t>
      </w:r>
      <w:r w:rsidR="00F417F1">
        <w:rPr>
          <w:rFonts w:ascii="Times New Roman" w:hAnsi="Times New Roman"/>
          <w:sz w:val="28"/>
          <w:szCs w:val="28"/>
          <w:u w:val="single"/>
        </w:rPr>
        <w:t>09</w:t>
      </w:r>
      <w:r w:rsidRPr="004F5157">
        <w:rPr>
          <w:rFonts w:ascii="Times New Roman" w:hAnsi="Times New Roman"/>
          <w:sz w:val="28"/>
          <w:szCs w:val="28"/>
          <w:u w:val="single"/>
        </w:rPr>
        <w:t xml:space="preserve">» </w:t>
      </w:r>
      <w:r w:rsidR="00F417F1">
        <w:rPr>
          <w:rFonts w:ascii="Times New Roman" w:hAnsi="Times New Roman"/>
          <w:sz w:val="28"/>
          <w:szCs w:val="28"/>
          <w:u w:val="single"/>
        </w:rPr>
        <w:t>окт</w:t>
      </w:r>
      <w:r w:rsidR="00544750" w:rsidRPr="004F5157">
        <w:rPr>
          <w:rFonts w:ascii="Times New Roman" w:hAnsi="Times New Roman"/>
          <w:sz w:val="28"/>
          <w:szCs w:val="28"/>
          <w:u w:val="single"/>
        </w:rPr>
        <w:t xml:space="preserve">ября </w:t>
      </w:r>
      <w:r w:rsidRPr="004F5157">
        <w:rPr>
          <w:rFonts w:ascii="Times New Roman" w:hAnsi="Times New Roman"/>
          <w:sz w:val="28"/>
          <w:szCs w:val="28"/>
          <w:u w:val="single"/>
        </w:rPr>
        <w:t xml:space="preserve"> 20</w:t>
      </w:r>
      <w:r w:rsidR="00544750" w:rsidRPr="004F5157">
        <w:rPr>
          <w:rFonts w:ascii="Times New Roman" w:hAnsi="Times New Roman"/>
          <w:sz w:val="28"/>
          <w:szCs w:val="28"/>
          <w:u w:val="single"/>
        </w:rPr>
        <w:t>2</w:t>
      </w:r>
      <w:r w:rsidR="00531A64">
        <w:rPr>
          <w:rFonts w:ascii="Times New Roman" w:hAnsi="Times New Roman"/>
          <w:sz w:val="28"/>
          <w:szCs w:val="28"/>
          <w:u w:val="single"/>
        </w:rPr>
        <w:t>3</w:t>
      </w:r>
      <w:r w:rsidRPr="004F5157">
        <w:rPr>
          <w:rFonts w:ascii="Times New Roman" w:hAnsi="Times New Roman"/>
          <w:sz w:val="28"/>
          <w:szCs w:val="28"/>
          <w:u w:val="single"/>
        </w:rPr>
        <w:t xml:space="preserve"> года  </w:t>
      </w:r>
      <w:r w:rsidR="00AE24DD" w:rsidRPr="004F5157">
        <w:rPr>
          <w:rFonts w:ascii="Times New Roman" w:hAnsi="Times New Roman"/>
          <w:sz w:val="28"/>
          <w:szCs w:val="28"/>
          <w:u w:val="single"/>
        </w:rPr>
        <w:t xml:space="preserve">по </w:t>
      </w:r>
      <w:r w:rsidR="00572BD3" w:rsidRPr="004F5157">
        <w:rPr>
          <w:rFonts w:ascii="Times New Roman" w:hAnsi="Times New Roman"/>
          <w:sz w:val="28"/>
          <w:szCs w:val="28"/>
          <w:u w:val="single"/>
        </w:rPr>
        <w:t>«</w:t>
      </w:r>
      <w:r w:rsidR="00F417F1">
        <w:rPr>
          <w:rFonts w:ascii="Times New Roman" w:hAnsi="Times New Roman"/>
          <w:sz w:val="28"/>
          <w:szCs w:val="28"/>
          <w:u w:val="single"/>
        </w:rPr>
        <w:t>21</w:t>
      </w:r>
      <w:r w:rsidRPr="004F5157">
        <w:rPr>
          <w:rFonts w:ascii="Times New Roman" w:hAnsi="Times New Roman"/>
          <w:sz w:val="28"/>
          <w:szCs w:val="28"/>
          <w:u w:val="single"/>
        </w:rPr>
        <w:t xml:space="preserve">» </w:t>
      </w:r>
      <w:r w:rsidR="00531A64">
        <w:rPr>
          <w:rFonts w:ascii="Times New Roman" w:hAnsi="Times New Roman"/>
          <w:sz w:val="28"/>
          <w:szCs w:val="28"/>
          <w:u w:val="single"/>
        </w:rPr>
        <w:t>ноя</w:t>
      </w:r>
      <w:r w:rsidR="004F5157">
        <w:rPr>
          <w:rFonts w:ascii="Times New Roman" w:hAnsi="Times New Roman"/>
          <w:sz w:val="28"/>
          <w:szCs w:val="28"/>
          <w:u w:val="single"/>
        </w:rPr>
        <w:t>бря</w:t>
      </w:r>
      <w:r w:rsidRPr="004F5157">
        <w:rPr>
          <w:rFonts w:ascii="Times New Roman" w:hAnsi="Times New Roman"/>
          <w:sz w:val="28"/>
          <w:szCs w:val="28"/>
          <w:u w:val="single"/>
        </w:rPr>
        <w:t xml:space="preserve"> 20</w:t>
      </w:r>
      <w:r w:rsidR="00544750" w:rsidRPr="004F5157">
        <w:rPr>
          <w:rFonts w:ascii="Times New Roman" w:hAnsi="Times New Roman"/>
          <w:sz w:val="28"/>
          <w:szCs w:val="28"/>
          <w:u w:val="single"/>
        </w:rPr>
        <w:t>2</w:t>
      </w:r>
      <w:r w:rsidR="00531A64">
        <w:rPr>
          <w:rFonts w:ascii="Times New Roman" w:hAnsi="Times New Roman"/>
          <w:sz w:val="28"/>
          <w:szCs w:val="28"/>
          <w:u w:val="single"/>
        </w:rPr>
        <w:t>3</w:t>
      </w:r>
      <w:r w:rsidRPr="004F5157">
        <w:rPr>
          <w:rFonts w:ascii="Times New Roman" w:hAnsi="Times New Roman"/>
          <w:sz w:val="28"/>
          <w:szCs w:val="28"/>
          <w:u w:val="single"/>
        </w:rPr>
        <w:t xml:space="preserve"> г</w:t>
      </w:r>
      <w:r w:rsidRPr="004F5157">
        <w:rPr>
          <w:rFonts w:ascii="Times New Roman" w:hAnsi="Times New Roman"/>
          <w:sz w:val="28"/>
          <w:szCs w:val="28"/>
        </w:rPr>
        <w:t xml:space="preserve">ода </w:t>
      </w:r>
      <w:r w:rsidR="00AE24DD" w:rsidRPr="004F5157">
        <w:rPr>
          <w:rFonts w:ascii="Times New Roman" w:hAnsi="Times New Roman"/>
          <w:sz w:val="28"/>
          <w:szCs w:val="28"/>
        </w:rPr>
        <w:t xml:space="preserve">с </w:t>
      </w:r>
      <w:r w:rsidR="004F5157">
        <w:rPr>
          <w:rFonts w:ascii="Times New Roman" w:hAnsi="Times New Roman"/>
          <w:sz w:val="28"/>
          <w:szCs w:val="28"/>
        </w:rPr>
        <w:t>8</w:t>
      </w:r>
      <w:r w:rsidR="00AE24DD" w:rsidRPr="004F5157">
        <w:rPr>
          <w:rFonts w:ascii="Times New Roman" w:hAnsi="Times New Roman"/>
          <w:sz w:val="28"/>
          <w:szCs w:val="28"/>
        </w:rPr>
        <w:t>:</w:t>
      </w:r>
      <w:r w:rsidR="004F5157">
        <w:rPr>
          <w:rFonts w:ascii="Times New Roman" w:hAnsi="Times New Roman"/>
          <w:sz w:val="28"/>
          <w:szCs w:val="28"/>
        </w:rPr>
        <w:t>00</w:t>
      </w:r>
      <w:r w:rsidR="00AE24DD" w:rsidRPr="004F5157">
        <w:rPr>
          <w:rFonts w:ascii="Times New Roman" w:hAnsi="Times New Roman"/>
          <w:sz w:val="28"/>
          <w:szCs w:val="28"/>
        </w:rPr>
        <w:t xml:space="preserve"> -11:45 и 13:00-17:00 </w:t>
      </w:r>
      <w:r w:rsidRPr="004F5157">
        <w:rPr>
          <w:rFonts w:ascii="Times New Roman" w:hAnsi="Times New Roman"/>
          <w:sz w:val="28"/>
          <w:szCs w:val="28"/>
        </w:rPr>
        <w:t>время московское.</w:t>
      </w:r>
    </w:p>
    <w:p w:rsidR="00CC0A4A" w:rsidRPr="00421DDA" w:rsidRDefault="00CC0A4A" w:rsidP="00421DDA">
      <w:pPr>
        <w:autoSpaceDE w:val="0"/>
        <w:autoSpaceDN w:val="0"/>
        <w:adjustRightInd w:val="0"/>
        <w:spacing w:after="0" w:line="240" w:lineRule="auto"/>
        <w:ind w:firstLine="709"/>
        <w:jc w:val="both"/>
        <w:rPr>
          <w:rFonts w:ascii="Times New Roman" w:hAnsi="Times New Roman"/>
          <w:sz w:val="28"/>
          <w:szCs w:val="28"/>
        </w:rPr>
      </w:pPr>
      <w:r w:rsidRPr="009137B2">
        <w:rPr>
          <w:rFonts w:ascii="Times New Roman" w:hAnsi="Times New Roman"/>
          <w:sz w:val="28"/>
          <w:szCs w:val="28"/>
        </w:rPr>
        <w:t>Срок поступления заявки на участие в открытом</w:t>
      </w:r>
      <w:r w:rsidRPr="00421DDA">
        <w:rPr>
          <w:rFonts w:ascii="Times New Roman" w:hAnsi="Times New Roman"/>
          <w:sz w:val="28"/>
          <w:szCs w:val="28"/>
        </w:rPr>
        <w:t xml:space="preserve"> конкурсе определяется по дате и времени регистрации конверта с заявкой на участие в открытом конкурсе в журнале регистрации заявок и по дате и времени, </w:t>
      </w:r>
      <w:proofErr w:type="gramStart"/>
      <w:r w:rsidRPr="00421DDA">
        <w:rPr>
          <w:rFonts w:ascii="Times New Roman" w:hAnsi="Times New Roman"/>
          <w:sz w:val="28"/>
          <w:szCs w:val="28"/>
        </w:rPr>
        <w:t>проставленным</w:t>
      </w:r>
      <w:proofErr w:type="gramEnd"/>
      <w:r w:rsidRPr="00421DDA">
        <w:rPr>
          <w:rFonts w:ascii="Times New Roman" w:hAnsi="Times New Roman"/>
          <w:sz w:val="28"/>
          <w:szCs w:val="28"/>
        </w:rPr>
        <w:t xml:space="preserve"> при приеме заявки на участие в открытом конк</w:t>
      </w:r>
      <w:r w:rsidR="00FD1F60">
        <w:rPr>
          <w:rFonts w:ascii="Times New Roman" w:hAnsi="Times New Roman"/>
          <w:sz w:val="28"/>
          <w:szCs w:val="28"/>
        </w:rPr>
        <w:t xml:space="preserve">урсе на копии описи документов </w:t>
      </w:r>
      <w:r w:rsidRPr="00421DDA">
        <w:rPr>
          <w:rFonts w:ascii="Times New Roman" w:hAnsi="Times New Roman"/>
          <w:sz w:val="28"/>
          <w:szCs w:val="28"/>
        </w:rPr>
        <w:t>такой заявки.</w:t>
      </w:r>
    </w:p>
    <w:p w:rsidR="00CC0A4A" w:rsidRPr="00421DDA" w:rsidRDefault="00CC0A4A" w:rsidP="00421DDA">
      <w:pPr>
        <w:autoSpaceDE w:val="0"/>
        <w:autoSpaceDN w:val="0"/>
        <w:adjustRightInd w:val="0"/>
        <w:spacing w:after="0" w:line="240" w:lineRule="auto"/>
        <w:ind w:firstLine="709"/>
        <w:jc w:val="both"/>
        <w:rPr>
          <w:rFonts w:ascii="Times New Roman" w:hAnsi="Times New Roman"/>
          <w:sz w:val="28"/>
          <w:szCs w:val="28"/>
        </w:rPr>
      </w:pPr>
      <w:r w:rsidRPr="00421DDA">
        <w:rPr>
          <w:rFonts w:ascii="Times New Roman" w:hAnsi="Times New Roman"/>
          <w:sz w:val="28"/>
          <w:szCs w:val="28"/>
        </w:rPr>
        <w:t>Конверт с заявкой на участие в открытом конкурсе, представленной в конкурсную комиссию по истечении срока представления заявок на участие в открытом конкурсе</w:t>
      </w:r>
      <w:r w:rsidR="00E00A89">
        <w:rPr>
          <w:rFonts w:ascii="Times New Roman" w:hAnsi="Times New Roman"/>
          <w:sz w:val="28"/>
          <w:szCs w:val="28"/>
        </w:rPr>
        <w:t>,</w:t>
      </w:r>
      <w:r w:rsidRPr="00421DDA">
        <w:rPr>
          <w:rFonts w:ascii="Times New Roman" w:hAnsi="Times New Roman"/>
          <w:sz w:val="28"/>
          <w:szCs w:val="28"/>
        </w:rPr>
        <w:t xml:space="preserve"> не вскрывается и возвращается представившему ее заявителю вместе с описью представленных им документов и материалов, на которой делается отметка об отказе в принятии </w:t>
      </w:r>
      <w:r>
        <w:rPr>
          <w:rFonts w:ascii="Times New Roman" w:hAnsi="Times New Roman"/>
          <w:sz w:val="28"/>
          <w:szCs w:val="28"/>
        </w:rPr>
        <w:t xml:space="preserve">заявки на участие в конкурсе. </w:t>
      </w:r>
    </w:p>
    <w:p w:rsidR="00CC0A4A" w:rsidRPr="00421DDA" w:rsidRDefault="00CC0A4A" w:rsidP="00421DDA">
      <w:pPr>
        <w:widowControl w:val="0"/>
        <w:autoSpaceDE w:val="0"/>
        <w:spacing w:after="0" w:line="240" w:lineRule="auto"/>
        <w:ind w:firstLine="709"/>
        <w:jc w:val="both"/>
        <w:rPr>
          <w:rFonts w:ascii="Times New Roman" w:hAnsi="Times New Roman"/>
          <w:sz w:val="28"/>
          <w:szCs w:val="28"/>
        </w:rPr>
      </w:pPr>
      <w:proofErr w:type="gramStart"/>
      <w:r w:rsidRPr="00421DDA">
        <w:rPr>
          <w:rFonts w:ascii="Times New Roman" w:hAnsi="Times New Roman"/>
          <w:sz w:val="28"/>
          <w:szCs w:val="28"/>
        </w:rPr>
        <w:t xml:space="preserve">В случае поступления такой заявки на участие в открытом конкурсе по почте конверт с заявкой на участие в открытом конкурсе не вскрывается и </w:t>
      </w:r>
      <w:r w:rsidRPr="00421DDA">
        <w:rPr>
          <w:rFonts w:ascii="Times New Roman" w:hAnsi="Times New Roman"/>
          <w:sz w:val="28"/>
          <w:szCs w:val="28"/>
        </w:rPr>
        <w:lastRenderedPageBreak/>
        <w:t>возвращается представившему ее заявителю вместе с описью представленных им документов, на которой делается отметка об отказе в принятии заявки на участие в открытом конкурсе, по адресу заявителя, указанному на конверте.</w:t>
      </w:r>
      <w:proofErr w:type="gramEnd"/>
    </w:p>
    <w:p w:rsidR="00CC0A4A" w:rsidRPr="00421DDA" w:rsidRDefault="00CC0A4A" w:rsidP="003E0E97">
      <w:pPr>
        <w:widowControl w:val="0"/>
        <w:autoSpaceDE w:val="0"/>
        <w:spacing w:after="0" w:line="240" w:lineRule="auto"/>
        <w:ind w:firstLine="709"/>
        <w:jc w:val="center"/>
        <w:rPr>
          <w:rFonts w:ascii="Times New Roman" w:hAnsi="Times New Roman"/>
          <w:b/>
          <w:bCs/>
          <w:sz w:val="28"/>
          <w:szCs w:val="28"/>
        </w:rPr>
      </w:pPr>
    </w:p>
    <w:p w:rsidR="00CC0A4A" w:rsidRPr="00421DDA" w:rsidRDefault="00CC0A4A" w:rsidP="003E0E97">
      <w:pPr>
        <w:widowControl w:val="0"/>
        <w:autoSpaceDE w:val="0"/>
        <w:spacing w:after="0" w:line="240" w:lineRule="auto"/>
        <w:ind w:firstLine="709"/>
        <w:jc w:val="center"/>
        <w:rPr>
          <w:rFonts w:ascii="Times New Roman" w:hAnsi="Times New Roman"/>
          <w:b/>
          <w:bCs/>
          <w:sz w:val="28"/>
          <w:szCs w:val="28"/>
        </w:rPr>
      </w:pPr>
      <w:r w:rsidRPr="00421DDA">
        <w:rPr>
          <w:rFonts w:ascii="Times New Roman" w:hAnsi="Times New Roman"/>
          <w:b/>
          <w:bCs/>
          <w:sz w:val="28"/>
          <w:szCs w:val="28"/>
        </w:rPr>
        <w:t>9. Порядок, место и срок предост</w:t>
      </w:r>
      <w:r>
        <w:rPr>
          <w:rFonts w:ascii="Times New Roman" w:hAnsi="Times New Roman"/>
          <w:b/>
          <w:bCs/>
          <w:sz w:val="28"/>
          <w:szCs w:val="28"/>
        </w:rPr>
        <w:t>авления конкурсной документации</w:t>
      </w:r>
    </w:p>
    <w:p w:rsidR="00CC0A4A" w:rsidRPr="00421DDA" w:rsidRDefault="00CC0A4A" w:rsidP="00421DDA">
      <w:pPr>
        <w:widowControl w:val="0"/>
        <w:autoSpaceDE w:val="0"/>
        <w:spacing w:after="0" w:line="240" w:lineRule="auto"/>
        <w:ind w:firstLine="709"/>
        <w:jc w:val="both"/>
        <w:rPr>
          <w:rFonts w:ascii="Times New Roman" w:hAnsi="Times New Roman"/>
          <w:b/>
          <w:bCs/>
          <w:sz w:val="28"/>
          <w:szCs w:val="28"/>
        </w:rPr>
      </w:pPr>
    </w:p>
    <w:p w:rsidR="00CC0A4A" w:rsidRPr="00E24E17" w:rsidRDefault="00770EE9" w:rsidP="00BF1A67">
      <w:pPr>
        <w:spacing w:after="0" w:line="240" w:lineRule="auto"/>
        <w:ind w:firstLine="708"/>
        <w:jc w:val="both"/>
        <w:rPr>
          <w:rFonts w:ascii="Times New Roman" w:hAnsi="Times New Roman"/>
          <w:bCs/>
          <w:color w:val="000000"/>
          <w:sz w:val="28"/>
          <w:szCs w:val="28"/>
        </w:rPr>
      </w:pPr>
      <w:r w:rsidRPr="00E24E17">
        <w:rPr>
          <w:rFonts w:ascii="Times New Roman" w:hAnsi="Times New Roman"/>
          <w:color w:val="000000" w:themeColor="text1"/>
          <w:sz w:val="28"/>
          <w:szCs w:val="28"/>
        </w:rPr>
        <w:t>Срок предоставления конкурсной документации с</w:t>
      </w:r>
      <w:r w:rsidR="00CC0A4A" w:rsidRPr="00E24E17">
        <w:rPr>
          <w:rFonts w:ascii="Times New Roman" w:hAnsi="Times New Roman"/>
          <w:color w:val="000000" w:themeColor="text1"/>
          <w:sz w:val="28"/>
          <w:szCs w:val="28"/>
        </w:rPr>
        <w:t xml:space="preserve">о дня размещения на официальном сайте сообщения о проведения открытого конкурса </w:t>
      </w:r>
      <w:r w:rsidR="00572BD3" w:rsidRPr="004F5157">
        <w:rPr>
          <w:rFonts w:ascii="Times New Roman" w:hAnsi="Times New Roman"/>
          <w:color w:val="000000" w:themeColor="text1"/>
          <w:sz w:val="28"/>
          <w:szCs w:val="28"/>
          <w:u w:val="single"/>
        </w:rPr>
        <w:t>до 17</w:t>
      </w:r>
      <w:r w:rsidR="00CC0A4A" w:rsidRPr="004F5157">
        <w:rPr>
          <w:rFonts w:ascii="Times New Roman" w:hAnsi="Times New Roman"/>
          <w:color w:val="000000" w:themeColor="text1"/>
          <w:sz w:val="28"/>
          <w:szCs w:val="28"/>
          <w:u w:val="single"/>
        </w:rPr>
        <w:t>-00ч. «</w:t>
      </w:r>
      <w:r w:rsidR="00F417F1">
        <w:rPr>
          <w:rFonts w:ascii="Times New Roman" w:hAnsi="Times New Roman"/>
          <w:color w:val="000000" w:themeColor="text1"/>
          <w:sz w:val="28"/>
          <w:szCs w:val="28"/>
          <w:u w:val="single"/>
        </w:rPr>
        <w:t>18</w:t>
      </w:r>
      <w:r w:rsidR="00CC0A4A" w:rsidRPr="004F5157">
        <w:rPr>
          <w:rFonts w:ascii="Times New Roman" w:hAnsi="Times New Roman"/>
          <w:color w:val="000000" w:themeColor="text1"/>
          <w:sz w:val="28"/>
          <w:szCs w:val="28"/>
          <w:u w:val="single"/>
        </w:rPr>
        <w:t xml:space="preserve">» </w:t>
      </w:r>
      <w:r w:rsidR="00531A64">
        <w:rPr>
          <w:rFonts w:ascii="Times New Roman" w:hAnsi="Times New Roman"/>
          <w:color w:val="000000" w:themeColor="text1"/>
          <w:sz w:val="28"/>
          <w:szCs w:val="28"/>
          <w:u w:val="single"/>
        </w:rPr>
        <w:t>но</w:t>
      </w:r>
      <w:r w:rsidR="004F5157" w:rsidRPr="004F5157">
        <w:rPr>
          <w:rFonts w:ascii="Times New Roman" w:hAnsi="Times New Roman"/>
          <w:color w:val="000000" w:themeColor="text1"/>
          <w:sz w:val="28"/>
          <w:szCs w:val="28"/>
          <w:u w:val="single"/>
        </w:rPr>
        <w:t>я</w:t>
      </w:r>
      <w:r w:rsidR="00572BD3" w:rsidRPr="004F5157">
        <w:rPr>
          <w:rFonts w:ascii="Times New Roman" w:hAnsi="Times New Roman"/>
          <w:color w:val="000000" w:themeColor="text1"/>
          <w:sz w:val="28"/>
          <w:szCs w:val="28"/>
          <w:u w:val="single"/>
        </w:rPr>
        <w:t>бря</w:t>
      </w:r>
      <w:r w:rsidR="00CC0A4A" w:rsidRPr="004F5157">
        <w:rPr>
          <w:rFonts w:ascii="Times New Roman" w:hAnsi="Times New Roman"/>
          <w:color w:val="000000" w:themeColor="text1"/>
          <w:sz w:val="28"/>
          <w:szCs w:val="28"/>
          <w:u w:val="single"/>
        </w:rPr>
        <w:t xml:space="preserve"> 20</w:t>
      </w:r>
      <w:r w:rsidR="00544750" w:rsidRPr="004F5157">
        <w:rPr>
          <w:rFonts w:ascii="Times New Roman" w:hAnsi="Times New Roman"/>
          <w:color w:val="000000" w:themeColor="text1"/>
          <w:sz w:val="28"/>
          <w:szCs w:val="28"/>
          <w:u w:val="single"/>
        </w:rPr>
        <w:t>2</w:t>
      </w:r>
      <w:r w:rsidR="00531A64">
        <w:rPr>
          <w:rFonts w:ascii="Times New Roman" w:hAnsi="Times New Roman"/>
          <w:color w:val="000000" w:themeColor="text1"/>
          <w:sz w:val="28"/>
          <w:szCs w:val="28"/>
          <w:u w:val="single"/>
        </w:rPr>
        <w:t>3</w:t>
      </w:r>
      <w:r w:rsidR="00CC0A4A" w:rsidRPr="004F5157">
        <w:rPr>
          <w:rFonts w:ascii="Times New Roman" w:hAnsi="Times New Roman"/>
          <w:color w:val="000000" w:themeColor="text1"/>
          <w:sz w:val="28"/>
          <w:szCs w:val="28"/>
          <w:u w:val="single"/>
        </w:rPr>
        <w:t xml:space="preserve"> года</w:t>
      </w:r>
      <w:r w:rsidR="00CC0A4A" w:rsidRPr="004F5157">
        <w:rPr>
          <w:rFonts w:ascii="Times New Roman" w:hAnsi="Times New Roman"/>
          <w:color w:val="000000" w:themeColor="text1"/>
          <w:sz w:val="28"/>
          <w:szCs w:val="28"/>
        </w:rPr>
        <w:t xml:space="preserve"> время московское.</w:t>
      </w:r>
      <w:r w:rsidR="00CC0A4A" w:rsidRPr="004F5157">
        <w:rPr>
          <w:rFonts w:ascii="Times New Roman" w:hAnsi="Times New Roman"/>
          <w:sz w:val="28"/>
          <w:szCs w:val="28"/>
        </w:rPr>
        <w:t xml:space="preserve"> Конкурсная документац</w:t>
      </w:r>
      <w:r w:rsidR="00CC0A4A" w:rsidRPr="00E24E17">
        <w:rPr>
          <w:rFonts w:ascii="Times New Roman" w:hAnsi="Times New Roman"/>
          <w:sz w:val="28"/>
          <w:szCs w:val="28"/>
        </w:rPr>
        <w:t xml:space="preserve">ия выдается на основании заявления любого заинтересованного лица, поданного в письменной форме, в течение трех рабочих дней со дня получения соответствующего заявления по адресу: </w:t>
      </w:r>
      <w:r w:rsidR="00572BD3" w:rsidRPr="00E24E17">
        <w:rPr>
          <w:rFonts w:ascii="Times New Roman" w:hAnsi="Times New Roman"/>
          <w:bCs/>
          <w:color w:val="000000"/>
          <w:sz w:val="28"/>
          <w:szCs w:val="28"/>
        </w:rPr>
        <w:t>613400, Кировская область, Куменский район,</w:t>
      </w:r>
      <w:r w:rsidR="004F5157">
        <w:rPr>
          <w:rFonts w:ascii="Times New Roman" w:hAnsi="Times New Roman"/>
          <w:bCs/>
          <w:color w:val="000000"/>
          <w:sz w:val="28"/>
          <w:szCs w:val="28"/>
        </w:rPr>
        <w:t xml:space="preserve"> </w:t>
      </w:r>
      <w:proofErr w:type="spellStart"/>
      <w:r w:rsidR="004F5157">
        <w:rPr>
          <w:rFonts w:ascii="Times New Roman" w:hAnsi="Times New Roman"/>
          <w:bCs/>
          <w:color w:val="000000"/>
          <w:sz w:val="28"/>
          <w:szCs w:val="28"/>
        </w:rPr>
        <w:t>пгт</w:t>
      </w:r>
      <w:proofErr w:type="spellEnd"/>
      <w:r w:rsidR="004F5157">
        <w:rPr>
          <w:rFonts w:ascii="Times New Roman" w:hAnsi="Times New Roman"/>
          <w:bCs/>
          <w:color w:val="000000"/>
          <w:sz w:val="28"/>
          <w:szCs w:val="28"/>
        </w:rPr>
        <w:t xml:space="preserve"> Кумены, ул. Кирова, д. 11.</w:t>
      </w:r>
    </w:p>
    <w:p w:rsidR="00CC0A4A" w:rsidRPr="00BF1A67" w:rsidRDefault="00CC0A4A" w:rsidP="000F2FDD">
      <w:pPr>
        <w:spacing w:after="0" w:line="240" w:lineRule="auto"/>
        <w:ind w:firstLine="709"/>
        <w:jc w:val="both"/>
        <w:rPr>
          <w:rFonts w:ascii="Times New Roman" w:hAnsi="Times New Roman"/>
          <w:bCs/>
          <w:color w:val="000000"/>
          <w:sz w:val="28"/>
          <w:szCs w:val="28"/>
        </w:rPr>
      </w:pPr>
      <w:r w:rsidRPr="00E24E17">
        <w:rPr>
          <w:rStyle w:val="a9"/>
          <w:rFonts w:ascii="Times New Roman" w:hAnsi="Times New Roman"/>
          <w:color w:val="000000"/>
          <w:sz w:val="28"/>
          <w:szCs w:val="28"/>
        </w:rPr>
        <w:t xml:space="preserve"> </w:t>
      </w:r>
      <w:r w:rsidRPr="00E24E17">
        <w:rPr>
          <w:rFonts w:ascii="Times New Roman" w:hAnsi="Times New Roman"/>
          <w:color w:val="000000"/>
          <w:sz w:val="28"/>
          <w:szCs w:val="28"/>
        </w:rPr>
        <w:t xml:space="preserve"> Выдача конкурсной документации производится ежедневно, кро</w:t>
      </w:r>
      <w:r w:rsidR="000F2FDD" w:rsidRPr="00E24E17">
        <w:rPr>
          <w:rFonts w:ascii="Times New Roman" w:hAnsi="Times New Roman"/>
          <w:color w:val="000000"/>
          <w:sz w:val="28"/>
          <w:szCs w:val="28"/>
        </w:rPr>
        <w:t>ме выходн</w:t>
      </w:r>
      <w:r w:rsidR="000F2FDD">
        <w:rPr>
          <w:rFonts w:ascii="Times New Roman" w:hAnsi="Times New Roman"/>
          <w:color w:val="000000"/>
          <w:sz w:val="28"/>
          <w:szCs w:val="28"/>
        </w:rPr>
        <w:t>ых и праздничных дней.</w:t>
      </w:r>
    </w:p>
    <w:p w:rsidR="00CC0A4A" w:rsidRPr="00421DDA" w:rsidRDefault="00CC0A4A" w:rsidP="00421DDA">
      <w:pPr>
        <w:spacing w:after="0" w:line="240" w:lineRule="auto"/>
        <w:ind w:firstLine="709"/>
        <w:jc w:val="both"/>
        <w:rPr>
          <w:rFonts w:ascii="Times New Roman" w:hAnsi="Times New Roman"/>
          <w:b/>
          <w:bCs/>
          <w:sz w:val="28"/>
          <w:szCs w:val="28"/>
        </w:rPr>
      </w:pPr>
      <w:r w:rsidRPr="00421DDA">
        <w:rPr>
          <w:rFonts w:ascii="Times New Roman" w:hAnsi="Times New Roman"/>
          <w:color w:val="000000"/>
          <w:sz w:val="28"/>
          <w:szCs w:val="28"/>
        </w:rPr>
        <w:t>Плата за предост</w:t>
      </w:r>
      <w:r w:rsidR="00FD1F60">
        <w:rPr>
          <w:rFonts w:ascii="Times New Roman" w:hAnsi="Times New Roman"/>
          <w:color w:val="000000"/>
          <w:sz w:val="28"/>
          <w:szCs w:val="28"/>
        </w:rPr>
        <w:t>авление конкурсной документации</w:t>
      </w:r>
      <w:r w:rsidRPr="00421DDA">
        <w:rPr>
          <w:rFonts w:ascii="Times New Roman" w:hAnsi="Times New Roman"/>
          <w:color w:val="000000"/>
          <w:sz w:val="28"/>
          <w:szCs w:val="28"/>
        </w:rPr>
        <w:t xml:space="preserve"> не взимается.</w:t>
      </w:r>
    </w:p>
    <w:p w:rsidR="00CC0A4A" w:rsidRPr="00421DDA" w:rsidRDefault="00CC0A4A" w:rsidP="00007B85">
      <w:pPr>
        <w:autoSpaceDE w:val="0"/>
        <w:spacing w:after="0" w:line="240" w:lineRule="auto"/>
        <w:jc w:val="both"/>
        <w:rPr>
          <w:rFonts w:ascii="Times New Roman" w:hAnsi="Times New Roman"/>
          <w:b/>
          <w:bCs/>
          <w:sz w:val="28"/>
          <w:szCs w:val="28"/>
        </w:rPr>
      </w:pPr>
    </w:p>
    <w:p w:rsidR="00CC0A4A" w:rsidRPr="00421DDA" w:rsidRDefault="00CC0A4A" w:rsidP="003E0E97">
      <w:pPr>
        <w:autoSpaceDE w:val="0"/>
        <w:spacing w:after="0" w:line="240" w:lineRule="auto"/>
        <w:ind w:firstLine="709"/>
        <w:jc w:val="center"/>
        <w:rPr>
          <w:rFonts w:ascii="Times New Roman" w:hAnsi="Times New Roman"/>
          <w:sz w:val="28"/>
          <w:szCs w:val="28"/>
        </w:rPr>
      </w:pPr>
      <w:r w:rsidRPr="00421DDA">
        <w:rPr>
          <w:rFonts w:ascii="Times New Roman" w:hAnsi="Times New Roman"/>
          <w:b/>
          <w:bCs/>
          <w:sz w:val="28"/>
          <w:szCs w:val="28"/>
        </w:rPr>
        <w:t>10. Порядок предоставления разъяснений пол</w:t>
      </w:r>
      <w:r>
        <w:rPr>
          <w:rFonts w:ascii="Times New Roman" w:hAnsi="Times New Roman"/>
          <w:b/>
          <w:bCs/>
          <w:sz w:val="28"/>
          <w:szCs w:val="28"/>
        </w:rPr>
        <w:t xml:space="preserve">ожений конкурсной документации </w:t>
      </w:r>
    </w:p>
    <w:p w:rsidR="00CC0A4A" w:rsidRPr="00421DDA" w:rsidRDefault="00CC0A4A" w:rsidP="00421DDA">
      <w:pPr>
        <w:widowControl w:val="0"/>
        <w:autoSpaceDE w:val="0"/>
        <w:spacing w:after="0" w:line="240" w:lineRule="auto"/>
        <w:ind w:firstLine="709"/>
        <w:jc w:val="both"/>
        <w:rPr>
          <w:rFonts w:ascii="Times New Roman" w:hAnsi="Times New Roman"/>
          <w:b/>
          <w:bCs/>
          <w:sz w:val="28"/>
          <w:szCs w:val="28"/>
        </w:rPr>
      </w:pPr>
    </w:p>
    <w:p w:rsidR="00CC0A4A" w:rsidRPr="00421DDA" w:rsidRDefault="00CC0A4A" w:rsidP="00421DDA">
      <w:pPr>
        <w:pStyle w:val="ae"/>
        <w:widowControl w:val="0"/>
        <w:ind w:left="0" w:firstLine="709"/>
        <w:jc w:val="both"/>
        <w:rPr>
          <w:color w:val="000000"/>
          <w:szCs w:val="28"/>
        </w:rPr>
      </w:pPr>
      <w:r w:rsidRPr="00421DDA">
        <w:rPr>
          <w:color w:val="000000"/>
          <w:szCs w:val="28"/>
        </w:rPr>
        <w:t>1. Разъяснения положений конкурсной документации по запр</w:t>
      </w:r>
      <w:r>
        <w:rPr>
          <w:color w:val="000000"/>
          <w:szCs w:val="28"/>
        </w:rPr>
        <w:t xml:space="preserve">осам заявителей </w:t>
      </w:r>
      <w:r w:rsidRPr="00421DDA">
        <w:rPr>
          <w:color w:val="000000"/>
          <w:szCs w:val="28"/>
        </w:rPr>
        <w:t>осуществляется в письменной форме, если такие запросы поступили Концеденту или в конкурсную комиссию не позднее, чем за 10 (десять) рабочих дней до дня истечения срока представления заявок на участие в открытом конкурсе.</w:t>
      </w:r>
    </w:p>
    <w:p w:rsidR="00CC0A4A" w:rsidRPr="00421DDA" w:rsidRDefault="00CC0A4A" w:rsidP="00421DDA">
      <w:pPr>
        <w:pStyle w:val="ae"/>
        <w:widowControl w:val="0"/>
        <w:ind w:left="0" w:firstLine="709"/>
        <w:jc w:val="both"/>
        <w:rPr>
          <w:szCs w:val="28"/>
        </w:rPr>
      </w:pPr>
      <w:proofErr w:type="gramStart"/>
      <w:r w:rsidRPr="00421DDA">
        <w:rPr>
          <w:color w:val="000000"/>
          <w:szCs w:val="28"/>
        </w:rPr>
        <w:t>Разъяснения положений конкурсной документации направляются Концедентом или конкурсной комиссией каждому заявит</w:t>
      </w:r>
      <w:r w:rsidR="00FD1F60">
        <w:rPr>
          <w:color w:val="000000"/>
          <w:szCs w:val="28"/>
        </w:rPr>
        <w:t xml:space="preserve">елю в течение 3 (трех) рабочих дней с даты поступления </w:t>
      </w:r>
      <w:r w:rsidRPr="00421DDA">
        <w:rPr>
          <w:color w:val="000000"/>
          <w:szCs w:val="28"/>
        </w:rPr>
        <w:t>указанного запроса, но не позднее, чем за пять рабочих дней до дня истечения срока представления заявок на участие в открытом конкурсе с приложением содержания запроса без указания заявителя, от которого поступил запрос.</w:t>
      </w:r>
      <w:proofErr w:type="gramEnd"/>
    </w:p>
    <w:p w:rsidR="00CC0A4A" w:rsidRPr="00421DDA" w:rsidRDefault="00CC0A4A" w:rsidP="00421DDA">
      <w:pPr>
        <w:spacing w:after="0" w:line="240" w:lineRule="auto"/>
        <w:ind w:firstLine="709"/>
        <w:jc w:val="both"/>
        <w:rPr>
          <w:rFonts w:ascii="Times New Roman" w:hAnsi="Times New Roman"/>
          <w:sz w:val="28"/>
          <w:szCs w:val="28"/>
        </w:rPr>
      </w:pPr>
      <w:r w:rsidRPr="00421DDA">
        <w:rPr>
          <w:rFonts w:ascii="Times New Roman" w:hAnsi="Times New Roman"/>
          <w:sz w:val="28"/>
          <w:szCs w:val="28"/>
        </w:rPr>
        <w:t>В те</w:t>
      </w:r>
      <w:r w:rsidR="00FD1F60">
        <w:rPr>
          <w:rFonts w:ascii="Times New Roman" w:hAnsi="Times New Roman"/>
          <w:sz w:val="28"/>
          <w:szCs w:val="28"/>
        </w:rPr>
        <w:t xml:space="preserve">чение 1 дня со дня направления </w:t>
      </w:r>
      <w:r w:rsidRPr="00421DDA">
        <w:rPr>
          <w:rFonts w:ascii="Times New Roman" w:hAnsi="Times New Roman"/>
          <w:sz w:val="28"/>
          <w:szCs w:val="28"/>
        </w:rPr>
        <w:t>разъяснения положений конкурсной документации с приложением содержания запроса без указания заявителя, от которого поступил запрос, также размещают</w:t>
      </w:r>
      <w:r>
        <w:rPr>
          <w:rFonts w:ascii="Times New Roman" w:hAnsi="Times New Roman"/>
          <w:sz w:val="28"/>
          <w:szCs w:val="28"/>
        </w:rPr>
        <w:t>ся на официальном сайте в сети «Интернет»</w:t>
      </w:r>
      <w:r w:rsidRPr="00421DDA">
        <w:rPr>
          <w:rFonts w:ascii="Times New Roman" w:hAnsi="Times New Roman"/>
          <w:sz w:val="28"/>
          <w:szCs w:val="28"/>
        </w:rPr>
        <w:t xml:space="preserve"> для размещения информации о проведении торгов - </w:t>
      </w:r>
      <w:hyperlink r:id="rId15" w:history="1">
        <w:r w:rsidRPr="00421DDA">
          <w:rPr>
            <w:rStyle w:val="a3"/>
            <w:rFonts w:ascii="Times New Roman" w:hAnsi="Times New Roman"/>
            <w:sz w:val="28"/>
            <w:szCs w:val="28"/>
          </w:rPr>
          <w:t>www.torgi.gov.ru</w:t>
        </w:r>
      </w:hyperlink>
      <w:r w:rsidRPr="00421DDA">
        <w:rPr>
          <w:rFonts w:ascii="Times New Roman" w:hAnsi="Times New Roman"/>
          <w:sz w:val="28"/>
          <w:szCs w:val="28"/>
        </w:rPr>
        <w:t>.</w:t>
      </w:r>
    </w:p>
    <w:p w:rsidR="00CC0A4A" w:rsidRPr="00421DDA" w:rsidRDefault="00CC0A4A" w:rsidP="00421DDA">
      <w:pPr>
        <w:spacing w:after="0" w:line="240" w:lineRule="auto"/>
        <w:ind w:firstLine="709"/>
        <w:jc w:val="both"/>
        <w:rPr>
          <w:rFonts w:ascii="Times New Roman" w:hAnsi="Times New Roman"/>
          <w:sz w:val="28"/>
          <w:szCs w:val="28"/>
        </w:rPr>
      </w:pPr>
      <w:r w:rsidRPr="00421DDA">
        <w:rPr>
          <w:rFonts w:ascii="Times New Roman" w:hAnsi="Times New Roman"/>
          <w:sz w:val="28"/>
          <w:szCs w:val="28"/>
        </w:rPr>
        <w:t xml:space="preserve">2. </w:t>
      </w:r>
      <w:proofErr w:type="gramStart"/>
      <w:r w:rsidRPr="00421DDA">
        <w:rPr>
          <w:rFonts w:ascii="Times New Roman" w:hAnsi="Times New Roman"/>
          <w:sz w:val="28"/>
          <w:szCs w:val="28"/>
        </w:rPr>
        <w:t>Организатор открытого конкурса по собственной инициативе или в соответствии с запросом заинтересованного лица вправе принять решение о внесении изменений в конкурсную документацию при условии обязательного продления срока представления заявок на участие в открытом конкурсе или конкурсных предложений не менее чем на тридцать рабочих дней со дня внесения таких изменений и не позднее, чем за 5 дней до даты окончания подачи</w:t>
      </w:r>
      <w:proofErr w:type="gramEnd"/>
      <w:r w:rsidRPr="00421DDA">
        <w:rPr>
          <w:rFonts w:ascii="Times New Roman" w:hAnsi="Times New Roman"/>
          <w:sz w:val="28"/>
          <w:szCs w:val="28"/>
        </w:rPr>
        <w:t xml:space="preserve"> заявок на участие в открытом конкурсе. </w:t>
      </w:r>
    </w:p>
    <w:p w:rsidR="00CC0A4A" w:rsidRPr="00421DDA" w:rsidRDefault="00CC0A4A" w:rsidP="00421DDA">
      <w:pPr>
        <w:spacing w:after="0" w:line="240" w:lineRule="auto"/>
        <w:ind w:firstLine="709"/>
        <w:jc w:val="both"/>
        <w:rPr>
          <w:rFonts w:ascii="Times New Roman" w:hAnsi="Times New Roman"/>
          <w:sz w:val="28"/>
          <w:szCs w:val="28"/>
        </w:rPr>
      </w:pPr>
      <w:r w:rsidRPr="00421DDA">
        <w:rPr>
          <w:rFonts w:ascii="Times New Roman" w:hAnsi="Times New Roman"/>
          <w:sz w:val="28"/>
          <w:szCs w:val="28"/>
        </w:rPr>
        <w:t xml:space="preserve">Изменение предмета конкурса не допускается. </w:t>
      </w:r>
    </w:p>
    <w:p w:rsidR="000F2FDD" w:rsidRDefault="00CC0A4A" w:rsidP="00421DDA">
      <w:pPr>
        <w:spacing w:after="0" w:line="240" w:lineRule="auto"/>
        <w:ind w:firstLine="709"/>
        <w:jc w:val="both"/>
        <w:rPr>
          <w:rFonts w:ascii="Times New Roman" w:hAnsi="Times New Roman"/>
          <w:sz w:val="28"/>
          <w:szCs w:val="28"/>
          <w:u w:val="single"/>
        </w:rPr>
      </w:pPr>
      <w:r w:rsidRPr="00421DDA">
        <w:rPr>
          <w:rFonts w:ascii="Times New Roman" w:hAnsi="Times New Roman"/>
          <w:sz w:val="28"/>
          <w:szCs w:val="28"/>
        </w:rPr>
        <w:lastRenderedPageBreak/>
        <w:t xml:space="preserve">В течение 3 рабочих дней со дня принятия решения о внесении изменений в конкурсную документацию такие изменения опубликовываются </w:t>
      </w:r>
      <w:r w:rsidRPr="007905ED">
        <w:rPr>
          <w:rFonts w:ascii="Times New Roman" w:hAnsi="Times New Roman"/>
          <w:color w:val="000000"/>
          <w:sz w:val="28"/>
          <w:szCs w:val="28"/>
        </w:rPr>
        <w:t>на официальном сайте в сети «Интернет» для размещения информации о проведении торгов, адрес сайта:</w:t>
      </w:r>
      <w:r>
        <w:rPr>
          <w:rFonts w:ascii="Times New Roman" w:hAnsi="Times New Roman"/>
          <w:color w:val="000000"/>
          <w:sz w:val="28"/>
          <w:szCs w:val="28"/>
        </w:rPr>
        <w:t xml:space="preserve"> </w:t>
      </w:r>
      <w:hyperlink r:id="rId16" w:history="1">
        <w:r w:rsidRPr="00531A64">
          <w:rPr>
            <w:rStyle w:val="a3"/>
            <w:rFonts w:ascii="Times New Roman" w:hAnsi="Times New Roman"/>
            <w:sz w:val="28"/>
            <w:szCs w:val="28"/>
            <w:lang w:val="en-US"/>
          </w:rPr>
          <w:t>www</w:t>
        </w:r>
        <w:r w:rsidRPr="00531A64">
          <w:rPr>
            <w:rStyle w:val="a3"/>
            <w:rFonts w:ascii="Times New Roman" w:hAnsi="Times New Roman"/>
            <w:sz w:val="28"/>
            <w:szCs w:val="28"/>
          </w:rPr>
          <w:t>.torgi.gov.ru</w:t>
        </w:r>
      </w:hyperlink>
      <w:r w:rsidRPr="00531A64">
        <w:rPr>
          <w:rFonts w:ascii="Times New Roman" w:hAnsi="Times New Roman"/>
        </w:rPr>
        <w:t xml:space="preserve"> </w:t>
      </w:r>
      <w:r w:rsidRPr="00531A64">
        <w:rPr>
          <w:rFonts w:ascii="Times New Roman" w:hAnsi="Times New Roman"/>
          <w:color w:val="000080"/>
          <w:sz w:val="28"/>
          <w:szCs w:val="28"/>
        </w:rPr>
        <w:t>и</w:t>
      </w:r>
      <w:r w:rsidRPr="00531A64">
        <w:rPr>
          <w:rFonts w:ascii="Times New Roman" w:hAnsi="Times New Roman"/>
          <w:color w:val="000000"/>
          <w:sz w:val="28"/>
          <w:szCs w:val="28"/>
        </w:rPr>
        <w:t xml:space="preserve"> на офи</w:t>
      </w:r>
      <w:r w:rsidRPr="00531A64">
        <w:rPr>
          <w:rStyle w:val="day7"/>
          <w:rFonts w:ascii="Times New Roman" w:hAnsi="Times New Roman"/>
          <w:sz w:val="28"/>
          <w:szCs w:val="28"/>
        </w:rPr>
        <w:t xml:space="preserve">циальном сайте </w:t>
      </w:r>
      <w:r w:rsidR="000F2FDD" w:rsidRPr="00531A64">
        <w:rPr>
          <w:rStyle w:val="day7"/>
          <w:rFonts w:ascii="Times New Roman" w:hAnsi="Times New Roman"/>
          <w:sz w:val="28"/>
          <w:szCs w:val="28"/>
        </w:rPr>
        <w:t>Куменского</w:t>
      </w:r>
      <w:r w:rsidRPr="00531A64">
        <w:rPr>
          <w:rFonts w:ascii="Times New Roman" w:hAnsi="Times New Roman"/>
          <w:sz w:val="28"/>
          <w:szCs w:val="28"/>
        </w:rPr>
        <w:t xml:space="preserve"> района Кировской области, адрес сайта: </w:t>
      </w:r>
      <w:hyperlink r:id="rId17" w:history="1">
        <w:r w:rsidR="00531A64" w:rsidRPr="00531A64">
          <w:rPr>
            <w:rStyle w:val="a3"/>
            <w:rFonts w:ascii="Times New Roman" w:hAnsi="Times New Roman"/>
            <w:sz w:val="28"/>
            <w:szCs w:val="28"/>
          </w:rPr>
          <w:t>https://kumensky.gosuslugi.ru/</w:t>
        </w:r>
      </w:hyperlink>
      <w:r w:rsidR="000F2FDD" w:rsidRPr="00531A64">
        <w:rPr>
          <w:rFonts w:ascii="Times New Roman" w:hAnsi="Times New Roman"/>
          <w:sz w:val="28"/>
          <w:szCs w:val="28"/>
          <w:u w:val="single"/>
        </w:rPr>
        <w:t>.</w:t>
      </w:r>
    </w:p>
    <w:p w:rsidR="00CC0A4A" w:rsidRPr="00421DDA" w:rsidRDefault="00CC0A4A" w:rsidP="00421DDA">
      <w:pPr>
        <w:spacing w:after="0" w:line="240" w:lineRule="auto"/>
        <w:ind w:firstLine="709"/>
        <w:jc w:val="both"/>
        <w:rPr>
          <w:rFonts w:ascii="Times New Roman" w:hAnsi="Times New Roman"/>
          <w:sz w:val="28"/>
          <w:szCs w:val="28"/>
        </w:rPr>
      </w:pPr>
      <w:r w:rsidRPr="00421DDA">
        <w:rPr>
          <w:rFonts w:ascii="Times New Roman" w:hAnsi="Times New Roman"/>
          <w:sz w:val="28"/>
          <w:szCs w:val="28"/>
        </w:rPr>
        <w:t xml:space="preserve">В течение 2 рабочих дней такие изменения направляются заказными письмами или в форме электронных документов всем заявителям, которым была предоставлена конкурсная документация. </w:t>
      </w:r>
    </w:p>
    <w:p w:rsidR="00CC0A4A" w:rsidRPr="00421DDA" w:rsidRDefault="00CC0A4A" w:rsidP="00421DDA">
      <w:pPr>
        <w:widowControl w:val="0"/>
        <w:autoSpaceDE w:val="0"/>
        <w:spacing w:after="0" w:line="240" w:lineRule="auto"/>
        <w:ind w:firstLine="709"/>
        <w:jc w:val="both"/>
        <w:rPr>
          <w:rFonts w:ascii="Times New Roman" w:hAnsi="Times New Roman"/>
          <w:b/>
          <w:bCs/>
          <w:sz w:val="28"/>
          <w:szCs w:val="28"/>
        </w:rPr>
      </w:pPr>
      <w:proofErr w:type="gramStart"/>
      <w:r w:rsidRPr="00421DDA">
        <w:rPr>
          <w:rFonts w:ascii="Times New Roman" w:hAnsi="Times New Roman"/>
          <w:sz w:val="28"/>
          <w:szCs w:val="28"/>
        </w:rPr>
        <w:t>Срок подачи заявок на участие в открытом конкурсе при этом должен быть продлен так, чтобы со дня опубликования в официальном печатном издании и размещения на официальном сайте внесенных изменений в конкурсную документацию до даты окончания подачи заявок на участие в открытом конкурсе такой срок составлял не менее чем 30</w:t>
      </w:r>
      <w:r>
        <w:rPr>
          <w:rFonts w:ascii="Times New Roman" w:hAnsi="Times New Roman"/>
          <w:sz w:val="28"/>
          <w:szCs w:val="28"/>
        </w:rPr>
        <w:t xml:space="preserve"> </w:t>
      </w:r>
      <w:r w:rsidRPr="00421DDA">
        <w:rPr>
          <w:rFonts w:ascii="Times New Roman" w:hAnsi="Times New Roman"/>
          <w:sz w:val="28"/>
          <w:szCs w:val="28"/>
        </w:rPr>
        <w:t>рабочих дней.</w:t>
      </w:r>
      <w:proofErr w:type="gramEnd"/>
    </w:p>
    <w:p w:rsidR="00CC0A4A" w:rsidRPr="00421DDA" w:rsidRDefault="00CC0A4A" w:rsidP="00421DDA">
      <w:pPr>
        <w:widowControl w:val="0"/>
        <w:autoSpaceDE w:val="0"/>
        <w:spacing w:after="0" w:line="240" w:lineRule="auto"/>
        <w:ind w:firstLine="709"/>
        <w:jc w:val="both"/>
        <w:rPr>
          <w:rFonts w:ascii="Times New Roman" w:hAnsi="Times New Roman"/>
          <w:b/>
          <w:bCs/>
          <w:sz w:val="28"/>
          <w:szCs w:val="28"/>
        </w:rPr>
      </w:pPr>
    </w:p>
    <w:p w:rsidR="00CC0A4A" w:rsidRPr="00421DDA" w:rsidRDefault="00CC0A4A" w:rsidP="003E0E97">
      <w:pPr>
        <w:widowControl w:val="0"/>
        <w:autoSpaceDE w:val="0"/>
        <w:spacing w:after="0" w:line="240" w:lineRule="auto"/>
        <w:ind w:firstLine="709"/>
        <w:jc w:val="center"/>
        <w:rPr>
          <w:rFonts w:ascii="Times New Roman" w:hAnsi="Times New Roman"/>
          <w:b/>
          <w:bCs/>
          <w:sz w:val="28"/>
          <w:szCs w:val="28"/>
        </w:rPr>
      </w:pPr>
      <w:r w:rsidRPr="00421DDA">
        <w:rPr>
          <w:rFonts w:ascii="Times New Roman" w:hAnsi="Times New Roman"/>
          <w:b/>
          <w:bCs/>
          <w:sz w:val="28"/>
          <w:szCs w:val="28"/>
        </w:rPr>
        <w:t>11. Указание на способы обеспечения концессионерами исполнения обязательств по концессионным соглашениям</w:t>
      </w:r>
    </w:p>
    <w:p w:rsidR="00CC0A4A" w:rsidRPr="00421DDA" w:rsidRDefault="00CC0A4A" w:rsidP="00421DDA">
      <w:pPr>
        <w:widowControl w:val="0"/>
        <w:autoSpaceDE w:val="0"/>
        <w:spacing w:after="0" w:line="240" w:lineRule="auto"/>
        <w:ind w:firstLine="709"/>
        <w:jc w:val="both"/>
        <w:rPr>
          <w:rFonts w:ascii="Times New Roman" w:hAnsi="Times New Roman"/>
          <w:color w:val="000000"/>
          <w:spacing w:val="-5"/>
          <w:sz w:val="28"/>
          <w:szCs w:val="28"/>
        </w:rPr>
      </w:pPr>
    </w:p>
    <w:p w:rsidR="00AE70E7" w:rsidRPr="00AE70E7" w:rsidRDefault="00AE70E7" w:rsidP="00AE70E7">
      <w:pPr>
        <w:widowControl w:val="0"/>
        <w:autoSpaceDE w:val="0"/>
        <w:spacing w:after="0" w:line="240" w:lineRule="auto"/>
        <w:ind w:firstLine="709"/>
        <w:jc w:val="both"/>
        <w:rPr>
          <w:rFonts w:ascii="Times New Roman" w:hAnsi="Times New Roman"/>
          <w:bCs/>
          <w:sz w:val="28"/>
          <w:szCs w:val="28"/>
        </w:rPr>
      </w:pPr>
      <w:proofErr w:type="gramStart"/>
      <w:r w:rsidRPr="00AE70E7">
        <w:rPr>
          <w:rFonts w:ascii="Times New Roman" w:hAnsi="Times New Roman"/>
          <w:bCs/>
          <w:sz w:val="28"/>
          <w:szCs w:val="28"/>
        </w:rPr>
        <w:t xml:space="preserve">До даты заключения </w:t>
      </w:r>
      <w:r>
        <w:rPr>
          <w:rFonts w:ascii="Times New Roman" w:hAnsi="Times New Roman"/>
          <w:bCs/>
          <w:sz w:val="28"/>
          <w:szCs w:val="28"/>
        </w:rPr>
        <w:t>концессионного соглашения</w:t>
      </w:r>
      <w:r w:rsidRPr="00AE70E7">
        <w:rPr>
          <w:rFonts w:ascii="Times New Roman" w:hAnsi="Times New Roman"/>
          <w:bCs/>
          <w:sz w:val="28"/>
          <w:szCs w:val="28"/>
        </w:rPr>
        <w:t xml:space="preserve"> </w:t>
      </w:r>
      <w:r>
        <w:rPr>
          <w:rFonts w:ascii="Times New Roman" w:hAnsi="Times New Roman"/>
          <w:bCs/>
          <w:sz w:val="28"/>
          <w:szCs w:val="28"/>
        </w:rPr>
        <w:t>к</w:t>
      </w:r>
      <w:r w:rsidRPr="00AE70E7">
        <w:rPr>
          <w:rFonts w:ascii="Times New Roman" w:hAnsi="Times New Roman"/>
          <w:bCs/>
          <w:sz w:val="28"/>
          <w:szCs w:val="28"/>
        </w:rPr>
        <w:t xml:space="preserve">онцессионер обязуется предоставить обеспечение исполнения обязательств по </w:t>
      </w:r>
      <w:r>
        <w:rPr>
          <w:rFonts w:ascii="Times New Roman" w:hAnsi="Times New Roman"/>
          <w:bCs/>
          <w:sz w:val="28"/>
          <w:szCs w:val="28"/>
        </w:rPr>
        <w:t>нему</w:t>
      </w:r>
      <w:r w:rsidRPr="00AE70E7">
        <w:rPr>
          <w:rFonts w:ascii="Times New Roman" w:hAnsi="Times New Roman"/>
          <w:bCs/>
          <w:sz w:val="28"/>
          <w:szCs w:val="28"/>
        </w:rPr>
        <w:t>, в виде непередаваемой безотзывной банковской гарантии на первый год срока де</w:t>
      </w:r>
      <w:r w:rsidR="00672D89">
        <w:rPr>
          <w:rFonts w:ascii="Times New Roman" w:hAnsi="Times New Roman"/>
          <w:bCs/>
          <w:sz w:val="28"/>
          <w:szCs w:val="28"/>
        </w:rPr>
        <w:t>йствия Соглашения, в размере 0,1</w:t>
      </w:r>
      <w:r w:rsidR="002F58D3">
        <w:rPr>
          <w:rFonts w:ascii="Times New Roman" w:hAnsi="Times New Roman"/>
          <w:bCs/>
          <w:sz w:val="28"/>
          <w:szCs w:val="28"/>
        </w:rPr>
        <w:t xml:space="preserve"> </w:t>
      </w:r>
      <w:r w:rsidRPr="00AE70E7">
        <w:rPr>
          <w:rFonts w:ascii="Times New Roman" w:hAnsi="Times New Roman"/>
          <w:bCs/>
          <w:sz w:val="28"/>
          <w:szCs w:val="28"/>
        </w:rPr>
        <w:t>% (ноль целых пять десятых процентов) от предельного размера расходов на</w:t>
      </w:r>
      <w:r w:rsidR="00CF2294">
        <w:rPr>
          <w:rFonts w:ascii="Times New Roman" w:hAnsi="Times New Roman"/>
          <w:bCs/>
          <w:sz w:val="28"/>
          <w:szCs w:val="28"/>
        </w:rPr>
        <w:t xml:space="preserve"> </w:t>
      </w:r>
      <w:r>
        <w:rPr>
          <w:rFonts w:ascii="Times New Roman" w:hAnsi="Times New Roman"/>
          <w:bCs/>
          <w:sz w:val="28"/>
          <w:szCs w:val="28"/>
        </w:rPr>
        <w:t>реконструкцию о</w:t>
      </w:r>
      <w:r w:rsidRPr="00AE70E7">
        <w:rPr>
          <w:rFonts w:ascii="Times New Roman" w:hAnsi="Times New Roman"/>
          <w:bCs/>
          <w:sz w:val="28"/>
          <w:szCs w:val="28"/>
        </w:rPr>
        <w:t xml:space="preserve">бъекта </w:t>
      </w:r>
      <w:r>
        <w:rPr>
          <w:rFonts w:ascii="Times New Roman" w:hAnsi="Times New Roman"/>
          <w:bCs/>
          <w:sz w:val="28"/>
          <w:szCs w:val="28"/>
        </w:rPr>
        <w:t>концессионного с</w:t>
      </w:r>
      <w:r w:rsidRPr="00AE70E7">
        <w:rPr>
          <w:rFonts w:ascii="Times New Roman" w:hAnsi="Times New Roman"/>
          <w:bCs/>
          <w:sz w:val="28"/>
          <w:szCs w:val="28"/>
        </w:rPr>
        <w:t>оглашения, определенного в п</w:t>
      </w:r>
      <w:r>
        <w:rPr>
          <w:rFonts w:ascii="Times New Roman" w:hAnsi="Times New Roman"/>
          <w:bCs/>
          <w:sz w:val="28"/>
          <w:szCs w:val="28"/>
        </w:rPr>
        <w:t>рогнозных ценах и указанного в п</w:t>
      </w:r>
      <w:r w:rsidRPr="00AE70E7">
        <w:rPr>
          <w:rFonts w:ascii="Times New Roman" w:hAnsi="Times New Roman"/>
          <w:bCs/>
          <w:sz w:val="28"/>
          <w:szCs w:val="28"/>
        </w:rPr>
        <w:t xml:space="preserve">риложении </w:t>
      </w:r>
      <w:r w:rsidR="00CF2294">
        <w:rPr>
          <w:rFonts w:ascii="Times New Roman" w:hAnsi="Times New Roman"/>
          <w:bCs/>
          <w:sz w:val="28"/>
          <w:szCs w:val="28"/>
        </w:rPr>
        <w:t>7</w:t>
      </w:r>
      <w:r w:rsidRPr="00AE70E7">
        <w:rPr>
          <w:rFonts w:ascii="Times New Roman" w:hAnsi="Times New Roman"/>
          <w:bCs/>
          <w:sz w:val="28"/>
          <w:szCs w:val="28"/>
        </w:rPr>
        <w:t>КС к Соглашению, в соответствии с требованиями, установленными постановлениями Правительства</w:t>
      </w:r>
      <w:proofErr w:type="gramEnd"/>
      <w:r w:rsidRPr="00AE70E7">
        <w:rPr>
          <w:rFonts w:ascii="Times New Roman" w:hAnsi="Times New Roman"/>
          <w:bCs/>
          <w:sz w:val="28"/>
          <w:szCs w:val="28"/>
        </w:rPr>
        <w:t xml:space="preserve"> Российской Федерации от  19.12.2013 № 1188.</w:t>
      </w:r>
    </w:p>
    <w:p w:rsidR="00CC0A4A" w:rsidRDefault="00AE70E7" w:rsidP="00AE70E7">
      <w:pPr>
        <w:widowControl w:val="0"/>
        <w:autoSpaceDE w:val="0"/>
        <w:spacing w:after="0" w:line="240" w:lineRule="auto"/>
        <w:ind w:firstLine="709"/>
        <w:jc w:val="both"/>
        <w:rPr>
          <w:rFonts w:ascii="Times New Roman" w:hAnsi="Times New Roman"/>
          <w:bCs/>
          <w:sz w:val="28"/>
          <w:szCs w:val="28"/>
        </w:rPr>
      </w:pPr>
      <w:proofErr w:type="gramStart"/>
      <w:r>
        <w:rPr>
          <w:rFonts w:ascii="Times New Roman" w:hAnsi="Times New Roman"/>
          <w:bCs/>
          <w:sz w:val="28"/>
          <w:szCs w:val="28"/>
        </w:rPr>
        <w:t>В последующем к</w:t>
      </w:r>
      <w:r w:rsidRPr="00AE70E7">
        <w:rPr>
          <w:rFonts w:ascii="Times New Roman" w:hAnsi="Times New Roman"/>
          <w:bCs/>
          <w:sz w:val="28"/>
          <w:szCs w:val="28"/>
        </w:rPr>
        <w:t>онце</w:t>
      </w:r>
      <w:r>
        <w:rPr>
          <w:rFonts w:ascii="Times New Roman" w:hAnsi="Times New Roman"/>
          <w:bCs/>
          <w:sz w:val="28"/>
          <w:szCs w:val="28"/>
        </w:rPr>
        <w:t xml:space="preserve">ссионер обязуется предоставить </w:t>
      </w:r>
      <w:proofErr w:type="spellStart"/>
      <w:r>
        <w:rPr>
          <w:rFonts w:ascii="Times New Roman" w:hAnsi="Times New Roman"/>
          <w:bCs/>
          <w:sz w:val="28"/>
          <w:szCs w:val="28"/>
        </w:rPr>
        <w:t>к</w:t>
      </w:r>
      <w:r w:rsidRPr="00AE70E7">
        <w:rPr>
          <w:rFonts w:ascii="Times New Roman" w:hAnsi="Times New Roman"/>
          <w:bCs/>
          <w:sz w:val="28"/>
          <w:szCs w:val="28"/>
        </w:rPr>
        <w:t>онцеденту</w:t>
      </w:r>
      <w:proofErr w:type="spellEnd"/>
      <w:r w:rsidRPr="00AE70E7">
        <w:rPr>
          <w:rFonts w:ascii="Times New Roman" w:hAnsi="Times New Roman"/>
          <w:bCs/>
          <w:sz w:val="28"/>
          <w:szCs w:val="28"/>
        </w:rPr>
        <w:t xml:space="preserve"> непередаваемую безотзывную банковскую гарантию в соответствии с вышеуказанными требованиями на каждый год в течение срока действия </w:t>
      </w:r>
      <w:r>
        <w:rPr>
          <w:rFonts w:ascii="Times New Roman" w:hAnsi="Times New Roman"/>
          <w:bCs/>
          <w:sz w:val="28"/>
          <w:szCs w:val="28"/>
        </w:rPr>
        <w:t>концессионного с</w:t>
      </w:r>
      <w:r w:rsidRPr="00AE70E7">
        <w:rPr>
          <w:rFonts w:ascii="Times New Roman" w:hAnsi="Times New Roman"/>
          <w:bCs/>
          <w:sz w:val="28"/>
          <w:szCs w:val="28"/>
        </w:rPr>
        <w:t>оглашения в размере 0,</w:t>
      </w:r>
      <w:r w:rsidR="00672D89">
        <w:rPr>
          <w:rFonts w:ascii="Times New Roman" w:hAnsi="Times New Roman"/>
          <w:bCs/>
          <w:sz w:val="28"/>
          <w:szCs w:val="28"/>
        </w:rPr>
        <w:t>1</w:t>
      </w:r>
      <w:r w:rsidRPr="00AE70E7">
        <w:rPr>
          <w:rFonts w:ascii="Times New Roman" w:hAnsi="Times New Roman"/>
          <w:bCs/>
          <w:sz w:val="28"/>
          <w:szCs w:val="28"/>
        </w:rPr>
        <w:t>% (ноль целых пять десятых процентов) от предельного размера расходов на создание и (или) реконс</w:t>
      </w:r>
      <w:r>
        <w:rPr>
          <w:rFonts w:ascii="Times New Roman" w:hAnsi="Times New Roman"/>
          <w:bCs/>
          <w:sz w:val="28"/>
          <w:szCs w:val="28"/>
        </w:rPr>
        <w:t>трукцию о</w:t>
      </w:r>
      <w:r w:rsidRPr="00AE70E7">
        <w:rPr>
          <w:rFonts w:ascii="Times New Roman" w:hAnsi="Times New Roman"/>
          <w:bCs/>
          <w:sz w:val="28"/>
          <w:szCs w:val="28"/>
        </w:rPr>
        <w:t xml:space="preserve">бъекта </w:t>
      </w:r>
      <w:r>
        <w:rPr>
          <w:rFonts w:ascii="Times New Roman" w:hAnsi="Times New Roman"/>
          <w:bCs/>
          <w:sz w:val="28"/>
          <w:szCs w:val="28"/>
        </w:rPr>
        <w:t>концессионного с</w:t>
      </w:r>
      <w:r w:rsidRPr="00AE70E7">
        <w:rPr>
          <w:rFonts w:ascii="Times New Roman" w:hAnsi="Times New Roman"/>
          <w:bCs/>
          <w:sz w:val="28"/>
          <w:szCs w:val="28"/>
        </w:rPr>
        <w:t>оглашения, определенного в п</w:t>
      </w:r>
      <w:r>
        <w:rPr>
          <w:rFonts w:ascii="Times New Roman" w:hAnsi="Times New Roman"/>
          <w:bCs/>
          <w:sz w:val="28"/>
          <w:szCs w:val="28"/>
        </w:rPr>
        <w:t>рогнозных ценах и указанного в п</w:t>
      </w:r>
      <w:r w:rsidR="00CF2294">
        <w:rPr>
          <w:rFonts w:ascii="Times New Roman" w:hAnsi="Times New Roman"/>
          <w:bCs/>
          <w:sz w:val="28"/>
          <w:szCs w:val="28"/>
        </w:rPr>
        <w:t>риложении 7</w:t>
      </w:r>
      <w:r w:rsidRPr="00AE70E7">
        <w:rPr>
          <w:rFonts w:ascii="Times New Roman" w:hAnsi="Times New Roman"/>
          <w:bCs/>
          <w:sz w:val="28"/>
          <w:szCs w:val="28"/>
        </w:rPr>
        <w:t xml:space="preserve">КС к </w:t>
      </w:r>
      <w:r>
        <w:rPr>
          <w:rFonts w:ascii="Times New Roman" w:hAnsi="Times New Roman"/>
          <w:bCs/>
          <w:sz w:val="28"/>
          <w:szCs w:val="28"/>
        </w:rPr>
        <w:t>концессионному с</w:t>
      </w:r>
      <w:r w:rsidR="002F58D3">
        <w:rPr>
          <w:rFonts w:ascii="Times New Roman" w:hAnsi="Times New Roman"/>
          <w:bCs/>
          <w:sz w:val="28"/>
          <w:szCs w:val="28"/>
        </w:rPr>
        <w:t>оглашении</w:t>
      </w:r>
      <w:r w:rsidRPr="00AE70E7">
        <w:rPr>
          <w:rFonts w:ascii="Times New Roman" w:hAnsi="Times New Roman"/>
          <w:bCs/>
          <w:sz w:val="28"/>
          <w:szCs w:val="28"/>
        </w:rPr>
        <w:t>.</w:t>
      </w:r>
      <w:proofErr w:type="gramEnd"/>
    </w:p>
    <w:p w:rsidR="00AE70E7" w:rsidRPr="00AE70E7" w:rsidRDefault="00AE70E7" w:rsidP="00AE70E7">
      <w:pPr>
        <w:widowControl w:val="0"/>
        <w:autoSpaceDE w:val="0"/>
        <w:spacing w:after="0" w:line="240" w:lineRule="auto"/>
        <w:ind w:firstLine="709"/>
        <w:jc w:val="both"/>
        <w:rPr>
          <w:rFonts w:ascii="Times New Roman" w:hAnsi="Times New Roman"/>
          <w:bCs/>
          <w:sz w:val="28"/>
          <w:szCs w:val="28"/>
        </w:rPr>
      </w:pPr>
    </w:p>
    <w:p w:rsidR="00CC0A4A" w:rsidRPr="00421DDA" w:rsidRDefault="00CC0A4A" w:rsidP="003E0E97">
      <w:pPr>
        <w:widowControl w:val="0"/>
        <w:autoSpaceDE w:val="0"/>
        <w:spacing w:after="0" w:line="240" w:lineRule="auto"/>
        <w:ind w:firstLine="709"/>
        <w:jc w:val="center"/>
        <w:rPr>
          <w:rFonts w:ascii="Times New Roman" w:hAnsi="Times New Roman"/>
          <w:b/>
          <w:bCs/>
          <w:sz w:val="28"/>
          <w:szCs w:val="28"/>
        </w:rPr>
      </w:pPr>
      <w:r w:rsidRPr="00421DDA">
        <w:rPr>
          <w:rFonts w:ascii="Times New Roman" w:hAnsi="Times New Roman"/>
          <w:b/>
          <w:bCs/>
          <w:sz w:val="28"/>
          <w:szCs w:val="28"/>
        </w:rPr>
        <w:t>12. Задаток, вносимый в обеспечение исполнения обязательства по заключению концессионного соглашения</w:t>
      </w:r>
    </w:p>
    <w:p w:rsidR="00CF2294" w:rsidRPr="00BC40D0" w:rsidRDefault="00DF377F" w:rsidP="00CF2294">
      <w:pPr>
        <w:spacing w:after="0" w:line="240" w:lineRule="auto"/>
        <w:ind w:firstLine="709"/>
        <w:jc w:val="both"/>
        <w:rPr>
          <w:rFonts w:ascii="Times New Roman" w:hAnsi="Times New Roman"/>
          <w:bCs/>
          <w:sz w:val="28"/>
          <w:szCs w:val="28"/>
        </w:rPr>
      </w:pPr>
      <w:r>
        <w:rPr>
          <w:rFonts w:ascii="Times New Roman" w:hAnsi="Times New Roman"/>
          <w:bCs/>
          <w:sz w:val="28"/>
          <w:szCs w:val="28"/>
        </w:rPr>
        <w:t xml:space="preserve">Для </w:t>
      </w:r>
      <w:r w:rsidR="00CF2294" w:rsidRPr="00CF2294">
        <w:rPr>
          <w:rFonts w:ascii="Times New Roman" w:hAnsi="Times New Roman"/>
          <w:bCs/>
          <w:sz w:val="28"/>
          <w:szCs w:val="28"/>
        </w:rPr>
        <w:t xml:space="preserve">участия в Конкурсе Заявитель до окончания срока подачи заявок, обязан внести задаток на </w:t>
      </w:r>
      <w:r w:rsidR="00CF2294" w:rsidRPr="00BC40D0">
        <w:rPr>
          <w:rFonts w:ascii="Times New Roman" w:hAnsi="Times New Roman"/>
          <w:bCs/>
          <w:sz w:val="28"/>
          <w:szCs w:val="28"/>
        </w:rPr>
        <w:t xml:space="preserve">расчетный счет Организатора конкурса. Счет, на который вносится задаток: </w:t>
      </w:r>
      <w:r w:rsidR="00BC40D0" w:rsidRPr="00BC40D0">
        <w:rPr>
          <w:rFonts w:ascii="Times New Roman" w:hAnsi="Times New Roman"/>
          <w:color w:val="000000"/>
          <w:sz w:val="28"/>
          <w:szCs w:val="28"/>
          <w:shd w:val="clear" w:color="auto" w:fill="FFFFFF"/>
        </w:rPr>
        <w:t xml:space="preserve">администрация Куменского района л/с 05403009150 </w:t>
      </w:r>
      <w:proofErr w:type="spellStart"/>
      <w:proofErr w:type="gramStart"/>
      <w:r w:rsidR="00BC40D0" w:rsidRPr="00BC40D0">
        <w:rPr>
          <w:rFonts w:ascii="Times New Roman" w:hAnsi="Times New Roman"/>
          <w:color w:val="000000"/>
          <w:sz w:val="28"/>
          <w:szCs w:val="28"/>
          <w:shd w:val="clear" w:color="auto" w:fill="FFFFFF"/>
        </w:rPr>
        <w:t>р</w:t>
      </w:r>
      <w:proofErr w:type="spellEnd"/>
      <w:proofErr w:type="gramEnd"/>
      <w:r w:rsidR="00BC40D0" w:rsidRPr="00BC40D0">
        <w:rPr>
          <w:rFonts w:ascii="Times New Roman" w:hAnsi="Times New Roman"/>
          <w:color w:val="000000"/>
          <w:sz w:val="28"/>
          <w:szCs w:val="28"/>
          <w:shd w:val="clear" w:color="auto" w:fill="FFFFFF"/>
        </w:rPr>
        <w:t>/счет 03232643336200004000;  ОТДЕЛЕНИЕ КИРОВ БАНКА РОССИИ//УФК по Кировской области г. Киров, ИНН 4314001210;  ОКТМО 33620151; БИК 013304182, к/счет 40102810345370000033; КБК 93611705050050000180.</w:t>
      </w:r>
    </w:p>
    <w:p w:rsidR="00CF2294" w:rsidRPr="00CF2294" w:rsidRDefault="00CF2294" w:rsidP="00CF2294">
      <w:pPr>
        <w:spacing w:after="0" w:line="240" w:lineRule="auto"/>
        <w:ind w:firstLine="709"/>
        <w:jc w:val="both"/>
        <w:rPr>
          <w:rFonts w:ascii="Times New Roman" w:hAnsi="Times New Roman"/>
          <w:bCs/>
          <w:sz w:val="28"/>
          <w:szCs w:val="28"/>
        </w:rPr>
      </w:pPr>
      <w:r w:rsidRPr="00CF2294">
        <w:rPr>
          <w:rFonts w:ascii="Times New Roman" w:hAnsi="Times New Roman"/>
          <w:bCs/>
          <w:sz w:val="28"/>
          <w:szCs w:val="28"/>
        </w:rPr>
        <w:t>Размер задатка составляет: 10 000 рублей.</w:t>
      </w:r>
    </w:p>
    <w:p w:rsidR="00CF2294" w:rsidRPr="00CF2294" w:rsidRDefault="00CF2294" w:rsidP="00CF2294">
      <w:pPr>
        <w:spacing w:after="0" w:line="240" w:lineRule="auto"/>
        <w:ind w:firstLine="709"/>
        <w:jc w:val="both"/>
        <w:rPr>
          <w:rFonts w:ascii="Times New Roman" w:hAnsi="Times New Roman"/>
          <w:bCs/>
          <w:sz w:val="28"/>
          <w:szCs w:val="28"/>
        </w:rPr>
      </w:pPr>
      <w:r w:rsidRPr="00CF2294">
        <w:rPr>
          <w:rFonts w:ascii="Times New Roman" w:hAnsi="Times New Roman"/>
          <w:bCs/>
          <w:sz w:val="28"/>
          <w:szCs w:val="28"/>
        </w:rPr>
        <w:lastRenderedPageBreak/>
        <w:t>Срок внесения задатка – в течение всего срока подачи заявок на участие в Конкурсе. Задаток должен поступить на счет Организатора конкурса не позднее даты окончания срока представления заявок на участие в Конкурсе.</w:t>
      </w:r>
    </w:p>
    <w:p w:rsidR="00CF2294" w:rsidRPr="00CF2294" w:rsidRDefault="00CF2294" w:rsidP="00CF2294">
      <w:pPr>
        <w:spacing w:after="0" w:line="240" w:lineRule="auto"/>
        <w:ind w:firstLine="709"/>
        <w:jc w:val="both"/>
        <w:rPr>
          <w:rFonts w:ascii="Times New Roman" w:hAnsi="Times New Roman"/>
          <w:bCs/>
          <w:sz w:val="28"/>
          <w:szCs w:val="28"/>
        </w:rPr>
      </w:pPr>
      <w:r w:rsidRPr="00CF2294">
        <w:rPr>
          <w:rFonts w:ascii="Times New Roman" w:hAnsi="Times New Roman"/>
          <w:bCs/>
          <w:sz w:val="28"/>
          <w:szCs w:val="28"/>
        </w:rPr>
        <w:t>Задаток возвращает заявителю, представившему единственную заявку на участие в Конкурсе, внесенный им задаток в случае, если:</w:t>
      </w:r>
    </w:p>
    <w:p w:rsidR="00CF2294" w:rsidRPr="00CF2294" w:rsidRDefault="00CF2294" w:rsidP="00CF2294">
      <w:pPr>
        <w:spacing w:after="0" w:line="240" w:lineRule="auto"/>
        <w:ind w:firstLine="709"/>
        <w:jc w:val="both"/>
        <w:rPr>
          <w:rFonts w:ascii="Times New Roman" w:hAnsi="Times New Roman"/>
          <w:bCs/>
          <w:sz w:val="28"/>
          <w:szCs w:val="28"/>
        </w:rPr>
      </w:pPr>
      <w:r w:rsidRPr="00CF2294">
        <w:rPr>
          <w:rFonts w:ascii="Times New Roman" w:hAnsi="Times New Roman"/>
          <w:bCs/>
          <w:sz w:val="28"/>
          <w:szCs w:val="28"/>
        </w:rPr>
        <w:t>1) заявителю не было предложено представить Концеденту предложение о заключении концессионного соглашения, - в течение пятнадцати рабочих дней со дня принятия решения о признании Конкурса несостоявшимся;</w:t>
      </w:r>
    </w:p>
    <w:p w:rsidR="00CF2294" w:rsidRPr="00CF2294" w:rsidRDefault="00CF2294" w:rsidP="00CF2294">
      <w:pPr>
        <w:spacing w:after="0" w:line="240" w:lineRule="auto"/>
        <w:ind w:firstLine="709"/>
        <w:jc w:val="both"/>
        <w:rPr>
          <w:rFonts w:ascii="Times New Roman" w:hAnsi="Times New Roman"/>
          <w:bCs/>
          <w:sz w:val="28"/>
          <w:szCs w:val="28"/>
        </w:rPr>
      </w:pPr>
      <w:r w:rsidRPr="00CF2294">
        <w:rPr>
          <w:rFonts w:ascii="Times New Roman" w:hAnsi="Times New Roman"/>
          <w:bCs/>
          <w:sz w:val="28"/>
          <w:szCs w:val="28"/>
        </w:rPr>
        <w:t>2) заявитель не представил Концеденту предложение о заключении концессионного соглашения, - в течение пяти рабочих дней после дня истечения установленного срока представления предложения о заключении концессионного соглашения;</w:t>
      </w:r>
    </w:p>
    <w:p w:rsidR="00CF2294" w:rsidRPr="00CF2294" w:rsidRDefault="00CF2294" w:rsidP="00CF2294">
      <w:pPr>
        <w:spacing w:after="0" w:line="240" w:lineRule="auto"/>
        <w:ind w:firstLine="709"/>
        <w:jc w:val="both"/>
        <w:rPr>
          <w:rFonts w:ascii="Times New Roman" w:hAnsi="Times New Roman"/>
          <w:bCs/>
          <w:sz w:val="28"/>
          <w:szCs w:val="28"/>
        </w:rPr>
      </w:pPr>
      <w:r w:rsidRPr="00CF2294">
        <w:rPr>
          <w:rFonts w:ascii="Times New Roman" w:hAnsi="Times New Roman"/>
          <w:bCs/>
          <w:sz w:val="28"/>
          <w:szCs w:val="28"/>
        </w:rPr>
        <w:t>3) Концедент по результатам рассмотрения представленного заявителем предложения о заключении концессионного соглашения не принял решение о заключении с таким заявителем концессионного соглашения, - в течение пяти рабочих дней после дня истечения установленного срока рассмотрения Концедентом предложения о заключении концессионного соглашения.</w:t>
      </w:r>
    </w:p>
    <w:p w:rsidR="00CF2294" w:rsidRPr="00CF2294" w:rsidRDefault="00CF2294" w:rsidP="00CF2294">
      <w:pPr>
        <w:spacing w:after="0" w:line="240" w:lineRule="auto"/>
        <w:ind w:firstLine="709"/>
        <w:jc w:val="both"/>
        <w:rPr>
          <w:rFonts w:ascii="Times New Roman" w:hAnsi="Times New Roman"/>
          <w:bCs/>
          <w:sz w:val="28"/>
          <w:szCs w:val="28"/>
        </w:rPr>
      </w:pPr>
      <w:r w:rsidRPr="00CF2294">
        <w:rPr>
          <w:rFonts w:ascii="Times New Roman" w:hAnsi="Times New Roman"/>
          <w:bCs/>
          <w:sz w:val="28"/>
          <w:szCs w:val="28"/>
        </w:rPr>
        <w:t>Суммы внесенных участниками Конкурса задатков возвращаются всем участникам Конкурса, за исключением победителя Конкурса, в течение пяти рабочих дней со дня подписания протокола о результатах проведения Конкурса.</w:t>
      </w:r>
    </w:p>
    <w:p w:rsidR="00CF2294" w:rsidRPr="00CF2294" w:rsidRDefault="00CF2294" w:rsidP="00CF2294">
      <w:pPr>
        <w:spacing w:after="0" w:line="240" w:lineRule="auto"/>
        <w:ind w:firstLine="709"/>
        <w:jc w:val="both"/>
        <w:rPr>
          <w:rFonts w:ascii="Times New Roman" w:hAnsi="Times New Roman"/>
          <w:bCs/>
          <w:sz w:val="28"/>
          <w:szCs w:val="28"/>
        </w:rPr>
      </w:pPr>
      <w:r w:rsidRPr="00CF2294">
        <w:rPr>
          <w:rFonts w:ascii="Times New Roman" w:hAnsi="Times New Roman"/>
          <w:bCs/>
          <w:sz w:val="28"/>
          <w:szCs w:val="28"/>
        </w:rPr>
        <w:t>Сумма задатка, внесенного победителем открытого конкурса, возвращается на расчетный счет Концессионера, в течение 10 дней после заключения концессионного соглашения.</w:t>
      </w:r>
    </w:p>
    <w:p w:rsidR="00CC0A4A" w:rsidRDefault="00CF2294" w:rsidP="00CF2294">
      <w:pPr>
        <w:tabs>
          <w:tab w:val="left" w:pos="900"/>
          <w:tab w:val="left" w:pos="1080"/>
        </w:tabs>
        <w:autoSpaceDE w:val="0"/>
        <w:spacing w:after="0" w:line="240" w:lineRule="auto"/>
        <w:ind w:firstLine="709"/>
        <w:jc w:val="both"/>
        <w:rPr>
          <w:rFonts w:ascii="Times New Roman" w:hAnsi="Times New Roman"/>
          <w:sz w:val="28"/>
          <w:szCs w:val="28"/>
        </w:rPr>
      </w:pPr>
      <w:r w:rsidRPr="00CF2294">
        <w:rPr>
          <w:rFonts w:ascii="Times New Roman" w:hAnsi="Times New Roman"/>
          <w:bCs/>
          <w:sz w:val="28"/>
          <w:szCs w:val="28"/>
        </w:rPr>
        <w:t>Задаток не возвращается Концедентом в случае отказа или уклонения Победителя Конкурса от подписания Концессионного соглашения в течение срока, установленного для подписания Концессионного соглашения</w:t>
      </w:r>
      <w:r w:rsidR="00CC0A4A" w:rsidRPr="00CF2294">
        <w:rPr>
          <w:rFonts w:ascii="Times New Roman" w:hAnsi="Times New Roman"/>
          <w:sz w:val="28"/>
          <w:szCs w:val="28"/>
        </w:rPr>
        <w:t>.</w:t>
      </w:r>
    </w:p>
    <w:p w:rsidR="00DF377F" w:rsidRPr="00CF2294" w:rsidRDefault="00DF377F" w:rsidP="00CF2294">
      <w:pPr>
        <w:tabs>
          <w:tab w:val="left" w:pos="900"/>
          <w:tab w:val="left" w:pos="1080"/>
        </w:tabs>
        <w:autoSpaceDE w:val="0"/>
        <w:spacing w:after="0" w:line="240" w:lineRule="auto"/>
        <w:ind w:firstLine="709"/>
        <w:jc w:val="both"/>
        <w:rPr>
          <w:rFonts w:ascii="Times New Roman" w:hAnsi="Times New Roman"/>
          <w:b/>
          <w:bCs/>
          <w:sz w:val="28"/>
          <w:szCs w:val="28"/>
        </w:rPr>
      </w:pPr>
    </w:p>
    <w:p w:rsidR="00CC0A4A" w:rsidRPr="00421DDA" w:rsidRDefault="00CC0A4A" w:rsidP="003E0E97">
      <w:pPr>
        <w:widowControl w:val="0"/>
        <w:autoSpaceDE w:val="0"/>
        <w:spacing w:after="0" w:line="240" w:lineRule="auto"/>
        <w:ind w:firstLine="709"/>
        <w:jc w:val="center"/>
        <w:rPr>
          <w:rFonts w:ascii="Times New Roman" w:hAnsi="Times New Roman"/>
          <w:b/>
          <w:bCs/>
          <w:sz w:val="28"/>
          <w:szCs w:val="28"/>
          <w:shd w:val="clear" w:color="auto" w:fill="FFFF00"/>
        </w:rPr>
      </w:pPr>
      <w:r w:rsidRPr="00421DDA">
        <w:rPr>
          <w:rFonts w:ascii="Times New Roman" w:hAnsi="Times New Roman"/>
          <w:b/>
          <w:bCs/>
          <w:sz w:val="28"/>
          <w:szCs w:val="28"/>
        </w:rPr>
        <w:t>13. Концессионная плата</w:t>
      </w:r>
    </w:p>
    <w:p w:rsidR="00CC0A4A" w:rsidRPr="00421DDA" w:rsidRDefault="00CC0A4A" w:rsidP="00421DDA">
      <w:pPr>
        <w:widowControl w:val="0"/>
        <w:autoSpaceDE w:val="0"/>
        <w:spacing w:after="0" w:line="240" w:lineRule="auto"/>
        <w:ind w:firstLine="709"/>
        <w:jc w:val="both"/>
        <w:rPr>
          <w:rFonts w:ascii="Times New Roman" w:hAnsi="Times New Roman"/>
          <w:b/>
          <w:bCs/>
          <w:sz w:val="28"/>
          <w:szCs w:val="28"/>
          <w:shd w:val="clear" w:color="auto" w:fill="FFFF00"/>
        </w:rPr>
      </w:pPr>
    </w:p>
    <w:p w:rsidR="00CC0A4A" w:rsidRPr="00421DDA" w:rsidRDefault="00CC0A4A" w:rsidP="00316CE1">
      <w:pPr>
        <w:tabs>
          <w:tab w:val="left" w:pos="900"/>
          <w:tab w:val="left" w:pos="1080"/>
        </w:tabs>
        <w:autoSpaceDE w:val="0"/>
        <w:spacing w:after="0" w:line="240" w:lineRule="auto"/>
        <w:ind w:firstLine="709"/>
        <w:jc w:val="both"/>
        <w:rPr>
          <w:rFonts w:ascii="Times New Roman" w:hAnsi="Times New Roman"/>
          <w:sz w:val="28"/>
          <w:szCs w:val="28"/>
          <w:shd w:val="clear" w:color="auto" w:fill="FFFF00"/>
        </w:rPr>
      </w:pPr>
      <w:r w:rsidRPr="00421DDA">
        <w:rPr>
          <w:rFonts w:ascii="Times New Roman" w:hAnsi="Times New Roman"/>
          <w:sz w:val="28"/>
          <w:szCs w:val="28"/>
        </w:rPr>
        <w:t>Концессионная плата -  не установлена.</w:t>
      </w:r>
    </w:p>
    <w:p w:rsidR="00CC0A4A" w:rsidRPr="00421DDA" w:rsidRDefault="00CC0A4A" w:rsidP="00421DDA">
      <w:pPr>
        <w:tabs>
          <w:tab w:val="left" w:pos="900"/>
          <w:tab w:val="left" w:pos="1080"/>
        </w:tabs>
        <w:autoSpaceDE w:val="0"/>
        <w:spacing w:after="0" w:line="240" w:lineRule="auto"/>
        <w:ind w:firstLine="709"/>
        <w:jc w:val="both"/>
        <w:rPr>
          <w:rFonts w:ascii="Times New Roman" w:hAnsi="Times New Roman"/>
          <w:sz w:val="28"/>
          <w:szCs w:val="28"/>
          <w:shd w:val="clear" w:color="auto" w:fill="FFFF00"/>
        </w:rPr>
      </w:pPr>
    </w:p>
    <w:p w:rsidR="00CC0A4A" w:rsidRPr="00421DDA" w:rsidRDefault="00CC0A4A" w:rsidP="00421DDA">
      <w:pPr>
        <w:widowControl w:val="0"/>
        <w:autoSpaceDE w:val="0"/>
        <w:spacing w:after="0" w:line="240" w:lineRule="auto"/>
        <w:ind w:firstLine="709"/>
        <w:jc w:val="both"/>
        <w:rPr>
          <w:rFonts w:ascii="Times New Roman" w:hAnsi="Times New Roman"/>
          <w:b/>
          <w:bCs/>
          <w:sz w:val="28"/>
          <w:szCs w:val="28"/>
        </w:rPr>
      </w:pPr>
    </w:p>
    <w:p w:rsidR="00CC0A4A" w:rsidRPr="00421DDA" w:rsidRDefault="00CC0A4A" w:rsidP="003E0E97">
      <w:pPr>
        <w:widowControl w:val="0"/>
        <w:autoSpaceDE w:val="0"/>
        <w:spacing w:after="0" w:line="240" w:lineRule="auto"/>
        <w:ind w:firstLine="709"/>
        <w:jc w:val="center"/>
        <w:rPr>
          <w:rFonts w:ascii="Times New Roman" w:hAnsi="Times New Roman"/>
          <w:b/>
          <w:bCs/>
          <w:sz w:val="28"/>
          <w:szCs w:val="28"/>
        </w:rPr>
      </w:pPr>
      <w:r w:rsidRPr="00421DDA">
        <w:rPr>
          <w:rFonts w:ascii="Times New Roman" w:hAnsi="Times New Roman"/>
          <w:b/>
          <w:bCs/>
          <w:sz w:val="28"/>
          <w:szCs w:val="28"/>
        </w:rPr>
        <w:t>14. Порядок, место и срок представления конкурсных предложений</w:t>
      </w:r>
    </w:p>
    <w:p w:rsidR="00CC0A4A" w:rsidRPr="00421DDA" w:rsidRDefault="00CC0A4A" w:rsidP="003E0E97">
      <w:pPr>
        <w:widowControl w:val="0"/>
        <w:autoSpaceDE w:val="0"/>
        <w:spacing w:after="0" w:line="240" w:lineRule="auto"/>
        <w:ind w:firstLine="709"/>
        <w:jc w:val="center"/>
        <w:rPr>
          <w:rFonts w:ascii="Times New Roman" w:hAnsi="Times New Roman"/>
          <w:b/>
          <w:bCs/>
          <w:sz w:val="28"/>
          <w:szCs w:val="28"/>
        </w:rPr>
      </w:pPr>
      <w:r w:rsidRPr="00421DDA">
        <w:rPr>
          <w:rFonts w:ascii="Times New Roman" w:hAnsi="Times New Roman"/>
          <w:b/>
          <w:bCs/>
          <w:sz w:val="28"/>
          <w:szCs w:val="28"/>
        </w:rPr>
        <w:t xml:space="preserve">(даты и время </w:t>
      </w:r>
      <w:r>
        <w:rPr>
          <w:rFonts w:ascii="Times New Roman" w:hAnsi="Times New Roman"/>
          <w:b/>
          <w:bCs/>
          <w:sz w:val="28"/>
          <w:szCs w:val="28"/>
        </w:rPr>
        <w:t>начала и истечения этого срока)</w:t>
      </w:r>
    </w:p>
    <w:p w:rsidR="00CC0A4A" w:rsidRPr="00421DDA" w:rsidRDefault="00CC0A4A" w:rsidP="00421DDA">
      <w:pPr>
        <w:widowControl w:val="0"/>
        <w:autoSpaceDE w:val="0"/>
        <w:spacing w:after="0" w:line="240" w:lineRule="auto"/>
        <w:ind w:firstLine="709"/>
        <w:jc w:val="both"/>
        <w:rPr>
          <w:rFonts w:ascii="Times New Roman" w:hAnsi="Times New Roman"/>
          <w:bCs/>
          <w:sz w:val="28"/>
          <w:szCs w:val="28"/>
        </w:rPr>
      </w:pPr>
    </w:p>
    <w:p w:rsidR="000415DB" w:rsidRPr="00421DDA" w:rsidRDefault="000415DB" w:rsidP="000415DB">
      <w:pPr>
        <w:pStyle w:val="af0"/>
        <w:spacing w:before="0" w:after="0"/>
        <w:ind w:left="-108" w:right="-12" w:firstLine="709"/>
        <w:jc w:val="both"/>
        <w:rPr>
          <w:sz w:val="28"/>
          <w:szCs w:val="28"/>
        </w:rPr>
      </w:pPr>
      <w:r w:rsidRPr="00421DDA">
        <w:rPr>
          <w:bCs/>
          <w:sz w:val="28"/>
          <w:szCs w:val="28"/>
        </w:rPr>
        <w:t>1. Участники открытого конкурса в составе конкурсного предложения должны представить документы и материалы в соответствии с частью 5.2 настоящей конкурсной документации.</w:t>
      </w:r>
    </w:p>
    <w:p w:rsidR="000415DB" w:rsidRPr="00421DDA" w:rsidRDefault="000415DB" w:rsidP="00DD1E03">
      <w:pPr>
        <w:pStyle w:val="af0"/>
        <w:spacing w:before="0" w:after="0"/>
        <w:ind w:left="-108" w:firstLine="817"/>
        <w:jc w:val="both"/>
        <w:rPr>
          <w:sz w:val="28"/>
          <w:szCs w:val="28"/>
        </w:rPr>
      </w:pPr>
      <w:r w:rsidRPr="00421DDA">
        <w:rPr>
          <w:sz w:val="28"/>
          <w:szCs w:val="28"/>
        </w:rPr>
        <w:t xml:space="preserve">2. Конкурсные </w:t>
      </w:r>
      <w:r>
        <w:rPr>
          <w:sz w:val="28"/>
          <w:szCs w:val="28"/>
        </w:rPr>
        <w:t>предложения и материалы оформляю</w:t>
      </w:r>
      <w:r w:rsidRPr="00421DDA">
        <w:rPr>
          <w:sz w:val="28"/>
          <w:szCs w:val="28"/>
        </w:rPr>
        <w:t>тся на русском языке в письменной форме в двух экземплярах (оригинал и копия), каждый из которых удостоверяется подписью участника открытого конкурса и запечатывается в отдельный конверт.</w:t>
      </w:r>
    </w:p>
    <w:p w:rsidR="000415DB" w:rsidRPr="00EB1450" w:rsidRDefault="000415DB" w:rsidP="008C34CC">
      <w:pPr>
        <w:shd w:val="clear" w:color="auto" w:fill="FFFFFF"/>
        <w:tabs>
          <w:tab w:val="left" w:pos="1454"/>
        </w:tabs>
        <w:spacing w:after="0" w:line="240" w:lineRule="auto"/>
        <w:ind w:left="-108" w:firstLine="817"/>
        <w:jc w:val="both"/>
        <w:rPr>
          <w:rFonts w:ascii="Times New Roman" w:hAnsi="Times New Roman"/>
          <w:color w:val="000000"/>
          <w:sz w:val="28"/>
          <w:szCs w:val="28"/>
        </w:rPr>
      </w:pPr>
      <w:r w:rsidRPr="00EB1450">
        <w:rPr>
          <w:rFonts w:ascii="Times New Roman" w:hAnsi="Times New Roman"/>
          <w:color w:val="000000"/>
          <w:sz w:val="28"/>
          <w:szCs w:val="28"/>
        </w:rPr>
        <w:t xml:space="preserve">3. Участник открытого конкурса должен подготовить оригинал и копию конкурсного предложения, указав на каждом экземпляре соответственно </w:t>
      </w:r>
      <w:r w:rsidRPr="00EB1450">
        <w:rPr>
          <w:rFonts w:ascii="Times New Roman" w:hAnsi="Times New Roman"/>
          <w:color w:val="000000"/>
          <w:sz w:val="28"/>
          <w:szCs w:val="28"/>
        </w:rPr>
        <w:lastRenderedPageBreak/>
        <w:t>«Оригинал» или «Копия».</w:t>
      </w:r>
      <w:r w:rsidRPr="00EB1450">
        <w:rPr>
          <w:rFonts w:ascii="Times New Roman" w:hAnsi="Times New Roman"/>
          <w:color w:val="202020"/>
          <w:sz w:val="28"/>
          <w:szCs w:val="28"/>
        </w:rPr>
        <w:t xml:space="preserve"> Копия конкурсного предложения должна быть идентична оригиналу конкурсного предложения. </w:t>
      </w:r>
      <w:r w:rsidRPr="00EB1450">
        <w:rPr>
          <w:rFonts w:ascii="Times New Roman" w:hAnsi="Times New Roman"/>
          <w:color w:val="000000"/>
          <w:sz w:val="28"/>
          <w:szCs w:val="28"/>
        </w:rPr>
        <w:t>В случае расхождения между ними преимущество будет иметь «Оригинал».</w:t>
      </w:r>
    </w:p>
    <w:p w:rsidR="000415DB" w:rsidRPr="00EB1450" w:rsidRDefault="000415DB" w:rsidP="008C34CC">
      <w:pPr>
        <w:shd w:val="clear" w:color="auto" w:fill="FFFFFF"/>
        <w:tabs>
          <w:tab w:val="left" w:pos="1454"/>
        </w:tabs>
        <w:spacing w:after="0" w:line="240" w:lineRule="auto"/>
        <w:ind w:left="-108" w:firstLine="817"/>
        <w:jc w:val="both"/>
        <w:rPr>
          <w:rFonts w:ascii="Times New Roman" w:hAnsi="Times New Roman"/>
          <w:bCs/>
          <w:color w:val="000000"/>
          <w:sz w:val="28"/>
          <w:szCs w:val="28"/>
        </w:rPr>
      </w:pPr>
      <w:r w:rsidRPr="00EB1450">
        <w:rPr>
          <w:rFonts w:ascii="Times New Roman" w:hAnsi="Times New Roman"/>
          <w:color w:val="000000"/>
          <w:sz w:val="28"/>
          <w:szCs w:val="28"/>
        </w:rPr>
        <w:t xml:space="preserve">4. Участник открытого конкурса может подать только одно конкурсное предложение. </w:t>
      </w:r>
    </w:p>
    <w:p w:rsidR="000415DB" w:rsidRPr="00EB1450" w:rsidRDefault="000415DB" w:rsidP="00421DDA">
      <w:pPr>
        <w:spacing w:after="0" w:line="240" w:lineRule="auto"/>
        <w:ind w:firstLine="709"/>
        <w:jc w:val="both"/>
        <w:rPr>
          <w:rFonts w:ascii="Times New Roman" w:hAnsi="Times New Roman"/>
          <w:sz w:val="28"/>
          <w:szCs w:val="28"/>
        </w:rPr>
      </w:pPr>
      <w:r w:rsidRPr="00EB1450">
        <w:rPr>
          <w:rFonts w:ascii="Times New Roman" w:hAnsi="Times New Roman"/>
          <w:bCs/>
          <w:color w:val="000000"/>
          <w:sz w:val="28"/>
          <w:szCs w:val="28"/>
        </w:rPr>
        <w:t xml:space="preserve">5. К конкурсному предложению прилагается удостоверенная подписью участника открытого конкурса опись представленных им документов и материалов в двух экземплярах, оригинал которой остается в конкурсной комиссии, копия - у участника конкурса. </w:t>
      </w:r>
    </w:p>
    <w:p w:rsidR="000415DB" w:rsidRPr="00EB1450" w:rsidRDefault="000415DB" w:rsidP="008C34CC">
      <w:pPr>
        <w:spacing w:after="0" w:line="240" w:lineRule="auto"/>
        <w:ind w:left="-108" w:firstLine="817"/>
        <w:jc w:val="both"/>
        <w:rPr>
          <w:rFonts w:ascii="Times New Roman" w:hAnsi="Times New Roman"/>
          <w:sz w:val="28"/>
          <w:szCs w:val="28"/>
        </w:rPr>
      </w:pPr>
      <w:r w:rsidRPr="00EB1450">
        <w:rPr>
          <w:rFonts w:ascii="Times New Roman" w:hAnsi="Times New Roman"/>
          <w:color w:val="202020"/>
          <w:sz w:val="28"/>
          <w:szCs w:val="28"/>
        </w:rPr>
        <w:t xml:space="preserve">6. Все страницы конкурсного предложения, в которые внесены дополнения или поправки, должны быть подписаны лицом, подписавшим заявку, и заверены печатью (в случае ее наличия). </w:t>
      </w:r>
    </w:p>
    <w:p w:rsidR="000415DB" w:rsidRPr="005F74EB" w:rsidRDefault="000415DB" w:rsidP="00421DDA">
      <w:pPr>
        <w:shd w:val="clear" w:color="auto" w:fill="FFFFFF"/>
        <w:tabs>
          <w:tab w:val="left" w:pos="1454"/>
        </w:tabs>
        <w:spacing w:after="0" w:line="240" w:lineRule="auto"/>
        <w:ind w:firstLine="709"/>
        <w:jc w:val="both"/>
        <w:rPr>
          <w:rFonts w:ascii="Times New Roman" w:hAnsi="Times New Roman"/>
          <w:color w:val="000000" w:themeColor="text1"/>
          <w:sz w:val="28"/>
          <w:szCs w:val="28"/>
        </w:rPr>
      </w:pPr>
      <w:r w:rsidRPr="005F74EB">
        <w:rPr>
          <w:rFonts w:ascii="Times New Roman" w:hAnsi="Times New Roman"/>
          <w:color w:val="000000" w:themeColor="text1"/>
          <w:sz w:val="28"/>
          <w:szCs w:val="28"/>
        </w:rPr>
        <w:t xml:space="preserve">7. Документы экземпляра - оригинала конкурсного предложения предоставляются в оригинале, либо в заверенных надлежащим образом копиях. </w:t>
      </w:r>
    </w:p>
    <w:p w:rsidR="000415DB" w:rsidRPr="005F74EB" w:rsidRDefault="000415DB" w:rsidP="00421DDA">
      <w:pPr>
        <w:shd w:val="clear" w:color="auto" w:fill="FFFFFF"/>
        <w:tabs>
          <w:tab w:val="left" w:pos="1454"/>
        </w:tabs>
        <w:spacing w:after="0" w:line="240" w:lineRule="auto"/>
        <w:ind w:firstLine="709"/>
        <w:jc w:val="both"/>
        <w:rPr>
          <w:rFonts w:ascii="Times New Roman" w:hAnsi="Times New Roman"/>
          <w:color w:val="000000" w:themeColor="text1"/>
          <w:sz w:val="28"/>
          <w:szCs w:val="28"/>
        </w:rPr>
      </w:pPr>
      <w:r w:rsidRPr="005F74EB">
        <w:rPr>
          <w:rFonts w:ascii="Times New Roman" w:hAnsi="Times New Roman"/>
          <w:color w:val="000000" w:themeColor="text1"/>
          <w:sz w:val="28"/>
          <w:szCs w:val="28"/>
        </w:rPr>
        <w:t xml:space="preserve">Копия документа считается надлежаще заверенной, в случае если она заверена на каждой странице: подписью участника конкурса или его полномочного представителя и скреплена печатью участника конкурса (в случае ее наличия). </w:t>
      </w:r>
    </w:p>
    <w:p w:rsidR="000415DB" w:rsidRPr="005F74EB" w:rsidRDefault="000415DB" w:rsidP="00421DDA">
      <w:pPr>
        <w:shd w:val="clear" w:color="auto" w:fill="FFFFFF"/>
        <w:tabs>
          <w:tab w:val="left" w:pos="1454"/>
        </w:tabs>
        <w:spacing w:after="0" w:line="240" w:lineRule="auto"/>
        <w:ind w:firstLine="709"/>
        <w:jc w:val="both"/>
        <w:rPr>
          <w:rFonts w:ascii="Times New Roman" w:hAnsi="Times New Roman"/>
          <w:color w:val="000000" w:themeColor="text1"/>
          <w:sz w:val="28"/>
          <w:szCs w:val="28"/>
        </w:rPr>
      </w:pPr>
      <w:r w:rsidRPr="005F74EB">
        <w:rPr>
          <w:rFonts w:ascii="Times New Roman" w:hAnsi="Times New Roman"/>
          <w:color w:val="000000" w:themeColor="text1"/>
          <w:sz w:val="28"/>
          <w:szCs w:val="28"/>
        </w:rPr>
        <w:t xml:space="preserve">Использование факсимиле недопустимо, в противном случае такие документы считаются не имеющими юридической силы. </w:t>
      </w:r>
    </w:p>
    <w:p w:rsidR="000415DB" w:rsidRPr="005F74EB" w:rsidRDefault="000415DB" w:rsidP="00421DDA">
      <w:pPr>
        <w:shd w:val="clear" w:color="auto" w:fill="FFFFFF"/>
        <w:tabs>
          <w:tab w:val="left" w:pos="1454"/>
        </w:tabs>
        <w:spacing w:after="0" w:line="240" w:lineRule="auto"/>
        <w:ind w:firstLine="709"/>
        <w:jc w:val="both"/>
        <w:rPr>
          <w:rFonts w:ascii="Times New Roman" w:hAnsi="Times New Roman"/>
          <w:color w:val="000000" w:themeColor="text1"/>
          <w:sz w:val="28"/>
          <w:szCs w:val="28"/>
        </w:rPr>
      </w:pPr>
      <w:r w:rsidRPr="005F74EB">
        <w:rPr>
          <w:rFonts w:ascii="Times New Roman" w:hAnsi="Times New Roman"/>
          <w:color w:val="000000" w:themeColor="text1"/>
          <w:sz w:val="28"/>
          <w:szCs w:val="28"/>
        </w:rPr>
        <w:t xml:space="preserve">Документ экземпляра - оригинала конкурсного предложения, предоставленный с нарушением данных требований, не будет иметь юридической силы. </w:t>
      </w:r>
    </w:p>
    <w:p w:rsidR="000415DB" w:rsidRPr="005F74EB" w:rsidRDefault="000415DB" w:rsidP="00421DDA">
      <w:pPr>
        <w:shd w:val="clear" w:color="auto" w:fill="FFFFFF"/>
        <w:tabs>
          <w:tab w:val="left" w:pos="1454"/>
        </w:tabs>
        <w:spacing w:after="0" w:line="240" w:lineRule="auto"/>
        <w:ind w:firstLine="709"/>
        <w:jc w:val="both"/>
        <w:rPr>
          <w:rFonts w:ascii="Times New Roman" w:hAnsi="Times New Roman"/>
          <w:color w:val="000000" w:themeColor="text1"/>
          <w:sz w:val="28"/>
          <w:szCs w:val="28"/>
        </w:rPr>
      </w:pPr>
      <w:r w:rsidRPr="005F74EB">
        <w:rPr>
          <w:rFonts w:ascii="Times New Roman" w:hAnsi="Times New Roman"/>
          <w:color w:val="000000" w:themeColor="text1"/>
          <w:sz w:val="28"/>
          <w:szCs w:val="28"/>
        </w:rPr>
        <w:t xml:space="preserve">8. </w:t>
      </w:r>
      <w:proofErr w:type="gramStart"/>
      <w:r w:rsidRPr="005F74EB">
        <w:rPr>
          <w:rFonts w:ascii="Times New Roman" w:hAnsi="Times New Roman"/>
          <w:color w:val="000000" w:themeColor="text1"/>
          <w:sz w:val="28"/>
          <w:szCs w:val="28"/>
        </w:rPr>
        <w:t>Документы и материалы, включ</w:t>
      </w:r>
      <w:r w:rsidR="00FD1F60">
        <w:rPr>
          <w:rFonts w:ascii="Times New Roman" w:hAnsi="Times New Roman"/>
          <w:color w:val="000000" w:themeColor="text1"/>
          <w:sz w:val="28"/>
          <w:szCs w:val="28"/>
        </w:rPr>
        <w:t xml:space="preserve">енные в конкурсное предложение </w:t>
      </w:r>
      <w:r w:rsidRPr="005F74EB">
        <w:rPr>
          <w:rFonts w:ascii="Times New Roman" w:hAnsi="Times New Roman"/>
          <w:color w:val="000000" w:themeColor="text1"/>
          <w:sz w:val="28"/>
          <w:szCs w:val="28"/>
        </w:rPr>
        <w:t>предоставляются в прошитом, скрепленном печатью (при его наличии) и подписью участника открытого конкурса или его полномочного представителя виде с указанием на обороте последнего листа конкурсного предложения количества страниц.</w:t>
      </w:r>
      <w:proofErr w:type="gramEnd"/>
    </w:p>
    <w:p w:rsidR="000415DB" w:rsidRPr="005F74EB" w:rsidRDefault="000415DB" w:rsidP="00421DDA">
      <w:pPr>
        <w:shd w:val="clear" w:color="auto" w:fill="FFFFFF"/>
        <w:tabs>
          <w:tab w:val="left" w:pos="1454"/>
        </w:tabs>
        <w:spacing w:after="0" w:line="240" w:lineRule="auto"/>
        <w:ind w:firstLine="709"/>
        <w:jc w:val="both"/>
        <w:rPr>
          <w:rFonts w:ascii="Times New Roman" w:hAnsi="Times New Roman"/>
          <w:bCs/>
          <w:color w:val="000000" w:themeColor="text1"/>
          <w:sz w:val="28"/>
          <w:szCs w:val="28"/>
        </w:rPr>
      </w:pPr>
      <w:r w:rsidRPr="005F74EB">
        <w:rPr>
          <w:rFonts w:ascii="Times New Roman" w:hAnsi="Times New Roman"/>
          <w:color w:val="000000" w:themeColor="text1"/>
          <w:sz w:val="28"/>
          <w:szCs w:val="28"/>
        </w:rPr>
        <w:t>9. Участник конкурса помещает оригинал и копию конкурсного предложения в общий внешний конверт и в отдельн</w:t>
      </w:r>
      <w:r w:rsidR="00FD1F60">
        <w:rPr>
          <w:rFonts w:ascii="Times New Roman" w:hAnsi="Times New Roman"/>
          <w:color w:val="000000" w:themeColor="text1"/>
          <w:sz w:val="28"/>
          <w:szCs w:val="28"/>
        </w:rPr>
        <w:t>ые</w:t>
      </w:r>
      <w:r w:rsidRPr="005F74EB">
        <w:rPr>
          <w:rFonts w:ascii="Times New Roman" w:hAnsi="Times New Roman"/>
          <w:color w:val="000000" w:themeColor="text1"/>
          <w:sz w:val="28"/>
          <w:szCs w:val="28"/>
        </w:rPr>
        <w:t xml:space="preserve"> внутренние конверты. Внутренние конверты помечаются соответственно словами: «ОРИГИНАЛ» и «КОПИЯ». </w:t>
      </w:r>
    </w:p>
    <w:p w:rsidR="000415DB" w:rsidRPr="005F74EB" w:rsidRDefault="000415DB" w:rsidP="00421DDA">
      <w:pPr>
        <w:shd w:val="clear" w:color="auto" w:fill="FFFFFF"/>
        <w:tabs>
          <w:tab w:val="left" w:pos="1454"/>
        </w:tabs>
        <w:spacing w:after="0" w:line="240" w:lineRule="auto"/>
        <w:ind w:firstLine="709"/>
        <w:jc w:val="both"/>
        <w:rPr>
          <w:rFonts w:ascii="Times New Roman" w:hAnsi="Times New Roman"/>
          <w:color w:val="000000" w:themeColor="text1"/>
          <w:sz w:val="28"/>
          <w:szCs w:val="28"/>
        </w:rPr>
      </w:pPr>
      <w:r w:rsidRPr="005F74EB">
        <w:rPr>
          <w:rFonts w:ascii="Times New Roman" w:hAnsi="Times New Roman"/>
          <w:bCs/>
          <w:color w:val="000000" w:themeColor="text1"/>
          <w:sz w:val="28"/>
          <w:szCs w:val="28"/>
        </w:rPr>
        <w:t xml:space="preserve">На общем конверте указывается наименование предмета конкурса, на участие в котором подаётся данное </w:t>
      </w:r>
      <w:r w:rsidRPr="005F74EB">
        <w:rPr>
          <w:rFonts w:ascii="Times New Roman" w:hAnsi="Times New Roman"/>
          <w:color w:val="000000" w:themeColor="text1"/>
          <w:sz w:val="28"/>
          <w:szCs w:val="28"/>
        </w:rPr>
        <w:t>конкурсное предложение</w:t>
      </w:r>
      <w:r w:rsidRPr="005F74EB">
        <w:rPr>
          <w:rFonts w:ascii="Times New Roman" w:hAnsi="Times New Roman"/>
          <w:bCs/>
          <w:color w:val="000000" w:themeColor="text1"/>
          <w:sz w:val="28"/>
          <w:szCs w:val="28"/>
        </w:rPr>
        <w:t xml:space="preserve">. Участник вправе не указывать на таком конверте своё фирменное наименование, почтовый адрес (для юридического лица) или фамилию, имя, отчество, сведения о месте жительства (для индивидуального предпринимателя). </w:t>
      </w:r>
    </w:p>
    <w:p w:rsidR="000415DB" w:rsidRPr="005F74EB" w:rsidRDefault="000415DB" w:rsidP="00421DDA">
      <w:pPr>
        <w:shd w:val="clear" w:color="auto" w:fill="FFFFFF"/>
        <w:tabs>
          <w:tab w:val="left" w:pos="1454"/>
        </w:tabs>
        <w:spacing w:after="0" w:line="240" w:lineRule="auto"/>
        <w:ind w:firstLine="709"/>
        <w:jc w:val="both"/>
        <w:rPr>
          <w:rFonts w:ascii="Times New Roman" w:hAnsi="Times New Roman"/>
          <w:color w:val="000000" w:themeColor="text1"/>
          <w:sz w:val="28"/>
          <w:szCs w:val="28"/>
        </w:rPr>
      </w:pPr>
      <w:r w:rsidRPr="005F74EB">
        <w:rPr>
          <w:rFonts w:ascii="Times New Roman" w:hAnsi="Times New Roman"/>
          <w:color w:val="000000" w:themeColor="text1"/>
          <w:sz w:val="28"/>
          <w:szCs w:val="28"/>
        </w:rPr>
        <w:t>Внутренние конверты на местах склейки должны быть подписаны участником – индивидуальным предпринимателем или руководителем участника – юридического лица или иным уполномоченным лицом и пропечатаны печатью участника (в случае ее наличия).  </w:t>
      </w:r>
    </w:p>
    <w:p w:rsidR="000415DB" w:rsidRPr="00EB1450" w:rsidRDefault="000415DB" w:rsidP="009B2B24">
      <w:pPr>
        <w:spacing w:after="0" w:line="240" w:lineRule="auto"/>
        <w:ind w:right="-211" w:firstLine="709"/>
        <w:jc w:val="both"/>
        <w:rPr>
          <w:rFonts w:ascii="Times New Roman" w:hAnsi="Times New Roman"/>
          <w:color w:val="000000"/>
          <w:sz w:val="28"/>
          <w:szCs w:val="28"/>
        </w:rPr>
      </w:pPr>
      <w:r w:rsidRPr="00EB1450">
        <w:rPr>
          <w:rFonts w:ascii="Times New Roman" w:hAnsi="Times New Roman"/>
          <w:sz w:val="28"/>
          <w:szCs w:val="28"/>
        </w:rPr>
        <w:t xml:space="preserve">10. </w:t>
      </w:r>
      <w:r w:rsidRPr="00EB1450">
        <w:rPr>
          <w:rFonts w:ascii="Times New Roman" w:hAnsi="Times New Roman"/>
          <w:color w:val="000000"/>
          <w:sz w:val="28"/>
          <w:szCs w:val="28"/>
        </w:rPr>
        <w:t xml:space="preserve">Представленное в конкурсную комиссию конкурсное предложение регистрируется в журнале регистрации конкурсных предложений под порядковым номером с указанием даты и времени его представления (часы и минуты) во </w:t>
      </w:r>
      <w:r w:rsidRPr="00EB1450">
        <w:rPr>
          <w:rFonts w:ascii="Times New Roman" w:hAnsi="Times New Roman"/>
          <w:color w:val="000000"/>
          <w:sz w:val="28"/>
          <w:szCs w:val="28"/>
        </w:rPr>
        <w:lastRenderedPageBreak/>
        <w:t xml:space="preserve">избежание совпадения этого времени </w:t>
      </w:r>
      <w:proofErr w:type="gramStart"/>
      <w:r w:rsidRPr="00EB1450">
        <w:rPr>
          <w:rFonts w:ascii="Times New Roman" w:hAnsi="Times New Roman"/>
          <w:color w:val="000000"/>
          <w:sz w:val="28"/>
          <w:szCs w:val="28"/>
        </w:rPr>
        <w:t>с</w:t>
      </w:r>
      <w:proofErr w:type="gramEnd"/>
      <w:r w:rsidRPr="00EB1450">
        <w:rPr>
          <w:rFonts w:ascii="Times New Roman" w:hAnsi="Times New Roman"/>
          <w:color w:val="000000"/>
          <w:sz w:val="28"/>
          <w:szCs w:val="28"/>
        </w:rPr>
        <w:t xml:space="preserve"> временем представления других конкурсных предложений. При этом на копии описи представленных участником открытого конкурса документов и материалов делается отметка о дате и времени представления конкурсного предложения с указанием номера этого конкурсного предложения.</w:t>
      </w:r>
    </w:p>
    <w:p w:rsidR="000415DB" w:rsidRPr="00EB1450" w:rsidRDefault="000415DB" w:rsidP="009B2B24">
      <w:pPr>
        <w:shd w:val="clear" w:color="auto" w:fill="FFFFFF"/>
        <w:tabs>
          <w:tab w:val="left" w:pos="1454"/>
        </w:tabs>
        <w:spacing w:after="0" w:line="240" w:lineRule="auto"/>
        <w:ind w:right="-211" w:firstLine="709"/>
        <w:jc w:val="both"/>
        <w:rPr>
          <w:rFonts w:ascii="Times New Roman" w:hAnsi="Times New Roman"/>
          <w:color w:val="000000"/>
          <w:sz w:val="28"/>
          <w:szCs w:val="28"/>
        </w:rPr>
      </w:pPr>
      <w:r w:rsidRPr="00EB1450">
        <w:rPr>
          <w:rFonts w:ascii="Times New Roman" w:hAnsi="Times New Roman"/>
          <w:color w:val="000000"/>
          <w:sz w:val="28"/>
          <w:szCs w:val="28"/>
        </w:rPr>
        <w:t>Конверт с конкурсным предложением, представленным  в конкурсную комиссию  после истечения срока представления конкурсных предложений, не вскрывается и возвращается представившему его участнику открытого конкурса, вместе с описью представленных им документов и материалов, на которой делается отметка об отказе в принятии конкурсного предложения.</w:t>
      </w:r>
    </w:p>
    <w:p w:rsidR="000415DB" w:rsidRPr="00EB1450" w:rsidRDefault="000415DB" w:rsidP="009B2B24">
      <w:pPr>
        <w:shd w:val="clear" w:color="auto" w:fill="FFFFFF"/>
        <w:tabs>
          <w:tab w:val="left" w:pos="1454"/>
        </w:tabs>
        <w:spacing w:after="0" w:line="240" w:lineRule="auto"/>
        <w:ind w:right="-211" w:firstLine="709"/>
        <w:jc w:val="both"/>
        <w:rPr>
          <w:rFonts w:ascii="Times New Roman" w:hAnsi="Times New Roman"/>
          <w:color w:val="000000"/>
          <w:sz w:val="28"/>
          <w:szCs w:val="28"/>
        </w:rPr>
      </w:pPr>
    </w:p>
    <w:p w:rsidR="000415DB" w:rsidRPr="00EB1450" w:rsidRDefault="000415DB" w:rsidP="009B2B24">
      <w:pPr>
        <w:shd w:val="clear" w:color="auto" w:fill="FFFFFF"/>
        <w:tabs>
          <w:tab w:val="left" w:pos="1454"/>
        </w:tabs>
        <w:spacing w:after="0" w:line="240" w:lineRule="auto"/>
        <w:ind w:right="-211" w:firstLine="709"/>
        <w:jc w:val="center"/>
        <w:rPr>
          <w:rFonts w:ascii="Times New Roman" w:hAnsi="Times New Roman"/>
          <w:b/>
          <w:color w:val="000000"/>
          <w:sz w:val="28"/>
          <w:szCs w:val="28"/>
        </w:rPr>
      </w:pPr>
      <w:r w:rsidRPr="00EB1450">
        <w:rPr>
          <w:rFonts w:ascii="Times New Roman" w:hAnsi="Times New Roman"/>
          <w:b/>
          <w:color w:val="000000"/>
          <w:sz w:val="28"/>
          <w:szCs w:val="28"/>
        </w:rPr>
        <w:t>14.1</w:t>
      </w:r>
      <w:r>
        <w:rPr>
          <w:rFonts w:ascii="Times New Roman" w:hAnsi="Times New Roman"/>
          <w:b/>
          <w:color w:val="000000"/>
          <w:sz w:val="28"/>
          <w:szCs w:val="28"/>
        </w:rPr>
        <w:t xml:space="preserve">. </w:t>
      </w:r>
      <w:r w:rsidRPr="00EB1450">
        <w:rPr>
          <w:rFonts w:ascii="Times New Roman" w:hAnsi="Times New Roman"/>
          <w:b/>
          <w:color w:val="000000"/>
          <w:sz w:val="28"/>
          <w:szCs w:val="28"/>
        </w:rPr>
        <w:t>Место подачи конкурсных предложений</w:t>
      </w:r>
    </w:p>
    <w:p w:rsidR="000415DB" w:rsidRPr="00EB1450" w:rsidRDefault="000415DB" w:rsidP="00E43FC5">
      <w:pPr>
        <w:autoSpaceDE w:val="0"/>
        <w:spacing w:after="0" w:line="240" w:lineRule="auto"/>
        <w:ind w:right="-211" w:firstLine="709"/>
        <w:jc w:val="both"/>
        <w:rPr>
          <w:rFonts w:ascii="Times New Roman" w:hAnsi="Times New Roman"/>
          <w:b/>
          <w:color w:val="000000"/>
          <w:sz w:val="28"/>
          <w:szCs w:val="28"/>
        </w:rPr>
      </w:pPr>
    </w:p>
    <w:p w:rsidR="000415DB" w:rsidRPr="00BF1A67" w:rsidRDefault="000415DB" w:rsidP="00E43FC5">
      <w:pPr>
        <w:spacing w:after="0" w:line="240" w:lineRule="auto"/>
        <w:ind w:right="-211"/>
        <w:jc w:val="both"/>
        <w:rPr>
          <w:rFonts w:ascii="Times New Roman" w:hAnsi="Times New Roman"/>
          <w:bCs/>
          <w:color w:val="000000"/>
          <w:sz w:val="28"/>
          <w:szCs w:val="28"/>
        </w:rPr>
      </w:pPr>
      <w:r>
        <w:rPr>
          <w:rFonts w:ascii="Times New Roman" w:hAnsi="Times New Roman"/>
          <w:sz w:val="28"/>
          <w:szCs w:val="28"/>
        </w:rPr>
        <w:t xml:space="preserve">          </w:t>
      </w:r>
      <w:r w:rsidRPr="00EB1450">
        <w:rPr>
          <w:rFonts w:ascii="Times New Roman" w:hAnsi="Times New Roman"/>
          <w:sz w:val="28"/>
          <w:szCs w:val="28"/>
        </w:rPr>
        <w:t xml:space="preserve">Конкурсные предложения предоставляются по адресу: </w:t>
      </w:r>
      <w:r w:rsidRPr="00BF1A67">
        <w:rPr>
          <w:rFonts w:ascii="Times New Roman" w:hAnsi="Times New Roman"/>
          <w:bCs/>
          <w:color w:val="000000"/>
          <w:sz w:val="28"/>
          <w:szCs w:val="28"/>
        </w:rPr>
        <w:t>61</w:t>
      </w:r>
      <w:r>
        <w:rPr>
          <w:rFonts w:ascii="Times New Roman" w:hAnsi="Times New Roman"/>
          <w:bCs/>
          <w:color w:val="000000"/>
          <w:sz w:val="28"/>
          <w:szCs w:val="28"/>
        </w:rPr>
        <w:t>3400</w:t>
      </w:r>
      <w:r w:rsidRPr="00BF1A67">
        <w:rPr>
          <w:rFonts w:ascii="Times New Roman" w:hAnsi="Times New Roman"/>
          <w:bCs/>
          <w:color w:val="000000"/>
          <w:sz w:val="28"/>
          <w:szCs w:val="28"/>
        </w:rPr>
        <w:t xml:space="preserve">, Кировская область, </w:t>
      </w:r>
      <w:r>
        <w:rPr>
          <w:rFonts w:ascii="Times New Roman" w:hAnsi="Times New Roman"/>
          <w:bCs/>
          <w:color w:val="000000"/>
          <w:sz w:val="28"/>
          <w:szCs w:val="28"/>
        </w:rPr>
        <w:t>Куменский</w:t>
      </w:r>
      <w:r w:rsidRPr="00BF1A67">
        <w:rPr>
          <w:rFonts w:ascii="Times New Roman" w:hAnsi="Times New Roman"/>
          <w:bCs/>
          <w:color w:val="000000"/>
          <w:sz w:val="28"/>
          <w:szCs w:val="28"/>
        </w:rPr>
        <w:t xml:space="preserve"> район, </w:t>
      </w:r>
      <w:proofErr w:type="spellStart"/>
      <w:r w:rsidRPr="00BF1A67">
        <w:rPr>
          <w:rFonts w:ascii="Times New Roman" w:hAnsi="Times New Roman"/>
          <w:bCs/>
          <w:color w:val="000000"/>
          <w:sz w:val="28"/>
          <w:szCs w:val="28"/>
        </w:rPr>
        <w:t>пгт</w:t>
      </w:r>
      <w:proofErr w:type="spellEnd"/>
      <w:r w:rsidRPr="00BF1A67">
        <w:rPr>
          <w:rFonts w:ascii="Times New Roman" w:hAnsi="Times New Roman"/>
          <w:bCs/>
          <w:color w:val="000000"/>
          <w:sz w:val="28"/>
          <w:szCs w:val="28"/>
        </w:rPr>
        <w:t xml:space="preserve"> </w:t>
      </w:r>
      <w:r>
        <w:rPr>
          <w:rFonts w:ascii="Times New Roman" w:hAnsi="Times New Roman"/>
          <w:bCs/>
          <w:color w:val="000000"/>
          <w:sz w:val="28"/>
          <w:szCs w:val="28"/>
        </w:rPr>
        <w:t>Кумены</w:t>
      </w:r>
      <w:r w:rsidRPr="00BF1A67">
        <w:rPr>
          <w:rFonts w:ascii="Times New Roman" w:hAnsi="Times New Roman"/>
          <w:bCs/>
          <w:color w:val="000000"/>
          <w:sz w:val="28"/>
          <w:szCs w:val="28"/>
        </w:rPr>
        <w:t>, ул. К</w:t>
      </w:r>
      <w:r>
        <w:rPr>
          <w:rFonts w:ascii="Times New Roman" w:hAnsi="Times New Roman"/>
          <w:bCs/>
          <w:color w:val="000000"/>
          <w:sz w:val="28"/>
          <w:szCs w:val="28"/>
        </w:rPr>
        <w:t>ирова</w:t>
      </w:r>
      <w:r w:rsidRPr="00BF1A67">
        <w:rPr>
          <w:rFonts w:ascii="Times New Roman" w:hAnsi="Times New Roman"/>
          <w:bCs/>
          <w:color w:val="000000"/>
          <w:sz w:val="28"/>
          <w:szCs w:val="28"/>
        </w:rPr>
        <w:t>, д. 1</w:t>
      </w:r>
      <w:r>
        <w:rPr>
          <w:rFonts w:ascii="Times New Roman" w:hAnsi="Times New Roman"/>
          <w:bCs/>
          <w:color w:val="000000"/>
          <w:sz w:val="28"/>
          <w:szCs w:val="28"/>
        </w:rPr>
        <w:t xml:space="preserve">1, </w:t>
      </w:r>
      <w:proofErr w:type="spellStart"/>
      <w:r>
        <w:rPr>
          <w:rFonts w:ascii="Times New Roman" w:hAnsi="Times New Roman"/>
          <w:bCs/>
          <w:color w:val="000000"/>
          <w:sz w:val="28"/>
          <w:szCs w:val="28"/>
        </w:rPr>
        <w:t>каб</w:t>
      </w:r>
      <w:proofErr w:type="spellEnd"/>
      <w:r>
        <w:rPr>
          <w:rFonts w:ascii="Times New Roman" w:hAnsi="Times New Roman"/>
          <w:bCs/>
          <w:color w:val="000000"/>
          <w:sz w:val="28"/>
          <w:szCs w:val="28"/>
        </w:rPr>
        <w:t>. 4</w:t>
      </w:r>
      <w:r w:rsidRPr="00BF1A67">
        <w:rPr>
          <w:rFonts w:ascii="Times New Roman" w:hAnsi="Times New Roman"/>
          <w:bCs/>
          <w:color w:val="000000"/>
          <w:sz w:val="28"/>
          <w:szCs w:val="28"/>
        </w:rPr>
        <w:t>.</w:t>
      </w:r>
    </w:p>
    <w:p w:rsidR="000415DB" w:rsidRPr="00EB1450" w:rsidRDefault="00FD1F60" w:rsidP="00E43FC5">
      <w:pPr>
        <w:autoSpaceDE w:val="0"/>
        <w:spacing w:after="0" w:line="240" w:lineRule="auto"/>
        <w:ind w:right="-211" w:firstLine="709"/>
        <w:jc w:val="both"/>
        <w:rPr>
          <w:rFonts w:ascii="Times New Roman" w:hAnsi="Times New Roman"/>
          <w:sz w:val="28"/>
          <w:szCs w:val="28"/>
        </w:rPr>
      </w:pPr>
      <w:r>
        <w:rPr>
          <w:rStyle w:val="a9"/>
          <w:rFonts w:ascii="Times New Roman" w:hAnsi="Times New Roman"/>
          <w:color w:val="000000"/>
          <w:sz w:val="28"/>
          <w:szCs w:val="28"/>
        </w:rPr>
        <w:t>Конкурсные предложения</w:t>
      </w:r>
      <w:r w:rsidR="000415DB" w:rsidRPr="00EB1450">
        <w:rPr>
          <w:rStyle w:val="a9"/>
          <w:rFonts w:ascii="Times New Roman" w:hAnsi="Times New Roman"/>
          <w:color w:val="000000"/>
          <w:sz w:val="28"/>
          <w:szCs w:val="28"/>
        </w:rPr>
        <w:t xml:space="preserve"> принимаются ежедневно, кроме выходных и праздничных дней: понедельник-четверг с 8-00ч. до </w:t>
      </w:r>
      <w:r w:rsidR="000415DB">
        <w:rPr>
          <w:rStyle w:val="a9"/>
          <w:rFonts w:ascii="Times New Roman" w:hAnsi="Times New Roman"/>
          <w:color w:val="000000"/>
          <w:sz w:val="28"/>
          <w:szCs w:val="28"/>
        </w:rPr>
        <w:t>17-00</w:t>
      </w:r>
      <w:r w:rsidR="000415DB" w:rsidRPr="00EB1450">
        <w:rPr>
          <w:rStyle w:val="a9"/>
          <w:rFonts w:ascii="Times New Roman" w:hAnsi="Times New Roman"/>
          <w:color w:val="000000"/>
          <w:sz w:val="28"/>
          <w:szCs w:val="28"/>
        </w:rPr>
        <w:t xml:space="preserve">ч., перерыв с </w:t>
      </w:r>
      <w:r w:rsidR="000415DB">
        <w:rPr>
          <w:rStyle w:val="a9"/>
          <w:rFonts w:ascii="Times New Roman" w:hAnsi="Times New Roman"/>
          <w:color w:val="000000"/>
          <w:sz w:val="28"/>
          <w:szCs w:val="28"/>
        </w:rPr>
        <w:t>11</w:t>
      </w:r>
      <w:r w:rsidR="000415DB" w:rsidRPr="00EB1450">
        <w:rPr>
          <w:rStyle w:val="a9"/>
          <w:rFonts w:ascii="Times New Roman" w:hAnsi="Times New Roman"/>
          <w:color w:val="000000"/>
          <w:sz w:val="28"/>
          <w:szCs w:val="28"/>
        </w:rPr>
        <w:t>-</w:t>
      </w:r>
      <w:r w:rsidR="000415DB">
        <w:rPr>
          <w:rStyle w:val="a9"/>
          <w:rFonts w:ascii="Times New Roman" w:hAnsi="Times New Roman"/>
          <w:color w:val="000000"/>
          <w:sz w:val="28"/>
          <w:szCs w:val="28"/>
        </w:rPr>
        <w:t>45</w:t>
      </w:r>
      <w:r w:rsidR="000415DB" w:rsidRPr="00EB1450">
        <w:rPr>
          <w:rStyle w:val="a9"/>
          <w:rFonts w:ascii="Times New Roman" w:hAnsi="Times New Roman"/>
          <w:color w:val="000000"/>
          <w:sz w:val="28"/>
          <w:szCs w:val="28"/>
        </w:rPr>
        <w:t>ч. до 13-00ч. время московское.</w:t>
      </w:r>
    </w:p>
    <w:p w:rsidR="000415DB" w:rsidRPr="00E24E17" w:rsidRDefault="000415DB" w:rsidP="00E43FC5">
      <w:pPr>
        <w:autoSpaceDE w:val="0"/>
        <w:spacing w:after="0" w:line="240" w:lineRule="auto"/>
        <w:ind w:right="-211" w:firstLine="709"/>
        <w:jc w:val="both"/>
        <w:rPr>
          <w:rFonts w:ascii="Times New Roman" w:hAnsi="Times New Roman"/>
          <w:sz w:val="28"/>
          <w:szCs w:val="28"/>
        </w:rPr>
      </w:pPr>
      <w:r w:rsidRPr="00EB1450">
        <w:rPr>
          <w:rFonts w:ascii="Times New Roman" w:hAnsi="Times New Roman"/>
          <w:sz w:val="28"/>
          <w:szCs w:val="28"/>
        </w:rPr>
        <w:t>Срок (</w:t>
      </w:r>
      <w:r w:rsidR="00FD1F60">
        <w:rPr>
          <w:rFonts w:ascii="Times New Roman" w:hAnsi="Times New Roman"/>
          <w:sz w:val="28"/>
          <w:szCs w:val="28"/>
        </w:rPr>
        <w:t>дата и время начала</w:t>
      </w:r>
      <w:r w:rsidRPr="00E24E17">
        <w:rPr>
          <w:rFonts w:ascii="Times New Roman" w:hAnsi="Times New Roman"/>
          <w:sz w:val="28"/>
          <w:szCs w:val="28"/>
        </w:rPr>
        <w:t xml:space="preserve"> и истечения срока) представления конкурсных предложений</w:t>
      </w:r>
      <w:r w:rsidR="00E20DF2">
        <w:rPr>
          <w:rFonts w:ascii="Times New Roman" w:hAnsi="Times New Roman"/>
          <w:sz w:val="28"/>
          <w:szCs w:val="28"/>
        </w:rPr>
        <w:t>:</w:t>
      </w:r>
    </w:p>
    <w:p w:rsidR="000415DB" w:rsidRPr="00E24E17" w:rsidRDefault="00E20DF2" w:rsidP="00E43FC5">
      <w:pPr>
        <w:autoSpaceDE w:val="0"/>
        <w:spacing w:after="0" w:line="240" w:lineRule="auto"/>
        <w:ind w:right="-211" w:firstLine="709"/>
        <w:jc w:val="both"/>
        <w:rPr>
          <w:rFonts w:ascii="Times New Roman" w:hAnsi="Times New Roman"/>
          <w:b/>
          <w:sz w:val="28"/>
          <w:szCs w:val="28"/>
        </w:rPr>
      </w:pPr>
      <w:r>
        <w:rPr>
          <w:rFonts w:ascii="Times New Roman" w:hAnsi="Times New Roman"/>
          <w:sz w:val="28"/>
          <w:szCs w:val="28"/>
        </w:rPr>
        <w:t>д</w:t>
      </w:r>
      <w:r w:rsidR="000415DB" w:rsidRPr="00E24E17">
        <w:rPr>
          <w:rFonts w:ascii="Times New Roman" w:hAnsi="Times New Roman"/>
          <w:sz w:val="28"/>
          <w:szCs w:val="28"/>
        </w:rPr>
        <w:t xml:space="preserve">ата и время начала представления конкурсных предложений: </w:t>
      </w:r>
      <w:r w:rsidR="000415DB" w:rsidRPr="004F5157">
        <w:rPr>
          <w:rFonts w:ascii="Times New Roman" w:hAnsi="Times New Roman"/>
          <w:sz w:val="28"/>
          <w:szCs w:val="28"/>
        </w:rPr>
        <w:t>с</w:t>
      </w:r>
      <w:r w:rsidR="000415DB" w:rsidRPr="004F5157">
        <w:rPr>
          <w:rFonts w:ascii="Times New Roman" w:hAnsi="Times New Roman"/>
          <w:b/>
          <w:sz w:val="28"/>
          <w:szCs w:val="28"/>
        </w:rPr>
        <w:t xml:space="preserve"> </w:t>
      </w:r>
      <w:r w:rsidR="000415DB" w:rsidRPr="004F5157">
        <w:rPr>
          <w:rFonts w:ascii="Times New Roman" w:hAnsi="Times New Roman"/>
          <w:sz w:val="28"/>
          <w:szCs w:val="28"/>
        </w:rPr>
        <w:t>08-00ч «</w:t>
      </w:r>
      <w:r w:rsidR="00F417F1">
        <w:rPr>
          <w:rFonts w:ascii="Times New Roman" w:hAnsi="Times New Roman"/>
          <w:sz w:val="28"/>
          <w:szCs w:val="28"/>
        </w:rPr>
        <w:t>2</w:t>
      </w:r>
      <w:r w:rsidR="008A284F">
        <w:rPr>
          <w:rFonts w:ascii="Times New Roman" w:hAnsi="Times New Roman"/>
          <w:sz w:val="28"/>
          <w:szCs w:val="28"/>
        </w:rPr>
        <w:t>3</w:t>
      </w:r>
      <w:r w:rsidR="000415DB" w:rsidRPr="004F5157">
        <w:rPr>
          <w:rFonts w:ascii="Times New Roman" w:hAnsi="Times New Roman"/>
          <w:sz w:val="28"/>
          <w:szCs w:val="28"/>
        </w:rPr>
        <w:t xml:space="preserve">» </w:t>
      </w:r>
      <w:r w:rsidR="008A284F">
        <w:rPr>
          <w:rFonts w:ascii="Times New Roman" w:hAnsi="Times New Roman"/>
          <w:sz w:val="28"/>
          <w:szCs w:val="28"/>
        </w:rPr>
        <w:t>но</w:t>
      </w:r>
      <w:r w:rsidR="004F5157" w:rsidRPr="004F5157">
        <w:rPr>
          <w:rFonts w:ascii="Times New Roman" w:hAnsi="Times New Roman"/>
          <w:sz w:val="28"/>
          <w:szCs w:val="28"/>
        </w:rPr>
        <w:t>я</w:t>
      </w:r>
      <w:r w:rsidR="00760CAE" w:rsidRPr="004F5157">
        <w:rPr>
          <w:rFonts w:ascii="Times New Roman" w:hAnsi="Times New Roman"/>
          <w:sz w:val="28"/>
          <w:szCs w:val="28"/>
        </w:rPr>
        <w:t>бря</w:t>
      </w:r>
      <w:r w:rsidR="000415DB" w:rsidRPr="004F5157">
        <w:rPr>
          <w:rFonts w:ascii="Times New Roman" w:hAnsi="Times New Roman"/>
          <w:sz w:val="28"/>
          <w:szCs w:val="28"/>
        </w:rPr>
        <w:t xml:space="preserve"> 20</w:t>
      </w:r>
      <w:r w:rsidRPr="004F5157">
        <w:rPr>
          <w:rFonts w:ascii="Times New Roman" w:hAnsi="Times New Roman"/>
          <w:sz w:val="28"/>
          <w:szCs w:val="28"/>
        </w:rPr>
        <w:t>2</w:t>
      </w:r>
      <w:r w:rsidR="008A284F">
        <w:rPr>
          <w:rFonts w:ascii="Times New Roman" w:hAnsi="Times New Roman"/>
          <w:sz w:val="28"/>
          <w:szCs w:val="28"/>
        </w:rPr>
        <w:t>3</w:t>
      </w:r>
      <w:r w:rsidR="000415DB" w:rsidRPr="004F5157">
        <w:rPr>
          <w:rFonts w:ascii="Times New Roman" w:hAnsi="Times New Roman"/>
          <w:sz w:val="28"/>
          <w:szCs w:val="28"/>
        </w:rPr>
        <w:t xml:space="preserve"> года время московское.</w:t>
      </w:r>
    </w:p>
    <w:p w:rsidR="000415DB" w:rsidRPr="00EB1450" w:rsidRDefault="000415DB" w:rsidP="00E43FC5">
      <w:pPr>
        <w:autoSpaceDE w:val="0"/>
        <w:spacing w:after="0" w:line="240" w:lineRule="auto"/>
        <w:ind w:right="-211" w:firstLine="709"/>
        <w:jc w:val="both"/>
        <w:rPr>
          <w:rFonts w:ascii="Times New Roman" w:hAnsi="Times New Roman"/>
          <w:b/>
          <w:color w:val="000000"/>
          <w:sz w:val="28"/>
          <w:szCs w:val="28"/>
          <w:u w:val="single"/>
        </w:rPr>
      </w:pPr>
      <w:r w:rsidRPr="006D09AA">
        <w:rPr>
          <w:rFonts w:ascii="Times New Roman" w:hAnsi="Times New Roman"/>
          <w:sz w:val="28"/>
          <w:szCs w:val="28"/>
        </w:rPr>
        <w:t>Дата и время истечения срока представления конкурсных предложений: 1</w:t>
      </w:r>
      <w:r w:rsidR="007055E9">
        <w:rPr>
          <w:rFonts w:ascii="Times New Roman" w:hAnsi="Times New Roman"/>
          <w:sz w:val="28"/>
          <w:szCs w:val="28"/>
        </w:rPr>
        <w:t>6</w:t>
      </w:r>
      <w:r w:rsidRPr="006D09AA">
        <w:rPr>
          <w:rFonts w:ascii="Times New Roman" w:hAnsi="Times New Roman"/>
          <w:sz w:val="28"/>
          <w:szCs w:val="28"/>
        </w:rPr>
        <w:t>-00ч. «</w:t>
      </w:r>
      <w:r w:rsidR="00F417F1">
        <w:rPr>
          <w:rFonts w:ascii="Times New Roman" w:hAnsi="Times New Roman"/>
          <w:sz w:val="28"/>
          <w:szCs w:val="28"/>
        </w:rPr>
        <w:t>22</w:t>
      </w:r>
      <w:r w:rsidR="00760CAE" w:rsidRPr="006D09AA">
        <w:rPr>
          <w:rFonts w:ascii="Times New Roman" w:hAnsi="Times New Roman"/>
          <w:sz w:val="28"/>
          <w:szCs w:val="28"/>
        </w:rPr>
        <w:t xml:space="preserve">» </w:t>
      </w:r>
      <w:r w:rsidR="008A284F">
        <w:rPr>
          <w:rFonts w:ascii="Times New Roman" w:hAnsi="Times New Roman"/>
          <w:sz w:val="28"/>
          <w:szCs w:val="28"/>
        </w:rPr>
        <w:t>февраля</w:t>
      </w:r>
      <w:r w:rsidRPr="006D09AA">
        <w:rPr>
          <w:rFonts w:ascii="Times New Roman" w:hAnsi="Times New Roman"/>
          <w:sz w:val="28"/>
          <w:szCs w:val="28"/>
        </w:rPr>
        <w:t xml:space="preserve"> 20</w:t>
      </w:r>
      <w:r w:rsidR="00247374" w:rsidRPr="006D09AA">
        <w:rPr>
          <w:rFonts w:ascii="Times New Roman" w:hAnsi="Times New Roman"/>
          <w:sz w:val="28"/>
          <w:szCs w:val="28"/>
        </w:rPr>
        <w:t>2</w:t>
      </w:r>
      <w:r w:rsidR="008A284F">
        <w:rPr>
          <w:rFonts w:ascii="Times New Roman" w:hAnsi="Times New Roman"/>
          <w:sz w:val="28"/>
          <w:szCs w:val="28"/>
        </w:rPr>
        <w:t>4</w:t>
      </w:r>
      <w:r w:rsidR="00D5050A" w:rsidRPr="006D09AA">
        <w:rPr>
          <w:rFonts w:ascii="Times New Roman" w:hAnsi="Times New Roman"/>
          <w:sz w:val="28"/>
          <w:szCs w:val="28"/>
        </w:rPr>
        <w:t xml:space="preserve"> </w:t>
      </w:r>
      <w:r w:rsidRPr="006D09AA">
        <w:rPr>
          <w:rFonts w:ascii="Times New Roman" w:hAnsi="Times New Roman"/>
          <w:sz w:val="28"/>
          <w:szCs w:val="28"/>
        </w:rPr>
        <w:t>года время московское.</w:t>
      </w:r>
    </w:p>
    <w:p w:rsidR="000415DB" w:rsidRPr="00EB1450" w:rsidRDefault="000415DB" w:rsidP="009B2B24">
      <w:pPr>
        <w:autoSpaceDE w:val="0"/>
        <w:spacing w:after="0" w:line="240" w:lineRule="auto"/>
        <w:ind w:right="-211" w:firstLine="709"/>
        <w:jc w:val="both"/>
        <w:rPr>
          <w:rFonts w:ascii="Times New Roman" w:hAnsi="Times New Roman"/>
          <w:b/>
          <w:color w:val="000000"/>
          <w:sz w:val="28"/>
          <w:szCs w:val="28"/>
          <w:u w:val="single"/>
        </w:rPr>
      </w:pPr>
    </w:p>
    <w:p w:rsidR="000415DB" w:rsidRPr="00EB1450" w:rsidRDefault="000415DB" w:rsidP="009B2B24">
      <w:pPr>
        <w:widowControl w:val="0"/>
        <w:autoSpaceDE w:val="0"/>
        <w:spacing w:after="0" w:line="240" w:lineRule="auto"/>
        <w:ind w:right="-211" w:firstLine="709"/>
        <w:jc w:val="center"/>
        <w:rPr>
          <w:rFonts w:ascii="Times New Roman" w:hAnsi="Times New Roman"/>
          <w:b/>
          <w:bCs/>
          <w:sz w:val="28"/>
          <w:szCs w:val="28"/>
        </w:rPr>
      </w:pPr>
      <w:r w:rsidRPr="00EB1450">
        <w:rPr>
          <w:rFonts w:ascii="Times New Roman" w:hAnsi="Times New Roman"/>
          <w:b/>
          <w:bCs/>
          <w:sz w:val="28"/>
          <w:szCs w:val="28"/>
        </w:rPr>
        <w:t>15. Порядок и срок изменения и (или) отзыва заявок на участие</w:t>
      </w:r>
    </w:p>
    <w:p w:rsidR="000415DB" w:rsidRPr="00EB1450" w:rsidRDefault="000415DB" w:rsidP="009B2B24">
      <w:pPr>
        <w:widowControl w:val="0"/>
        <w:autoSpaceDE w:val="0"/>
        <w:spacing w:after="0" w:line="240" w:lineRule="auto"/>
        <w:ind w:right="-211" w:firstLine="709"/>
        <w:jc w:val="center"/>
        <w:rPr>
          <w:rFonts w:ascii="Times New Roman" w:hAnsi="Times New Roman"/>
          <w:b/>
          <w:bCs/>
          <w:sz w:val="28"/>
          <w:szCs w:val="28"/>
          <w:shd w:val="clear" w:color="auto" w:fill="FFFF00"/>
        </w:rPr>
      </w:pPr>
      <w:r w:rsidRPr="00EB1450">
        <w:rPr>
          <w:rFonts w:ascii="Times New Roman" w:hAnsi="Times New Roman"/>
          <w:b/>
          <w:bCs/>
          <w:sz w:val="28"/>
          <w:szCs w:val="28"/>
        </w:rPr>
        <w:t>в открытом конкурсе и конкурсных предложений</w:t>
      </w:r>
    </w:p>
    <w:p w:rsidR="000415DB" w:rsidRPr="00421DDA" w:rsidRDefault="000415DB" w:rsidP="00E24E17">
      <w:pPr>
        <w:pStyle w:val="af0"/>
        <w:spacing w:before="0" w:after="0"/>
        <w:ind w:right="-12" w:firstLine="709"/>
        <w:jc w:val="both"/>
        <w:rPr>
          <w:color w:val="000000"/>
          <w:sz w:val="28"/>
          <w:szCs w:val="28"/>
        </w:rPr>
      </w:pPr>
      <w:r w:rsidRPr="00421DDA">
        <w:rPr>
          <w:color w:val="000000"/>
          <w:sz w:val="28"/>
          <w:szCs w:val="28"/>
        </w:rPr>
        <w:t xml:space="preserve">1. Заявитель вправе изменить или отозвать свою заявку </w:t>
      </w:r>
      <w:proofErr w:type="gramStart"/>
      <w:r w:rsidRPr="00421DDA">
        <w:rPr>
          <w:color w:val="000000"/>
          <w:sz w:val="28"/>
          <w:szCs w:val="28"/>
        </w:rPr>
        <w:t>на участие в открытом конкурсе в любое время до истечения срока представления в конкурсную комиссию</w:t>
      </w:r>
      <w:proofErr w:type="gramEnd"/>
      <w:r w:rsidRPr="00421DDA">
        <w:rPr>
          <w:color w:val="000000"/>
          <w:sz w:val="28"/>
          <w:szCs w:val="28"/>
        </w:rPr>
        <w:t xml:space="preserve"> заявок на участие в открытом конкурсе. Изменение заявки на участие в открытом ко</w:t>
      </w:r>
      <w:r w:rsidR="00FD1F60">
        <w:rPr>
          <w:color w:val="000000"/>
          <w:sz w:val="28"/>
          <w:szCs w:val="28"/>
        </w:rPr>
        <w:t>нкурсе</w:t>
      </w:r>
      <w:r w:rsidRPr="00421DDA">
        <w:rPr>
          <w:color w:val="000000"/>
          <w:sz w:val="28"/>
          <w:szCs w:val="28"/>
        </w:rPr>
        <w:t xml:space="preserve"> или уведомление о ее </w:t>
      </w:r>
      <w:r>
        <w:rPr>
          <w:color w:val="000000"/>
          <w:sz w:val="28"/>
          <w:szCs w:val="28"/>
        </w:rPr>
        <w:t xml:space="preserve">отзыве </w:t>
      </w:r>
      <w:r w:rsidRPr="00421DDA">
        <w:rPr>
          <w:color w:val="000000"/>
          <w:sz w:val="28"/>
          <w:szCs w:val="28"/>
        </w:rPr>
        <w:t xml:space="preserve">считается действительным, если такое изменение или такое уведомление поступило в конкурсную комиссию до истечения срока предоставления заявок на участие в открытом конкурсе. </w:t>
      </w:r>
    </w:p>
    <w:p w:rsidR="000415DB" w:rsidRPr="00421DDA" w:rsidRDefault="000415DB" w:rsidP="00E24E17">
      <w:pPr>
        <w:pStyle w:val="af0"/>
        <w:spacing w:before="0" w:after="0"/>
        <w:ind w:right="-12" w:firstLine="709"/>
        <w:jc w:val="both"/>
        <w:rPr>
          <w:sz w:val="28"/>
          <w:szCs w:val="28"/>
        </w:rPr>
      </w:pPr>
      <w:r w:rsidRPr="00421DDA">
        <w:rPr>
          <w:color w:val="000000"/>
          <w:sz w:val="28"/>
          <w:szCs w:val="28"/>
        </w:rPr>
        <w:t>В случае отзыва заявки на участие в открытом конкурсе конверт с заявкой не вскрывается и возвращается представившему его заявителю вместе с описью представленных им документов и материалов, на которой делается отметка об отзыве заявки на участие в открытом конкурсе.</w:t>
      </w:r>
    </w:p>
    <w:p w:rsidR="000415DB" w:rsidRPr="00421DDA" w:rsidRDefault="00FD1F60" w:rsidP="00E24E17">
      <w:pPr>
        <w:pStyle w:val="af0"/>
        <w:spacing w:before="0" w:after="0"/>
        <w:ind w:right="-12" w:firstLine="709"/>
        <w:jc w:val="both"/>
        <w:rPr>
          <w:color w:val="000000"/>
          <w:sz w:val="28"/>
          <w:szCs w:val="28"/>
        </w:rPr>
      </w:pPr>
      <w:r>
        <w:rPr>
          <w:color w:val="000000"/>
          <w:sz w:val="28"/>
          <w:szCs w:val="28"/>
        </w:rPr>
        <w:t xml:space="preserve">2. Участник </w:t>
      </w:r>
      <w:r w:rsidR="000415DB" w:rsidRPr="00421DDA">
        <w:rPr>
          <w:color w:val="000000"/>
          <w:sz w:val="28"/>
          <w:szCs w:val="28"/>
        </w:rPr>
        <w:t>открытого конкурса вправе изменить или отозвать свое конкурсное предложение в любое время до истечения срока представления в конкурсную комиссию конкурсных предложений. Изменение конкурсного предложен</w:t>
      </w:r>
      <w:r>
        <w:rPr>
          <w:color w:val="000000"/>
          <w:sz w:val="28"/>
          <w:szCs w:val="28"/>
        </w:rPr>
        <w:t>ия или уведомление о его отзыве</w:t>
      </w:r>
      <w:r w:rsidR="000415DB" w:rsidRPr="00421DDA">
        <w:rPr>
          <w:color w:val="000000"/>
          <w:sz w:val="28"/>
          <w:szCs w:val="28"/>
        </w:rPr>
        <w:t xml:space="preserve"> считается действительным, если такое изменение или такое уведомление поступило в конкурсную комиссию до истечения срока представления конкурсных предложений. Конверты </w:t>
      </w:r>
      <w:r w:rsidR="000415DB" w:rsidRPr="00421DDA">
        <w:rPr>
          <w:color w:val="000000"/>
          <w:sz w:val="28"/>
          <w:szCs w:val="28"/>
        </w:rPr>
        <w:lastRenderedPageBreak/>
        <w:t xml:space="preserve">дополнительно </w:t>
      </w:r>
      <w:r>
        <w:rPr>
          <w:color w:val="000000"/>
          <w:sz w:val="28"/>
          <w:szCs w:val="28"/>
        </w:rPr>
        <w:t xml:space="preserve">маркируются </w:t>
      </w:r>
      <w:r w:rsidR="000415DB" w:rsidRPr="00421DDA">
        <w:rPr>
          <w:color w:val="000000"/>
          <w:sz w:val="28"/>
          <w:szCs w:val="28"/>
        </w:rPr>
        <w:t>словом «ИЗМЕНЕНИЕ». Изменения к конкурсному предложению оформляются и предоставляются в порядке, установленном для оформления и представления конкурсных предложений.</w:t>
      </w:r>
    </w:p>
    <w:p w:rsidR="000415DB" w:rsidRPr="00421DDA" w:rsidRDefault="000415DB" w:rsidP="00E24E17">
      <w:pPr>
        <w:pStyle w:val="af0"/>
        <w:spacing w:before="0" w:after="0"/>
        <w:ind w:right="-12" w:firstLine="709"/>
        <w:jc w:val="both"/>
        <w:rPr>
          <w:color w:val="000000"/>
          <w:sz w:val="28"/>
          <w:szCs w:val="28"/>
        </w:rPr>
      </w:pPr>
      <w:r w:rsidRPr="00421DDA">
        <w:rPr>
          <w:color w:val="000000"/>
          <w:sz w:val="28"/>
          <w:szCs w:val="28"/>
        </w:rPr>
        <w:t>В случае отзыва участником открытого конкурса конкурсного предложения конверт с конкурсным предложением не вскрывается и возвращается представившему его участнику открытого конкурса, вместе с описью представленных им документов и материалов, на которой делается отметка об отзыве конкурсного предложения.</w:t>
      </w:r>
    </w:p>
    <w:p w:rsidR="000415DB" w:rsidRPr="00421DDA" w:rsidRDefault="000415DB" w:rsidP="00E24E17">
      <w:pPr>
        <w:pStyle w:val="af0"/>
        <w:spacing w:before="0" w:after="0"/>
        <w:ind w:right="-12" w:firstLine="709"/>
        <w:jc w:val="both"/>
        <w:rPr>
          <w:sz w:val="28"/>
          <w:szCs w:val="28"/>
        </w:rPr>
      </w:pPr>
      <w:r w:rsidRPr="00421DDA">
        <w:rPr>
          <w:color w:val="000000"/>
          <w:sz w:val="28"/>
          <w:szCs w:val="28"/>
        </w:rPr>
        <w:t>Регистрация изменений и уведомлений об отзыве конкурсного предложения производится в том же порядке, что и регистрация конкурсного предложения</w:t>
      </w:r>
      <w:r>
        <w:rPr>
          <w:color w:val="000000"/>
          <w:sz w:val="28"/>
          <w:szCs w:val="28"/>
        </w:rPr>
        <w:t>.</w:t>
      </w:r>
    </w:p>
    <w:p w:rsidR="000415DB" w:rsidRPr="00EB1450" w:rsidRDefault="000415DB" w:rsidP="00E24E17">
      <w:pPr>
        <w:shd w:val="clear" w:color="auto" w:fill="FFFFFF"/>
        <w:tabs>
          <w:tab w:val="left" w:pos="1454"/>
        </w:tabs>
        <w:spacing w:after="0" w:line="240" w:lineRule="auto"/>
        <w:ind w:right="-12" w:firstLine="709"/>
        <w:jc w:val="both"/>
        <w:rPr>
          <w:rFonts w:ascii="Times New Roman" w:hAnsi="Times New Roman"/>
          <w:sz w:val="28"/>
          <w:szCs w:val="28"/>
        </w:rPr>
      </w:pPr>
    </w:p>
    <w:p w:rsidR="000415DB" w:rsidRPr="00EB1450" w:rsidRDefault="000415DB" w:rsidP="00E24E17">
      <w:pPr>
        <w:autoSpaceDE w:val="0"/>
        <w:spacing w:after="0" w:line="240" w:lineRule="auto"/>
        <w:ind w:right="-12"/>
        <w:jc w:val="both"/>
        <w:rPr>
          <w:rFonts w:ascii="Times New Roman" w:hAnsi="Times New Roman"/>
          <w:sz w:val="28"/>
          <w:szCs w:val="28"/>
        </w:rPr>
      </w:pPr>
    </w:p>
    <w:p w:rsidR="00CC0A4A" w:rsidRPr="00421DDA" w:rsidRDefault="00CC0A4A" w:rsidP="009B2B24">
      <w:pPr>
        <w:autoSpaceDE w:val="0"/>
        <w:spacing w:after="0" w:line="240" w:lineRule="auto"/>
        <w:ind w:right="-211" w:firstLine="709"/>
        <w:jc w:val="center"/>
        <w:rPr>
          <w:rFonts w:ascii="Times New Roman" w:hAnsi="Times New Roman"/>
          <w:b/>
          <w:bCs/>
          <w:sz w:val="28"/>
          <w:szCs w:val="28"/>
        </w:rPr>
      </w:pPr>
      <w:r w:rsidRPr="00421DDA">
        <w:rPr>
          <w:rFonts w:ascii="Times New Roman" w:hAnsi="Times New Roman"/>
          <w:b/>
          <w:bCs/>
          <w:sz w:val="28"/>
          <w:szCs w:val="28"/>
        </w:rPr>
        <w:t>1</w:t>
      </w:r>
      <w:r>
        <w:rPr>
          <w:rFonts w:ascii="Times New Roman" w:hAnsi="Times New Roman"/>
          <w:b/>
          <w:bCs/>
          <w:sz w:val="28"/>
          <w:szCs w:val="28"/>
        </w:rPr>
        <w:t>6</w:t>
      </w:r>
      <w:r w:rsidRPr="00421DDA">
        <w:rPr>
          <w:rFonts w:ascii="Times New Roman" w:hAnsi="Times New Roman"/>
          <w:b/>
          <w:bCs/>
          <w:sz w:val="28"/>
          <w:szCs w:val="28"/>
        </w:rPr>
        <w:t>. Порядок, место, дата и время вскрытия конвертов с заявками на участие в открытом конкурсе</w:t>
      </w:r>
    </w:p>
    <w:p w:rsidR="00CC0A4A" w:rsidRPr="00421DDA" w:rsidRDefault="00CC0A4A" w:rsidP="009B2B24">
      <w:pPr>
        <w:autoSpaceDE w:val="0"/>
        <w:spacing w:after="0" w:line="240" w:lineRule="auto"/>
        <w:ind w:right="-211" w:firstLine="709"/>
        <w:jc w:val="both"/>
        <w:rPr>
          <w:rFonts w:ascii="Times New Roman" w:hAnsi="Times New Roman"/>
          <w:b/>
          <w:bCs/>
          <w:sz w:val="28"/>
          <w:szCs w:val="28"/>
        </w:rPr>
      </w:pPr>
    </w:p>
    <w:p w:rsidR="00CC0A4A" w:rsidRPr="009A1A59" w:rsidRDefault="00FD1F60" w:rsidP="00E634E5">
      <w:pPr>
        <w:tabs>
          <w:tab w:val="left" w:pos="0"/>
        </w:tabs>
        <w:autoSpaceDE w:val="0"/>
        <w:spacing w:after="0" w:line="240" w:lineRule="auto"/>
        <w:ind w:right="-13" w:firstLine="709"/>
        <w:jc w:val="both"/>
        <w:rPr>
          <w:rFonts w:ascii="Times New Roman" w:hAnsi="Times New Roman"/>
          <w:sz w:val="28"/>
          <w:szCs w:val="28"/>
        </w:rPr>
      </w:pPr>
      <w:r>
        <w:rPr>
          <w:rFonts w:ascii="Times New Roman" w:hAnsi="Times New Roman"/>
          <w:bCs/>
          <w:sz w:val="28"/>
          <w:szCs w:val="28"/>
        </w:rPr>
        <w:t>1. Конверты с заявками</w:t>
      </w:r>
      <w:r w:rsidR="00CC0A4A" w:rsidRPr="00421DDA">
        <w:rPr>
          <w:rFonts w:ascii="Times New Roman" w:hAnsi="Times New Roman"/>
          <w:bCs/>
          <w:sz w:val="28"/>
          <w:szCs w:val="28"/>
        </w:rPr>
        <w:t xml:space="preserve"> </w:t>
      </w:r>
      <w:r w:rsidR="00CC0A4A">
        <w:rPr>
          <w:rFonts w:ascii="Times New Roman" w:hAnsi="Times New Roman"/>
          <w:bCs/>
          <w:sz w:val="28"/>
          <w:szCs w:val="28"/>
        </w:rPr>
        <w:t xml:space="preserve">на участие в открытом конкурсе, </w:t>
      </w:r>
      <w:r w:rsidR="00CC0A4A" w:rsidRPr="00421DDA">
        <w:rPr>
          <w:rFonts w:ascii="Times New Roman" w:hAnsi="Times New Roman"/>
          <w:bCs/>
          <w:sz w:val="28"/>
          <w:szCs w:val="28"/>
        </w:rPr>
        <w:t xml:space="preserve">представленные в конкурсную комиссию до истечения установленного конкурсной документацией срока предоставления заявок на участие в открытом конкурсе, вскрываются на заседании конкурсной комиссии в порядке, в день, во время и в месте, которые установлены конкурсной документацией. При этом объявляются и заносятся в протокол о вскрытии конвертов с заявками на участие в открытом конкурсе </w:t>
      </w:r>
      <w:r w:rsidR="00CC0A4A" w:rsidRPr="009A1A59">
        <w:rPr>
          <w:rFonts w:ascii="Times New Roman" w:hAnsi="Times New Roman"/>
          <w:bCs/>
          <w:sz w:val="28"/>
          <w:szCs w:val="28"/>
        </w:rPr>
        <w:t xml:space="preserve">наименование (фамилия, имя, отчество) и место нахождения (место жительства) каждого заявителя, конверт с заявкой на </w:t>
      </w:r>
      <w:proofErr w:type="gramStart"/>
      <w:r w:rsidR="00CC0A4A" w:rsidRPr="009A1A59">
        <w:rPr>
          <w:rFonts w:ascii="Times New Roman" w:hAnsi="Times New Roman"/>
          <w:bCs/>
          <w:sz w:val="28"/>
          <w:szCs w:val="28"/>
        </w:rPr>
        <w:t>участие</w:t>
      </w:r>
      <w:proofErr w:type="gramEnd"/>
      <w:r w:rsidR="00CC0A4A" w:rsidRPr="009A1A59">
        <w:rPr>
          <w:rFonts w:ascii="Times New Roman" w:hAnsi="Times New Roman"/>
          <w:bCs/>
          <w:sz w:val="28"/>
          <w:szCs w:val="28"/>
        </w:rPr>
        <w:t xml:space="preserve"> в открытом конкурсе которого вскрывается, а также сведения о наличии в этой заявке документов и материалов, предоставление которых заявителем предусмотрено конкурсной документацией.</w:t>
      </w:r>
    </w:p>
    <w:p w:rsidR="00CC0A4A" w:rsidRPr="009A1A59" w:rsidRDefault="00CC0A4A" w:rsidP="00E634E5">
      <w:pPr>
        <w:widowControl w:val="0"/>
        <w:autoSpaceDE w:val="0"/>
        <w:spacing w:after="0" w:line="240" w:lineRule="auto"/>
        <w:ind w:right="-13" w:firstLine="709"/>
        <w:jc w:val="both"/>
        <w:rPr>
          <w:rFonts w:ascii="Times New Roman" w:hAnsi="Times New Roman"/>
          <w:bCs/>
          <w:sz w:val="28"/>
          <w:szCs w:val="28"/>
        </w:rPr>
      </w:pPr>
      <w:r w:rsidRPr="007055E9">
        <w:rPr>
          <w:rFonts w:ascii="Times New Roman" w:hAnsi="Times New Roman"/>
          <w:sz w:val="28"/>
          <w:szCs w:val="28"/>
        </w:rPr>
        <w:t xml:space="preserve">Вскрытию подлежат все конверты с заявками на участие в открытом конкурсе, представленными в конкурсную комиссию </w:t>
      </w:r>
      <w:r w:rsidRPr="007055E9">
        <w:rPr>
          <w:rFonts w:ascii="Times New Roman" w:hAnsi="Times New Roman"/>
          <w:sz w:val="28"/>
          <w:szCs w:val="28"/>
          <w:u w:val="single"/>
        </w:rPr>
        <w:t xml:space="preserve">до </w:t>
      </w:r>
      <w:r w:rsidR="001E6966" w:rsidRPr="007055E9">
        <w:rPr>
          <w:rFonts w:ascii="Times New Roman" w:hAnsi="Times New Roman"/>
          <w:sz w:val="28"/>
          <w:szCs w:val="28"/>
          <w:u w:val="single"/>
        </w:rPr>
        <w:t>1</w:t>
      </w:r>
      <w:r w:rsidR="00394EB6">
        <w:rPr>
          <w:rFonts w:ascii="Times New Roman" w:hAnsi="Times New Roman"/>
          <w:sz w:val="28"/>
          <w:szCs w:val="28"/>
          <w:u w:val="single"/>
        </w:rPr>
        <w:t>7</w:t>
      </w:r>
      <w:r w:rsidRPr="007055E9">
        <w:rPr>
          <w:rFonts w:ascii="Times New Roman" w:hAnsi="Times New Roman"/>
          <w:sz w:val="28"/>
          <w:szCs w:val="28"/>
          <w:u w:val="single"/>
        </w:rPr>
        <w:t>-00 ч. «</w:t>
      </w:r>
      <w:r w:rsidR="00F417F1">
        <w:rPr>
          <w:rFonts w:ascii="Times New Roman" w:hAnsi="Times New Roman"/>
          <w:sz w:val="28"/>
          <w:szCs w:val="28"/>
          <w:u w:val="single"/>
        </w:rPr>
        <w:t>21</w:t>
      </w:r>
      <w:r w:rsidRPr="007055E9">
        <w:rPr>
          <w:rFonts w:ascii="Times New Roman" w:hAnsi="Times New Roman"/>
          <w:sz w:val="28"/>
          <w:szCs w:val="28"/>
          <w:u w:val="single"/>
        </w:rPr>
        <w:t xml:space="preserve">» </w:t>
      </w:r>
      <w:r w:rsidR="00394EB6">
        <w:rPr>
          <w:rFonts w:ascii="Times New Roman" w:hAnsi="Times New Roman"/>
          <w:sz w:val="28"/>
          <w:szCs w:val="28"/>
          <w:u w:val="single"/>
        </w:rPr>
        <w:t>ноябр</w:t>
      </w:r>
      <w:r w:rsidR="004658B6" w:rsidRPr="007055E9">
        <w:rPr>
          <w:rFonts w:ascii="Times New Roman" w:hAnsi="Times New Roman"/>
          <w:sz w:val="28"/>
          <w:szCs w:val="28"/>
          <w:u w:val="single"/>
        </w:rPr>
        <w:t>я</w:t>
      </w:r>
      <w:r w:rsidRPr="007055E9">
        <w:rPr>
          <w:rFonts w:ascii="Times New Roman" w:hAnsi="Times New Roman"/>
          <w:sz w:val="28"/>
          <w:szCs w:val="28"/>
          <w:u w:val="single"/>
        </w:rPr>
        <w:t xml:space="preserve"> 20</w:t>
      </w:r>
      <w:r w:rsidR="007055E9" w:rsidRPr="007055E9">
        <w:rPr>
          <w:rFonts w:ascii="Times New Roman" w:hAnsi="Times New Roman"/>
          <w:sz w:val="28"/>
          <w:szCs w:val="28"/>
          <w:u w:val="single"/>
        </w:rPr>
        <w:t>2</w:t>
      </w:r>
      <w:r w:rsidR="00394EB6">
        <w:rPr>
          <w:rFonts w:ascii="Times New Roman" w:hAnsi="Times New Roman"/>
          <w:sz w:val="28"/>
          <w:szCs w:val="28"/>
          <w:u w:val="single"/>
        </w:rPr>
        <w:t>3</w:t>
      </w:r>
      <w:r w:rsidRPr="007055E9">
        <w:rPr>
          <w:rFonts w:ascii="Times New Roman" w:hAnsi="Times New Roman"/>
          <w:sz w:val="28"/>
          <w:szCs w:val="28"/>
          <w:u w:val="single"/>
        </w:rPr>
        <w:t xml:space="preserve"> года время московское.</w:t>
      </w:r>
    </w:p>
    <w:p w:rsidR="00CC0A4A" w:rsidRPr="009A1A59" w:rsidRDefault="00CC0A4A" w:rsidP="009D4D40">
      <w:pPr>
        <w:autoSpaceDE w:val="0"/>
        <w:spacing w:after="0" w:line="240" w:lineRule="auto"/>
        <w:ind w:firstLine="709"/>
        <w:jc w:val="both"/>
        <w:rPr>
          <w:rFonts w:ascii="Times New Roman" w:hAnsi="Times New Roman"/>
          <w:b/>
          <w:sz w:val="28"/>
          <w:szCs w:val="28"/>
        </w:rPr>
      </w:pPr>
      <w:r w:rsidRPr="009A1A59">
        <w:rPr>
          <w:rFonts w:ascii="Times New Roman" w:hAnsi="Times New Roman"/>
          <w:bCs/>
          <w:sz w:val="28"/>
          <w:szCs w:val="28"/>
        </w:rPr>
        <w:t>2. Заявители или их представители вправе присутствовать при вскрытии конвертов с заявками на участие в открытом конкурсе и вправе осуществлять аудиозапись, видеозапись, фотографирование.</w:t>
      </w:r>
    </w:p>
    <w:p w:rsidR="00CC0A4A" w:rsidRPr="009A1A59" w:rsidRDefault="00CC0A4A" w:rsidP="009D4D40">
      <w:pPr>
        <w:spacing w:after="0" w:line="240" w:lineRule="auto"/>
        <w:ind w:firstLine="709"/>
        <w:jc w:val="both"/>
        <w:rPr>
          <w:rFonts w:ascii="Times New Roman" w:hAnsi="Times New Roman"/>
          <w:bCs/>
          <w:color w:val="000000" w:themeColor="text1"/>
          <w:sz w:val="28"/>
          <w:szCs w:val="28"/>
        </w:rPr>
      </w:pPr>
      <w:r w:rsidRPr="009A1A59">
        <w:rPr>
          <w:rFonts w:ascii="Times New Roman" w:hAnsi="Times New Roman"/>
          <w:sz w:val="28"/>
          <w:szCs w:val="28"/>
        </w:rPr>
        <w:t xml:space="preserve">3. Место вскрытия конвертов с заявками на участие в открытом конкурсе: </w:t>
      </w:r>
      <w:r w:rsidR="001E6966" w:rsidRPr="009A1A59">
        <w:rPr>
          <w:rFonts w:ascii="Times New Roman" w:hAnsi="Times New Roman"/>
          <w:bCs/>
          <w:color w:val="000000"/>
          <w:sz w:val="28"/>
          <w:szCs w:val="28"/>
        </w:rPr>
        <w:t xml:space="preserve">613400, </w:t>
      </w:r>
      <w:r w:rsidR="001E6966" w:rsidRPr="009A1A59">
        <w:rPr>
          <w:rFonts w:ascii="Times New Roman" w:hAnsi="Times New Roman"/>
          <w:bCs/>
          <w:color w:val="000000" w:themeColor="text1"/>
          <w:sz w:val="28"/>
          <w:szCs w:val="28"/>
        </w:rPr>
        <w:t xml:space="preserve">Кировская область, Куменский район, </w:t>
      </w:r>
      <w:proofErr w:type="spellStart"/>
      <w:r w:rsidR="001E6966" w:rsidRPr="009A1A59">
        <w:rPr>
          <w:rFonts w:ascii="Times New Roman" w:hAnsi="Times New Roman"/>
          <w:bCs/>
          <w:color w:val="000000" w:themeColor="text1"/>
          <w:sz w:val="28"/>
          <w:szCs w:val="28"/>
        </w:rPr>
        <w:t>пгт</w:t>
      </w:r>
      <w:proofErr w:type="spellEnd"/>
      <w:r w:rsidR="001E6966" w:rsidRPr="009A1A59">
        <w:rPr>
          <w:rFonts w:ascii="Times New Roman" w:hAnsi="Times New Roman"/>
          <w:bCs/>
          <w:color w:val="000000" w:themeColor="text1"/>
          <w:sz w:val="28"/>
          <w:szCs w:val="28"/>
        </w:rPr>
        <w:t xml:space="preserve"> Кумены, ул. Кирова, д. 11, </w:t>
      </w:r>
      <w:proofErr w:type="spellStart"/>
      <w:r w:rsidR="001E6966" w:rsidRPr="009A1A59">
        <w:rPr>
          <w:rFonts w:ascii="Times New Roman" w:hAnsi="Times New Roman"/>
          <w:bCs/>
          <w:color w:val="000000" w:themeColor="text1"/>
          <w:sz w:val="28"/>
          <w:szCs w:val="28"/>
        </w:rPr>
        <w:t>каб</w:t>
      </w:r>
      <w:proofErr w:type="spellEnd"/>
      <w:r w:rsidR="001E6966" w:rsidRPr="009A1A59">
        <w:rPr>
          <w:rFonts w:ascii="Times New Roman" w:hAnsi="Times New Roman"/>
          <w:bCs/>
          <w:color w:val="000000" w:themeColor="text1"/>
          <w:sz w:val="28"/>
          <w:szCs w:val="28"/>
        </w:rPr>
        <w:t xml:space="preserve">. </w:t>
      </w:r>
      <w:r w:rsidR="00A67717" w:rsidRPr="009A1A59">
        <w:rPr>
          <w:rFonts w:ascii="Times New Roman" w:hAnsi="Times New Roman"/>
          <w:bCs/>
          <w:color w:val="000000" w:themeColor="text1"/>
          <w:sz w:val="28"/>
          <w:szCs w:val="28"/>
        </w:rPr>
        <w:t>9</w:t>
      </w:r>
      <w:r w:rsidRPr="009A1A59">
        <w:rPr>
          <w:rFonts w:ascii="Times New Roman" w:hAnsi="Times New Roman"/>
          <w:bCs/>
          <w:color w:val="000000" w:themeColor="text1"/>
          <w:sz w:val="28"/>
          <w:szCs w:val="28"/>
        </w:rPr>
        <w:t>.</w:t>
      </w:r>
    </w:p>
    <w:p w:rsidR="00CC0A4A" w:rsidRPr="009A1A59" w:rsidRDefault="00CC0A4A" w:rsidP="009D4D40">
      <w:pPr>
        <w:autoSpaceDE w:val="0"/>
        <w:spacing w:after="0" w:line="240" w:lineRule="auto"/>
        <w:ind w:left="142" w:firstLine="567"/>
        <w:jc w:val="both"/>
        <w:rPr>
          <w:rFonts w:ascii="Times New Roman" w:hAnsi="Times New Roman"/>
          <w:color w:val="000000" w:themeColor="text1"/>
          <w:sz w:val="28"/>
          <w:szCs w:val="28"/>
          <w:u w:val="single"/>
        </w:rPr>
      </w:pPr>
      <w:r w:rsidRPr="009A1A59">
        <w:rPr>
          <w:rFonts w:ascii="Times New Roman" w:hAnsi="Times New Roman"/>
          <w:color w:val="000000" w:themeColor="text1"/>
          <w:sz w:val="28"/>
          <w:szCs w:val="28"/>
        </w:rPr>
        <w:t xml:space="preserve">4. </w:t>
      </w:r>
      <w:r w:rsidRPr="009A1A59">
        <w:rPr>
          <w:rFonts w:ascii="Times New Roman" w:hAnsi="Times New Roman"/>
          <w:b/>
          <w:color w:val="000000" w:themeColor="text1"/>
          <w:sz w:val="28"/>
          <w:szCs w:val="28"/>
        </w:rPr>
        <w:t>Дата и время вскрытия конвертов с заявками на участие в открытом конкурсе:</w:t>
      </w:r>
    </w:p>
    <w:p w:rsidR="00CC0A4A" w:rsidRPr="009A1A59" w:rsidRDefault="001E6966" w:rsidP="001F5684">
      <w:pPr>
        <w:tabs>
          <w:tab w:val="left" w:pos="900"/>
          <w:tab w:val="left" w:pos="1080"/>
        </w:tabs>
        <w:autoSpaceDE w:val="0"/>
        <w:spacing w:after="0" w:line="240" w:lineRule="auto"/>
        <w:ind w:left="-425" w:firstLine="709"/>
        <w:jc w:val="both"/>
        <w:rPr>
          <w:rFonts w:ascii="Times New Roman" w:hAnsi="Times New Roman"/>
          <w:b/>
          <w:bCs/>
          <w:color w:val="000000" w:themeColor="text1"/>
          <w:sz w:val="28"/>
          <w:szCs w:val="28"/>
        </w:rPr>
      </w:pPr>
      <w:r w:rsidRPr="00F43300">
        <w:rPr>
          <w:rFonts w:ascii="Times New Roman" w:hAnsi="Times New Roman"/>
          <w:color w:val="000000" w:themeColor="text1"/>
          <w:sz w:val="28"/>
          <w:szCs w:val="28"/>
          <w:u w:val="single"/>
        </w:rPr>
        <w:t>14</w:t>
      </w:r>
      <w:r w:rsidR="00CC0A4A" w:rsidRPr="00F43300">
        <w:rPr>
          <w:rFonts w:ascii="Times New Roman" w:hAnsi="Times New Roman"/>
          <w:color w:val="000000" w:themeColor="text1"/>
          <w:sz w:val="28"/>
          <w:szCs w:val="28"/>
          <w:u w:val="single"/>
        </w:rPr>
        <w:t>-00 ч. «</w:t>
      </w:r>
      <w:r w:rsidR="00F417F1">
        <w:rPr>
          <w:rFonts w:ascii="Times New Roman" w:hAnsi="Times New Roman"/>
          <w:color w:val="000000" w:themeColor="text1"/>
          <w:sz w:val="28"/>
          <w:szCs w:val="28"/>
          <w:u w:val="single"/>
        </w:rPr>
        <w:t>22</w:t>
      </w:r>
      <w:r w:rsidR="00CC0A4A" w:rsidRPr="00F43300">
        <w:rPr>
          <w:rFonts w:ascii="Times New Roman" w:hAnsi="Times New Roman"/>
          <w:color w:val="000000" w:themeColor="text1"/>
          <w:sz w:val="28"/>
          <w:szCs w:val="28"/>
          <w:u w:val="single"/>
        </w:rPr>
        <w:t xml:space="preserve">» </w:t>
      </w:r>
      <w:r w:rsidR="00394EB6">
        <w:rPr>
          <w:rFonts w:ascii="Times New Roman" w:hAnsi="Times New Roman"/>
          <w:color w:val="000000" w:themeColor="text1"/>
          <w:sz w:val="28"/>
          <w:szCs w:val="28"/>
          <w:u w:val="single"/>
        </w:rPr>
        <w:t>ноябр</w:t>
      </w:r>
      <w:r w:rsidR="00F43300" w:rsidRPr="00F43300">
        <w:rPr>
          <w:rFonts w:ascii="Times New Roman" w:hAnsi="Times New Roman"/>
          <w:color w:val="000000" w:themeColor="text1"/>
          <w:sz w:val="28"/>
          <w:szCs w:val="28"/>
          <w:u w:val="single"/>
        </w:rPr>
        <w:t>я</w:t>
      </w:r>
      <w:r w:rsidR="00FD1F60" w:rsidRPr="00F43300">
        <w:rPr>
          <w:rFonts w:ascii="Times New Roman" w:hAnsi="Times New Roman"/>
          <w:color w:val="000000" w:themeColor="text1"/>
          <w:sz w:val="28"/>
          <w:szCs w:val="28"/>
          <w:u w:val="single"/>
        </w:rPr>
        <w:t xml:space="preserve"> </w:t>
      </w:r>
      <w:r w:rsidR="00CC0A4A" w:rsidRPr="00F43300">
        <w:rPr>
          <w:rFonts w:ascii="Times New Roman" w:hAnsi="Times New Roman"/>
          <w:color w:val="000000" w:themeColor="text1"/>
          <w:sz w:val="28"/>
          <w:szCs w:val="28"/>
          <w:u w:val="single"/>
        </w:rPr>
        <w:t>20</w:t>
      </w:r>
      <w:r w:rsidR="00F43300" w:rsidRPr="00F43300">
        <w:rPr>
          <w:rFonts w:ascii="Times New Roman" w:hAnsi="Times New Roman"/>
          <w:color w:val="000000" w:themeColor="text1"/>
          <w:sz w:val="28"/>
          <w:szCs w:val="28"/>
          <w:u w:val="single"/>
        </w:rPr>
        <w:t>2</w:t>
      </w:r>
      <w:r w:rsidR="00394EB6">
        <w:rPr>
          <w:rFonts w:ascii="Times New Roman" w:hAnsi="Times New Roman"/>
          <w:color w:val="000000" w:themeColor="text1"/>
          <w:sz w:val="28"/>
          <w:szCs w:val="28"/>
          <w:u w:val="single"/>
        </w:rPr>
        <w:t>3</w:t>
      </w:r>
      <w:r w:rsidR="00FD1F60" w:rsidRPr="00F43300">
        <w:rPr>
          <w:rFonts w:ascii="Times New Roman" w:hAnsi="Times New Roman"/>
          <w:color w:val="000000" w:themeColor="text1"/>
          <w:sz w:val="28"/>
          <w:szCs w:val="28"/>
          <w:u w:val="single"/>
        </w:rPr>
        <w:t xml:space="preserve"> года</w:t>
      </w:r>
      <w:r w:rsidR="00CC0A4A" w:rsidRPr="00F43300">
        <w:rPr>
          <w:rFonts w:ascii="Times New Roman" w:hAnsi="Times New Roman"/>
          <w:color w:val="000000" w:themeColor="text1"/>
          <w:sz w:val="28"/>
          <w:szCs w:val="28"/>
          <w:u w:val="single"/>
        </w:rPr>
        <w:t xml:space="preserve"> время московское.</w:t>
      </w:r>
    </w:p>
    <w:p w:rsidR="00CC0A4A" w:rsidRPr="009A1A59" w:rsidRDefault="00CC0A4A" w:rsidP="00421DDA">
      <w:pPr>
        <w:tabs>
          <w:tab w:val="left" w:pos="900"/>
          <w:tab w:val="left" w:pos="1080"/>
        </w:tabs>
        <w:autoSpaceDE w:val="0"/>
        <w:spacing w:after="0" w:line="240" w:lineRule="auto"/>
        <w:ind w:firstLine="709"/>
        <w:jc w:val="both"/>
        <w:rPr>
          <w:rFonts w:ascii="Times New Roman" w:hAnsi="Times New Roman"/>
          <w:b/>
          <w:bCs/>
          <w:color w:val="000000" w:themeColor="text1"/>
          <w:sz w:val="28"/>
          <w:szCs w:val="28"/>
        </w:rPr>
      </w:pPr>
    </w:p>
    <w:p w:rsidR="00CC0A4A" w:rsidRPr="009A1A59" w:rsidRDefault="00CC0A4A" w:rsidP="00030158">
      <w:pPr>
        <w:tabs>
          <w:tab w:val="left" w:pos="900"/>
          <w:tab w:val="left" w:pos="1080"/>
        </w:tabs>
        <w:autoSpaceDE w:val="0"/>
        <w:spacing w:after="0" w:line="240" w:lineRule="auto"/>
        <w:jc w:val="center"/>
        <w:rPr>
          <w:rFonts w:ascii="Times New Roman" w:hAnsi="Times New Roman"/>
          <w:b/>
          <w:bCs/>
          <w:color w:val="000000" w:themeColor="text1"/>
          <w:sz w:val="28"/>
          <w:szCs w:val="28"/>
        </w:rPr>
      </w:pPr>
      <w:r w:rsidRPr="009A1A59">
        <w:rPr>
          <w:rFonts w:ascii="Times New Roman" w:hAnsi="Times New Roman"/>
          <w:b/>
          <w:bCs/>
          <w:color w:val="000000" w:themeColor="text1"/>
          <w:sz w:val="28"/>
          <w:szCs w:val="28"/>
        </w:rPr>
        <w:t>17. Порядок и срок проведения предварительного отбора участников открытого конкурса, дата подписания протокола о проведении предварительного отбора участников открытого конкурса</w:t>
      </w:r>
    </w:p>
    <w:p w:rsidR="00CC0A4A" w:rsidRPr="009A1A59" w:rsidRDefault="00CC0A4A" w:rsidP="00421DDA">
      <w:pPr>
        <w:widowControl w:val="0"/>
        <w:tabs>
          <w:tab w:val="left" w:pos="900"/>
          <w:tab w:val="left" w:pos="1080"/>
        </w:tabs>
        <w:autoSpaceDE w:val="0"/>
        <w:spacing w:after="0" w:line="240" w:lineRule="auto"/>
        <w:ind w:firstLine="709"/>
        <w:jc w:val="both"/>
        <w:rPr>
          <w:rFonts w:ascii="Times New Roman" w:hAnsi="Times New Roman"/>
          <w:color w:val="000000" w:themeColor="text1"/>
          <w:sz w:val="28"/>
          <w:szCs w:val="28"/>
        </w:rPr>
      </w:pPr>
    </w:p>
    <w:p w:rsidR="00CC0A4A" w:rsidRPr="009A1A59" w:rsidRDefault="00CC0A4A" w:rsidP="009A1A59">
      <w:pPr>
        <w:widowControl w:val="0"/>
        <w:tabs>
          <w:tab w:val="left" w:pos="900"/>
          <w:tab w:val="left" w:pos="1080"/>
        </w:tabs>
        <w:autoSpaceDE w:val="0"/>
        <w:spacing w:after="0" w:line="240" w:lineRule="auto"/>
        <w:ind w:firstLine="567"/>
        <w:jc w:val="both"/>
        <w:rPr>
          <w:rFonts w:ascii="Times New Roman" w:hAnsi="Times New Roman"/>
          <w:color w:val="000000" w:themeColor="text1"/>
          <w:sz w:val="28"/>
          <w:szCs w:val="28"/>
        </w:rPr>
      </w:pPr>
      <w:r w:rsidRPr="009A1A59">
        <w:rPr>
          <w:rFonts w:ascii="Times New Roman" w:hAnsi="Times New Roman"/>
          <w:color w:val="000000" w:themeColor="text1"/>
          <w:sz w:val="28"/>
          <w:szCs w:val="28"/>
        </w:rPr>
        <w:t xml:space="preserve">Предварительный отбор участников открытого конкурса проводится на заседании конкурсной комиссии </w:t>
      </w:r>
      <w:r w:rsidRPr="00F43300">
        <w:rPr>
          <w:rFonts w:ascii="Times New Roman" w:hAnsi="Times New Roman"/>
          <w:color w:val="000000" w:themeColor="text1"/>
          <w:sz w:val="28"/>
          <w:szCs w:val="28"/>
        </w:rPr>
        <w:t xml:space="preserve">с </w:t>
      </w:r>
      <w:r w:rsidR="00A67717" w:rsidRPr="00F43300">
        <w:rPr>
          <w:rFonts w:ascii="Times New Roman" w:hAnsi="Times New Roman"/>
          <w:color w:val="000000" w:themeColor="text1"/>
          <w:sz w:val="28"/>
          <w:szCs w:val="28"/>
        </w:rPr>
        <w:t>14</w:t>
      </w:r>
      <w:r w:rsidRPr="00F43300">
        <w:rPr>
          <w:rFonts w:ascii="Times New Roman" w:hAnsi="Times New Roman"/>
          <w:color w:val="000000" w:themeColor="text1"/>
          <w:sz w:val="28"/>
          <w:szCs w:val="28"/>
        </w:rPr>
        <w:t xml:space="preserve">-00 ч. </w:t>
      </w:r>
      <w:r w:rsidR="008A284F" w:rsidRPr="00F43300">
        <w:rPr>
          <w:rFonts w:ascii="Times New Roman" w:hAnsi="Times New Roman"/>
          <w:color w:val="000000" w:themeColor="text1"/>
          <w:sz w:val="28"/>
          <w:szCs w:val="28"/>
          <w:u w:val="single"/>
        </w:rPr>
        <w:t>«</w:t>
      </w:r>
      <w:r w:rsidR="00F417F1">
        <w:rPr>
          <w:rFonts w:ascii="Times New Roman" w:hAnsi="Times New Roman"/>
          <w:color w:val="000000" w:themeColor="text1"/>
          <w:sz w:val="28"/>
          <w:szCs w:val="28"/>
          <w:u w:val="single"/>
        </w:rPr>
        <w:t>22</w:t>
      </w:r>
      <w:r w:rsidR="008A284F" w:rsidRPr="00F43300">
        <w:rPr>
          <w:rFonts w:ascii="Times New Roman" w:hAnsi="Times New Roman"/>
          <w:color w:val="000000" w:themeColor="text1"/>
          <w:sz w:val="28"/>
          <w:szCs w:val="28"/>
          <w:u w:val="single"/>
        </w:rPr>
        <w:t xml:space="preserve">» </w:t>
      </w:r>
      <w:r w:rsidR="00F417F1">
        <w:rPr>
          <w:rFonts w:ascii="Times New Roman" w:hAnsi="Times New Roman"/>
          <w:color w:val="000000" w:themeColor="text1"/>
          <w:sz w:val="28"/>
          <w:szCs w:val="28"/>
          <w:u w:val="single"/>
        </w:rPr>
        <w:t>ноября</w:t>
      </w:r>
      <w:r w:rsidR="008A284F" w:rsidRPr="00F43300">
        <w:rPr>
          <w:rFonts w:ascii="Times New Roman" w:hAnsi="Times New Roman"/>
          <w:color w:val="000000" w:themeColor="text1"/>
          <w:sz w:val="28"/>
          <w:szCs w:val="28"/>
          <w:u w:val="single"/>
        </w:rPr>
        <w:t xml:space="preserve"> 202</w:t>
      </w:r>
      <w:r w:rsidR="00F417F1">
        <w:rPr>
          <w:rFonts w:ascii="Times New Roman" w:hAnsi="Times New Roman"/>
          <w:color w:val="000000" w:themeColor="text1"/>
          <w:sz w:val="28"/>
          <w:szCs w:val="28"/>
          <w:u w:val="single"/>
        </w:rPr>
        <w:t>3</w:t>
      </w:r>
      <w:r w:rsidR="008A284F" w:rsidRPr="00F43300">
        <w:rPr>
          <w:rFonts w:ascii="Times New Roman" w:hAnsi="Times New Roman"/>
          <w:color w:val="000000" w:themeColor="text1"/>
          <w:sz w:val="28"/>
          <w:szCs w:val="28"/>
          <w:u w:val="single"/>
        </w:rPr>
        <w:t xml:space="preserve"> </w:t>
      </w:r>
      <w:r w:rsidRPr="00F43300">
        <w:rPr>
          <w:rFonts w:ascii="Times New Roman" w:hAnsi="Times New Roman"/>
          <w:color w:val="000000" w:themeColor="text1"/>
          <w:sz w:val="28"/>
          <w:szCs w:val="28"/>
          <w:u w:val="single"/>
        </w:rPr>
        <w:t>года.</w:t>
      </w:r>
    </w:p>
    <w:p w:rsidR="00CC0A4A" w:rsidRPr="009A1A59" w:rsidRDefault="00CC0A4A" w:rsidP="009A1A59">
      <w:pPr>
        <w:shd w:val="clear" w:color="auto" w:fill="FFFFFF"/>
        <w:tabs>
          <w:tab w:val="left" w:pos="-1985"/>
          <w:tab w:val="left" w:pos="-709"/>
          <w:tab w:val="left" w:pos="1214"/>
          <w:tab w:val="left" w:pos="1253"/>
        </w:tabs>
        <w:overflowPunct w:val="0"/>
        <w:spacing w:after="0" w:line="240" w:lineRule="auto"/>
        <w:ind w:firstLine="567"/>
        <w:jc w:val="both"/>
        <w:textAlignment w:val="baseline"/>
        <w:rPr>
          <w:rFonts w:ascii="Times New Roman" w:hAnsi="Times New Roman"/>
          <w:color w:val="000000" w:themeColor="text1"/>
          <w:sz w:val="28"/>
          <w:szCs w:val="28"/>
        </w:rPr>
      </w:pPr>
      <w:r w:rsidRPr="009A1A59">
        <w:rPr>
          <w:rFonts w:ascii="Times New Roman" w:hAnsi="Times New Roman"/>
          <w:color w:val="000000" w:themeColor="text1"/>
          <w:sz w:val="28"/>
          <w:szCs w:val="28"/>
        </w:rPr>
        <w:lastRenderedPageBreak/>
        <w:t>1.На предварительном отборе участников конкурса конкурсная комиссия определяет:</w:t>
      </w:r>
    </w:p>
    <w:p w:rsidR="00CC0A4A" w:rsidRPr="009A1A59" w:rsidRDefault="00CC0A4A" w:rsidP="009A1A59">
      <w:pPr>
        <w:shd w:val="clear" w:color="auto" w:fill="FFFFFF"/>
        <w:tabs>
          <w:tab w:val="left" w:pos="-1985"/>
          <w:tab w:val="left" w:pos="-709"/>
          <w:tab w:val="left" w:pos="1214"/>
          <w:tab w:val="left" w:pos="1253"/>
        </w:tabs>
        <w:overflowPunct w:val="0"/>
        <w:spacing w:after="0" w:line="240" w:lineRule="auto"/>
        <w:ind w:firstLine="567"/>
        <w:jc w:val="both"/>
        <w:textAlignment w:val="baseline"/>
        <w:rPr>
          <w:rFonts w:ascii="Times New Roman" w:hAnsi="Times New Roman"/>
          <w:color w:val="000000" w:themeColor="text1"/>
          <w:sz w:val="28"/>
          <w:szCs w:val="28"/>
        </w:rPr>
      </w:pPr>
      <w:r w:rsidRPr="009A1A59">
        <w:rPr>
          <w:rFonts w:ascii="Times New Roman" w:hAnsi="Times New Roman"/>
          <w:color w:val="000000" w:themeColor="text1"/>
          <w:sz w:val="28"/>
          <w:szCs w:val="28"/>
        </w:rPr>
        <w:t xml:space="preserve">1) соответствие заявки на участие в открытом конкурсе требованиям, содержащимся в конкурсной документации. При этом конкурсная комиссия вправе потребовать от заявителя разъяснения положений представленной </w:t>
      </w:r>
      <w:r w:rsidR="00FD1F60">
        <w:rPr>
          <w:rFonts w:ascii="Times New Roman" w:hAnsi="Times New Roman"/>
          <w:color w:val="000000" w:themeColor="text1"/>
          <w:sz w:val="28"/>
          <w:szCs w:val="28"/>
        </w:rPr>
        <w:t>им заявки на участие в открытом</w:t>
      </w:r>
      <w:r w:rsidRPr="009A1A59">
        <w:rPr>
          <w:rFonts w:ascii="Times New Roman" w:hAnsi="Times New Roman"/>
          <w:color w:val="000000" w:themeColor="text1"/>
          <w:sz w:val="28"/>
          <w:szCs w:val="28"/>
        </w:rPr>
        <w:t xml:space="preserve"> конкурсе;</w:t>
      </w:r>
    </w:p>
    <w:p w:rsidR="00CC0A4A" w:rsidRPr="00421DDA" w:rsidRDefault="00CC0A4A" w:rsidP="009A1A59">
      <w:pPr>
        <w:shd w:val="clear" w:color="auto" w:fill="FFFFFF"/>
        <w:tabs>
          <w:tab w:val="left" w:pos="-1985"/>
          <w:tab w:val="left" w:pos="-709"/>
          <w:tab w:val="left" w:pos="1214"/>
          <w:tab w:val="left" w:pos="1253"/>
        </w:tabs>
        <w:overflowPunct w:val="0"/>
        <w:spacing w:after="0" w:line="240" w:lineRule="auto"/>
        <w:ind w:firstLine="567"/>
        <w:jc w:val="both"/>
        <w:textAlignment w:val="baseline"/>
        <w:rPr>
          <w:rFonts w:ascii="Times New Roman" w:hAnsi="Times New Roman"/>
          <w:sz w:val="28"/>
          <w:szCs w:val="28"/>
        </w:rPr>
      </w:pPr>
      <w:r w:rsidRPr="009A1A59">
        <w:rPr>
          <w:rFonts w:ascii="Times New Roman" w:hAnsi="Times New Roman"/>
          <w:color w:val="000000" w:themeColor="text1"/>
          <w:sz w:val="28"/>
          <w:szCs w:val="28"/>
        </w:rPr>
        <w:t>2) соответствие заявителя – индивидуального предпринимателя, юридического лица или выступающих в качестве заявителя юридических лиц – участников договора простого товарищества требованиям к участникам конкурса, установленным конкурсной документацией. При этом конкурсная комиссия вправе потребовать от заявителя разъяснения положений представленных им документов и материалов, подтверждающих ег</w:t>
      </w:r>
      <w:r w:rsidRPr="00421DDA">
        <w:rPr>
          <w:rFonts w:ascii="Times New Roman" w:hAnsi="Times New Roman"/>
          <w:sz w:val="28"/>
          <w:szCs w:val="28"/>
        </w:rPr>
        <w:t>о соответствие указанным требованиям;</w:t>
      </w:r>
    </w:p>
    <w:p w:rsidR="00CC0A4A" w:rsidRPr="00421DDA" w:rsidRDefault="00CC0A4A" w:rsidP="001F5684">
      <w:pPr>
        <w:shd w:val="clear" w:color="auto" w:fill="FFFFFF"/>
        <w:tabs>
          <w:tab w:val="left" w:pos="-1985"/>
          <w:tab w:val="left" w:pos="-709"/>
          <w:tab w:val="left" w:pos="1214"/>
          <w:tab w:val="left" w:pos="1253"/>
        </w:tabs>
        <w:overflowPunct w:val="0"/>
        <w:spacing w:after="0" w:line="240" w:lineRule="auto"/>
        <w:ind w:left="-426" w:firstLine="852"/>
        <w:jc w:val="both"/>
        <w:textAlignment w:val="baseline"/>
        <w:rPr>
          <w:rFonts w:ascii="Times New Roman" w:hAnsi="Times New Roman"/>
          <w:sz w:val="28"/>
          <w:szCs w:val="28"/>
        </w:rPr>
      </w:pPr>
      <w:r w:rsidRPr="00421DDA">
        <w:rPr>
          <w:rFonts w:ascii="Times New Roman" w:hAnsi="Times New Roman"/>
          <w:sz w:val="28"/>
          <w:szCs w:val="28"/>
        </w:rPr>
        <w:t>3) соответствие заявителя требованиям, предъявляемым к участникам открытого конкурса, на основании части 3 конкурсной документации;</w:t>
      </w:r>
    </w:p>
    <w:p w:rsidR="00CC0A4A" w:rsidRPr="00421DDA" w:rsidRDefault="00CC0A4A" w:rsidP="001F5684">
      <w:pPr>
        <w:shd w:val="clear" w:color="auto" w:fill="FFFFFF"/>
        <w:tabs>
          <w:tab w:val="left" w:pos="-1985"/>
          <w:tab w:val="left" w:pos="-709"/>
          <w:tab w:val="left" w:pos="1214"/>
          <w:tab w:val="left" w:pos="1253"/>
        </w:tabs>
        <w:overflowPunct w:val="0"/>
        <w:spacing w:after="0" w:line="240" w:lineRule="auto"/>
        <w:ind w:left="-426" w:firstLine="852"/>
        <w:jc w:val="both"/>
        <w:textAlignment w:val="baseline"/>
        <w:rPr>
          <w:rFonts w:ascii="Times New Roman" w:hAnsi="Times New Roman"/>
          <w:sz w:val="28"/>
          <w:szCs w:val="28"/>
        </w:rPr>
      </w:pPr>
      <w:r w:rsidRPr="00421DDA">
        <w:rPr>
          <w:rFonts w:ascii="Times New Roman" w:hAnsi="Times New Roman"/>
          <w:sz w:val="28"/>
          <w:szCs w:val="28"/>
        </w:rPr>
        <w:t>4) отсутствие решения о ликвидации юридического лица – заявителя или о прекращении физическим лицом – заявителем деятельности в качестве индивидуального предпринимателя;</w:t>
      </w:r>
    </w:p>
    <w:p w:rsidR="00CC0A4A" w:rsidRPr="00421DDA" w:rsidRDefault="00CC0A4A" w:rsidP="001F5684">
      <w:pPr>
        <w:shd w:val="clear" w:color="auto" w:fill="FFFFFF"/>
        <w:tabs>
          <w:tab w:val="left" w:pos="-1985"/>
          <w:tab w:val="left" w:pos="-709"/>
          <w:tab w:val="left" w:pos="1214"/>
          <w:tab w:val="left" w:pos="1253"/>
        </w:tabs>
        <w:overflowPunct w:val="0"/>
        <w:spacing w:after="0" w:line="240" w:lineRule="auto"/>
        <w:ind w:left="-426" w:firstLine="852"/>
        <w:jc w:val="both"/>
        <w:textAlignment w:val="baseline"/>
        <w:rPr>
          <w:rFonts w:ascii="Times New Roman" w:hAnsi="Times New Roman"/>
          <w:sz w:val="28"/>
          <w:szCs w:val="28"/>
        </w:rPr>
      </w:pPr>
      <w:r w:rsidRPr="00421DDA">
        <w:rPr>
          <w:rFonts w:ascii="Times New Roman" w:hAnsi="Times New Roman"/>
          <w:sz w:val="28"/>
          <w:szCs w:val="28"/>
        </w:rPr>
        <w:t xml:space="preserve">5) отсутствие решения о признании заявителя банкротом и об открытии конкурсного производства в отношении него. </w:t>
      </w:r>
    </w:p>
    <w:p w:rsidR="00CC0A4A" w:rsidRPr="00421DDA" w:rsidRDefault="00CC0A4A" w:rsidP="00FD1F60">
      <w:pPr>
        <w:shd w:val="clear" w:color="auto" w:fill="FFFFFF"/>
        <w:tabs>
          <w:tab w:val="left" w:pos="-1985"/>
          <w:tab w:val="left" w:pos="-709"/>
          <w:tab w:val="left" w:pos="1214"/>
          <w:tab w:val="left" w:pos="1253"/>
        </w:tabs>
        <w:overflowPunct w:val="0"/>
        <w:spacing w:after="0" w:line="240" w:lineRule="auto"/>
        <w:ind w:firstLine="852"/>
        <w:jc w:val="both"/>
        <w:textAlignment w:val="baseline"/>
        <w:rPr>
          <w:rFonts w:ascii="Times New Roman" w:hAnsi="Times New Roman"/>
          <w:sz w:val="28"/>
          <w:szCs w:val="28"/>
        </w:rPr>
      </w:pPr>
      <w:r w:rsidRPr="00421DDA">
        <w:rPr>
          <w:rFonts w:ascii="Times New Roman" w:hAnsi="Times New Roman"/>
          <w:sz w:val="28"/>
          <w:szCs w:val="28"/>
        </w:rPr>
        <w:t xml:space="preserve">2. </w:t>
      </w:r>
      <w:proofErr w:type="gramStart"/>
      <w:r w:rsidRPr="00421DDA">
        <w:rPr>
          <w:rFonts w:ascii="Times New Roman" w:hAnsi="Times New Roman"/>
          <w:sz w:val="28"/>
          <w:szCs w:val="28"/>
        </w:rPr>
        <w:t>Конкурсная комиссия на основании результатов проведения предварительного отбора участников открытого конкурса принимает решение о допуске заявителя к участию в открытом конкурсе или об отказе в допуске заявителя к участию в открытом конкурсе и оформляет это решение протоколом проведения предварительного отбора участников открытого конкурса, включающим в себя наименование (для юридического лица) или фамилию, имя, отчество (для индивидуального предпринимателя) заявителя, прошедшего предварительный</w:t>
      </w:r>
      <w:proofErr w:type="gramEnd"/>
      <w:r w:rsidRPr="00421DDA">
        <w:rPr>
          <w:rFonts w:ascii="Times New Roman" w:hAnsi="Times New Roman"/>
          <w:sz w:val="28"/>
          <w:szCs w:val="28"/>
        </w:rPr>
        <w:t xml:space="preserve"> отбор участников открытого конкурса и допущенного к участию в открытом конкурсе, а также наименование (для юридического лица) или фамилию, имя, отчество (для индивидуального предпринимателя) заявителя, не прошедшего предварительный отбор участников открытого конкурса и не допущенного к участию в конкурсе, с обоснованием принятого конкурсной комиссией решения.</w:t>
      </w:r>
    </w:p>
    <w:p w:rsidR="00CC0A4A" w:rsidRPr="00421DDA" w:rsidRDefault="00CC0A4A" w:rsidP="00FD1F60">
      <w:pPr>
        <w:shd w:val="clear" w:color="auto" w:fill="FFFFFF"/>
        <w:tabs>
          <w:tab w:val="left" w:pos="-1985"/>
          <w:tab w:val="left" w:pos="-709"/>
          <w:tab w:val="left" w:pos="1214"/>
          <w:tab w:val="left" w:pos="1253"/>
        </w:tabs>
        <w:overflowPunct w:val="0"/>
        <w:spacing w:after="0" w:line="240" w:lineRule="auto"/>
        <w:ind w:firstLine="852"/>
        <w:jc w:val="both"/>
        <w:textAlignment w:val="baseline"/>
        <w:rPr>
          <w:rFonts w:ascii="Times New Roman" w:hAnsi="Times New Roman"/>
          <w:sz w:val="28"/>
          <w:szCs w:val="28"/>
        </w:rPr>
      </w:pPr>
      <w:r w:rsidRPr="00421DDA">
        <w:rPr>
          <w:rFonts w:ascii="Times New Roman" w:hAnsi="Times New Roman"/>
          <w:sz w:val="28"/>
          <w:szCs w:val="28"/>
        </w:rPr>
        <w:t>3.Решение об отказе в допуске заявителя к участию в конкурсе принимается конкурсной комиссией в случае, если:</w:t>
      </w:r>
    </w:p>
    <w:p w:rsidR="00CC0A4A" w:rsidRPr="00421DDA" w:rsidRDefault="00CC0A4A" w:rsidP="00FD1F60">
      <w:pPr>
        <w:shd w:val="clear" w:color="auto" w:fill="FFFFFF"/>
        <w:tabs>
          <w:tab w:val="left" w:pos="-1985"/>
          <w:tab w:val="left" w:pos="-709"/>
          <w:tab w:val="left" w:pos="1214"/>
          <w:tab w:val="left" w:pos="1253"/>
        </w:tabs>
        <w:overflowPunct w:val="0"/>
        <w:spacing w:after="0" w:line="240" w:lineRule="auto"/>
        <w:ind w:firstLine="852"/>
        <w:jc w:val="both"/>
        <w:textAlignment w:val="baseline"/>
        <w:rPr>
          <w:rFonts w:ascii="Times New Roman" w:hAnsi="Times New Roman"/>
          <w:sz w:val="28"/>
          <w:szCs w:val="28"/>
        </w:rPr>
      </w:pPr>
      <w:r w:rsidRPr="00421DDA">
        <w:rPr>
          <w:rFonts w:ascii="Times New Roman" w:hAnsi="Times New Roman"/>
          <w:sz w:val="28"/>
          <w:szCs w:val="28"/>
        </w:rPr>
        <w:t>1) заявитель не соответствует требованиям, предъявляемым к участникам открытого конкурса и установленным пунктом части 3 конкурсной документации;</w:t>
      </w:r>
    </w:p>
    <w:p w:rsidR="00CC0A4A" w:rsidRPr="00421DDA" w:rsidRDefault="00CC0A4A" w:rsidP="00FD1F60">
      <w:pPr>
        <w:shd w:val="clear" w:color="auto" w:fill="FFFFFF"/>
        <w:tabs>
          <w:tab w:val="left" w:pos="-1985"/>
          <w:tab w:val="left" w:pos="-709"/>
          <w:tab w:val="left" w:pos="1214"/>
          <w:tab w:val="left" w:pos="1253"/>
        </w:tabs>
        <w:overflowPunct w:val="0"/>
        <w:spacing w:after="0" w:line="240" w:lineRule="auto"/>
        <w:ind w:firstLine="852"/>
        <w:jc w:val="both"/>
        <w:textAlignment w:val="baseline"/>
        <w:rPr>
          <w:rFonts w:ascii="Times New Roman" w:hAnsi="Times New Roman"/>
          <w:sz w:val="28"/>
          <w:szCs w:val="28"/>
        </w:rPr>
      </w:pPr>
      <w:r w:rsidRPr="00421DDA">
        <w:rPr>
          <w:rFonts w:ascii="Times New Roman" w:hAnsi="Times New Roman"/>
          <w:sz w:val="28"/>
          <w:szCs w:val="28"/>
        </w:rPr>
        <w:t>2) заявка на участие в конкурсе не соответствует требованиям, предъявленным к заявкам на участие в открытом конкурсе и установленным конкурсной документацией;</w:t>
      </w:r>
    </w:p>
    <w:p w:rsidR="00CC0A4A" w:rsidRPr="00421DDA" w:rsidRDefault="00CC0A4A" w:rsidP="00FD1F60">
      <w:pPr>
        <w:shd w:val="clear" w:color="auto" w:fill="FFFFFF"/>
        <w:tabs>
          <w:tab w:val="left" w:pos="-1985"/>
          <w:tab w:val="left" w:pos="-709"/>
          <w:tab w:val="left" w:pos="1214"/>
          <w:tab w:val="left" w:pos="1253"/>
        </w:tabs>
        <w:overflowPunct w:val="0"/>
        <w:spacing w:after="0" w:line="240" w:lineRule="auto"/>
        <w:ind w:firstLine="852"/>
        <w:jc w:val="both"/>
        <w:textAlignment w:val="baseline"/>
        <w:rPr>
          <w:rFonts w:ascii="Times New Roman" w:hAnsi="Times New Roman"/>
          <w:sz w:val="28"/>
          <w:szCs w:val="28"/>
        </w:rPr>
      </w:pPr>
      <w:r w:rsidRPr="00421DDA">
        <w:rPr>
          <w:rFonts w:ascii="Times New Roman" w:hAnsi="Times New Roman"/>
          <w:sz w:val="28"/>
          <w:szCs w:val="28"/>
        </w:rPr>
        <w:t>3) представленные заявителем документ</w:t>
      </w:r>
      <w:r w:rsidR="00FD1F60">
        <w:rPr>
          <w:rFonts w:ascii="Times New Roman" w:hAnsi="Times New Roman"/>
          <w:sz w:val="28"/>
          <w:szCs w:val="28"/>
        </w:rPr>
        <w:t xml:space="preserve">ы и материалы неполны и (или)  </w:t>
      </w:r>
      <w:r w:rsidRPr="00421DDA">
        <w:rPr>
          <w:rFonts w:ascii="Times New Roman" w:hAnsi="Times New Roman"/>
          <w:sz w:val="28"/>
          <w:szCs w:val="28"/>
        </w:rPr>
        <w:t>недостоверны.</w:t>
      </w:r>
    </w:p>
    <w:p w:rsidR="00CC0A4A" w:rsidRPr="00421DDA" w:rsidRDefault="00CC0A4A" w:rsidP="00FD1F60">
      <w:pPr>
        <w:shd w:val="clear" w:color="auto" w:fill="FFFFFF"/>
        <w:tabs>
          <w:tab w:val="left" w:pos="-1985"/>
          <w:tab w:val="left" w:pos="-709"/>
          <w:tab w:val="left" w:pos="1214"/>
          <w:tab w:val="left" w:pos="1253"/>
        </w:tabs>
        <w:overflowPunct w:val="0"/>
        <w:spacing w:after="0" w:line="240" w:lineRule="auto"/>
        <w:ind w:firstLine="852"/>
        <w:jc w:val="both"/>
        <w:textAlignment w:val="baseline"/>
        <w:rPr>
          <w:rFonts w:ascii="Times New Roman" w:hAnsi="Times New Roman"/>
          <w:sz w:val="28"/>
          <w:szCs w:val="28"/>
        </w:rPr>
      </w:pPr>
      <w:r w:rsidRPr="00421DDA">
        <w:rPr>
          <w:rFonts w:ascii="Times New Roman" w:hAnsi="Times New Roman"/>
          <w:sz w:val="28"/>
          <w:szCs w:val="28"/>
        </w:rPr>
        <w:lastRenderedPageBreak/>
        <w:t xml:space="preserve">4. </w:t>
      </w:r>
      <w:r w:rsidRPr="0080093E">
        <w:rPr>
          <w:rFonts w:ascii="Times New Roman" w:hAnsi="Times New Roman"/>
          <w:sz w:val="28"/>
          <w:szCs w:val="28"/>
        </w:rPr>
        <w:t xml:space="preserve">Конкурсная комиссия в течение трех рабочих дней со дня подписания членами конкурсной комиссии протокола проведения предварительного отбора участников открытого конкурса, но не </w:t>
      </w:r>
      <w:proofErr w:type="gramStart"/>
      <w:r w:rsidRPr="0080093E">
        <w:rPr>
          <w:rFonts w:ascii="Times New Roman" w:hAnsi="Times New Roman"/>
          <w:sz w:val="28"/>
          <w:szCs w:val="28"/>
        </w:rPr>
        <w:t>позднее</w:t>
      </w:r>
      <w:proofErr w:type="gramEnd"/>
      <w:r w:rsidRPr="0080093E">
        <w:rPr>
          <w:rFonts w:ascii="Times New Roman" w:hAnsi="Times New Roman"/>
          <w:sz w:val="28"/>
          <w:szCs w:val="28"/>
        </w:rPr>
        <w:t xml:space="preserve">  чем за шестьдесят рабочих дней до дня истечения срока предоставления конкурсных предложений в конкурсну</w:t>
      </w:r>
      <w:r w:rsidRPr="00421DDA">
        <w:rPr>
          <w:rFonts w:ascii="Times New Roman" w:hAnsi="Times New Roman"/>
          <w:sz w:val="28"/>
          <w:szCs w:val="28"/>
        </w:rPr>
        <w:t>ю комиссию направляет участникам открытого  конкурса уведомление с предложением предоставить конкурсные предложения. Заявителям, не допущенным к участию в открытом конкурсе, направляется уведомление об отказе в допуске к участию в открытом конкурсе с приложением копии указанного протокола.</w:t>
      </w:r>
    </w:p>
    <w:p w:rsidR="00CC0A4A" w:rsidRPr="00421DDA" w:rsidRDefault="00CC0A4A" w:rsidP="00FD1F60">
      <w:pPr>
        <w:shd w:val="clear" w:color="auto" w:fill="FFFFFF"/>
        <w:tabs>
          <w:tab w:val="left" w:pos="-1985"/>
          <w:tab w:val="left" w:pos="-709"/>
          <w:tab w:val="left" w:pos="1214"/>
          <w:tab w:val="left" w:pos="1253"/>
        </w:tabs>
        <w:overflowPunct w:val="0"/>
        <w:spacing w:after="0" w:line="240" w:lineRule="auto"/>
        <w:ind w:firstLine="852"/>
        <w:jc w:val="both"/>
        <w:textAlignment w:val="baseline"/>
        <w:rPr>
          <w:rFonts w:ascii="Times New Roman" w:hAnsi="Times New Roman"/>
          <w:sz w:val="28"/>
          <w:szCs w:val="28"/>
        </w:rPr>
      </w:pPr>
      <w:r w:rsidRPr="00421DDA">
        <w:rPr>
          <w:rFonts w:ascii="Times New Roman" w:hAnsi="Times New Roman"/>
          <w:sz w:val="28"/>
          <w:szCs w:val="28"/>
        </w:rPr>
        <w:t>5. Решение об отказе в допуске заявителя к участию в открытом конкурсе может быть обжаловано в порядке</w:t>
      </w:r>
      <w:r w:rsidR="00FD1F60">
        <w:rPr>
          <w:rFonts w:ascii="Times New Roman" w:hAnsi="Times New Roman"/>
          <w:sz w:val="28"/>
          <w:szCs w:val="28"/>
        </w:rPr>
        <w:t>,</w:t>
      </w:r>
      <w:r w:rsidRPr="00421DDA">
        <w:rPr>
          <w:rFonts w:ascii="Times New Roman" w:hAnsi="Times New Roman"/>
          <w:sz w:val="28"/>
          <w:szCs w:val="28"/>
        </w:rPr>
        <w:t xml:space="preserve"> установленном законодательством Российской Федерации.</w:t>
      </w:r>
    </w:p>
    <w:p w:rsidR="00CC0A4A" w:rsidRPr="00421DDA" w:rsidRDefault="00CC0A4A" w:rsidP="00664216">
      <w:pPr>
        <w:tabs>
          <w:tab w:val="left" w:pos="900"/>
          <w:tab w:val="left" w:pos="1080"/>
        </w:tabs>
        <w:autoSpaceDE w:val="0"/>
        <w:spacing w:after="0" w:line="240" w:lineRule="auto"/>
        <w:ind w:firstLine="709"/>
        <w:jc w:val="center"/>
        <w:rPr>
          <w:rFonts w:ascii="Times New Roman" w:hAnsi="Times New Roman"/>
          <w:sz w:val="28"/>
          <w:szCs w:val="28"/>
        </w:rPr>
      </w:pPr>
    </w:p>
    <w:p w:rsidR="00CC0A4A" w:rsidRPr="00421DDA" w:rsidRDefault="00CC0A4A" w:rsidP="00664216">
      <w:pPr>
        <w:widowControl w:val="0"/>
        <w:autoSpaceDE w:val="0"/>
        <w:spacing w:after="0" w:line="240" w:lineRule="auto"/>
        <w:ind w:firstLine="709"/>
        <w:jc w:val="center"/>
        <w:rPr>
          <w:rFonts w:ascii="Times New Roman" w:hAnsi="Times New Roman"/>
          <w:b/>
          <w:bCs/>
          <w:sz w:val="28"/>
          <w:szCs w:val="28"/>
        </w:rPr>
      </w:pPr>
      <w:r>
        <w:rPr>
          <w:rFonts w:ascii="Times New Roman" w:hAnsi="Times New Roman"/>
          <w:b/>
          <w:bCs/>
          <w:sz w:val="28"/>
          <w:szCs w:val="28"/>
        </w:rPr>
        <w:t>18</w:t>
      </w:r>
      <w:r w:rsidRPr="00421DDA">
        <w:rPr>
          <w:rFonts w:ascii="Times New Roman" w:hAnsi="Times New Roman"/>
          <w:b/>
          <w:bCs/>
          <w:sz w:val="28"/>
          <w:szCs w:val="28"/>
        </w:rPr>
        <w:t>. Порядок, место, дата и время вскрытия конвертов с конкурсными предложениями</w:t>
      </w:r>
    </w:p>
    <w:p w:rsidR="00CC0A4A" w:rsidRPr="00421DDA" w:rsidRDefault="00CC0A4A" w:rsidP="00421DDA">
      <w:pPr>
        <w:widowControl w:val="0"/>
        <w:autoSpaceDE w:val="0"/>
        <w:spacing w:after="0" w:line="240" w:lineRule="auto"/>
        <w:ind w:firstLine="709"/>
        <w:jc w:val="both"/>
        <w:rPr>
          <w:rFonts w:ascii="Times New Roman" w:hAnsi="Times New Roman"/>
          <w:b/>
          <w:bCs/>
          <w:sz w:val="28"/>
          <w:szCs w:val="28"/>
        </w:rPr>
      </w:pPr>
    </w:p>
    <w:p w:rsidR="003C1FB1" w:rsidRPr="009A1A59" w:rsidRDefault="003C1FB1" w:rsidP="00421DDA">
      <w:pPr>
        <w:autoSpaceDE w:val="0"/>
        <w:spacing w:after="0" w:line="240" w:lineRule="auto"/>
        <w:ind w:firstLine="709"/>
        <w:jc w:val="both"/>
        <w:rPr>
          <w:rFonts w:ascii="Times New Roman" w:hAnsi="Times New Roman"/>
          <w:sz w:val="28"/>
          <w:szCs w:val="28"/>
          <w:u w:val="single"/>
        </w:rPr>
      </w:pPr>
      <w:r w:rsidRPr="009A1A59">
        <w:rPr>
          <w:rFonts w:ascii="Times New Roman" w:hAnsi="Times New Roman"/>
          <w:color w:val="000000"/>
          <w:sz w:val="28"/>
          <w:szCs w:val="28"/>
        </w:rPr>
        <w:t>1</w:t>
      </w:r>
      <w:r w:rsidR="00FD1F60">
        <w:rPr>
          <w:rFonts w:ascii="Times New Roman" w:hAnsi="Times New Roman"/>
          <w:b/>
          <w:color w:val="000000"/>
          <w:sz w:val="28"/>
          <w:szCs w:val="28"/>
        </w:rPr>
        <w:t>. Место, дата и время</w:t>
      </w:r>
      <w:r w:rsidRPr="009A1A59">
        <w:rPr>
          <w:rFonts w:ascii="Times New Roman" w:hAnsi="Times New Roman"/>
          <w:b/>
          <w:color w:val="000000"/>
          <w:sz w:val="28"/>
          <w:szCs w:val="28"/>
        </w:rPr>
        <w:t xml:space="preserve"> вскрытия конвертов с конкурсными предложениями:</w:t>
      </w:r>
    </w:p>
    <w:p w:rsidR="003C1FB1" w:rsidRPr="00F43300" w:rsidRDefault="003C1FB1" w:rsidP="002832BE">
      <w:pPr>
        <w:autoSpaceDE w:val="0"/>
        <w:spacing w:after="0" w:line="240" w:lineRule="auto"/>
        <w:ind w:firstLine="709"/>
        <w:jc w:val="both"/>
        <w:rPr>
          <w:rFonts w:ascii="Times New Roman" w:hAnsi="Times New Roman"/>
          <w:b/>
          <w:sz w:val="28"/>
          <w:szCs w:val="28"/>
        </w:rPr>
      </w:pPr>
      <w:r w:rsidRPr="00F43300">
        <w:rPr>
          <w:rFonts w:ascii="Times New Roman" w:hAnsi="Times New Roman"/>
          <w:sz w:val="28"/>
          <w:szCs w:val="28"/>
          <w:u w:val="single"/>
        </w:rPr>
        <w:t>14-00 ч. «</w:t>
      </w:r>
      <w:r w:rsidR="00F417F1">
        <w:rPr>
          <w:rFonts w:ascii="Times New Roman" w:hAnsi="Times New Roman"/>
          <w:sz w:val="28"/>
          <w:szCs w:val="28"/>
          <w:u w:val="single"/>
        </w:rPr>
        <w:t>27</w:t>
      </w:r>
      <w:r w:rsidRPr="00F43300">
        <w:rPr>
          <w:rFonts w:ascii="Times New Roman" w:hAnsi="Times New Roman"/>
          <w:sz w:val="28"/>
          <w:szCs w:val="28"/>
          <w:u w:val="single"/>
        </w:rPr>
        <w:t xml:space="preserve">» </w:t>
      </w:r>
      <w:r w:rsidR="008A284F">
        <w:rPr>
          <w:rFonts w:ascii="Times New Roman" w:hAnsi="Times New Roman"/>
          <w:sz w:val="28"/>
          <w:szCs w:val="28"/>
          <w:u w:val="single"/>
        </w:rPr>
        <w:t>феврал</w:t>
      </w:r>
      <w:r w:rsidR="00F43300">
        <w:rPr>
          <w:rFonts w:ascii="Times New Roman" w:hAnsi="Times New Roman"/>
          <w:sz w:val="28"/>
          <w:szCs w:val="28"/>
          <w:u w:val="single"/>
        </w:rPr>
        <w:t>я</w:t>
      </w:r>
      <w:r w:rsidRPr="00F43300">
        <w:rPr>
          <w:rFonts w:ascii="Times New Roman" w:hAnsi="Times New Roman"/>
          <w:sz w:val="28"/>
          <w:szCs w:val="28"/>
          <w:u w:val="single"/>
        </w:rPr>
        <w:t xml:space="preserve"> 202</w:t>
      </w:r>
      <w:r w:rsidR="008A284F">
        <w:rPr>
          <w:rFonts w:ascii="Times New Roman" w:hAnsi="Times New Roman"/>
          <w:sz w:val="28"/>
          <w:szCs w:val="28"/>
          <w:u w:val="single"/>
        </w:rPr>
        <w:t>4</w:t>
      </w:r>
      <w:r w:rsidRPr="00F43300">
        <w:rPr>
          <w:rFonts w:ascii="Times New Roman" w:hAnsi="Times New Roman"/>
          <w:sz w:val="28"/>
          <w:szCs w:val="28"/>
          <w:u w:val="single"/>
        </w:rPr>
        <w:t xml:space="preserve"> года</w:t>
      </w:r>
      <w:r w:rsidRPr="00F43300">
        <w:rPr>
          <w:rFonts w:ascii="Times New Roman" w:hAnsi="Times New Roman"/>
          <w:sz w:val="28"/>
          <w:szCs w:val="28"/>
        </w:rPr>
        <w:t xml:space="preserve"> время московское по адресу: </w:t>
      </w:r>
      <w:r w:rsidRPr="00F43300">
        <w:rPr>
          <w:rFonts w:ascii="Times New Roman" w:hAnsi="Times New Roman"/>
          <w:bCs/>
          <w:color w:val="000000"/>
          <w:sz w:val="28"/>
          <w:szCs w:val="28"/>
        </w:rPr>
        <w:t xml:space="preserve">613400, Кировская область, Куменский район, </w:t>
      </w:r>
      <w:proofErr w:type="spellStart"/>
      <w:r w:rsidRPr="00F43300">
        <w:rPr>
          <w:rFonts w:ascii="Times New Roman" w:hAnsi="Times New Roman"/>
          <w:bCs/>
          <w:color w:val="000000"/>
          <w:sz w:val="28"/>
          <w:szCs w:val="28"/>
        </w:rPr>
        <w:t>пгт</w:t>
      </w:r>
      <w:proofErr w:type="spellEnd"/>
      <w:r w:rsidRPr="00F43300">
        <w:rPr>
          <w:rFonts w:ascii="Times New Roman" w:hAnsi="Times New Roman"/>
          <w:bCs/>
          <w:color w:val="000000"/>
          <w:sz w:val="28"/>
          <w:szCs w:val="28"/>
        </w:rPr>
        <w:t xml:space="preserve"> Кумены, ул. Кирова, д. 11, </w:t>
      </w:r>
      <w:proofErr w:type="spellStart"/>
      <w:r w:rsidRPr="00F43300">
        <w:rPr>
          <w:rFonts w:ascii="Times New Roman" w:hAnsi="Times New Roman"/>
          <w:bCs/>
          <w:color w:val="000000"/>
          <w:sz w:val="28"/>
          <w:szCs w:val="28"/>
        </w:rPr>
        <w:t>каб</w:t>
      </w:r>
      <w:proofErr w:type="spellEnd"/>
      <w:r w:rsidRPr="00F43300">
        <w:rPr>
          <w:rFonts w:ascii="Times New Roman" w:hAnsi="Times New Roman"/>
          <w:bCs/>
          <w:color w:val="000000"/>
          <w:sz w:val="28"/>
          <w:szCs w:val="28"/>
        </w:rPr>
        <w:t>. 9</w:t>
      </w:r>
    </w:p>
    <w:p w:rsidR="003C1FB1" w:rsidRPr="009A1A59" w:rsidRDefault="003C1FB1" w:rsidP="00421DDA">
      <w:pPr>
        <w:spacing w:after="0" w:line="240" w:lineRule="auto"/>
        <w:ind w:firstLine="709"/>
        <w:jc w:val="both"/>
        <w:rPr>
          <w:rFonts w:ascii="Times New Roman" w:hAnsi="Times New Roman"/>
          <w:sz w:val="28"/>
          <w:szCs w:val="28"/>
        </w:rPr>
      </w:pPr>
      <w:r w:rsidRPr="00F43300">
        <w:rPr>
          <w:rFonts w:ascii="Times New Roman" w:hAnsi="Times New Roman"/>
          <w:color w:val="000000"/>
          <w:sz w:val="28"/>
          <w:szCs w:val="28"/>
        </w:rPr>
        <w:t>2. Порядок вскрытия конвертов с конкурсными предложениями:</w:t>
      </w:r>
      <w:r w:rsidRPr="009A1A59">
        <w:rPr>
          <w:rFonts w:ascii="Times New Roman" w:hAnsi="Times New Roman"/>
          <w:color w:val="000000"/>
          <w:sz w:val="28"/>
          <w:szCs w:val="28"/>
        </w:rPr>
        <w:t xml:space="preserve"> </w:t>
      </w:r>
    </w:p>
    <w:p w:rsidR="003C1FB1" w:rsidRPr="009A1A59" w:rsidRDefault="003C1FB1" w:rsidP="00421DDA">
      <w:pPr>
        <w:spacing w:after="0" w:line="240" w:lineRule="auto"/>
        <w:ind w:firstLine="709"/>
        <w:jc w:val="both"/>
        <w:rPr>
          <w:rFonts w:ascii="Times New Roman" w:hAnsi="Times New Roman"/>
          <w:sz w:val="28"/>
          <w:szCs w:val="28"/>
        </w:rPr>
      </w:pPr>
      <w:r w:rsidRPr="009A1A59">
        <w:rPr>
          <w:rFonts w:ascii="Times New Roman" w:hAnsi="Times New Roman"/>
          <w:color w:val="000000"/>
          <w:sz w:val="28"/>
          <w:szCs w:val="28"/>
        </w:rPr>
        <w:t xml:space="preserve">1) Конверты с конкурсными предложениями вскрываются на заседании конкурсной комиссии в порядке, в день, во время и в месте, которые установлены конкурсной документацией. </w:t>
      </w:r>
      <w:proofErr w:type="gramStart"/>
      <w:r w:rsidRPr="009A1A59">
        <w:rPr>
          <w:rFonts w:ascii="Times New Roman" w:hAnsi="Times New Roman"/>
          <w:color w:val="000000"/>
          <w:sz w:val="28"/>
          <w:szCs w:val="28"/>
        </w:rPr>
        <w:t>При вскрытии конверт</w:t>
      </w:r>
      <w:r w:rsidR="00FD1F60">
        <w:rPr>
          <w:rFonts w:ascii="Times New Roman" w:hAnsi="Times New Roman"/>
          <w:color w:val="000000"/>
          <w:sz w:val="28"/>
          <w:szCs w:val="28"/>
        </w:rPr>
        <w:t xml:space="preserve">ов с конкурсными предложениями </w:t>
      </w:r>
      <w:r w:rsidRPr="009A1A59">
        <w:rPr>
          <w:rFonts w:ascii="Times New Roman" w:hAnsi="Times New Roman"/>
          <w:color w:val="000000"/>
          <w:sz w:val="28"/>
          <w:szCs w:val="28"/>
        </w:rPr>
        <w:t>объявляются и заносятся в протокол вскрытия конвертов с конкурсными предложениями наименование и место нахождения (для юридического лица) или фамилия, имя, отчество и место жительства (для индивидуального предпринимателя) каждого участника конкурса, сведения о наличии в конкурсном предложении документов и материалов, требование о предоставлении которых участниками конкурса содержится в конкурсной документации.</w:t>
      </w:r>
      <w:proofErr w:type="gramEnd"/>
      <w:r w:rsidRPr="009A1A59">
        <w:rPr>
          <w:rFonts w:ascii="Times New Roman" w:hAnsi="Times New Roman"/>
          <w:color w:val="000000"/>
          <w:sz w:val="28"/>
          <w:szCs w:val="28"/>
        </w:rPr>
        <w:t xml:space="preserve"> При вскрытии конвертов с конкурсными предложениями в протокол вскрытия конвертов с конкурсными предложениями заносятся значения содержащихся в конкурсных предложениях условий в соответствии с такими критериями конкурса.</w:t>
      </w:r>
    </w:p>
    <w:p w:rsidR="003C1FB1" w:rsidRPr="00EB1450" w:rsidRDefault="003C1FB1" w:rsidP="00421DDA">
      <w:pPr>
        <w:spacing w:after="0" w:line="240" w:lineRule="auto"/>
        <w:ind w:firstLine="709"/>
        <w:jc w:val="both"/>
        <w:rPr>
          <w:rFonts w:ascii="Times New Roman" w:hAnsi="Times New Roman"/>
          <w:sz w:val="28"/>
          <w:szCs w:val="28"/>
        </w:rPr>
      </w:pPr>
      <w:r w:rsidRPr="00EB1450">
        <w:rPr>
          <w:rFonts w:ascii="Times New Roman" w:hAnsi="Times New Roman"/>
          <w:color w:val="000000"/>
          <w:sz w:val="28"/>
          <w:szCs w:val="28"/>
        </w:rPr>
        <w:t>2) Участники конкурса, представившие конкурсные предложения в конкурсную комиссию, или их представители вправе присутствовать при вскрытии конвертов с конкурсными предложениями и вправе осуществлять аудиозапись, видеозапись, фотографирование.</w:t>
      </w:r>
    </w:p>
    <w:p w:rsidR="003C1FB1" w:rsidRPr="00EB1450" w:rsidRDefault="003C1FB1" w:rsidP="00421DDA">
      <w:pPr>
        <w:spacing w:after="0" w:line="240" w:lineRule="auto"/>
        <w:ind w:firstLine="709"/>
        <w:jc w:val="both"/>
        <w:rPr>
          <w:rFonts w:ascii="Times New Roman" w:hAnsi="Times New Roman"/>
          <w:sz w:val="28"/>
          <w:szCs w:val="28"/>
        </w:rPr>
      </w:pPr>
      <w:r w:rsidRPr="00EB1450">
        <w:rPr>
          <w:rFonts w:ascii="Times New Roman" w:hAnsi="Times New Roman"/>
          <w:color w:val="000000"/>
          <w:sz w:val="28"/>
          <w:szCs w:val="28"/>
        </w:rPr>
        <w:t xml:space="preserve">3) Вскрытию подлежат все конверты с конкурсными предложениями, представленными участниками открытого конкурса в конкурсную комиссию до истечения срока представления конкурсных предложений. </w:t>
      </w:r>
    </w:p>
    <w:p w:rsidR="003C1FB1" w:rsidRPr="00EB1450" w:rsidRDefault="003C1FB1" w:rsidP="00421DDA">
      <w:pPr>
        <w:spacing w:after="0" w:line="240" w:lineRule="auto"/>
        <w:ind w:firstLine="709"/>
        <w:jc w:val="both"/>
        <w:rPr>
          <w:rFonts w:ascii="Times New Roman" w:hAnsi="Times New Roman"/>
          <w:sz w:val="28"/>
          <w:szCs w:val="28"/>
        </w:rPr>
      </w:pPr>
      <w:r w:rsidRPr="00EB1450">
        <w:rPr>
          <w:rFonts w:ascii="Times New Roman" w:hAnsi="Times New Roman"/>
          <w:color w:val="000000"/>
          <w:sz w:val="28"/>
          <w:szCs w:val="28"/>
        </w:rPr>
        <w:t xml:space="preserve">4). Конверт с конкурсным предложением, представленным в конкурсную комиссию по истечении срока предоставления конкурсных предложений, не вскрывается  и возвращается представившему его участнику открытого </w:t>
      </w:r>
      <w:proofErr w:type="gramStart"/>
      <w:r w:rsidRPr="00EB1450">
        <w:rPr>
          <w:rFonts w:ascii="Times New Roman" w:hAnsi="Times New Roman"/>
          <w:color w:val="000000"/>
          <w:sz w:val="28"/>
          <w:szCs w:val="28"/>
        </w:rPr>
        <w:t>конкурса</w:t>
      </w:r>
      <w:proofErr w:type="gramEnd"/>
      <w:r w:rsidRPr="00EB1450">
        <w:rPr>
          <w:rFonts w:ascii="Times New Roman" w:hAnsi="Times New Roman"/>
          <w:color w:val="000000"/>
          <w:sz w:val="28"/>
          <w:szCs w:val="28"/>
        </w:rPr>
        <w:t xml:space="preserve"> </w:t>
      </w:r>
      <w:r w:rsidRPr="00EB1450">
        <w:rPr>
          <w:rFonts w:ascii="Times New Roman" w:hAnsi="Times New Roman"/>
          <w:color w:val="000000"/>
          <w:sz w:val="28"/>
          <w:szCs w:val="28"/>
        </w:rPr>
        <w:lastRenderedPageBreak/>
        <w:t>вместе с описью представленных им документов и материалов, на которых делается отметка об отказе в принятии конкурсного предложения.</w:t>
      </w:r>
    </w:p>
    <w:p w:rsidR="00CC0A4A" w:rsidRPr="00421DDA" w:rsidRDefault="00CC0A4A" w:rsidP="00421DDA">
      <w:pPr>
        <w:widowControl w:val="0"/>
        <w:autoSpaceDE w:val="0"/>
        <w:spacing w:after="0" w:line="240" w:lineRule="auto"/>
        <w:ind w:firstLine="709"/>
        <w:jc w:val="both"/>
        <w:rPr>
          <w:rFonts w:ascii="Times New Roman" w:hAnsi="Times New Roman"/>
          <w:b/>
          <w:bCs/>
          <w:sz w:val="28"/>
          <w:szCs w:val="28"/>
        </w:rPr>
      </w:pPr>
    </w:p>
    <w:p w:rsidR="00CC0A4A" w:rsidRPr="00421DDA" w:rsidRDefault="00CC0A4A" w:rsidP="00421DDA">
      <w:pPr>
        <w:widowControl w:val="0"/>
        <w:autoSpaceDE w:val="0"/>
        <w:spacing w:after="0" w:line="240" w:lineRule="auto"/>
        <w:ind w:firstLine="709"/>
        <w:jc w:val="both"/>
        <w:rPr>
          <w:rFonts w:ascii="Times New Roman" w:hAnsi="Times New Roman"/>
          <w:sz w:val="28"/>
          <w:szCs w:val="28"/>
          <w:shd w:val="clear" w:color="auto" w:fill="FFFF00"/>
        </w:rPr>
      </w:pPr>
      <w:r>
        <w:rPr>
          <w:rFonts w:ascii="Times New Roman" w:hAnsi="Times New Roman"/>
          <w:b/>
          <w:bCs/>
          <w:sz w:val="28"/>
          <w:szCs w:val="28"/>
        </w:rPr>
        <w:t>19</w:t>
      </w:r>
      <w:r w:rsidRPr="00421DDA">
        <w:rPr>
          <w:rFonts w:ascii="Times New Roman" w:hAnsi="Times New Roman"/>
          <w:b/>
          <w:bCs/>
          <w:sz w:val="28"/>
          <w:szCs w:val="28"/>
        </w:rPr>
        <w:t>. Порядок рассмотрения и оценки конкурсных предложений</w:t>
      </w:r>
    </w:p>
    <w:p w:rsidR="00CC0A4A" w:rsidRPr="00421DDA" w:rsidRDefault="00CC0A4A" w:rsidP="00421DDA">
      <w:pPr>
        <w:widowControl w:val="0"/>
        <w:autoSpaceDE w:val="0"/>
        <w:spacing w:after="0" w:line="240" w:lineRule="auto"/>
        <w:ind w:firstLine="709"/>
        <w:jc w:val="both"/>
        <w:rPr>
          <w:rFonts w:ascii="Times New Roman" w:hAnsi="Times New Roman"/>
          <w:sz w:val="28"/>
          <w:szCs w:val="28"/>
          <w:shd w:val="clear" w:color="auto" w:fill="FFFF00"/>
        </w:rPr>
      </w:pPr>
    </w:p>
    <w:tbl>
      <w:tblPr>
        <w:tblW w:w="9900" w:type="dxa"/>
        <w:tblInd w:w="-2" w:type="dxa"/>
        <w:tblLayout w:type="fixed"/>
        <w:tblLook w:val="0000"/>
      </w:tblPr>
      <w:tblGrid>
        <w:gridCol w:w="9900"/>
      </w:tblGrid>
      <w:tr w:rsidR="00CC0A4A" w:rsidRPr="00EB1450" w:rsidTr="00C9421A">
        <w:tc>
          <w:tcPr>
            <w:tcW w:w="9900" w:type="dxa"/>
          </w:tcPr>
          <w:p w:rsidR="00CC0A4A" w:rsidRPr="005B42DF" w:rsidRDefault="00CC0A4A" w:rsidP="00BF1A67">
            <w:pPr>
              <w:spacing w:after="0" w:line="240" w:lineRule="auto"/>
              <w:jc w:val="both"/>
              <w:rPr>
                <w:rFonts w:ascii="Times New Roman" w:hAnsi="Times New Roman"/>
                <w:bCs/>
                <w:color w:val="000000"/>
                <w:sz w:val="28"/>
                <w:szCs w:val="28"/>
              </w:rPr>
            </w:pPr>
            <w:r w:rsidRPr="00EB1450">
              <w:rPr>
                <w:rFonts w:ascii="Times New Roman" w:hAnsi="Times New Roman"/>
                <w:color w:val="000000"/>
                <w:sz w:val="28"/>
                <w:szCs w:val="28"/>
              </w:rPr>
              <w:t xml:space="preserve">1. </w:t>
            </w:r>
            <w:r w:rsidRPr="00EB1450">
              <w:rPr>
                <w:rFonts w:ascii="Times New Roman" w:hAnsi="Times New Roman"/>
                <w:b/>
                <w:color w:val="000000"/>
                <w:sz w:val="28"/>
                <w:szCs w:val="28"/>
              </w:rPr>
              <w:t xml:space="preserve">Рассмотрение </w:t>
            </w:r>
            <w:r w:rsidRPr="005B42DF">
              <w:rPr>
                <w:rFonts w:ascii="Times New Roman" w:hAnsi="Times New Roman"/>
                <w:b/>
                <w:color w:val="000000"/>
                <w:sz w:val="28"/>
                <w:szCs w:val="28"/>
              </w:rPr>
              <w:t xml:space="preserve">и оценка </w:t>
            </w:r>
            <w:r w:rsidRPr="005B42DF">
              <w:rPr>
                <w:rFonts w:ascii="Times New Roman" w:hAnsi="Times New Roman"/>
                <w:b/>
                <w:sz w:val="28"/>
                <w:szCs w:val="28"/>
              </w:rPr>
              <w:t xml:space="preserve">конкурсных предложений осуществляются конкурсной </w:t>
            </w:r>
            <w:r w:rsidRPr="00F43300">
              <w:rPr>
                <w:rFonts w:ascii="Times New Roman" w:hAnsi="Times New Roman"/>
                <w:b/>
                <w:sz w:val="28"/>
                <w:szCs w:val="28"/>
              </w:rPr>
              <w:t xml:space="preserve">комиссией </w:t>
            </w:r>
            <w:r w:rsidR="006C1848" w:rsidRPr="00F43300">
              <w:rPr>
                <w:rFonts w:ascii="Times New Roman" w:hAnsi="Times New Roman"/>
                <w:sz w:val="28"/>
                <w:szCs w:val="28"/>
              </w:rPr>
              <w:t>в</w:t>
            </w:r>
            <w:r w:rsidRPr="00F43300">
              <w:rPr>
                <w:rFonts w:ascii="Times New Roman" w:hAnsi="Times New Roman"/>
                <w:sz w:val="28"/>
                <w:szCs w:val="28"/>
              </w:rPr>
              <w:t xml:space="preserve"> </w:t>
            </w:r>
            <w:r w:rsidR="005C5FA8" w:rsidRPr="00F43300">
              <w:rPr>
                <w:rFonts w:ascii="Times New Roman" w:hAnsi="Times New Roman"/>
                <w:sz w:val="28"/>
                <w:szCs w:val="28"/>
              </w:rPr>
              <w:t>14</w:t>
            </w:r>
            <w:r w:rsidR="00F43300" w:rsidRPr="00F43300">
              <w:rPr>
                <w:rFonts w:ascii="Times New Roman" w:hAnsi="Times New Roman"/>
                <w:sz w:val="28"/>
                <w:szCs w:val="28"/>
              </w:rPr>
              <w:t>-00</w:t>
            </w:r>
            <w:r w:rsidR="005C5FA8" w:rsidRPr="00F43300">
              <w:rPr>
                <w:rFonts w:ascii="Times New Roman" w:hAnsi="Times New Roman"/>
                <w:sz w:val="28"/>
                <w:szCs w:val="28"/>
              </w:rPr>
              <w:t xml:space="preserve"> </w:t>
            </w:r>
            <w:r w:rsidRPr="00F43300">
              <w:rPr>
                <w:rFonts w:ascii="Times New Roman" w:hAnsi="Times New Roman"/>
                <w:sz w:val="28"/>
                <w:szCs w:val="28"/>
              </w:rPr>
              <w:t>ч.</w:t>
            </w:r>
            <w:r w:rsidRPr="00F43300">
              <w:rPr>
                <w:rFonts w:ascii="Times New Roman" w:hAnsi="Times New Roman"/>
                <w:sz w:val="28"/>
                <w:szCs w:val="28"/>
                <w:u w:val="single"/>
              </w:rPr>
              <w:t>«</w:t>
            </w:r>
            <w:r w:rsidR="00F417F1">
              <w:rPr>
                <w:rFonts w:ascii="Times New Roman" w:hAnsi="Times New Roman"/>
                <w:sz w:val="28"/>
                <w:szCs w:val="28"/>
                <w:u w:val="single"/>
              </w:rPr>
              <w:t>27</w:t>
            </w:r>
            <w:r w:rsidR="006C1848" w:rsidRPr="00F43300">
              <w:rPr>
                <w:rFonts w:ascii="Times New Roman" w:hAnsi="Times New Roman"/>
                <w:sz w:val="28"/>
                <w:szCs w:val="28"/>
                <w:u w:val="single"/>
              </w:rPr>
              <w:t xml:space="preserve">» </w:t>
            </w:r>
            <w:r w:rsidR="005476B2">
              <w:rPr>
                <w:rFonts w:ascii="Times New Roman" w:hAnsi="Times New Roman"/>
                <w:sz w:val="28"/>
                <w:szCs w:val="28"/>
                <w:u w:val="single"/>
              </w:rPr>
              <w:t>феврал</w:t>
            </w:r>
            <w:r w:rsidR="00F43300">
              <w:rPr>
                <w:rFonts w:ascii="Times New Roman" w:hAnsi="Times New Roman"/>
                <w:sz w:val="28"/>
                <w:szCs w:val="28"/>
                <w:u w:val="single"/>
              </w:rPr>
              <w:t xml:space="preserve">я </w:t>
            </w:r>
            <w:r w:rsidRPr="00F43300">
              <w:rPr>
                <w:rFonts w:ascii="Times New Roman" w:hAnsi="Times New Roman"/>
                <w:sz w:val="28"/>
                <w:szCs w:val="28"/>
                <w:u w:val="single"/>
              </w:rPr>
              <w:t xml:space="preserve"> 20</w:t>
            </w:r>
            <w:r w:rsidR="000A2124" w:rsidRPr="00F43300">
              <w:rPr>
                <w:rFonts w:ascii="Times New Roman" w:hAnsi="Times New Roman"/>
                <w:sz w:val="28"/>
                <w:szCs w:val="28"/>
                <w:u w:val="single"/>
              </w:rPr>
              <w:t>2</w:t>
            </w:r>
            <w:r w:rsidR="005476B2">
              <w:rPr>
                <w:rFonts w:ascii="Times New Roman" w:hAnsi="Times New Roman"/>
                <w:sz w:val="28"/>
                <w:szCs w:val="28"/>
                <w:u w:val="single"/>
              </w:rPr>
              <w:t>4</w:t>
            </w:r>
            <w:r w:rsidRPr="00F43300">
              <w:rPr>
                <w:rFonts w:ascii="Times New Roman" w:hAnsi="Times New Roman"/>
                <w:sz w:val="28"/>
                <w:szCs w:val="28"/>
                <w:u w:val="single"/>
              </w:rPr>
              <w:t xml:space="preserve"> года</w:t>
            </w:r>
            <w:proofErr w:type="gramStart"/>
            <w:r w:rsidRPr="00F43300">
              <w:rPr>
                <w:rFonts w:ascii="Times New Roman" w:hAnsi="Times New Roman"/>
                <w:sz w:val="28"/>
                <w:szCs w:val="28"/>
                <w:u w:val="single"/>
              </w:rPr>
              <w:t>.</w:t>
            </w:r>
            <w:proofErr w:type="gramEnd"/>
            <w:r w:rsidRPr="00F43300">
              <w:rPr>
                <w:rFonts w:ascii="Times New Roman" w:hAnsi="Times New Roman"/>
                <w:sz w:val="28"/>
                <w:szCs w:val="28"/>
                <w:u w:val="single"/>
              </w:rPr>
              <w:t xml:space="preserve"> </w:t>
            </w:r>
            <w:r w:rsidR="006C1848" w:rsidRPr="00F43300">
              <w:rPr>
                <w:rFonts w:ascii="Times New Roman" w:hAnsi="Times New Roman"/>
                <w:sz w:val="28"/>
                <w:szCs w:val="28"/>
                <w:u w:val="single"/>
              </w:rPr>
              <w:t xml:space="preserve"> </w:t>
            </w:r>
            <w:proofErr w:type="gramStart"/>
            <w:r w:rsidRPr="00F43300">
              <w:rPr>
                <w:rFonts w:ascii="Times New Roman" w:hAnsi="Times New Roman"/>
                <w:sz w:val="28"/>
                <w:szCs w:val="28"/>
              </w:rPr>
              <w:t>в</w:t>
            </w:r>
            <w:proofErr w:type="gramEnd"/>
            <w:r w:rsidRPr="00F43300">
              <w:rPr>
                <w:rFonts w:ascii="Times New Roman" w:hAnsi="Times New Roman"/>
                <w:sz w:val="28"/>
                <w:szCs w:val="28"/>
              </w:rPr>
              <w:t xml:space="preserve">ремя московское по адресу: </w:t>
            </w:r>
            <w:r w:rsidR="006C1848" w:rsidRPr="00F43300">
              <w:rPr>
                <w:rFonts w:ascii="Times New Roman" w:hAnsi="Times New Roman"/>
                <w:bCs/>
                <w:color w:val="000000"/>
                <w:sz w:val="28"/>
                <w:szCs w:val="28"/>
              </w:rPr>
              <w:t xml:space="preserve">613400, Кировская область, Куменский район, </w:t>
            </w:r>
            <w:proofErr w:type="spellStart"/>
            <w:r w:rsidR="006C1848" w:rsidRPr="00F43300">
              <w:rPr>
                <w:rFonts w:ascii="Times New Roman" w:hAnsi="Times New Roman"/>
                <w:bCs/>
                <w:color w:val="000000"/>
                <w:sz w:val="28"/>
                <w:szCs w:val="28"/>
              </w:rPr>
              <w:t>пгт</w:t>
            </w:r>
            <w:proofErr w:type="spellEnd"/>
            <w:r w:rsidR="006C1848" w:rsidRPr="00F43300">
              <w:rPr>
                <w:rFonts w:ascii="Times New Roman" w:hAnsi="Times New Roman"/>
                <w:bCs/>
                <w:color w:val="000000"/>
                <w:sz w:val="28"/>
                <w:szCs w:val="28"/>
              </w:rPr>
              <w:t xml:space="preserve"> Кумены, ул. Кирова, д. 11, </w:t>
            </w:r>
            <w:proofErr w:type="spellStart"/>
            <w:r w:rsidR="006C1848" w:rsidRPr="00F43300">
              <w:rPr>
                <w:rFonts w:ascii="Times New Roman" w:hAnsi="Times New Roman"/>
                <w:bCs/>
                <w:color w:val="000000"/>
                <w:sz w:val="28"/>
                <w:szCs w:val="28"/>
              </w:rPr>
              <w:t>каб</w:t>
            </w:r>
            <w:proofErr w:type="spellEnd"/>
            <w:r w:rsidR="006C1848" w:rsidRPr="00F43300">
              <w:rPr>
                <w:rFonts w:ascii="Times New Roman" w:hAnsi="Times New Roman"/>
                <w:bCs/>
                <w:color w:val="000000"/>
                <w:sz w:val="28"/>
                <w:szCs w:val="28"/>
              </w:rPr>
              <w:t>. 9</w:t>
            </w:r>
            <w:r w:rsidRPr="00F43300">
              <w:rPr>
                <w:rStyle w:val="a9"/>
                <w:rFonts w:ascii="Times New Roman" w:hAnsi="Times New Roman"/>
                <w:sz w:val="28"/>
                <w:szCs w:val="28"/>
              </w:rPr>
              <w:t>.</w:t>
            </w:r>
          </w:p>
          <w:p w:rsidR="00CC0A4A" w:rsidRPr="00EB1450" w:rsidRDefault="00CC0A4A" w:rsidP="00421DDA">
            <w:pPr>
              <w:spacing w:after="0" w:line="240" w:lineRule="auto"/>
              <w:ind w:firstLine="709"/>
              <w:jc w:val="both"/>
              <w:rPr>
                <w:rFonts w:ascii="Times New Roman" w:hAnsi="Times New Roman"/>
                <w:sz w:val="28"/>
                <w:szCs w:val="28"/>
              </w:rPr>
            </w:pPr>
            <w:r w:rsidRPr="005B42DF">
              <w:rPr>
                <w:rFonts w:ascii="Times New Roman" w:hAnsi="Times New Roman"/>
                <w:sz w:val="28"/>
                <w:szCs w:val="28"/>
              </w:rPr>
              <w:t>2. Конкурсная комиссия</w:t>
            </w:r>
            <w:r w:rsidRPr="00EB1450">
              <w:rPr>
                <w:rFonts w:ascii="Times New Roman" w:hAnsi="Times New Roman"/>
                <w:sz w:val="28"/>
                <w:szCs w:val="28"/>
              </w:rPr>
              <w:t xml:space="preserve"> на основании результатов рассмотрения конкурсных предложений принимает решение о соответствии или о несоответствии конкурсного предложения требованиям конкурсной документации.</w:t>
            </w:r>
          </w:p>
        </w:tc>
      </w:tr>
      <w:tr w:rsidR="00CC0A4A" w:rsidRPr="00EB1450" w:rsidTr="00C9421A">
        <w:tc>
          <w:tcPr>
            <w:tcW w:w="9900" w:type="dxa"/>
          </w:tcPr>
          <w:p w:rsidR="00CC0A4A" w:rsidRPr="00EB1450" w:rsidRDefault="00CC0A4A" w:rsidP="00421DDA">
            <w:pPr>
              <w:spacing w:after="0" w:line="240" w:lineRule="auto"/>
              <w:ind w:firstLine="709"/>
              <w:jc w:val="both"/>
              <w:rPr>
                <w:rFonts w:ascii="Times New Roman" w:hAnsi="Times New Roman"/>
                <w:color w:val="000000"/>
                <w:sz w:val="28"/>
                <w:szCs w:val="28"/>
              </w:rPr>
            </w:pPr>
            <w:r w:rsidRPr="00EB1450">
              <w:rPr>
                <w:rFonts w:ascii="Times New Roman" w:hAnsi="Times New Roman"/>
                <w:color w:val="000000"/>
                <w:sz w:val="28"/>
                <w:szCs w:val="28"/>
              </w:rPr>
              <w:t>3. Решение о несоответствии конкурсного предложения требованиям конкурсной доку</w:t>
            </w:r>
            <w:r w:rsidR="00FD1F60">
              <w:rPr>
                <w:rFonts w:ascii="Times New Roman" w:hAnsi="Times New Roman"/>
                <w:color w:val="000000"/>
                <w:sz w:val="28"/>
                <w:szCs w:val="28"/>
              </w:rPr>
              <w:t>ментации принимается конкурсной</w:t>
            </w:r>
            <w:r w:rsidRPr="00EB1450">
              <w:rPr>
                <w:rFonts w:ascii="Times New Roman" w:hAnsi="Times New Roman"/>
                <w:color w:val="000000"/>
                <w:sz w:val="28"/>
                <w:szCs w:val="28"/>
              </w:rPr>
              <w:t xml:space="preserve"> комиссией в случае, если:</w:t>
            </w:r>
          </w:p>
          <w:p w:rsidR="00CC0A4A" w:rsidRPr="00EB1450" w:rsidRDefault="00CC0A4A" w:rsidP="00421DDA">
            <w:pPr>
              <w:autoSpaceDE w:val="0"/>
              <w:spacing w:after="0" w:line="240" w:lineRule="auto"/>
              <w:ind w:firstLine="709"/>
              <w:jc w:val="both"/>
              <w:rPr>
                <w:rFonts w:ascii="Times New Roman" w:hAnsi="Times New Roman"/>
                <w:color w:val="000000"/>
                <w:sz w:val="28"/>
                <w:szCs w:val="28"/>
              </w:rPr>
            </w:pPr>
            <w:bookmarkStart w:id="0" w:name="sub_3231"/>
            <w:r w:rsidRPr="00EB1450">
              <w:rPr>
                <w:rFonts w:ascii="Times New Roman" w:hAnsi="Times New Roman"/>
                <w:color w:val="000000"/>
                <w:sz w:val="28"/>
                <w:szCs w:val="28"/>
              </w:rPr>
              <w:t>1) участником открытого конкурса не представлены документы и материалы, предусмотренные конкурсной документацией, подтверждающие соответствие конкурсного предложения требованиям, установленным конкурсной документацией, и подтверждающие информацию, содержащуюся в конкурсном предложении;</w:t>
            </w:r>
          </w:p>
          <w:p w:rsidR="00CC0A4A" w:rsidRPr="00EB1450" w:rsidRDefault="00CC0A4A" w:rsidP="00421DDA">
            <w:pPr>
              <w:autoSpaceDE w:val="0"/>
              <w:spacing w:after="0" w:line="240" w:lineRule="auto"/>
              <w:ind w:firstLine="709"/>
              <w:jc w:val="both"/>
              <w:rPr>
                <w:rFonts w:ascii="Times New Roman" w:hAnsi="Times New Roman"/>
                <w:color w:val="000000"/>
                <w:sz w:val="28"/>
                <w:szCs w:val="28"/>
              </w:rPr>
            </w:pPr>
            <w:bookmarkStart w:id="1" w:name="sub_3232"/>
            <w:bookmarkEnd w:id="0"/>
            <w:r w:rsidRPr="00EB1450">
              <w:rPr>
                <w:rFonts w:ascii="Times New Roman" w:hAnsi="Times New Roman"/>
                <w:color w:val="000000"/>
                <w:sz w:val="28"/>
                <w:szCs w:val="28"/>
              </w:rPr>
              <w:t>2) условие, содержащееся в конкурсном предложении, не соответствует установленным параметрам критериев конкурса;</w:t>
            </w:r>
          </w:p>
          <w:p w:rsidR="00CC0A4A" w:rsidRPr="00EB1450" w:rsidRDefault="00CC0A4A" w:rsidP="00421DDA">
            <w:pPr>
              <w:autoSpaceDE w:val="0"/>
              <w:spacing w:after="0" w:line="240" w:lineRule="auto"/>
              <w:ind w:firstLine="709"/>
              <w:jc w:val="both"/>
              <w:rPr>
                <w:rFonts w:ascii="Times New Roman" w:hAnsi="Times New Roman"/>
                <w:sz w:val="28"/>
                <w:szCs w:val="28"/>
              </w:rPr>
            </w:pPr>
            <w:bookmarkStart w:id="2" w:name="sub_3233"/>
            <w:bookmarkEnd w:id="1"/>
            <w:r w:rsidRPr="00EB1450">
              <w:rPr>
                <w:rFonts w:ascii="Times New Roman" w:hAnsi="Times New Roman"/>
                <w:color w:val="000000"/>
                <w:sz w:val="28"/>
                <w:szCs w:val="28"/>
              </w:rPr>
              <w:t>3) представленные участником открытого конкурса документы и материалы недостоверны.</w:t>
            </w:r>
            <w:bookmarkEnd w:id="2"/>
          </w:p>
        </w:tc>
      </w:tr>
      <w:tr w:rsidR="00CC0A4A" w:rsidRPr="00EB1450" w:rsidTr="00C9421A">
        <w:tc>
          <w:tcPr>
            <w:tcW w:w="9900" w:type="dxa"/>
          </w:tcPr>
          <w:p w:rsidR="00CC0A4A" w:rsidRPr="00EB1450" w:rsidRDefault="00CC0A4A" w:rsidP="00421DDA">
            <w:pPr>
              <w:spacing w:after="0" w:line="240" w:lineRule="auto"/>
              <w:ind w:firstLine="709"/>
              <w:jc w:val="both"/>
              <w:rPr>
                <w:rFonts w:ascii="Times New Roman" w:hAnsi="Times New Roman"/>
                <w:color w:val="000000"/>
                <w:sz w:val="28"/>
                <w:szCs w:val="28"/>
              </w:rPr>
            </w:pPr>
            <w:r w:rsidRPr="00EB1450">
              <w:rPr>
                <w:rFonts w:ascii="Times New Roman" w:hAnsi="Times New Roman"/>
                <w:color w:val="000000"/>
                <w:sz w:val="28"/>
                <w:szCs w:val="28"/>
              </w:rPr>
              <w:t>4. Решение о несоответствии конкурсного предложения критериям открытого конкурса может быть обжаловано в порядке, установленном законодательством Российской Федерации.</w:t>
            </w:r>
          </w:p>
          <w:p w:rsidR="00CC0A4A" w:rsidRPr="00EB1450" w:rsidRDefault="00CC0A4A" w:rsidP="00A343BA">
            <w:pPr>
              <w:spacing w:after="0" w:line="240" w:lineRule="auto"/>
              <w:ind w:firstLine="709"/>
              <w:jc w:val="both"/>
              <w:rPr>
                <w:rFonts w:ascii="Times New Roman" w:hAnsi="Times New Roman"/>
                <w:sz w:val="28"/>
                <w:szCs w:val="28"/>
              </w:rPr>
            </w:pPr>
            <w:r w:rsidRPr="00EB1450">
              <w:rPr>
                <w:rFonts w:ascii="Times New Roman" w:hAnsi="Times New Roman"/>
                <w:sz w:val="28"/>
                <w:szCs w:val="28"/>
              </w:rPr>
              <w:t xml:space="preserve">5. Оценка конкурсных предложений в соответствии с критериями конкурса осуществляется конкурсной комиссией посредством сравнения содержащихся в конкурсных предложениях условий. </w:t>
            </w:r>
            <w:r w:rsidRPr="00EB1450">
              <w:rPr>
                <w:rFonts w:ascii="Times New Roman" w:hAnsi="Times New Roman"/>
                <w:sz w:val="28"/>
                <w:szCs w:val="28"/>
                <w:lang w:eastAsia="en-US"/>
              </w:rPr>
              <w:t>Наилучшие содержащиеся в конкурсных предложениях условия соответствуют:</w:t>
            </w:r>
          </w:p>
          <w:p w:rsidR="00CC0A4A" w:rsidRPr="00421DDA" w:rsidRDefault="00CC0A4A" w:rsidP="00421DDA">
            <w:pPr>
              <w:pStyle w:val="18"/>
              <w:ind w:left="0" w:firstLine="709"/>
              <w:jc w:val="both"/>
              <w:rPr>
                <w:sz w:val="28"/>
                <w:szCs w:val="28"/>
              </w:rPr>
            </w:pPr>
            <w:proofErr w:type="gramStart"/>
            <w:r w:rsidRPr="00421DDA">
              <w:rPr>
                <w:sz w:val="28"/>
                <w:szCs w:val="28"/>
                <w:lang w:eastAsia="en-US"/>
              </w:rPr>
              <w:t>1) дисконтированной выручке участника открытого конкурса, для которого определено ее минимальное значение, в случае, если дисконтированная выручка участника открытого конкурса, для которого определено ее минимальное значение, отличается от дисконтированной выручки другого участника открытого конкурса, для которого определено следующее по величине значение дисконтированной выручки после ее минимального значения, более чем на два процента превышающее минимальное значение дисконтированной выручки;</w:t>
            </w:r>
            <w:proofErr w:type="gramEnd"/>
          </w:p>
          <w:p w:rsidR="00CC0A4A" w:rsidRPr="00421DDA" w:rsidRDefault="00CC0A4A" w:rsidP="00421DDA">
            <w:pPr>
              <w:pStyle w:val="18"/>
              <w:ind w:left="0" w:firstLine="709"/>
              <w:jc w:val="both"/>
              <w:rPr>
                <w:sz w:val="28"/>
                <w:szCs w:val="28"/>
              </w:rPr>
            </w:pPr>
            <w:proofErr w:type="gramStart"/>
            <w:r w:rsidRPr="00421DDA">
              <w:rPr>
                <w:sz w:val="28"/>
                <w:szCs w:val="28"/>
              </w:rPr>
              <w:t xml:space="preserve">2) наибольшему количеству содержащихся в конкурсном предложении наилучших плановых значений показателей деятельности концессионера по сравнению с соответствующими значениями, содержащимися в конкурсных предложениях иных участников конкурса, дисконтированные выручки которых превышают менее чем на два процента минимальное значение </w:t>
            </w:r>
            <w:r w:rsidRPr="00421DDA">
              <w:rPr>
                <w:sz w:val="28"/>
                <w:szCs w:val="28"/>
              </w:rPr>
              <w:lastRenderedPageBreak/>
              <w:t>дисконтированной выручки, определенное на основании всех конкурсных предложений, или равны ему, в случае, если дисконтированная выручка участника открытого конкурса, для которого определено ее минимальное</w:t>
            </w:r>
            <w:proofErr w:type="gramEnd"/>
            <w:r w:rsidRPr="00421DDA">
              <w:rPr>
                <w:sz w:val="28"/>
                <w:szCs w:val="28"/>
              </w:rPr>
              <w:t xml:space="preserve"> значение, отличается от дисконтированной выручки другого участника открытого конкурса, для которого определено следующее по величине значение дисконтированной выручки после ее минимального значения, менее чем на два процента превышающее минимальное значение дисконтированной выручки или равное ему.</w:t>
            </w:r>
          </w:p>
          <w:p w:rsidR="00CC0A4A" w:rsidRPr="00421DDA" w:rsidRDefault="00CC0A4A" w:rsidP="00421DDA">
            <w:pPr>
              <w:pStyle w:val="18"/>
              <w:ind w:left="0" w:firstLine="709"/>
              <w:jc w:val="both"/>
              <w:rPr>
                <w:sz w:val="28"/>
                <w:szCs w:val="28"/>
                <w:lang w:eastAsia="en-US"/>
              </w:rPr>
            </w:pPr>
            <w:r w:rsidRPr="00421DDA">
              <w:rPr>
                <w:sz w:val="28"/>
                <w:szCs w:val="28"/>
              </w:rPr>
              <w:t>6. Дисконтированная выручка участника открытого конкурса равна сумме следующих величин, рассчитанных в ценах первого года срока действия концессионного соглашения с применением коэффициента дисконтирования (далее - дисконтирование величин):</w:t>
            </w:r>
          </w:p>
          <w:p w:rsidR="00CC0A4A" w:rsidRPr="00EB1450" w:rsidRDefault="00CC0A4A" w:rsidP="00421DDA">
            <w:pPr>
              <w:spacing w:after="0" w:line="240" w:lineRule="auto"/>
              <w:ind w:firstLine="709"/>
              <w:jc w:val="both"/>
              <w:rPr>
                <w:rFonts w:ascii="Times New Roman" w:hAnsi="Times New Roman"/>
                <w:sz w:val="28"/>
                <w:szCs w:val="28"/>
                <w:lang w:eastAsia="en-US"/>
              </w:rPr>
            </w:pPr>
            <w:r w:rsidRPr="00EB1450">
              <w:rPr>
                <w:rFonts w:ascii="Times New Roman" w:hAnsi="Times New Roman"/>
                <w:sz w:val="28"/>
                <w:szCs w:val="28"/>
                <w:lang w:eastAsia="en-US"/>
              </w:rPr>
              <w:t>1) необходимая валовая выручка от поставок товаров, оказания услуг по регулируемым ценам (тарифам) на каждый год срока действия концессионного соглашения;</w:t>
            </w:r>
          </w:p>
          <w:p w:rsidR="00CC0A4A" w:rsidRPr="00EB1450" w:rsidRDefault="00CC0A4A" w:rsidP="00421DDA">
            <w:pPr>
              <w:spacing w:after="0" w:line="240" w:lineRule="auto"/>
              <w:ind w:firstLine="709"/>
              <w:jc w:val="both"/>
              <w:rPr>
                <w:rFonts w:ascii="Times New Roman" w:hAnsi="Times New Roman"/>
                <w:sz w:val="28"/>
                <w:szCs w:val="28"/>
                <w:lang w:eastAsia="en-US"/>
              </w:rPr>
            </w:pPr>
            <w:r w:rsidRPr="00EB1450">
              <w:rPr>
                <w:rFonts w:ascii="Times New Roman" w:hAnsi="Times New Roman"/>
                <w:sz w:val="28"/>
                <w:szCs w:val="28"/>
                <w:lang w:eastAsia="en-US"/>
              </w:rPr>
              <w:t xml:space="preserve">2) объем расходов, финансируемых за счет средств </w:t>
            </w:r>
            <w:proofErr w:type="spellStart"/>
            <w:r w:rsidRPr="00EB1450">
              <w:rPr>
                <w:rFonts w:ascii="Times New Roman" w:hAnsi="Times New Roman"/>
                <w:sz w:val="28"/>
                <w:szCs w:val="28"/>
                <w:lang w:eastAsia="en-US"/>
              </w:rPr>
              <w:t>концедента</w:t>
            </w:r>
            <w:proofErr w:type="spellEnd"/>
            <w:r w:rsidRPr="00EB1450">
              <w:rPr>
                <w:rFonts w:ascii="Times New Roman" w:hAnsi="Times New Roman"/>
                <w:sz w:val="28"/>
                <w:szCs w:val="28"/>
                <w:lang w:eastAsia="en-US"/>
              </w:rPr>
              <w:t xml:space="preserve"> на использование (эксплуатацию) объекта концессионного соглашения, на каждый год срока действия концессионного соглашения;</w:t>
            </w:r>
          </w:p>
          <w:p w:rsidR="00CC0A4A" w:rsidRPr="00EB1450" w:rsidRDefault="00CC0A4A" w:rsidP="00421DDA">
            <w:pPr>
              <w:spacing w:after="0" w:line="240" w:lineRule="auto"/>
              <w:ind w:firstLine="709"/>
              <w:jc w:val="both"/>
              <w:rPr>
                <w:rFonts w:ascii="Times New Roman" w:hAnsi="Times New Roman"/>
                <w:sz w:val="28"/>
                <w:szCs w:val="28"/>
                <w:lang w:eastAsia="en-US"/>
              </w:rPr>
            </w:pPr>
            <w:r w:rsidRPr="00EB1450">
              <w:rPr>
                <w:rFonts w:ascii="Times New Roman" w:hAnsi="Times New Roman"/>
                <w:sz w:val="28"/>
                <w:szCs w:val="28"/>
                <w:lang w:eastAsia="en-US"/>
              </w:rPr>
              <w:t>3) расходы концессионера, подлежащие возмещению в соответствии с нормативными правовыми актами Российской Федерации в сфере теплоснабжения, в сфере водоснабжения и водоотведения и не возмещенные ему на дату окончания срока действия концессионного соглашения.</w:t>
            </w:r>
          </w:p>
          <w:p w:rsidR="00CC0A4A" w:rsidRPr="00EB1450" w:rsidRDefault="00CC0A4A" w:rsidP="00421DDA">
            <w:pPr>
              <w:spacing w:after="0" w:line="240" w:lineRule="auto"/>
              <w:ind w:firstLine="709"/>
              <w:jc w:val="both"/>
              <w:rPr>
                <w:rFonts w:ascii="Times New Roman" w:hAnsi="Times New Roman"/>
                <w:sz w:val="28"/>
                <w:szCs w:val="28"/>
                <w:lang w:eastAsia="en-US"/>
              </w:rPr>
            </w:pPr>
            <w:r w:rsidRPr="00EB1450">
              <w:rPr>
                <w:rFonts w:ascii="Times New Roman" w:hAnsi="Times New Roman"/>
                <w:sz w:val="28"/>
                <w:szCs w:val="28"/>
                <w:lang w:eastAsia="en-US"/>
              </w:rPr>
              <w:t xml:space="preserve">7. Дисконтированная выручка участника конкурса определяется с применением вычислительной программы, размещенной на официальном сайте в сети "Интернет" для размещения информации о проведении торгов уполномоченным федеральным органом исполнительной власти, осуществляющим функции по ведению официального сайта. </w:t>
            </w:r>
          </w:p>
          <w:p w:rsidR="00CC0A4A" w:rsidRPr="00EB1450" w:rsidRDefault="00CC0A4A" w:rsidP="00421DDA">
            <w:pPr>
              <w:spacing w:after="0" w:line="240" w:lineRule="auto"/>
              <w:ind w:firstLine="709"/>
              <w:jc w:val="both"/>
              <w:rPr>
                <w:rFonts w:ascii="Times New Roman" w:hAnsi="Times New Roman"/>
                <w:color w:val="000000"/>
                <w:spacing w:val="12"/>
                <w:sz w:val="28"/>
                <w:szCs w:val="28"/>
              </w:rPr>
            </w:pPr>
            <w:r w:rsidRPr="00EB1450">
              <w:rPr>
                <w:rFonts w:ascii="Times New Roman" w:hAnsi="Times New Roman"/>
                <w:sz w:val="28"/>
                <w:szCs w:val="28"/>
                <w:lang w:eastAsia="en-US"/>
              </w:rPr>
              <w:t xml:space="preserve">8. Коэффициент дисконтирования принимается равным норме доходности инвестированного капитала, устанавливаемой федеральным органом исполнительной власти в области государственного регулирования тарифов в соответствии с нормативными правовыми актами Российской Федерации в сфере теплоснабжения, в сфере водоснабжения и водоотведения. </w:t>
            </w:r>
          </w:p>
          <w:p w:rsidR="00CC0A4A" w:rsidRPr="00EB1450" w:rsidRDefault="00CC0A4A" w:rsidP="00421DDA">
            <w:pPr>
              <w:shd w:val="clear" w:color="auto" w:fill="FFFFFF"/>
              <w:spacing w:after="0" w:line="240" w:lineRule="auto"/>
              <w:ind w:firstLine="709"/>
              <w:jc w:val="both"/>
              <w:rPr>
                <w:rFonts w:ascii="Times New Roman" w:hAnsi="Times New Roman"/>
                <w:color w:val="000000"/>
                <w:spacing w:val="13"/>
                <w:sz w:val="28"/>
                <w:szCs w:val="28"/>
              </w:rPr>
            </w:pPr>
            <w:r w:rsidRPr="00EB1450">
              <w:rPr>
                <w:rFonts w:ascii="Times New Roman" w:hAnsi="Times New Roman"/>
                <w:color w:val="000000"/>
                <w:spacing w:val="12"/>
                <w:sz w:val="28"/>
                <w:szCs w:val="28"/>
              </w:rPr>
              <w:t xml:space="preserve">9.Участник открытого конкурса, который предложил условия, </w:t>
            </w:r>
            <w:r w:rsidR="00FD1F60">
              <w:rPr>
                <w:rFonts w:ascii="Times New Roman" w:hAnsi="Times New Roman"/>
                <w:color w:val="000000"/>
                <w:spacing w:val="5"/>
                <w:sz w:val="28"/>
                <w:szCs w:val="28"/>
              </w:rPr>
              <w:t xml:space="preserve">получившие наибольший итоговый </w:t>
            </w:r>
            <w:r w:rsidRPr="00EB1450">
              <w:rPr>
                <w:rFonts w:ascii="Times New Roman" w:hAnsi="Times New Roman"/>
                <w:color w:val="000000"/>
                <w:spacing w:val="5"/>
                <w:sz w:val="28"/>
                <w:szCs w:val="28"/>
              </w:rPr>
              <w:t xml:space="preserve">результат признается победителем </w:t>
            </w:r>
            <w:r w:rsidRPr="00EB1450">
              <w:rPr>
                <w:rFonts w:ascii="Times New Roman" w:hAnsi="Times New Roman"/>
                <w:color w:val="000000"/>
                <w:spacing w:val="7"/>
                <w:sz w:val="28"/>
                <w:szCs w:val="28"/>
              </w:rPr>
              <w:t xml:space="preserve">открытого конкурса. Решение об определении победителя открытого конкурса </w:t>
            </w:r>
            <w:r w:rsidRPr="00EB1450">
              <w:rPr>
                <w:rFonts w:ascii="Times New Roman" w:hAnsi="Times New Roman"/>
                <w:color w:val="000000"/>
                <w:sz w:val="28"/>
                <w:szCs w:val="28"/>
              </w:rPr>
              <w:t>оформляется протоколом рассмотрения и оценки конкурсных предложений.</w:t>
            </w:r>
          </w:p>
          <w:p w:rsidR="00CC0A4A" w:rsidRPr="00EB1450" w:rsidRDefault="00CC0A4A" w:rsidP="00421DDA">
            <w:pPr>
              <w:spacing w:after="0" w:line="240" w:lineRule="auto"/>
              <w:ind w:firstLine="709"/>
              <w:jc w:val="both"/>
              <w:rPr>
                <w:rFonts w:ascii="Times New Roman" w:hAnsi="Times New Roman"/>
                <w:sz w:val="28"/>
                <w:szCs w:val="28"/>
              </w:rPr>
            </w:pPr>
            <w:r w:rsidRPr="00EB1450">
              <w:rPr>
                <w:rFonts w:ascii="Times New Roman" w:hAnsi="Times New Roman"/>
                <w:color w:val="000000"/>
                <w:spacing w:val="13"/>
                <w:sz w:val="28"/>
                <w:szCs w:val="28"/>
              </w:rPr>
              <w:t xml:space="preserve">10.После произведения всех необходимых расчётов и сравнений </w:t>
            </w:r>
            <w:r w:rsidRPr="00EB1450">
              <w:rPr>
                <w:rFonts w:ascii="Times New Roman" w:hAnsi="Times New Roman"/>
                <w:color w:val="000000"/>
                <w:sz w:val="28"/>
                <w:szCs w:val="28"/>
              </w:rPr>
              <w:t xml:space="preserve">полученных результатов членами конкурсной комиссии в день окончания </w:t>
            </w:r>
            <w:r w:rsidRPr="00EB1450">
              <w:rPr>
                <w:rFonts w:ascii="Times New Roman" w:hAnsi="Times New Roman"/>
                <w:color w:val="000000"/>
                <w:spacing w:val="11"/>
                <w:sz w:val="28"/>
                <w:szCs w:val="28"/>
              </w:rPr>
              <w:t xml:space="preserve">рассмотрения конкурсных предложений подписывается протокол </w:t>
            </w:r>
            <w:r w:rsidRPr="00EB1450">
              <w:rPr>
                <w:rFonts w:ascii="Times New Roman" w:hAnsi="Times New Roman"/>
                <w:color w:val="000000"/>
                <w:sz w:val="28"/>
                <w:szCs w:val="28"/>
              </w:rPr>
              <w:t xml:space="preserve">рассмотрения и оценки конкурсных предложений. </w:t>
            </w:r>
          </w:p>
        </w:tc>
      </w:tr>
      <w:tr w:rsidR="00CC0A4A" w:rsidRPr="00EB1450" w:rsidTr="00C9421A">
        <w:tc>
          <w:tcPr>
            <w:tcW w:w="9900" w:type="dxa"/>
          </w:tcPr>
          <w:p w:rsidR="00CC0A4A" w:rsidRPr="00EB1450" w:rsidRDefault="00CC0A4A" w:rsidP="00421DDA">
            <w:pPr>
              <w:spacing w:after="0" w:line="240" w:lineRule="auto"/>
              <w:ind w:firstLine="709"/>
              <w:jc w:val="both"/>
              <w:rPr>
                <w:rFonts w:ascii="Times New Roman" w:hAnsi="Times New Roman"/>
                <w:b/>
                <w:bCs/>
                <w:sz w:val="28"/>
                <w:szCs w:val="28"/>
              </w:rPr>
            </w:pPr>
          </w:p>
          <w:p w:rsidR="00CC0A4A" w:rsidRPr="00EB1450" w:rsidRDefault="00CC0A4A" w:rsidP="009378EC">
            <w:pPr>
              <w:spacing w:after="0" w:line="240" w:lineRule="auto"/>
              <w:ind w:firstLine="709"/>
              <w:jc w:val="center"/>
              <w:rPr>
                <w:rFonts w:ascii="Times New Roman" w:hAnsi="Times New Roman"/>
                <w:b/>
                <w:bCs/>
                <w:sz w:val="28"/>
                <w:szCs w:val="28"/>
              </w:rPr>
            </w:pPr>
            <w:r w:rsidRPr="00EB1450">
              <w:rPr>
                <w:rFonts w:ascii="Times New Roman" w:hAnsi="Times New Roman"/>
                <w:b/>
                <w:bCs/>
                <w:sz w:val="28"/>
                <w:szCs w:val="28"/>
              </w:rPr>
              <w:t>20. Порядок определения победителя конкурса</w:t>
            </w:r>
          </w:p>
          <w:p w:rsidR="00CC0A4A" w:rsidRPr="00EB1450" w:rsidRDefault="00CC0A4A" w:rsidP="00421DDA">
            <w:pPr>
              <w:spacing w:after="0" w:line="240" w:lineRule="auto"/>
              <w:ind w:firstLine="709"/>
              <w:jc w:val="both"/>
              <w:rPr>
                <w:rFonts w:ascii="Times New Roman" w:hAnsi="Times New Roman"/>
                <w:sz w:val="28"/>
                <w:szCs w:val="28"/>
              </w:rPr>
            </w:pPr>
          </w:p>
          <w:p w:rsidR="00CC0A4A" w:rsidRPr="00EB1450" w:rsidRDefault="00CC0A4A" w:rsidP="00421DDA">
            <w:pPr>
              <w:spacing w:after="0" w:line="240" w:lineRule="auto"/>
              <w:ind w:firstLine="709"/>
              <w:jc w:val="both"/>
              <w:rPr>
                <w:rFonts w:ascii="Times New Roman" w:hAnsi="Times New Roman"/>
                <w:sz w:val="28"/>
                <w:szCs w:val="28"/>
              </w:rPr>
            </w:pPr>
            <w:r w:rsidRPr="00EB1450">
              <w:rPr>
                <w:rFonts w:ascii="Times New Roman" w:hAnsi="Times New Roman"/>
                <w:sz w:val="28"/>
                <w:szCs w:val="28"/>
              </w:rPr>
              <w:lastRenderedPageBreak/>
              <w:t>1.Условия, содержащиеся в конкурсных предложениях участников открытого конкурса, будут оценены путем сравнения суммарных результатов по всем оцениваемым конкурсным предложениям на основании критериев открытого конкурса.</w:t>
            </w:r>
          </w:p>
          <w:p w:rsidR="00CC0A4A" w:rsidRPr="00EB1450" w:rsidRDefault="00CC0A4A" w:rsidP="000D64EF">
            <w:pPr>
              <w:widowControl w:val="0"/>
              <w:numPr>
                <w:ilvl w:val="0"/>
                <w:numId w:val="1"/>
              </w:numPr>
              <w:suppressAutoHyphens/>
              <w:spacing w:after="0" w:line="240" w:lineRule="auto"/>
              <w:ind w:left="0" w:firstLine="709"/>
              <w:jc w:val="both"/>
              <w:textAlignment w:val="baseline"/>
              <w:rPr>
                <w:rFonts w:ascii="Times New Roman" w:hAnsi="Times New Roman"/>
                <w:color w:val="000000"/>
                <w:sz w:val="28"/>
                <w:szCs w:val="28"/>
              </w:rPr>
            </w:pPr>
            <w:r w:rsidRPr="00EB1450">
              <w:rPr>
                <w:rFonts w:ascii="Times New Roman" w:hAnsi="Times New Roman"/>
                <w:sz w:val="28"/>
                <w:szCs w:val="28"/>
              </w:rPr>
              <w:t>В результате такого сравнения будет определен рейтинг (место) конкурсного предложения, при этом победителем открытого конкурса будет признан участник открытого конкурса, предложивший наилучшие условия и набравший максимальный балл.</w:t>
            </w:r>
          </w:p>
        </w:tc>
      </w:tr>
      <w:tr w:rsidR="00CC0A4A" w:rsidRPr="00EB1450" w:rsidTr="00C9421A">
        <w:tc>
          <w:tcPr>
            <w:tcW w:w="9900" w:type="dxa"/>
          </w:tcPr>
          <w:p w:rsidR="00CC0A4A" w:rsidRPr="00EB1450" w:rsidRDefault="00CC0A4A" w:rsidP="00421DDA">
            <w:pPr>
              <w:spacing w:after="0" w:line="240" w:lineRule="auto"/>
              <w:ind w:firstLine="709"/>
              <w:jc w:val="both"/>
              <w:rPr>
                <w:rFonts w:ascii="Times New Roman" w:hAnsi="Times New Roman"/>
                <w:sz w:val="28"/>
                <w:szCs w:val="28"/>
              </w:rPr>
            </w:pPr>
            <w:r w:rsidRPr="00EB1450">
              <w:rPr>
                <w:rFonts w:ascii="Times New Roman" w:hAnsi="Times New Roman"/>
                <w:color w:val="000000"/>
                <w:sz w:val="28"/>
                <w:szCs w:val="28"/>
              </w:rPr>
              <w:lastRenderedPageBreak/>
              <w:t>2. Победителем открытого конкурса признается участник открытого конкурса, предложивший наилучшие условия, определяемые в порядке, предусмотренном настоящей конкурсной документацией.</w:t>
            </w:r>
          </w:p>
        </w:tc>
      </w:tr>
      <w:tr w:rsidR="00CC0A4A" w:rsidRPr="00EB1450" w:rsidTr="00C9421A">
        <w:tc>
          <w:tcPr>
            <w:tcW w:w="9900" w:type="dxa"/>
          </w:tcPr>
          <w:p w:rsidR="00CC0A4A" w:rsidRPr="00EB1450" w:rsidRDefault="00CC0A4A" w:rsidP="00421DDA">
            <w:pPr>
              <w:spacing w:after="0" w:line="240" w:lineRule="auto"/>
              <w:ind w:firstLine="709"/>
              <w:jc w:val="both"/>
              <w:rPr>
                <w:rFonts w:ascii="Times New Roman" w:hAnsi="Times New Roman"/>
                <w:sz w:val="28"/>
                <w:szCs w:val="28"/>
              </w:rPr>
            </w:pPr>
            <w:r w:rsidRPr="00EB1450">
              <w:rPr>
                <w:rFonts w:ascii="Times New Roman" w:hAnsi="Times New Roman"/>
                <w:color w:val="000000"/>
                <w:sz w:val="28"/>
                <w:szCs w:val="28"/>
              </w:rPr>
              <w:t xml:space="preserve">3. В случае если два и более конкурсных предложения содержат равные наилучшие условия, победителем открытого конкурса признается участник открытого конкурса, раньше других указанных участников открытого конкурса представивший в конкурсную комиссию конкурсное предложение. </w:t>
            </w:r>
          </w:p>
        </w:tc>
      </w:tr>
      <w:tr w:rsidR="00CC0A4A" w:rsidRPr="00EB1450" w:rsidTr="00C9421A">
        <w:tc>
          <w:tcPr>
            <w:tcW w:w="9900" w:type="dxa"/>
          </w:tcPr>
          <w:p w:rsidR="00CC0A4A" w:rsidRPr="00EB1450" w:rsidRDefault="00CC0A4A" w:rsidP="00421DDA">
            <w:pPr>
              <w:spacing w:after="0" w:line="240" w:lineRule="auto"/>
              <w:ind w:firstLine="709"/>
              <w:jc w:val="both"/>
              <w:rPr>
                <w:rFonts w:ascii="Times New Roman" w:hAnsi="Times New Roman"/>
                <w:color w:val="000000"/>
                <w:sz w:val="28"/>
                <w:szCs w:val="28"/>
              </w:rPr>
            </w:pPr>
            <w:r w:rsidRPr="00EB1450">
              <w:rPr>
                <w:rFonts w:ascii="Times New Roman" w:hAnsi="Times New Roman"/>
                <w:color w:val="000000"/>
                <w:sz w:val="28"/>
                <w:szCs w:val="28"/>
              </w:rPr>
              <w:t xml:space="preserve">4. Решение об определении победителя открытого конкурса оформляется протоколом рассмотрения и оценки конкурсных предложений, в котором указываются: </w:t>
            </w:r>
          </w:p>
          <w:p w:rsidR="00CC0A4A" w:rsidRPr="00EB1450" w:rsidRDefault="00CC0A4A" w:rsidP="00421DDA">
            <w:pPr>
              <w:spacing w:after="0" w:line="240" w:lineRule="auto"/>
              <w:ind w:firstLine="709"/>
              <w:jc w:val="both"/>
              <w:rPr>
                <w:rFonts w:ascii="Times New Roman" w:hAnsi="Times New Roman"/>
                <w:color w:val="000000"/>
                <w:sz w:val="28"/>
                <w:szCs w:val="28"/>
              </w:rPr>
            </w:pPr>
            <w:r w:rsidRPr="00EB1450">
              <w:rPr>
                <w:rFonts w:ascii="Times New Roman" w:hAnsi="Times New Roman"/>
                <w:color w:val="000000"/>
                <w:sz w:val="28"/>
                <w:szCs w:val="28"/>
              </w:rPr>
              <w:t xml:space="preserve">1) критерии открытого конкурса; </w:t>
            </w:r>
          </w:p>
          <w:p w:rsidR="00CC0A4A" w:rsidRPr="00EB1450" w:rsidRDefault="00CC0A4A" w:rsidP="00421DDA">
            <w:pPr>
              <w:spacing w:after="0" w:line="240" w:lineRule="auto"/>
              <w:ind w:firstLine="709"/>
              <w:jc w:val="both"/>
              <w:rPr>
                <w:rFonts w:ascii="Times New Roman" w:hAnsi="Times New Roman"/>
                <w:color w:val="000000"/>
                <w:sz w:val="28"/>
                <w:szCs w:val="28"/>
              </w:rPr>
            </w:pPr>
            <w:r w:rsidRPr="00EB1450">
              <w:rPr>
                <w:rFonts w:ascii="Times New Roman" w:hAnsi="Times New Roman"/>
                <w:color w:val="000000"/>
                <w:sz w:val="28"/>
                <w:szCs w:val="28"/>
              </w:rPr>
              <w:t xml:space="preserve">2) условия, содержащиеся в конкурсных предложениях; </w:t>
            </w:r>
          </w:p>
          <w:p w:rsidR="00CC0A4A" w:rsidRPr="00EB1450" w:rsidRDefault="00CC0A4A" w:rsidP="00421DDA">
            <w:pPr>
              <w:spacing w:after="0" w:line="240" w:lineRule="auto"/>
              <w:ind w:firstLine="709"/>
              <w:jc w:val="both"/>
              <w:rPr>
                <w:rFonts w:ascii="Times New Roman" w:hAnsi="Times New Roman"/>
                <w:color w:val="000000"/>
                <w:sz w:val="28"/>
                <w:szCs w:val="28"/>
              </w:rPr>
            </w:pPr>
            <w:r w:rsidRPr="00EB1450">
              <w:rPr>
                <w:rFonts w:ascii="Times New Roman" w:hAnsi="Times New Roman"/>
                <w:color w:val="000000"/>
                <w:sz w:val="28"/>
                <w:szCs w:val="28"/>
              </w:rPr>
              <w:t xml:space="preserve">3) результаты рассмотрения конкурсных предложений с указанием конкурсных предложений, в отношении которых принято решение об их несоответствии требованиям конкурсной документации; </w:t>
            </w:r>
          </w:p>
          <w:p w:rsidR="00CC0A4A" w:rsidRPr="00EB1450" w:rsidRDefault="00CC0A4A" w:rsidP="00421DDA">
            <w:pPr>
              <w:spacing w:after="0" w:line="240" w:lineRule="auto"/>
              <w:ind w:firstLine="709"/>
              <w:jc w:val="both"/>
              <w:rPr>
                <w:rFonts w:ascii="Times New Roman" w:hAnsi="Times New Roman"/>
                <w:color w:val="000000"/>
                <w:sz w:val="28"/>
                <w:szCs w:val="28"/>
              </w:rPr>
            </w:pPr>
            <w:r w:rsidRPr="00EB1450">
              <w:rPr>
                <w:rFonts w:ascii="Times New Roman" w:hAnsi="Times New Roman"/>
                <w:color w:val="000000"/>
                <w:sz w:val="28"/>
                <w:szCs w:val="28"/>
              </w:rPr>
              <w:t xml:space="preserve">4) результаты оценки конкурсных предложений; </w:t>
            </w:r>
          </w:p>
          <w:p w:rsidR="00CC0A4A" w:rsidRPr="00EB1450" w:rsidRDefault="00CC0A4A" w:rsidP="00421DDA">
            <w:pPr>
              <w:spacing w:after="0" w:line="240" w:lineRule="auto"/>
              <w:ind w:firstLine="709"/>
              <w:jc w:val="both"/>
              <w:rPr>
                <w:rFonts w:ascii="Times New Roman" w:hAnsi="Times New Roman"/>
                <w:sz w:val="28"/>
                <w:szCs w:val="28"/>
              </w:rPr>
            </w:pPr>
            <w:r w:rsidRPr="00EB1450">
              <w:rPr>
                <w:rFonts w:ascii="Times New Roman" w:hAnsi="Times New Roman"/>
                <w:color w:val="000000"/>
                <w:sz w:val="28"/>
                <w:szCs w:val="28"/>
              </w:rPr>
              <w:t>5) наименование и место нахождения (для юридического лица), фамилия, имя, отчество и место жительства (для индивидуального предпринимателя) победителя открытого конкурса, обоснование принятого конкурсной комиссией решения о признании участника открытого конкурса победите</w:t>
            </w:r>
            <w:r w:rsidR="00FD1F60">
              <w:rPr>
                <w:rFonts w:ascii="Times New Roman" w:hAnsi="Times New Roman"/>
                <w:color w:val="000000"/>
                <w:sz w:val="28"/>
                <w:szCs w:val="28"/>
              </w:rPr>
              <w:t>лем открытого</w:t>
            </w:r>
            <w:r w:rsidRPr="00EB1450">
              <w:rPr>
                <w:rFonts w:ascii="Times New Roman" w:hAnsi="Times New Roman"/>
                <w:color w:val="000000"/>
                <w:sz w:val="28"/>
                <w:szCs w:val="28"/>
              </w:rPr>
              <w:t xml:space="preserve"> конкурса. </w:t>
            </w:r>
          </w:p>
        </w:tc>
      </w:tr>
      <w:tr w:rsidR="00CC0A4A" w:rsidRPr="00EB1450" w:rsidTr="00C9421A">
        <w:tc>
          <w:tcPr>
            <w:tcW w:w="9900" w:type="dxa"/>
          </w:tcPr>
          <w:p w:rsidR="00CC0A4A" w:rsidRPr="00EB1450" w:rsidRDefault="00CC0A4A" w:rsidP="00421DDA">
            <w:pPr>
              <w:spacing w:after="0" w:line="240" w:lineRule="auto"/>
              <w:ind w:firstLine="709"/>
              <w:jc w:val="both"/>
              <w:rPr>
                <w:rFonts w:ascii="Times New Roman" w:hAnsi="Times New Roman"/>
                <w:color w:val="000000"/>
                <w:sz w:val="28"/>
                <w:szCs w:val="28"/>
              </w:rPr>
            </w:pPr>
            <w:r w:rsidRPr="00EB1450">
              <w:rPr>
                <w:rFonts w:ascii="Times New Roman" w:hAnsi="Times New Roman"/>
                <w:color w:val="000000"/>
                <w:sz w:val="28"/>
                <w:szCs w:val="28"/>
              </w:rPr>
              <w:t>5. Решение о признании участника открытого конкурса победителем открытого конкурса может быть обжаловано в порядке, установленном законодательством Российской Федерации.</w:t>
            </w:r>
          </w:p>
          <w:p w:rsidR="00CC0A4A" w:rsidRPr="00EB1450" w:rsidRDefault="00CC0A4A" w:rsidP="00421DDA">
            <w:pPr>
              <w:spacing w:after="0" w:line="240" w:lineRule="auto"/>
              <w:ind w:firstLine="709"/>
              <w:jc w:val="both"/>
              <w:rPr>
                <w:rFonts w:ascii="Times New Roman" w:hAnsi="Times New Roman"/>
                <w:color w:val="000000"/>
                <w:sz w:val="28"/>
                <w:szCs w:val="28"/>
              </w:rPr>
            </w:pPr>
          </w:p>
          <w:p w:rsidR="00CC0A4A" w:rsidRPr="00EB1450" w:rsidRDefault="00CC0A4A" w:rsidP="00220605">
            <w:pPr>
              <w:widowControl w:val="0"/>
              <w:autoSpaceDE w:val="0"/>
              <w:spacing w:after="0" w:line="240" w:lineRule="auto"/>
              <w:ind w:firstLine="709"/>
              <w:jc w:val="center"/>
              <w:rPr>
                <w:rFonts w:ascii="Times New Roman" w:hAnsi="Times New Roman"/>
                <w:b/>
                <w:bCs/>
                <w:sz w:val="28"/>
                <w:szCs w:val="28"/>
              </w:rPr>
            </w:pPr>
            <w:r w:rsidRPr="00EB1450">
              <w:rPr>
                <w:rFonts w:ascii="Times New Roman" w:hAnsi="Times New Roman"/>
                <w:b/>
                <w:bCs/>
                <w:sz w:val="28"/>
                <w:szCs w:val="28"/>
              </w:rPr>
              <w:t>21. Срок подписания протокола о результатах проведения открытого конкурса</w:t>
            </w:r>
          </w:p>
          <w:p w:rsidR="00CC0A4A" w:rsidRPr="00EB1450" w:rsidRDefault="00CC0A4A" w:rsidP="00421DDA">
            <w:pPr>
              <w:widowControl w:val="0"/>
              <w:autoSpaceDE w:val="0"/>
              <w:spacing w:after="0" w:line="240" w:lineRule="auto"/>
              <w:ind w:firstLine="709"/>
              <w:jc w:val="both"/>
              <w:rPr>
                <w:rFonts w:ascii="Times New Roman" w:hAnsi="Times New Roman"/>
                <w:b/>
                <w:bCs/>
                <w:sz w:val="28"/>
                <w:szCs w:val="28"/>
              </w:rPr>
            </w:pPr>
          </w:p>
        </w:tc>
      </w:tr>
      <w:tr w:rsidR="00CC0A4A" w:rsidRPr="005B42DF" w:rsidTr="00C9421A">
        <w:tc>
          <w:tcPr>
            <w:tcW w:w="9900" w:type="dxa"/>
          </w:tcPr>
          <w:p w:rsidR="00CC0A4A" w:rsidRPr="005B42DF" w:rsidRDefault="00CC0A4A" w:rsidP="00421DDA">
            <w:pPr>
              <w:spacing w:after="0" w:line="240" w:lineRule="auto"/>
              <w:ind w:firstLine="709"/>
              <w:jc w:val="both"/>
              <w:rPr>
                <w:rFonts w:ascii="Times New Roman" w:hAnsi="Times New Roman"/>
                <w:color w:val="000000"/>
                <w:sz w:val="28"/>
                <w:szCs w:val="28"/>
              </w:rPr>
            </w:pPr>
            <w:r w:rsidRPr="005B42DF">
              <w:rPr>
                <w:rFonts w:ascii="Times New Roman" w:hAnsi="Times New Roman"/>
                <w:color w:val="000000"/>
                <w:sz w:val="28"/>
                <w:szCs w:val="28"/>
              </w:rPr>
              <w:t>1. Конкурсной комиссией не позднее чем через пять рабочих дней со дня подписания ею протокола рассмотрения и оценки конкурсных предложений, подпи</w:t>
            </w:r>
            <w:r w:rsidR="00FD1F60">
              <w:rPr>
                <w:rFonts w:ascii="Times New Roman" w:hAnsi="Times New Roman"/>
                <w:color w:val="000000"/>
                <w:sz w:val="28"/>
                <w:szCs w:val="28"/>
              </w:rPr>
              <w:t>сывается протокол о результатах</w:t>
            </w:r>
            <w:r w:rsidRPr="005B42DF">
              <w:rPr>
                <w:rFonts w:ascii="Times New Roman" w:hAnsi="Times New Roman"/>
                <w:color w:val="000000"/>
                <w:sz w:val="28"/>
                <w:szCs w:val="28"/>
              </w:rPr>
              <w:t xml:space="preserve"> проведения открытого конкурса, в который включаются: </w:t>
            </w:r>
          </w:p>
          <w:p w:rsidR="00CC0A4A" w:rsidRPr="005B42DF" w:rsidRDefault="00CC0A4A" w:rsidP="00421DDA">
            <w:pPr>
              <w:spacing w:after="0" w:line="240" w:lineRule="auto"/>
              <w:ind w:firstLine="709"/>
              <w:jc w:val="both"/>
              <w:rPr>
                <w:rFonts w:ascii="Times New Roman" w:hAnsi="Times New Roman"/>
                <w:color w:val="000000"/>
                <w:sz w:val="28"/>
                <w:szCs w:val="28"/>
              </w:rPr>
            </w:pPr>
            <w:bookmarkStart w:id="3" w:name="sub_34101"/>
            <w:r w:rsidRPr="005B42DF">
              <w:rPr>
                <w:rFonts w:ascii="Times New Roman" w:hAnsi="Times New Roman"/>
                <w:color w:val="000000"/>
                <w:sz w:val="28"/>
                <w:szCs w:val="28"/>
              </w:rPr>
              <w:t>1) решение о заключении концессионного соглашения с указанием вида открытого конкурса;</w:t>
            </w:r>
          </w:p>
          <w:p w:rsidR="00CC0A4A" w:rsidRPr="005B42DF" w:rsidRDefault="00FD1F60" w:rsidP="00421DDA">
            <w:pPr>
              <w:spacing w:after="0" w:line="240" w:lineRule="auto"/>
              <w:ind w:firstLine="709"/>
              <w:jc w:val="both"/>
              <w:rPr>
                <w:rFonts w:ascii="Times New Roman" w:hAnsi="Times New Roman"/>
                <w:color w:val="000000"/>
                <w:sz w:val="28"/>
                <w:szCs w:val="28"/>
              </w:rPr>
            </w:pPr>
            <w:bookmarkStart w:id="4" w:name="sub_34102"/>
            <w:bookmarkEnd w:id="3"/>
            <w:r>
              <w:rPr>
                <w:rFonts w:ascii="Times New Roman" w:hAnsi="Times New Roman"/>
                <w:color w:val="000000"/>
                <w:sz w:val="28"/>
                <w:szCs w:val="28"/>
              </w:rPr>
              <w:t>2) сообщение о проведении</w:t>
            </w:r>
            <w:r w:rsidR="00CC0A4A" w:rsidRPr="005B42DF">
              <w:rPr>
                <w:rFonts w:ascii="Times New Roman" w:hAnsi="Times New Roman"/>
                <w:color w:val="000000"/>
                <w:sz w:val="28"/>
                <w:szCs w:val="28"/>
              </w:rPr>
              <w:t xml:space="preserve"> открытого конкурса;</w:t>
            </w:r>
          </w:p>
          <w:p w:rsidR="00CC0A4A" w:rsidRPr="005B42DF" w:rsidRDefault="00CC0A4A" w:rsidP="00421DDA">
            <w:pPr>
              <w:spacing w:after="0" w:line="240" w:lineRule="auto"/>
              <w:ind w:firstLine="709"/>
              <w:jc w:val="both"/>
              <w:rPr>
                <w:rFonts w:ascii="Times New Roman" w:hAnsi="Times New Roman"/>
                <w:color w:val="000000"/>
                <w:sz w:val="28"/>
                <w:szCs w:val="28"/>
              </w:rPr>
            </w:pPr>
            <w:bookmarkStart w:id="5" w:name="sub_34103"/>
            <w:bookmarkEnd w:id="4"/>
            <w:r w:rsidRPr="005B42DF">
              <w:rPr>
                <w:rFonts w:ascii="Times New Roman" w:hAnsi="Times New Roman"/>
                <w:color w:val="000000"/>
                <w:sz w:val="28"/>
                <w:szCs w:val="28"/>
              </w:rPr>
              <w:t xml:space="preserve">3) список лиц, которым в соответствии с решением о заключении </w:t>
            </w:r>
            <w:r w:rsidRPr="005B42DF">
              <w:rPr>
                <w:rFonts w:ascii="Times New Roman" w:hAnsi="Times New Roman"/>
                <w:color w:val="000000"/>
                <w:sz w:val="28"/>
                <w:szCs w:val="28"/>
              </w:rPr>
              <w:lastRenderedPageBreak/>
              <w:t>концессионного соглашения было нап</w:t>
            </w:r>
            <w:r w:rsidR="00FD1F60">
              <w:rPr>
                <w:rFonts w:ascii="Times New Roman" w:hAnsi="Times New Roman"/>
                <w:color w:val="000000"/>
                <w:sz w:val="28"/>
                <w:szCs w:val="28"/>
              </w:rPr>
              <w:t xml:space="preserve">равлено сообщение о проведении </w:t>
            </w:r>
            <w:r w:rsidRPr="005B42DF">
              <w:rPr>
                <w:rFonts w:ascii="Times New Roman" w:hAnsi="Times New Roman"/>
                <w:color w:val="000000"/>
                <w:sz w:val="28"/>
                <w:szCs w:val="28"/>
              </w:rPr>
              <w:t>конкурса, одновременно с приглашением принять участие в конкурсе (при проведении закрытого конкурса);</w:t>
            </w:r>
          </w:p>
          <w:p w:rsidR="00CC0A4A" w:rsidRPr="005B42DF" w:rsidRDefault="00CC0A4A" w:rsidP="00421DDA">
            <w:pPr>
              <w:spacing w:after="0" w:line="240" w:lineRule="auto"/>
              <w:ind w:firstLine="709"/>
              <w:jc w:val="both"/>
              <w:rPr>
                <w:rFonts w:ascii="Times New Roman" w:hAnsi="Times New Roman"/>
                <w:color w:val="000000"/>
                <w:sz w:val="28"/>
                <w:szCs w:val="28"/>
              </w:rPr>
            </w:pPr>
            <w:bookmarkStart w:id="6" w:name="sub_34104"/>
            <w:bookmarkEnd w:id="5"/>
            <w:r w:rsidRPr="005B42DF">
              <w:rPr>
                <w:rFonts w:ascii="Times New Roman" w:hAnsi="Times New Roman"/>
                <w:color w:val="000000"/>
                <w:sz w:val="28"/>
                <w:szCs w:val="28"/>
              </w:rPr>
              <w:t>4) конкурсная документация и внесенные в нее изменения;</w:t>
            </w:r>
          </w:p>
          <w:p w:rsidR="00CC0A4A" w:rsidRPr="005B42DF" w:rsidRDefault="00CC0A4A" w:rsidP="00421DDA">
            <w:pPr>
              <w:spacing w:after="0" w:line="240" w:lineRule="auto"/>
              <w:ind w:firstLine="709"/>
              <w:jc w:val="both"/>
              <w:rPr>
                <w:rFonts w:ascii="Times New Roman" w:hAnsi="Times New Roman"/>
                <w:color w:val="000000"/>
                <w:sz w:val="28"/>
                <w:szCs w:val="28"/>
              </w:rPr>
            </w:pPr>
            <w:bookmarkStart w:id="7" w:name="sub_34105"/>
            <w:bookmarkEnd w:id="6"/>
            <w:r w:rsidRPr="005B42DF">
              <w:rPr>
                <w:rFonts w:ascii="Times New Roman" w:hAnsi="Times New Roman"/>
                <w:color w:val="000000"/>
                <w:sz w:val="28"/>
                <w:szCs w:val="28"/>
              </w:rPr>
              <w:t xml:space="preserve">5) запросы участников конкурса о разъяснении положений конкурсной документации и соответствующие разъяснения </w:t>
            </w:r>
            <w:r w:rsidR="00FD1F60" w:rsidRPr="005B42DF">
              <w:rPr>
                <w:rFonts w:ascii="Times New Roman" w:hAnsi="Times New Roman"/>
                <w:color w:val="000000"/>
                <w:sz w:val="28"/>
                <w:szCs w:val="28"/>
              </w:rPr>
              <w:t>Концедента</w:t>
            </w:r>
            <w:r w:rsidRPr="005B42DF">
              <w:rPr>
                <w:rFonts w:ascii="Times New Roman" w:hAnsi="Times New Roman"/>
                <w:color w:val="000000"/>
                <w:sz w:val="28"/>
                <w:szCs w:val="28"/>
              </w:rPr>
              <w:t xml:space="preserve"> или конкурсной комиссии;</w:t>
            </w:r>
          </w:p>
          <w:p w:rsidR="00CC0A4A" w:rsidRPr="005B42DF" w:rsidRDefault="00CC0A4A" w:rsidP="00421DDA">
            <w:pPr>
              <w:spacing w:after="0" w:line="240" w:lineRule="auto"/>
              <w:ind w:firstLine="709"/>
              <w:jc w:val="both"/>
              <w:rPr>
                <w:rFonts w:ascii="Times New Roman" w:hAnsi="Times New Roman"/>
                <w:color w:val="000000"/>
                <w:sz w:val="28"/>
                <w:szCs w:val="28"/>
              </w:rPr>
            </w:pPr>
            <w:bookmarkStart w:id="8" w:name="sub_34106"/>
            <w:bookmarkEnd w:id="7"/>
            <w:r w:rsidRPr="005B42DF">
              <w:rPr>
                <w:rFonts w:ascii="Times New Roman" w:hAnsi="Times New Roman"/>
                <w:color w:val="000000"/>
                <w:sz w:val="28"/>
                <w:szCs w:val="28"/>
              </w:rPr>
              <w:t>6) протокол вскрытия конвертов с заявками на участие в открытом конкурсе;</w:t>
            </w:r>
          </w:p>
          <w:p w:rsidR="00CC0A4A" w:rsidRPr="005B42DF" w:rsidRDefault="00CC0A4A" w:rsidP="00421DDA">
            <w:pPr>
              <w:spacing w:after="0" w:line="240" w:lineRule="auto"/>
              <w:ind w:firstLine="709"/>
              <w:jc w:val="both"/>
              <w:rPr>
                <w:rFonts w:ascii="Times New Roman" w:hAnsi="Times New Roman"/>
                <w:color w:val="000000"/>
                <w:sz w:val="28"/>
                <w:szCs w:val="28"/>
              </w:rPr>
            </w:pPr>
            <w:bookmarkStart w:id="9" w:name="sub_34107"/>
            <w:bookmarkEnd w:id="8"/>
            <w:r w:rsidRPr="005B42DF">
              <w:rPr>
                <w:rFonts w:ascii="Times New Roman" w:hAnsi="Times New Roman"/>
                <w:color w:val="000000"/>
                <w:sz w:val="28"/>
                <w:szCs w:val="28"/>
              </w:rPr>
              <w:t>7) оригиналы заявок на участие в открытом конкурсе, представленные в конкурсную комиссию;</w:t>
            </w:r>
          </w:p>
          <w:p w:rsidR="00CC0A4A" w:rsidRPr="005B42DF" w:rsidRDefault="00CC0A4A" w:rsidP="00421DDA">
            <w:pPr>
              <w:spacing w:after="0" w:line="240" w:lineRule="auto"/>
              <w:ind w:firstLine="709"/>
              <w:jc w:val="both"/>
              <w:rPr>
                <w:rFonts w:ascii="Times New Roman" w:hAnsi="Times New Roman"/>
                <w:color w:val="000000"/>
                <w:sz w:val="28"/>
                <w:szCs w:val="28"/>
              </w:rPr>
            </w:pPr>
            <w:bookmarkStart w:id="10" w:name="sub_34108"/>
            <w:bookmarkEnd w:id="9"/>
            <w:r w:rsidRPr="005B42DF">
              <w:rPr>
                <w:rFonts w:ascii="Times New Roman" w:hAnsi="Times New Roman"/>
                <w:color w:val="000000"/>
                <w:sz w:val="28"/>
                <w:szCs w:val="28"/>
              </w:rPr>
              <w:t>8) протокол проведения предварительного отбора участников открытого конкурса;</w:t>
            </w:r>
          </w:p>
          <w:p w:rsidR="00CC0A4A" w:rsidRPr="005B42DF" w:rsidRDefault="00CC0A4A" w:rsidP="00421DDA">
            <w:pPr>
              <w:spacing w:after="0" w:line="240" w:lineRule="auto"/>
              <w:ind w:firstLine="709"/>
              <w:jc w:val="both"/>
              <w:rPr>
                <w:rFonts w:ascii="Times New Roman" w:hAnsi="Times New Roman"/>
                <w:color w:val="000000"/>
                <w:sz w:val="28"/>
                <w:szCs w:val="28"/>
              </w:rPr>
            </w:pPr>
            <w:bookmarkStart w:id="11" w:name="sub_34109"/>
            <w:bookmarkEnd w:id="10"/>
            <w:r w:rsidRPr="005B42DF">
              <w:rPr>
                <w:rFonts w:ascii="Times New Roman" w:hAnsi="Times New Roman"/>
                <w:color w:val="000000"/>
                <w:sz w:val="28"/>
                <w:szCs w:val="28"/>
              </w:rPr>
              <w:t xml:space="preserve">9) перечень участников открытого конкурса, которым были направлены уведомления с предложением </w:t>
            </w:r>
            <w:proofErr w:type="gramStart"/>
            <w:r w:rsidRPr="005B42DF">
              <w:rPr>
                <w:rFonts w:ascii="Times New Roman" w:hAnsi="Times New Roman"/>
                <w:color w:val="000000"/>
                <w:sz w:val="28"/>
                <w:szCs w:val="28"/>
              </w:rPr>
              <w:t>представить</w:t>
            </w:r>
            <w:proofErr w:type="gramEnd"/>
            <w:r w:rsidRPr="005B42DF">
              <w:rPr>
                <w:rFonts w:ascii="Times New Roman" w:hAnsi="Times New Roman"/>
                <w:color w:val="000000"/>
                <w:sz w:val="28"/>
                <w:szCs w:val="28"/>
              </w:rPr>
              <w:t xml:space="preserve"> конкурсные предложения;</w:t>
            </w:r>
          </w:p>
          <w:p w:rsidR="00CC0A4A" w:rsidRPr="005B42DF" w:rsidRDefault="00CC0A4A" w:rsidP="00421DDA">
            <w:pPr>
              <w:spacing w:after="0" w:line="240" w:lineRule="auto"/>
              <w:ind w:firstLine="709"/>
              <w:jc w:val="both"/>
              <w:rPr>
                <w:rFonts w:ascii="Times New Roman" w:hAnsi="Times New Roman"/>
                <w:color w:val="000000"/>
                <w:sz w:val="28"/>
                <w:szCs w:val="28"/>
              </w:rPr>
            </w:pPr>
            <w:bookmarkStart w:id="12" w:name="sub_34110"/>
            <w:bookmarkEnd w:id="11"/>
            <w:r w:rsidRPr="005B42DF">
              <w:rPr>
                <w:rFonts w:ascii="Times New Roman" w:hAnsi="Times New Roman"/>
                <w:color w:val="000000"/>
                <w:sz w:val="28"/>
                <w:szCs w:val="28"/>
              </w:rPr>
              <w:t>10) протокол вскрытия конвертов с конкурсными предложениями;</w:t>
            </w:r>
          </w:p>
          <w:p w:rsidR="00CC0A4A" w:rsidRPr="005B42DF" w:rsidRDefault="00CC0A4A" w:rsidP="00421DDA">
            <w:pPr>
              <w:spacing w:after="0" w:line="240" w:lineRule="auto"/>
              <w:ind w:firstLine="709"/>
              <w:jc w:val="both"/>
              <w:rPr>
                <w:rFonts w:ascii="Times New Roman" w:hAnsi="Times New Roman"/>
                <w:color w:val="000000"/>
                <w:sz w:val="28"/>
                <w:szCs w:val="28"/>
              </w:rPr>
            </w:pPr>
            <w:bookmarkStart w:id="13" w:name="sub_34111"/>
            <w:bookmarkEnd w:id="12"/>
            <w:r w:rsidRPr="005B42DF">
              <w:rPr>
                <w:rFonts w:ascii="Times New Roman" w:hAnsi="Times New Roman"/>
                <w:color w:val="000000"/>
                <w:sz w:val="28"/>
                <w:szCs w:val="28"/>
              </w:rPr>
              <w:t>11) протокол рассмотрения и оценки конкурсных предложений.</w:t>
            </w:r>
            <w:bookmarkEnd w:id="13"/>
          </w:p>
          <w:p w:rsidR="00CC0A4A" w:rsidRPr="005B42DF" w:rsidRDefault="00CC0A4A" w:rsidP="00421DDA">
            <w:pPr>
              <w:spacing w:after="0" w:line="240" w:lineRule="auto"/>
              <w:ind w:firstLine="709"/>
              <w:jc w:val="both"/>
              <w:rPr>
                <w:rFonts w:ascii="Times New Roman" w:hAnsi="Times New Roman"/>
                <w:sz w:val="28"/>
                <w:szCs w:val="28"/>
              </w:rPr>
            </w:pPr>
            <w:r w:rsidRPr="005B42DF">
              <w:rPr>
                <w:rFonts w:ascii="Times New Roman" w:hAnsi="Times New Roman"/>
                <w:color w:val="000000"/>
                <w:sz w:val="28"/>
                <w:szCs w:val="28"/>
              </w:rPr>
              <w:t xml:space="preserve">2. Протокол о результатах проведения открытого конкурса хранится у </w:t>
            </w:r>
            <w:proofErr w:type="spellStart"/>
            <w:r w:rsidRPr="005B42DF">
              <w:rPr>
                <w:rFonts w:ascii="Times New Roman" w:hAnsi="Times New Roman"/>
                <w:color w:val="000000"/>
                <w:sz w:val="28"/>
                <w:szCs w:val="28"/>
              </w:rPr>
              <w:t>концедента</w:t>
            </w:r>
            <w:proofErr w:type="spellEnd"/>
            <w:r w:rsidRPr="005B42DF">
              <w:rPr>
                <w:rFonts w:ascii="Times New Roman" w:hAnsi="Times New Roman"/>
                <w:color w:val="000000"/>
                <w:sz w:val="28"/>
                <w:szCs w:val="28"/>
              </w:rPr>
              <w:t xml:space="preserve"> в течение срока действия концессионного соглашения.</w:t>
            </w:r>
          </w:p>
        </w:tc>
      </w:tr>
    </w:tbl>
    <w:p w:rsidR="002A51BA" w:rsidRPr="00BF1A67" w:rsidRDefault="002A51BA" w:rsidP="005B42DF">
      <w:pPr>
        <w:spacing w:after="0" w:line="240" w:lineRule="auto"/>
        <w:ind w:firstLine="709"/>
        <w:jc w:val="both"/>
        <w:rPr>
          <w:rFonts w:ascii="Times New Roman" w:hAnsi="Times New Roman"/>
          <w:bCs/>
          <w:color w:val="000000"/>
          <w:sz w:val="28"/>
          <w:szCs w:val="28"/>
        </w:rPr>
      </w:pPr>
      <w:r w:rsidRPr="005B42DF">
        <w:rPr>
          <w:rFonts w:ascii="Times New Roman" w:hAnsi="Times New Roman"/>
          <w:color w:val="000000"/>
          <w:sz w:val="28"/>
          <w:szCs w:val="28"/>
        </w:rPr>
        <w:lastRenderedPageBreak/>
        <w:t>3.</w:t>
      </w:r>
      <w:r w:rsidRPr="00F43300">
        <w:rPr>
          <w:rFonts w:ascii="Times New Roman" w:hAnsi="Times New Roman"/>
          <w:color w:val="000000"/>
          <w:sz w:val="28"/>
          <w:szCs w:val="28"/>
        </w:rPr>
        <w:t>Срок подписания протокола о результатах проведения открытого конкурса</w:t>
      </w:r>
      <w:r w:rsidRPr="00F43300">
        <w:rPr>
          <w:rFonts w:ascii="Times New Roman" w:hAnsi="Times New Roman"/>
          <w:b/>
          <w:color w:val="000000"/>
          <w:sz w:val="28"/>
          <w:szCs w:val="28"/>
        </w:rPr>
        <w:t xml:space="preserve">: </w:t>
      </w:r>
      <w:r w:rsidRPr="00F43300">
        <w:rPr>
          <w:rFonts w:ascii="Times New Roman" w:hAnsi="Times New Roman"/>
          <w:color w:val="000000"/>
          <w:sz w:val="28"/>
          <w:szCs w:val="28"/>
        </w:rPr>
        <w:t xml:space="preserve">16-00ч. </w:t>
      </w:r>
      <w:r w:rsidR="00F417F1">
        <w:rPr>
          <w:rFonts w:ascii="Times New Roman" w:hAnsi="Times New Roman"/>
          <w:color w:val="000000"/>
          <w:sz w:val="28"/>
          <w:szCs w:val="28"/>
          <w:u w:val="single"/>
        </w:rPr>
        <w:t>«27</w:t>
      </w:r>
      <w:r w:rsidR="00F43300">
        <w:rPr>
          <w:rFonts w:ascii="Times New Roman" w:hAnsi="Times New Roman"/>
          <w:color w:val="000000"/>
          <w:sz w:val="28"/>
          <w:szCs w:val="28"/>
          <w:u w:val="single"/>
        </w:rPr>
        <w:t xml:space="preserve">»  </w:t>
      </w:r>
      <w:r w:rsidR="00770068">
        <w:rPr>
          <w:rFonts w:ascii="Times New Roman" w:hAnsi="Times New Roman"/>
          <w:color w:val="000000"/>
          <w:sz w:val="28"/>
          <w:szCs w:val="28"/>
          <w:u w:val="single"/>
        </w:rPr>
        <w:t>феврал</w:t>
      </w:r>
      <w:r w:rsidR="00F43300">
        <w:rPr>
          <w:rFonts w:ascii="Times New Roman" w:hAnsi="Times New Roman"/>
          <w:color w:val="000000"/>
          <w:sz w:val="28"/>
          <w:szCs w:val="28"/>
          <w:u w:val="single"/>
        </w:rPr>
        <w:t xml:space="preserve">я  </w:t>
      </w:r>
      <w:r w:rsidRPr="00F43300">
        <w:rPr>
          <w:rFonts w:ascii="Times New Roman" w:hAnsi="Times New Roman"/>
          <w:color w:val="000000"/>
          <w:sz w:val="28"/>
          <w:szCs w:val="28"/>
          <w:u w:val="single"/>
        </w:rPr>
        <w:t>202</w:t>
      </w:r>
      <w:r w:rsidR="00770068">
        <w:rPr>
          <w:rFonts w:ascii="Times New Roman" w:hAnsi="Times New Roman"/>
          <w:color w:val="000000"/>
          <w:sz w:val="28"/>
          <w:szCs w:val="28"/>
          <w:u w:val="single"/>
        </w:rPr>
        <w:t>4</w:t>
      </w:r>
      <w:r w:rsidRPr="00F43300">
        <w:rPr>
          <w:rFonts w:ascii="Times New Roman" w:hAnsi="Times New Roman"/>
          <w:color w:val="000000"/>
          <w:sz w:val="28"/>
          <w:szCs w:val="28"/>
          <w:u w:val="single"/>
        </w:rPr>
        <w:t xml:space="preserve"> года</w:t>
      </w:r>
      <w:r w:rsidRPr="00F43300">
        <w:rPr>
          <w:rFonts w:ascii="Times New Roman" w:hAnsi="Times New Roman"/>
          <w:color w:val="000000"/>
          <w:sz w:val="28"/>
          <w:szCs w:val="28"/>
        </w:rPr>
        <w:t xml:space="preserve"> по адресу: </w:t>
      </w:r>
      <w:r w:rsidRPr="00F43300">
        <w:rPr>
          <w:rFonts w:ascii="Times New Roman" w:hAnsi="Times New Roman"/>
          <w:bCs/>
          <w:color w:val="000000"/>
          <w:sz w:val="28"/>
          <w:szCs w:val="28"/>
        </w:rPr>
        <w:t xml:space="preserve">613400, Кировская область, Куменский район, </w:t>
      </w:r>
      <w:proofErr w:type="spellStart"/>
      <w:r w:rsidRPr="00F43300">
        <w:rPr>
          <w:rFonts w:ascii="Times New Roman" w:hAnsi="Times New Roman"/>
          <w:bCs/>
          <w:color w:val="000000"/>
          <w:sz w:val="28"/>
          <w:szCs w:val="28"/>
        </w:rPr>
        <w:t>пгт</w:t>
      </w:r>
      <w:proofErr w:type="spellEnd"/>
      <w:r w:rsidRPr="00F43300">
        <w:rPr>
          <w:rFonts w:ascii="Times New Roman" w:hAnsi="Times New Roman"/>
          <w:bCs/>
          <w:color w:val="000000"/>
          <w:sz w:val="28"/>
          <w:szCs w:val="28"/>
        </w:rPr>
        <w:t xml:space="preserve"> Кумены, ул. Кирова, д. 11, </w:t>
      </w:r>
      <w:proofErr w:type="spellStart"/>
      <w:r w:rsidRPr="00F43300">
        <w:rPr>
          <w:rFonts w:ascii="Times New Roman" w:hAnsi="Times New Roman"/>
          <w:bCs/>
          <w:color w:val="000000"/>
          <w:sz w:val="28"/>
          <w:szCs w:val="28"/>
        </w:rPr>
        <w:t>каб</w:t>
      </w:r>
      <w:proofErr w:type="spellEnd"/>
      <w:r w:rsidRPr="00F43300">
        <w:rPr>
          <w:rFonts w:ascii="Times New Roman" w:hAnsi="Times New Roman"/>
          <w:bCs/>
          <w:color w:val="000000"/>
          <w:sz w:val="28"/>
          <w:szCs w:val="28"/>
        </w:rPr>
        <w:t>. 9.</w:t>
      </w:r>
    </w:p>
    <w:p w:rsidR="002A51BA" w:rsidRPr="00EB1450" w:rsidRDefault="002A51BA" w:rsidP="00421DDA">
      <w:pPr>
        <w:spacing w:after="0" w:line="240" w:lineRule="auto"/>
        <w:ind w:firstLine="709"/>
        <w:jc w:val="both"/>
        <w:rPr>
          <w:rFonts w:ascii="Times New Roman" w:hAnsi="Times New Roman"/>
          <w:b/>
          <w:bCs/>
          <w:sz w:val="28"/>
          <w:szCs w:val="28"/>
        </w:rPr>
      </w:pPr>
    </w:p>
    <w:p w:rsidR="002A51BA" w:rsidRPr="00EB1450" w:rsidRDefault="002A51BA" w:rsidP="00220605">
      <w:pPr>
        <w:spacing w:after="0" w:line="240" w:lineRule="auto"/>
        <w:ind w:firstLine="709"/>
        <w:jc w:val="center"/>
        <w:rPr>
          <w:rFonts w:ascii="Times New Roman" w:hAnsi="Times New Roman"/>
          <w:b/>
          <w:bCs/>
          <w:sz w:val="28"/>
          <w:szCs w:val="28"/>
        </w:rPr>
      </w:pPr>
      <w:r w:rsidRPr="00EB1450">
        <w:rPr>
          <w:rFonts w:ascii="Times New Roman" w:hAnsi="Times New Roman"/>
          <w:b/>
          <w:bCs/>
          <w:sz w:val="28"/>
          <w:szCs w:val="28"/>
        </w:rPr>
        <w:t>22. Срок подписания концессионного соглашения</w:t>
      </w:r>
    </w:p>
    <w:p w:rsidR="002A51BA" w:rsidRPr="00EB1450" w:rsidRDefault="002A51BA" w:rsidP="00220605">
      <w:pPr>
        <w:spacing w:after="0" w:line="240" w:lineRule="auto"/>
        <w:ind w:firstLine="709"/>
        <w:jc w:val="center"/>
        <w:rPr>
          <w:rFonts w:ascii="Times New Roman" w:hAnsi="Times New Roman"/>
          <w:sz w:val="28"/>
          <w:szCs w:val="28"/>
        </w:rPr>
      </w:pPr>
    </w:p>
    <w:tbl>
      <w:tblPr>
        <w:tblW w:w="9900" w:type="dxa"/>
        <w:tblInd w:w="-2" w:type="dxa"/>
        <w:tblLayout w:type="fixed"/>
        <w:tblLook w:val="0000"/>
      </w:tblPr>
      <w:tblGrid>
        <w:gridCol w:w="9900"/>
      </w:tblGrid>
      <w:tr w:rsidR="00CC0A4A" w:rsidRPr="00EB1450" w:rsidTr="00C9421A">
        <w:tc>
          <w:tcPr>
            <w:tcW w:w="9900" w:type="dxa"/>
          </w:tcPr>
          <w:p w:rsidR="00CC0A4A" w:rsidRPr="00EB1450" w:rsidRDefault="00CC0A4A" w:rsidP="00421DDA">
            <w:pPr>
              <w:spacing w:after="0" w:line="240" w:lineRule="auto"/>
              <w:ind w:firstLine="709"/>
              <w:jc w:val="both"/>
              <w:rPr>
                <w:rFonts w:ascii="Times New Roman" w:hAnsi="Times New Roman"/>
                <w:sz w:val="28"/>
                <w:szCs w:val="28"/>
              </w:rPr>
            </w:pPr>
            <w:r w:rsidRPr="00EB1450">
              <w:rPr>
                <w:rFonts w:ascii="Times New Roman" w:hAnsi="Times New Roman"/>
                <w:color w:val="000000"/>
                <w:sz w:val="28"/>
                <w:szCs w:val="28"/>
              </w:rPr>
              <w:t xml:space="preserve">1. Организатор открытого конкурса </w:t>
            </w:r>
            <w:r w:rsidRPr="00DD3702">
              <w:rPr>
                <w:rFonts w:ascii="Times New Roman" w:hAnsi="Times New Roman"/>
                <w:b/>
                <w:color w:val="000000"/>
                <w:sz w:val="28"/>
                <w:szCs w:val="28"/>
              </w:rPr>
              <w:t>в течение пяти рабочих дней</w:t>
            </w:r>
            <w:r w:rsidRPr="00EB1450">
              <w:rPr>
                <w:rFonts w:ascii="Times New Roman" w:hAnsi="Times New Roman"/>
                <w:color w:val="000000"/>
                <w:sz w:val="28"/>
                <w:szCs w:val="28"/>
              </w:rPr>
              <w:t xml:space="preserve"> со дня подписания членами конкурсной комиссии протокола о результатах проведения открытого конкурса направляет победителю открытого конкурса экземпляр указанного протокола, а также проект концессионного соглашения, соответствующий решению о заключении концессионного соглашения и представленному победите</w:t>
            </w:r>
            <w:r w:rsidR="00FD1F60">
              <w:rPr>
                <w:rFonts w:ascii="Times New Roman" w:hAnsi="Times New Roman"/>
                <w:color w:val="000000"/>
                <w:sz w:val="28"/>
                <w:szCs w:val="28"/>
              </w:rPr>
              <w:t xml:space="preserve">лем </w:t>
            </w:r>
            <w:r w:rsidRPr="00EB1450">
              <w:rPr>
                <w:rFonts w:ascii="Times New Roman" w:hAnsi="Times New Roman"/>
                <w:color w:val="000000"/>
                <w:sz w:val="28"/>
                <w:szCs w:val="28"/>
              </w:rPr>
              <w:t xml:space="preserve">открытого конкурса конкурсному предложению. </w:t>
            </w:r>
          </w:p>
        </w:tc>
      </w:tr>
      <w:tr w:rsidR="00CC0A4A" w:rsidRPr="00EB1450" w:rsidTr="00C9421A">
        <w:tc>
          <w:tcPr>
            <w:tcW w:w="9900" w:type="dxa"/>
          </w:tcPr>
          <w:p w:rsidR="00CC0A4A" w:rsidRPr="00EB1450" w:rsidRDefault="00CC0A4A" w:rsidP="00421DDA">
            <w:pPr>
              <w:spacing w:after="0" w:line="240" w:lineRule="auto"/>
              <w:ind w:firstLine="709"/>
              <w:jc w:val="both"/>
              <w:rPr>
                <w:rFonts w:ascii="Times New Roman" w:hAnsi="Times New Roman"/>
                <w:sz w:val="28"/>
                <w:szCs w:val="28"/>
              </w:rPr>
            </w:pPr>
            <w:r w:rsidRPr="00EB1450">
              <w:rPr>
                <w:rFonts w:ascii="Times New Roman" w:hAnsi="Times New Roman"/>
                <w:color w:val="000000"/>
                <w:sz w:val="28"/>
                <w:szCs w:val="28"/>
              </w:rPr>
              <w:t xml:space="preserve">2. Концессионное соглашение должно быть подписано победителем открытого конкурса не позднее чем через 5 рабочих дней со дня получения проекта концессионного соглашения. </w:t>
            </w:r>
          </w:p>
        </w:tc>
      </w:tr>
      <w:tr w:rsidR="00CC0A4A" w:rsidRPr="00EB1450" w:rsidTr="00C9421A">
        <w:tc>
          <w:tcPr>
            <w:tcW w:w="9900" w:type="dxa"/>
          </w:tcPr>
          <w:p w:rsidR="00CC0A4A" w:rsidRPr="00EB1450" w:rsidRDefault="00CC0A4A" w:rsidP="00421DDA">
            <w:pPr>
              <w:spacing w:after="0" w:line="240" w:lineRule="auto"/>
              <w:ind w:firstLine="709"/>
              <w:jc w:val="both"/>
              <w:rPr>
                <w:rFonts w:ascii="Times New Roman" w:hAnsi="Times New Roman"/>
                <w:sz w:val="28"/>
                <w:szCs w:val="28"/>
              </w:rPr>
            </w:pPr>
            <w:r w:rsidRPr="00EB1450">
              <w:rPr>
                <w:rFonts w:ascii="Times New Roman" w:hAnsi="Times New Roman"/>
                <w:color w:val="000000"/>
                <w:sz w:val="28"/>
                <w:szCs w:val="28"/>
              </w:rPr>
              <w:t xml:space="preserve">3. В случае отказа или уклонения победителя открытого конкурса от подписания в установленный срок концессионного соглашения организатор открытого конкурса вправе предложить заключить концессионное соглашение участнику открытого конкурса, конкурсное предложение которого по результатам рассмотрения и оценки конкурсных предложений содержит лучшие условия, следующие после условий, предложенных победителем открытого конкурса. Организатор открытого конкурса направляет такому участнику открытого конкурса проект концессионного соглашения, соответствующий решению о заключении концессионного соглашения и представленному таким участником открытого конкурса конкурсному предложению. Концессионное </w:t>
            </w:r>
            <w:r w:rsidRPr="00EB1450">
              <w:rPr>
                <w:rFonts w:ascii="Times New Roman" w:hAnsi="Times New Roman"/>
                <w:color w:val="000000"/>
                <w:sz w:val="28"/>
                <w:szCs w:val="28"/>
              </w:rPr>
              <w:lastRenderedPageBreak/>
              <w:t xml:space="preserve">соглашение должно быть подписано не позднее чем через пять рабочих дней со дня направления указанных документов. </w:t>
            </w:r>
          </w:p>
        </w:tc>
      </w:tr>
      <w:tr w:rsidR="00CC0A4A" w:rsidRPr="00EB1450" w:rsidTr="00C9421A">
        <w:tc>
          <w:tcPr>
            <w:tcW w:w="9900" w:type="dxa"/>
          </w:tcPr>
          <w:p w:rsidR="00CC0A4A" w:rsidRPr="00EB1450" w:rsidRDefault="00CC0A4A" w:rsidP="00421DDA">
            <w:pPr>
              <w:spacing w:after="0" w:line="240" w:lineRule="auto"/>
              <w:ind w:firstLine="709"/>
              <w:jc w:val="both"/>
              <w:rPr>
                <w:rFonts w:ascii="Times New Roman" w:hAnsi="Times New Roman"/>
                <w:sz w:val="28"/>
                <w:szCs w:val="28"/>
              </w:rPr>
            </w:pPr>
            <w:r w:rsidRPr="00EB1450">
              <w:rPr>
                <w:rFonts w:ascii="Times New Roman" w:hAnsi="Times New Roman"/>
                <w:color w:val="000000"/>
                <w:sz w:val="28"/>
                <w:szCs w:val="28"/>
              </w:rPr>
              <w:lastRenderedPageBreak/>
              <w:t xml:space="preserve">4. </w:t>
            </w:r>
            <w:proofErr w:type="gramStart"/>
            <w:r w:rsidRPr="00EB1450">
              <w:rPr>
                <w:rFonts w:ascii="Times New Roman" w:hAnsi="Times New Roman"/>
                <w:color w:val="000000"/>
                <w:sz w:val="28"/>
                <w:szCs w:val="28"/>
              </w:rPr>
              <w:t>В случае заключения концессионного соглашения в соответствии с частью 7 статьи 32 Закона не позднее чем через пять рабочих дней со дня принятия Конкурсной комиссией решения об объявлении открытого конкурса несостоявшимся организатор открытого конкурса направляет участнику открытого конкурса, которому предлагается заключить указанное соглашение, проект концессионного соглашения, соответствующий решению о заключении концессионного соглашения и в соответствии с условиями, содержащимися в представленном</w:t>
            </w:r>
            <w:proofErr w:type="gramEnd"/>
            <w:r w:rsidRPr="00EB1450">
              <w:rPr>
                <w:rFonts w:ascii="Times New Roman" w:hAnsi="Times New Roman"/>
                <w:color w:val="000000"/>
                <w:sz w:val="28"/>
                <w:szCs w:val="28"/>
              </w:rPr>
              <w:t xml:space="preserve"> конкурсном </w:t>
            </w:r>
            <w:proofErr w:type="gramStart"/>
            <w:r w:rsidRPr="00EB1450">
              <w:rPr>
                <w:rFonts w:ascii="Times New Roman" w:hAnsi="Times New Roman"/>
                <w:color w:val="000000"/>
                <w:sz w:val="28"/>
                <w:szCs w:val="28"/>
              </w:rPr>
              <w:t>предложении</w:t>
            </w:r>
            <w:proofErr w:type="gramEnd"/>
            <w:r w:rsidRPr="00EB1450">
              <w:rPr>
                <w:rFonts w:ascii="Times New Roman" w:hAnsi="Times New Roman"/>
                <w:color w:val="000000"/>
                <w:sz w:val="28"/>
                <w:szCs w:val="28"/>
              </w:rPr>
              <w:t xml:space="preserve">. В этом случае концессионное соглашение должно быть подписано не позднее чем через пять рабочих дней со дня направления указанному участнику открытого конкурса проекта концессионного соглашения. </w:t>
            </w:r>
          </w:p>
        </w:tc>
      </w:tr>
      <w:tr w:rsidR="00CC0A4A" w:rsidRPr="00EB1450" w:rsidTr="00C9421A">
        <w:tc>
          <w:tcPr>
            <w:tcW w:w="9900" w:type="dxa"/>
          </w:tcPr>
          <w:p w:rsidR="00CC0A4A" w:rsidRPr="00EB1450" w:rsidRDefault="00CC0A4A" w:rsidP="00421DDA">
            <w:pPr>
              <w:spacing w:after="0" w:line="240" w:lineRule="auto"/>
              <w:ind w:firstLine="709"/>
              <w:jc w:val="both"/>
              <w:rPr>
                <w:rFonts w:ascii="Times New Roman" w:hAnsi="Times New Roman"/>
                <w:b/>
                <w:bCs/>
                <w:sz w:val="28"/>
                <w:szCs w:val="28"/>
              </w:rPr>
            </w:pPr>
            <w:r w:rsidRPr="00EB1450">
              <w:rPr>
                <w:rFonts w:ascii="Times New Roman" w:hAnsi="Times New Roman"/>
                <w:color w:val="000000"/>
                <w:sz w:val="28"/>
                <w:szCs w:val="28"/>
              </w:rPr>
              <w:t xml:space="preserve">5. Концессионное соглашение заключается в письменной форме и вступает в силу со дня подписания. </w:t>
            </w:r>
          </w:p>
          <w:p w:rsidR="00CC0A4A" w:rsidRPr="00EB1450" w:rsidRDefault="00CC0A4A" w:rsidP="00421DDA">
            <w:pPr>
              <w:widowControl w:val="0"/>
              <w:autoSpaceDE w:val="0"/>
              <w:spacing w:after="0" w:line="240" w:lineRule="auto"/>
              <w:ind w:firstLine="709"/>
              <w:jc w:val="both"/>
              <w:rPr>
                <w:rFonts w:ascii="Times New Roman" w:hAnsi="Times New Roman"/>
                <w:b/>
                <w:bCs/>
                <w:sz w:val="28"/>
                <w:szCs w:val="28"/>
              </w:rPr>
            </w:pPr>
          </w:p>
          <w:p w:rsidR="00CC0A4A" w:rsidRPr="00EB1450" w:rsidRDefault="00CC0A4A" w:rsidP="00A5120E">
            <w:pPr>
              <w:widowControl w:val="0"/>
              <w:autoSpaceDE w:val="0"/>
              <w:spacing w:after="0" w:line="240" w:lineRule="auto"/>
              <w:ind w:firstLine="709"/>
              <w:jc w:val="center"/>
              <w:rPr>
                <w:rFonts w:ascii="Times New Roman" w:hAnsi="Times New Roman"/>
                <w:b/>
                <w:bCs/>
                <w:sz w:val="28"/>
                <w:szCs w:val="28"/>
              </w:rPr>
            </w:pPr>
            <w:r w:rsidRPr="00EB1450">
              <w:rPr>
                <w:rFonts w:ascii="Times New Roman" w:hAnsi="Times New Roman"/>
                <w:b/>
                <w:bCs/>
                <w:sz w:val="28"/>
                <w:szCs w:val="28"/>
              </w:rPr>
              <w:t>23. Требования к победителю открытого конкурса о представлении документов, подтверждающих обеспечение исполнения обязательств концессионеров по концессионным соглашениям</w:t>
            </w:r>
          </w:p>
          <w:p w:rsidR="00CC0A4A" w:rsidRPr="00EB1450" w:rsidRDefault="00CC0A4A" w:rsidP="00A5120E">
            <w:pPr>
              <w:widowControl w:val="0"/>
              <w:autoSpaceDE w:val="0"/>
              <w:spacing w:after="0" w:line="240" w:lineRule="auto"/>
              <w:ind w:firstLine="709"/>
              <w:jc w:val="center"/>
              <w:rPr>
                <w:rFonts w:ascii="Times New Roman" w:hAnsi="Times New Roman"/>
                <w:spacing w:val="-5"/>
                <w:sz w:val="28"/>
                <w:szCs w:val="28"/>
              </w:rPr>
            </w:pPr>
          </w:p>
          <w:p w:rsidR="00CC0A4A" w:rsidRPr="00EB1450" w:rsidRDefault="00CC0A4A" w:rsidP="00421DDA">
            <w:pPr>
              <w:shd w:val="clear" w:color="auto" w:fill="FFFFFF"/>
              <w:spacing w:after="0" w:line="240" w:lineRule="auto"/>
              <w:ind w:firstLine="709"/>
              <w:jc w:val="both"/>
              <w:rPr>
                <w:rFonts w:ascii="Times New Roman" w:hAnsi="Times New Roman"/>
                <w:color w:val="000000"/>
                <w:spacing w:val="-5"/>
                <w:sz w:val="28"/>
                <w:szCs w:val="28"/>
              </w:rPr>
            </w:pPr>
            <w:r w:rsidRPr="00EB1450">
              <w:rPr>
                <w:rFonts w:ascii="Times New Roman" w:hAnsi="Times New Roman"/>
                <w:spacing w:val="-5"/>
                <w:sz w:val="28"/>
                <w:szCs w:val="28"/>
              </w:rPr>
              <w:t>В качестве одного из условий заключения концессионного соглашения</w:t>
            </w:r>
            <w:r>
              <w:rPr>
                <w:rFonts w:ascii="Times New Roman" w:hAnsi="Times New Roman"/>
                <w:spacing w:val="-5"/>
                <w:sz w:val="28"/>
                <w:szCs w:val="28"/>
              </w:rPr>
              <w:t xml:space="preserve"> </w:t>
            </w:r>
            <w:r w:rsidRPr="00EB1450">
              <w:rPr>
                <w:rFonts w:ascii="Times New Roman" w:hAnsi="Times New Roman"/>
                <w:color w:val="000000"/>
                <w:spacing w:val="-2"/>
                <w:sz w:val="28"/>
                <w:szCs w:val="28"/>
              </w:rPr>
              <w:t xml:space="preserve">предусматривается необходимость представления победителем открытого </w:t>
            </w:r>
            <w:r w:rsidRPr="00EB1450">
              <w:rPr>
                <w:rFonts w:ascii="Times New Roman" w:hAnsi="Times New Roman"/>
                <w:color w:val="000000"/>
                <w:spacing w:val="5"/>
                <w:sz w:val="28"/>
                <w:szCs w:val="28"/>
              </w:rPr>
              <w:t xml:space="preserve">конкурса, документов, подтверждающих обеспечение им исполнения </w:t>
            </w:r>
            <w:r w:rsidRPr="00EB1450">
              <w:rPr>
                <w:rFonts w:ascii="Times New Roman" w:hAnsi="Times New Roman"/>
                <w:color w:val="000000"/>
                <w:spacing w:val="-5"/>
                <w:sz w:val="28"/>
                <w:szCs w:val="28"/>
              </w:rPr>
              <w:t>обязательств по концессионному соглашению.</w:t>
            </w:r>
          </w:p>
          <w:p w:rsidR="00CC0A4A" w:rsidRPr="00EB1450" w:rsidRDefault="00CC0A4A" w:rsidP="00421DDA">
            <w:pPr>
              <w:shd w:val="clear" w:color="auto" w:fill="FFFFFF"/>
              <w:spacing w:after="0" w:line="240" w:lineRule="auto"/>
              <w:ind w:firstLine="709"/>
              <w:jc w:val="both"/>
              <w:rPr>
                <w:rFonts w:ascii="Times New Roman" w:hAnsi="Times New Roman"/>
                <w:color w:val="000000"/>
                <w:spacing w:val="-5"/>
                <w:sz w:val="28"/>
                <w:szCs w:val="28"/>
              </w:rPr>
            </w:pPr>
            <w:r w:rsidRPr="00EB1450">
              <w:rPr>
                <w:rFonts w:ascii="Times New Roman" w:hAnsi="Times New Roman"/>
                <w:color w:val="000000"/>
                <w:spacing w:val="-5"/>
                <w:sz w:val="28"/>
                <w:szCs w:val="28"/>
              </w:rPr>
              <w:t xml:space="preserve">Концессионное соглашение заключается только после предоставления </w:t>
            </w:r>
            <w:r w:rsidRPr="00EB1450">
              <w:rPr>
                <w:rFonts w:ascii="Times New Roman" w:hAnsi="Times New Roman"/>
                <w:color w:val="000000"/>
                <w:spacing w:val="8"/>
                <w:sz w:val="28"/>
                <w:szCs w:val="28"/>
              </w:rPr>
              <w:t xml:space="preserve">победителем открытого конкурса всех необходимых документов, </w:t>
            </w:r>
            <w:r w:rsidRPr="00EB1450">
              <w:rPr>
                <w:rFonts w:ascii="Times New Roman" w:hAnsi="Times New Roman"/>
                <w:color w:val="000000"/>
                <w:spacing w:val="-5"/>
                <w:sz w:val="28"/>
                <w:szCs w:val="28"/>
              </w:rPr>
              <w:t>подтверждающих обеспечение исполнения обязательств концессионера по концессионному соглашению.</w:t>
            </w:r>
          </w:p>
          <w:p w:rsidR="00CC0A4A" w:rsidRPr="00EB1450" w:rsidRDefault="00CC0A4A" w:rsidP="00421DDA">
            <w:pPr>
              <w:shd w:val="clear" w:color="auto" w:fill="FFFFFF"/>
              <w:spacing w:after="0" w:line="240" w:lineRule="auto"/>
              <w:ind w:firstLine="709"/>
              <w:jc w:val="both"/>
              <w:rPr>
                <w:rFonts w:ascii="Times New Roman" w:hAnsi="Times New Roman"/>
                <w:color w:val="000000"/>
                <w:spacing w:val="13"/>
                <w:sz w:val="28"/>
                <w:szCs w:val="28"/>
              </w:rPr>
            </w:pPr>
            <w:r w:rsidRPr="00EB1450">
              <w:rPr>
                <w:rFonts w:ascii="Times New Roman" w:hAnsi="Times New Roman"/>
                <w:color w:val="000000"/>
                <w:spacing w:val="-5"/>
                <w:sz w:val="28"/>
                <w:szCs w:val="28"/>
              </w:rPr>
              <w:t xml:space="preserve">Концессионер обязан предоставить обеспечение исполнения обязательств </w:t>
            </w:r>
            <w:r w:rsidRPr="00EB1450">
              <w:rPr>
                <w:rFonts w:ascii="Times New Roman" w:hAnsi="Times New Roman"/>
                <w:color w:val="000000"/>
                <w:spacing w:val="-6"/>
                <w:sz w:val="28"/>
                <w:szCs w:val="28"/>
              </w:rPr>
              <w:t>по соглашению</w:t>
            </w:r>
            <w:r w:rsidR="00FA155D">
              <w:rPr>
                <w:rFonts w:ascii="Times New Roman" w:hAnsi="Times New Roman"/>
                <w:color w:val="000000"/>
                <w:spacing w:val="-6"/>
                <w:sz w:val="28"/>
                <w:szCs w:val="28"/>
              </w:rPr>
              <w:t>, указанное в разделе 11 настоящей конкурсной документации</w:t>
            </w:r>
            <w:r w:rsidRPr="00EB1450">
              <w:rPr>
                <w:rFonts w:ascii="Times New Roman" w:hAnsi="Times New Roman"/>
                <w:color w:val="000000"/>
                <w:spacing w:val="-6"/>
                <w:sz w:val="28"/>
                <w:szCs w:val="28"/>
              </w:rPr>
              <w:t>.</w:t>
            </w:r>
          </w:p>
          <w:p w:rsidR="00CC0A4A" w:rsidRPr="00EB1450" w:rsidRDefault="00CC0A4A" w:rsidP="00421DDA">
            <w:pPr>
              <w:shd w:val="clear" w:color="auto" w:fill="FFFFFF"/>
              <w:spacing w:after="0" w:line="240" w:lineRule="auto"/>
              <w:ind w:firstLine="709"/>
              <w:jc w:val="both"/>
              <w:rPr>
                <w:rFonts w:ascii="Times New Roman" w:hAnsi="Times New Roman"/>
                <w:color w:val="000000"/>
                <w:spacing w:val="-5"/>
                <w:sz w:val="28"/>
                <w:szCs w:val="28"/>
              </w:rPr>
            </w:pPr>
            <w:proofErr w:type="gramStart"/>
            <w:r w:rsidRPr="00EB1450">
              <w:rPr>
                <w:rFonts w:ascii="Times New Roman" w:hAnsi="Times New Roman"/>
                <w:color w:val="000000"/>
                <w:spacing w:val="-1"/>
                <w:sz w:val="28"/>
                <w:szCs w:val="28"/>
              </w:rPr>
              <w:t>Банковская гарантия должна соответствовать требованиям</w:t>
            </w:r>
            <w:r w:rsidRPr="00EB1450">
              <w:rPr>
                <w:rFonts w:ascii="Times New Roman" w:hAnsi="Times New Roman"/>
                <w:color w:val="000000"/>
                <w:spacing w:val="1"/>
                <w:sz w:val="28"/>
                <w:szCs w:val="28"/>
              </w:rPr>
              <w:t xml:space="preserve"> Постановления Правительства Российской Федерации от </w:t>
            </w:r>
            <w:r w:rsidRPr="00EB1450">
              <w:rPr>
                <w:rFonts w:ascii="Times New Roman" w:hAnsi="Times New Roman"/>
                <w:color w:val="000000"/>
                <w:spacing w:val="-5"/>
                <w:sz w:val="28"/>
                <w:szCs w:val="28"/>
              </w:rPr>
              <w:t xml:space="preserve">15.06.2009 </w:t>
            </w:r>
            <w:r>
              <w:rPr>
                <w:rFonts w:ascii="Times New Roman" w:hAnsi="Times New Roman"/>
                <w:color w:val="000000"/>
                <w:spacing w:val="-5"/>
                <w:sz w:val="28"/>
                <w:szCs w:val="28"/>
              </w:rPr>
              <w:t>№</w:t>
            </w:r>
            <w:r w:rsidRPr="00EB1450">
              <w:rPr>
                <w:rFonts w:ascii="Times New Roman" w:hAnsi="Times New Roman"/>
                <w:color w:val="000000"/>
                <w:spacing w:val="-5"/>
                <w:sz w:val="28"/>
                <w:szCs w:val="28"/>
              </w:rPr>
              <w:t xml:space="preserve"> 495 «Об установлении требований к концессионеру в отношении </w:t>
            </w:r>
            <w:r w:rsidRPr="00EB1450">
              <w:rPr>
                <w:rFonts w:ascii="Times New Roman" w:hAnsi="Times New Roman"/>
                <w:color w:val="000000"/>
                <w:spacing w:val="-6"/>
                <w:sz w:val="28"/>
                <w:szCs w:val="28"/>
              </w:rPr>
              <w:t xml:space="preserve">банков, предоставляющих безотзывные банковские гарантии, банков, в которых </w:t>
            </w:r>
            <w:r w:rsidRPr="00EB1450">
              <w:rPr>
                <w:rFonts w:ascii="Times New Roman" w:hAnsi="Times New Roman"/>
                <w:color w:val="000000"/>
                <w:spacing w:val="1"/>
                <w:sz w:val="28"/>
                <w:szCs w:val="28"/>
              </w:rPr>
              <w:t xml:space="preserve">может быть открыт банковский вклад (депозит) концессионера, права по </w:t>
            </w:r>
            <w:r w:rsidRPr="00EB1450">
              <w:rPr>
                <w:rFonts w:ascii="Times New Roman" w:hAnsi="Times New Roman"/>
                <w:color w:val="000000"/>
                <w:spacing w:val="5"/>
                <w:sz w:val="28"/>
                <w:szCs w:val="28"/>
              </w:rPr>
              <w:t xml:space="preserve">которому могут передаваться концессионером Концеденту в залог, и в </w:t>
            </w:r>
            <w:r w:rsidRPr="00EB1450">
              <w:rPr>
                <w:rFonts w:ascii="Times New Roman" w:hAnsi="Times New Roman"/>
                <w:color w:val="000000"/>
                <w:spacing w:val="-6"/>
                <w:sz w:val="28"/>
                <w:szCs w:val="28"/>
              </w:rPr>
              <w:t xml:space="preserve">отношении страховых организаций, с которыми концессионер может заключить </w:t>
            </w:r>
            <w:r w:rsidRPr="00EB1450">
              <w:rPr>
                <w:rFonts w:ascii="Times New Roman" w:hAnsi="Times New Roman"/>
                <w:color w:val="000000"/>
                <w:spacing w:val="-5"/>
                <w:sz w:val="28"/>
                <w:szCs w:val="28"/>
              </w:rPr>
              <w:t>договор страхования риска ответственности за нарушение обязательств</w:t>
            </w:r>
            <w:proofErr w:type="gramEnd"/>
            <w:r w:rsidRPr="00EB1450">
              <w:rPr>
                <w:rFonts w:ascii="Times New Roman" w:hAnsi="Times New Roman"/>
                <w:color w:val="000000"/>
                <w:spacing w:val="-5"/>
                <w:sz w:val="28"/>
                <w:szCs w:val="28"/>
              </w:rPr>
              <w:t xml:space="preserve"> по концессионному соглашению», Постановления Правительства Российской Федерации от 19.12.2013 № 1188 «Об утверждении требований к банковской гарантии, предоставляемой в случае, если объектом концессионного соглашения являются объекты теплоснабжения, централизованные системы горячего </w:t>
            </w:r>
            <w:r w:rsidRPr="00EB1450">
              <w:rPr>
                <w:rFonts w:ascii="Times New Roman" w:hAnsi="Times New Roman"/>
                <w:color w:val="000000"/>
                <w:spacing w:val="-4"/>
                <w:sz w:val="28"/>
                <w:szCs w:val="28"/>
              </w:rPr>
              <w:t xml:space="preserve">водоснабжения, холодного водоснабжения и (или) водоотведения, отдельные </w:t>
            </w:r>
            <w:r w:rsidRPr="00EB1450">
              <w:rPr>
                <w:rFonts w:ascii="Times New Roman" w:hAnsi="Times New Roman"/>
                <w:color w:val="000000"/>
                <w:spacing w:val="-5"/>
                <w:sz w:val="28"/>
                <w:szCs w:val="28"/>
              </w:rPr>
              <w:t>объекты таких систем» и другими нормативно-правовыми актами</w:t>
            </w:r>
          </w:p>
          <w:p w:rsidR="00CC0A4A" w:rsidRPr="00EB1450" w:rsidRDefault="00CC0A4A" w:rsidP="00421DDA">
            <w:pPr>
              <w:shd w:val="clear" w:color="auto" w:fill="FFFFFF"/>
              <w:spacing w:after="0" w:line="240" w:lineRule="auto"/>
              <w:ind w:firstLine="709"/>
              <w:jc w:val="both"/>
              <w:rPr>
                <w:rFonts w:ascii="Times New Roman" w:hAnsi="Times New Roman"/>
                <w:color w:val="000000"/>
                <w:sz w:val="28"/>
                <w:szCs w:val="28"/>
              </w:rPr>
            </w:pPr>
            <w:r w:rsidRPr="00EB1450">
              <w:rPr>
                <w:rFonts w:ascii="Times New Roman" w:hAnsi="Times New Roman"/>
                <w:color w:val="000000"/>
                <w:spacing w:val="-5"/>
                <w:sz w:val="28"/>
                <w:szCs w:val="28"/>
              </w:rPr>
              <w:lastRenderedPageBreak/>
              <w:t xml:space="preserve">Непредставление документов, подтверждающих обеспечение исполнения </w:t>
            </w:r>
            <w:r w:rsidRPr="00EB1450">
              <w:rPr>
                <w:rFonts w:ascii="Times New Roman" w:hAnsi="Times New Roman"/>
                <w:color w:val="000000"/>
                <w:spacing w:val="5"/>
                <w:sz w:val="28"/>
                <w:szCs w:val="28"/>
              </w:rPr>
              <w:t xml:space="preserve">обязательств по концессионному соглашению, а также представление </w:t>
            </w:r>
            <w:r w:rsidRPr="00EB1450">
              <w:rPr>
                <w:rFonts w:ascii="Times New Roman" w:hAnsi="Times New Roman"/>
                <w:color w:val="000000"/>
                <w:spacing w:val="-5"/>
                <w:sz w:val="28"/>
                <w:szCs w:val="28"/>
              </w:rPr>
              <w:t xml:space="preserve">документов по исполнению обязательств, не соответствующих требованиям, </w:t>
            </w:r>
            <w:r w:rsidRPr="00EB1450">
              <w:rPr>
                <w:rFonts w:ascii="Times New Roman" w:hAnsi="Times New Roman"/>
                <w:color w:val="000000"/>
                <w:spacing w:val="-3"/>
                <w:sz w:val="28"/>
                <w:szCs w:val="28"/>
              </w:rPr>
              <w:t xml:space="preserve">установленным настоящей конкурсной документацией и решением </w:t>
            </w:r>
            <w:proofErr w:type="spellStart"/>
            <w:r w:rsidRPr="00EB1450">
              <w:rPr>
                <w:rFonts w:ascii="Times New Roman" w:hAnsi="Times New Roman"/>
                <w:color w:val="000000"/>
                <w:spacing w:val="-3"/>
                <w:sz w:val="28"/>
                <w:szCs w:val="28"/>
              </w:rPr>
              <w:t>концедента</w:t>
            </w:r>
            <w:proofErr w:type="spellEnd"/>
            <w:r w:rsidRPr="00EB1450">
              <w:rPr>
                <w:rFonts w:ascii="Times New Roman" w:hAnsi="Times New Roman"/>
                <w:color w:val="000000"/>
                <w:spacing w:val="-3"/>
                <w:sz w:val="28"/>
                <w:szCs w:val="28"/>
              </w:rPr>
              <w:t xml:space="preserve"> </w:t>
            </w:r>
            <w:r w:rsidRPr="00EB1450">
              <w:rPr>
                <w:rFonts w:ascii="Times New Roman" w:hAnsi="Times New Roman"/>
                <w:color w:val="000000"/>
                <w:spacing w:val="-5"/>
                <w:sz w:val="28"/>
                <w:szCs w:val="28"/>
              </w:rPr>
              <w:t>о заключении концессионного соглашения, однозначно трактуется конкурсной комиссией как уклонение победителя открытого конкурса от заключения концессионного соглашения.</w:t>
            </w:r>
          </w:p>
          <w:p w:rsidR="00CC0A4A" w:rsidRPr="00EB1450" w:rsidRDefault="00CC0A4A" w:rsidP="00421DDA">
            <w:pPr>
              <w:spacing w:after="0" w:line="240" w:lineRule="auto"/>
              <w:ind w:firstLine="709"/>
              <w:jc w:val="both"/>
              <w:rPr>
                <w:rFonts w:ascii="Times New Roman" w:hAnsi="Times New Roman"/>
                <w:color w:val="000000"/>
                <w:sz w:val="28"/>
                <w:szCs w:val="28"/>
              </w:rPr>
            </w:pPr>
          </w:p>
        </w:tc>
      </w:tr>
    </w:tbl>
    <w:p w:rsidR="00CC0A4A" w:rsidRPr="00421DDA" w:rsidRDefault="00CC0A4A" w:rsidP="00A5120E">
      <w:pPr>
        <w:tabs>
          <w:tab w:val="left" w:pos="900"/>
          <w:tab w:val="left" w:pos="1080"/>
        </w:tabs>
        <w:autoSpaceDE w:val="0"/>
        <w:spacing w:after="0" w:line="240" w:lineRule="auto"/>
        <w:ind w:firstLine="709"/>
        <w:jc w:val="center"/>
        <w:rPr>
          <w:rFonts w:ascii="Times New Roman" w:hAnsi="Times New Roman"/>
          <w:b/>
          <w:bCs/>
          <w:sz w:val="28"/>
          <w:szCs w:val="28"/>
        </w:rPr>
      </w:pPr>
      <w:r>
        <w:rPr>
          <w:rFonts w:ascii="Times New Roman" w:hAnsi="Times New Roman"/>
          <w:b/>
          <w:bCs/>
          <w:sz w:val="28"/>
          <w:szCs w:val="28"/>
        </w:rPr>
        <w:lastRenderedPageBreak/>
        <w:t>24</w:t>
      </w:r>
      <w:r w:rsidRPr="00421DDA">
        <w:rPr>
          <w:rFonts w:ascii="Times New Roman" w:hAnsi="Times New Roman"/>
          <w:b/>
          <w:bCs/>
          <w:sz w:val="28"/>
          <w:szCs w:val="28"/>
        </w:rPr>
        <w:t>. Срок передачи Концедентом концессионеру объекта концессионного соглашения</w:t>
      </w:r>
    </w:p>
    <w:p w:rsidR="00CC0A4A" w:rsidRPr="00421DDA" w:rsidRDefault="00CC0A4A" w:rsidP="00421DDA">
      <w:pPr>
        <w:tabs>
          <w:tab w:val="left" w:pos="900"/>
          <w:tab w:val="left" w:pos="1080"/>
        </w:tabs>
        <w:autoSpaceDE w:val="0"/>
        <w:spacing w:after="0" w:line="240" w:lineRule="auto"/>
        <w:ind w:firstLine="709"/>
        <w:jc w:val="both"/>
        <w:rPr>
          <w:rFonts w:ascii="Times New Roman" w:hAnsi="Times New Roman"/>
          <w:b/>
          <w:bCs/>
          <w:sz w:val="28"/>
          <w:szCs w:val="28"/>
        </w:rPr>
      </w:pPr>
    </w:p>
    <w:p w:rsidR="00CC0A4A" w:rsidRPr="00421DDA" w:rsidRDefault="00FD1F60" w:rsidP="00421DDA">
      <w:pPr>
        <w:pStyle w:val="ConsPlusNonformat"/>
        <w:ind w:firstLine="709"/>
        <w:jc w:val="both"/>
        <w:rPr>
          <w:rFonts w:ascii="Times New Roman" w:hAnsi="Times New Roman" w:cs="Times New Roman"/>
          <w:sz w:val="28"/>
          <w:szCs w:val="28"/>
        </w:rPr>
      </w:pPr>
      <w:r>
        <w:rPr>
          <w:rFonts w:ascii="Times New Roman" w:hAnsi="Times New Roman" w:cs="Times New Roman"/>
          <w:sz w:val="28"/>
          <w:szCs w:val="28"/>
        </w:rPr>
        <w:t>Концедент обязуется</w:t>
      </w:r>
      <w:r w:rsidR="00CC0A4A" w:rsidRPr="00421DDA">
        <w:rPr>
          <w:rFonts w:ascii="Times New Roman" w:hAnsi="Times New Roman" w:cs="Times New Roman"/>
          <w:sz w:val="28"/>
          <w:szCs w:val="28"/>
        </w:rPr>
        <w:t xml:space="preserve"> </w:t>
      </w:r>
      <w:r w:rsidR="00FA155D">
        <w:rPr>
          <w:rFonts w:ascii="Times New Roman" w:hAnsi="Times New Roman" w:cs="Times New Roman"/>
          <w:sz w:val="28"/>
          <w:szCs w:val="28"/>
        </w:rPr>
        <w:t xml:space="preserve">не позднее 30 календарных дней с момента подписания концессионного  соглашения </w:t>
      </w:r>
      <w:r w:rsidR="00CC0A4A" w:rsidRPr="00421DDA">
        <w:rPr>
          <w:rFonts w:ascii="Times New Roman" w:hAnsi="Times New Roman" w:cs="Times New Roman"/>
          <w:sz w:val="28"/>
          <w:szCs w:val="28"/>
        </w:rPr>
        <w:t>передать  концессионеру объекты</w:t>
      </w:r>
      <w:r w:rsidR="00FA155D">
        <w:rPr>
          <w:rFonts w:ascii="Times New Roman" w:hAnsi="Times New Roman" w:cs="Times New Roman"/>
          <w:sz w:val="28"/>
          <w:szCs w:val="28"/>
        </w:rPr>
        <w:t xml:space="preserve">, указанные в разделе 2 конкурсной документации. </w:t>
      </w:r>
      <w:r w:rsidR="00CC0A4A" w:rsidRPr="00421DDA">
        <w:rPr>
          <w:rFonts w:ascii="Times New Roman" w:hAnsi="Times New Roman" w:cs="Times New Roman"/>
          <w:sz w:val="28"/>
          <w:szCs w:val="28"/>
        </w:rPr>
        <w:t xml:space="preserve"> </w:t>
      </w:r>
      <w:r w:rsidR="00FA155D">
        <w:rPr>
          <w:rFonts w:ascii="Times New Roman" w:hAnsi="Times New Roman" w:cs="Times New Roman"/>
          <w:sz w:val="28"/>
          <w:szCs w:val="28"/>
        </w:rPr>
        <w:t xml:space="preserve">Передача </w:t>
      </w:r>
      <w:r>
        <w:rPr>
          <w:rFonts w:ascii="Times New Roman" w:hAnsi="Times New Roman" w:cs="Times New Roman"/>
          <w:sz w:val="28"/>
          <w:szCs w:val="28"/>
        </w:rPr>
        <w:t>Концедентом концессионеру</w:t>
      </w:r>
      <w:r w:rsidR="00CC0A4A" w:rsidRPr="00421DDA">
        <w:rPr>
          <w:rFonts w:ascii="Times New Roman" w:hAnsi="Times New Roman" w:cs="Times New Roman"/>
          <w:sz w:val="28"/>
          <w:szCs w:val="28"/>
        </w:rPr>
        <w:t xml:space="preserve"> объектов осуществляется по акту приема-передачи, подписываемому сторонами.</w:t>
      </w:r>
    </w:p>
    <w:p w:rsidR="00CC0A4A" w:rsidRDefault="00CC0A4A" w:rsidP="00421DDA">
      <w:pPr>
        <w:pStyle w:val="ConsPlusNonformat"/>
        <w:ind w:firstLine="709"/>
        <w:jc w:val="both"/>
        <w:rPr>
          <w:rFonts w:ascii="Times New Roman" w:hAnsi="Times New Roman" w:cs="Times New Roman"/>
          <w:sz w:val="28"/>
          <w:szCs w:val="28"/>
        </w:rPr>
      </w:pPr>
      <w:r w:rsidRPr="00421DDA">
        <w:rPr>
          <w:rFonts w:ascii="Times New Roman" w:hAnsi="Times New Roman" w:cs="Times New Roman"/>
          <w:sz w:val="28"/>
          <w:szCs w:val="28"/>
        </w:rPr>
        <w:t xml:space="preserve">Обязанность </w:t>
      </w:r>
      <w:r w:rsidR="00FD1F60" w:rsidRPr="00421DDA">
        <w:rPr>
          <w:rFonts w:ascii="Times New Roman" w:hAnsi="Times New Roman" w:cs="Times New Roman"/>
          <w:sz w:val="28"/>
          <w:szCs w:val="28"/>
        </w:rPr>
        <w:t>Концедента</w:t>
      </w:r>
      <w:r w:rsidRPr="00421DDA">
        <w:rPr>
          <w:rFonts w:ascii="Times New Roman" w:hAnsi="Times New Roman" w:cs="Times New Roman"/>
          <w:sz w:val="28"/>
          <w:szCs w:val="28"/>
        </w:rPr>
        <w:t xml:space="preserve"> по передаче объектов считается исп</w:t>
      </w:r>
      <w:r w:rsidR="00FD1F60">
        <w:rPr>
          <w:rFonts w:ascii="Times New Roman" w:hAnsi="Times New Roman" w:cs="Times New Roman"/>
          <w:sz w:val="28"/>
          <w:szCs w:val="28"/>
        </w:rPr>
        <w:t>олненной после принятия объекта концессионером и</w:t>
      </w:r>
      <w:r w:rsidRPr="00421DDA">
        <w:rPr>
          <w:rFonts w:ascii="Times New Roman" w:hAnsi="Times New Roman" w:cs="Times New Roman"/>
          <w:sz w:val="28"/>
          <w:szCs w:val="28"/>
        </w:rPr>
        <w:t xml:space="preserve"> подписания сторонами акта приема-передачи.</w:t>
      </w:r>
    </w:p>
    <w:p w:rsidR="00CC0A4A" w:rsidRDefault="00CC0A4A" w:rsidP="00421DDA">
      <w:pPr>
        <w:pStyle w:val="ConsPlusNonformat"/>
        <w:ind w:firstLine="709"/>
        <w:jc w:val="both"/>
        <w:rPr>
          <w:rFonts w:ascii="Times New Roman" w:hAnsi="Times New Roman" w:cs="Times New Roman"/>
          <w:sz w:val="28"/>
          <w:szCs w:val="28"/>
        </w:rPr>
      </w:pPr>
    </w:p>
    <w:p w:rsidR="00CC0A4A" w:rsidRDefault="00CC0A4A" w:rsidP="00255211">
      <w:pPr>
        <w:pStyle w:val="ConsPlusNonformat"/>
        <w:jc w:val="center"/>
        <w:rPr>
          <w:rFonts w:ascii="Times New Roman" w:hAnsi="Times New Roman" w:cs="Times New Roman"/>
          <w:b/>
          <w:sz w:val="28"/>
          <w:szCs w:val="28"/>
        </w:rPr>
      </w:pPr>
      <w:r w:rsidRPr="00305010">
        <w:rPr>
          <w:rFonts w:ascii="Times New Roman" w:hAnsi="Times New Roman" w:cs="Times New Roman"/>
          <w:b/>
          <w:sz w:val="28"/>
          <w:szCs w:val="28"/>
        </w:rPr>
        <w:t>25. Порядок предоставления Концедентом информации об объекте концессионного соглашения, а также доступа на объект концессионного соглашения</w:t>
      </w:r>
    </w:p>
    <w:p w:rsidR="00CC0A4A" w:rsidRPr="0061312B" w:rsidRDefault="00CC0A4A" w:rsidP="00E20DF2">
      <w:pPr>
        <w:spacing w:after="0" w:line="240" w:lineRule="auto"/>
        <w:ind w:firstLine="709"/>
        <w:jc w:val="both"/>
        <w:rPr>
          <w:rFonts w:ascii="Times New Roman" w:hAnsi="Times New Roman"/>
          <w:bCs/>
          <w:color w:val="000000"/>
          <w:sz w:val="28"/>
          <w:szCs w:val="28"/>
        </w:rPr>
      </w:pPr>
      <w:r w:rsidRPr="007940A3">
        <w:rPr>
          <w:rFonts w:ascii="Times New Roman" w:hAnsi="Times New Roman"/>
          <w:sz w:val="28"/>
          <w:szCs w:val="28"/>
        </w:rPr>
        <w:t xml:space="preserve">Участник конкурс или заявитель имеет право запросить у Концедента дополнительные сведения об объекте соглашения или ином имуществе на основании запроса. </w:t>
      </w:r>
      <w:proofErr w:type="gramStart"/>
      <w:r w:rsidRPr="007940A3">
        <w:rPr>
          <w:rFonts w:ascii="Times New Roman" w:hAnsi="Times New Roman"/>
          <w:sz w:val="28"/>
          <w:szCs w:val="28"/>
        </w:rPr>
        <w:t>Информации об объекте концессионного соглашени</w:t>
      </w:r>
      <w:r>
        <w:rPr>
          <w:rFonts w:ascii="Times New Roman" w:hAnsi="Times New Roman"/>
          <w:sz w:val="28"/>
          <w:szCs w:val="28"/>
        </w:rPr>
        <w:t>я предоставляется по телефону 8 (833</w:t>
      </w:r>
      <w:r w:rsidR="00FA155D">
        <w:rPr>
          <w:rFonts w:ascii="Times New Roman" w:hAnsi="Times New Roman"/>
          <w:sz w:val="28"/>
          <w:szCs w:val="28"/>
        </w:rPr>
        <w:t>43</w:t>
      </w:r>
      <w:r>
        <w:rPr>
          <w:rFonts w:ascii="Times New Roman" w:hAnsi="Times New Roman"/>
          <w:sz w:val="28"/>
          <w:szCs w:val="28"/>
        </w:rPr>
        <w:t>) 2-1</w:t>
      </w:r>
      <w:r w:rsidR="008C74A3">
        <w:rPr>
          <w:rFonts w:ascii="Times New Roman" w:hAnsi="Times New Roman"/>
          <w:sz w:val="28"/>
          <w:szCs w:val="28"/>
        </w:rPr>
        <w:t>1-32</w:t>
      </w:r>
      <w:r w:rsidRPr="007940A3">
        <w:rPr>
          <w:rFonts w:ascii="Times New Roman" w:hAnsi="Times New Roman"/>
          <w:sz w:val="28"/>
          <w:szCs w:val="28"/>
        </w:rPr>
        <w:t>, ил</w:t>
      </w:r>
      <w:r w:rsidR="008C74A3">
        <w:rPr>
          <w:rFonts w:ascii="Times New Roman" w:hAnsi="Times New Roman"/>
          <w:sz w:val="28"/>
          <w:szCs w:val="28"/>
        </w:rPr>
        <w:t>и</w:t>
      </w:r>
      <w:r w:rsidRPr="007940A3">
        <w:rPr>
          <w:rFonts w:ascii="Times New Roman" w:hAnsi="Times New Roman"/>
          <w:sz w:val="28"/>
          <w:szCs w:val="28"/>
        </w:rPr>
        <w:t xml:space="preserve"> по адресу</w:t>
      </w:r>
      <w:r>
        <w:rPr>
          <w:rFonts w:ascii="Times New Roman" w:hAnsi="Times New Roman"/>
          <w:sz w:val="28"/>
          <w:szCs w:val="28"/>
        </w:rPr>
        <w:t>:</w:t>
      </w:r>
      <w:r w:rsidRPr="007940A3">
        <w:rPr>
          <w:rFonts w:ascii="Times New Roman" w:hAnsi="Times New Roman"/>
          <w:sz w:val="28"/>
          <w:szCs w:val="28"/>
        </w:rPr>
        <w:t xml:space="preserve"> </w:t>
      </w:r>
      <w:r w:rsidR="00FA155D">
        <w:rPr>
          <w:rFonts w:ascii="Times New Roman" w:hAnsi="Times New Roman"/>
          <w:bCs/>
          <w:color w:val="000000"/>
          <w:sz w:val="28"/>
          <w:szCs w:val="28"/>
        </w:rPr>
        <w:t>613400</w:t>
      </w:r>
      <w:r w:rsidRPr="00BF1A67">
        <w:rPr>
          <w:rFonts w:ascii="Times New Roman" w:hAnsi="Times New Roman"/>
          <w:bCs/>
          <w:color w:val="000000"/>
          <w:sz w:val="28"/>
          <w:szCs w:val="28"/>
        </w:rPr>
        <w:t xml:space="preserve">, </w:t>
      </w:r>
      <w:r w:rsidR="00FA155D" w:rsidRPr="00BF1A67">
        <w:rPr>
          <w:rFonts w:ascii="Times New Roman" w:hAnsi="Times New Roman"/>
          <w:bCs/>
          <w:color w:val="000000"/>
          <w:sz w:val="28"/>
          <w:szCs w:val="28"/>
        </w:rPr>
        <w:t xml:space="preserve">Кировская область, </w:t>
      </w:r>
      <w:r w:rsidR="00FA155D">
        <w:rPr>
          <w:rFonts w:ascii="Times New Roman" w:hAnsi="Times New Roman"/>
          <w:bCs/>
          <w:color w:val="000000"/>
          <w:sz w:val="28"/>
          <w:szCs w:val="28"/>
        </w:rPr>
        <w:t>Куменский</w:t>
      </w:r>
      <w:r w:rsidR="00FA155D" w:rsidRPr="00BF1A67">
        <w:rPr>
          <w:rFonts w:ascii="Times New Roman" w:hAnsi="Times New Roman"/>
          <w:bCs/>
          <w:color w:val="000000"/>
          <w:sz w:val="28"/>
          <w:szCs w:val="28"/>
        </w:rPr>
        <w:t xml:space="preserve"> район, </w:t>
      </w:r>
      <w:proofErr w:type="spellStart"/>
      <w:r w:rsidR="00FA155D" w:rsidRPr="00BF1A67">
        <w:rPr>
          <w:rFonts w:ascii="Times New Roman" w:hAnsi="Times New Roman"/>
          <w:bCs/>
          <w:color w:val="000000"/>
          <w:sz w:val="28"/>
          <w:szCs w:val="28"/>
        </w:rPr>
        <w:t>пгт</w:t>
      </w:r>
      <w:proofErr w:type="spellEnd"/>
      <w:r w:rsidR="00FA155D" w:rsidRPr="00BF1A67">
        <w:rPr>
          <w:rFonts w:ascii="Times New Roman" w:hAnsi="Times New Roman"/>
          <w:bCs/>
          <w:color w:val="000000"/>
          <w:sz w:val="28"/>
          <w:szCs w:val="28"/>
        </w:rPr>
        <w:t xml:space="preserve"> </w:t>
      </w:r>
      <w:r w:rsidR="00FA155D">
        <w:rPr>
          <w:rFonts w:ascii="Times New Roman" w:hAnsi="Times New Roman"/>
          <w:bCs/>
          <w:color w:val="000000"/>
          <w:sz w:val="28"/>
          <w:szCs w:val="28"/>
        </w:rPr>
        <w:t>Кумены</w:t>
      </w:r>
      <w:r w:rsidR="00FA155D" w:rsidRPr="00BF1A67">
        <w:rPr>
          <w:rFonts w:ascii="Times New Roman" w:hAnsi="Times New Roman"/>
          <w:bCs/>
          <w:color w:val="000000"/>
          <w:sz w:val="28"/>
          <w:szCs w:val="28"/>
        </w:rPr>
        <w:t>, ул. К</w:t>
      </w:r>
      <w:r w:rsidR="00FA155D">
        <w:rPr>
          <w:rFonts w:ascii="Times New Roman" w:hAnsi="Times New Roman"/>
          <w:bCs/>
          <w:color w:val="000000"/>
          <w:sz w:val="28"/>
          <w:szCs w:val="28"/>
        </w:rPr>
        <w:t>ирова</w:t>
      </w:r>
      <w:r w:rsidR="00FA155D" w:rsidRPr="00BF1A67">
        <w:rPr>
          <w:rFonts w:ascii="Times New Roman" w:hAnsi="Times New Roman"/>
          <w:bCs/>
          <w:color w:val="000000"/>
          <w:sz w:val="28"/>
          <w:szCs w:val="28"/>
        </w:rPr>
        <w:t>, д. 1</w:t>
      </w:r>
      <w:r w:rsidR="00FA155D">
        <w:rPr>
          <w:rFonts w:ascii="Times New Roman" w:hAnsi="Times New Roman"/>
          <w:bCs/>
          <w:color w:val="000000"/>
          <w:sz w:val="28"/>
          <w:szCs w:val="28"/>
        </w:rPr>
        <w:t xml:space="preserve">1, </w:t>
      </w:r>
      <w:proofErr w:type="spellStart"/>
      <w:r w:rsidR="00FA155D">
        <w:rPr>
          <w:rFonts w:ascii="Times New Roman" w:hAnsi="Times New Roman"/>
          <w:bCs/>
          <w:color w:val="000000"/>
          <w:sz w:val="28"/>
          <w:szCs w:val="28"/>
        </w:rPr>
        <w:t>каб</w:t>
      </w:r>
      <w:proofErr w:type="spellEnd"/>
      <w:r w:rsidR="00FA155D">
        <w:rPr>
          <w:rFonts w:ascii="Times New Roman" w:hAnsi="Times New Roman"/>
          <w:bCs/>
          <w:color w:val="000000"/>
          <w:sz w:val="28"/>
          <w:szCs w:val="28"/>
        </w:rPr>
        <w:t>. 4</w:t>
      </w:r>
      <w:r w:rsidR="00FA155D">
        <w:rPr>
          <w:rFonts w:ascii="Times New Roman" w:hAnsi="Times New Roman"/>
          <w:sz w:val="28"/>
          <w:szCs w:val="28"/>
        </w:rPr>
        <w:t>, в рабочие дни с 08</w:t>
      </w:r>
      <w:r w:rsidRPr="007940A3">
        <w:rPr>
          <w:rFonts w:ascii="Times New Roman" w:hAnsi="Times New Roman"/>
          <w:sz w:val="28"/>
          <w:szCs w:val="28"/>
        </w:rPr>
        <w:t xml:space="preserve"> час. </w:t>
      </w:r>
      <w:r w:rsidRPr="002132D4">
        <w:rPr>
          <w:rFonts w:ascii="Times New Roman" w:hAnsi="Times New Roman"/>
          <w:sz w:val="28"/>
          <w:szCs w:val="28"/>
        </w:rPr>
        <w:t xml:space="preserve">00 мин. до 17 час. 00 мин., кроме перерыва на обед с </w:t>
      </w:r>
      <w:r w:rsidR="00FA155D">
        <w:rPr>
          <w:rFonts w:ascii="Times New Roman" w:hAnsi="Times New Roman"/>
          <w:sz w:val="28"/>
          <w:szCs w:val="28"/>
        </w:rPr>
        <w:t>11</w:t>
      </w:r>
      <w:r w:rsidRPr="002132D4">
        <w:rPr>
          <w:rFonts w:ascii="Times New Roman" w:hAnsi="Times New Roman"/>
          <w:sz w:val="28"/>
          <w:szCs w:val="28"/>
        </w:rPr>
        <w:t xml:space="preserve"> час. </w:t>
      </w:r>
      <w:r w:rsidR="00FA155D">
        <w:rPr>
          <w:rFonts w:ascii="Times New Roman" w:hAnsi="Times New Roman"/>
          <w:sz w:val="28"/>
          <w:szCs w:val="28"/>
        </w:rPr>
        <w:t>45</w:t>
      </w:r>
      <w:r w:rsidRPr="002132D4">
        <w:rPr>
          <w:rFonts w:ascii="Times New Roman" w:hAnsi="Times New Roman"/>
          <w:sz w:val="28"/>
          <w:szCs w:val="28"/>
        </w:rPr>
        <w:t xml:space="preserve"> мин. по 13 час. 00 мин.</w:t>
      </w:r>
      <w:proofErr w:type="gramEnd"/>
    </w:p>
    <w:p w:rsidR="00CC0A4A" w:rsidRPr="007940A3" w:rsidRDefault="00CC0A4A" w:rsidP="007940A3">
      <w:pPr>
        <w:tabs>
          <w:tab w:val="num" w:pos="1000"/>
        </w:tabs>
        <w:spacing w:after="0" w:line="240" w:lineRule="auto"/>
        <w:ind w:firstLine="851"/>
        <w:jc w:val="both"/>
        <w:rPr>
          <w:rFonts w:ascii="Times New Roman" w:hAnsi="Times New Roman"/>
          <w:sz w:val="24"/>
          <w:szCs w:val="24"/>
        </w:rPr>
      </w:pPr>
      <w:r w:rsidRPr="007940A3">
        <w:rPr>
          <w:rFonts w:ascii="Times New Roman" w:hAnsi="Times New Roman"/>
          <w:sz w:val="28"/>
          <w:szCs w:val="28"/>
        </w:rPr>
        <w:t>Концедент предоставляет доступ на объект концессионного соглашения по личному заявлению в согласованное с Концедентом время.</w:t>
      </w:r>
    </w:p>
    <w:p w:rsidR="00CC0A4A" w:rsidRDefault="00CC0A4A" w:rsidP="00305010">
      <w:pPr>
        <w:pStyle w:val="ConsPlusNonformat"/>
        <w:ind w:firstLine="709"/>
        <w:jc w:val="center"/>
        <w:rPr>
          <w:rFonts w:ascii="Times New Roman" w:hAnsi="Times New Roman" w:cs="Times New Roman"/>
          <w:b/>
          <w:bCs/>
          <w:color w:val="26282F"/>
          <w:sz w:val="28"/>
          <w:szCs w:val="28"/>
        </w:rPr>
      </w:pPr>
    </w:p>
    <w:p w:rsidR="00CC0A4A" w:rsidRPr="00305010" w:rsidRDefault="00CC0A4A" w:rsidP="00305010">
      <w:pPr>
        <w:shd w:val="clear" w:color="auto" w:fill="FFFFFF"/>
        <w:ind w:left="1714"/>
        <w:rPr>
          <w:rFonts w:ascii="Times New Roman" w:hAnsi="Times New Roman"/>
          <w:b/>
        </w:rPr>
      </w:pPr>
      <w:r>
        <w:rPr>
          <w:rFonts w:ascii="Times New Roman" w:hAnsi="Times New Roman"/>
          <w:b/>
          <w:color w:val="000000"/>
          <w:sz w:val="28"/>
          <w:szCs w:val="28"/>
        </w:rPr>
        <w:t xml:space="preserve">26. </w:t>
      </w:r>
      <w:r w:rsidRPr="00305010">
        <w:rPr>
          <w:rFonts w:ascii="Times New Roman" w:hAnsi="Times New Roman"/>
          <w:b/>
          <w:color w:val="000000"/>
          <w:sz w:val="28"/>
          <w:szCs w:val="28"/>
        </w:rPr>
        <w:t xml:space="preserve">Признание открытого конкурса </w:t>
      </w:r>
      <w:proofErr w:type="gramStart"/>
      <w:r w:rsidRPr="00305010">
        <w:rPr>
          <w:rFonts w:ascii="Times New Roman" w:hAnsi="Times New Roman"/>
          <w:b/>
          <w:color w:val="000000"/>
          <w:sz w:val="28"/>
          <w:szCs w:val="28"/>
        </w:rPr>
        <w:t>несостоявшимся</w:t>
      </w:r>
      <w:proofErr w:type="gramEnd"/>
    </w:p>
    <w:p w:rsidR="00CC0A4A" w:rsidRPr="00305010" w:rsidRDefault="00CC0A4A" w:rsidP="00305010">
      <w:pPr>
        <w:shd w:val="clear" w:color="auto" w:fill="FFFFFF"/>
        <w:spacing w:after="0" w:line="240" w:lineRule="auto"/>
        <w:ind w:firstLine="709"/>
        <w:jc w:val="both"/>
        <w:rPr>
          <w:rFonts w:ascii="Times New Roman" w:hAnsi="Times New Roman"/>
        </w:rPr>
      </w:pPr>
      <w:proofErr w:type="gramStart"/>
      <w:r w:rsidRPr="00305010">
        <w:rPr>
          <w:rFonts w:ascii="Times New Roman" w:hAnsi="Times New Roman"/>
          <w:color w:val="000000"/>
          <w:spacing w:val="18"/>
          <w:sz w:val="28"/>
          <w:szCs w:val="28"/>
        </w:rPr>
        <w:t xml:space="preserve">Открытый конкурс по решению </w:t>
      </w:r>
      <w:r w:rsidR="00FD1F60" w:rsidRPr="00305010">
        <w:rPr>
          <w:rFonts w:ascii="Times New Roman" w:hAnsi="Times New Roman"/>
          <w:color w:val="000000"/>
          <w:spacing w:val="18"/>
          <w:sz w:val="28"/>
          <w:szCs w:val="28"/>
        </w:rPr>
        <w:t>Концедента</w:t>
      </w:r>
      <w:r w:rsidRPr="00305010">
        <w:rPr>
          <w:rFonts w:ascii="Times New Roman" w:hAnsi="Times New Roman"/>
          <w:color w:val="000000"/>
          <w:spacing w:val="18"/>
          <w:sz w:val="28"/>
          <w:szCs w:val="28"/>
        </w:rPr>
        <w:t xml:space="preserve"> объявляется </w:t>
      </w:r>
      <w:r w:rsidRPr="00305010">
        <w:rPr>
          <w:rFonts w:ascii="Times New Roman" w:hAnsi="Times New Roman"/>
          <w:color w:val="000000"/>
          <w:sz w:val="28"/>
          <w:szCs w:val="28"/>
        </w:rPr>
        <w:t xml:space="preserve">несостоявшимся в случае, если в конкурсную комиссию представлено менее двух конкурсных предложений или конкурсной комиссией признано </w:t>
      </w:r>
      <w:r w:rsidRPr="00305010">
        <w:rPr>
          <w:rFonts w:ascii="Times New Roman" w:hAnsi="Times New Roman"/>
          <w:color w:val="000000"/>
          <w:spacing w:val="1"/>
          <w:sz w:val="28"/>
          <w:szCs w:val="28"/>
        </w:rPr>
        <w:t xml:space="preserve">соответствующими требованиям конкурсной документации, в том числе </w:t>
      </w:r>
      <w:r w:rsidRPr="00305010">
        <w:rPr>
          <w:rFonts w:ascii="Times New Roman" w:hAnsi="Times New Roman"/>
          <w:color w:val="000000"/>
          <w:sz w:val="28"/>
          <w:szCs w:val="28"/>
        </w:rPr>
        <w:t>критериям открытого конкурса, менее двух конкурсных предложений.</w:t>
      </w:r>
      <w:proofErr w:type="gramEnd"/>
    </w:p>
    <w:p w:rsidR="00CC0A4A" w:rsidRPr="00305010" w:rsidRDefault="00CC0A4A" w:rsidP="00305010">
      <w:pPr>
        <w:shd w:val="clear" w:color="auto" w:fill="FFFFFF"/>
        <w:spacing w:after="0" w:line="240" w:lineRule="auto"/>
        <w:ind w:firstLine="709"/>
        <w:jc w:val="both"/>
        <w:rPr>
          <w:rFonts w:ascii="Times New Roman" w:hAnsi="Times New Roman"/>
        </w:rPr>
      </w:pPr>
      <w:proofErr w:type="gramStart"/>
      <w:r w:rsidRPr="00305010">
        <w:rPr>
          <w:rFonts w:ascii="Times New Roman" w:hAnsi="Times New Roman"/>
          <w:color w:val="000000"/>
          <w:spacing w:val="17"/>
          <w:sz w:val="28"/>
          <w:szCs w:val="28"/>
        </w:rPr>
        <w:t xml:space="preserve">Концедент вправе рассмотреть конкурсное предложение, </w:t>
      </w:r>
      <w:r w:rsidRPr="00305010">
        <w:rPr>
          <w:rFonts w:ascii="Times New Roman" w:hAnsi="Times New Roman"/>
          <w:color w:val="000000"/>
          <w:spacing w:val="-2"/>
          <w:sz w:val="28"/>
          <w:szCs w:val="28"/>
        </w:rPr>
        <w:t xml:space="preserve">представленное только одним участником открытого конкурса, и в случае его </w:t>
      </w:r>
      <w:r w:rsidRPr="00305010">
        <w:rPr>
          <w:rFonts w:ascii="Times New Roman" w:hAnsi="Times New Roman"/>
          <w:color w:val="000000"/>
          <w:spacing w:val="9"/>
          <w:sz w:val="28"/>
          <w:szCs w:val="28"/>
        </w:rPr>
        <w:t xml:space="preserve">соответствия требованиям конкурсной документации, в том числе и </w:t>
      </w:r>
      <w:r w:rsidRPr="00305010">
        <w:rPr>
          <w:rFonts w:ascii="Times New Roman" w:hAnsi="Times New Roman"/>
          <w:color w:val="000000"/>
          <w:spacing w:val="3"/>
          <w:sz w:val="28"/>
          <w:szCs w:val="28"/>
        </w:rPr>
        <w:t xml:space="preserve">критериям открытого конкурса, принять решение о заключении с этим </w:t>
      </w:r>
      <w:r w:rsidRPr="00305010">
        <w:rPr>
          <w:rFonts w:ascii="Times New Roman" w:hAnsi="Times New Roman"/>
          <w:color w:val="000000"/>
          <w:spacing w:val="1"/>
          <w:sz w:val="28"/>
          <w:szCs w:val="28"/>
        </w:rPr>
        <w:t xml:space="preserve">участником открытого конкурса концессионного соглашения в соответствии </w:t>
      </w:r>
      <w:r w:rsidRPr="00305010">
        <w:rPr>
          <w:rFonts w:ascii="Times New Roman" w:hAnsi="Times New Roman"/>
          <w:color w:val="000000"/>
          <w:spacing w:val="15"/>
          <w:sz w:val="28"/>
          <w:szCs w:val="28"/>
        </w:rPr>
        <w:t xml:space="preserve">с </w:t>
      </w:r>
      <w:r w:rsidRPr="00305010">
        <w:rPr>
          <w:rFonts w:ascii="Times New Roman" w:hAnsi="Times New Roman"/>
          <w:color w:val="000000"/>
          <w:spacing w:val="15"/>
          <w:sz w:val="28"/>
          <w:szCs w:val="28"/>
        </w:rPr>
        <w:lastRenderedPageBreak/>
        <w:t xml:space="preserve">условиями, содержащимися в представленном им конкурсном </w:t>
      </w:r>
      <w:r w:rsidRPr="00305010">
        <w:rPr>
          <w:rFonts w:ascii="Times New Roman" w:hAnsi="Times New Roman"/>
          <w:color w:val="000000"/>
          <w:spacing w:val="12"/>
          <w:sz w:val="28"/>
          <w:szCs w:val="28"/>
        </w:rPr>
        <w:t xml:space="preserve">предложении, в тридцатидневный срок со дня принятия решения о </w:t>
      </w:r>
      <w:r w:rsidRPr="00305010">
        <w:rPr>
          <w:rFonts w:ascii="Times New Roman" w:hAnsi="Times New Roman"/>
          <w:color w:val="000000"/>
          <w:sz w:val="28"/>
          <w:szCs w:val="28"/>
        </w:rPr>
        <w:t>признании открытого конкурса несостоявшимся.</w:t>
      </w:r>
      <w:proofErr w:type="gramEnd"/>
    </w:p>
    <w:p w:rsidR="00CC0A4A" w:rsidRPr="00305010" w:rsidRDefault="00CC0A4A" w:rsidP="00305010">
      <w:pPr>
        <w:shd w:val="clear" w:color="auto" w:fill="FFFFFF"/>
        <w:spacing w:after="0" w:line="240" w:lineRule="auto"/>
        <w:ind w:firstLine="709"/>
        <w:jc w:val="both"/>
        <w:rPr>
          <w:rFonts w:ascii="Times New Roman" w:hAnsi="Times New Roman"/>
        </w:rPr>
      </w:pPr>
      <w:r w:rsidRPr="00305010">
        <w:rPr>
          <w:rFonts w:ascii="Times New Roman" w:hAnsi="Times New Roman"/>
          <w:color w:val="000000"/>
          <w:spacing w:val="8"/>
          <w:sz w:val="28"/>
          <w:szCs w:val="28"/>
        </w:rPr>
        <w:t>В случае</w:t>
      </w:r>
      <w:proofErr w:type="gramStart"/>
      <w:r w:rsidRPr="00305010">
        <w:rPr>
          <w:rFonts w:ascii="Times New Roman" w:hAnsi="Times New Roman"/>
          <w:color w:val="000000"/>
          <w:spacing w:val="8"/>
          <w:sz w:val="28"/>
          <w:szCs w:val="28"/>
        </w:rPr>
        <w:t>,</w:t>
      </w:r>
      <w:proofErr w:type="gramEnd"/>
      <w:r w:rsidRPr="00305010">
        <w:rPr>
          <w:rFonts w:ascii="Times New Roman" w:hAnsi="Times New Roman"/>
          <w:color w:val="000000"/>
          <w:spacing w:val="8"/>
          <w:sz w:val="28"/>
          <w:szCs w:val="28"/>
        </w:rPr>
        <w:t xml:space="preserve"> если открытый конкурс объявлен несостоявшимся в </w:t>
      </w:r>
      <w:r w:rsidRPr="00305010">
        <w:rPr>
          <w:rFonts w:ascii="Times New Roman" w:hAnsi="Times New Roman"/>
          <w:color w:val="000000"/>
          <w:sz w:val="28"/>
          <w:szCs w:val="28"/>
        </w:rPr>
        <w:t xml:space="preserve">соответствии с частью 6 статьи 27 Закона о концессиях, Концедент вправе </w:t>
      </w:r>
      <w:r w:rsidRPr="00305010">
        <w:rPr>
          <w:rFonts w:ascii="Times New Roman" w:hAnsi="Times New Roman"/>
          <w:color w:val="000000"/>
          <w:spacing w:val="6"/>
          <w:sz w:val="28"/>
          <w:szCs w:val="28"/>
        </w:rPr>
        <w:t xml:space="preserve">вскрыть конверт с единственной представленной заявкой на участие в </w:t>
      </w:r>
      <w:r w:rsidRPr="00305010">
        <w:rPr>
          <w:rFonts w:ascii="Times New Roman" w:hAnsi="Times New Roman"/>
          <w:color w:val="000000"/>
          <w:spacing w:val="2"/>
          <w:sz w:val="28"/>
          <w:szCs w:val="28"/>
        </w:rPr>
        <w:t xml:space="preserve">открытом конкурсе и рассмотреть эту заявку в порядке, установленном </w:t>
      </w:r>
      <w:r w:rsidRPr="00305010">
        <w:rPr>
          <w:rFonts w:ascii="Times New Roman" w:hAnsi="Times New Roman"/>
          <w:color w:val="000000"/>
          <w:sz w:val="28"/>
          <w:szCs w:val="28"/>
        </w:rPr>
        <w:t>настоящей конкурсной документацией, в течение трёх рабочих дней со дня принятия решения о признании открытого конкурса несостоявшимся.</w:t>
      </w:r>
    </w:p>
    <w:p w:rsidR="00CC0A4A" w:rsidRPr="00305010" w:rsidRDefault="00CC0A4A" w:rsidP="00305010">
      <w:pPr>
        <w:shd w:val="clear" w:color="auto" w:fill="FFFFFF"/>
        <w:spacing w:after="0" w:line="240" w:lineRule="auto"/>
        <w:ind w:firstLine="709"/>
        <w:jc w:val="both"/>
        <w:rPr>
          <w:rFonts w:ascii="Times New Roman" w:hAnsi="Times New Roman"/>
        </w:rPr>
      </w:pPr>
      <w:proofErr w:type="gramStart"/>
      <w:r w:rsidRPr="00305010">
        <w:rPr>
          <w:rFonts w:ascii="Times New Roman" w:hAnsi="Times New Roman"/>
          <w:color w:val="000000"/>
          <w:spacing w:val="11"/>
          <w:sz w:val="28"/>
          <w:szCs w:val="28"/>
        </w:rPr>
        <w:t xml:space="preserve">В случае если представленная заявителем заявка на участие в </w:t>
      </w:r>
      <w:r w:rsidRPr="00305010">
        <w:rPr>
          <w:rFonts w:ascii="Times New Roman" w:hAnsi="Times New Roman"/>
          <w:color w:val="000000"/>
          <w:sz w:val="28"/>
          <w:szCs w:val="28"/>
        </w:rPr>
        <w:t xml:space="preserve">открытом конкурсе соответствует требованиям, установленным настоящей конкурсной документацией, Концедент в течение десяти рабочих дней со дня </w:t>
      </w:r>
      <w:r w:rsidRPr="00305010">
        <w:rPr>
          <w:rFonts w:ascii="Times New Roman" w:hAnsi="Times New Roman"/>
          <w:color w:val="000000"/>
          <w:spacing w:val="-1"/>
          <w:sz w:val="28"/>
          <w:szCs w:val="28"/>
        </w:rPr>
        <w:t xml:space="preserve">принятия решения о признании открытого конкурса несостоявшимся, вправе </w:t>
      </w:r>
      <w:r w:rsidRPr="00305010">
        <w:rPr>
          <w:rFonts w:ascii="Times New Roman" w:hAnsi="Times New Roman"/>
          <w:color w:val="000000"/>
          <w:sz w:val="28"/>
          <w:szCs w:val="28"/>
        </w:rPr>
        <w:t>предложить такому заявителю представить своё конкурсное предложение о заключении концессионного соглашения на условиях, соответствующих настоящей конкурсной документации.</w:t>
      </w:r>
      <w:proofErr w:type="gramEnd"/>
    </w:p>
    <w:p w:rsidR="00CC0A4A" w:rsidRPr="00305010" w:rsidRDefault="00CC0A4A" w:rsidP="00305010">
      <w:pPr>
        <w:shd w:val="clear" w:color="auto" w:fill="FFFFFF"/>
        <w:spacing w:after="0" w:line="240" w:lineRule="auto"/>
        <w:ind w:firstLine="709"/>
        <w:jc w:val="both"/>
        <w:rPr>
          <w:rFonts w:ascii="Times New Roman" w:hAnsi="Times New Roman"/>
        </w:rPr>
      </w:pPr>
      <w:r w:rsidRPr="00305010">
        <w:rPr>
          <w:rFonts w:ascii="Times New Roman" w:hAnsi="Times New Roman"/>
          <w:color w:val="000000"/>
          <w:spacing w:val="4"/>
          <w:sz w:val="28"/>
          <w:szCs w:val="28"/>
        </w:rPr>
        <w:t xml:space="preserve">Срок представления заявителем этого конкурсного предложения </w:t>
      </w:r>
      <w:r w:rsidRPr="00305010">
        <w:rPr>
          <w:rFonts w:ascii="Times New Roman" w:hAnsi="Times New Roman"/>
          <w:color w:val="000000"/>
          <w:spacing w:val="2"/>
          <w:sz w:val="28"/>
          <w:szCs w:val="28"/>
        </w:rPr>
        <w:t xml:space="preserve">составляет не более чем 60 рабочих дней со дня получения заявителем </w:t>
      </w:r>
      <w:r w:rsidRPr="00305010">
        <w:rPr>
          <w:rFonts w:ascii="Times New Roman" w:hAnsi="Times New Roman"/>
          <w:color w:val="000000"/>
          <w:sz w:val="28"/>
          <w:szCs w:val="28"/>
        </w:rPr>
        <w:t>уведомления</w:t>
      </w:r>
      <w:r w:rsidR="00FA155D">
        <w:rPr>
          <w:rFonts w:ascii="Times New Roman" w:hAnsi="Times New Roman"/>
          <w:color w:val="000000"/>
          <w:sz w:val="28"/>
          <w:szCs w:val="28"/>
        </w:rPr>
        <w:t xml:space="preserve"> </w:t>
      </w:r>
      <w:r w:rsidR="00FD1F60">
        <w:rPr>
          <w:rFonts w:ascii="Times New Roman" w:hAnsi="Times New Roman"/>
          <w:color w:val="000000"/>
          <w:sz w:val="28"/>
          <w:szCs w:val="28"/>
        </w:rPr>
        <w:t>Концедента</w:t>
      </w:r>
      <w:r w:rsidR="00FA155D">
        <w:rPr>
          <w:rFonts w:ascii="Times New Roman" w:hAnsi="Times New Roman"/>
          <w:color w:val="000000"/>
          <w:sz w:val="28"/>
          <w:szCs w:val="28"/>
        </w:rPr>
        <w:t xml:space="preserve">. Срок рассмотрения </w:t>
      </w:r>
      <w:r w:rsidR="00FD1F60">
        <w:rPr>
          <w:rFonts w:ascii="Times New Roman" w:hAnsi="Times New Roman"/>
          <w:color w:val="000000"/>
          <w:sz w:val="28"/>
          <w:szCs w:val="28"/>
        </w:rPr>
        <w:t>К</w:t>
      </w:r>
      <w:r w:rsidR="00FD1F60" w:rsidRPr="00305010">
        <w:rPr>
          <w:rFonts w:ascii="Times New Roman" w:hAnsi="Times New Roman"/>
          <w:color w:val="000000"/>
          <w:sz w:val="28"/>
          <w:szCs w:val="28"/>
        </w:rPr>
        <w:t>онцедентом</w:t>
      </w:r>
      <w:r w:rsidRPr="00305010">
        <w:rPr>
          <w:rFonts w:ascii="Times New Roman" w:hAnsi="Times New Roman"/>
          <w:color w:val="000000"/>
          <w:sz w:val="28"/>
          <w:szCs w:val="28"/>
        </w:rPr>
        <w:t xml:space="preserve"> предложения, </w:t>
      </w:r>
      <w:r w:rsidRPr="00305010">
        <w:rPr>
          <w:rFonts w:ascii="Times New Roman" w:hAnsi="Times New Roman"/>
          <w:color w:val="000000"/>
          <w:spacing w:val="2"/>
          <w:sz w:val="28"/>
          <w:szCs w:val="28"/>
        </w:rPr>
        <w:t xml:space="preserve">представленного таким заявителем, устанавливается решением </w:t>
      </w:r>
      <w:r w:rsidR="00FD1F60" w:rsidRPr="00305010">
        <w:rPr>
          <w:rFonts w:ascii="Times New Roman" w:hAnsi="Times New Roman"/>
          <w:color w:val="000000"/>
          <w:spacing w:val="2"/>
          <w:sz w:val="28"/>
          <w:szCs w:val="28"/>
        </w:rPr>
        <w:t>Концедента</w:t>
      </w:r>
      <w:r w:rsidRPr="00305010">
        <w:rPr>
          <w:rFonts w:ascii="Times New Roman" w:hAnsi="Times New Roman"/>
          <w:color w:val="000000"/>
          <w:spacing w:val="2"/>
          <w:sz w:val="28"/>
          <w:szCs w:val="28"/>
        </w:rPr>
        <w:t xml:space="preserve">, </w:t>
      </w:r>
      <w:r w:rsidRPr="00305010">
        <w:rPr>
          <w:rFonts w:ascii="Times New Roman" w:hAnsi="Times New Roman"/>
          <w:color w:val="000000"/>
          <w:spacing w:val="7"/>
          <w:sz w:val="28"/>
          <w:szCs w:val="28"/>
        </w:rPr>
        <w:t xml:space="preserve">но не может составлять более чем пятнадцать рабочих дней со дня </w:t>
      </w:r>
      <w:r w:rsidRPr="00305010">
        <w:rPr>
          <w:rFonts w:ascii="Times New Roman" w:hAnsi="Times New Roman"/>
          <w:color w:val="000000"/>
          <w:sz w:val="28"/>
          <w:szCs w:val="28"/>
        </w:rPr>
        <w:t>предоставления таким заявителем своего предложения.</w:t>
      </w:r>
    </w:p>
    <w:p w:rsidR="00CC0A4A" w:rsidRPr="00305010" w:rsidRDefault="00CC0A4A" w:rsidP="00305010">
      <w:pPr>
        <w:shd w:val="clear" w:color="auto" w:fill="FFFFFF"/>
        <w:spacing w:after="0" w:line="240" w:lineRule="auto"/>
        <w:ind w:firstLine="709"/>
        <w:jc w:val="both"/>
        <w:rPr>
          <w:rFonts w:ascii="Times New Roman" w:hAnsi="Times New Roman"/>
          <w:color w:val="000000"/>
          <w:spacing w:val="-1"/>
          <w:sz w:val="28"/>
          <w:szCs w:val="28"/>
        </w:rPr>
      </w:pPr>
      <w:r w:rsidRPr="00305010">
        <w:rPr>
          <w:rFonts w:ascii="Times New Roman" w:hAnsi="Times New Roman"/>
          <w:color w:val="000000"/>
          <w:spacing w:val="15"/>
          <w:sz w:val="28"/>
          <w:szCs w:val="28"/>
        </w:rPr>
        <w:t xml:space="preserve">По результатам рассмотрения представленного заявителем </w:t>
      </w:r>
      <w:r w:rsidRPr="00305010">
        <w:rPr>
          <w:rFonts w:ascii="Times New Roman" w:hAnsi="Times New Roman"/>
          <w:color w:val="000000"/>
          <w:spacing w:val="1"/>
          <w:sz w:val="28"/>
          <w:szCs w:val="28"/>
        </w:rPr>
        <w:t xml:space="preserve">предложения Концедент, в случае, если это предложение соответствует </w:t>
      </w:r>
      <w:r w:rsidRPr="00305010">
        <w:rPr>
          <w:rFonts w:ascii="Times New Roman" w:hAnsi="Times New Roman"/>
          <w:color w:val="000000"/>
          <w:sz w:val="28"/>
          <w:szCs w:val="28"/>
        </w:rPr>
        <w:t xml:space="preserve">требованиям конкурсной документации, в том числе и критериям открытого конкурса, принимает решение о заключении концессионного соглашения с </w:t>
      </w:r>
      <w:r w:rsidRPr="00305010">
        <w:rPr>
          <w:rFonts w:ascii="Times New Roman" w:hAnsi="Times New Roman"/>
          <w:color w:val="000000"/>
          <w:spacing w:val="-1"/>
          <w:sz w:val="28"/>
          <w:szCs w:val="28"/>
        </w:rPr>
        <w:t>таким заявителем.</w:t>
      </w:r>
    </w:p>
    <w:p w:rsidR="00CC0A4A" w:rsidRDefault="00CC0A4A" w:rsidP="00421DDA">
      <w:pPr>
        <w:autoSpaceDE w:val="0"/>
        <w:spacing w:after="0" w:line="240" w:lineRule="auto"/>
        <w:ind w:firstLine="709"/>
        <w:jc w:val="both"/>
        <w:rPr>
          <w:rFonts w:ascii="Times New Roman" w:hAnsi="Times New Roman"/>
          <w:bCs/>
          <w:color w:val="26282F"/>
          <w:sz w:val="28"/>
          <w:szCs w:val="28"/>
        </w:rPr>
      </w:pPr>
    </w:p>
    <w:p w:rsidR="006F0C0F" w:rsidRPr="006F0C0F" w:rsidRDefault="0014219A" w:rsidP="003E591C">
      <w:pPr>
        <w:pStyle w:val="1"/>
        <w:numPr>
          <w:ilvl w:val="0"/>
          <w:numId w:val="6"/>
        </w:numPr>
        <w:suppressAutoHyphens w:val="0"/>
        <w:spacing w:before="0" w:after="0" w:line="240" w:lineRule="auto"/>
        <w:jc w:val="center"/>
        <w:rPr>
          <w:rFonts w:ascii="Times New Roman" w:hAnsi="Times New Roman" w:cs="Times New Roman"/>
          <w:sz w:val="28"/>
          <w:szCs w:val="28"/>
        </w:rPr>
      </w:pPr>
      <w:bookmarkStart w:id="14" w:name="_Toc420510624"/>
      <w:r>
        <w:rPr>
          <w:rFonts w:ascii="Times New Roman" w:hAnsi="Times New Roman" w:cs="Times New Roman"/>
          <w:sz w:val="28"/>
          <w:szCs w:val="28"/>
        </w:rPr>
        <w:t xml:space="preserve">Задание концессионера. </w:t>
      </w:r>
      <w:r w:rsidR="006F0C0F" w:rsidRPr="006F0C0F">
        <w:rPr>
          <w:rFonts w:ascii="Times New Roman" w:hAnsi="Times New Roman" w:cs="Times New Roman"/>
          <w:sz w:val="28"/>
          <w:szCs w:val="28"/>
        </w:rPr>
        <w:t>Метод регулирования тарифов, долгосрочные и иные параметры регулирования деятельности концессионера</w:t>
      </w:r>
      <w:bookmarkEnd w:id="14"/>
    </w:p>
    <w:p w:rsidR="0014219A" w:rsidRPr="0014219A" w:rsidRDefault="0014219A" w:rsidP="00336B98">
      <w:pPr>
        <w:spacing w:after="0" w:line="240" w:lineRule="auto"/>
        <w:ind w:firstLine="709"/>
        <w:jc w:val="both"/>
        <w:rPr>
          <w:rFonts w:ascii="Times New Roman" w:hAnsi="Times New Roman"/>
          <w:color w:val="000000"/>
          <w:sz w:val="28"/>
          <w:szCs w:val="28"/>
        </w:rPr>
      </w:pPr>
      <w:r>
        <w:rPr>
          <w:rFonts w:ascii="Times New Roman" w:hAnsi="Times New Roman"/>
          <w:color w:val="000000"/>
          <w:sz w:val="28"/>
          <w:szCs w:val="28"/>
        </w:rPr>
        <w:t xml:space="preserve">Задание концессионера, формируемое в соответствии с частью 2 статьи 45 Закона № 115-ФЗ, приведено в </w:t>
      </w:r>
      <w:r w:rsidR="00557709">
        <w:rPr>
          <w:rFonts w:ascii="Times New Roman" w:hAnsi="Times New Roman"/>
          <w:color w:val="000000"/>
          <w:sz w:val="28"/>
          <w:szCs w:val="28"/>
        </w:rPr>
        <w:t>П</w:t>
      </w:r>
      <w:r>
        <w:rPr>
          <w:rFonts w:ascii="Times New Roman" w:hAnsi="Times New Roman"/>
          <w:color w:val="000000"/>
          <w:sz w:val="28"/>
          <w:szCs w:val="28"/>
        </w:rPr>
        <w:t xml:space="preserve">риложении </w:t>
      </w:r>
      <w:r w:rsidR="00557709">
        <w:rPr>
          <w:rFonts w:ascii="Times New Roman" w:hAnsi="Times New Roman"/>
          <w:color w:val="000000"/>
          <w:sz w:val="28"/>
          <w:szCs w:val="28"/>
        </w:rPr>
        <w:t xml:space="preserve">№ </w:t>
      </w:r>
      <w:r w:rsidR="008C74A3">
        <w:rPr>
          <w:rFonts w:ascii="Times New Roman" w:hAnsi="Times New Roman"/>
          <w:color w:val="000000"/>
          <w:sz w:val="28"/>
          <w:szCs w:val="28"/>
        </w:rPr>
        <w:t>4</w:t>
      </w:r>
      <w:r>
        <w:rPr>
          <w:rFonts w:ascii="Times New Roman" w:hAnsi="Times New Roman"/>
          <w:color w:val="000000"/>
          <w:sz w:val="28"/>
          <w:szCs w:val="28"/>
        </w:rPr>
        <w:t xml:space="preserve"> к Конкурсной документации</w:t>
      </w:r>
      <w:r w:rsidR="001D121C">
        <w:rPr>
          <w:rFonts w:ascii="Times New Roman" w:hAnsi="Times New Roman"/>
          <w:color w:val="000000"/>
          <w:sz w:val="28"/>
          <w:szCs w:val="28"/>
        </w:rPr>
        <w:t>.</w:t>
      </w:r>
    </w:p>
    <w:p w:rsidR="006F0C0F" w:rsidRDefault="006F0C0F" w:rsidP="00336B98">
      <w:pPr>
        <w:spacing w:after="0" w:line="240" w:lineRule="auto"/>
        <w:ind w:firstLine="709"/>
        <w:jc w:val="both"/>
        <w:rPr>
          <w:rFonts w:ascii="Times New Roman" w:hAnsi="Times New Roman"/>
          <w:color w:val="000000"/>
          <w:sz w:val="28"/>
          <w:szCs w:val="28"/>
        </w:rPr>
      </w:pPr>
      <w:r w:rsidRPr="006F0C0F">
        <w:rPr>
          <w:rFonts w:ascii="Times New Roman" w:hAnsi="Times New Roman"/>
          <w:color w:val="000000"/>
          <w:sz w:val="28"/>
          <w:szCs w:val="28"/>
        </w:rPr>
        <w:t xml:space="preserve">Метод регулирования тарифов концессионера – </w:t>
      </w:r>
      <w:r>
        <w:rPr>
          <w:rFonts w:ascii="Times New Roman" w:hAnsi="Times New Roman"/>
          <w:color w:val="000000"/>
          <w:sz w:val="28"/>
          <w:szCs w:val="28"/>
        </w:rPr>
        <w:t>метод индексации установленных тарифов</w:t>
      </w:r>
      <w:r w:rsidRPr="006F0C0F">
        <w:rPr>
          <w:rFonts w:ascii="Times New Roman" w:hAnsi="Times New Roman"/>
          <w:color w:val="000000"/>
          <w:sz w:val="28"/>
          <w:szCs w:val="28"/>
        </w:rPr>
        <w:t xml:space="preserve">. </w:t>
      </w:r>
    </w:p>
    <w:p w:rsidR="00F77499" w:rsidRPr="00917534" w:rsidRDefault="006F0C0F" w:rsidP="00336B98">
      <w:pPr>
        <w:spacing w:after="0" w:line="240" w:lineRule="auto"/>
        <w:ind w:firstLine="709"/>
        <w:jc w:val="both"/>
        <w:rPr>
          <w:rFonts w:ascii="Times New Roman" w:hAnsi="Times New Roman"/>
          <w:color w:val="000000"/>
          <w:sz w:val="28"/>
          <w:szCs w:val="28"/>
        </w:rPr>
      </w:pPr>
      <w:r w:rsidRPr="006F0C0F">
        <w:rPr>
          <w:rFonts w:ascii="Times New Roman" w:hAnsi="Times New Roman"/>
          <w:color w:val="000000"/>
          <w:sz w:val="28"/>
          <w:szCs w:val="28"/>
        </w:rPr>
        <w:t xml:space="preserve">Долгосрочные параметры регулирования деятельности Концессионера, не являющиеся </w:t>
      </w:r>
      <w:r w:rsidRPr="00917534">
        <w:rPr>
          <w:rFonts w:ascii="Times New Roman" w:hAnsi="Times New Roman"/>
          <w:color w:val="000000"/>
          <w:sz w:val="28"/>
          <w:szCs w:val="28"/>
        </w:rPr>
        <w:t>критериями Конкурса, устанавливаемые на период действия Концессионного соглашения</w:t>
      </w:r>
      <w:r w:rsidR="00F77499" w:rsidRPr="00917534">
        <w:rPr>
          <w:rFonts w:ascii="Times New Roman" w:hAnsi="Times New Roman"/>
          <w:color w:val="000000"/>
          <w:sz w:val="28"/>
          <w:szCs w:val="28"/>
        </w:rPr>
        <w:t xml:space="preserve"> согласованы РСТ Кировской области,</w:t>
      </w:r>
      <w:r w:rsidRPr="00917534">
        <w:rPr>
          <w:rFonts w:ascii="Times New Roman" w:hAnsi="Times New Roman"/>
          <w:color w:val="000000"/>
          <w:sz w:val="28"/>
          <w:szCs w:val="28"/>
        </w:rPr>
        <w:t xml:space="preserve"> указаны в Приложении №</w:t>
      </w:r>
      <w:r w:rsidR="00F77499" w:rsidRPr="00917534">
        <w:rPr>
          <w:rFonts w:ascii="Times New Roman" w:hAnsi="Times New Roman"/>
          <w:color w:val="000000"/>
          <w:sz w:val="28"/>
          <w:szCs w:val="28"/>
        </w:rPr>
        <w:t xml:space="preserve"> </w:t>
      </w:r>
      <w:r w:rsidR="00557709" w:rsidRPr="00917534">
        <w:rPr>
          <w:rFonts w:ascii="Times New Roman" w:hAnsi="Times New Roman"/>
          <w:color w:val="000000"/>
          <w:sz w:val="28"/>
          <w:szCs w:val="28"/>
        </w:rPr>
        <w:t>5</w:t>
      </w:r>
      <w:r w:rsidRPr="00917534">
        <w:rPr>
          <w:rFonts w:ascii="Times New Roman" w:hAnsi="Times New Roman"/>
          <w:color w:val="000000"/>
          <w:sz w:val="28"/>
          <w:szCs w:val="28"/>
        </w:rPr>
        <w:t xml:space="preserve"> к Конкурсной документации</w:t>
      </w:r>
      <w:r w:rsidR="00F77499" w:rsidRPr="00917534">
        <w:rPr>
          <w:rFonts w:ascii="Times New Roman" w:hAnsi="Times New Roman"/>
          <w:color w:val="000000"/>
          <w:sz w:val="28"/>
          <w:szCs w:val="28"/>
        </w:rPr>
        <w:t>.</w:t>
      </w:r>
      <w:r w:rsidRPr="00917534">
        <w:rPr>
          <w:rFonts w:ascii="Times New Roman" w:hAnsi="Times New Roman"/>
          <w:color w:val="000000"/>
          <w:sz w:val="28"/>
          <w:szCs w:val="28"/>
        </w:rPr>
        <w:t xml:space="preserve"> </w:t>
      </w:r>
    </w:p>
    <w:p w:rsidR="00F77499" w:rsidRPr="00917534" w:rsidRDefault="006F0C0F" w:rsidP="00336B98">
      <w:pPr>
        <w:spacing w:after="0" w:line="240" w:lineRule="auto"/>
        <w:ind w:firstLine="709"/>
        <w:jc w:val="both"/>
        <w:rPr>
          <w:rFonts w:ascii="Times New Roman" w:hAnsi="Times New Roman"/>
          <w:color w:val="000000"/>
          <w:sz w:val="28"/>
          <w:szCs w:val="28"/>
        </w:rPr>
      </w:pPr>
      <w:r w:rsidRPr="00917534">
        <w:rPr>
          <w:rFonts w:ascii="Times New Roman" w:hAnsi="Times New Roman"/>
          <w:color w:val="000000"/>
          <w:sz w:val="28"/>
          <w:szCs w:val="28"/>
        </w:rPr>
        <w:t>Минимально допустимые плановые значения показателей деятельности Концессионера</w:t>
      </w:r>
      <w:r w:rsidR="00F77499" w:rsidRPr="00917534">
        <w:rPr>
          <w:rFonts w:ascii="Times New Roman" w:hAnsi="Times New Roman"/>
          <w:color w:val="000000"/>
          <w:sz w:val="28"/>
          <w:szCs w:val="28"/>
        </w:rPr>
        <w:t xml:space="preserve">, указаны в Приложении № </w:t>
      </w:r>
      <w:r w:rsidR="00557709" w:rsidRPr="00917534">
        <w:rPr>
          <w:rFonts w:ascii="Times New Roman" w:hAnsi="Times New Roman"/>
          <w:color w:val="000000"/>
          <w:sz w:val="28"/>
          <w:szCs w:val="28"/>
        </w:rPr>
        <w:t>6</w:t>
      </w:r>
      <w:r w:rsidR="00F77499" w:rsidRPr="00917534">
        <w:rPr>
          <w:rFonts w:ascii="Times New Roman" w:hAnsi="Times New Roman"/>
          <w:color w:val="000000"/>
          <w:sz w:val="28"/>
          <w:szCs w:val="28"/>
        </w:rPr>
        <w:t xml:space="preserve"> к Конкурсной документации.</w:t>
      </w:r>
    </w:p>
    <w:p w:rsidR="006F0C0F" w:rsidRPr="00917534" w:rsidRDefault="006F0C0F" w:rsidP="00336B98">
      <w:pPr>
        <w:spacing w:after="0" w:line="240" w:lineRule="auto"/>
        <w:ind w:firstLine="709"/>
        <w:jc w:val="both"/>
        <w:rPr>
          <w:rFonts w:ascii="Times New Roman" w:hAnsi="Times New Roman"/>
          <w:color w:val="000000"/>
          <w:sz w:val="28"/>
          <w:szCs w:val="28"/>
        </w:rPr>
      </w:pPr>
      <w:r w:rsidRPr="00917534">
        <w:rPr>
          <w:rFonts w:ascii="Times New Roman" w:hAnsi="Times New Roman"/>
          <w:color w:val="000000"/>
          <w:sz w:val="28"/>
          <w:szCs w:val="28"/>
        </w:rPr>
        <w:t xml:space="preserve">Цены, величины, значения, параметры, которые будут учитываться при расчете дисконтированной валовой выручки участников конкурса на услуги Концессионера: </w:t>
      </w:r>
    </w:p>
    <w:p w:rsidR="006F0C0F" w:rsidRPr="00917534" w:rsidRDefault="006F0C0F" w:rsidP="003E591C">
      <w:pPr>
        <w:numPr>
          <w:ilvl w:val="0"/>
          <w:numId w:val="5"/>
        </w:numPr>
        <w:autoSpaceDE w:val="0"/>
        <w:autoSpaceDN w:val="0"/>
        <w:adjustRightInd w:val="0"/>
        <w:spacing w:after="0" w:line="240" w:lineRule="auto"/>
        <w:ind w:left="0" w:firstLine="709"/>
        <w:jc w:val="both"/>
        <w:rPr>
          <w:rFonts w:ascii="Times New Roman" w:hAnsi="Times New Roman"/>
          <w:bCs/>
          <w:color w:val="000000"/>
          <w:sz w:val="28"/>
          <w:szCs w:val="28"/>
        </w:rPr>
      </w:pPr>
      <w:r w:rsidRPr="00917534">
        <w:rPr>
          <w:rFonts w:ascii="Times New Roman" w:hAnsi="Times New Roman"/>
          <w:bCs/>
          <w:color w:val="000000"/>
          <w:sz w:val="28"/>
          <w:szCs w:val="28"/>
        </w:rPr>
        <w:lastRenderedPageBreak/>
        <w:t xml:space="preserve">объем полезного отпуска тепловой энергии (мощности), и (или) теплоносителя, в году, предшествующем первому году действия концессионного соглашения, а также прогноз объема полезного отпуска тепловой энергии (мощности) и (или) теплоносителя, на срок действия Концессионного соглашения </w:t>
      </w:r>
      <w:r w:rsidR="00F77499" w:rsidRPr="00917534">
        <w:rPr>
          <w:rFonts w:ascii="Times New Roman" w:hAnsi="Times New Roman"/>
          <w:color w:val="000000"/>
          <w:sz w:val="28"/>
          <w:szCs w:val="28"/>
        </w:rPr>
        <w:t xml:space="preserve">согласованы РСТ Кировской области, указаны в Приложении № </w:t>
      </w:r>
      <w:r w:rsidR="00557709" w:rsidRPr="00917534">
        <w:rPr>
          <w:rFonts w:ascii="Times New Roman" w:hAnsi="Times New Roman"/>
          <w:color w:val="000000"/>
          <w:sz w:val="28"/>
          <w:szCs w:val="28"/>
        </w:rPr>
        <w:t>5</w:t>
      </w:r>
      <w:r w:rsidR="00F77499" w:rsidRPr="00917534">
        <w:rPr>
          <w:rFonts w:ascii="Times New Roman" w:hAnsi="Times New Roman"/>
          <w:color w:val="000000"/>
          <w:sz w:val="28"/>
          <w:szCs w:val="28"/>
        </w:rPr>
        <w:t xml:space="preserve"> к Конкурсной документации</w:t>
      </w:r>
      <w:r w:rsidRPr="00917534">
        <w:rPr>
          <w:rFonts w:ascii="Times New Roman" w:hAnsi="Times New Roman"/>
          <w:bCs/>
          <w:color w:val="000000"/>
          <w:sz w:val="28"/>
          <w:szCs w:val="28"/>
        </w:rPr>
        <w:t xml:space="preserve">. </w:t>
      </w:r>
    </w:p>
    <w:p w:rsidR="006F0C0F" w:rsidRPr="00917534" w:rsidRDefault="006F0C0F" w:rsidP="003E591C">
      <w:pPr>
        <w:numPr>
          <w:ilvl w:val="0"/>
          <w:numId w:val="5"/>
        </w:numPr>
        <w:autoSpaceDE w:val="0"/>
        <w:autoSpaceDN w:val="0"/>
        <w:adjustRightInd w:val="0"/>
        <w:spacing w:after="0" w:line="240" w:lineRule="auto"/>
        <w:ind w:left="0" w:firstLine="709"/>
        <w:jc w:val="both"/>
        <w:rPr>
          <w:rFonts w:ascii="Times New Roman" w:hAnsi="Times New Roman"/>
          <w:bCs/>
          <w:color w:val="000000"/>
          <w:sz w:val="28"/>
          <w:szCs w:val="28"/>
        </w:rPr>
      </w:pPr>
      <w:proofErr w:type="gramStart"/>
      <w:r w:rsidRPr="00917534">
        <w:rPr>
          <w:rFonts w:ascii="Times New Roman" w:hAnsi="Times New Roman"/>
          <w:bCs/>
          <w:color w:val="000000"/>
          <w:sz w:val="28"/>
          <w:szCs w:val="28"/>
        </w:rPr>
        <w:t xml:space="preserve">цены на энергетические ресурсы в году, предшествующем первому году действия Концессионного соглашения, и прогноз цен на энергетические ресурсы на срок действия Концессионного соглашения, а также иные цены, величины, значения, параметры, использование которых для расчета тарифов предусмотрено нормативными правовыми актами Российской Федерации </w:t>
      </w:r>
      <w:r w:rsidR="00F77499" w:rsidRPr="00917534">
        <w:rPr>
          <w:rFonts w:ascii="Times New Roman" w:hAnsi="Times New Roman"/>
          <w:color w:val="000000"/>
          <w:sz w:val="28"/>
          <w:szCs w:val="28"/>
        </w:rPr>
        <w:t xml:space="preserve">согласованы РСТ Кировской области, указаны в Приложении № </w:t>
      </w:r>
      <w:r w:rsidR="00557709" w:rsidRPr="00917534">
        <w:rPr>
          <w:rFonts w:ascii="Times New Roman" w:hAnsi="Times New Roman"/>
          <w:color w:val="000000"/>
          <w:sz w:val="28"/>
          <w:szCs w:val="28"/>
        </w:rPr>
        <w:t>5</w:t>
      </w:r>
      <w:r w:rsidR="00F77499" w:rsidRPr="00917534">
        <w:rPr>
          <w:rFonts w:ascii="Times New Roman" w:hAnsi="Times New Roman"/>
          <w:color w:val="000000"/>
          <w:sz w:val="28"/>
          <w:szCs w:val="28"/>
        </w:rPr>
        <w:t xml:space="preserve"> к Конкурсной документации</w:t>
      </w:r>
      <w:r w:rsidRPr="00917534">
        <w:rPr>
          <w:rFonts w:ascii="Times New Roman" w:hAnsi="Times New Roman"/>
          <w:bCs/>
          <w:color w:val="000000"/>
          <w:sz w:val="28"/>
          <w:szCs w:val="28"/>
        </w:rPr>
        <w:t xml:space="preserve">. </w:t>
      </w:r>
      <w:proofErr w:type="gramEnd"/>
    </w:p>
    <w:p w:rsidR="006F0C0F" w:rsidRPr="00917534" w:rsidRDefault="006F0C0F" w:rsidP="003E591C">
      <w:pPr>
        <w:numPr>
          <w:ilvl w:val="0"/>
          <w:numId w:val="5"/>
        </w:numPr>
        <w:tabs>
          <w:tab w:val="clear" w:pos="1080"/>
        </w:tabs>
        <w:autoSpaceDE w:val="0"/>
        <w:autoSpaceDN w:val="0"/>
        <w:adjustRightInd w:val="0"/>
        <w:spacing w:after="0" w:line="240" w:lineRule="auto"/>
        <w:ind w:left="0" w:firstLine="709"/>
        <w:jc w:val="both"/>
        <w:rPr>
          <w:rFonts w:ascii="Times New Roman" w:hAnsi="Times New Roman"/>
          <w:bCs/>
          <w:color w:val="000000"/>
          <w:sz w:val="28"/>
          <w:szCs w:val="28"/>
        </w:rPr>
      </w:pPr>
      <w:r w:rsidRPr="00917534">
        <w:rPr>
          <w:rFonts w:ascii="Times New Roman" w:hAnsi="Times New Roman"/>
          <w:bCs/>
          <w:color w:val="000000"/>
          <w:sz w:val="28"/>
          <w:szCs w:val="28"/>
        </w:rPr>
        <w:t xml:space="preserve">потери и удельное потребление энергетических ресурсов на единицу объема полезного отпуска тепловой энергии (мощности), </w:t>
      </w:r>
      <w:r w:rsidR="00FD1F60" w:rsidRPr="00917534">
        <w:rPr>
          <w:rFonts w:ascii="Times New Roman" w:hAnsi="Times New Roman"/>
          <w:bCs/>
          <w:color w:val="000000"/>
          <w:sz w:val="28"/>
          <w:szCs w:val="28"/>
        </w:rPr>
        <w:t xml:space="preserve">и (или) теплоносителя, </w:t>
      </w:r>
      <w:r w:rsidRPr="00917534">
        <w:rPr>
          <w:rFonts w:ascii="Times New Roman" w:hAnsi="Times New Roman"/>
          <w:bCs/>
          <w:color w:val="000000"/>
          <w:sz w:val="28"/>
          <w:szCs w:val="28"/>
        </w:rPr>
        <w:t xml:space="preserve">в году, предшествующем первому году действия концессионного соглашения (по каждому виду используемого энергетического ресурса) </w:t>
      </w:r>
      <w:r w:rsidR="00F77499" w:rsidRPr="00917534">
        <w:rPr>
          <w:rFonts w:ascii="Times New Roman" w:hAnsi="Times New Roman"/>
          <w:color w:val="000000"/>
          <w:sz w:val="28"/>
          <w:szCs w:val="28"/>
        </w:rPr>
        <w:t xml:space="preserve">согласованы РСТ Кировской области, указаны в Приложении № </w:t>
      </w:r>
      <w:r w:rsidR="00557709" w:rsidRPr="00917534">
        <w:rPr>
          <w:rFonts w:ascii="Times New Roman" w:hAnsi="Times New Roman"/>
          <w:color w:val="000000"/>
          <w:sz w:val="28"/>
          <w:szCs w:val="28"/>
        </w:rPr>
        <w:t>5</w:t>
      </w:r>
      <w:r w:rsidR="00F77499" w:rsidRPr="00917534">
        <w:rPr>
          <w:rFonts w:ascii="Times New Roman" w:hAnsi="Times New Roman"/>
          <w:color w:val="000000"/>
          <w:sz w:val="28"/>
          <w:szCs w:val="28"/>
        </w:rPr>
        <w:t xml:space="preserve"> к Конкурсной документации</w:t>
      </w:r>
      <w:r w:rsidRPr="00917534">
        <w:rPr>
          <w:rFonts w:ascii="Times New Roman" w:hAnsi="Times New Roman"/>
          <w:bCs/>
          <w:color w:val="000000"/>
          <w:sz w:val="28"/>
          <w:szCs w:val="28"/>
        </w:rPr>
        <w:t xml:space="preserve">. </w:t>
      </w:r>
    </w:p>
    <w:p w:rsidR="006F0C0F" w:rsidRPr="00917534" w:rsidRDefault="006F0C0F" w:rsidP="003E591C">
      <w:pPr>
        <w:numPr>
          <w:ilvl w:val="0"/>
          <w:numId w:val="5"/>
        </w:numPr>
        <w:autoSpaceDE w:val="0"/>
        <w:autoSpaceDN w:val="0"/>
        <w:adjustRightInd w:val="0"/>
        <w:spacing w:after="0" w:line="240" w:lineRule="auto"/>
        <w:ind w:left="0" w:firstLine="709"/>
        <w:jc w:val="both"/>
        <w:rPr>
          <w:rFonts w:ascii="Times New Roman" w:hAnsi="Times New Roman"/>
          <w:bCs/>
          <w:color w:val="000000"/>
          <w:sz w:val="28"/>
          <w:szCs w:val="28"/>
        </w:rPr>
      </w:pPr>
      <w:proofErr w:type="gramStart"/>
      <w:r w:rsidRPr="00917534">
        <w:rPr>
          <w:rFonts w:ascii="Times New Roman" w:hAnsi="Times New Roman"/>
          <w:bCs/>
          <w:color w:val="000000"/>
          <w:sz w:val="28"/>
          <w:szCs w:val="28"/>
        </w:rPr>
        <w:t xml:space="preserve">величина неподконтрольных расходов, определяемая в соответствии с нормативными правовыми актами Российской Федерации в сфере </w:t>
      </w:r>
      <w:r w:rsidR="00F77499" w:rsidRPr="00917534">
        <w:rPr>
          <w:rFonts w:ascii="Times New Roman" w:hAnsi="Times New Roman"/>
          <w:bCs/>
          <w:color w:val="000000"/>
          <w:sz w:val="28"/>
          <w:szCs w:val="28"/>
        </w:rPr>
        <w:t>теплоснабжения</w:t>
      </w:r>
      <w:r w:rsidR="00F77499" w:rsidRPr="00917534">
        <w:rPr>
          <w:rFonts w:ascii="Times New Roman" w:hAnsi="Times New Roman"/>
          <w:color w:val="000000"/>
          <w:sz w:val="28"/>
          <w:szCs w:val="28"/>
        </w:rPr>
        <w:t xml:space="preserve"> согласованы</w:t>
      </w:r>
      <w:proofErr w:type="gramEnd"/>
      <w:r w:rsidR="00F77499" w:rsidRPr="00917534">
        <w:rPr>
          <w:rFonts w:ascii="Times New Roman" w:hAnsi="Times New Roman"/>
          <w:color w:val="000000"/>
          <w:sz w:val="28"/>
          <w:szCs w:val="28"/>
        </w:rPr>
        <w:t xml:space="preserve"> РСТ Кировской области, указаны в Приложении № </w:t>
      </w:r>
      <w:r w:rsidR="00557709" w:rsidRPr="00917534">
        <w:rPr>
          <w:rFonts w:ascii="Times New Roman" w:hAnsi="Times New Roman"/>
          <w:color w:val="000000"/>
          <w:sz w:val="28"/>
          <w:szCs w:val="28"/>
        </w:rPr>
        <w:t>5</w:t>
      </w:r>
      <w:r w:rsidR="00F77499" w:rsidRPr="00917534">
        <w:rPr>
          <w:rFonts w:ascii="Times New Roman" w:hAnsi="Times New Roman"/>
          <w:color w:val="000000"/>
          <w:sz w:val="28"/>
          <w:szCs w:val="28"/>
        </w:rPr>
        <w:t xml:space="preserve"> к Конкурсной документации</w:t>
      </w:r>
      <w:r w:rsidRPr="00917534">
        <w:rPr>
          <w:rFonts w:ascii="Times New Roman" w:hAnsi="Times New Roman"/>
          <w:bCs/>
          <w:color w:val="000000"/>
          <w:sz w:val="28"/>
          <w:szCs w:val="28"/>
        </w:rPr>
        <w:t>.</w:t>
      </w:r>
    </w:p>
    <w:p w:rsidR="006F0C0F" w:rsidRPr="00917534" w:rsidRDefault="006F0C0F" w:rsidP="003E591C">
      <w:pPr>
        <w:numPr>
          <w:ilvl w:val="0"/>
          <w:numId w:val="5"/>
        </w:numPr>
        <w:autoSpaceDE w:val="0"/>
        <w:autoSpaceDN w:val="0"/>
        <w:adjustRightInd w:val="0"/>
        <w:spacing w:after="0" w:line="240" w:lineRule="auto"/>
        <w:ind w:left="0" w:firstLine="709"/>
        <w:jc w:val="both"/>
        <w:rPr>
          <w:rFonts w:ascii="Times New Roman" w:hAnsi="Times New Roman"/>
          <w:bCs/>
          <w:color w:val="000000"/>
          <w:sz w:val="28"/>
          <w:szCs w:val="28"/>
        </w:rPr>
      </w:pPr>
      <w:r w:rsidRPr="00917534">
        <w:rPr>
          <w:rFonts w:ascii="Times New Roman" w:hAnsi="Times New Roman"/>
          <w:bCs/>
          <w:color w:val="000000"/>
          <w:sz w:val="28"/>
          <w:szCs w:val="28"/>
        </w:rPr>
        <w:t xml:space="preserve">предельный (максимальный) рост необходимой валовой выручки от осуществления регулируемых видов деятельности, предусмотренной нормативными правовыми актами Российской Федерации в сфере </w:t>
      </w:r>
      <w:r w:rsidR="00F77499" w:rsidRPr="00917534">
        <w:rPr>
          <w:rFonts w:ascii="Times New Roman" w:hAnsi="Times New Roman"/>
          <w:bCs/>
          <w:color w:val="000000"/>
          <w:sz w:val="28"/>
          <w:szCs w:val="28"/>
        </w:rPr>
        <w:t>теплоснабжения</w:t>
      </w:r>
      <w:r w:rsidRPr="00917534">
        <w:rPr>
          <w:rFonts w:ascii="Times New Roman" w:hAnsi="Times New Roman"/>
          <w:bCs/>
          <w:color w:val="000000"/>
          <w:sz w:val="28"/>
          <w:szCs w:val="28"/>
        </w:rPr>
        <w:t xml:space="preserve">, </w:t>
      </w:r>
      <w:r w:rsidR="00F77499" w:rsidRPr="00917534">
        <w:rPr>
          <w:rFonts w:ascii="Times New Roman" w:hAnsi="Times New Roman"/>
          <w:color w:val="000000"/>
          <w:sz w:val="28"/>
          <w:szCs w:val="28"/>
        </w:rPr>
        <w:t xml:space="preserve">согласованы РСТ Кировской области, указаны в Приложении № </w:t>
      </w:r>
      <w:r w:rsidR="00557709" w:rsidRPr="00917534">
        <w:rPr>
          <w:rFonts w:ascii="Times New Roman" w:hAnsi="Times New Roman"/>
          <w:color w:val="000000"/>
          <w:sz w:val="28"/>
          <w:szCs w:val="28"/>
        </w:rPr>
        <w:t>5</w:t>
      </w:r>
      <w:r w:rsidR="00F77499" w:rsidRPr="00917534">
        <w:rPr>
          <w:rFonts w:ascii="Times New Roman" w:hAnsi="Times New Roman"/>
          <w:color w:val="000000"/>
          <w:sz w:val="28"/>
          <w:szCs w:val="28"/>
        </w:rPr>
        <w:t xml:space="preserve"> к Конкурсной документации</w:t>
      </w:r>
      <w:r w:rsidRPr="00917534">
        <w:rPr>
          <w:rFonts w:ascii="Times New Roman" w:hAnsi="Times New Roman"/>
          <w:bCs/>
          <w:color w:val="000000"/>
          <w:sz w:val="28"/>
          <w:szCs w:val="28"/>
        </w:rPr>
        <w:t>.</w:t>
      </w:r>
    </w:p>
    <w:p w:rsidR="006F0C0F" w:rsidRPr="00917534" w:rsidRDefault="006F0C0F" w:rsidP="003E591C">
      <w:pPr>
        <w:numPr>
          <w:ilvl w:val="0"/>
          <w:numId w:val="5"/>
        </w:numPr>
        <w:tabs>
          <w:tab w:val="clear" w:pos="1080"/>
          <w:tab w:val="num" w:pos="1134"/>
        </w:tabs>
        <w:autoSpaceDE w:val="0"/>
        <w:autoSpaceDN w:val="0"/>
        <w:adjustRightInd w:val="0"/>
        <w:spacing w:after="0" w:line="240" w:lineRule="auto"/>
        <w:ind w:left="0" w:firstLine="709"/>
        <w:jc w:val="both"/>
        <w:rPr>
          <w:rFonts w:ascii="Times New Roman" w:hAnsi="Times New Roman"/>
          <w:color w:val="000000"/>
          <w:sz w:val="28"/>
          <w:szCs w:val="28"/>
        </w:rPr>
      </w:pPr>
      <w:r w:rsidRPr="00917534">
        <w:rPr>
          <w:rFonts w:ascii="Times New Roman" w:hAnsi="Times New Roman"/>
          <w:bCs/>
          <w:color w:val="000000"/>
          <w:sz w:val="28"/>
          <w:szCs w:val="28"/>
        </w:rPr>
        <w:t xml:space="preserve">предельные (минимальные и (или) максимальные) значения критериев конкурса </w:t>
      </w:r>
      <w:r w:rsidR="00F77499" w:rsidRPr="00917534">
        <w:rPr>
          <w:rFonts w:ascii="Times New Roman" w:hAnsi="Times New Roman"/>
          <w:color w:val="000000"/>
          <w:sz w:val="28"/>
          <w:szCs w:val="28"/>
        </w:rPr>
        <w:t xml:space="preserve">согласованы РСТ Кировской области, указаны в Приложении № </w:t>
      </w:r>
      <w:r w:rsidR="00557709" w:rsidRPr="00917534">
        <w:rPr>
          <w:rFonts w:ascii="Times New Roman" w:hAnsi="Times New Roman"/>
          <w:color w:val="000000"/>
          <w:sz w:val="28"/>
          <w:szCs w:val="28"/>
        </w:rPr>
        <w:t>5</w:t>
      </w:r>
      <w:r w:rsidR="00F77499" w:rsidRPr="00917534">
        <w:rPr>
          <w:rFonts w:ascii="Times New Roman" w:hAnsi="Times New Roman"/>
          <w:color w:val="000000"/>
          <w:sz w:val="28"/>
          <w:szCs w:val="28"/>
        </w:rPr>
        <w:t xml:space="preserve"> к Конкурсной документации</w:t>
      </w:r>
      <w:r w:rsidRPr="00917534">
        <w:rPr>
          <w:rFonts w:ascii="Times New Roman" w:hAnsi="Times New Roman"/>
          <w:bCs/>
          <w:color w:val="000000"/>
          <w:sz w:val="28"/>
          <w:szCs w:val="28"/>
        </w:rPr>
        <w:t>.</w:t>
      </w:r>
    </w:p>
    <w:p w:rsidR="006F0C0F" w:rsidRPr="00917534" w:rsidRDefault="006F0C0F" w:rsidP="003E591C">
      <w:pPr>
        <w:numPr>
          <w:ilvl w:val="0"/>
          <w:numId w:val="5"/>
        </w:numPr>
        <w:tabs>
          <w:tab w:val="clear" w:pos="1080"/>
          <w:tab w:val="num" w:pos="1134"/>
        </w:tabs>
        <w:autoSpaceDE w:val="0"/>
        <w:autoSpaceDN w:val="0"/>
        <w:adjustRightInd w:val="0"/>
        <w:spacing w:after="0" w:line="240" w:lineRule="auto"/>
        <w:ind w:left="0" w:firstLine="709"/>
        <w:jc w:val="both"/>
        <w:rPr>
          <w:rFonts w:ascii="Times New Roman" w:hAnsi="Times New Roman"/>
          <w:color w:val="000000"/>
          <w:sz w:val="28"/>
          <w:szCs w:val="28"/>
        </w:rPr>
      </w:pPr>
      <w:r w:rsidRPr="00917534">
        <w:rPr>
          <w:rFonts w:ascii="Times New Roman" w:hAnsi="Times New Roman"/>
          <w:color w:val="000000"/>
          <w:sz w:val="28"/>
          <w:szCs w:val="28"/>
        </w:rPr>
        <w:t>иные цены, значения, параметры, использование которых для расчета тарифов предусмотрен</w:t>
      </w:r>
      <w:r w:rsidR="00E62217" w:rsidRPr="00917534">
        <w:rPr>
          <w:rFonts w:ascii="Times New Roman" w:hAnsi="Times New Roman"/>
          <w:color w:val="000000"/>
          <w:sz w:val="28"/>
          <w:szCs w:val="28"/>
        </w:rPr>
        <w:t>о нормативными правовыми актами</w:t>
      </w:r>
      <w:r w:rsidRPr="00917534">
        <w:rPr>
          <w:rFonts w:ascii="Times New Roman" w:hAnsi="Times New Roman"/>
          <w:color w:val="000000"/>
          <w:sz w:val="28"/>
          <w:szCs w:val="28"/>
        </w:rPr>
        <w:t xml:space="preserve"> Российской Федерации в сфере </w:t>
      </w:r>
      <w:r w:rsidR="00F77499" w:rsidRPr="00917534">
        <w:rPr>
          <w:rFonts w:ascii="Times New Roman" w:hAnsi="Times New Roman"/>
          <w:color w:val="000000"/>
          <w:sz w:val="28"/>
          <w:szCs w:val="28"/>
        </w:rPr>
        <w:t>теплоснабжения</w:t>
      </w:r>
      <w:r w:rsidRPr="00917534">
        <w:rPr>
          <w:rFonts w:ascii="Times New Roman" w:hAnsi="Times New Roman"/>
          <w:color w:val="000000"/>
          <w:sz w:val="28"/>
          <w:szCs w:val="28"/>
        </w:rPr>
        <w:t xml:space="preserve">, </w:t>
      </w:r>
      <w:r w:rsidR="00F77499" w:rsidRPr="00917534">
        <w:rPr>
          <w:rFonts w:ascii="Times New Roman" w:hAnsi="Times New Roman"/>
          <w:color w:val="000000"/>
          <w:sz w:val="28"/>
          <w:szCs w:val="28"/>
        </w:rPr>
        <w:t xml:space="preserve">согласованы РСТ Кировской области, указаны в Приложении № </w:t>
      </w:r>
      <w:r w:rsidR="00557709" w:rsidRPr="00917534">
        <w:rPr>
          <w:rFonts w:ascii="Times New Roman" w:hAnsi="Times New Roman"/>
          <w:color w:val="000000"/>
          <w:sz w:val="28"/>
          <w:szCs w:val="28"/>
        </w:rPr>
        <w:t>5</w:t>
      </w:r>
      <w:r w:rsidR="00F77499" w:rsidRPr="00917534">
        <w:rPr>
          <w:rFonts w:ascii="Times New Roman" w:hAnsi="Times New Roman"/>
          <w:color w:val="000000"/>
          <w:sz w:val="28"/>
          <w:szCs w:val="28"/>
        </w:rPr>
        <w:t xml:space="preserve"> к Конкурсной документации</w:t>
      </w:r>
      <w:r w:rsidRPr="00917534">
        <w:rPr>
          <w:rFonts w:ascii="Times New Roman" w:hAnsi="Times New Roman"/>
          <w:color w:val="000000"/>
          <w:sz w:val="28"/>
          <w:szCs w:val="28"/>
        </w:rPr>
        <w:t>.</w:t>
      </w:r>
    </w:p>
    <w:p w:rsidR="006F0C0F" w:rsidRPr="00421DDA" w:rsidRDefault="006F0C0F" w:rsidP="00421DDA">
      <w:pPr>
        <w:autoSpaceDE w:val="0"/>
        <w:spacing w:after="0" w:line="240" w:lineRule="auto"/>
        <w:ind w:firstLine="709"/>
        <w:jc w:val="both"/>
        <w:rPr>
          <w:rFonts w:ascii="Times New Roman" w:hAnsi="Times New Roman"/>
          <w:bCs/>
          <w:color w:val="26282F"/>
          <w:sz w:val="28"/>
          <w:szCs w:val="28"/>
        </w:rPr>
      </w:pPr>
    </w:p>
    <w:p w:rsidR="00CC0A4A" w:rsidRPr="00421DDA" w:rsidRDefault="00CC0A4A" w:rsidP="00255211">
      <w:pPr>
        <w:spacing w:after="0" w:line="240" w:lineRule="auto"/>
        <w:jc w:val="center"/>
        <w:rPr>
          <w:rFonts w:ascii="Times New Roman" w:hAnsi="Times New Roman"/>
          <w:color w:val="000000"/>
          <w:sz w:val="28"/>
          <w:szCs w:val="28"/>
        </w:rPr>
      </w:pPr>
      <w:r>
        <w:rPr>
          <w:rFonts w:ascii="Times New Roman" w:hAnsi="Times New Roman"/>
          <w:b/>
          <w:color w:val="000000"/>
          <w:sz w:val="28"/>
          <w:szCs w:val="28"/>
        </w:rPr>
        <w:t>2</w:t>
      </w:r>
      <w:r w:rsidR="006F0C0F">
        <w:rPr>
          <w:rFonts w:ascii="Times New Roman" w:hAnsi="Times New Roman"/>
          <w:b/>
          <w:color w:val="000000"/>
          <w:sz w:val="28"/>
          <w:szCs w:val="28"/>
        </w:rPr>
        <w:t>8</w:t>
      </w:r>
      <w:r w:rsidRPr="00421DDA">
        <w:rPr>
          <w:rFonts w:ascii="Times New Roman" w:hAnsi="Times New Roman"/>
          <w:b/>
          <w:color w:val="000000"/>
          <w:sz w:val="28"/>
          <w:szCs w:val="28"/>
        </w:rPr>
        <w:t>.</w:t>
      </w:r>
      <w:r>
        <w:rPr>
          <w:rFonts w:ascii="Times New Roman" w:hAnsi="Times New Roman"/>
          <w:b/>
          <w:color w:val="000000"/>
          <w:sz w:val="28"/>
          <w:szCs w:val="28"/>
        </w:rPr>
        <w:t xml:space="preserve"> </w:t>
      </w:r>
      <w:r w:rsidRPr="00421DDA">
        <w:rPr>
          <w:rFonts w:ascii="Times New Roman" w:hAnsi="Times New Roman"/>
          <w:b/>
          <w:color w:val="000000"/>
          <w:sz w:val="28"/>
          <w:szCs w:val="28"/>
        </w:rPr>
        <w:t>Заключительные положения</w:t>
      </w:r>
    </w:p>
    <w:p w:rsidR="00CC0A4A" w:rsidRDefault="00CC0A4A" w:rsidP="00336B98">
      <w:pPr>
        <w:autoSpaceDE w:val="0"/>
        <w:spacing w:after="0" w:line="240" w:lineRule="auto"/>
        <w:ind w:firstLine="709"/>
        <w:jc w:val="both"/>
        <w:rPr>
          <w:rFonts w:ascii="Times New Roman" w:hAnsi="Times New Roman"/>
          <w:color w:val="000000"/>
          <w:sz w:val="28"/>
          <w:szCs w:val="28"/>
        </w:rPr>
      </w:pPr>
      <w:r w:rsidRPr="00421DDA">
        <w:rPr>
          <w:rFonts w:ascii="Times New Roman" w:hAnsi="Times New Roman"/>
          <w:color w:val="000000"/>
          <w:sz w:val="28"/>
          <w:szCs w:val="28"/>
        </w:rPr>
        <w:t xml:space="preserve">Во всем остальном, что не урегулировано настоящей конкурсной документацией, следует руководствоваться </w:t>
      </w:r>
      <w:r>
        <w:rPr>
          <w:rFonts w:ascii="Times New Roman" w:hAnsi="Times New Roman"/>
          <w:color w:val="000000"/>
          <w:sz w:val="28"/>
          <w:szCs w:val="28"/>
        </w:rPr>
        <w:t>з</w:t>
      </w:r>
      <w:r w:rsidRPr="00421DDA">
        <w:rPr>
          <w:rFonts w:ascii="Times New Roman" w:hAnsi="Times New Roman"/>
          <w:color w:val="000000"/>
          <w:sz w:val="28"/>
          <w:szCs w:val="28"/>
        </w:rPr>
        <w:t>аконодательством Российской Федерации и иными правовыми актами Российской Федерации.</w:t>
      </w:r>
    </w:p>
    <w:p w:rsidR="00FD1F60" w:rsidRPr="00FD1F60" w:rsidRDefault="00FD1F60" w:rsidP="00336B98">
      <w:pPr>
        <w:spacing w:after="0"/>
        <w:ind w:firstLine="709"/>
        <w:rPr>
          <w:rFonts w:ascii="Times New Roman" w:hAnsi="Times New Roman"/>
          <w:color w:val="000000"/>
          <w:sz w:val="28"/>
          <w:szCs w:val="28"/>
        </w:rPr>
      </w:pPr>
      <w:r w:rsidRPr="00FD1F60">
        <w:rPr>
          <w:rFonts w:ascii="Times New Roman" w:hAnsi="Times New Roman"/>
          <w:color w:val="000000"/>
          <w:sz w:val="28"/>
          <w:szCs w:val="28"/>
        </w:rPr>
        <w:t>Приложения</w:t>
      </w:r>
      <w:r>
        <w:rPr>
          <w:rFonts w:ascii="Times New Roman" w:hAnsi="Times New Roman"/>
          <w:color w:val="000000"/>
          <w:sz w:val="28"/>
          <w:szCs w:val="28"/>
        </w:rPr>
        <w:t xml:space="preserve"> к конкурсной документации:</w:t>
      </w:r>
    </w:p>
    <w:p w:rsidR="00FD1F60" w:rsidRDefault="00FD1F60" w:rsidP="00336B98">
      <w:pPr>
        <w:spacing w:after="0" w:line="240" w:lineRule="auto"/>
        <w:ind w:firstLine="709"/>
        <w:jc w:val="both"/>
        <w:rPr>
          <w:rFonts w:ascii="Times New Roman" w:hAnsi="Times New Roman"/>
          <w:color w:val="000000"/>
          <w:sz w:val="28"/>
          <w:szCs w:val="28"/>
        </w:rPr>
      </w:pPr>
      <w:r>
        <w:rPr>
          <w:rFonts w:ascii="Times New Roman" w:hAnsi="Times New Roman"/>
          <w:color w:val="000000"/>
          <w:sz w:val="28"/>
          <w:szCs w:val="28"/>
        </w:rPr>
        <w:t>Приложение № 1. Форма заявки на участие в открытом конкурсе.</w:t>
      </w:r>
    </w:p>
    <w:p w:rsidR="00FD1F60" w:rsidRDefault="00FD1F60" w:rsidP="00336B98">
      <w:pPr>
        <w:spacing w:after="0" w:line="240" w:lineRule="auto"/>
        <w:ind w:firstLine="709"/>
        <w:jc w:val="both"/>
        <w:rPr>
          <w:rFonts w:ascii="Times New Roman" w:hAnsi="Times New Roman"/>
          <w:color w:val="000000"/>
          <w:sz w:val="28"/>
          <w:szCs w:val="28"/>
        </w:rPr>
      </w:pPr>
      <w:r>
        <w:rPr>
          <w:rFonts w:ascii="Times New Roman" w:hAnsi="Times New Roman"/>
          <w:color w:val="000000"/>
          <w:sz w:val="28"/>
          <w:szCs w:val="28"/>
        </w:rPr>
        <w:t>Приложение № 2. Форма описи документов участника.</w:t>
      </w:r>
    </w:p>
    <w:p w:rsidR="00FD1F60" w:rsidRDefault="00FD1F60" w:rsidP="00336B98">
      <w:pPr>
        <w:spacing w:after="0" w:line="240" w:lineRule="auto"/>
        <w:ind w:firstLine="709"/>
        <w:jc w:val="both"/>
        <w:rPr>
          <w:rFonts w:ascii="Times New Roman" w:hAnsi="Times New Roman"/>
          <w:color w:val="000000"/>
          <w:sz w:val="28"/>
          <w:szCs w:val="28"/>
        </w:rPr>
      </w:pPr>
      <w:r>
        <w:rPr>
          <w:rFonts w:ascii="Times New Roman" w:hAnsi="Times New Roman"/>
          <w:color w:val="000000"/>
          <w:sz w:val="28"/>
          <w:szCs w:val="28"/>
        </w:rPr>
        <w:t xml:space="preserve">Приложение № 3. </w:t>
      </w:r>
      <w:r w:rsidR="00222689">
        <w:rPr>
          <w:rFonts w:ascii="Times New Roman" w:hAnsi="Times New Roman"/>
          <w:color w:val="000000"/>
          <w:sz w:val="28"/>
          <w:szCs w:val="28"/>
        </w:rPr>
        <w:t>Форма конкурсного предложения.</w:t>
      </w:r>
    </w:p>
    <w:p w:rsidR="00222689" w:rsidRDefault="00222689" w:rsidP="00336B98">
      <w:pPr>
        <w:spacing w:after="0" w:line="240" w:lineRule="auto"/>
        <w:ind w:firstLine="709"/>
        <w:jc w:val="both"/>
        <w:rPr>
          <w:rFonts w:ascii="Times New Roman" w:hAnsi="Times New Roman"/>
          <w:color w:val="000000"/>
          <w:sz w:val="28"/>
          <w:szCs w:val="28"/>
        </w:rPr>
      </w:pPr>
      <w:r>
        <w:rPr>
          <w:rFonts w:ascii="Times New Roman" w:hAnsi="Times New Roman"/>
          <w:color w:val="000000"/>
          <w:sz w:val="28"/>
          <w:szCs w:val="28"/>
        </w:rPr>
        <w:t xml:space="preserve">Приложение № 4. </w:t>
      </w:r>
      <w:r w:rsidR="001E354E">
        <w:rPr>
          <w:rFonts w:ascii="Times New Roman" w:hAnsi="Times New Roman"/>
          <w:color w:val="000000"/>
          <w:sz w:val="28"/>
          <w:szCs w:val="28"/>
        </w:rPr>
        <w:t>Задание и перечень мероприятий.</w:t>
      </w:r>
    </w:p>
    <w:p w:rsidR="006C5663" w:rsidRDefault="001E354E" w:rsidP="00336B98">
      <w:pPr>
        <w:spacing w:after="0" w:line="240" w:lineRule="auto"/>
        <w:ind w:firstLine="709"/>
        <w:jc w:val="both"/>
        <w:rPr>
          <w:rFonts w:ascii="Times New Roman" w:hAnsi="Times New Roman"/>
          <w:color w:val="000000"/>
          <w:sz w:val="28"/>
          <w:szCs w:val="28"/>
        </w:rPr>
      </w:pPr>
      <w:r>
        <w:rPr>
          <w:rFonts w:ascii="Times New Roman" w:hAnsi="Times New Roman"/>
          <w:color w:val="000000"/>
          <w:sz w:val="28"/>
          <w:szCs w:val="28"/>
        </w:rPr>
        <w:lastRenderedPageBreak/>
        <w:t xml:space="preserve">Приложение № 5. </w:t>
      </w:r>
      <w:r w:rsidR="006C5663">
        <w:rPr>
          <w:rFonts w:ascii="Times New Roman" w:hAnsi="Times New Roman"/>
          <w:color w:val="000000"/>
          <w:sz w:val="28"/>
          <w:szCs w:val="28"/>
        </w:rPr>
        <w:t>Значения, сведения и согласованный метод регулирования РСТ Кировской области.</w:t>
      </w:r>
    </w:p>
    <w:p w:rsidR="006C5663" w:rsidRDefault="006C5663" w:rsidP="00336B98">
      <w:pPr>
        <w:pStyle w:val="afff3"/>
        <w:spacing w:after="0" w:line="240" w:lineRule="auto"/>
        <w:ind w:firstLine="709"/>
        <w:jc w:val="left"/>
        <w:rPr>
          <w:rFonts w:eastAsia="Times New Roman"/>
          <w:b w:val="0"/>
          <w:color w:val="000000"/>
          <w:sz w:val="28"/>
          <w:szCs w:val="28"/>
          <w:lang w:eastAsia="ru-RU"/>
        </w:rPr>
      </w:pPr>
      <w:r w:rsidRPr="006C5663">
        <w:rPr>
          <w:rFonts w:eastAsia="Times New Roman"/>
          <w:b w:val="0"/>
          <w:color w:val="000000"/>
          <w:sz w:val="28"/>
          <w:szCs w:val="28"/>
          <w:lang w:eastAsia="ru-RU"/>
        </w:rPr>
        <w:t>Приложение № 6. Минимально допустимые плановые значения показателей деятельности концессионера</w:t>
      </w:r>
      <w:r>
        <w:rPr>
          <w:rFonts w:eastAsia="Times New Roman"/>
          <w:b w:val="0"/>
          <w:color w:val="000000"/>
          <w:sz w:val="28"/>
          <w:szCs w:val="28"/>
          <w:lang w:eastAsia="ru-RU"/>
        </w:rPr>
        <w:t>.</w:t>
      </w:r>
    </w:p>
    <w:p w:rsidR="006C5663" w:rsidRPr="006C5663" w:rsidRDefault="006C5663" w:rsidP="00336B98">
      <w:pPr>
        <w:pStyle w:val="afff3"/>
        <w:spacing w:after="0" w:line="240" w:lineRule="auto"/>
        <w:ind w:firstLine="709"/>
        <w:jc w:val="left"/>
        <w:rPr>
          <w:rFonts w:eastAsia="Times New Roman"/>
          <w:b w:val="0"/>
          <w:color w:val="000000"/>
          <w:sz w:val="28"/>
          <w:szCs w:val="28"/>
          <w:lang w:eastAsia="ru-RU"/>
        </w:rPr>
      </w:pPr>
      <w:r>
        <w:rPr>
          <w:rFonts w:eastAsia="Times New Roman"/>
          <w:b w:val="0"/>
          <w:color w:val="000000"/>
          <w:sz w:val="28"/>
          <w:szCs w:val="28"/>
          <w:lang w:eastAsia="ru-RU"/>
        </w:rPr>
        <w:t>Приложение № 7. Проект концессионного соглашения.</w:t>
      </w:r>
    </w:p>
    <w:p w:rsidR="006C5663" w:rsidRDefault="006C5663" w:rsidP="00336B98">
      <w:pPr>
        <w:spacing w:after="0" w:line="240" w:lineRule="auto"/>
        <w:ind w:firstLine="709"/>
        <w:jc w:val="both"/>
        <w:rPr>
          <w:rFonts w:ascii="Times New Roman" w:hAnsi="Times New Roman"/>
          <w:color w:val="000000"/>
          <w:sz w:val="28"/>
          <w:szCs w:val="28"/>
        </w:rPr>
      </w:pPr>
    </w:p>
    <w:p w:rsidR="001E354E" w:rsidRDefault="006C5663" w:rsidP="00FD1F60">
      <w:pPr>
        <w:spacing w:after="0" w:line="240" w:lineRule="auto"/>
        <w:ind w:firstLine="709"/>
        <w:jc w:val="both"/>
        <w:rPr>
          <w:rFonts w:ascii="Times New Roman" w:hAnsi="Times New Roman"/>
          <w:color w:val="000000"/>
          <w:sz w:val="28"/>
          <w:szCs w:val="28"/>
        </w:rPr>
      </w:pPr>
      <w:r>
        <w:rPr>
          <w:rFonts w:ascii="Times New Roman" w:hAnsi="Times New Roman"/>
          <w:color w:val="000000"/>
          <w:sz w:val="28"/>
          <w:szCs w:val="28"/>
        </w:rPr>
        <w:t xml:space="preserve"> </w:t>
      </w:r>
    </w:p>
    <w:p w:rsidR="00FD1F60" w:rsidRPr="00FD1F60" w:rsidRDefault="00FD1F60" w:rsidP="00FD1F60">
      <w:pPr>
        <w:spacing w:after="0" w:line="240" w:lineRule="auto"/>
        <w:ind w:firstLine="709"/>
        <w:jc w:val="both"/>
        <w:rPr>
          <w:rFonts w:ascii="Times New Roman" w:hAnsi="Times New Roman"/>
          <w:color w:val="000000"/>
          <w:sz w:val="28"/>
          <w:szCs w:val="28"/>
        </w:rPr>
      </w:pPr>
    </w:p>
    <w:p w:rsidR="00CC0A4A" w:rsidRDefault="00CC0A4A" w:rsidP="0061312B">
      <w:pPr>
        <w:autoSpaceDE w:val="0"/>
        <w:spacing w:after="0" w:line="240" w:lineRule="auto"/>
        <w:ind w:firstLine="709"/>
        <w:jc w:val="center"/>
        <w:rPr>
          <w:rFonts w:ascii="Times New Roman" w:hAnsi="Times New Roman"/>
          <w:color w:val="000000"/>
          <w:sz w:val="28"/>
          <w:szCs w:val="28"/>
        </w:rPr>
      </w:pPr>
      <w:r>
        <w:rPr>
          <w:rFonts w:ascii="Times New Roman" w:hAnsi="Times New Roman"/>
          <w:color w:val="000000"/>
          <w:sz w:val="28"/>
          <w:szCs w:val="28"/>
        </w:rPr>
        <w:t>_____________</w:t>
      </w:r>
    </w:p>
    <w:p w:rsidR="00092C85" w:rsidRDefault="00092C85" w:rsidP="0061312B">
      <w:pPr>
        <w:autoSpaceDE w:val="0"/>
        <w:spacing w:after="0" w:line="240" w:lineRule="auto"/>
        <w:ind w:firstLine="709"/>
        <w:jc w:val="center"/>
        <w:rPr>
          <w:rFonts w:ascii="Times New Roman" w:hAnsi="Times New Roman"/>
          <w:color w:val="000000"/>
          <w:sz w:val="28"/>
          <w:szCs w:val="28"/>
        </w:rPr>
      </w:pPr>
    </w:p>
    <w:p w:rsidR="00092C85" w:rsidRDefault="00092C85" w:rsidP="0061312B">
      <w:pPr>
        <w:autoSpaceDE w:val="0"/>
        <w:spacing w:after="0" w:line="240" w:lineRule="auto"/>
        <w:ind w:firstLine="709"/>
        <w:jc w:val="center"/>
        <w:rPr>
          <w:rFonts w:ascii="Times New Roman" w:hAnsi="Times New Roman"/>
          <w:color w:val="000000"/>
          <w:sz w:val="28"/>
          <w:szCs w:val="28"/>
        </w:rPr>
      </w:pPr>
    </w:p>
    <w:p w:rsidR="00222689" w:rsidRDefault="00222689" w:rsidP="0061312B">
      <w:pPr>
        <w:autoSpaceDE w:val="0"/>
        <w:spacing w:after="0" w:line="240" w:lineRule="auto"/>
        <w:ind w:firstLine="709"/>
        <w:jc w:val="center"/>
        <w:rPr>
          <w:rFonts w:ascii="Times New Roman" w:hAnsi="Times New Roman"/>
          <w:color w:val="000000"/>
          <w:sz w:val="28"/>
          <w:szCs w:val="28"/>
        </w:rPr>
      </w:pPr>
    </w:p>
    <w:p w:rsidR="00092C85" w:rsidRDefault="00092C85" w:rsidP="0061312B">
      <w:pPr>
        <w:autoSpaceDE w:val="0"/>
        <w:spacing w:after="0" w:line="240" w:lineRule="auto"/>
        <w:ind w:firstLine="709"/>
        <w:jc w:val="center"/>
        <w:rPr>
          <w:rFonts w:ascii="Times New Roman" w:hAnsi="Times New Roman"/>
          <w:color w:val="000000"/>
          <w:sz w:val="28"/>
          <w:szCs w:val="28"/>
        </w:rPr>
      </w:pPr>
    </w:p>
    <w:p w:rsidR="00222689" w:rsidRDefault="00222689" w:rsidP="0061312B">
      <w:pPr>
        <w:autoSpaceDE w:val="0"/>
        <w:spacing w:after="0" w:line="240" w:lineRule="auto"/>
        <w:ind w:firstLine="709"/>
        <w:jc w:val="center"/>
        <w:rPr>
          <w:rFonts w:ascii="Times New Roman" w:hAnsi="Times New Roman"/>
          <w:color w:val="000000"/>
          <w:sz w:val="28"/>
          <w:szCs w:val="28"/>
        </w:rPr>
      </w:pPr>
    </w:p>
    <w:p w:rsidR="00222689" w:rsidRDefault="00222689" w:rsidP="0061312B">
      <w:pPr>
        <w:autoSpaceDE w:val="0"/>
        <w:spacing w:after="0" w:line="240" w:lineRule="auto"/>
        <w:ind w:firstLine="709"/>
        <w:jc w:val="center"/>
        <w:rPr>
          <w:rFonts w:ascii="Times New Roman" w:hAnsi="Times New Roman"/>
          <w:color w:val="000000"/>
          <w:sz w:val="28"/>
          <w:szCs w:val="28"/>
        </w:rPr>
      </w:pPr>
    </w:p>
    <w:p w:rsidR="00222689" w:rsidRDefault="00222689" w:rsidP="0061312B">
      <w:pPr>
        <w:autoSpaceDE w:val="0"/>
        <w:spacing w:after="0" w:line="240" w:lineRule="auto"/>
        <w:ind w:firstLine="709"/>
        <w:jc w:val="center"/>
        <w:rPr>
          <w:rFonts w:ascii="Times New Roman" w:hAnsi="Times New Roman"/>
          <w:color w:val="000000"/>
          <w:sz w:val="28"/>
          <w:szCs w:val="28"/>
        </w:rPr>
      </w:pPr>
    </w:p>
    <w:p w:rsidR="00222689" w:rsidRDefault="00222689" w:rsidP="0061312B">
      <w:pPr>
        <w:autoSpaceDE w:val="0"/>
        <w:spacing w:after="0" w:line="240" w:lineRule="auto"/>
        <w:ind w:firstLine="709"/>
        <w:jc w:val="center"/>
        <w:rPr>
          <w:rFonts w:ascii="Times New Roman" w:hAnsi="Times New Roman"/>
          <w:color w:val="000000"/>
          <w:sz w:val="28"/>
          <w:szCs w:val="28"/>
        </w:rPr>
      </w:pPr>
    </w:p>
    <w:p w:rsidR="00222689" w:rsidRDefault="00222689" w:rsidP="0061312B">
      <w:pPr>
        <w:autoSpaceDE w:val="0"/>
        <w:spacing w:after="0" w:line="240" w:lineRule="auto"/>
        <w:ind w:firstLine="709"/>
        <w:jc w:val="center"/>
        <w:rPr>
          <w:rFonts w:ascii="Times New Roman" w:hAnsi="Times New Roman"/>
          <w:color w:val="000000"/>
          <w:sz w:val="28"/>
          <w:szCs w:val="28"/>
        </w:rPr>
      </w:pPr>
    </w:p>
    <w:p w:rsidR="00092C85" w:rsidRDefault="00092C85" w:rsidP="0061312B">
      <w:pPr>
        <w:autoSpaceDE w:val="0"/>
        <w:spacing w:after="0" w:line="240" w:lineRule="auto"/>
        <w:ind w:firstLine="709"/>
        <w:jc w:val="center"/>
        <w:rPr>
          <w:rFonts w:ascii="Times New Roman" w:hAnsi="Times New Roman"/>
          <w:color w:val="000000"/>
          <w:sz w:val="28"/>
          <w:szCs w:val="28"/>
        </w:rPr>
      </w:pPr>
    </w:p>
    <w:p w:rsidR="00AC24B7" w:rsidRDefault="00AC24B7" w:rsidP="0061312B">
      <w:pPr>
        <w:autoSpaceDE w:val="0"/>
        <w:spacing w:after="0" w:line="240" w:lineRule="auto"/>
        <w:ind w:firstLine="709"/>
        <w:jc w:val="center"/>
        <w:rPr>
          <w:rFonts w:ascii="Times New Roman" w:hAnsi="Times New Roman"/>
          <w:color w:val="000000"/>
          <w:sz w:val="28"/>
          <w:szCs w:val="28"/>
        </w:rPr>
      </w:pPr>
    </w:p>
    <w:p w:rsidR="00224ED7" w:rsidRDefault="00224ED7" w:rsidP="00092C85">
      <w:pPr>
        <w:spacing w:after="0" w:line="240" w:lineRule="auto"/>
        <w:jc w:val="right"/>
        <w:rPr>
          <w:rFonts w:ascii="Times New Roman" w:hAnsi="Times New Roman"/>
          <w:b/>
          <w:sz w:val="28"/>
          <w:szCs w:val="28"/>
        </w:rPr>
      </w:pPr>
    </w:p>
    <w:p w:rsidR="00224ED7" w:rsidRDefault="00224ED7" w:rsidP="00092C85">
      <w:pPr>
        <w:spacing w:after="0" w:line="240" w:lineRule="auto"/>
        <w:jc w:val="right"/>
        <w:rPr>
          <w:rFonts w:ascii="Times New Roman" w:hAnsi="Times New Roman"/>
          <w:b/>
          <w:sz w:val="28"/>
          <w:szCs w:val="28"/>
        </w:rPr>
      </w:pPr>
    </w:p>
    <w:p w:rsidR="00224ED7" w:rsidRDefault="00224ED7" w:rsidP="00092C85">
      <w:pPr>
        <w:spacing w:after="0" w:line="240" w:lineRule="auto"/>
        <w:jc w:val="right"/>
        <w:rPr>
          <w:rFonts w:ascii="Times New Roman" w:hAnsi="Times New Roman"/>
          <w:b/>
          <w:sz w:val="28"/>
          <w:szCs w:val="28"/>
        </w:rPr>
      </w:pPr>
    </w:p>
    <w:p w:rsidR="00224ED7" w:rsidRDefault="00224ED7" w:rsidP="00092C85">
      <w:pPr>
        <w:spacing w:after="0" w:line="240" w:lineRule="auto"/>
        <w:jc w:val="right"/>
        <w:rPr>
          <w:rFonts w:ascii="Times New Roman" w:hAnsi="Times New Roman"/>
          <w:b/>
          <w:sz w:val="28"/>
          <w:szCs w:val="28"/>
        </w:rPr>
      </w:pPr>
    </w:p>
    <w:p w:rsidR="00224ED7" w:rsidRDefault="00224ED7" w:rsidP="00092C85">
      <w:pPr>
        <w:spacing w:after="0" w:line="240" w:lineRule="auto"/>
        <w:jc w:val="right"/>
        <w:rPr>
          <w:rFonts w:ascii="Times New Roman" w:hAnsi="Times New Roman"/>
          <w:b/>
          <w:sz w:val="28"/>
          <w:szCs w:val="28"/>
        </w:rPr>
      </w:pPr>
    </w:p>
    <w:p w:rsidR="00224ED7" w:rsidRDefault="00224ED7" w:rsidP="00092C85">
      <w:pPr>
        <w:spacing w:after="0" w:line="240" w:lineRule="auto"/>
        <w:jc w:val="right"/>
        <w:rPr>
          <w:rFonts w:ascii="Times New Roman" w:hAnsi="Times New Roman"/>
          <w:b/>
          <w:sz w:val="28"/>
          <w:szCs w:val="28"/>
        </w:rPr>
      </w:pPr>
    </w:p>
    <w:p w:rsidR="00224ED7" w:rsidRDefault="00224ED7" w:rsidP="00092C85">
      <w:pPr>
        <w:spacing w:after="0" w:line="240" w:lineRule="auto"/>
        <w:jc w:val="right"/>
        <w:rPr>
          <w:rFonts w:ascii="Times New Roman" w:hAnsi="Times New Roman"/>
          <w:b/>
          <w:sz w:val="28"/>
          <w:szCs w:val="28"/>
        </w:rPr>
      </w:pPr>
    </w:p>
    <w:p w:rsidR="00224ED7" w:rsidRDefault="00224ED7" w:rsidP="00092C85">
      <w:pPr>
        <w:spacing w:after="0" w:line="240" w:lineRule="auto"/>
        <w:jc w:val="right"/>
        <w:rPr>
          <w:rFonts w:ascii="Times New Roman" w:hAnsi="Times New Roman"/>
          <w:b/>
          <w:sz w:val="28"/>
          <w:szCs w:val="28"/>
        </w:rPr>
      </w:pPr>
    </w:p>
    <w:p w:rsidR="00224ED7" w:rsidRDefault="00224ED7" w:rsidP="00092C85">
      <w:pPr>
        <w:spacing w:after="0" w:line="240" w:lineRule="auto"/>
        <w:jc w:val="right"/>
        <w:rPr>
          <w:rFonts w:ascii="Times New Roman" w:hAnsi="Times New Roman"/>
          <w:b/>
          <w:sz w:val="28"/>
          <w:szCs w:val="28"/>
        </w:rPr>
      </w:pPr>
    </w:p>
    <w:p w:rsidR="00224ED7" w:rsidRDefault="00224ED7" w:rsidP="00092C85">
      <w:pPr>
        <w:spacing w:after="0" w:line="240" w:lineRule="auto"/>
        <w:jc w:val="right"/>
        <w:rPr>
          <w:rFonts w:ascii="Times New Roman" w:hAnsi="Times New Roman"/>
          <w:b/>
          <w:sz w:val="28"/>
          <w:szCs w:val="28"/>
        </w:rPr>
      </w:pPr>
    </w:p>
    <w:p w:rsidR="00224ED7" w:rsidRDefault="00224ED7" w:rsidP="00092C85">
      <w:pPr>
        <w:spacing w:after="0" w:line="240" w:lineRule="auto"/>
        <w:jc w:val="right"/>
        <w:rPr>
          <w:rFonts w:ascii="Times New Roman" w:hAnsi="Times New Roman"/>
          <w:b/>
          <w:sz w:val="28"/>
          <w:szCs w:val="28"/>
        </w:rPr>
      </w:pPr>
    </w:p>
    <w:p w:rsidR="00224ED7" w:rsidRDefault="00224ED7" w:rsidP="00092C85">
      <w:pPr>
        <w:spacing w:after="0" w:line="240" w:lineRule="auto"/>
        <w:jc w:val="right"/>
        <w:rPr>
          <w:rFonts w:ascii="Times New Roman" w:hAnsi="Times New Roman"/>
          <w:b/>
          <w:sz w:val="28"/>
          <w:szCs w:val="28"/>
        </w:rPr>
      </w:pPr>
    </w:p>
    <w:p w:rsidR="00224ED7" w:rsidRDefault="00224ED7" w:rsidP="00092C85">
      <w:pPr>
        <w:spacing w:after="0" w:line="240" w:lineRule="auto"/>
        <w:jc w:val="right"/>
        <w:rPr>
          <w:rFonts w:ascii="Times New Roman" w:hAnsi="Times New Roman"/>
          <w:b/>
          <w:sz w:val="28"/>
          <w:szCs w:val="28"/>
        </w:rPr>
      </w:pPr>
    </w:p>
    <w:p w:rsidR="00224ED7" w:rsidRDefault="00224ED7" w:rsidP="00092C85">
      <w:pPr>
        <w:spacing w:after="0" w:line="240" w:lineRule="auto"/>
        <w:jc w:val="right"/>
        <w:rPr>
          <w:rFonts w:ascii="Times New Roman" w:hAnsi="Times New Roman"/>
          <w:b/>
          <w:sz w:val="28"/>
          <w:szCs w:val="28"/>
        </w:rPr>
      </w:pPr>
    </w:p>
    <w:p w:rsidR="00224ED7" w:rsidRDefault="00224ED7" w:rsidP="00092C85">
      <w:pPr>
        <w:spacing w:after="0" w:line="240" w:lineRule="auto"/>
        <w:jc w:val="right"/>
        <w:rPr>
          <w:rFonts w:ascii="Times New Roman" w:hAnsi="Times New Roman"/>
          <w:b/>
          <w:sz w:val="28"/>
          <w:szCs w:val="28"/>
        </w:rPr>
      </w:pPr>
    </w:p>
    <w:p w:rsidR="00224ED7" w:rsidRDefault="00224ED7" w:rsidP="00092C85">
      <w:pPr>
        <w:spacing w:after="0" w:line="240" w:lineRule="auto"/>
        <w:jc w:val="right"/>
        <w:rPr>
          <w:rFonts w:ascii="Times New Roman" w:hAnsi="Times New Roman"/>
          <w:b/>
          <w:sz w:val="28"/>
          <w:szCs w:val="28"/>
        </w:rPr>
      </w:pPr>
    </w:p>
    <w:p w:rsidR="008C74A3" w:rsidRDefault="008C74A3" w:rsidP="00092C85">
      <w:pPr>
        <w:spacing w:after="0" w:line="240" w:lineRule="auto"/>
        <w:jc w:val="right"/>
        <w:rPr>
          <w:rFonts w:ascii="Times New Roman" w:hAnsi="Times New Roman"/>
          <w:b/>
          <w:sz w:val="28"/>
          <w:szCs w:val="28"/>
        </w:rPr>
      </w:pPr>
    </w:p>
    <w:p w:rsidR="008C74A3" w:rsidRDefault="008C74A3" w:rsidP="00092C85">
      <w:pPr>
        <w:spacing w:after="0" w:line="240" w:lineRule="auto"/>
        <w:jc w:val="right"/>
        <w:rPr>
          <w:rFonts w:ascii="Times New Roman" w:hAnsi="Times New Roman"/>
          <w:b/>
          <w:sz w:val="28"/>
          <w:szCs w:val="28"/>
        </w:rPr>
      </w:pPr>
    </w:p>
    <w:p w:rsidR="008C74A3" w:rsidRDefault="008C74A3" w:rsidP="00092C85">
      <w:pPr>
        <w:spacing w:after="0" w:line="240" w:lineRule="auto"/>
        <w:jc w:val="right"/>
        <w:rPr>
          <w:rFonts w:ascii="Times New Roman" w:hAnsi="Times New Roman"/>
          <w:b/>
          <w:sz w:val="28"/>
          <w:szCs w:val="28"/>
        </w:rPr>
      </w:pPr>
    </w:p>
    <w:p w:rsidR="008C74A3" w:rsidRDefault="008C74A3" w:rsidP="00092C85">
      <w:pPr>
        <w:spacing w:after="0" w:line="240" w:lineRule="auto"/>
        <w:jc w:val="right"/>
        <w:rPr>
          <w:rFonts w:ascii="Times New Roman" w:hAnsi="Times New Roman"/>
          <w:b/>
          <w:sz w:val="28"/>
          <w:szCs w:val="28"/>
        </w:rPr>
      </w:pPr>
    </w:p>
    <w:p w:rsidR="008C74A3" w:rsidRDefault="008C74A3" w:rsidP="00092C85">
      <w:pPr>
        <w:spacing w:after="0" w:line="240" w:lineRule="auto"/>
        <w:jc w:val="right"/>
        <w:rPr>
          <w:rFonts w:ascii="Times New Roman" w:hAnsi="Times New Roman"/>
          <w:b/>
          <w:sz w:val="28"/>
          <w:szCs w:val="28"/>
        </w:rPr>
      </w:pPr>
    </w:p>
    <w:p w:rsidR="008C74A3" w:rsidRDefault="008C74A3" w:rsidP="00092C85">
      <w:pPr>
        <w:spacing w:after="0" w:line="240" w:lineRule="auto"/>
        <w:jc w:val="right"/>
        <w:rPr>
          <w:rFonts w:ascii="Times New Roman" w:hAnsi="Times New Roman"/>
          <w:b/>
          <w:sz w:val="28"/>
          <w:szCs w:val="28"/>
        </w:rPr>
      </w:pPr>
    </w:p>
    <w:p w:rsidR="008C74A3" w:rsidRDefault="008C74A3" w:rsidP="00092C85">
      <w:pPr>
        <w:spacing w:after="0" w:line="240" w:lineRule="auto"/>
        <w:jc w:val="right"/>
        <w:rPr>
          <w:rFonts w:ascii="Times New Roman" w:hAnsi="Times New Roman"/>
          <w:b/>
          <w:sz w:val="28"/>
          <w:szCs w:val="28"/>
        </w:rPr>
      </w:pPr>
    </w:p>
    <w:p w:rsidR="008C74A3" w:rsidRDefault="008C74A3" w:rsidP="00092C85">
      <w:pPr>
        <w:spacing w:after="0" w:line="240" w:lineRule="auto"/>
        <w:jc w:val="right"/>
        <w:rPr>
          <w:rFonts w:ascii="Times New Roman" w:hAnsi="Times New Roman"/>
          <w:b/>
          <w:sz w:val="28"/>
          <w:szCs w:val="28"/>
        </w:rPr>
      </w:pPr>
    </w:p>
    <w:p w:rsidR="00092C85" w:rsidRPr="00092C85" w:rsidRDefault="00092C85" w:rsidP="00092C85">
      <w:pPr>
        <w:spacing w:after="0" w:line="240" w:lineRule="auto"/>
        <w:jc w:val="right"/>
        <w:rPr>
          <w:rFonts w:ascii="Times New Roman" w:hAnsi="Times New Roman"/>
          <w:b/>
          <w:sz w:val="28"/>
          <w:szCs w:val="28"/>
        </w:rPr>
      </w:pPr>
      <w:r w:rsidRPr="00092C85">
        <w:rPr>
          <w:rFonts w:ascii="Times New Roman" w:hAnsi="Times New Roman"/>
          <w:b/>
          <w:sz w:val="28"/>
          <w:szCs w:val="28"/>
        </w:rPr>
        <w:lastRenderedPageBreak/>
        <w:t>Приложение №</w:t>
      </w:r>
      <w:r>
        <w:rPr>
          <w:rFonts w:ascii="Times New Roman" w:hAnsi="Times New Roman"/>
          <w:b/>
          <w:sz w:val="28"/>
          <w:szCs w:val="28"/>
        </w:rPr>
        <w:t>1</w:t>
      </w:r>
    </w:p>
    <w:p w:rsidR="00092C85" w:rsidRDefault="00092C85" w:rsidP="00092C85">
      <w:pPr>
        <w:pStyle w:val="ae"/>
        <w:ind w:left="0"/>
        <w:jc w:val="right"/>
        <w:rPr>
          <w:b/>
          <w:szCs w:val="28"/>
        </w:rPr>
      </w:pPr>
      <w:r w:rsidRPr="00092C85">
        <w:rPr>
          <w:b/>
          <w:szCs w:val="28"/>
        </w:rPr>
        <w:t>к конкурсной документации</w:t>
      </w:r>
    </w:p>
    <w:p w:rsidR="00092C85" w:rsidRPr="00092C85" w:rsidRDefault="00092C85" w:rsidP="00092C85">
      <w:pPr>
        <w:pStyle w:val="ae"/>
        <w:ind w:left="0"/>
        <w:jc w:val="right"/>
        <w:rPr>
          <w:b/>
          <w:szCs w:val="28"/>
        </w:rPr>
      </w:pPr>
    </w:p>
    <w:p w:rsidR="00092C85" w:rsidRPr="00092C85" w:rsidRDefault="00092C85" w:rsidP="00092C85">
      <w:pPr>
        <w:pStyle w:val="ae"/>
        <w:ind w:left="0"/>
        <w:rPr>
          <w:b/>
          <w:szCs w:val="28"/>
        </w:rPr>
      </w:pPr>
      <w:r w:rsidRPr="00092C85">
        <w:rPr>
          <w:b/>
          <w:szCs w:val="28"/>
        </w:rPr>
        <w:t xml:space="preserve">ФОРМА ЗАЯВКИ НА УЧАСТИЕ В </w:t>
      </w:r>
      <w:r w:rsidR="00A23E10" w:rsidRPr="00092C85">
        <w:rPr>
          <w:b/>
          <w:szCs w:val="28"/>
        </w:rPr>
        <w:t>ОТКРЫТОМ КОНКУРСЕ</w:t>
      </w:r>
    </w:p>
    <w:p w:rsidR="00092C85" w:rsidRPr="00092C85" w:rsidRDefault="00092C85" w:rsidP="00092C85">
      <w:pPr>
        <w:spacing w:after="0" w:line="240" w:lineRule="auto"/>
        <w:ind w:firstLine="708"/>
        <w:rPr>
          <w:rFonts w:ascii="Times New Roman" w:hAnsi="Times New Roman"/>
          <w:b/>
          <w:sz w:val="28"/>
          <w:szCs w:val="28"/>
        </w:rPr>
      </w:pPr>
    </w:p>
    <w:p w:rsidR="00092C85" w:rsidRPr="005A1D8E" w:rsidRDefault="00092C85" w:rsidP="005A1D8E">
      <w:pPr>
        <w:spacing w:after="0" w:line="240" w:lineRule="auto"/>
        <w:jc w:val="center"/>
        <w:rPr>
          <w:rFonts w:ascii="Times New Roman" w:hAnsi="Times New Roman"/>
          <w:b/>
          <w:bCs/>
          <w:sz w:val="28"/>
          <w:szCs w:val="28"/>
        </w:rPr>
      </w:pPr>
      <w:bookmarkStart w:id="15" w:name="_Toc174520702"/>
      <w:r w:rsidRPr="005A1D8E">
        <w:rPr>
          <w:rFonts w:ascii="Times New Roman" w:hAnsi="Times New Roman"/>
          <w:b/>
          <w:bCs/>
          <w:sz w:val="28"/>
          <w:szCs w:val="28"/>
        </w:rPr>
        <w:t>КОНКУРСНАЯ ЗАЯВКА</w:t>
      </w:r>
    </w:p>
    <w:p w:rsidR="005A1D8E" w:rsidRPr="005A1D8E" w:rsidRDefault="00092C85" w:rsidP="00916EB6">
      <w:pPr>
        <w:tabs>
          <w:tab w:val="left" w:pos="851"/>
          <w:tab w:val="left" w:leader="underscore" w:pos="3836"/>
        </w:tabs>
        <w:spacing w:after="0" w:line="240" w:lineRule="auto"/>
        <w:jc w:val="center"/>
        <w:rPr>
          <w:rFonts w:ascii="Times New Roman" w:hAnsi="Times New Roman"/>
          <w:b/>
          <w:color w:val="000000" w:themeColor="text1"/>
          <w:sz w:val="28"/>
          <w:szCs w:val="28"/>
        </w:rPr>
      </w:pPr>
      <w:r w:rsidRPr="005A1D8E">
        <w:rPr>
          <w:rFonts w:ascii="Times New Roman" w:hAnsi="Times New Roman"/>
          <w:b/>
          <w:sz w:val="28"/>
          <w:szCs w:val="28"/>
        </w:rPr>
        <w:t xml:space="preserve">на участие в открытом конкурсе </w:t>
      </w:r>
      <w:bookmarkEnd w:id="15"/>
      <w:r w:rsidR="005A1D8E" w:rsidRPr="005A1D8E">
        <w:rPr>
          <w:rFonts w:ascii="Times New Roman" w:hAnsi="Times New Roman"/>
          <w:b/>
          <w:bCs/>
          <w:sz w:val="28"/>
          <w:szCs w:val="28"/>
        </w:rPr>
        <w:t>н</w:t>
      </w:r>
      <w:r w:rsidR="005A1D8E" w:rsidRPr="005A1D8E">
        <w:rPr>
          <w:rFonts w:ascii="Times New Roman" w:hAnsi="Times New Roman"/>
          <w:b/>
          <w:sz w:val="28"/>
          <w:szCs w:val="28"/>
        </w:rPr>
        <w:t xml:space="preserve">а право заключения концессионного соглашения в отношении объектов теплоснабжения, расположенных </w:t>
      </w:r>
      <w:r w:rsidR="005A1D8E" w:rsidRPr="005A1D8E">
        <w:rPr>
          <w:rFonts w:ascii="Times New Roman" w:hAnsi="Times New Roman"/>
          <w:b/>
          <w:color w:val="000000" w:themeColor="text1"/>
          <w:sz w:val="28"/>
          <w:szCs w:val="28"/>
        </w:rPr>
        <w:t xml:space="preserve">на территории </w:t>
      </w:r>
      <w:r w:rsidR="00916EB6">
        <w:rPr>
          <w:rFonts w:ascii="Times New Roman" w:hAnsi="Times New Roman"/>
          <w:b/>
          <w:color w:val="000000" w:themeColor="text1"/>
          <w:sz w:val="28"/>
          <w:szCs w:val="28"/>
        </w:rPr>
        <w:t>п. Речной Речного</w:t>
      </w:r>
      <w:r w:rsidR="005A1D8E" w:rsidRPr="005A1D8E">
        <w:rPr>
          <w:rFonts w:ascii="Times New Roman" w:hAnsi="Times New Roman"/>
          <w:b/>
          <w:color w:val="000000" w:themeColor="text1"/>
          <w:sz w:val="28"/>
          <w:szCs w:val="28"/>
        </w:rPr>
        <w:t xml:space="preserve"> сельско</w:t>
      </w:r>
      <w:r w:rsidR="00916EB6">
        <w:rPr>
          <w:rFonts w:ascii="Times New Roman" w:hAnsi="Times New Roman"/>
          <w:b/>
          <w:color w:val="000000" w:themeColor="text1"/>
          <w:sz w:val="28"/>
          <w:szCs w:val="28"/>
        </w:rPr>
        <w:t>го</w:t>
      </w:r>
      <w:r w:rsidR="005A1D8E" w:rsidRPr="005A1D8E">
        <w:rPr>
          <w:rFonts w:ascii="Times New Roman" w:hAnsi="Times New Roman"/>
          <w:b/>
          <w:color w:val="000000" w:themeColor="text1"/>
          <w:sz w:val="28"/>
          <w:szCs w:val="28"/>
        </w:rPr>
        <w:t xml:space="preserve"> поселени</w:t>
      </w:r>
      <w:r w:rsidR="00916EB6">
        <w:rPr>
          <w:rFonts w:ascii="Times New Roman" w:hAnsi="Times New Roman"/>
          <w:b/>
          <w:color w:val="000000" w:themeColor="text1"/>
          <w:sz w:val="28"/>
          <w:szCs w:val="28"/>
        </w:rPr>
        <w:t>я</w:t>
      </w:r>
      <w:r w:rsidR="005A1D8E" w:rsidRPr="005A1D8E">
        <w:rPr>
          <w:rFonts w:ascii="Times New Roman" w:hAnsi="Times New Roman"/>
          <w:b/>
          <w:color w:val="000000" w:themeColor="text1"/>
          <w:sz w:val="28"/>
          <w:szCs w:val="28"/>
        </w:rPr>
        <w:t xml:space="preserve"> Куменского района</w:t>
      </w:r>
    </w:p>
    <w:p w:rsidR="00092C85" w:rsidRPr="00092C85" w:rsidRDefault="00A23E10" w:rsidP="00FD76BE">
      <w:pPr>
        <w:pStyle w:val="ConsPlusNormal"/>
        <w:spacing w:line="276" w:lineRule="auto"/>
        <w:ind w:right="-13" w:firstLine="0"/>
        <w:jc w:val="center"/>
        <w:rPr>
          <w:rFonts w:ascii="Times New Roman" w:hAnsi="Times New Roman"/>
          <w:sz w:val="28"/>
          <w:szCs w:val="28"/>
        </w:rPr>
      </w:pPr>
      <w:r w:rsidRPr="00092C85">
        <w:rPr>
          <w:rFonts w:ascii="Times New Roman" w:hAnsi="Times New Roman"/>
          <w:sz w:val="28"/>
          <w:szCs w:val="28"/>
        </w:rPr>
        <w:t>_</w:t>
      </w:r>
      <w:r w:rsidR="00092C85" w:rsidRPr="00092C85">
        <w:rPr>
          <w:rFonts w:ascii="Times New Roman" w:hAnsi="Times New Roman"/>
          <w:sz w:val="28"/>
          <w:szCs w:val="28"/>
        </w:rPr>
        <w:t>_______________________________________________________________________________________________________________________________</w:t>
      </w:r>
    </w:p>
    <w:p w:rsidR="00092C85" w:rsidRPr="00092C85" w:rsidRDefault="00092C85" w:rsidP="00FD76BE">
      <w:pPr>
        <w:pStyle w:val="ConsPlusNormal"/>
        <w:spacing w:line="276" w:lineRule="auto"/>
        <w:ind w:right="-13" w:firstLine="540"/>
        <w:jc w:val="both"/>
        <w:rPr>
          <w:rFonts w:ascii="Times New Roman" w:hAnsi="Times New Roman"/>
          <w:sz w:val="22"/>
          <w:szCs w:val="22"/>
        </w:rPr>
      </w:pPr>
      <w:r w:rsidRPr="00092C85">
        <w:rPr>
          <w:rFonts w:ascii="Times New Roman" w:hAnsi="Times New Roman"/>
          <w:sz w:val="28"/>
          <w:szCs w:val="28"/>
        </w:rPr>
        <w:t xml:space="preserve">                                         </w:t>
      </w:r>
      <w:r w:rsidRPr="00092C85">
        <w:rPr>
          <w:rFonts w:ascii="Times New Roman" w:hAnsi="Times New Roman"/>
          <w:sz w:val="22"/>
          <w:szCs w:val="22"/>
        </w:rPr>
        <w:t>(Наименование заявителя)</w:t>
      </w:r>
    </w:p>
    <w:p w:rsidR="00092C85" w:rsidRPr="00092C85" w:rsidRDefault="00092C85" w:rsidP="00FD76BE">
      <w:pPr>
        <w:suppressAutoHyphens/>
        <w:ind w:right="-13"/>
        <w:jc w:val="both"/>
        <w:rPr>
          <w:rFonts w:ascii="Times New Roman" w:hAnsi="Times New Roman"/>
          <w:sz w:val="28"/>
          <w:szCs w:val="28"/>
          <w:lang w:eastAsia="ar-SA"/>
        </w:rPr>
      </w:pPr>
      <w:r w:rsidRPr="00092C85">
        <w:rPr>
          <w:rFonts w:ascii="Times New Roman" w:hAnsi="Times New Roman"/>
          <w:sz w:val="28"/>
          <w:szCs w:val="28"/>
          <w:lang w:eastAsia="ar-SA"/>
        </w:rPr>
        <w:t>в лице ________________________________________________________,</w:t>
      </w:r>
    </w:p>
    <w:p w:rsidR="00092C85" w:rsidRPr="00092C85" w:rsidRDefault="00092C85" w:rsidP="00FD76BE">
      <w:pPr>
        <w:suppressAutoHyphens/>
        <w:ind w:right="-13"/>
        <w:jc w:val="both"/>
        <w:rPr>
          <w:rFonts w:ascii="Times New Roman" w:hAnsi="Times New Roman"/>
          <w:lang w:eastAsia="ar-SA"/>
        </w:rPr>
      </w:pPr>
      <w:r w:rsidRPr="00092C85">
        <w:rPr>
          <w:rFonts w:ascii="Times New Roman" w:hAnsi="Times New Roman"/>
          <w:sz w:val="28"/>
          <w:szCs w:val="28"/>
          <w:lang w:eastAsia="ar-SA"/>
        </w:rPr>
        <w:t xml:space="preserve">                                         </w:t>
      </w:r>
      <w:r w:rsidRPr="00092C85">
        <w:rPr>
          <w:rFonts w:ascii="Times New Roman" w:hAnsi="Times New Roman"/>
          <w:lang w:eastAsia="ar-SA"/>
        </w:rPr>
        <w:t>(фамилия, имя, отчество, должность)</w:t>
      </w:r>
    </w:p>
    <w:p w:rsidR="00092C85" w:rsidRPr="00092C85" w:rsidRDefault="00092C85" w:rsidP="00FD76BE">
      <w:pPr>
        <w:suppressAutoHyphens/>
        <w:ind w:right="-13"/>
        <w:jc w:val="both"/>
        <w:rPr>
          <w:rFonts w:ascii="Times New Roman" w:hAnsi="Times New Roman"/>
          <w:sz w:val="28"/>
          <w:szCs w:val="28"/>
          <w:lang w:eastAsia="ar-SA"/>
        </w:rPr>
      </w:pPr>
      <w:r w:rsidRPr="00092C85">
        <w:rPr>
          <w:rFonts w:ascii="Times New Roman" w:hAnsi="Times New Roman"/>
          <w:sz w:val="28"/>
          <w:szCs w:val="28"/>
          <w:lang w:eastAsia="ar-SA"/>
        </w:rPr>
        <w:t xml:space="preserve">действующего на основании ___________________________, принимая решение об участии в конкурсе на право </w:t>
      </w:r>
      <w:r w:rsidRPr="007F61D5">
        <w:rPr>
          <w:rFonts w:ascii="Times New Roman" w:hAnsi="Times New Roman"/>
          <w:sz w:val="28"/>
          <w:szCs w:val="28"/>
        </w:rPr>
        <w:t xml:space="preserve">заключения концессионного соглашения в отношении объектов теплоснабжения, расположенных </w:t>
      </w:r>
      <w:r w:rsidR="005A1D8E">
        <w:rPr>
          <w:rFonts w:ascii="Times New Roman" w:hAnsi="Times New Roman"/>
          <w:sz w:val="28"/>
          <w:szCs w:val="28"/>
        </w:rPr>
        <w:t xml:space="preserve">на территории </w:t>
      </w:r>
      <w:r w:rsidR="00916EB6">
        <w:rPr>
          <w:rFonts w:ascii="Times New Roman" w:hAnsi="Times New Roman"/>
          <w:sz w:val="28"/>
          <w:szCs w:val="28"/>
        </w:rPr>
        <w:t>п. Речной Речного</w:t>
      </w:r>
      <w:r w:rsidR="005A1D8E">
        <w:rPr>
          <w:rFonts w:ascii="Times New Roman" w:hAnsi="Times New Roman"/>
          <w:sz w:val="28"/>
          <w:szCs w:val="28"/>
        </w:rPr>
        <w:t xml:space="preserve"> сельского поселения </w:t>
      </w:r>
      <w:r w:rsidRPr="007F61D5">
        <w:rPr>
          <w:rFonts w:ascii="Times New Roman" w:hAnsi="Times New Roman"/>
          <w:sz w:val="28"/>
          <w:szCs w:val="28"/>
        </w:rPr>
        <w:t>Куменск</w:t>
      </w:r>
      <w:r w:rsidR="005A1D8E">
        <w:rPr>
          <w:rFonts w:ascii="Times New Roman" w:hAnsi="Times New Roman"/>
          <w:sz w:val="28"/>
          <w:szCs w:val="28"/>
        </w:rPr>
        <w:t>ого</w:t>
      </w:r>
      <w:r w:rsidRPr="007F61D5">
        <w:rPr>
          <w:rFonts w:ascii="Times New Roman" w:hAnsi="Times New Roman"/>
          <w:sz w:val="28"/>
          <w:szCs w:val="28"/>
        </w:rPr>
        <w:t xml:space="preserve"> район</w:t>
      </w:r>
      <w:r w:rsidR="005A1D8E">
        <w:rPr>
          <w:rFonts w:ascii="Times New Roman" w:hAnsi="Times New Roman"/>
          <w:sz w:val="28"/>
          <w:szCs w:val="28"/>
        </w:rPr>
        <w:t xml:space="preserve">а, указанных в приложении </w:t>
      </w:r>
      <w:r>
        <w:rPr>
          <w:rFonts w:ascii="Times New Roman" w:hAnsi="Times New Roman"/>
          <w:sz w:val="28"/>
          <w:szCs w:val="28"/>
        </w:rPr>
        <w:t>№3КС к концессионному соглашения</w:t>
      </w:r>
      <w:r w:rsidR="005A1D8E">
        <w:rPr>
          <w:rFonts w:ascii="Times New Roman" w:hAnsi="Times New Roman"/>
          <w:sz w:val="28"/>
          <w:szCs w:val="28"/>
        </w:rPr>
        <w:t>,</w:t>
      </w:r>
      <w:r>
        <w:rPr>
          <w:rFonts w:ascii="Times New Roman" w:hAnsi="Times New Roman"/>
          <w:sz w:val="28"/>
          <w:szCs w:val="28"/>
        </w:rPr>
        <w:t xml:space="preserve"> </w:t>
      </w:r>
      <w:r w:rsidRPr="00092C85">
        <w:rPr>
          <w:rFonts w:ascii="Times New Roman" w:hAnsi="Times New Roman"/>
          <w:sz w:val="28"/>
          <w:szCs w:val="28"/>
          <w:lang w:eastAsia="ar-SA"/>
        </w:rPr>
        <w:t>подтверждаю, что я ознакомле</w:t>
      </w:r>
      <w:proofErr w:type="gramStart"/>
      <w:r w:rsidRPr="00092C85">
        <w:rPr>
          <w:rFonts w:ascii="Times New Roman" w:hAnsi="Times New Roman"/>
          <w:sz w:val="28"/>
          <w:szCs w:val="28"/>
          <w:lang w:eastAsia="ar-SA"/>
        </w:rPr>
        <w:t>н(</w:t>
      </w:r>
      <w:proofErr w:type="gramEnd"/>
      <w:r w:rsidRPr="00092C85">
        <w:rPr>
          <w:rFonts w:ascii="Times New Roman" w:hAnsi="Times New Roman"/>
          <w:sz w:val="28"/>
          <w:szCs w:val="28"/>
          <w:lang w:eastAsia="ar-SA"/>
        </w:rPr>
        <w:t>а) с физическим состоянием и конкурсной документацией. Претензий относительно состава, физического состояния имущества и его технической документации не имею. Обязуюсь:</w:t>
      </w:r>
    </w:p>
    <w:p w:rsidR="00092C85" w:rsidRPr="00092C85" w:rsidRDefault="00092C85" w:rsidP="00092C85">
      <w:pPr>
        <w:jc w:val="both"/>
        <w:rPr>
          <w:rFonts w:ascii="Times New Roman" w:hAnsi="Times New Roman"/>
          <w:sz w:val="28"/>
          <w:szCs w:val="28"/>
          <w:lang w:eastAsia="ar-SA"/>
        </w:rPr>
      </w:pPr>
      <w:r w:rsidRPr="00092C85">
        <w:rPr>
          <w:rFonts w:ascii="Times New Roman" w:hAnsi="Times New Roman"/>
          <w:sz w:val="28"/>
          <w:szCs w:val="28"/>
          <w:lang w:eastAsia="ar-SA"/>
        </w:rPr>
        <w:t xml:space="preserve">1) соблюдать условия, содержащиеся в извещении о проведении конкурса, размещенном на официальном сайте http://www.torgi.gov.ru, а также порядок проведения конкурса, установленный </w:t>
      </w:r>
      <w:r>
        <w:rPr>
          <w:rFonts w:ascii="Times New Roman" w:hAnsi="Times New Roman"/>
          <w:sz w:val="28"/>
          <w:szCs w:val="28"/>
          <w:lang w:eastAsia="ar-SA"/>
        </w:rPr>
        <w:t>Конкурсной документацией</w:t>
      </w:r>
      <w:r w:rsidRPr="00092C85">
        <w:rPr>
          <w:rFonts w:ascii="Times New Roman" w:hAnsi="Times New Roman"/>
          <w:sz w:val="28"/>
          <w:szCs w:val="28"/>
          <w:lang w:eastAsia="ar-SA"/>
        </w:rPr>
        <w:t>;</w:t>
      </w:r>
      <w:r w:rsidRPr="00092C85">
        <w:rPr>
          <w:rFonts w:ascii="Times New Roman" w:hAnsi="Times New Roman"/>
          <w:sz w:val="28"/>
          <w:szCs w:val="28"/>
          <w:lang w:eastAsia="ar-SA"/>
        </w:rPr>
        <w:cr/>
        <w:t xml:space="preserve">2) в случае признания меня победителем конкурса подписать с организатором конкурса </w:t>
      </w:r>
      <w:r>
        <w:rPr>
          <w:rFonts w:ascii="Times New Roman" w:hAnsi="Times New Roman"/>
          <w:sz w:val="28"/>
          <w:szCs w:val="28"/>
          <w:lang w:eastAsia="ar-SA"/>
        </w:rPr>
        <w:t>концессионного соглашение</w:t>
      </w:r>
      <w:r w:rsidRPr="00092C85">
        <w:rPr>
          <w:rFonts w:ascii="Times New Roman" w:hAnsi="Times New Roman"/>
          <w:sz w:val="28"/>
          <w:szCs w:val="28"/>
          <w:lang w:eastAsia="ar-SA"/>
        </w:rPr>
        <w:t xml:space="preserve"> в срок, установленный конкурсной документацией.</w:t>
      </w:r>
    </w:p>
    <w:p w:rsidR="00092C85" w:rsidRPr="00092C85" w:rsidRDefault="00092C85" w:rsidP="00092C85">
      <w:pPr>
        <w:jc w:val="both"/>
        <w:rPr>
          <w:rFonts w:ascii="Times New Roman" w:hAnsi="Times New Roman"/>
          <w:sz w:val="28"/>
          <w:szCs w:val="28"/>
          <w:lang w:eastAsia="ar-SA"/>
        </w:rPr>
      </w:pPr>
      <w:r w:rsidRPr="00092C85">
        <w:rPr>
          <w:rFonts w:ascii="Times New Roman" w:hAnsi="Times New Roman"/>
          <w:sz w:val="28"/>
          <w:szCs w:val="28"/>
          <w:lang w:eastAsia="ar-SA"/>
        </w:rPr>
        <w:t>Адрес (местонахождение), банковские реквизиты, номера телефонов Претендента:</w:t>
      </w:r>
    </w:p>
    <w:p w:rsidR="00092C85" w:rsidRPr="00092C85" w:rsidRDefault="00092C85" w:rsidP="00092C85">
      <w:pPr>
        <w:jc w:val="both"/>
        <w:rPr>
          <w:rFonts w:ascii="Times New Roman" w:hAnsi="Times New Roman"/>
          <w:sz w:val="28"/>
          <w:szCs w:val="28"/>
          <w:lang w:eastAsia="ar-SA"/>
        </w:rPr>
      </w:pPr>
      <w:r w:rsidRPr="00092C85">
        <w:rPr>
          <w:rFonts w:ascii="Times New Roman" w:hAnsi="Times New Roman"/>
          <w:sz w:val="28"/>
          <w:szCs w:val="28"/>
          <w:lang w:eastAsia="ar-SA"/>
        </w:rPr>
        <w:t>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92C85" w:rsidRPr="00092C85" w:rsidRDefault="00092C85" w:rsidP="00092C85">
      <w:pPr>
        <w:jc w:val="center"/>
        <w:rPr>
          <w:rFonts w:ascii="Times New Roman" w:hAnsi="Times New Roman"/>
          <w:lang w:eastAsia="ar-SA"/>
        </w:rPr>
      </w:pPr>
      <w:r w:rsidRPr="00092C85">
        <w:rPr>
          <w:rFonts w:ascii="Times New Roman" w:hAnsi="Times New Roman"/>
          <w:lang w:eastAsia="ar-SA"/>
        </w:rPr>
        <w:t>(юридический/ почтовый адрес, ИНН/КПП, телефон)</w:t>
      </w:r>
    </w:p>
    <w:p w:rsidR="00481F35" w:rsidRDefault="00481F35" w:rsidP="00092C85">
      <w:pPr>
        <w:jc w:val="both"/>
        <w:rPr>
          <w:rFonts w:ascii="Times New Roman" w:hAnsi="Times New Roman"/>
          <w:sz w:val="28"/>
          <w:szCs w:val="28"/>
          <w:lang w:eastAsia="ar-SA"/>
        </w:rPr>
      </w:pPr>
    </w:p>
    <w:p w:rsidR="00092C85" w:rsidRDefault="00A23E10" w:rsidP="00092C85">
      <w:pPr>
        <w:jc w:val="both"/>
        <w:rPr>
          <w:rFonts w:ascii="Times New Roman" w:hAnsi="Times New Roman"/>
          <w:sz w:val="28"/>
          <w:szCs w:val="28"/>
          <w:lang w:eastAsia="ar-SA"/>
        </w:rPr>
      </w:pPr>
      <w:r>
        <w:rPr>
          <w:rFonts w:ascii="Times New Roman" w:hAnsi="Times New Roman"/>
          <w:sz w:val="28"/>
          <w:szCs w:val="28"/>
          <w:lang w:eastAsia="ar-SA"/>
        </w:rPr>
        <w:lastRenderedPageBreak/>
        <w:t>Приложение к конкурсной заявке</w:t>
      </w:r>
    </w:p>
    <w:p w:rsidR="00481F35" w:rsidRPr="00481F35" w:rsidRDefault="00481F35" w:rsidP="003E591C">
      <w:pPr>
        <w:pStyle w:val="af7"/>
        <w:numPr>
          <w:ilvl w:val="0"/>
          <w:numId w:val="8"/>
        </w:numPr>
        <w:spacing w:before="120"/>
        <w:jc w:val="both"/>
        <w:rPr>
          <w:sz w:val="28"/>
          <w:szCs w:val="28"/>
        </w:rPr>
      </w:pPr>
      <w:proofErr w:type="gramStart"/>
      <w:r w:rsidRPr="00481F35">
        <w:rPr>
          <w:sz w:val="28"/>
          <w:szCs w:val="28"/>
        </w:rPr>
        <w:t>Сведения о лицах, которые имеют право прямо или косвенно распоряжаться (в том числе на основании договора доверительного управления имуществом, договора простого товарищества, договора поручения или в результате других сделок либо по иным основаниям) более чем пятьюдесятью процентами общего количества голосов, приходящихся на голосующие акции (доли), составляющие уставный капитал хозяйственного общества, либо более чем пятьюдесятью процентами общего количества голосов общего числа</w:t>
      </w:r>
      <w:proofErr w:type="gramEnd"/>
      <w:r w:rsidRPr="00481F35">
        <w:rPr>
          <w:sz w:val="28"/>
          <w:szCs w:val="28"/>
        </w:rPr>
        <w:t xml:space="preserve"> членов кооператива или участников хозяйственного товарищества;</w:t>
      </w:r>
    </w:p>
    <w:p w:rsidR="00481F35" w:rsidRPr="00481F35" w:rsidRDefault="00481F35" w:rsidP="003E591C">
      <w:pPr>
        <w:pStyle w:val="af7"/>
        <w:numPr>
          <w:ilvl w:val="0"/>
          <w:numId w:val="8"/>
        </w:numPr>
        <w:spacing w:before="120"/>
        <w:jc w:val="both"/>
        <w:rPr>
          <w:sz w:val="28"/>
          <w:szCs w:val="28"/>
        </w:rPr>
      </w:pPr>
      <w:r w:rsidRPr="00481F35">
        <w:rPr>
          <w:sz w:val="28"/>
          <w:szCs w:val="28"/>
        </w:rPr>
        <w:t>Сведения о лицах, которые на основании договора или по иным основаниям получили право или полномочие определять решения, принимаемые заявителем, в том числе определять условия осуществления заявителем предпринимательской деятельности;</w:t>
      </w:r>
    </w:p>
    <w:p w:rsidR="00481F35" w:rsidRPr="00481F35" w:rsidRDefault="00481F35" w:rsidP="003E591C">
      <w:pPr>
        <w:pStyle w:val="af7"/>
        <w:numPr>
          <w:ilvl w:val="0"/>
          <w:numId w:val="8"/>
        </w:numPr>
        <w:spacing w:before="120"/>
        <w:jc w:val="both"/>
        <w:rPr>
          <w:sz w:val="28"/>
          <w:szCs w:val="28"/>
        </w:rPr>
      </w:pPr>
      <w:r w:rsidRPr="00481F35">
        <w:rPr>
          <w:sz w:val="28"/>
          <w:szCs w:val="28"/>
        </w:rPr>
        <w:t>Сведения о лицах, которые имеют право назначать единоличный исполнительный орган и (или) более чем пятьдесят процентов состава коллегиального исполнительного органа заявителя и (или) имеют безусловную возможность избирать более чем пятьдесят процентов состава совета директоров (наблюдательного совета) или иного коллегиального органа управления заявителя;</w:t>
      </w:r>
    </w:p>
    <w:p w:rsidR="00481F35" w:rsidRPr="00481F35" w:rsidRDefault="00481F35" w:rsidP="003E591C">
      <w:pPr>
        <w:pStyle w:val="af7"/>
        <w:numPr>
          <w:ilvl w:val="0"/>
          <w:numId w:val="8"/>
        </w:numPr>
        <w:spacing w:before="120"/>
        <w:jc w:val="both"/>
        <w:rPr>
          <w:sz w:val="28"/>
          <w:szCs w:val="28"/>
        </w:rPr>
      </w:pPr>
      <w:r w:rsidRPr="00481F35">
        <w:rPr>
          <w:sz w:val="28"/>
          <w:szCs w:val="28"/>
        </w:rPr>
        <w:t>Сведения о лицах, которые осуществляют полномочия управляющей компании заявителя;</w:t>
      </w:r>
    </w:p>
    <w:p w:rsidR="00A23E10" w:rsidRPr="00481F35" w:rsidRDefault="00481F35" w:rsidP="003E591C">
      <w:pPr>
        <w:pStyle w:val="af7"/>
        <w:numPr>
          <w:ilvl w:val="0"/>
          <w:numId w:val="8"/>
        </w:numPr>
        <w:spacing w:before="120"/>
        <w:jc w:val="both"/>
        <w:rPr>
          <w:sz w:val="28"/>
          <w:szCs w:val="28"/>
        </w:rPr>
      </w:pPr>
      <w:proofErr w:type="gramStart"/>
      <w:r w:rsidRPr="00481F35">
        <w:rPr>
          <w:sz w:val="28"/>
          <w:szCs w:val="28"/>
        </w:rPr>
        <w:t>Сведения о лицах, в интересах которых прямо или косвенно осуществляется владение более чем двадцатью пятью процентами акций (долей) заявителя их номинальными держателями, а также о лицах, учрежденных в иностранном государстве, которое предоставляет льготный налоговый режим и (или) законодательством которого не предусматриваются раскрытие и предоставление информации о юридическом лице (</w:t>
      </w:r>
      <w:proofErr w:type="spellStart"/>
      <w:r w:rsidRPr="00481F35">
        <w:rPr>
          <w:sz w:val="28"/>
          <w:szCs w:val="28"/>
        </w:rPr>
        <w:t>офшорные</w:t>
      </w:r>
      <w:proofErr w:type="spellEnd"/>
      <w:r w:rsidRPr="00481F35">
        <w:rPr>
          <w:sz w:val="28"/>
          <w:szCs w:val="28"/>
        </w:rPr>
        <w:t xml:space="preserve"> зоны).</w:t>
      </w:r>
      <w:proofErr w:type="gramEnd"/>
    </w:p>
    <w:p w:rsidR="00092C85" w:rsidRPr="00481F35" w:rsidRDefault="00092C85" w:rsidP="00092C85">
      <w:pPr>
        <w:jc w:val="both"/>
        <w:rPr>
          <w:rFonts w:ascii="Times New Roman" w:hAnsi="Times New Roman"/>
          <w:sz w:val="28"/>
          <w:szCs w:val="28"/>
          <w:lang w:eastAsia="ar-SA"/>
        </w:rPr>
      </w:pPr>
    </w:p>
    <w:p w:rsidR="00092C85" w:rsidRPr="00092C85" w:rsidRDefault="00092C85" w:rsidP="00092C85">
      <w:pPr>
        <w:jc w:val="both"/>
        <w:rPr>
          <w:rFonts w:ascii="Times New Roman" w:hAnsi="Times New Roman"/>
          <w:sz w:val="28"/>
          <w:szCs w:val="28"/>
          <w:lang w:eastAsia="ar-SA"/>
        </w:rPr>
      </w:pPr>
      <w:r w:rsidRPr="00092C85">
        <w:rPr>
          <w:rFonts w:ascii="Times New Roman" w:hAnsi="Times New Roman"/>
          <w:sz w:val="28"/>
          <w:szCs w:val="28"/>
          <w:lang w:eastAsia="ar-SA"/>
        </w:rPr>
        <w:t>Подпись Претендента</w:t>
      </w:r>
      <w:proofErr w:type="gramStart"/>
      <w:r w:rsidRPr="00092C85">
        <w:rPr>
          <w:rFonts w:ascii="Times New Roman" w:hAnsi="Times New Roman"/>
          <w:sz w:val="28"/>
          <w:szCs w:val="28"/>
          <w:lang w:eastAsia="ar-SA"/>
        </w:rPr>
        <w:t xml:space="preserve"> ______________    ( ___________________________)</w:t>
      </w:r>
      <w:proofErr w:type="gramEnd"/>
    </w:p>
    <w:p w:rsidR="00092C85" w:rsidRPr="00092C85" w:rsidRDefault="00092C85" w:rsidP="00092C85">
      <w:pPr>
        <w:jc w:val="both"/>
        <w:rPr>
          <w:rFonts w:ascii="Times New Roman" w:hAnsi="Times New Roman"/>
          <w:lang w:eastAsia="ar-SA"/>
        </w:rPr>
      </w:pPr>
      <w:r w:rsidRPr="00092C85">
        <w:rPr>
          <w:rFonts w:ascii="Times New Roman" w:hAnsi="Times New Roman"/>
          <w:lang w:eastAsia="ar-SA"/>
        </w:rPr>
        <w:t>(его полномочного представителя)</w:t>
      </w:r>
    </w:p>
    <w:p w:rsidR="00092C85" w:rsidRPr="00092C85" w:rsidRDefault="00092C85" w:rsidP="00092C85">
      <w:pPr>
        <w:jc w:val="both"/>
        <w:rPr>
          <w:rFonts w:ascii="Times New Roman" w:hAnsi="Times New Roman"/>
          <w:sz w:val="16"/>
          <w:szCs w:val="16"/>
          <w:lang w:eastAsia="ar-SA"/>
        </w:rPr>
      </w:pPr>
      <w:r w:rsidRPr="00092C85">
        <w:rPr>
          <w:rFonts w:ascii="Times New Roman" w:hAnsi="Times New Roman"/>
          <w:sz w:val="16"/>
          <w:szCs w:val="16"/>
          <w:lang w:eastAsia="ar-SA"/>
        </w:rPr>
        <w:t xml:space="preserve">М.П. </w:t>
      </w:r>
    </w:p>
    <w:p w:rsidR="00092C85" w:rsidRPr="00092C85" w:rsidRDefault="00092C85" w:rsidP="00092C85">
      <w:pPr>
        <w:jc w:val="both"/>
        <w:rPr>
          <w:rFonts w:ascii="Times New Roman" w:hAnsi="Times New Roman"/>
          <w:sz w:val="28"/>
          <w:szCs w:val="28"/>
          <w:lang w:eastAsia="ar-SA"/>
        </w:rPr>
      </w:pPr>
      <w:r w:rsidRPr="00092C85">
        <w:rPr>
          <w:rFonts w:ascii="Times New Roman" w:hAnsi="Times New Roman"/>
          <w:sz w:val="28"/>
          <w:szCs w:val="28"/>
          <w:lang w:eastAsia="ar-SA"/>
        </w:rPr>
        <w:t xml:space="preserve"> Заявка принята:</w:t>
      </w:r>
    </w:p>
    <w:p w:rsidR="00092C85" w:rsidRPr="00092C85" w:rsidRDefault="00092C85" w:rsidP="00092C85">
      <w:pPr>
        <w:jc w:val="both"/>
        <w:rPr>
          <w:rFonts w:ascii="Times New Roman" w:hAnsi="Times New Roman"/>
          <w:sz w:val="28"/>
          <w:szCs w:val="28"/>
          <w:lang w:eastAsia="ar-SA"/>
        </w:rPr>
      </w:pPr>
      <w:proofErr w:type="spellStart"/>
      <w:r w:rsidRPr="00092C85">
        <w:rPr>
          <w:rFonts w:ascii="Times New Roman" w:hAnsi="Times New Roman"/>
          <w:sz w:val="28"/>
          <w:szCs w:val="28"/>
          <w:lang w:eastAsia="ar-SA"/>
        </w:rPr>
        <w:t>час</w:t>
      </w:r>
      <w:proofErr w:type="gramStart"/>
      <w:r w:rsidRPr="00092C85">
        <w:rPr>
          <w:rFonts w:ascii="Times New Roman" w:hAnsi="Times New Roman"/>
          <w:sz w:val="28"/>
          <w:szCs w:val="28"/>
          <w:lang w:eastAsia="ar-SA"/>
        </w:rPr>
        <w:t>.</w:t>
      </w:r>
      <w:proofErr w:type="gramEnd"/>
      <w:r w:rsidRPr="00092C85">
        <w:rPr>
          <w:rFonts w:ascii="Times New Roman" w:hAnsi="Times New Roman"/>
          <w:sz w:val="28"/>
          <w:szCs w:val="28"/>
          <w:lang w:eastAsia="ar-SA"/>
        </w:rPr>
        <w:t>______</w:t>
      </w:r>
      <w:proofErr w:type="gramStart"/>
      <w:r w:rsidRPr="00092C85">
        <w:rPr>
          <w:rFonts w:ascii="Times New Roman" w:hAnsi="Times New Roman"/>
          <w:sz w:val="28"/>
          <w:szCs w:val="28"/>
          <w:lang w:eastAsia="ar-SA"/>
        </w:rPr>
        <w:t>м</w:t>
      </w:r>
      <w:proofErr w:type="gramEnd"/>
      <w:r w:rsidRPr="00092C85">
        <w:rPr>
          <w:rFonts w:ascii="Times New Roman" w:hAnsi="Times New Roman"/>
          <w:sz w:val="28"/>
          <w:szCs w:val="28"/>
          <w:lang w:eastAsia="ar-SA"/>
        </w:rPr>
        <w:t>ин.______</w:t>
      </w:r>
      <w:proofErr w:type="spellEnd"/>
      <w:r w:rsidRPr="00092C85">
        <w:rPr>
          <w:rFonts w:ascii="Times New Roman" w:hAnsi="Times New Roman"/>
          <w:sz w:val="28"/>
          <w:szCs w:val="28"/>
          <w:lang w:eastAsia="ar-SA"/>
        </w:rPr>
        <w:t>«_____»_______________20</w:t>
      </w:r>
      <w:r w:rsidR="005A1D8E">
        <w:rPr>
          <w:rFonts w:ascii="Times New Roman" w:hAnsi="Times New Roman"/>
          <w:sz w:val="28"/>
          <w:szCs w:val="28"/>
          <w:lang w:eastAsia="ar-SA"/>
        </w:rPr>
        <w:t>2</w:t>
      </w:r>
      <w:r w:rsidR="008C74A3">
        <w:rPr>
          <w:rFonts w:ascii="Times New Roman" w:hAnsi="Times New Roman"/>
          <w:sz w:val="28"/>
          <w:szCs w:val="28"/>
          <w:lang w:eastAsia="ar-SA"/>
        </w:rPr>
        <w:t>3</w:t>
      </w:r>
      <w:r>
        <w:rPr>
          <w:rFonts w:ascii="Times New Roman" w:hAnsi="Times New Roman"/>
          <w:sz w:val="28"/>
          <w:szCs w:val="28"/>
          <w:lang w:eastAsia="ar-SA"/>
        </w:rPr>
        <w:t>г.</w:t>
      </w:r>
      <w:r w:rsidRPr="00092C85">
        <w:rPr>
          <w:rFonts w:ascii="Times New Roman" w:hAnsi="Times New Roman"/>
          <w:sz w:val="28"/>
          <w:szCs w:val="28"/>
          <w:lang w:eastAsia="ar-SA"/>
        </w:rPr>
        <w:t xml:space="preserve"> № _________</w:t>
      </w:r>
    </w:p>
    <w:p w:rsidR="00092C85" w:rsidRPr="00092C85" w:rsidRDefault="00092C85" w:rsidP="00092C85">
      <w:pPr>
        <w:jc w:val="both"/>
        <w:rPr>
          <w:rFonts w:ascii="Times New Roman" w:hAnsi="Times New Roman"/>
          <w:sz w:val="28"/>
          <w:szCs w:val="28"/>
          <w:lang w:eastAsia="ar-SA"/>
        </w:rPr>
      </w:pPr>
    </w:p>
    <w:p w:rsidR="00092C85" w:rsidRPr="00092C85" w:rsidRDefault="00092C85" w:rsidP="00092C85">
      <w:pPr>
        <w:jc w:val="both"/>
        <w:rPr>
          <w:rFonts w:ascii="Times New Roman" w:hAnsi="Times New Roman"/>
          <w:sz w:val="28"/>
          <w:szCs w:val="28"/>
          <w:lang w:eastAsia="ar-SA"/>
        </w:rPr>
      </w:pPr>
      <w:r w:rsidRPr="00092C85">
        <w:rPr>
          <w:rFonts w:ascii="Times New Roman" w:hAnsi="Times New Roman"/>
          <w:sz w:val="28"/>
          <w:szCs w:val="28"/>
          <w:lang w:eastAsia="ar-SA"/>
        </w:rPr>
        <w:t>Подпись уполномоченного лица: ______________________</w:t>
      </w:r>
    </w:p>
    <w:p w:rsidR="005A1D8E" w:rsidRDefault="005A1D8E" w:rsidP="00A02246">
      <w:pPr>
        <w:spacing w:after="0" w:line="240" w:lineRule="auto"/>
        <w:jc w:val="right"/>
        <w:rPr>
          <w:rFonts w:ascii="Times New Roman" w:hAnsi="Times New Roman"/>
          <w:b/>
          <w:sz w:val="28"/>
          <w:szCs w:val="28"/>
        </w:rPr>
      </w:pPr>
    </w:p>
    <w:p w:rsidR="00092C85" w:rsidRPr="00092C85" w:rsidRDefault="00092C85" w:rsidP="00A02246">
      <w:pPr>
        <w:spacing w:after="0" w:line="240" w:lineRule="auto"/>
        <w:jc w:val="right"/>
        <w:rPr>
          <w:rFonts w:ascii="Times New Roman" w:hAnsi="Times New Roman"/>
          <w:b/>
          <w:sz w:val="28"/>
          <w:szCs w:val="28"/>
        </w:rPr>
      </w:pPr>
      <w:r w:rsidRPr="00092C85">
        <w:rPr>
          <w:rFonts w:ascii="Times New Roman" w:hAnsi="Times New Roman"/>
          <w:b/>
          <w:sz w:val="28"/>
          <w:szCs w:val="28"/>
        </w:rPr>
        <w:lastRenderedPageBreak/>
        <w:t>Приложение №</w:t>
      </w:r>
      <w:r>
        <w:rPr>
          <w:rFonts w:ascii="Times New Roman" w:hAnsi="Times New Roman"/>
          <w:b/>
          <w:sz w:val="28"/>
          <w:szCs w:val="28"/>
        </w:rPr>
        <w:t>2</w:t>
      </w:r>
    </w:p>
    <w:p w:rsidR="00092C85" w:rsidRPr="00092C85" w:rsidRDefault="00092C85" w:rsidP="00A02246">
      <w:pPr>
        <w:spacing w:after="0" w:line="240" w:lineRule="auto"/>
        <w:jc w:val="right"/>
        <w:rPr>
          <w:rFonts w:ascii="Times New Roman" w:hAnsi="Times New Roman"/>
          <w:b/>
          <w:sz w:val="28"/>
          <w:szCs w:val="28"/>
        </w:rPr>
      </w:pPr>
      <w:r w:rsidRPr="00092C85">
        <w:rPr>
          <w:rFonts w:ascii="Times New Roman" w:hAnsi="Times New Roman"/>
          <w:b/>
          <w:sz w:val="28"/>
          <w:szCs w:val="28"/>
        </w:rPr>
        <w:tab/>
      </w:r>
      <w:r w:rsidRPr="00092C85">
        <w:rPr>
          <w:rFonts w:ascii="Times New Roman" w:hAnsi="Times New Roman"/>
          <w:b/>
          <w:sz w:val="28"/>
          <w:szCs w:val="28"/>
        </w:rPr>
        <w:tab/>
      </w:r>
      <w:r w:rsidRPr="00092C85">
        <w:rPr>
          <w:rFonts w:ascii="Times New Roman" w:hAnsi="Times New Roman"/>
          <w:b/>
          <w:sz w:val="28"/>
          <w:szCs w:val="28"/>
        </w:rPr>
        <w:tab/>
      </w:r>
      <w:r w:rsidRPr="00092C85">
        <w:rPr>
          <w:rFonts w:ascii="Times New Roman" w:hAnsi="Times New Roman"/>
          <w:b/>
          <w:sz w:val="28"/>
          <w:szCs w:val="28"/>
        </w:rPr>
        <w:tab/>
      </w:r>
      <w:r w:rsidRPr="00092C85">
        <w:rPr>
          <w:rFonts w:ascii="Times New Roman" w:hAnsi="Times New Roman"/>
          <w:b/>
          <w:sz w:val="28"/>
          <w:szCs w:val="28"/>
        </w:rPr>
        <w:tab/>
      </w:r>
      <w:r w:rsidRPr="00092C85">
        <w:rPr>
          <w:rFonts w:ascii="Times New Roman" w:hAnsi="Times New Roman"/>
          <w:b/>
          <w:sz w:val="28"/>
          <w:szCs w:val="28"/>
        </w:rPr>
        <w:tab/>
      </w:r>
      <w:r w:rsidRPr="00092C85">
        <w:rPr>
          <w:rFonts w:ascii="Times New Roman" w:hAnsi="Times New Roman"/>
          <w:b/>
          <w:sz w:val="28"/>
          <w:szCs w:val="28"/>
        </w:rPr>
        <w:tab/>
      </w:r>
      <w:r w:rsidRPr="00092C85">
        <w:rPr>
          <w:rFonts w:ascii="Times New Roman" w:hAnsi="Times New Roman"/>
          <w:b/>
          <w:sz w:val="28"/>
          <w:szCs w:val="28"/>
        </w:rPr>
        <w:tab/>
        <w:t>к конкурсной документации</w:t>
      </w:r>
    </w:p>
    <w:p w:rsidR="00092C85" w:rsidRPr="00092C85" w:rsidRDefault="00092C85" w:rsidP="00092C85">
      <w:pPr>
        <w:suppressAutoHyphens/>
        <w:spacing w:line="240" w:lineRule="auto"/>
        <w:rPr>
          <w:rFonts w:ascii="Times New Roman" w:hAnsi="Times New Roman"/>
          <w:sz w:val="28"/>
          <w:szCs w:val="28"/>
          <w:lang w:eastAsia="ar-SA"/>
        </w:rPr>
      </w:pPr>
    </w:p>
    <w:p w:rsidR="00092C85" w:rsidRPr="00092C85" w:rsidRDefault="00092C85" w:rsidP="00092C85">
      <w:pPr>
        <w:suppressAutoHyphens/>
        <w:spacing w:line="240" w:lineRule="auto"/>
        <w:jc w:val="center"/>
        <w:rPr>
          <w:rFonts w:ascii="Times New Roman" w:hAnsi="Times New Roman"/>
          <w:b/>
          <w:sz w:val="28"/>
          <w:szCs w:val="28"/>
          <w:lang w:eastAsia="ar-SA"/>
        </w:rPr>
      </w:pPr>
      <w:r w:rsidRPr="00092C85">
        <w:rPr>
          <w:rFonts w:ascii="Times New Roman" w:hAnsi="Times New Roman"/>
          <w:b/>
          <w:sz w:val="28"/>
          <w:szCs w:val="28"/>
          <w:lang w:eastAsia="ar-SA"/>
        </w:rPr>
        <w:t>ОПИСЬ ДОКУМЕНТОВ,</w:t>
      </w:r>
    </w:p>
    <w:p w:rsidR="00092C85" w:rsidRPr="005A1D8E" w:rsidRDefault="00092C85" w:rsidP="00092C85">
      <w:pPr>
        <w:suppressAutoHyphens/>
        <w:spacing w:line="240" w:lineRule="auto"/>
        <w:ind w:right="-57"/>
        <w:jc w:val="both"/>
        <w:outlineLvl w:val="4"/>
        <w:rPr>
          <w:rFonts w:ascii="Times New Roman" w:hAnsi="Times New Roman"/>
          <w:b/>
          <w:bCs/>
          <w:iCs/>
          <w:sz w:val="28"/>
          <w:szCs w:val="28"/>
          <w:lang w:eastAsia="ar-SA"/>
        </w:rPr>
      </w:pPr>
      <w:r w:rsidRPr="005A1D8E">
        <w:rPr>
          <w:rFonts w:ascii="Times New Roman" w:hAnsi="Times New Roman"/>
          <w:b/>
          <w:sz w:val="28"/>
          <w:szCs w:val="28"/>
        </w:rPr>
        <w:t xml:space="preserve">на участие в открытом конкурсе на право заключения концессионного соглашения в отношении объектов теплоснабжения, </w:t>
      </w:r>
      <w:r w:rsidR="005A1D8E" w:rsidRPr="005A1D8E">
        <w:rPr>
          <w:rFonts w:ascii="Times New Roman" w:hAnsi="Times New Roman"/>
          <w:b/>
          <w:sz w:val="28"/>
          <w:szCs w:val="28"/>
        </w:rPr>
        <w:t xml:space="preserve">расположенных на территории </w:t>
      </w:r>
      <w:r w:rsidR="00A41B09">
        <w:rPr>
          <w:rFonts w:ascii="Times New Roman" w:hAnsi="Times New Roman"/>
          <w:b/>
          <w:sz w:val="28"/>
          <w:szCs w:val="28"/>
        </w:rPr>
        <w:t>п. Речной Речного</w:t>
      </w:r>
      <w:r w:rsidR="005A1D8E" w:rsidRPr="005A1D8E">
        <w:rPr>
          <w:rFonts w:ascii="Times New Roman" w:hAnsi="Times New Roman"/>
          <w:b/>
          <w:sz w:val="28"/>
          <w:szCs w:val="28"/>
        </w:rPr>
        <w:t xml:space="preserve"> сельского поселения Куменского района</w:t>
      </w:r>
      <w:r w:rsidRPr="005A1D8E">
        <w:rPr>
          <w:rFonts w:ascii="Times New Roman" w:hAnsi="Times New Roman"/>
          <w:b/>
          <w:sz w:val="28"/>
          <w:szCs w:val="28"/>
        </w:rPr>
        <w:t xml:space="preserve"> </w:t>
      </w:r>
      <w:r w:rsidRPr="005A1D8E">
        <w:rPr>
          <w:rFonts w:ascii="Times New Roman" w:hAnsi="Times New Roman"/>
          <w:b/>
          <w:bCs/>
          <w:iCs/>
          <w:sz w:val="28"/>
          <w:szCs w:val="28"/>
          <w:lang w:eastAsia="ar-SA"/>
        </w:rPr>
        <w:t>подтверждает,</w:t>
      </w:r>
    </w:p>
    <w:p w:rsidR="00092C85" w:rsidRPr="00092C85" w:rsidRDefault="00092C85" w:rsidP="00092C85">
      <w:pPr>
        <w:numPr>
          <w:ilvl w:val="4"/>
          <w:numId w:val="0"/>
        </w:numPr>
        <w:tabs>
          <w:tab w:val="num" w:pos="1008"/>
        </w:tabs>
        <w:suppressAutoHyphens/>
        <w:spacing w:line="240" w:lineRule="auto"/>
        <w:ind w:right="-57"/>
        <w:jc w:val="both"/>
        <w:outlineLvl w:val="4"/>
        <w:rPr>
          <w:rFonts w:ascii="Times New Roman" w:hAnsi="Times New Roman"/>
          <w:bCs/>
          <w:iCs/>
          <w:sz w:val="28"/>
          <w:szCs w:val="28"/>
          <w:lang w:eastAsia="ar-SA"/>
        </w:rPr>
      </w:pPr>
      <w:r w:rsidRPr="00092C85">
        <w:rPr>
          <w:rFonts w:ascii="Times New Roman" w:hAnsi="Times New Roman"/>
          <w:bCs/>
          <w:iCs/>
          <w:sz w:val="28"/>
          <w:szCs w:val="28"/>
          <w:lang w:eastAsia="ar-SA"/>
        </w:rPr>
        <w:t xml:space="preserve">                     (наименование участника открытого конкурса)</w:t>
      </w:r>
    </w:p>
    <w:p w:rsidR="00092C85" w:rsidRPr="00092C85" w:rsidRDefault="00092C85" w:rsidP="00092C85">
      <w:pPr>
        <w:shd w:val="clear" w:color="auto" w:fill="FFFFFF"/>
        <w:suppressAutoHyphens/>
        <w:snapToGrid w:val="0"/>
        <w:spacing w:line="240" w:lineRule="auto"/>
        <w:jc w:val="both"/>
        <w:rPr>
          <w:rFonts w:ascii="Times New Roman" w:hAnsi="Times New Roman"/>
          <w:sz w:val="28"/>
          <w:szCs w:val="28"/>
          <w:lang w:eastAsia="ar-SA"/>
        </w:rPr>
      </w:pPr>
      <w:r w:rsidRPr="00092C85">
        <w:rPr>
          <w:rFonts w:ascii="Times New Roman" w:hAnsi="Times New Roman"/>
          <w:sz w:val="28"/>
          <w:szCs w:val="28"/>
          <w:lang w:eastAsia="ar-SA"/>
        </w:rPr>
        <w:t xml:space="preserve">что для участия в открытом  конкурсе </w:t>
      </w:r>
      <w:proofErr w:type="gramStart"/>
      <w:r w:rsidRPr="00092C85">
        <w:rPr>
          <w:rFonts w:ascii="Times New Roman" w:hAnsi="Times New Roman"/>
          <w:sz w:val="28"/>
          <w:szCs w:val="28"/>
          <w:lang w:eastAsia="ar-SA"/>
        </w:rPr>
        <w:t>предоставляются следующие документы</w:t>
      </w:r>
      <w:proofErr w:type="gramEnd"/>
      <w:r w:rsidRPr="00092C85">
        <w:rPr>
          <w:rFonts w:ascii="Times New Roman" w:hAnsi="Times New Roman"/>
          <w:sz w:val="28"/>
          <w:szCs w:val="28"/>
          <w:lang w:eastAsia="ar-SA"/>
        </w:rPr>
        <w:t>:</w:t>
      </w:r>
    </w:p>
    <w:p w:rsidR="00092C85" w:rsidRPr="00092C85" w:rsidRDefault="00092C85" w:rsidP="00092C85">
      <w:pPr>
        <w:suppressAutoHyphens/>
        <w:spacing w:line="240" w:lineRule="auto"/>
        <w:jc w:val="both"/>
        <w:rPr>
          <w:rFonts w:ascii="Times New Roman" w:hAnsi="Times New Roman"/>
          <w:sz w:val="28"/>
          <w:szCs w:val="28"/>
          <w:lang w:eastAsia="ar-SA"/>
        </w:rPr>
      </w:pPr>
    </w:p>
    <w:tbl>
      <w:tblPr>
        <w:tblW w:w="9540" w:type="dxa"/>
        <w:tblInd w:w="108" w:type="dxa"/>
        <w:tblBorders>
          <w:top w:val="single" w:sz="4" w:space="0" w:color="auto"/>
          <w:left w:val="single" w:sz="4" w:space="0" w:color="auto"/>
          <w:bottom w:val="single" w:sz="12" w:space="0" w:color="auto"/>
          <w:right w:val="single" w:sz="4" w:space="0" w:color="auto"/>
          <w:insideH w:val="single" w:sz="4" w:space="0" w:color="auto"/>
          <w:insideV w:val="single" w:sz="4" w:space="0" w:color="auto"/>
        </w:tblBorders>
        <w:tblLayout w:type="fixed"/>
        <w:tblLook w:val="0000"/>
      </w:tblPr>
      <w:tblGrid>
        <w:gridCol w:w="720"/>
        <w:gridCol w:w="8100"/>
        <w:gridCol w:w="720"/>
      </w:tblGrid>
      <w:tr w:rsidR="00092C85" w:rsidRPr="00092C85" w:rsidTr="00E43FC5">
        <w:trPr>
          <w:tblHeader/>
        </w:trPr>
        <w:tc>
          <w:tcPr>
            <w:tcW w:w="720" w:type="dxa"/>
            <w:tcBorders>
              <w:bottom w:val="single" w:sz="4" w:space="0" w:color="auto"/>
            </w:tcBorders>
            <w:shd w:val="pct5" w:color="000000" w:fill="FFFFFF"/>
            <w:vAlign w:val="center"/>
          </w:tcPr>
          <w:p w:rsidR="00092C85" w:rsidRPr="00092C85" w:rsidRDefault="00092C85" w:rsidP="00092C85">
            <w:pPr>
              <w:widowControl w:val="0"/>
              <w:suppressAutoHyphens/>
              <w:spacing w:line="240" w:lineRule="auto"/>
              <w:jc w:val="center"/>
              <w:rPr>
                <w:rFonts w:ascii="Times New Roman" w:hAnsi="Times New Roman"/>
                <w:b/>
                <w:i/>
                <w:sz w:val="28"/>
                <w:szCs w:val="28"/>
              </w:rPr>
            </w:pPr>
            <w:r w:rsidRPr="00092C85">
              <w:rPr>
                <w:rFonts w:ascii="Times New Roman" w:hAnsi="Times New Roman"/>
                <w:b/>
                <w:i/>
                <w:sz w:val="28"/>
                <w:szCs w:val="28"/>
              </w:rPr>
              <w:t xml:space="preserve">№ </w:t>
            </w:r>
            <w:proofErr w:type="spellStart"/>
            <w:proofErr w:type="gramStart"/>
            <w:r w:rsidRPr="00092C85">
              <w:rPr>
                <w:rFonts w:ascii="Times New Roman" w:hAnsi="Times New Roman"/>
                <w:b/>
                <w:i/>
                <w:sz w:val="28"/>
                <w:szCs w:val="28"/>
              </w:rPr>
              <w:t>п</w:t>
            </w:r>
            <w:proofErr w:type="spellEnd"/>
            <w:proofErr w:type="gramEnd"/>
            <w:r w:rsidRPr="00092C85">
              <w:rPr>
                <w:rFonts w:ascii="Times New Roman" w:hAnsi="Times New Roman"/>
                <w:b/>
                <w:i/>
                <w:sz w:val="28"/>
                <w:szCs w:val="28"/>
              </w:rPr>
              <w:t>/</w:t>
            </w:r>
            <w:proofErr w:type="spellStart"/>
            <w:r w:rsidRPr="00092C85">
              <w:rPr>
                <w:rFonts w:ascii="Times New Roman" w:hAnsi="Times New Roman"/>
                <w:b/>
                <w:i/>
                <w:sz w:val="28"/>
                <w:szCs w:val="28"/>
              </w:rPr>
              <w:t>п</w:t>
            </w:r>
            <w:proofErr w:type="spellEnd"/>
          </w:p>
        </w:tc>
        <w:tc>
          <w:tcPr>
            <w:tcW w:w="8100" w:type="dxa"/>
            <w:tcBorders>
              <w:bottom w:val="single" w:sz="4" w:space="0" w:color="auto"/>
            </w:tcBorders>
            <w:shd w:val="pct5" w:color="000000" w:fill="FFFFFF"/>
            <w:vAlign w:val="center"/>
          </w:tcPr>
          <w:p w:rsidR="00092C85" w:rsidRPr="00092C85" w:rsidRDefault="00092C85" w:rsidP="00092C85">
            <w:pPr>
              <w:widowControl w:val="0"/>
              <w:suppressAutoHyphens/>
              <w:spacing w:line="240" w:lineRule="auto"/>
              <w:jc w:val="center"/>
              <w:rPr>
                <w:rFonts w:ascii="Times New Roman" w:hAnsi="Times New Roman"/>
                <w:b/>
                <w:i/>
                <w:sz w:val="28"/>
                <w:szCs w:val="28"/>
              </w:rPr>
            </w:pPr>
            <w:r w:rsidRPr="00092C85">
              <w:rPr>
                <w:rFonts w:ascii="Times New Roman" w:hAnsi="Times New Roman"/>
                <w:b/>
                <w:i/>
                <w:sz w:val="28"/>
                <w:szCs w:val="28"/>
              </w:rPr>
              <w:t>Наименование</w:t>
            </w:r>
          </w:p>
        </w:tc>
        <w:tc>
          <w:tcPr>
            <w:tcW w:w="720" w:type="dxa"/>
            <w:tcBorders>
              <w:bottom w:val="single" w:sz="4" w:space="0" w:color="auto"/>
            </w:tcBorders>
            <w:shd w:val="pct5" w:color="000000" w:fill="FFFFFF"/>
            <w:vAlign w:val="center"/>
          </w:tcPr>
          <w:p w:rsidR="00092C85" w:rsidRPr="00092C85" w:rsidRDefault="00092C85" w:rsidP="00092C85">
            <w:pPr>
              <w:widowControl w:val="0"/>
              <w:suppressAutoHyphens/>
              <w:spacing w:line="240" w:lineRule="auto"/>
              <w:jc w:val="center"/>
              <w:rPr>
                <w:rFonts w:ascii="Times New Roman" w:hAnsi="Times New Roman"/>
                <w:b/>
                <w:i/>
                <w:sz w:val="28"/>
                <w:szCs w:val="28"/>
              </w:rPr>
            </w:pPr>
            <w:r w:rsidRPr="00092C85">
              <w:rPr>
                <w:rFonts w:ascii="Times New Roman" w:hAnsi="Times New Roman"/>
                <w:b/>
                <w:i/>
                <w:sz w:val="28"/>
                <w:szCs w:val="28"/>
              </w:rPr>
              <w:t>Кол-во</w:t>
            </w:r>
          </w:p>
          <w:p w:rsidR="00092C85" w:rsidRPr="00092C85" w:rsidRDefault="00092C85" w:rsidP="00092C85">
            <w:pPr>
              <w:widowControl w:val="0"/>
              <w:suppressAutoHyphens/>
              <w:spacing w:line="240" w:lineRule="auto"/>
              <w:jc w:val="center"/>
              <w:rPr>
                <w:rFonts w:ascii="Times New Roman" w:hAnsi="Times New Roman"/>
                <w:b/>
                <w:i/>
                <w:sz w:val="28"/>
                <w:szCs w:val="28"/>
              </w:rPr>
            </w:pPr>
            <w:r w:rsidRPr="00092C85">
              <w:rPr>
                <w:rFonts w:ascii="Times New Roman" w:hAnsi="Times New Roman"/>
                <w:b/>
                <w:i/>
                <w:sz w:val="28"/>
                <w:szCs w:val="28"/>
              </w:rPr>
              <w:t>стр.</w:t>
            </w:r>
          </w:p>
        </w:tc>
      </w:tr>
      <w:tr w:rsidR="00092C85" w:rsidRPr="00092C85" w:rsidTr="00E43FC5">
        <w:tc>
          <w:tcPr>
            <w:tcW w:w="720" w:type="dxa"/>
            <w:tcBorders>
              <w:bottom w:val="single" w:sz="4" w:space="0" w:color="auto"/>
            </w:tcBorders>
            <w:shd w:val="clear" w:color="000000" w:fill="FFFFFF"/>
          </w:tcPr>
          <w:p w:rsidR="00092C85" w:rsidRPr="00092C85" w:rsidRDefault="00092C85" w:rsidP="003E591C">
            <w:pPr>
              <w:widowControl w:val="0"/>
              <w:numPr>
                <w:ilvl w:val="0"/>
                <w:numId w:val="2"/>
              </w:numPr>
              <w:suppressAutoHyphens/>
              <w:autoSpaceDE w:val="0"/>
              <w:autoSpaceDN w:val="0"/>
              <w:adjustRightInd w:val="0"/>
              <w:spacing w:after="0" w:line="240" w:lineRule="auto"/>
              <w:rPr>
                <w:rFonts w:ascii="Times New Roman" w:hAnsi="Times New Roman"/>
                <w:sz w:val="28"/>
                <w:szCs w:val="28"/>
              </w:rPr>
            </w:pPr>
          </w:p>
        </w:tc>
        <w:tc>
          <w:tcPr>
            <w:tcW w:w="8100" w:type="dxa"/>
            <w:tcBorders>
              <w:bottom w:val="single" w:sz="4" w:space="0" w:color="auto"/>
            </w:tcBorders>
            <w:shd w:val="clear" w:color="000000" w:fill="FFFFFF"/>
          </w:tcPr>
          <w:p w:rsidR="00092C85" w:rsidRPr="00092C85" w:rsidRDefault="00092C85" w:rsidP="00092C85">
            <w:pPr>
              <w:widowControl w:val="0"/>
              <w:suppressAutoHyphens/>
              <w:spacing w:line="240" w:lineRule="auto"/>
              <w:rPr>
                <w:rFonts w:ascii="Times New Roman" w:hAnsi="Times New Roman"/>
                <w:sz w:val="28"/>
                <w:szCs w:val="28"/>
              </w:rPr>
            </w:pPr>
            <w:r w:rsidRPr="00092C85">
              <w:rPr>
                <w:rFonts w:ascii="Times New Roman" w:hAnsi="Times New Roman"/>
                <w:sz w:val="28"/>
                <w:szCs w:val="28"/>
              </w:rPr>
              <w:t>Заявка на участие в аукционе (по форме приложения №</w:t>
            </w:r>
            <w:r>
              <w:rPr>
                <w:rFonts w:ascii="Times New Roman" w:hAnsi="Times New Roman"/>
                <w:sz w:val="28"/>
                <w:szCs w:val="28"/>
              </w:rPr>
              <w:t>1 к Конкурсной документации</w:t>
            </w:r>
            <w:r w:rsidRPr="00092C85">
              <w:rPr>
                <w:rFonts w:ascii="Times New Roman" w:hAnsi="Times New Roman"/>
                <w:sz w:val="28"/>
                <w:szCs w:val="28"/>
              </w:rPr>
              <w:t>)</w:t>
            </w:r>
          </w:p>
        </w:tc>
        <w:tc>
          <w:tcPr>
            <w:tcW w:w="720" w:type="dxa"/>
            <w:tcBorders>
              <w:bottom w:val="single" w:sz="4" w:space="0" w:color="auto"/>
            </w:tcBorders>
            <w:shd w:val="clear" w:color="000000" w:fill="FFFFFF"/>
          </w:tcPr>
          <w:p w:rsidR="00092C85" w:rsidRPr="00092C85" w:rsidRDefault="00092C85" w:rsidP="00092C85">
            <w:pPr>
              <w:widowControl w:val="0"/>
              <w:suppressAutoHyphens/>
              <w:spacing w:line="240" w:lineRule="auto"/>
              <w:rPr>
                <w:rFonts w:ascii="Times New Roman" w:hAnsi="Times New Roman"/>
                <w:sz w:val="28"/>
                <w:szCs w:val="28"/>
              </w:rPr>
            </w:pPr>
          </w:p>
        </w:tc>
      </w:tr>
      <w:tr w:rsidR="00092C85" w:rsidRPr="00092C85" w:rsidTr="00E43FC5">
        <w:tc>
          <w:tcPr>
            <w:tcW w:w="720" w:type="dxa"/>
            <w:tcBorders>
              <w:bottom w:val="single" w:sz="4" w:space="0" w:color="auto"/>
            </w:tcBorders>
            <w:shd w:val="clear" w:color="000000" w:fill="FFFFFF"/>
          </w:tcPr>
          <w:p w:rsidR="00092C85" w:rsidRPr="00092C85" w:rsidRDefault="00092C85" w:rsidP="003E591C">
            <w:pPr>
              <w:widowControl w:val="0"/>
              <w:numPr>
                <w:ilvl w:val="0"/>
                <w:numId w:val="2"/>
              </w:numPr>
              <w:suppressAutoHyphens/>
              <w:autoSpaceDE w:val="0"/>
              <w:autoSpaceDN w:val="0"/>
              <w:adjustRightInd w:val="0"/>
              <w:spacing w:after="0" w:line="240" w:lineRule="auto"/>
              <w:rPr>
                <w:rFonts w:ascii="Times New Roman" w:hAnsi="Times New Roman"/>
                <w:sz w:val="28"/>
                <w:szCs w:val="28"/>
              </w:rPr>
            </w:pPr>
          </w:p>
        </w:tc>
        <w:tc>
          <w:tcPr>
            <w:tcW w:w="8100" w:type="dxa"/>
            <w:tcBorders>
              <w:bottom w:val="single" w:sz="4" w:space="0" w:color="auto"/>
            </w:tcBorders>
            <w:shd w:val="clear" w:color="000000" w:fill="FFFFFF"/>
          </w:tcPr>
          <w:p w:rsidR="00092C85" w:rsidRPr="00092C85" w:rsidRDefault="00092C85" w:rsidP="00092C85">
            <w:pPr>
              <w:widowControl w:val="0"/>
              <w:suppressAutoHyphens/>
              <w:spacing w:line="240" w:lineRule="auto"/>
              <w:rPr>
                <w:rFonts w:ascii="Times New Roman" w:hAnsi="Times New Roman"/>
                <w:sz w:val="28"/>
                <w:szCs w:val="28"/>
              </w:rPr>
            </w:pPr>
            <w:r w:rsidRPr="00092C85">
              <w:rPr>
                <w:rFonts w:ascii="Times New Roman" w:hAnsi="Times New Roman"/>
                <w:sz w:val="28"/>
                <w:szCs w:val="28"/>
              </w:rPr>
              <w:t>Сведения и документы о заявителе, подавшем такую заявку:</w:t>
            </w:r>
          </w:p>
        </w:tc>
        <w:tc>
          <w:tcPr>
            <w:tcW w:w="720" w:type="dxa"/>
            <w:tcBorders>
              <w:bottom w:val="single" w:sz="4" w:space="0" w:color="auto"/>
              <w:tl2br w:val="single" w:sz="4" w:space="0" w:color="auto"/>
              <w:tr2bl w:val="single" w:sz="4" w:space="0" w:color="auto"/>
            </w:tcBorders>
            <w:shd w:val="clear" w:color="000000" w:fill="FFFFFF"/>
          </w:tcPr>
          <w:p w:rsidR="00092C85" w:rsidRPr="00092C85" w:rsidRDefault="00092C85" w:rsidP="00092C85">
            <w:pPr>
              <w:widowControl w:val="0"/>
              <w:suppressAutoHyphens/>
              <w:spacing w:line="240" w:lineRule="auto"/>
              <w:rPr>
                <w:rFonts w:ascii="Times New Roman" w:hAnsi="Times New Roman"/>
                <w:sz w:val="28"/>
                <w:szCs w:val="28"/>
              </w:rPr>
            </w:pPr>
          </w:p>
        </w:tc>
      </w:tr>
      <w:tr w:rsidR="00092C85" w:rsidRPr="00092C85" w:rsidTr="00E43FC5">
        <w:tc>
          <w:tcPr>
            <w:tcW w:w="720" w:type="dxa"/>
            <w:tcBorders>
              <w:bottom w:val="single" w:sz="4" w:space="0" w:color="auto"/>
            </w:tcBorders>
            <w:shd w:val="clear" w:color="000000" w:fill="FFFFFF"/>
          </w:tcPr>
          <w:p w:rsidR="00092C85" w:rsidRPr="00092C85" w:rsidRDefault="00092C85" w:rsidP="003E591C">
            <w:pPr>
              <w:widowControl w:val="0"/>
              <w:numPr>
                <w:ilvl w:val="1"/>
                <w:numId w:val="2"/>
              </w:numPr>
              <w:suppressAutoHyphens/>
              <w:autoSpaceDE w:val="0"/>
              <w:autoSpaceDN w:val="0"/>
              <w:adjustRightInd w:val="0"/>
              <w:spacing w:after="0" w:line="240" w:lineRule="auto"/>
              <w:rPr>
                <w:rFonts w:ascii="Times New Roman" w:hAnsi="Times New Roman"/>
                <w:sz w:val="28"/>
                <w:szCs w:val="28"/>
              </w:rPr>
            </w:pPr>
          </w:p>
        </w:tc>
        <w:tc>
          <w:tcPr>
            <w:tcW w:w="8100" w:type="dxa"/>
            <w:tcBorders>
              <w:bottom w:val="single" w:sz="4" w:space="0" w:color="auto"/>
            </w:tcBorders>
            <w:shd w:val="clear" w:color="000000" w:fill="FFFFFF"/>
          </w:tcPr>
          <w:p w:rsidR="00092C85" w:rsidRPr="00092C85" w:rsidRDefault="00092C85" w:rsidP="003965A1">
            <w:pPr>
              <w:widowControl w:val="0"/>
              <w:suppressAutoHyphens/>
              <w:spacing w:line="240" w:lineRule="auto"/>
              <w:rPr>
                <w:rFonts w:ascii="Times New Roman" w:hAnsi="Times New Roman"/>
                <w:sz w:val="28"/>
                <w:szCs w:val="28"/>
              </w:rPr>
            </w:pPr>
            <w:proofErr w:type="gramStart"/>
            <w:r w:rsidRPr="00092C85">
              <w:rPr>
                <w:rFonts w:ascii="Times New Roman" w:hAnsi="Times New Roman"/>
                <w:sz w:val="28"/>
                <w:szCs w:val="28"/>
              </w:rPr>
              <w:t xml:space="preserve">Фирменное наименование (наименование), сведения об организационно-правовой форме, о месте нахождения, почтовый адрес (для юридического лица), фамилия, имя, отчество, паспортные данные, сведения о месте жительства (для </w:t>
            </w:r>
            <w:r w:rsidR="003965A1">
              <w:rPr>
                <w:rFonts w:ascii="Times New Roman" w:hAnsi="Times New Roman"/>
                <w:sz w:val="28"/>
                <w:szCs w:val="28"/>
              </w:rPr>
              <w:t>индивидуального предпринимателя</w:t>
            </w:r>
            <w:r w:rsidRPr="00092C85">
              <w:rPr>
                <w:rFonts w:ascii="Times New Roman" w:hAnsi="Times New Roman"/>
                <w:sz w:val="28"/>
                <w:szCs w:val="28"/>
              </w:rPr>
              <w:t>), номер контактного телефона</w:t>
            </w:r>
            <w:proofErr w:type="gramEnd"/>
          </w:p>
        </w:tc>
        <w:tc>
          <w:tcPr>
            <w:tcW w:w="720" w:type="dxa"/>
            <w:tcBorders>
              <w:bottom w:val="single" w:sz="4" w:space="0" w:color="auto"/>
            </w:tcBorders>
            <w:shd w:val="clear" w:color="000000" w:fill="FFFFFF"/>
          </w:tcPr>
          <w:p w:rsidR="00092C85" w:rsidRPr="00092C85" w:rsidRDefault="00092C85" w:rsidP="00092C85">
            <w:pPr>
              <w:widowControl w:val="0"/>
              <w:suppressAutoHyphens/>
              <w:spacing w:line="240" w:lineRule="auto"/>
              <w:rPr>
                <w:rFonts w:ascii="Times New Roman" w:hAnsi="Times New Roman"/>
                <w:sz w:val="28"/>
                <w:szCs w:val="28"/>
              </w:rPr>
            </w:pPr>
          </w:p>
        </w:tc>
      </w:tr>
      <w:tr w:rsidR="00092C85" w:rsidRPr="00092C85" w:rsidTr="00E43FC5">
        <w:tc>
          <w:tcPr>
            <w:tcW w:w="720" w:type="dxa"/>
            <w:tcBorders>
              <w:bottom w:val="single" w:sz="4" w:space="0" w:color="auto"/>
            </w:tcBorders>
            <w:shd w:val="clear" w:color="000000" w:fill="FFFFFF"/>
          </w:tcPr>
          <w:p w:rsidR="00092C85" w:rsidRPr="00092C85" w:rsidRDefault="00092C85" w:rsidP="003E591C">
            <w:pPr>
              <w:widowControl w:val="0"/>
              <w:numPr>
                <w:ilvl w:val="1"/>
                <w:numId w:val="2"/>
              </w:numPr>
              <w:suppressAutoHyphens/>
              <w:autoSpaceDE w:val="0"/>
              <w:autoSpaceDN w:val="0"/>
              <w:adjustRightInd w:val="0"/>
              <w:spacing w:after="0" w:line="240" w:lineRule="auto"/>
              <w:rPr>
                <w:rFonts w:ascii="Times New Roman" w:hAnsi="Times New Roman"/>
                <w:sz w:val="28"/>
                <w:szCs w:val="28"/>
              </w:rPr>
            </w:pPr>
          </w:p>
        </w:tc>
        <w:tc>
          <w:tcPr>
            <w:tcW w:w="8100" w:type="dxa"/>
            <w:tcBorders>
              <w:bottom w:val="single" w:sz="4" w:space="0" w:color="auto"/>
            </w:tcBorders>
            <w:shd w:val="clear" w:color="000000" w:fill="FFFFFF"/>
          </w:tcPr>
          <w:p w:rsidR="00092C85" w:rsidRPr="00092C85" w:rsidRDefault="00092C85" w:rsidP="003965A1">
            <w:pPr>
              <w:widowControl w:val="0"/>
              <w:suppressAutoHyphens/>
              <w:spacing w:line="240" w:lineRule="auto"/>
              <w:rPr>
                <w:rFonts w:ascii="Times New Roman" w:hAnsi="Times New Roman"/>
                <w:sz w:val="28"/>
                <w:szCs w:val="28"/>
              </w:rPr>
            </w:pPr>
            <w:proofErr w:type="gramStart"/>
            <w:r w:rsidRPr="00092C85">
              <w:rPr>
                <w:rFonts w:ascii="Times New Roman" w:hAnsi="Times New Roman"/>
                <w:sz w:val="28"/>
                <w:szCs w:val="28"/>
              </w:rPr>
              <w:t xml:space="preserve">Полученную не ранее чем за шесть месяцев до даты размещения на официальном сайте торгов извещения о проведении </w:t>
            </w:r>
            <w:r w:rsidR="003965A1">
              <w:rPr>
                <w:rFonts w:ascii="Times New Roman" w:hAnsi="Times New Roman"/>
                <w:sz w:val="28"/>
                <w:szCs w:val="28"/>
              </w:rPr>
              <w:t>конкурса</w:t>
            </w:r>
            <w:r w:rsidRPr="00092C85">
              <w:rPr>
                <w:rFonts w:ascii="Times New Roman" w:hAnsi="Times New Roman"/>
                <w:sz w:val="28"/>
                <w:szCs w:val="28"/>
              </w:rPr>
              <w:t xml:space="preserve"> выписку из единого государственного реестра юридических лиц или нотариально заверенную копию такой выписки (для юридических лиц), полученную не ранее чем за шесть месяцев до даты размещения на официальном сайте торгов извещения о проведении </w:t>
            </w:r>
            <w:r w:rsidR="003965A1">
              <w:rPr>
                <w:rFonts w:ascii="Times New Roman" w:hAnsi="Times New Roman"/>
                <w:sz w:val="28"/>
                <w:szCs w:val="28"/>
              </w:rPr>
              <w:t>конкурса</w:t>
            </w:r>
            <w:r w:rsidRPr="00092C85">
              <w:rPr>
                <w:rFonts w:ascii="Times New Roman" w:hAnsi="Times New Roman"/>
                <w:sz w:val="28"/>
                <w:szCs w:val="28"/>
              </w:rPr>
              <w:t xml:space="preserve"> выписку из единого государственного реестра индивидуальных предпринимателей или</w:t>
            </w:r>
            <w:proofErr w:type="gramEnd"/>
            <w:r w:rsidRPr="00092C85">
              <w:rPr>
                <w:rFonts w:ascii="Times New Roman" w:hAnsi="Times New Roman"/>
                <w:sz w:val="28"/>
                <w:szCs w:val="28"/>
              </w:rPr>
              <w:t xml:space="preserve"> </w:t>
            </w:r>
            <w:proofErr w:type="gramStart"/>
            <w:r w:rsidRPr="00092C85">
              <w:rPr>
                <w:rFonts w:ascii="Times New Roman" w:hAnsi="Times New Roman"/>
                <w:sz w:val="28"/>
                <w:szCs w:val="28"/>
              </w:rPr>
              <w:t xml:space="preserve">нотариально заверенную копию такой выписки (для индивидуальных предпринимателей), копии документов, удостоверяющих личность (для </w:t>
            </w:r>
            <w:r w:rsidR="003965A1">
              <w:rPr>
                <w:rFonts w:ascii="Times New Roman" w:hAnsi="Times New Roman"/>
                <w:sz w:val="28"/>
                <w:szCs w:val="28"/>
              </w:rPr>
              <w:t>индивидуальных предпринимателей</w:t>
            </w:r>
            <w:r w:rsidRPr="00092C85">
              <w:rPr>
                <w:rFonts w:ascii="Times New Roman" w:hAnsi="Times New Roman"/>
                <w:sz w:val="28"/>
                <w:szCs w:val="28"/>
              </w:rPr>
              <w:t xml:space="preserve">), надлежащим образом заверенный перевод на русский язык документов о государственной регистрации юридического лица или </w:t>
            </w:r>
            <w:r w:rsidRPr="00092C85">
              <w:rPr>
                <w:rFonts w:ascii="Times New Roman" w:hAnsi="Times New Roman"/>
                <w:sz w:val="28"/>
                <w:szCs w:val="28"/>
              </w:rPr>
              <w:lastRenderedPageBreak/>
              <w:t>физического лица в качестве индивидуального предпринимателя в соответствии с законодательством соответствующего государства (для иностранных лиц), полученные не ранее чем за шесть месяцев до даты размещения на официальном сайте торгов извещения о</w:t>
            </w:r>
            <w:proofErr w:type="gramEnd"/>
            <w:r w:rsidRPr="00092C85">
              <w:rPr>
                <w:rFonts w:ascii="Times New Roman" w:hAnsi="Times New Roman"/>
                <w:sz w:val="28"/>
                <w:szCs w:val="28"/>
              </w:rPr>
              <w:t xml:space="preserve"> </w:t>
            </w:r>
            <w:proofErr w:type="gramStart"/>
            <w:r w:rsidRPr="00092C85">
              <w:rPr>
                <w:rFonts w:ascii="Times New Roman" w:hAnsi="Times New Roman"/>
                <w:sz w:val="28"/>
                <w:szCs w:val="28"/>
              </w:rPr>
              <w:t>проведении</w:t>
            </w:r>
            <w:proofErr w:type="gramEnd"/>
            <w:r w:rsidRPr="00092C85">
              <w:rPr>
                <w:rFonts w:ascii="Times New Roman" w:hAnsi="Times New Roman"/>
                <w:sz w:val="28"/>
                <w:szCs w:val="28"/>
              </w:rPr>
              <w:t xml:space="preserve"> </w:t>
            </w:r>
            <w:r w:rsidR="003965A1">
              <w:rPr>
                <w:rFonts w:ascii="Times New Roman" w:hAnsi="Times New Roman"/>
                <w:sz w:val="28"/>
                <w:szCs w:val="28"/>
              </w:rPr>
              <w:t>конкурса</w:t>
            </w:r>
          </w:p>
        </w:tc>
        <w:tc>
          <w:tcPr>
            <w:tcW w:w="720" w:type="dxa"/>
            <w:tcBorders>
              <w:bottom w:val="single" w:sz="4" w:space="0" w:color="auto"/>
            </w:tcBorders>
            <w:shd w:val="clear" w:color="000000" w:fill="FFFFFF"/>
          </w:tcPr>
          <w:p w:rsidR="00092C85" w:rsidRPr="00092C85" w:rsidRDefault="00092C85" w:rsidP="00092C85">
            <w:pPr>
              <w:widowControl w:val="0"/>
              <w:suppressAutoHyphens/>
              <w:spacing w:line="240" w:lineRule="auto"/>
              <w:rPr>
                <w:rFonts w:ascii="Times New Roman" w:hAnsi="Times New Roman"/>
                <w:sz w:val="28"/>
                <w:szCs w:val="28"/>
              </w:rPr>
            </w:pPr>
          </w:p>
        </w:tc>
      </w:tr>
      <w:tr w:rsidR="00092C85" w:rsidRPr="00092C85" w:rsidTr="00E43FC5">
        <w:tc>
          <w:tcPr>
            <w:tcW w:w="720" w:type="dxa"/>
            <w:tcBorders>
              <w:bottom w:val="single" w:sz="4" w:space="0" w:color="auto"/>
            </w:tcBorders>
            <w:shd w:val="clear" w:color="000000" w:fill="FFFFFF"/>
          </w:tcPr>
          <w:p w:rsidR="00092C85" w:rsidRPr="00092C85" w:rsidRDefault="00092C85" w:rsidP="003E591C">
            <w:pPr>
              <w:widowControl w:val="0"/>
              <w:numPr>
                <w:ilvl w:val="1"/>
                <w:numId w:val="2"/>
              </w:numPr>
              <w:suppressAutoHyphens/>
              <w:autoSpaceDE w:val="0"/>
              <w:autoSpaceDN w:val="0"/>
              <w:adjustRightInd w:val="0"/>
              <w:spacing w:after="0" w:line="240" w:lineRule="auto"/>
              <w:rPr>
                <w:rFonts w:ascii="Times New Roman" w:hAnsi="Times New Roman"/>
                <w:sz w:val="28"/>
                <w:szCs w:val="28"/>
              </w:rPr>
            </w:pPr>
          </w:p>
        </w:tc>
        <w:tc>
          <w:tcPr>
            <w:tcW w:w="8100" w:type="dxa"/>
            <w:tcBorders>
              <w:bottom w:val="single" w:sz="4" w:space="0" w:color="auto"/>
            </w:tcBorders>
            <w:shd w:val="clear" w:color="000000" w:fill="FFFFFF"/>
          </w:tcPr>
          <w:p w:rsidR="00092C85" w:rsidRPr="00092C85" w:rsidRDefault="00092C85" w:rsidP="00092C85">
            <w:pPr>
              <w:widowControl w:val="0"/>
              <w:suppressAutoHyphens/>
              <w:spacing w:line="240" w:lineRule="auto"/>
              <w:rPr>
                <w:rFonts w:ascii="Times New Roman" w:hAnsi="Times New Roman"/>
                <w:sz w:val="28"/>
                <w:szCs w:val="28"/>
              </w:rPr>
            </w:pPr>
            <w:proofErr w:type="gramStart"/>
            <w:r w:rsidRPr="00092C85">
              <w:rPr>
                <w:rFonts w:ascii="Times New Roman" w:hAnsi="Times New Roman"/>
                <w:sz w:val="28"/>
                <w:szCs w:val="28"/>
              </w:rPr>
              <w:t>Документ, подтверждающий полномочия лица на осуществление действий от имени заявителя - юридического лица (копия решения о назначении или об избрании либо приказа о назначении физического лица на должность, в соответствии с которым такое физическое лицо обладает правом действовать от имени заявителя без доверенности (далее - руководитель).</w:t>
            </w:r>
            <w:proofErr w:type="gramEnd"/>
            <w:r w:rsidRPr="00092C85">
              <w:rPr>
                <w:rFonts w:ascii="Times New Roman" w:hAnsi="Times New Roman"/>
                <w:sz w:val="28"/>
                <w:szCs w:val="28"/>
              </w:rPr>
              <w:t xml:space="preserve"> В случае если от имени заявителя действует иное лицо, заявка на участие в конкурсе должна содержать также доверенность на осуществление действий от имени заявителя, заверенную печатью заявителя и подписанную руководителем заявителя (для юридических лиц) или уполномоченным этим руководителем лицом, либо нотариально заверенную копию такой доверенности. В случае если указанная доверенность подписана лицом, уполномоченным руководителем заявителя, заявка на участие в аукционе должна содержать также документ, подтверждающий полномочия такого лица</w:t>
            </w:r>
          </w:p>
        </w:tc>
        <w:tc>
          <w:tcPr>
            <w:tcW w:w="720" w:type="dxa"/>
            <w:tcBorders>
              <w:bottom w:val="single" w:sz="4" w:space="0" w:color="auto"/>
            </w:tcBorders>
            <w:shd w:val="clear" w:color="000000" w:fill="FFFFFF"/>
          </w:tcPr>
          <w:p w:rsidR="00092C85" w:rsidRPr="00092C85" w:rsidRDefault="00092C85" w:rsidP="00092C85">
            <w:pPr>
              <w:widowControl w:val="0"/>
              <w:suppressAutoHyphens/>
              <w:spacing w:line="240" w:lineRule="auto"/>
              <w:rPr>
                <w:rFonts w:ascii="Times New Roman" w:hAnsi="Times New Roman"/>
                <w:sz w:val="28"/>
                <w:szCs w:val="28"/>
              </w:rPr>
            </w:pPr>
          </w:p>
        </w:tc>
      </w:tr>
      <w:tr w:rsidR="00092C85" w:rsidRPr="00092C85" w:rsidTr="00E43FC5">
        <w:tc>
          <w:tcPr>
            <w:tcW w:w="720" w:type="dxa"/>
            <w:tcBorders>
              <w:bottom w:val="single" w:sz="4" w:space="0" w:color="auto"/>
            </w:tcBorders>
            <w:shd w:val="clear" w:color="000000" w:fill="FFFFFF"/>
          </w:tcPr>
          <w:p w:rsidR="00092C85" w:rsidRPr="00092C85" w:rsidRDefault="00092C85" w:rsidP="003E591C">
            <w:pPr>
              <w:widowControl w:val="0"/>
              <w:numPr>
                <w:ilvl w:val="1"/>
                <w:numId w:val="2"/>
              </w:numPr>
              <w:suppressAutoHyphens/>
              <w:autoSpaceDE w:val="0"/>
              <w:autoSpaceDN w:val="0"/>
              <w:adjustRightInd w:val="0"/>
              <w:spacing w:after="0" w:line="240" w:lineRule="auto"/>
              <w:rPr>
                <w:rFonts w:ascii="Times New Roman" w:hAnsi="Times New Roman"/>
                <w:sz w:val="28"/>
                <w:szCs w:val="28"/>
              </w:rPr>
            </w:pPr>
          </w:p>
        </w:tc>
        <w:tc>
          <w:tcPr>
            <w:tcW w:w="8100" w:type="dxa"/>
            <w:tcBorders>
              <w:bottom w:val="single" w:sz="4" w:space="0" w:color="auto"/>
            </w:tcBorders>
            <w:shd w:val="clear" w:color="000000" w:fill="FFFFFF"/>
          </w:tcPr>
          <w:p w:rsidR="00092C85" w:rsidRPr="00092C85" w:rsidRDefault="00092C85" w:rsidP="00092C85">
            <w:pPr>
              <w:widowControl w:val="0"/>
              <w:suppressAutoHyphens/>
              <w:spacing w:line="240" w:lineRule="auto"/>
              <w:rPr>
                <w:rFonts w:ascii="Times New Roman" w:hAnsi="Times New Roman"/>
                <w:sz w:val="28"/>
                <w:szCs w:val="28"/>
              </w:rPr>
            </w:pPr>
            <w:r w:rsidRPr="00092C85">
              <w:rPr>
                <w:rFonts w:ascii="Times New Roman" w:hAnsi="Times New Roman"/>
                <w:sz w:val="28"/>
                <w:szCs w:val="28"/>
              </w:rPr>
              <w:t>копии учредительных документов заявителя (для юридических лиц), заверенных в установленном законом порядке</w:t>
            </w:r>
          </w:p>
        </w:tc>
        <w:tc>
          <w:tcPr>
            <w:tcW w:w="720" w:type="dxa"/>
            <w:tcBorders>
              <w:bottom w:val="single" w:sz="4" w:space="0" w:color="auto"/>
            </w:tcBorders>
            <w:shd w:val="clear" w:color="000000" w:fill="FFFFFF"/>
          </w:tcPr>
          <w:p w:rsidR="00092C85" w:rsidRPr="00092C85" w:rsidRDefault="00092C85" w:rsidP="00092C85">
            <w:pPr>
              <w:widowControl w:val="0"/>
              <w:suppressAutoHyphens/>
              <w:spacing w:line="240" w:lineRule="auto"/>
              <w:rPr>
                <w:rFonts w:ascii="Times New Roman" w:hAnsi="Times New Roman"/>
                <w:sz w:val="28"/>
                <w:szCs w:val="28"/>
              </w:rPr>
            </w:pPr>
          </w:p>
        </w:tc>
      </w:tr>
      <w:tr w:rsidR="00092C85" w:rsidRPr="00092C85" w:rsidTr="00E43FC5">
        <w:tc>
          <w:tcPr>
            <w:tcW w:w="720" w:type="dxa"/>
            <w:tcBorders>
              <w:bottom w:val="single" w:sz="4" w:space="0" w:color="auto"/>
            </w:tcBorders>
            <w:shd w:val="clear" w:color="000000" w:fill="FFFFFF"/>
          </w:tcPr>
          <w:p w:rsidR="00092C85" w:rsidRPr="00092C85" w:rsidRDefault="00092C85" w:rsidP="003E591C">
            <w:pPr>
              <w:widowControl w:val="0"/>
              <w:numPr>
                <w:ilvl w:val="1"/>
                <w:numId w:val="2"/>
              </w:numPr>
              <w:suppressAutoHyphens/>
              <w:autoSpaceDE w:val="0"/>
              <w:autoSpaceDN w:val="0"/>
              <w:adjustRightInd w:val="0"/>
              <w:spacing w:after="0" w:line="240" w:lineRule="auto"/>
              <w:rPr>
                <w:rFonts w:ascii="Times New Roman" w:hAnsi="Times New Roman"/>
                <w:sz w:val="28"/>
                <w:szCs w:val="28"/>
              </w:rPr>
            </w:pPr>
          </w:p>
        </w:tc>
        <w:tc>
          <w:tcPr>
            <w:tcW w:w="8100" w:type="dxa"/>
            <w:tcBorders>
              <w:bottom w:val="single" w:sz="4" w:space="0" w:color="auto"/>
            </w:tcBorders>
            <w:shd w:val="clear" w:color="000000" w:fill="FFFFFF"/>
          </w:tcPr>
          <w:p w:rsidR="00092C85" w:rsidRPr="00092C85" w:rsidRDefault="00092C85" w:rsidP="00092C85">
            <w:pPr>
              <w:widowControl w:val="0"/>
              <w:suppressAutoHyphens/>
              <w:spacing w:line="240" w:lineRule="auto"/>
              <w:rPr>
                <w:rFonts w:ascii="Times New Roman" w:hAnsi="Times New Roman"/>
                <w:sz w:val="28"/>
                <w:szCs w:val="28"/>
              </w:rPr>
            </w:pPr>
            <w:r w:rsidRPr="00092C85">
              <w:rPr>
                <w:rFonts w:ascii="Times New Roman" w:hAnsi="Times New Roman"/>
                <w:sz w:val="28"/>
                <w:szCs w:val="28"/>
              </w:rPr>
              <w:t>решение об одобрении или о совершении крупной сделки либо копия такого решения в случае,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документами юридического лица и если для заявителя заключение договора, внесение задатка или обеспечение исполнения договора являются крупной сделкой</w:t>
            </w:r>
          </w:p>
        </w:tc>
        <w:tc>
          <w:tcPr>
            <w:tcW w:w="720" w:type="dxa"/>
            <w:tcBorders>
              <w:bottom w:val="single" w:sz="4" w:space="0" w:color="auto"/>
            </w:tcBorders>
            <w:shd w:val="clear" w:color="000000" w:fill="FFFFFF"/>
          </w:tcPr>
          <w:p w:rsidR="00092C85" w:rsidRPr="00092C85" w:rsidRDefault="00092C85" w:rsidP="00092C85">
            <w:pPr>
              <w:widowControl w:val="0"/>
              <w:suppressAutoHyphens/>
              <w:spacing w:line="240" w:lineRule="auto"/>
              <w:rPr>
                <w:rFonts w:ascii="Times New Roman" w:hAnsi="Times New Roman"/>
                <w:sz w:val="28"/>
                <w:szCs w:val="28"/>
              </w:rPr>
            </w:pPr>
          </w:p>
        </w:tc>
      </w:tr>
      <w:tr w:rsidR="00092C85" w:rsidRPr="00092C85" w:rsidTr="00E43FC5">
        <w:tc>
          <w:tcPr>
            <w:tcW w:w="720" w:type="dxa"/>
            <w:shd w:val="clear" w:color="000000" w:fill="FFFFFF"/>
          </w:tcPr>
          <w:p w:rsidR="00092C85" w:rsidRPr="00092C85" w:rsidRDefault="00092C85" w:rsidP="003E591C">
            <w:pPr>
              <w:widowControl w:val="0"/>
              <w:numPr>
                <w:ilvl w:val="1"/>
                <w:numId w:val="2"/>
              </w:numPr>
              <w:suppressAutoHyphens/>
              <w:autoSpaceDE w:val="0"/>
              <w:autoSpaceDN w:val="0"/>
              <w:adjustRightInd w:val="0"/>
              <w:spacing w:after="0" w:line="240" w:lineRule="auto"/>
              <w:rPr>
                <w:rFonts w:ascii="Times New Roman" w:hAnsi="Times New Roman"/>
                <w:sz w:val="28"/>
                <w:szCs w:val="28"/>
              </w:rPr>
            </w:pPr>
          </w:p>
        </w:tc>
        <w:tc>
          <w:tcPr>
            <w:tcW w:w="8100" w:type="dxa"/>
            <w:shd w:val="clear" w:color="000000" w:fill="FFFFFF"/>
          </w:tcPr>
          <w:p w:rsidR="00092C85" w:rsidRPr="00092C85" w:rsidRDefault="00092C85" w:rsidP="00C3039E">
            <w:pPr>
              <w:widowControl w:val="0"/>
              <w:suppressAutoHyphens/>
              <w:spacing w:line="240" w:lineRule="auto"/>
              <w:rPr>
                <w:rFonts w:ascii="Times New Roman" w:hAnsi="Times New Roman"/>
                <w:sz w:val="28"/>
                <w:szCs w:val="28"/>
              </w:rPr>
            </w:pPr>
            <w:r w:rsidRPr="00092C85">
              <w:rPr>
                <w:rFonts w:ascii="Times New Roman" w:hAnsi="Times New Roman"/>
                <w:sz w:val="28"/>
                <w:szCs w:val="28"/>
              </w:rPr>
              <w:t>заявление об отсутствии решения о ликвидации заявителя - юридического лица, об отсутствии решения арбитражного суда о признании заявителя - юридического лица, индивидуального предпринимателя банкротом и об открытии конкурсного производства</w:t>
            </w:r>
            <w:r w:rsidR="00AB6793">
              <w:rPr>
                <w:rFonts w:ascii="Times New Roman" w:hAnsi="Times New Roman"/>
                <w:sz w:val="28"/>
                <w:szCs w:val="28"/>
              </w:rPr>
              <w:t xml:space="preserve">, </w:t>
            </w:r>
            <w:r w:rsidR="00AB6793" w:rsidRPr="00092C85">
              <w:rPr>
                <w:rFonts w:ascii="Times New Roman" w:hAnsi="Times New Roman"/>
                <w:sz w:val="28"/>
                <w:szCs w:val="28"/>
              </w:rPr>
              <w:t xml:space="preserve">об отсутствии решения о приостановлении деятельности заявителя в порядке, предусмотренном Кодексом </w:t>
            </w:r>
            <w:r w:rsidR="00AB6793" w:rsidRPr="00092C85">
              <w:rPr>
                <w:rFonts w:ascii="Times New Roman" w:hAnsi="Times New Roman"/>
                <w:sz w:val="28"/>
                <w:szCs w:val="28"/>
              </w:rPr>
              <w:lastRenderedPageBreak/>
              <w:t>Российской Федерации об административных правонарушениях</w:t>
            </w:r>
          </w:p>
        </w:tc>
        <w:tc>
          <w:tcPr>
            <w:tcW w:w="720" w:type="dxa"/>
            <w:shd w:val="clear" w:color="000000" w:fill="FFFFFF"/>
          </w:tcPr>
          <w:p w:rsidR="00092C85" w:rsidRPr="00092C85" w:rsidRDefault="00092C85" w:rsidP="00092C85">
            <w:pPr>
              <w:widowControl w:val="0"/>
              <w:suppressAutoHyphens/>
              <w:spacing w:line="240" w:lineRule="auto"/>
              <w:rPr>
                <w:rFonts w:ascii="Times New Roman" w:hAnsi="Times New Roman"/>
                <w:sz w:val="28"/>
                <w:szCs w:val="28"/>
              </w:rPr>
            </w:pPr>
          </w:p>
        </w:tc>
      </w:tr>
      <w:tr w:rsidR="00092C85" w:rsidRPr="00092C85" w:rsidTr="00E43FC5">
        <w:tc>
          <w:tcPr>
            <w:tcW w:w="720" w:type="dxa"/>
            <w:tcBorders>
              <w:bottom w:val="single" w:sz="4" w:space="0" w:color="auto"/>
            </w:tcBorders>
            <w:shd w:val="clear" w:color="000000" w:fill="FFFFFF"/>
          </w:tcPr>
          <w:p w:rsidR="00092C85" w:rsidRPr="00092C85" w:rsidRDefault="00092C85" w:rsidP="003E591C">
            <w:pPr>
              <w:widowControl w:val="0"/>
              <w:numPr>
                <w:ilvl w:val="1"/>
                <w:numId w:val="2"/>
              </w:numPr>
              <w:suppressAutoHyphens/>
              <w:autoSpaceDE w:val="0"/>
              <w:autoSpaceDN w:val="0"/>
              <w:adjustRightInd w:val="0"/>
              <w:spacing w:after="0" w:line="240" w:lineRule="auto"/>
              <w:rPr>
                <w:rFonts w:ascii="Times New Roman" w:hAnsi="Times New Roman"/>
                <w:sz w:val="28"/>
                <w:szCs w:val="28"/>
              </w:rPr>
            </w:pPr>
          </w:p>
        </w:tc>
        <w:tc>
          <w:tcPr>
            <w:tcW w:w="8100" w:type="dxa"/>
            <w:tcBorders>
              <w:bottom w:val="single" w:sz="4" w:space="0" w:color="auto"/>
            </w:tcBorders>
            <w:shd w:val="clear" w:color="000000" w:fill="FFFFFF"/>
          </w:tcPr>
          <w:p w:rsidR="00092C85" w:rsidRPr="00092C85" w:rsidRDefault="00092C85" w:rsidP="00890049">
            <w:pPr>
              <w:widowControl w:val="0"/>
              <w:suppressAutoHyphens/>
              <w:spacing w:line="240" w:lineRule="auto"/>
              <w:rPr>
                <w:rFonts w:ascii="Times New Roman" w:hAnsi="Times New Roman"/>
                <w:sz w:val="28"/>
                <w:szCs w:val="28"/>
              </w:rPr>
            </w:pPr>
            <w:r w:rsidRPr="00092C85">
              <w:rPr>
                <w:rFonts w:ascii="Times New Roman" w:hAnsi="Times New Roman"/>
                <w:sz w:val="28"/>
                <w:szCs w:val="28"/>
              </w:rPr>
              <w:t xml:space="preserve">предложения об условиях исполнения </w:t>
            </w:r>
            <w:r w:rsidR="00890049">
              <w:rPr>
                <w:rFonts w:ascii="Times New Roman" w:hAnsi="Times New Roman"/>
                <w:sz w:val="28"/>
                <w:szCs w:val="28"/>
              </w:rPr>
              <w:t>концессионного соглашения</w:t>
            </w:r>
            <w:r w:rsidRPr="00092C85">
              <w:rPr>
                <w:rFonts w:ascii="Times New Roman" w:hAnsi="Times New Roman"/>
                <w:sz w:val="28"/>
                <w:szCs w:val="28"/>
              </w:rPr>
              <w:t>, которые являются критериями оценки заявок на участие в конкурсе</w:t>
            </w:r>
          </w:p>
        </w:tc>
        <w:tc>
          <w:tcPr>
            <w:tcW w:w="720" w:type="dxa"/>
            <w:tcBorders>
              <w:bottom w:val="single" w:sz="4" w:space="0" w:color="auto"/>
            </w:tcBorders>
            <w:shd w:val="clear" w:color="000000" w:fill="FFFFFF"/>
          </w:tcPr>
          <w:p w:rsidR="00092C85" w:rsidRPr="00092C85" w:rsidRDefault="00092C85" w:rsidP="00092C85">
            <w:pPr>
              <w:widowControl w:val="0"/>
              <w:suppressAutoHyphens/>
              <w:spacing w:line="240" w:lineRule="auto"/>
              <w:rPr>
                <w:rFonts w:ascii="Times New Roman" w:hAnsi="Times New Roman"/>
                <w:sz w:val="28"/>
                <w:szCs w:val="28"/>
              </w:rPr>
            </w:pPr>
          </w:p>
        </w:tc>
      </w:tr>
    </w:tbl>
    <w:p w:rsidR="00092C85" w:rsidRPr="00092C85" w:rsidRDefault="00092C85" w:rsidP="00092C85">
      <w:pPr>
        <w:pStyle w:val="aa"/>
        <w:suppressAutoHyphens/>
        <w:rPr>
          <w:rFonts w:ascii="Times New Roman" w:hAnsi="Times New Roman" w:cs="Times New Roman"/>
          <w:szCs w:val="28"/>
        </w:rPr>
      </w:pPr>
    </w:p>
    <w:p w:rsidR="00092C85" w:rsidRPr="00092C85" w:rsidRDefault="00092C85" w:rsidP="00092C85">
      <w:pPr>
        <w:pStyle w:val="aa"/>
        <w:suppressAutoHyphens/>
        <w:rPr>
          <w:rFonts w:ascii="Times New Roman" w:hAnsi="Times New Roman" w:cs="Times New Roman"/>
          <w:szCs w:val="28"/>
          <w:vertAlign w:val="superscript"/>
        </w:rPr>
      </w:pPr>
      <w:r w:rsidRPr="00890049">
        <w:rPr>
          <w:rFonts w:ascii="Times New Roman" w:hAnsi="Times New Roman" w:cs="Times New Roman"/>
          <w:sz w:val="28"/>
          <w:szCs w:val="28"/>
        </w:rPr>
        <w:t>Претендент</w:t>
      </w:r>
      <w:proofErr w:type="gramStart"/>
      <w:r w:rsidRPr="00890049">
        <w:rPr>
          <w:rFonts w:ascii="Times New Roman" w:hAnsi="Times New Roman" w:cs="Times New Roman"/>
          <w:sz w:val="28"/>
          <w:szCs w:val="28"/>
        </w:rPr>
        <w:t xml:space="preserve"> </w:t>
      </w:r>
      <w:r w:rsidRPr="00092C85">
        <w:rPr>
          <w:rFonts w:ascii="Times New Roman" w:hAnsi="Times New Roman" w:cs="Times New Roman"/>
          <w:szCs w:val="28"/>
        </w:rPr>
        <w:t xml:space="preserve"> ________________________ ( ___________________ )</w:t>
      </w:r>
      <w:r w:rsidRPr="00092C85">
        <w:rPr>
          <w:rFonts w:ascii="Times New Roman" w:hAnsi="Times New Roman" w:cs="Times New Roman"/>
          <w:szCs w:val="28"/>
          <w:vertAlign w:val="superscript"/>
        </w:rPr>
        <w:t xml:space="preserve"> </w:t>
      </w:r>
      <w:proofErr w:type="gramEnd"/>
    </w:p>
    <w:p w:rsidR="00092C85" w:rsidRPr="00092C85" w:rsidRDefault="00092C85" w:rsidP="00092C85">
      <w:pPr>
        <w:pStyle w:val="aa"/>
        <w:suppressAutoHyphens/>
        <w:rPr>
          <w:rFonts w:ascii="Times New Roman" w:hAnsi="Times New Roman" w:cs="Times New Roman"/>
          <w:szCs w:val="28"/>
          <w:vertAlign w:val="superscript"/>
        </w:rPr>
      </w:pPr>
      <w:r w:rsidRPr="00092C85">
        <w:rPr>
          <w:rFonts w:ascii="Times New Roman" w:hAnsi="Times New Roman" w:cs="Times New Roman"/>
          <w:szCs w:val="28"/>
          <w:vertAlign w:val="superscript"/>
        </w:rPr>
        <w:t xml:space="preserve">  </w:t>
      </w:r>
      <w:r w:rsidRPr="00092C85">
        <w:rPr>
          <w:rFonts w:ascii="Times New Roman" w:hAnsi="Times New Roman" w:cs="Times New Roman"/>
          <w:szCs w:val="28"/>
          <w:vertAlign w:val="superscript"/>
        </w:rPr>
        <w:tab/>
      </w:r>
      <w:r w:rsidRPr="00092C85">
        <w:rPr>
          <w:rFonts w:ascii="Times New Roman" w:hAnsi="Times New Roman" w:cs="Times New Roman"/>
          <w:szCs w:val="28"/>
          <w:vertAlign w:val="superscript"/>
        </w:rPr>
        <w:tab/>
      </w:r>
      <w:r w:rsidRPr="00092C85">
        <w:rPr>
          <w:rFonts w:ascii="Times New Roman" w:hAnsi="Times New Roman" w:cs="Times New Roman"/>
          <w:szCs w:val="28"/>
          <w:vertAlign w:val="superscript"/>
        </w:rPr>
        <w:tab/>
      </w:r>
      <w:r w:rsidRPr="00092C85">
        <w:rPr>
          <w:rFonts w:ascii="Times New Roman" w:hAnsi="Times New Roman" w:cs="Times New Roman"/>
          <w:szCs w:val="28"/>
          <w:vertAlign w:val="superscript"/>
        </w:rPr>
        <w:tab/>
      </w:r>
      <w:r w:rsidRPr="00092C85">
        <w:rPr>
          <w:rFonts w:ascii="Times New Roman" w:hAnsi="Times New Roman" w:cs="Times New Roman"/>
          <w:szCs w:val="28"/>
          <w:vertAlign w:val="superscript"/>
        </w:rPr>
        <w:tab/>
      </w:r>
      <w:r w:rsidRPr="00092C85">
        <w:rPr>
          <w:rFonts w:ascii="Times New Roman" w:hAnsi="Times New Roman" w:cs="Times New Roman"/>
          <w:szCs w:val="28"/>
          <w:vertAlign w:val="superscript"/>
        </w:rPr>
        <w:tab/>
      </w:r>
      <w:r w:rsidRPr="00092C85">
        <w:rPr>
          <w:rFonts w:ascii="Times New Roman" w:hAnsi="Times New Roman" w:cs="Times New Roman"/>
          <w:szCs w:val="28"/>
          <w:vertAlign w:val="superscript"/>
        </w:rPr>
        <w:tab/>
      </w:r>
      <w:r w:rsidRPr="00092C85">
        <w:rPr>
          <w:rFonts w:ascii="Times New Roman" w:hAnsi="Times New Roman" w:cs="Times New Roman"/>
          <w:szCs w:val="28"/>
          <w:vertAlign w:val="superscript"/>
        </w:rPr>
        <w:tab/>
        <w:t xml:space="preserve"> (Ф.И.О.)</w:t>
      </w:r>
    </w:p>
    <w:p w:rsidR="00092C85" w:rsidRPr="00092C85" w:rsidRDefault="00092C85" w:rsidP="00092C85">
      <w:pPr>
        <w:pStyle w:val="aa"/>
        <w:suppressAutoHyphens/>
        <w:rPr>
          <w:rFonts w:ascii="Times New Roman" w:hAnsi="Times New Roman" w:cs="Times New Roman"/>
          <w:b/>
          <w:szCs w:val="28"/>
        </w:rPr>
      </w:pPr>
      <w:r w:rsidRPr="00092C85">
        <w:rPr>
          <w:rFonts w:ascii="Times New Roman" w:hAnsi="Times New Roman" w:cs="Times New Roman"/>
          <w:b/>
          <w:szCs w:val="28"/>
        </w:rPr>
        <w:t>м.п.</w:t>
      </w:r>
    </w:p>
    <w:p w:rsidR="00092C85" w:rsidRPr="00092C85" w:rsidRDefault="00092C85" w:rsidP="00092C85">
      <w:pPr>
        <w:autoSpaceDE w:val="0"/>
        <w:spacing w:after="0" w:line="240" w:lineRule="auto"/>
        <w:ind w:firstLine="709"/>
        <w:jc w:val="both"/>
        <w:rPr>
          <w:rFonts w:ascii="Times New Roman" w:hAnsi="Times New Roman"/>
          <w:color w:val="000000"/>
          <w:sz w:val="28"/>
          <w:szCs w:val="28"/>
        </w:rPr>
      </w:pPr>
    </w:p>
    <w:p w:rsidR="00092C85" w:rsidRPr="00092C85" w:rsidRDefault="00092C85" w:rsidP="00092C85">
      <w:pPr>
        <w:autoSpaceDE w:val="0"/>
        <w:spacing w:after="0" w:line="240" w:lineRule="auto"/>
        <w:ind w:firstLine="709"/>
        <w:jc w:val="center"/>
        <w:rPr>
          <w:rFonts w:ascii="Times New Roman" w:hAnsi="Times New Roman"/>
          <w:color w:val="000000"/>
          <w:sz w:val="28"/>
          <w:szCs w:val="28"/>
        </w:rPr>
      </w:pPr>
    </w:p>
    <w:p w:rsidR="00092C85" w:rsidRDefault="00092C85" w:rsidP="00092C85">
      <w:pPr>
        <w:autoSpaceDE w:val="0"/>
        <w:spacing w:after="0" w:line="240" w:lineRule="auto"/>
        <w:ind w:firstLine="709"/>
        <w:jc w:val="center"/>
        <w:rPr>
          <w:rFonts w:ascii="Times New Roman" w:hAnsi="Times New Roman"/>
          <w:color w:val="000000"/>
          <w:sz w:val="28"/>
          <w:szCs w:val="28"/>
        </w:rPr>
      </w:pPr>
    </w:p>
    <w:p w:rsidR="00774479" w:rsidRDefault="00774479" w:rsidP="00092C85">
      <w:pPr>
        <w:autoSpaceDE w:val="0"/>
        <w:spacing w:after="0" w:line="240" w:lineRule="auto"/>
        <w:ind w:firstLine="709"/>
        <w:jc w:val="center"/>
        <w:rPr>
          <w:rFonts w:ascii="Times New Roman" w:hAnsi="Times New Roman"/>
          <w:color w:val="000000"/>
          <w:sz w:val="28"/>
          <w:szCs w:val="28"/>
        </w:rPr>
      </w:pPr>
    </w:p>
    <w:p w:rsidR="00774479" w:rsidRDefault="00774479" w:rsidP="00092C85">
      <w:pPr>
        <w:autoSpaceDE w:val="0"/>
        <w:spacing w:after="0" w:line="240" w:lineRule="auto"/>
        <w:ind w:firstLine="709"/>
        <w:jc w:val="center"/>
        <w:rPr>
          <w:rFonts w:ascii="Times New Roman" w:hAnsi="Times New Roman"/>
          <w:color w:val="000000"/>
          <w:sz w:val="28"/>
          <w:szCs w:val="28"/>
        </w:rPr>
      </w:pPr>
    </w:p>
    <w:p w:rsidR="00224ED7" w:rsidRDefault="00774479" w:rsidP="00774479">
      <w:pPr>
        <w:tabs>
          <w:tab w:val="left" w:pos="3448"/>
          <w:tab w:val="left" w:pos="4329"/>
          <w:tab w:val="left" w:pos="9675"/>
        </w:tabs>
        <w:spacing w:after="0" w:line="240" w:lineRule="auto"/>
        <w:jc w:val="right"/>
        <w:rPr>
          <w:rFonts w:ascii="Times New Roman" w:hAnsi="Times New Roman"/>
          <w:b/>
          <w:sz w:val="24"/>
          <w:szCs w:val="24"/>
        </w:rPr>
      </w:pPr>
      <w:r w:rsidRPr="00774479">
        <w:rPr>
          <w:rFonts w:ascii="Times New Roman" w:hAnsi="Times New Roman"/>
          <w:b/>
          <w:sz w:val="24"/>
          <w:szCs w:val="24"/>
        </w:rPr>
        <w:t xml:space="preserve">  </w:t>
      </w:r>
    </w:p>
    <w:p w:rsidR="00224ED7" w:rsidRDefault="00224ED7" w:rsidP="00774479">
      <w:pPr>
        <w:tabs>
          <w:tab w:val="left" w:pos="3448"/>
          <w:tab w:val="left" w:pos="4329"/>
          <w:tab w:val="left" w:pos="9675"/>
        </w:tabs>
        <w:spacing w:after="0" w:line="240" w:lineRule="auto"/>
        <w:jc w:val="right"/>
        <w:rPr>
          <w:rFonts w:ascii="Times New Roman" w:hAnsi="Times New Roman"/>
          <w:b/>
          <w:sz w:val="24"/>
          <w:szCs w:val="24"/>
        </w:rPr>
      </w:pPr>
    </w:p>
    <w:p w:rsidR="00224ED7" w:rsidRDefault="00224ED7" w:rsidP="00774479">
      <w:pPr>
        <w:tabs>
          <w:tab w:val="left" w:pos="3448"/>
          <w:tab w:val="left" w:pos="4329"/>
          <w:tab w:val="left" w:pos="9675"/>
        </w:tabs>
        <w:spacing w:after="0" w:line="240" w:lineRule="auto"/>
        <w:jc w:val="right"/>
        <w:rPr>
          <w:rFonts w:ascii="Times New Roman" w:hAnsi="Times New Roman"/>
          <w:b/>
          <w:sz w:val="24"/>
          <w:szCs w:val="24"/>
        </w:rPr>
      </w:pPr>
    </w:p>
    <w:p w:rsidR="00224ED7" w:rsidRDefault="00224ED7" w:rsidP="00774479">
      <w:pPr>
        <w:tabs>
          <w:tab w:val="left" w:pos="3448"/>
          <w:tab w:val="left" w:pos="4329"/>
          <w:tab w:val="left" w:pos="9675"/>
        </w:tabs>
        <w:spacing w:after="0" w:line="240" w:lineRule="auto"/>
        <w:jc w:val="right"/>
        <w:rPr>
          <w:rFonts w:ascii="Times New Roman" w:hAnsi="Times New Roman"/>
          <w:b/>
          <w:sz w:val="24"/>
          <w:szCs w:val="24"/>
        </w:rPr>
      </w:pPr>
    </w:p>
    <w:p w:rsidR="00224ED7" w:rsidRDefault="00224ED7" w:rsidP="00774479">
      <w:pPr>
        <w:tabs>
          <w:tab w:val="left" w:pos="3448"/>
          <w:tab w:val="left" w:pos="4329"/>
          <w:tab w:val="left" w:pos="9675"/>
        </w:tabs>
        <w:spacing w:after="0" w:line="240" w:lineRule="auto"/>
        <w:jc w:val="right"/>
        <w:rPr>
          <w:rFonts w:ascii="Times New Roman" w:hAnsi="Times New Roman"/>
          <w:b/>
          <w:sz w:val="24"/>
          <w:szCs w:val="24"/>
        </w:rPr>
      </w:pPr>
    </w:p>
    <w:p w:rsidR="00224ED7" w:rsidRDefault="00224ED7" w:rsidP="00774479">
      <w:pPr>
        <w:tabs>
          <w:tab w:val="left" w:pos="3448"/>
          <w:tab w:val="left" w:pos="4329"/>
          <w:tab w:val="left" w:pos="9675"/>
        </w:tabs>
        <w:spacing w:after="0" w:line="240" w:lineRule="auto"/>
        <w:jc w:val="right"/>
        <w:rPr>
          <w:rFonts w:ascii="Times New Roman" w:hAnsi="Times New Roman"/>
          <w:b/>
          <w:sz w:val="24"/>
          <w:szCs w:val="24"/>
        </w:rPr>
      </w:pPr>
    </w:p>
    <w:p w:rsidR="00224ED7" w:rsidRDefault="00224ED7" w:rsidP="00774479">
      <w:pPr>
        <w:tabs>
          <w:tab w:val="left" w:pos="3448"/>
          <w:tab w:val="left" w:pos="4329"/>
          <w:tab w:val="left" w:pos="9675"/>
        </w:tabs>
        <w:spacing w:after="0" w:line="240" w:lineRule="auto"/>
        <w:jc w:val="right"/>
        <w:rPr>
          <w:rFonts w:ascii="Times New Roman" w:hAnsi="Times New Roman"/>
          <w:b/>
          <w:sz w:val="24"/>
          <w:szCs w:val="24"/>
        </w:rPr>
      </w:pPr>
    </w:p>
    <w:p w:rsidR="00224ED7" w:rsidRDefault="00224ED7" w:rsidP="00774479">
      <w:pPr>
        <w:tabs>
          <w:tab w:val="left" w:pos="3448"/>
          <w:tab w:val="left" w:pos="4329"/>
          <w:tab w:val="left" w:pos="9675"/>
        </w:tabs>
        <w:spacing w:after="0" w:line="240" w:lineRule="auto"/>
        <w:jc w:val="right"/>
        <w:rPr>
          <w:rFonts w:ascii="Times New Roman" w:hAnsi="Times New Roman"/>
          <w:b/>
          <w:sz w:val="24"/>
          <w:szCs w:val="24"/>
        </w:rPr>
      </w:pPr>
    </w:p>
    <w:p w:rsidR="00224ED7" w:rsidRDefault="00224ED7" w:rsidP="00774479">
      <w:pPr>
        <w:tabs>
          <w:tab w:val="left" w:pos="3448"/>
          <w:tab w:val="left" w:pos="4329"/>
          <w:tab w:val="left" w:pos="9675"/>
        </w:tabs>
        <w:spacing w:after="0" w:line="240" w:lineRule="auto"/>
        <w:jc w:val="right"/>
        <w:rPr>
          <w:rFonts w:ascii="Times New Roman" w:hAnsi="Times New Roman"/>
          <w:b/>
          <w:sz w:val="24"/>
          <w:szCs w:val="24"/>
        </w:rPr>
      </w:pPr>
    </w:p>
    <w:p w:rsidR="00224ED7" w:rsidRDefault="00224ED7" w:rsidP="00774479">
      <w:pPr>
        <w:tabs>
          <w:tab w:val="left" w:pos="3448"/>
          <w:tab w:val="left" w:pos="4329"/>
          <w:tab w:val="left" w:pos="9675"/>
        </w:tabs>
        <w:spacing w:after="0" w:line="240" w:lineRule="auto"/>
        <w:jc w:val="right"/>
        <w:rPr>
          <w:rFonts w:ascii="Times New Roman" w:hAnsi="Times New Roman"/>
          <w:b/>
          <w:sz w:val="24"/>
          <w:szCs w:val="24"/>
        </w:rPr>
      </w:pPr>
    </w:p>
    <w:p w:rsidR="00224ED7" w:rsidRDefault="00224ED7" w:rsidP="00774479">
      <w:pPr>
        <w:tabs>
          <w:tab w:val="left" w:pos="3448"/>
          <w:tab w:val="left" w:pos="4329"/>
          <w:tab w:val="left" w:pos="9675"/>
        </w:tabs>
        <w:spacing w:after="0" w:line="240" w:lineRule="auto"/>
        <w:jc w:val="right"/>
        <w:rPr>
          <w:rFonts w:ascii="Times New Roman" w:hAnsi="Times New Roman"/>
          <w:b/>
          <w:sz w:val="24"/>
          <w:szCs w:val="24"/>
        </w:rPr>
      </w:pPr>
    </w:p>
    <w:p w:rsidR="00224ED7" w:rsidRDefault="00224ED7" w:rsidP="00774479">
      <w:pPr>
        <w:tabs>
          <w:tab w:val="left" w:pos="3448"/>
          <w:tab w:val="left" w:pos="4329"/>
          <w:tab w:val="left" w:pos="9675"/>
        </w:tabs>
        <w:spacing w:after="0" w:line="240" w:lineRule="auto"/>
        <w:jc w:val="right"/>
        <w:rPr>
          <w:rFonts w:ascii="Times New Roman" w:hAnsi="Times New Roman"/>
          <w:b/>
          <w:sz w:val="24"/>
          <w:szCs w:val="24"/>
        </w:rPr>
      </w:pPr>
    </w:p>
    <w:p w:rsidR="00224ED7" w:rsidRDefault="00224ED7" w:rsidP="00774479">
      <w:pPr>
        <w:tabs>
          <w:tab w:val="left" w:pos="3448"/>
          <w:tab w:val="left" w:pos="4329"/>
          <w:tab w:val="left" w:pos="9675"/>
        </w:tabs>
        <w:spacing w:after="0" w:line="240" w:lineRule="auto"/>
        <w:jc w:val="right"/>
        <w:rPr>
          <w:rFonts w:ascii="Times New Roman" w:hAnsi="Times New Roman"/>
          <w:b/>
          <w:sz w:val="24"/>
          <w:szCs w:val="24"/>
        </w:rPr>
      </w:pPr>
    </w:p>
    <w:p w:rsidR="00224ED7" w:rsidRDefault="00224ED7" w:rsidP="00774479">
      <w:pPr>
        <w:tabs>
          <w:tab w:val="left" w:pos="3448"/>
          <w:tab w:val="left" w:pos="4329"/>
          <w:tab w:val="left" w:pos="9675"/>
        </w:tabs>
        <w:spacing w:after="0" w:line="240" w:lineRule="auto"/>
        <w:jc w:val="right"/>
        <w:rPr>
          <w:rFonts w:ascii="Times New Roman" w:hAnsi="Times New Roman"/>
          <w:b/>
          <w:sz w:val="24"/>
          <w:szCs w:val="24"/>
        </w:rPr>
      </w:pPr>
    </w:p>
    <w:p w:rsidR="00224ED7" w:rsidRDefault="00224ED7" w:rsidP="00774479">
      <w:pPr>
        <w:tabs>
          <w:tab w:val="left" w:pos="3448"/>
          <w:tab w:val="left" w:pos="4329"/>
          <w:tab w:val="left" w:pos="9675"/>
        </w:tabs>
        <w:spacing w:after="0" w:line="240" w:lineRule="auto"/>
        <w:jc w:val="right"/>
        <w:rPr>
          <w:rFonts w:ascii="Times New Roman" w:hAnsi="Times New Roman"/>
          <w:b/>
          <w:sz w:val="24"/>
          <w:szCs w:val="24"/>
        </w:rPr>
      </w:pPr>
    </w:p>
    <w:p w:rsidR="00224ED7" w:rsidRDefault="00224ED7" w:rsidP="00774479">
      <w:pPr>
        <w:tabs>
          <w:tab w:val="left" w:pos="3448"/>
          <w:tab w:val="left" w:pos="4329"/>
          <w:tab w:val="left" w:pos="9675"/>
        </w:tabs>
        <w:spacing w:after="0" w:line="240" w:lineRule="auto"/>
        <w:jc w:val="right"/>
        <w:rPr>
          <w:rFonts w:ascii="Times New Roman" w:hAnsi="Times New Roman"/>
          <w:b/>
          <w:sz w:val="24"/>
          <w:szCs w:val="24"/>
        </w:rPr>
      </w:pPr>
    </w:p>
    <w:p w:rsidR="00224ED7" w:rsidRDefault="00224ED7" w:rsidP="00774479">
      <w:pPr>
        <w:tabs>
          <w:tab w:val="left" w:pos="3448"/>
          <w:tab w:val="left" w:pos="4329"/>
          <w:tab w:val="left" w:pos="9675"/>
        </w:tabs>
        <w:spacing w:after="0" w:line="240" w:lineRule="auto"/>
        <w:jc w:val="right"/>
        <w:rPr>
          <w:rFonts w:ascii="Times New Roman" w:hAnsi="Times New Roman"/>
          <w:b/>
          <w:sz w:val="24"/>
          <w:szCs w:val="24"/>
        </w:rPr>
      </w:pPr>
    </w:p>
    <w:p w:rsidR="00224ED7" w:rsidRDefault="00224ED7" w:rsidP="00774479">
      <w:pPr>
        <w:tabs>
          <w:tab w:val="left" w:pos="3448"/>
          <w:tab w:val="left" w:pos="4329"/>
          <w:tab w:val="left" w:pos="9675"/>
        </w:tabs>
        <w:spacing w:after="0" w:line="240" w:lineRule="auto"/>
        <w:jc w:val="right"/>
        <w:rPr>
          <w:rFonts w:ascii="Times New Roman" w:hAnsi="Times New Roman"/>
          <w:b/>
          <w:sz w:val="24"/>
          <w:szCs w:val="24"/>
        </w:rPr>
      </w:pPr>
    </w:p>
    <w:p w:rsidR="00224ED7" w:rsidRDefault="00224ED7" w:rsidP="00774479">
      <w:pPr>
        <w:tabs>
          <w:tab w:val="left" w:pos="3448"/>
          <w:tab w:val="left" w:pos="4329"/>
          <w:tab w:val="left" w:pos="9675"/>
        </w:tabs>
        <w:spacing w:after="0" w:line="240" w:lineRule="auto"/>
        <w:jc w:val="right"/>
        <w:rPr>
          <w:rFonts w:ascii="Times New Roman" w:hAnsi="Times New Roman"/>
          <w:b/>
          <w:sz w:val="24"/>
          <w:szCs w:val="24"/>
        </w:rPr>
      </w:pPr>
    </w:p>
    <w:p w:rsidR="00224ED7" w:rsidRDefault="00224ED7" w:rsidP="00774479">
      <w:pPr>
        <w:tabs>
          <w:tab w:val="left" w:pos="3448"/>
          <w:tab w:val="left" w:pos="4329"/>
          <w:tab w:val="left" w:pos="9675"/>
        </w:tabs>
        <w:spacing w:after="0" w:line="240" w:lineRule="auto"/>
        <w:jc w:val="right"/>
        <w:rPr>
          <w:rFonts w:ascii="Times New Roman" w:hAnsi="Times New Roman"/>
          <w:b/>
          <w:sz w:val="24"/>
          <w:szCs w:val="24"/>
        </w:rPr>
      </w:pPr>
    </w:p>
    <w:p w:rsidR="00224ED7" w:rsidRDefault="00224ED7" w:rsidP="00774479">
      <w:pPr>
        <w:tabs>
          <w:tab w:val="left" w:pos="3448"/>
          <w:tab w:val="left" w:pos="4329"/>
          <w:tab w:val="left" w:pos="9675"/>
        </w:tabs>
        <w:spacing w:after="0" w:line="240" w:lineRule="auto"/>
        <w:jc w:val="right"/>
        <w:rPr>
          <w:rFonts w:ascii="Times New Roman" w:hAnsi="Times New Roman"/>
          <w:b/>
          <w:sz w:val="24"/>
          <w:szCs w:val="24"/>
        </w:rPr>
      </w:pPr>
    </w:p>
    <w:p w:rsidR="00224ED7" w:rsidRDefault="00224ED7" w:rsidP="00774479">
      <w:pPr>
        <w:tabs>
          <w:tab w:val="left" w:pos="3448"/>
          <w:tab w:val="left" w:pos="4329"/>
          <w:tab w:val="left" w:pos="9675"/>
        </w:tabs>
        <w:spacing w:after="0" w:line="240" w:lineRule="auto"/>
        <w:jc w:val="right"/>
        <w:rPr>
          <w:rFonts w:ascii="Times New Roman" w:hAnsi="Times New Roman"/>
          <w:b/>
          <w:sz w:val="24"/>
          <w:szCs w:val="24"/>
        </w:rPr>
      </w:pPr>
    </w:p>
    <w:p w:rsidR="00224ED7" w:rsidRDefault="00224ED7" w:rsidP="00774479">
      <w:pPr>
        <w:tabs>
          <w:tab w:val="left" w:pos="3448"/>
          <w:tab w:val="left" w:pos="4329"/>
          <w:tab w:val="left" w:pos="9675"/>
        </w:tabs>
        <w:spacing w:after="0" w:line="240" w:lineRule="auto"/>
        <w:jc w:val="right"/>
        <w:rPr>
          <w:rFonts w:ascii="Times New Roman" w:hAnsi="Times New Roman"/>
          <w:b/>
          <w:sz w:val="24"/>
          <w:szCs w:val="24"/>
        </w:rPr>
      </w:pPr>
    </w:p>
    <w:p w:rsidR="00224ED7" w:rsidRDefault="00224ED7" w:rsidP="00774479">
      <w:pPr>
        <w:tabs>
          <w:tab w:val="left" w:pos="3448"/>
          <w:tab w:val="left" w:pos="4329"/>
          <w:tab w:val="left" w:pos="9675"/>
        </w:tabs>
        <w:spacing w:after="0" w:line="240" w:lineRule="auto"/>
        <w:jc w:val="right"/>
        <w:rPr>
          <w:rFonts w:ascii="Times New Roman" w:hAnsi="Times New Roman"/>
          <w:b/>
          <w:sz w:val="24"/>
          <w:szCs w:val="24"/>
        </w:rPr>
      </w:pPr>
    </w:p>
    <w:p w:rsidR="00224ED7" w:rsidRDefault="00224ED7" w:rsidP="00774479">
      <w:pPr>
        <w:tabs>
          <w:tab w:val="left" w:pos="3448"/>
          <w:tab w:val="left" w:pos="4329"/>
          <w:tab w:val="left" w:pos="9675"/>
        </w:tabs>
        <w:spacing w:after="0" w:line="240" w:lineRule="auto"/>
        <w:jc w:val="right"/>
        <w:rPr>
          <w:rFonts w:ascii="Times New Roman" w:hAnsi="Times New Roman"/>
          <w:b/>
          <w:sz w:val="24"/>
          <w:szCs w:val="24"/>
        </w:rPr>
      </w:pPr>
    </w:p>
    <w:p w:rsidR="00224ED7" w:rsidRDefault="00224ED7" w:rsidP="00774479">
      <w:pPr>
        <w:tabs>
          <w:tab w:val="left" w:pos="3448"/>
          <w:tab w:val="left" w:pos="4329"/>
          <w:tab w:val="left" w:pos="9675"/>
        </w:tabs>
        <w:spacing w:after="0" w:line="240" w:lineRule="auto"/>
        <w:jc w:val="right"/>
        <w:rPr>
          <w:rFonts w:ascii="Times New Roman" w:hAnsi="Times New Roman"/>
          <w:b/>
          <w:sz w:val="24"/>
          <w:szCs w:val="24"/>
        </w:rPr>
      </w:pPr>
    </w:p>
    <w:p w:rsidR="00224ED7" w:rsidRDefault="00224ED7" w:rsidP="00774479">
      <w:pPr>
        <w:tabs>
          <w:tab w:val="left" w:pos="3448"/>
          <w:tab w:val="left" w:pos="4329"/>
          <w:tab w:val="left" w:pos="9675"/>
        </w:tabs>
        <w:spacing w:after="0" w:line="240" w:lineRule="auto"/>
        <w:jc w:val="right"/>
        <w:rPr>
          <w:rFonts w:ascii="Times New Roman" w:hAnsi="Times New Roman"/>
          <w:b/>
          <w:sz w:val="24"/>
          <w:szCs w:val="24"/>
        </w:rPr>
      </w:pPr>
    </w:p>
    <w:p w:rsidR="00224ED7" w:rsidRDefault="00224ED7" w:rsidP="00774479">
      <w:pPr>
        <w:tabs>
          <w:tab w:val="left" w:pos="3448"/>
          <w:tab w:val="left" w:pos="4329"/>
          <w:tab w:val="left" w:pos="9675"/>
        </w:tabs>
        <w:spacing w:after="0" w:line="240" w:lineRule="auto"/>
        <w:jc w:val="right"/>
        <w:rPr>
          <w:rFonts w:ascii="Times New Roman" w:hAnsi="Times New Roman"/>
          <w:b/>
          <w:sz w:val="24"/>
          <w:szCs w:val="24"/>
        </w:rPr>
      </w:pPr>
    </w:p>
    <w:p w:rsidR="00774479" w:rsidRPr="00774479" w:rsidRDefault="00774479" w:rsidP="00774479">
      <w:pPr>
        <w:tabs>
          <w:tab w:val="left" w:pos="3448"/>
          <w:tab w:val="left" w:pos="4329"/>
          <w:tab w:val="left" w:pos="9675"/>
        </w:tabs>
        <w:spacing w:after="0" w:line="240" w:lineRule="auto"/>
        <w:jc w:val="right"/>
        <w:rPr>
          <w:rFonts w:ascii="Times New Roman" w:hAnsi="Times New Roman"/>
          <w:b/>
          <w:sz w:val="28"/>
          <w:szCs w:val="28"/>
        </w:rPr>
      </w:pPr>
      <w:r w:rsidRPr="00774479">
        <w:rPr>
          <w:rFonts w:ascii="Times New Roman" w:hAnsi="Times New Roman"/>
          <w:b/>
          <w:sz w:val="28"/>
          <w:szCs w:val="28"/>
        </w:rPr>
        <w:lastRenderedPageBreak/>
        <w:t>Приложение №3</w:t>
      </w:r>
    </w:p>
    <w:p w:rsidR="00774479" w:rsidRPr="00774479" w:rsidRDefault="00774479" w:rsidP="00774479">
      <w:pPr>
        <w:tabs>
          <w:tab w:val="left" w:pos="3448"/>
          <w:tab w:val="left" w:pos="4329"/>
          <w:tab w:val="left" w:pos="9675"/>
        </w:tabs>
        <w:spacing w:after="0" w:line="240" w:lineRule="auto"/>
        <w:jc w:val="right"/>
        <w:rPr>
          <w:rFonts w:ascii="Times New Roman" w:hAnsi="Times New Roman"/>
          <w:b/>
          <w:sz w:val="28"/>
          <w:szCs w:val="28"/>
        </w:rPr>
      </w:pPr>
      <w:r w:rsidRPr="00774479">
        <w:rPr>
          <w:rFonts w:ascii="Times New Roman" w:hAnsi="Times New Roman"/>
          <w:b/>
          <w:sz w:val="28"/>
          <w:szCs w:val="28"/>
        </w:rPr>
        <w:t>к конкурсной документации</w:t>
      </w:r>
    </w:p>
    <w:p w:rsidR="00774479" w:rsidRPr="00774479" w:rsidRDefault="00774479" w:rsidP="00774479">
      <w:pPr>
        <w:tabs>
          <w:tab w:val="left" w:pos="3448"/>
          <w:tab w:val="left" w:pos="4329"/>
          <w:tab w:val="left" w:pos="9675"/>
        </w:tabs>
        <w:spacing w:after="0" w:line="240" w:lineRule="auto"/>
        <w:jc w:val="right"/>
        <w:rPr>
          <w:rFonts w:ascii="Times New Roman" w:hAnsi="Times New Roman"/>
          <w:sz w:val="28"/>
          <w:szCs w:val="28"/>
        </w:rPr>
      </w:pPr>
    </w:p>
    <w:p w:rsidR="00774479" w:rsidRPr="00774479" w:rsidRDefault="00774479" w:rsidP="00774479">
      <w:pPr>
        <w:rPr>
          <w:rFonts w:ascii="Times New Roman" w:hAnsi="Times New Roman"/>
          <w:b/>
          <w:sz w:val="28"/>
          <w:szCs w:val="28"/>
        </w:rPr>
      </w:pPr>
      <w:r w:rsidRPr="00774479">
        <w:rPr>
          <w:rFonts w:ascii="Times New Roman" w:hAnsi="Times New Roman"/>
          <w:b/>
          <w:sz w:val="28"/>
          <w:szCs w:val="28"/>
        </w:rPr>
        <w:t xml:space="preserve">Форма конкурсного предложения </w:t>
      </w:r>
    </w:p>
    <w:p w:rsidR="00774479" w:rsidRPr="00774479" w:rsidRDefault="00774479" w:rsidP="00774479">
      <w:pPr>
        <w:jc w:val="both"/>
        <w:rPr>
          <w:rFonts w:ascii="Times New Roman" w:hAnsi="Times New Roman"/>
          <w:sz w:val="28"/>
          <w:szCs w:val="28"/>
        </w:rPr>
      </w:pPr>
    </w:p>
    <w:p w:rsidR="00774479" w:rsidRPr="00774479" w:rsidRDefault="00774479" w:rsidP="00774479">
      <w:pPr>
        <w:jc w:val="both"/>
        <w:rPr>
          <w:rFonts w:ascii="Times New Roman" w:hAnsi="Times New Roman"/>
          <w:sz w:val="28"/>
          <w:szCs w:val="28"/>
        </w:rPr>
      </w:pPr>
      <w:r w:rsidRPr="00774479">
        <w:rPr>
          <w:rFonts w:ascii="Times New Roman" w:hAnsi="Times New Roman"/>
          <w:sz w:val="28"/>
          <w:szCs w:val="28"/>
        </w:rPr>
        <w:t xml:space="preserve">(На бланке организации)                                                                               </w:t>
      </w:r>
    </w:p>
    <w:p w:rsidR="00774479" w:rsidRPr="00774479" w:rsidRDefault="00774479" w:rsidP="00774479">
      <w:pPr>
        <w:jc w:val="both"/>
        <w:rPr>
          <w:rFonts w:ascii="Times New Roman" w:hAnsi="Times New Roman"/>
          <w:b/>
          <w:i/>
          <w:sz w:val="28"/>
          <w:szCs w:val="28"/>
        </w:rPr>
      </w:pPr>
      <w:r w:rsidRPr="00774479">
        <w:rPr>
          <w:rFonts w:ascii="Times New Roman" w:hAnsi="Times New Roman"/>
          <w:sz w:val="28"/>
          <w:szCs w:val="28"/>
        </w:rPr>
        <w:t>Дата, исх. номер</w:t>
      </w:r>
    </w:p>
    <w:p w:rsidR="00774479" w:rsidRPr="00774479" w:rsidRDefault="00774479" w:rsidP="00774479">
      <w:pPr>
        <w:shd w:val="clear" w:color="auto" w:fill="FFFFFF"/>
        <w:tabs>
          <w:tab w:val="left" w:pos="1320"/>
        </w:tabs>
        <w:ind w:firstLine="709"/>
        <w:jc w:val="right"/>
        <w:rPr>
          <w:rFonts w:ascii="Times New Roman" w:hAnsi="Times New Roman"/>
          <w:color w:val="000000"/>
          <w:spacing w:val="-7"/>
          <w:sz w:val="28"/>
          <w:szCs w:val="28"/>
        </w:rPr>
      </w:pPr>
      <w:r w:rsidRPr="00774479">
        <w:rPr>
          <w:rFonts w:ascii="Times New Roman" w:hAnsi="Times New Roman"/>
          <w:color w:val="000000"/>
          <w:spacing w:val="-5"/>
          <w:sz w:val="28"/>
          <w:szCs w:val="28"/>
        </w:rPr>
        <w:t>В конкурсную комиссию</w:t>
      </w:r>
    </w:p>
    <w:p w:rsidR="00774479" w:rsidRPr="00774479" w:rsidRDefault="00774479" w:rsidP="00774479">
      <w:pPr>
        <w:shd w:val="clear" w:color="auto" w:fill="FFFFFF"/>
        <w:ind w:firstLine="709"/>
        <w:jc w:val="center"/>
        <w:rPr>
          <w:rFonts w:ascii="Times New Roman" w:hAnsi="Times New Roman"/>
          <w:color w:val="000000"/>
          <w:spacing w:val="-7"/>
          <w:sz w:val="28"/>
          <w:szCs w:val="28"/>
        </w:rPr>
      </w:pPr>
    </w:p>
    <w:p w:rsidR="001D748D" w:rsidRDefault="00774479" w:rsidP="001D748D">
      <w:pPr>
        <w:shd w:val="clear" w:color="auto" w:fill="FFFFFF"/>
        <w:spacing w:after="0"/>
        <w:ind w:firstLine="709"/>
        <w:jc w:val="center"/>
        <w:rPr>
          <w:rFonts w:ascii="Times New Roman" w:hAnsi="Times New Roman"/>
          <w:color w:val="000000"/>
          <w:spacing w:val="-7"/>
          <w:sz w:val="28"/>
          <w:szCs w:val="28"/>
        </w:rPr>
      </w:pPr>
      <w:r w:rsidRPr="00774479">
        <w:rPr>
          <w:rFonts w:ascii="Times New Roman" w:hAnsi="Times New Roman"/>
          <w:color w:val="000000"/>
          <w:spacing w:val="-7"/>
          <w:sz w:val="28"/>
          <w:szCs w:val="28"/>
        </w:rPr>
        <w:t>КОНКУРСНОЕ ПРЕДЛОЖЕНИЕ</w:t>
      </w:r>
    </w:p>
    <w:p w:rsidR="00774479" w:rsidRPr="007650A5" w:rsidRDefault="00774479" w:rsidP="001D748D">
      <w:pPr>
        <w:shd w:val="clear" w:color="auto" w:fill="FFFFFF"/>
        <w:spacing w:after="0"/>
        <w:ind w:firstLine="709"/>
        <w:jc w:val="center"/>
        <w:rPr>
          <w:rFonts w:ascii="Times New Roman" w:hAnsi="Times New Roman"/>
          <w:sz w:val="28"/>
          <w:szCs w:val="28"/>
        </w:rPr>
      </w:pPr>
      <w:r w:rsidRPr="007650A5">
        <w:rPr>
          <w:rFonts w:ascii="Times New Roman" w:hAnsi="Times New Roman"/>
          <w:color w:val="000000"/>
          <w:spacing w:val="-6"/>
          <w:sz w:val="28"/>
          <w:szCs w:val="28"/>
        </w:rPr>
        <w:t xml:space="preserve">на право </w:t>
      </w:r>
      <w:r w:rsidRPr="007650A5">
        <w:rPr>
          <w:rFonts w:ascii="Times New Roman" w:hAnsi="Times New Roman"/>
          <w:sz w:val="28"/>
          <w:szCs w:val="28"/>
        </w:rPr>
        <w:t xml:space="preserve">заключения концессионного соглашения в отношении объектов теплоснабжения, расположенных </w:t>
      </w:r>
      <w:r w:rsidR="007650A5" w:rsidRPr="007650A5">
        <w:rPr>
          <w:rFonts w:ascii="Times New Roman" w:hAnsi="Times New Roman"/>
          <w:color w:val="000000" w:themeColor="text1"/>
          <w:sz w:val="28"/>
          <w:szCs w:val="28"/>
        </w:rPr>
        <w:t xml:space="preserve">на территории </w:t>
      </w:r>
      <w:r w:rsidR="00A41B09">
        <w:rPr>
          <w:rFonts w:ascii="Times New Roman" w:hAnsi="Times New Roman"/>
          <w:color w:val="000000" w:themeColor="text1"/>
          <w:sz w:val="28"/>
          <w:szCs w:val="28"/>
        </w:rPr>
        <w:t xml:space="preserve">п. Речной Речного сельского </w:t>
      </w:r>
      <w:r w:rsidR="007650A5" w:rsidRPr="007650A5">
        <w:rPr>
          <w:rFonts w:ascii="Times New Roman" w:hAnsi="Times New Roman"/>
          <w:color w:val="000000" w:themeColor="text1"/>
          <w:sz w:val="28"/>
          <w:szCs w:val="28"/>
        </w:rPr>
        <w:t>поселени</w:t>
      </w:r>
      <w:r w:rsidR="00A41B09">
        <w:rPr>
          <w:rFonts w:ascii="Times New Roman" w:hAnsi="Times New Roman"/>
          <w:color w:val="000000" w:themeColor="text1"/>
          <w:sz w:val="28"/>
          <w:szCs w:val="28"/>
        </w:rPr>
        <w:t>я</w:t>
      </w:r>
      <w:r w:rsidR="007650A5" w:rsidRPr="007650A5">
        <w:rPr>
          <w:rFonts w:ascii="Times New Roman" w:hAnsi="Times New Roman"/>
          <w:color w:val="000000" w:themeColor="text1"/>
          <w:sz w:val="28"/>
          <w:szCs w:val="28"/>
        </w:rPr>
        <w:t xml:space="preserve"> Куменского района</w:t>
      </w:r>
    </w:p>
    <w:p w:rsidR="001D748D" w:rsidRDefault="001D748D" w:rsidP="00774479">
      <w:pPr>
        <w:tabs>
          <w:tab w:val="left" w:pos="851"/>
          <w:tab w:val="left" w:leader="underscore" w:pos="3836"/>
        </w:tabs>
        <w:spacing w:after="0" w:line="240" w:lineRule="auto"/>
        <w:ind w:firstLine="709"/>
        <w:jc w:val="both"/>
        <w:rPr>
          <w:rFonts w:ascii="Times New Roman" w:hAnsi="Times New Roman"/>
          <w:sz w:val="28"/>
          <w:szCs w:val="28"/>
        </w:rPr>
      </w:pPr>
    </w:p>
    <w:p w:rsidR="00774479" w:rsidRPr="00774479" w:rsidRDefault="00774479" w:rsidP="00774479">
      <w:pPr>
        <w:autoSpaceDE w:val="0"/>
        <w:jc w:val="center"/>
        <w:rPr>
          <w:rFonts w:ascii="Times New Roman" w:hAnsi="Times New Roman"/>
          <w:color w:val="000000"/>
          <w:spacing w:val="-5"/>
          <w:sz w:val="28"/>
          <w:szCs w:val="28"/>
        </w:rPr>
      </w:pPr>
      <w:r w:rsidRPr="00774479">
        <w:rPr>
          <w:rFonts w:ascii="Times New Roman" w:hAnsi="Times New Roman"/>
          <w:color w:val="000000"/>
          <w:spacing w:val="-5"/>
          <w:sz w:val="28"/>
          <w:szCs w:val="28"/>
        </w:rPr>
        <w:t xml:space="preserve">1. Пройдя </w:t>
      </w:r>
      <w:proofErr w:type="gramStart"/>
      <w:r w:rsidRPr="00774479">
        <w:rPr>
          <w:rFonts w:ascii="Times New Roman" w:hAnsi="Times New Roman"/>
          <w:color w:val="000000"/>
          <w:spacing w:val="-5"/>
          <w:sz w:val="28"/>
          <w:szCs w:val="28"/>
        </w:rPr>
        <w:t>предварительный отбор участников открытого конкурса и получив</w:t>
      </w:r>
      <w:proofErr w:type="gramEnd"/>
      <w:r w:rsidRPr="00774479">
        <w:rPr>
          <w:rFonts w:ascii="Times New Roman" w:hAnsi="Times New Roman"/>
          <w:color w:val="000000"/>
          <w:spacing w:val="-5"/>
          <w:sz w:val="28"/>
          <w:szCs w:val="28"/>
        </w:rPr>
        <w:t xml:space="preserve"> от конкурсной комиссии официальное уведомление об этом с копией протокола проведения предварительного отбора, а также принимая во внимание все условия, изложенные в конкурсной документации</w:t>
      </w:r>
    </w:p>
    <w:p w:rsidR="00774479" w:rsidRPr="00774479" w:rsidRDefault="00E01FF3" w:rsidP="00774479">
      <w:pPr>
        <w:shd w:val="clear" w:color="auto" w:fill="FFFFFF"/>
        <w:jc w:val="both"/>
        <w:rPr>
          <w:rFonts w:ascii="Times New Roman" w:hAnsi="Times New Roman"/>
          <w:sz w:val="28"/>
          <w:szCs w:val="28"/>
        </w:rPr>
      </w:pPr>
      <w:r>
        <w:rPr>
          <w:rFonts w:ascii="Times New Roman" w:hAnsi="Times New Roman"/>
          <w:noProof/>
          <w:sz w:val="28"/>
          <w:szCs w:val="28"/>
        </w:rPr>
        <w:pict>
          <v:line id="Прямая соединительная линия 7" o:spid="_x0000_s1026" style="position:absolute;left:0;text-align:left;z-index:251657728;visibility:visible" from="1.9pt,14.15pt" to="462.7pt,1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" strokeweight=".18mm">
            <v:stroke joinstyle="miter" endcap="square"/>
          </v:line>
        </w:pict>
      </w:r>
    </w:p>
    <w:p w:rsidR="00774479" w:rsidRPr="00774479" w:rsidRDefault="00774479" w:rsidP="00774479">
      <w:pPr>
        <w:shd w:val="clear" w:color="auto" w:fill="FFFFFF"/>
        <w:jc w:val="center"/>
        <w:rPr>
          <w:rFonts w:ascii="Times New Roman" w:hAnsi="Times New Roman"/>
          <w:sz w:val="28"/>
          <w:szCs w:val="28"/>
        </w:rPr>
      </w:pPr>
      <w:r w:rsidRPr="00774479">
        <w:rPr>
          <w:rFonts w:ascii="Times New Roman" w:hAnsi="Times New Roman"/>
          <w:color w:val="000000"/>
          <w:sz w:val="28"/>
          <w:szCs w:val="28"/>
        </w:rPr>
        <w:t>(наименование участника открытого конкурса)</w:t>
      </w:r>
    </w:p>
    <w:p w:rsidR="00774479" w:rsidRPr="00774479" w:rsidRDefault="00774479" w:rsidP="00774479">
      <w:pPr>
        <w:shd w:val="clear" w:color="auto" w:fill="FFFFFF"/>
        <w:ind w:firstLine="709"/>
        <w:rPr>
          <w:rFonts w:ascii="Times New Roman" w:hAnsi="Times New Roman"/>
          <w:color w:val="000000"/>
          <w:sz w:val="28"/>
          <w:szCs w:val="28"/>
        </w:rPr>
      </w:pPr>
      <w:r w:rsidRPr="00774479">
        <w:rPr>
          <w:rFonts w:ascii="Times New Roman" w:hAnsi="Times New Roman"/>
          <w:color w:val="000000"/>
          <w:spacing w:val="1"/>
          <w:sz w:val="28"/>
          <w:szCs w:val="28"/>
        </w:rPr>
        <w:t xml:space="preserve">в </w:t>
      </w:r>
      <w:r w:rsidR="00481F35">
        <w:rPr>
          <w:rFonts w:ascii="Times New Roman" w:hAnsi="Times New Roman"/>
          <w:color w:val="000000"/>
          <w:spacing w:val="1"/>
          <w:sz w:val="28"/>
          <w:szCs w:val="28"/>
        </w:rPr>
        <w:t>л</w:t>
      </w:r>
      <w:r w:rsidRPr="00774479">
        <w:rPr>
          <w:rFonts w:ascii="Times New Roman" w:hAnsi="Times New Roman"/>
          <w:color w:val="000000"/>
          <w:spacing w:val="1"/>
          <w:sz w:val="28"/>
          <w:szCs w:val="28"/>
        </w:rPr>
        <w:t>ице____</w:t>
      </w:r>
      <w:r w:rsidR="00481F35">
        <w:rPr>
          <w:rFonts w:ascii="Times New Roman" w:hAnsi="Times New Roman"/>
          <w:color w:val="000000"/>
          <w:spacing w:val="1"/>
          <w:sz w:val="28"/>
          <w:szCs w:val="28"/>
        </w:rPr>
        <w:t>___</w:t>
      </w:r>
      <w:r w:rsidRPr="00774479">
        <w:rPr>
          <w:rFonts w:ascii="Times New Roman" w:hAnsi="Times New Roman"/>
          <w:color w:val="000000"/>
          <w:spacing w:val="1"/>
          <w:sz w:val="28"/>
          <w:szCs w:val="28"/>
        </w:rPr>
        <w:t>____________________________________________________</w:t>
      </w:r>
    </w:p>
    <w:p w:rsidR="00774479" w:rsidRPr="00774479" w:rsidRDefault="00774479" w:rsidP="00774479">
      <w:pPr>
        <w:shd w:val="clear" w:color="auto" w:fill="FFFFFF"/>
        <w:ind w:firstLine="709"/>
        <w:jc w:val="center"/>
        <w:rPr>
          <w:rFonts w:ascii="Times New Roman" w:hAnsi="Times New Roman"/>
          <w:color w:val="000000"/>
          <w:spacing w:val="5"/>
          <w:sz w:val="28"/>
          <w:szCs w:val="28"/>
        </w:rPr>
      </w:pPr>
      <w:r w:rsidRPr="00774479">
        <w:rPr>
          <w:rFonts w:ascii="Times New Roman" w:hAnsi="Times New Roman"/>
          <w:color w:val="000000"/>
          <w:sz w:val="28"/>
          <w:szCs w:val="28"/>
        </w:rPr>
        <w:t>(реквизиты лица)</w:t>
      </w:r>
    </w:p>
    <w:p w:rsidR="00774479" w:rsidRPr="00774479" w:rsidRDefault="00774479" w:rsidP="00774479">
      <w:pPr>
        <w:shd w:val="clear" w:color="auto" w:fill="FFFFFF"/>
        <w:ind w:firstLine="709"/>
        <w:rPr>
          <w:rFonts w:ascii="Times New Roman" w:hAnsi="Times New Roman"/>
          <w:color w:val="000000"/>
          <w:spacing w:val="5"/>
          <w:sz w:val="28"/>
          <w:szCs w:val="28"/>
        </w:rPr>
      </w:pPr>
      <w:r w:rsidRPr="00774479">
        <w:rPr>
          <w:rFonts w:ascii="Times New Roman" w:hAnsi="Times New Roman"/>
          <w:color w:val="000000"/>
          <w:spacing w:val="5"/>
          <w:sz w:val="28"/>
          <w:szCs w:val="28"/>
        </w:rPr>
        <w:t xml:space="preserve">официально сообщает конкурсной комиссии о своём согласии участвовать в </w:t>
      </w:r>
      <w:r w:rsidRPr="00774479">
        <w:rPr>
          <w:rFonts w:ascii="Times New Roman" w:hAnsi="Times New Roman"/>
          <w:color w:val="000000"/>
          <w:spacing w:val="4"/>
          <w:sz w:val="28"/>
          <w:szCs w:val="28"/>
        </w:rPr>
        <w:t xml:space="preserve">открытом конкурсе на условиях, установленных конкурсной документацией, и </w:t>
      </w:r>
      <w:r w:rsidRPr="00774479">
        <w:rPr>
          <w:rFonts w:ascii="Times New Roman" w:hAnsi="Times New Roman"/>
          <w:color w:val="000000"/>
          <w:spacing w:val="5"/>
          <w:sz w:val="28"/>
          <w:szCs w:val="28"/>
        </w:rPr>
        <w:t>направляет настоящее конкурсное предложение.</w:t>
      </w:r>
    </w:p>
    <w:p w:rsidR="00774479" w:rsidRPr="00774479" w:rsidRDefault="00774479" w:rsidP="00774479">
      <w:pPr>
        <w:shd w:val="clear" w:color="auto" w:fill="FFFFFF"/>
        <w:ind w:firstLine="709"/>
        <w:rPr>
          <w:rFonts w:ascii="Times New Roman" w:hAnsi="Times New Roman"/>
          <w:sz w:val="28"/>
          <w:szCs w:val="28"/>
        </w:rPr>
      </w:pPr>
      <w:r w:rsidRPr="00774479">
        <w:rPr>
          <w:rFonts w:ascii="Times New Roman" w:hAnsi="Times New Roman"/>
          <w:color w:val="000000"/>
          <w:spacing w:val="5"/>
          <w:sz w:val="28"/>
          <w:szCs w:val="28"/>
        </w:rPr>
        <w:t xml:space="preserve">2. Мы согласны выполнить работы в соответствии с требованиями конкурсной </w:t>
      </w:r>
      <w:r w:rsidRPr="00774479">
        <w:rPr>
          <w:rFonts w:ascii="Times New Roman" w:hAnsi="Times New Roman"/>
          <w:color w:val="000000"/>
          <w:spacing w:val="4"/>
          <w:sz w:val="28"/>
          <w:szCs w:val="28"/>
        </w:rPr>
        <w:t xml:space="preserve">документации и на условиях, которые мы представили в настоящем конкурсном </w:t>
      </w:r>
      <w:r w:rsidRPr="00774479">
        <w:rPr>
          <w:rFonts w:ascii="Times New Roman" w:hAnsi="Times New Roman"/>
          <w:color w:val="000000"/>
          <w:spacing w:val="3"/>
          <w:sz w:val="28"/>
          <w:szCs w:val="28"/>
        </w:rPr>
        <w:t>предложении</w:t>
      </w:r>
      <w:r w:rsidRPr="00774479">
        <w:rPr>
          <w:rFonts w:ascii="Times New Roman" w:hAnsi="Times New Roman"/>
          <w:sz w:val="28"/>
          <w:szCs w:val="28"/>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271"/>
        <w:gridCol w:w="7796"/>
      </w:tblGrid>
      <w:tr w:rsidR="00774479" w:rsidRPr="00774479" w:rsidTr="00C41B2B">
        <w:trPr>
          <w:trHeight w:val="20"/>
          <w:jc w:val="center"/>
        </w:trPr>
        <w:tc>
          <w:tcPr>
            <w:tcW w:w="1271" w:type="dxa"/>
            <w:vAlign w:val="center"/>
          </w:tcPr>
          <w:p w:rsidR="00774479" w:rsidRPr="00774479" w:rsidRDefault="00774479" w:rsidP="00C41B2B">
            <w:pPr>
              <w:spacing w:after="0" w:line="240" w:lineRule="auto"/>
              <w:textAlignment w:val="baseline"/>
              <w:rPr>
                <w:rFonts w:ascii="Times New Roman" w:hAnsi="Times New Roman"/>
                <w:b/>
                <w:sz w:val="24"/>
                <w:szCs w:val="24"/>
              </w:rPr>
            </w:pPr>
            <w:r w:rsidRPr="00774479">
              <w:rPr>
                <w:rFonts w:ascii="Times New Roman" w:hAnsi="Times New Roman"/>
                <w:b/>
                <w:sz w:val="24"/>
                <w:szCs w:val="24"/>
              </w:rPr>
              <w:t>№</w:t>
            </w:r>
          </w:p>
        </w:tc>
        <w:tc>
          <w:tcPr>
            <w:tcW w:w="7796" w:type="dxa"/>
            <w:vAlign w:val="center"/>
          </w:tcPr>
          <w:p w:rsidR="00774479" w:rsidRPr="00774479" w:rsidRDefault="00774479" w:rsidP="00C41B2B">
            <w:pPr>
              <w:spacing w:after="0" w:line="240" w:lineRule="auto"/>
              <w:textAlignment w:val="baseline"/>
              <w:rPr>
                <w:rFonts w:ascii="Times New Roman" w:hAnsi="Times New Roman"/>
                <w:b/>
                <w:sz w:val="24"/>
                <w:szCs w:val="24"/>
              </w:rPr>
            </w:pPr>
            <w:r w:rsidRPr="00774479">
              <w:rPr>
                <w:rFonts w:ascii="Times New Roman" w:hAnsi="Times New Roman"/>
                <w:b/>
                <w:sz w:val="24"/>
                <w:szCs w:val="24"/>
              </w:rPr>
              <w:t>Критерии конкурса</w:t>
            </w:r>
          </w:p>
        </w:tc>
      </w:tr>
      <w:tr w:rsidR="00774479" w:rsidRPr="00774479" w:rsidTr="00C41B2B">
        <w:trPr>
          <w:trHeight w:val="20"/>
          <w:jc w:val="center"/>
        </w:trPr>
        <w:tc>
          <w:tcPr>
            <w:tcW w:w="1271" w:type="dxa"/>
            <w:vAlign w:val="center"/>
          </w:tcPr>
          <w:p w:rsidR="00774479" w:rsidRPr="00774479" w:rsidRDefault="00774479" w:rsidP="00C41B2B">
            <w:pPr>
              <w:spacing w:after="0" w:line="240" w:lineRule="auto"/>
              <w:textAlignment w:val="baseline"/>
              <w:rPr>
                <w:rFonts w:ascii="Times New Roman" w:hAnsi="Times New Roman"/>
                <w:sz w:val="24"/>
                <w:szCs w:val="24"/>
              </w:rPr>
            </w:pPr>
            <w:r w:rsidRPr="00774479">
              <w:rPr>
                <w:rFonts w:ascii="Times New Roman" w:hAnsi="Times New Roman"/>
                <w:sz w:val="24"/>
                <w:szCs w:val="24"/>
              </w:rPr>
              <w:t>1</w:t>
            </w:r>
          </w:p>
        </w:tc>
        <w:tc>
          <w:tcPr>
            <w:tcW w:w="7796" w:type="dxa"/>
            <w:vAlign w:val="center"/>
          </w:tcPr>
          <w:p w:rsidR="00774479" w:rsidRPr="00774479" w:rsidRDefault="00774479" w:rsidP="00C41B2B">
            <w:pPr>
              <w:spacing w:after="0" w:line="240" w:lineRule="auto"/>
              <w:textAlignment w:val="baseline"/>
              <w:rPr>
                <w:rFonts w:ascii="Times New Roman" w:hAnsi="Times New Roman"/>
                <w:sz w:val="24"/>
                <w:szCs w:val="24"/>
              </w:rPr>
            </w:pPr>
            <w:r w:rsidRPr="00774479">
              <w:rPr>
                <w:rFonts w:ascii="Times New Roman" w:hAnsi="Times New Roman"/>
                <w:sz w:val="24"/>
                <w:szCs w:val="24"/>
              </w:rPr>
              <w:t xml:space="preserve">Предельный размер расходов на </w:t>
            </w:r>
            <w:r w:rsidR="001D748D">
              <w:rPr>
                <w:rFonts w:ascii="Times New Roman" w:hAnsi="Times New Roman"/>
                <w:sz w:val="24"/>
                <w:szCs w:val="24"/>
              </w:rPr>
              <w:t>создание и реконструкцию объектов</w:t>
            </w:r>
            <w:r w:rsidRPr="00774479">
              <w:rPr>
                <w:rFonts w:ascii="Times New Roman" w:hAnsi="Times New Roman"/>
                <w:sz w:val="24"/>
                <w:szCs w:val="24"/>
              </w:rPr>
              <w:t xml:space="preserve"> ко</w:t>
            </w:r>
            <w:r w:rsidR="001D748D">
              <w:rPr>
                <w:rFonts w:ascii="Times New Roman" w:hAnsi="Times New Roman"/>
                <w:sz w:val="24"/>
                <w:szCs w:val="24"/>
              </w:rPr>
              <w:t>н</w:t>
            </w:r>
            <w:r w:rsidR="00AC24B7">
              <w:rPr>
                <w:rFonts w:ascii="Times New Roman" w:hAnsi="Times New Roman"/>
                <w:sz w:val="24"/>
                <w:szCs w:val="24"/>
              </w:rPr>
              <w:t>цессионного соглашения, которые</w:t>
            </w:r>
            <w:r w:rsidRPr="00774479">
              <w:rPr>
                <w:rFonts w:ascii="Times New Roman" w:hAnsi="Times New Roman"/>
                <w:sz w:val="24"/>
                <w:szCs w:val="24"/>
              </w:rPr>
              <w:t xml:space="preserve"> предполагается осуществить концессионером, на каждый год срока действия концессионного соглашения, (руб.):</w:t>
            </w:r>
          </w:p>
        </w:tc>
      </w:tr>
      <w:tr w:rsidR="00C41B2B" w:rsidRPr="00774479" w:rsidTr="00C41B2B">
        <w:trPr>
          <w:trHeight w:val="20"/>
          <w:jc w:val="center"/>
        </w:trPr>
        <w:tc>
          <w:tcPr>
            <w:tcW w:w="1271" w:type="dxa"/>
            <w:vAlign w:val="bottom"/>
          </w:tcPr>
          <w:p w:rsidR="00C41B2B" w:rsidRPr="00C41B2B" w:rsidRDefault="008C74A3" w:rsidP="00C41B2B">
            <w:pPr>
              <w:spacing w:after="0" w:line="240" w:lineRule="auto"/>
              <w:rPr>
                <w:rFonts w:ascii="Times New Roman" w:hAnsi="Times New Roman"/>
                <w:color w:val="000000"/>
                <w:sz w:val="24"/>
                <w:szCs w:val="24"/>
              </w:rPr>
            </w:pPr>
            <w:r>
              <w:rPr>
                <w:rFonts w:ascii="Times New Roman" w:hAnsi="Times New Roman"/>
                <w:color w:val="000000"/>
                <w:sz w:val="24"/>
                <w:szCs w:val="24"/>
              </w:rPr>
              <w:lastRenderedPageBreak/>
              <w:t>1.1</w:t>
            </w:r>
          </w:p>
        </w:tc>
        <w:tc>
          <w:tcPr>
            <w:tcW w:w="7796" w:type="dxa"/>
            <w:vAlign w:val="center"/>
          </w:tcPr>
          <w:p w:rsidR="00C41B2B" w:rsidRPr="00774479" w:rsidRDefault="00C41B2B" w:rsidP="007650A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2</w:t>
            </w:r>
            <w:r w:rsidR="007650A5">
              <w:rPr>
                <w:rFonts w:ascii="Times New Roman" w:hAnsi="Times New Roman"/>
                <w:sz w:val="24"/>
                <w:szCs w:val="24"/>
              </w:rPr>
              <w:t>3</w:t>
            </w:r>
            <w:r w:rsidRPr="00774479">
              <w:rPr>
                <w:rFonts w:ascii="Times New Roman" w:hAnsi="Times New Roman"/>
                <w:sz w:val="24"/>
                <w:szCs w:val="24"/>
              </w:rPr>
              <w:t xml:space="preserve"> год</w:t>
            </w:r>
          </w:p>
        </w:tc>
      </w:tr>
      <w:tr w:rsidR="00C41B2B" w:rsidRPr="00774479" w:rsidTr="00C41B2B">
        <w:trPr>
          <w:trHeight w:val="20"/>
          <w:jc w:val="center"/>
        </w:trPr>
        <w:tc>
          <w:tcPr>
            <w:tcW w:w="1271" w:type="dxa"/>
            <w:vAlign w:val="bottom"/>
          </w:tcPr>
          <w:p w:rsidR="00C41B2B" w:rsidRPr="00C41B2B" w:rsidRDefault="008C74A3" w:rsidP="00C41B2B">
            <w:pPr>
              <w:spacing w:after="0" w:line="240" w:lineRule="auto"/>
              <w:rPr>
                <w:rFonts w:ascii="Times New Roman" w:hAnsi="Times New Roman"/>
                <w:color w:val="000000"/>
                <w:sz w:val="24"/>
                <w:szCs w:val="24"/>
              </w:rPr>
            </w:pPr>
            <w:r>
              <w:rPr>
                <w:rFonts w:ascii="Times New Roman" w:hAnsi="Times New Roman"/>
                <w:color w:val="000000"/>
                <w:sz w:val="24"/>
                <w:szCs w:val="24"/>
              </w:rPr>
              <w:t>1.2</w:t>
            </w:r>
          </w:p>
        </w:tc>
        <w:tc>
          <w:tcPr>
            <w:tcW w:w="7796" w:type="dxa"/>
            <w:vAlign w:val="center"/>
          </w:tcPr>
          <w:p w:rsidR="00C41B2B" w:rsidRPr="00774479" w:rsidRDefault="00C41B2B" w:rsidP="007650A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2</w:t>
            </w:r>
            <w:r w:rsidR="007650A5">
              <w:rPr>
                <w:rFonts w:ascii="Times New Roman" w:hAnsi="Times New Roman"/>
                <w:sz w:val="24"/>
                <w:szCs w:val="24"/>
              </w:rPr>
              <w:t>4</w:t>
            </w:r>
            <w:r w:rsidRPr="00774479">
              <w:rPr>
                <w:rFonts w:ascii="Times New Roman" w:hAnsi="Times New Roman"/>
                <w:sz w:val="24"/>
                <w:szCs w:val="24"/>
              </w:rPr>
              <w:t>год</w:t>
            </w:r>
          </w:p>
        </w:tc>
      </w:tr>
      <w:tr w:rsidR="00C41B2B" w:rsidRPr="00774479" w:rsidTr="00C41B2B">
        <w:trPr>
          <w:trHeight w:val="20"/>
          <w:jc w:val="center"/>
        </w:trPr>
        <w:tc>
          <w:tcPr>
            <w:tcW w:w="1271" w:type="dxa"/>
            <w:vAlign w:val="bottom"/>
          </w:tcPr>
          <w:p w:rsidR="00C41B2B" w:rsidRPr="00C41B2B" w:rsidRDefault="008C74A3" w:rsidP="00C41B2B">
            <w:pPr>
              <w:spacing w:after="0" w:line="240" w:lineRule="auto"/>
              <w:rPr>
                <w:rFonts w:ascii="Times New Roman" w:hAnsi="Times New Roman"/>
                <w:color w:val="000000"/>
                <w:sz w:val="24"/>
                <w:szCs w:val="24"/>
              </w:rPr>
            </w:pPr>
            <w:r>
              <w:rPr>
                <w:rFonts w:ascii="Times New Roman" w:hAnsi="Times New Roman"/>
                <w:color w:val="000000"/>
                <w:sz w:val="24"/>
                <w:szCs w:val="24"/>
              </w:rPr>
              <w:t>1.3</w:t>
            </w:r>
          </w:p>
        </w:tc>
        <w:tc>
          <w:tcPr>
            <w:tcW w:w="7796" w:type="dxa"/>
            <w:vAlign w:val="center"/>
          </w:tcPr>
          <w:p w:rsidR="00C41B2B" w:rsidRPr="00774479" w:rsidRDefault="00C41B2B" w:rsidP="007650A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2</w:t>
            </w:r>
            <w:r w:rsidR="007650A5">
              <w:rPr>
                <w:rFonts w:ascii="Times New Roman" w:hAnsi="Times New Roman"/>
                <w:sz w:val="24"/>
                <w:szCs w:val="24"/>
              </w:rPr>
              <w:t>5</w:t>
            </w:r>
            <w:r w:rsidRPr="00774479">
              <w:rPr>
                <w:rFonts w:ascii="Times New Roman" w:hAnsi="Times New Roman"/>
                <w:sz w:val="24"/>
                <w:szCs w:val="24"/>
              </w:rPr>
              <w:t>год</w:t>
            </w:r>
          </w:p>
        </w:tc>
      </w:tr>
      <w:tr w:rsidR="00C41B2B" w:rsidRPr="00774479" w:rsidTr="00C41B2B">
        <w:trPr>
          <w:trHeight w:val="20"/>
          <w:jc w:val="center"/>
        </w:trPr>
        <w:tc>
          <w:tcPr>
            <w:tcW w:w="1271" w:type="dxa"/>
            <w:vAlign w:val="bottom"/>
          </w:tcPr>
          <w:p w:rsidR="00C41B2B" w:rsidRPr="00C41B2B" w:rsidRDefault="008C74A3" w:rsidP="00C41B2B">
            <w:pPr>
              <w:spacing w:after="0" w:line="240" w:lineRule="auto"/>
              <w:rPr>
                <w:rFonts w:ascii="Times New Roman" w:hAnsi="Times New Roman"/>
                <w:color w:val="000000"/>
                <w:sz w:val="24"/>
                <w:szCs w:val="24"/>
              </w:rPr>
            </w:pPr>
            <w:r>
              <w:rPr>
                <w:rFonts w:ascii="Times New Roman" w:hAnsi="Times New Roman"/>
                <w:color w:val="000000"/>
                <w:sz w:val="24"/>
                <w:szCs w:val="24"/>
              </w:rPr>
              <w:t>1.4</w:t>
            </w:r>
          </w:p>
        </w:tc>
        <w:tc>
          <w:tcPr>
            <w:tcW w:w="7796" w:type="dxa"/>
            <w:vAlign w:val="center"/>
          </w:tcPr>
          <w:p w:rsidR="00C41B2B" w:rsidRPr="00774479" w:rsidRDefault="00C41B2B" w:rsidP="007650A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2</w:t>
            </w:r>
            <w:r w:rsidR="007650A5">
              <w:rPr>
                <w:rFonts w:ascii="Times New Roman" w:hAnsi="Times New Roman"/>
                <w:sz w:val="24"/>
                <w:szCs w:val="24"/>
              </w:rPr>
              <w:t>6</w:t>
            </w:r>
            <w:r w:rsidRPr="00774479">
              <w:rPr>
                <w:rFonts w:ascii="Times New Roman" w:hAnsi="Times New Roman"/>
                <w:sz w:val="24"/>
                <w:szCs w:val="24"/>
              </w:rPr>
              <w:t xml:space="preserve"> год</w:t>
            </w:r>
          </w:p>
        </w:tc>
      </w:tr>
      <w:tr w:rsidR="00C41B2B" w:rsidRPr="00774479" w:rsidTr="00C41B2B">
        <w:trPr>
          <w:trHeight w:val="20"/>
          <w:jc w:val="center"/>
        </w:trPr>
        <w:tc>
          <w:tcPr>
            <w:tcW w:w="1271" w:type="dxa"/>
            <w:vAlign w:val="bottom"/>
          </w:tcPr>
          <w:p w:rsidR="00C41B2B" w:rsidRPr="00C41B2B" w:rsidRDefault="008C74A3" w:rsidP="00C41B2B">
            <w:pPr>
              <w:spacing w:after="0" w:line="240" w:lineRule="auto"/>
              <w:rPr>
                <w:rFonts w:ascii="Times New Roman" w:hAnsi="Times New Roman"/>
                <w:color w:val="000000"/>
                <w:sz w:val="24"/>
                <w:szCs w:val="24"/>
              </w:rPr>
            </w:pPr>
            <w:r>
              <w:rPr>
                <w:rFonts w:ascii="Times New Roman" w:hAnsi="Times New Roman"/>
                <w:color w:val="000000"/>
                <w:sz w:val="24"/>
                <w:szCs w:val="24"/>
              </w:rPr>
              <w:t>1.5</w:t>
            </w:r>
          </w:p>
        </w:tc>
        <w:tc>
          <w:tcPr>
            <w:tcW w:w="7796" w:type="dxa"/>
            <w:vAlign w:val="center"/>
          </w:tcPr>
          <w:p w:rsidR="00C41B2B" w:rsidRPr="00774479" w:rsidRDefault="00C41B2B" w:rsidP="007650A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202</w:t>
            </w:r>
            <w:r w:rsidR="007650A5">
              <w:rPr>
                <w:rFonts w:ascii="Times New Roman" w:hAnsi="Times New Roman"/>
                <w:sz w:val="24"/>
                <w:szCs w:val="24"/>
              </w:rPr>
              <w:t>7</w:t>
            </w:r>
            <w:r w:rsidRPr="00774479">
              <w:rPr>
                <w:rFonts w:ascii="Times New Roman" w:hAnsi="Times New Roman"/>
                <w:sz w:val="24"/>
                <w:szCs w:val="24"/>
              </w:rPr>
              <w:t xml:space="preserve"> год</w:t>
            </w:r>
          </w:p>
        </w:tc>
      </w:tr>
      <w:tr w:rsidR="00C41B2B" w:rsidRPr="00774479" w:rsidTr="00C41B2B">
        <w:trPr>
          <w:trHeight w:val="20"/>
          <w:jc w:val="center"/>
        </w:trPr>
        <w:tc>
          <w:tcPr>
            <w:tcW w:w="1271" w:type="dxa"/>
            <w:vAlign w:val="bottom"/>
          </w:tcPr>
          <w:p w:rsidR="00C41B2B" w:rsidRPr="00C41B2B" w:rsidRDefault="008C74A3" w:rsidP="00C41B2B">
            <w:pPr>
              <w:spacing w:after="0" w:line="240" w:lineRule="auto"/>
              <w:rPr>
                <w:rFonts w:ascii="Times New Roman" w:hAnsi="Times New Roman"/>
                <w:color w:val="000000"/>
                <w:sz w:val="24"/>
                <w:szCs w:val="24"/>
              </w:rPr>
            </w:pPr>
            <w:r>
              <w:rPr>
                <w:rFonts w:ascii="Times New Roman" w:hAnsi="Times New Roman"/>
                <w:color w:val="000000"/>
                <w:sz w:val="24"/>
                <w:szCs w:val="24"/>
              </w:rPr>
              <w:t>1.6</w:t>
            </w:r>
          </w:p>
        </w:tc>
        <w:tc>
          <w:tcPr>
            <w:tcW w:w="7796" w:type="dxa"/>
            <w:vAlign w:val="center"/>
          </w:tcPr>
          <w:p w:rsidR="00C41B2B" w:rsidRPr="00774479" w:rsidRDefault="00C41B2B" w:rsidP="007650A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202</w:t>
            </w:r>
            <w:r w:rsidR="007650A5">
              <w:rPr>
                <w:rFonts w:ascii="Times New Roman" w:hAnsi="Times New Roman"/>
                <w:sz w:val="24"/>
                <w:szCs w:val="24"/>
              </w:rPr>
              <w:t>8</w:t>
            </w:r>
            <w:r w:rsidRPr="00774479">
              <w:rPr>
                <w:rFonts w:ascii="Times New Roman" w:hAnsi="Times New Roman"/>
                <w:sz w:val="24"/>
                <w:szCs w:val="24"/>
              </w:rPr>
              <w:t xml:space="preserve"> год</w:t>
            </w:r>
          </w:p>
        </w:tc>
      </w:tr>
      <w:tr w:rsidR="00C41B2B" w:rsidRPr="00774479" w:rsidTr="00C41B2B">
        <w:trPr>
          <w:trHeight w:val="20"/>
          <w:jc w:val="center"/>
        </w:trPr>
        <w:tc>
          <w:tcPr>
            <w:tcW w:w="1271" w:type="dxa"/>
            <w:vAlign w:val="bottom"/>
          </w:tcPr>
          <w:p w:rsidR="00C41B2B" w:rsidRPr="00C41B2B" w:rsidRDefault="008C74A3" w:rsidP="00C41B2B">
            <w:pPr>
              <w:spacing w:after="0" w:line="240" w:lineRule="auto"/>
              <w:rPr>
                <w:rFonts w:ascii="Times New Roman" w:hAnsi="Times New Roman"/>
                <w:color w:val="000000"/>
                <w:sz w:val="24"/>
                <w:szCs w:val="24"/>
              </w:rPr>
            </w:pPr>
            <w:r>
              <w:rPr>
                <w:rFonts w:ascii="Times New Roman" w:hAnsi="Times New Roman"/>
                <w:color w:val="000000"/>
                <w:sz w:val="24"/>
                <w:szCs w:val="24"/>
              </w:rPr>
              <w:t>1.7</w:t>
            </w:r>
          </w:p>
        </w:tc>
        <w:tc>
          <w:tcPr>
            <w:tcW w:w="7796" w:type="dxa"/>
            <w:vAlign w:val="center"/>
          </w:tcPr>
          <w:p w:rsidR="00C41B2B" w:rsidRPr="00774479" w:rsidRDefault="00C41B2B" w:rsidP="007650A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202</w:t>
            </w:r>
            <w:r w:rsidR="007650A5">
              <w:rPr>
                <w:rFonts w:ascii="Times New Roman" w:hAnsi="Times New Roman"/>
                <w:sz w:val="24"/>
                <w:szCs w:val="24"/>
              </w:rPr>
              <w:t>9</w:t>
            </w:r>
            <w:r w:rsidRPr="00774479">
              <w:rPr>
                <w:rFonts w:ascii="Times New Roman" w:hAnsi="Times New Roman"/>
                <w:sz w:val="24"/>
                <w:szCs w:val="24"/>
              </w:rPr>
              <w:t xml:space="preserve"> год</w:t>
            </w:r>
          </w:p>
        </w:tc>
      </w:tr>
      <w:tr w:rsidR="00C41B2B" w:rsidRPr="00774479" w:rsidTr="00C41B2B">
        <w:trPr>
          <w:trHeight w:val="20"/>
          <w:jc w:val="center"/>
        </w:trPr>
        <w:tc>
          <w:tcPr>
            <w:tcW w:w="1271" w:type="dxa"/>
            <w:vAlign w:val="bottom"/>
          </w:tcPr>
          <w:p w:rsidR="00C41B2B" w:rsidRPr="00C41B2B" w:rsidRDefault="008C74A3" w:rsidP="00C41B2B">
            <w:pPr>
              <w:spacing w:after="0" w:line="240" w:lineRule="auto"/>
              <w:rPr>
                <w:rFonts w:ascii="Times New Roman" w:hAnsi="Times New Roman"/>
                <w:color w:val="000000"/>
                <w:sz w:val="24"/>
                <w:szCs w:val="24"/>
              </w:rPr>
            </w:pPr>
            <w:r>
              <w:rPr>
                <w:rFonts w:ascii="Times New Roman" w:hAnsi="Times New Roman"/>
                <w:color w:val="000000"/>
                <w:sz w:val="24"/>
                <w:szCs w:val="24"/>
              </w:rPr>
              <w:t>1.8</w:t>
            </w:r>
          </w:p>
        </w:tc>
        <w:tc>
          <w:tcPr>
            <w:tcW w:w="7796" w:type="dxa"/>
            <w:vAlign w:val="center"/>
          </w:tcPr>
          <w:p w:rsidR="00C41B2B" w:rsidRPr="00774479" w:rsidRDefault="007650A5" w:rsidP="007650A5">
            <w:pPr>
              <w:spacing w:after="0" w:line="240" w:lineRule="auto"/>
              <w:textAlignment w:val="baseline"/>
              <w:rPr>
                <w:rFonts w:ascii="Times New Roman" w:hAnsi="Times New Roman"/>
                <w:sz w:val="24"/>
                <w:szCs w:val="24"/>
              </w:rPr>
            </w:pPr>
            <w:r>
              <w:rPr>
                <w:rFonts w:ascii="Times New Roman" w:hAnsi="Times New Roman"/>
                <w:sz w:val="24"/>
                <w:szCs w:val="24"/>
              </w:rPr>
              <w:t>в т.ч. 2030</w:t>
            </w:r>
            <w:r w:rsidR="00C41B2B" w:rsidRPr="00774479">
              <w:rPr>
                <w:rFonts w:ascii="Times New Roman" w:hAnsi="Times New Roman"/>
                <w:sz w:val="24"/>
                <w:szCs w:val="24"/>
              </w:rPr>
              <w:t xml:space="preserve"> год</w:t>
            </w:r>
          </w:p>
        </w:tc>
      </w:tr>
      <w:tr w:rsidR="00C41B2B" w:rsidRPr="00774479" w:rsidTr="00C41B2B">
        <w:trPr>
          <w:trHeight w:val="20"/>
          <w:jc w:val="center"/>
        </w:trPr>
        <w:tc>
          <w:tcPr>
            <w:tcW w:w="1271" w:type="dxa"/>
            <w:vAlign w:val="bottom"/>
          </w:tcPr>
          <w:p w:rsidR="00C41B2B" w:rsidRPr="00C41B2B" w:rsidRDefault="008C74A3" w:rsidP="00C41B2B">
            <w:pPr>
              <w:spacing w:after="0" w:line="240" w:lineRule="auto"/>
              <w:rPr>
                <w:rFonts w:ascii="Times New Roman" w:hAnsi="Times New Roman"/>
                <w:color w:val="000000"/>
                <w:sz w:val="24"/>
                <w:szCs w:val="24"/>
              </w:rPr>
            </w:pPr>
            <w:r>
              <w:rPr>
                <w:rFonts w:ascii="Times New Roman" w:hAnsi="Times New Roman"/>
                <w:color w:val="000000"/>
                <w:sz w:val="24"/>
                <w:szCs w:val="24"/>
              </w:rPr>
              <w:t>1.9</w:t>
            </w:r>
          </w:p>
        </w:tc>
        <w:tc>
          <w:tcPr>
            <w:tcW w:w="7796" w:type="dxa"/>
            <w:vAlign w:val="center"/>
          </w:tcPr>
          <w:p w:rsidR="00C41B2B" w:rsidRPr="00774479" w:rsidRDefault="00C41B2B" w:rsidP="007650A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sidR="007650A5">
              <w:rPr>
                <w:rFonts w:ascii="Times New Roman" w:hAnsi="Times New Roman"/>
                <w:sz w:val="24"/>
                <w:szCs w:val="24"/>
              </w:rPr>
              <w:t>31</w:t>
            </w:r>
            <w:r w:rsidRPr="00774479">
              <w:rPr>
                <w:rFonts w:ascii="Times New Roman" w:hAnsi="Times New Roman"/>
                <w:sz w:val="24"/>
                <w:szCs w:val="24"/>
              </w:rPr>
              <w:t xml:space="preserve"> год</w:t>
            </w:r>
          </w:p>
        </w:tc>
      </w:tr>
      <w:tr w:rsidR="00C41B2B" w:rsidRPr="00774479" w:rsidTr="00C41B2B">
        <w:trPr>
          <w:trHeight w:val="20"/>
          <w:jc w:val="center"/>
        </w:trPr>
        <w:tc>
          <w:tcPr>
            <w:tcW w:w="1271" w:type="dxa"/>
            <w:vAlign w:val="bottom"/>
          </w:tcPr>
          <w:p w:rsidR="00C41B2B" w:rsidRPr="00C41B2B" w:rsidRDefault="008C74A3" w:rsidP="00C41B2B">
            <w:pPr>
              <w:spacing w:after="0" w:line="240" w:lineRule="auto"/>
              <w:rPr>
                <w:rFonts w:ascii="Times New Roman" w:hAnsi="Times New Roman"/>
                <w:color w:val="000000"/>
                <w:sz w:val="24"/>
                <w:szCs w:val="24"/>
              </w:rPr>
            </w:pPr>
            <w:r>
              <w:rPr>
                <w:rFonts w:ascii="Times New Roman" w:hAnsi="Times New Roman"/>
                <w:color w:val="000000"/>
                <w:sz w:val="24"/>
                <w:szCs w:val="24"/>
              </w:rPr>
              <w:t>1.10</w:t>
            </w:r>
          </w:p>
        </w:tc>
        <w:tc>
          <w:tcPr>
            <w:tcW w:w="7796" w:type="dxa"/>
            <w:vAlign w:val="center"/>
          </w:tcPr>
          <w:p w:rsidR="00C41B2B" w:rsidRPr="00774479" w:rsidRDefault="00C41B2B" w:rsidP="007650A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w:t>
            </w:r>
            <w:r w:rsidR="007650A5">
              <w:rPr>
                <w:rFonts w:ascii="Times New Roman" w:hAnsi="Times New Roman"/>
                <w:sz w:val="24"/>
                <w:szCs w:val="24"/>
              </w:rPr>
              <w:t>2</w:t>
            </w:r>
            <w:r w:rsidRPr="00774479">
              <w:rPr>
                <w:rFonts w:ascii="Times New Roman" w:hAnsi="Times New Roman"/>
                <w:sz w:val="24"/>
                <w:szCs w:val="24"/>
              </w:rPr>
              <w:t xml:space="preserve"> год</w:t>
            </w:r>
          </w:p>
        </w:tc>
      </w:tr>
      <w:tr w:rsidR="00C41B2B" w:rsidRPr="00774479" w:rsidTr="00C41B2B">
        <w:trPr>
          <w:trHeight w:val="20"/>
          <w:jc w:val="center"/>
        </w:trPr>
        <w:tc>
          <w:tcPr>
            <w:tcW w:w="1271" w:type="dxa"/>
            <w:vAlign w:val="bottom"/>
          </w:tcPr>
          <w:p w:rsidR="00C41B2B" w:rsidRPr="00C41B2B" w:rsidRDefault="008C74A3" w:rsidP="00C41B2B">
            <w:pPr>
              <w:spacing w:after="0" w:line="240" w:lineRule="auto"/>
              <w:rPr>
                <w:rFonts w:ascii="Times New Roman" w:hAnsi="Times New Roman"/>
                <w:color w:val="000000"/>
                <w:sz w:val="24"/>
                <w:szCs w:val="24"/>
              </w:rPr>
            </w:pPr>
            <w:r>
              <w:rPr>
                <w:rFonts w:ascii="Times New Roman" w:hAnsi="Times New Roman"/>
                <w:color w:val="000000"/>
                <w:sz w:val="24"/>
                <w:szCs w:val="24"/>
              </w:rPr>
              <w:t>1.11</w:t>
            </w:r>
          </w:p>
        </w:tc>
        <w:tc>
          <w:tcPr>
            <w:tcW w:w="7796" w:type="dxa"/>
            <w:vAlign w:val="center"/>
          </w:tcPr>
          <w:p w:rsidR="00C41B2B" w:rsidRPr="00774479" w:rsidRDefault="00C41B2B" w:rsidP="007650A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w:t>
            </w:r>
            <w:r w:rsidR="007650A5">
              <w:rPr>
                <w:rFonts w:ascii="Times New Roman" w:hAnsi="Times New Roman"/>
                <w:sz w:val="24"/>
                <w:szCs w:val="24"/>
              </w:rPr>
              <w:t>3</w:t>
            </w:r>
            <w:r w:rsidRPr="00774479">
              <w:rPr>
                <w:rFonts w:ascii="Times New Roman" w:hAnsi="Times New Roman"/>
                <w:sz w:val="24"/>
                <w:szCs w:val="24"/>
              </w:rPr>
              <w:t xml:space="preserve"> год</w:t>
            </w:r>
          </w:p>
        </w:tc>
      </w:tr>
      <w:tr w:rsidR="00C41B2B" w:rsidRPr="00774479" w:rsidTr="007650A5">
        <w:trPr>
          <w:trHeight w:val="372"/>
          <w:jc w:val="center"/>
        </w:trPr>
        <w:tc>
          <w:tcPr>
            <w:tcW w:w="1271" w:type="dxa"/>
            <w:vAlign w:val="bottom"/>
          </w:tcPr>
          <w:p w:rsidR="00C41B2B" w:rsidRPr="00C41B2B" w:rsidRDefault="008C74A3" w:rsidP="00C41B2B">
            <w:pPr>
              <w:spacing w:after="0" w:line="240" w:lineRule="auto"/>
              <w:rPr>
                <w:rFonts w:ascii="Times New Roman" w:hAnsi="Times New Roman"/>
                <w:color w:val="000000"/>
                <w:sz w:val="24"/>
                <w:szCs w:val="24"/>
              </w:rPr>
            </w:pPr>
            <w:r>
              <w:rPr>
                <w:rFonts w:ascii="Times New Roman" w:hAnsi="Times New Roman"/>
                <w:color w:val="000000"/>
                <w:sz w:val="24"/>
                <w:szCs w:val="24"/>
              </w:rPr>
              <w:t>1.12</w:t>
            </w:r>
          </w:p>
        </w:tc>
        <w:tc>
          <w:tcPr>
            <w:tcW w:w="7796" w:type="dxa"/>
            <w:vAlign w:val="center"/>
          </w:tcPr>
          <w:p w:rsidR="00C41B2B" w:rsidRPr="00774479" w:rsidRDefault="00C41B2B" w:rsidP="007650A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w:t>
            </w:r>
            <w:r w:rsidR="007650A5">
              <w:rPr>
                <w:rFonts w:ascii="Times New Roman" w:hAnsi="Times New Roman"/>
                <w:sz w:val="24"/>
                <w:szCs w:val="24"/>
              </w:rPr>
              <w:t>4</w:t>
            </w:r>
            <w:r w:rsidRPr="00774479">
              <w:rPr>
                <w:rFonts w:ascii="Times New Roman" w:hAnsi="Times New Roman"/>
                <w:sz w:val="24"/>
                <w:szCs w:val="24"/>
              </w:rPr>
              <w:t xml:space="preserve"> год</w:t>
            </w:r>
          </w:p>
        </w:tc>
      </w:tr>
      <w:tr w:rsidR="00C41B2B" w:rsidRPr="00774479" w:rsidTr="00C41B2B">
        <w:trPr>
          <w:trHeight w:val="20"/>
          <w:jc w:val="center"/>
        </w:trPr>
        <w:tc>
          <w:tcPr>
            <w:tcW w:w="1271" w:type="dxa"/>
            <w:vAlign w:val="bottom"/>
          </w:tcPr>
          <w:p w:rsidR="00C41B2B" w:rsidRPr="00C41B2B" w:rsidRDefault="008C74A3" w:rsidP="00C41B2B">
            <w:pPr>
              <w:spacing w:after="0" w:line="240" w:lineRule="auto"/>
              <w:rPr>
                <w:rFonts w:ascii="Times New Roman" w:hAnsi="Times New Roman"/>
                <w:color w:val="000000"/>
                <w:sz w:val="24"/>
                <w:szCs w:val="24"/>
              </w:rPr>
            </w:pPr>
            <w:r>
              <w:rPr>
                <w:rFonts w:ascii="Times New Roman" w:hAnsi="Times New Roman"/>
                <w:color w:val="000000"/>
                <w:sz w:val="24"/>
                <w:szCs w:val="24"/>
              </w:rPr>
              <w:t>1.13</w:t>
            </w:r>
          </w:p>
        </w:tc>
        <w:tc>
          <w:tcPr>
            <w:tcW w:w="7796" w:type="dxa"/>
            <w:vAlign w:val="center"/>
          </w:tcPr>
          <w:p w:rsidR="00C41B2B" w:rsidRPr="00774479" w:rsidRDefault="00C41B2B" w:rsidP="007650A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w:t>
            </w:r>
            <w:r w:rsidR="007650A5">
              <w:rPr>
                <w:rFonts w:ascii="Times New Roman" w:hAnsi="Times New Roman"/>
                <w:sz w:val="24"/>
                <w:szCs w:val="24"/>
              </w:rPr>
              <w:t>5</w:t>
            </w:r>
            <w:r w:rsidRPr="00774479">
              <w:rPr>
                <w:rFonts w:ascii="Times New Roman" w:hAnsi="Times New Roman"/>
                <w:sz w:val="24"/>
                <w:szCs w:val="24"/>
              </w:rPr>
              <w:t xml:space="preserve"> год</w:t>
            </w:r>
          </w:p>
        </w:tc>
      </w:tr>
      <w:tr w:rsidR="00C41B2B" w:rsidRPr="00774479" w:rsidTr="00C41B2B">
        <w:trPr>
          <w:trHeight w:val="20"/>
          <w:jc w:val="center"/>
        </w:trPr>
        <w:tc>
          <w:tcPr>
            <w:tcW w:w="1271" w:type="dxa"/>
            <w:vAlign w:val="bottom"/>
          </w:tcPr>
          <w:p w:rsidR="00C41B2B" w:rsidRPr="00C41B2B" w:rsidRDefault="008C74A3" w:rsidP="00C41B2B">
            <w:pPr>
              <w:spacing w:after="0" w:line="240" w:lineRule="auto"/>
              <w:rPr>
                <w:rFonts w:ascii="Times New Roman" w:hAnsi="Times New Roman"/>
                <w:color w:val="000000"/>
                <w:sz w:val="24"/>
                <w:szCs w:val="24"/>
              </w:rPr>
            </w:pPr>
            <w:r>
              <w:rPr>
                <w:rFonts w:ascii="Times New Roman" w:hAnsi="Times New Roman"/>
                <w:color w:val="000000"/>
                <w:sz w:val="24"/>
                <w:szCs w:val="24"/>
              </w:rPr>
              <w:t>1.14</w:t>
            </w:r>
          </w:p>
        </w:tc>
        <w:tc>
          <w:tcPr>
            <w:tcW w:w="7796" w:type="dxa"/>
            <w:vAlign w:val="center"/>
          </w:tcPr>
          <w:p w:rsidR="00C41B2B" w:rsidRPr="00774479" w:rsidRDefault="00C41B2B" w:rsidP="007650A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w:t>
            </w:r>
            <w:r w:rsidR="007650A5">
              <w:rPr>
                <w:rFonts w:ascii="Times New Roman" w:hAnsi="Times New Roman"/>
                <w:sz w:val="24"/>
                <w:szCs w:val="24"/>
              </w:rPr>
              <w:t>6</w:t>
            </w:r>
            <w:r w:rsidRPr="00774479">
              <w:rPr>
                <w:rFonts w:ascii="Times New Roman" w:hAnsi="Times New Roman"/>
                <w:sz w:val="24"/>
                <w:szCs w:val="24"/>
              </w:rPr>
              <w:t xml:space="preserve"> год</w:t>
            </w:r>
          </w:p>
        </w:tc>
      </w:tr>
      <w:tr w:rsidR="00C41B2B" w:rsidRPr="00774479" w:rsidTr="00C41B2B">
        <w:trPr>
          <w:trHeight w:val="20"/>
          <w:jc w:val="center"/>
        </w:trPr>
        <w:tc>
          <w:tcPr>
            <w:tcW w:w="1271" w:type="dxa"/>
            <w:vAlign w:val="bottom"/>
          </w:tcPr>
          <w:p w:rsidR="00C41B2B" w:rsidRPr="00C41B2B" w:rsidRDefault="008C74A3" w:rsidP="00C41B2B">
            <w:pPr>
              <w:spacing w:after="0" w:line="240" w:lineRule="auto"/>
              <w:rPr>
                <w:rFonts w:ascii="Times New Roman" w:hAnsi="Times New Roman"/>
                <w:color w:val="000000"/>
                <w:sz w:val="24"/>
                <w:szCs w:val="24"/>
              </w:rPr>
            </w:pPr>
            <w:r>
              <w:rPr>
                <w:rFonts w:ascii="Times New Roman" w:hAnsi="Times New Roman"/>
                <w:color w:val="000000"/>
                <w:sz w:val="24"/>
                <w:szCs w:val="24"/>
              </w:rPr>
              <w:t>1.15</w:t>
            </w:r>
          </w:p>
        </w:tc>
        <w:tc>
          <w:tcPr>
            <w:tcW w:w="7796" w:type="dxa"/>
            <w:vAlign w:val="center"/>
          </w:tcPr>
          <w:p w:rsidR="00C41B2B" w:rsidRPr="00774479" w:rsidRDefault="00C41B2B" w:rsidP="007650A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w:t>
            </w:r>
            <w:r w:rsidR="007650A5">
              <w:rPr>
                <w:rFonts w:ascii="Times New Roman" w:hAnsi="Times New Roman"/>
                <w:sz w:val="24"/>
                <w:szCs w:val="24"/>
              </w:rPr>
              <w:t>7</w:t>
            </w:r>
            <w:r w:rsidRPr="00774479">
              <w:rPr>
                <w:rFonts w:ascii="Times New Roman" w:hAnsi="Times New Roman"/>
                <w:sz w:val="24"/>
                <w:szCs w:val="24"/>
              </w:rPr>
              <w:t xml:space="preserve"> год</w:t>
            </w:r>
          </w:p>
        </w:tc>
      </w:tr>
      <w:tr w:rsidR="00C41B2B" w:rsidRPr="00774479" w:rsidTr="00C41B2B">
        <w:trPr>
          <w:trHeight w:val="20"/>
          <w:jc w:val="center"/>
        </w:trPr>
        <w:tc>
          <w:tcPr>
            <w:tcW w:w="1271" w:type="dxa"/>
            <w:vAlign w:val="bottom"/>
          </w:tcPr>
          <w:p w:rsidR="00C41B2B" w:rsidRPr="00C41B2B" w:rsidRDefault="008C74A3" w:rsidP="00C41B2B">
            <w:pPr>
              <w:spacing w:after="0" w:line="240" w:lineRule="auto"/>
              <w:rPr>
                <w:rFonts w:ascii="Times New Roman" w:hAnsi="Times New Roman"/>
                <w:color w:val="000000"/>
                <w:sz w:val="24"/>
                <w:szCs w:val="24"/>
              </w:rPr>
            </w:pPr>
            <w:r>
              <w:rPr>
                <w:rFonts w:ascii="Times New Roman" w:hAnsi="Times New Roman"/>
                <w:color w:val="000000"/>
                <w:sz w:val="24"/>
                <w:szCs w:val="24"/>
              </w:rPr>
              <w:t>1.16</w:t>
            </w:r>
          </w:p>
        </w:tc>
        <w:tc>
          <w:tcPr>
            <w:tcW w:w="7796" w:type="dxa"/>
            <w:vAlign w:val="center"/>
          </w:tcPr>
          <w:p w:rsidR="00C41B2B" w:rsidRPr="00774479" w:rsidRDefault="00C41B2B" w:rsidP="007650A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w:t>
            </w:r>
            <w:r w:rsidR="007650A5">
              <w:rPr>
                <w:rFonts w:ascii="Times New Roman" w:hAnsi="Times New Roman"/>
                <w:sz w:val="24"/>
                <w:szCs w:val="24"/>
              </w:rPr>
              <w:t>8</w:t>
            </w:r>
            <w:r w:rsidRPr="00774479">
              <w:rPr>
                <w:rFonts w:ascii="Times New Roman" w:hAnsi="Times New Roman"/>
                <w:sz w:val="24"/>
                <w:szCs w:val="24"/>
              </w:rPr>
              <w:t xml:space="preserve"> год</w:t>
            </w:r>
          </w:p>
        </w:tc>
      </w:tr>
      <w:tr w:rsidR="00A41B09" w:rsidRPr="00774479" w:rsidTr="00C41B2B">
        <w:trPr>
          <w:trHeight w:val="20"/>
          <w:jc w:val="center"/>
        </w:trPr>
        <w:tc>
          <w:tcPr>
            <w:tcW w:w="1271" w:type="dxa"/>
            <w:vAlign w:val="center"/>
          </w:tcPr>
          <w:p w:rsidR="00A41B09" w:rsidRPr="00774479" w:rsidRDefault="00A41B09" w:rsidP="00C41B2B">
            <w:pPr>
              <w:spacing w:after="0" w:line="240" w:lineRule="auto"/>
              <w:textAlignment w:val="baseline"/>
              <w:rPr>
                <w:rFonts w:ascii="Times New Roman" w:hAnsi="Times New Roman"/>
                <w:sz w:val="24"/>
                <w:szCs w:val="24"/>
              </w:rPr>
            </w:pPr>
            <w:r>
              <w:rPr>
                <w:rFonts w:ascii="Times New Roman" w:hAnsi="Times New Roman"/>
                <w:sz w:val="24"/>
                <w:szCs w:val="24"/>
              </w:rPr>
              <w:t>1.17</w:t>
            </w:r>
          </w:p>
        </w:tc>
        <w:tc>
          <w:tcPr>
            <w:tcW w:w="7796" w:type="dxa"/>
            <w:vAlign w:val="center"/>
          </w:tcPr>
          <w:p w:rsidR="00A41B09" w:rsidRPr="00774479" w:rsidRDefault="00A41B09" w:rsidP="00C41B2B">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39</w:t>
            </w:r>
            <w:r w:rsidRPr="00774479">
              <w:rPr>
                <w:rFonts w:ascii="Times New Roman" w:hAnsi="Times New Roman"/>
                <w:sz w:val="24"/>
                <w:szCs w:val="24"/>
              </w:rPr>
              <w:t xml:space="preserve"> год</w:t>
            </w:r>
          </w:p>
        </w:tc>
      </w:tr>
      <w:tr w:rsidR="00A41B09" w:rsidRPr="00774479" w:rsidTr="00C41B2B">
        <w:trPr>
          <w:trHeight w:val="20"/>
          <w:jc w:val="center"/>
        </w:trPr>
        <w:tc>
          <w:tcPr>
            <w:tcW w:w="1271" w:type="dxa"/>
            <w:vAlign w:val="center"/>
          </w:tcPr>
          <w:p w:rsidR="00A41B09" w:rsidRPr="00774479" w:rsidRDefault="00A41B09" w:rsidP="00C41B2B">
            <w:pPr>
              <w:spacing w:after="0" w:line="240" w:lineRule="auto"/>
              <w:textAlignment w:val="baseline"/>
              <w:rPr>
                <w:rFonts w:ascii="Times New Roman" w:hAnsi="Times New Roman"/>
                <w:sz w:val="24"/>
                <w:szCs w:val="24"/>
              </w:rPr>
            </w:pPr>
            <w:r>
              <w:rPr>
                <w:rFonts w:ascii="Times New Roman" w:hAnsi="Times New Roman"/>
                <w:sz w:val="24"/>
                <w:szCs w:val="24"/>
              </w:rPr>
              <w:t>1.18</w:t>
            </w:r>
          </w:p>
        </w:tc>
        <w:tc>
          <w:tcPr>
            <w:tcW w:w="7796" w:type="dxa"/>
            <w:vAlign w:val="center"/>
          </w:tcPr>
          <w:p w:rsidR="00A41B09" w:rsidRPr="00774479" w:rsidRDefault="00A41B09" w:rsidP="00C41B2B">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40</w:t>
            </w:r>
            <w:r w:rsidRPr="00774479">
              <w:rPr>
                <w:rFonts w:ascii="Times New Roman" w:hAnsi="Times New Roman"/>
                <w:sz w:val="24"/>
                <w:szCs w:val="24"/>
              </w:rPr>
              <w:t xml:space="preserve"> год</w:t>
            </w:r>
          </w:p>
        </w:tc>
      </w:tr>
      <w:tr w:rsidR="00A41B09" w:rsidRPr="00774479" w:rsidTr="00C41B2B">
        <w:trPr>
          <w:trHeight w:val="20"/>
          <w:jc w:val="center"/>
        </w:trPr>
        <w:tc>
          <w:tcPr>
            <w:tcW w:w="1271" w:type="dxa"/>
            <w:vAlign w:val="center"/>
          </w:tcPr>
          <w:p w:rsidR="00A41B09" w:rsidRPr="00774479" w:rsidRDefault="00A41B09" w:rsidP="00C41B2B">
            <w:pPr>
              <w:spacing w:after="0" w:line="240" w:lineRule="auto"/>
              <w:textAlignment w:val="baseline"/>
              <w:rPr>
                <w:rFonts w:ascii="Times New Roman" w:hAnsi="Times New Roman"/>
                <w:sz w:val="24"/>
                <w:szCs w:val="24"/>
              </w:rPr>
            </w:pPr>
            <w:r>
              <w:rPr>
                <w:rFonts w:ascii="Times New Roman" w:hAnsi="Times New Roman"/>
                <w:sz w:val="24"/>
                <w:szCs w:val="24"/>
              </w:rPr>
              <w:t>1.19</w:t>
            </w:r>
          </w:p>
        </w:tc>
        <w:tc>
          <w:tcPr>
            <w:tcW w:w="7796" w:type="dxa"/>
            <w:vAlign w:val="center"/>
          </w:tcPr>
          <w:p w:rsidR="00A41B09" w:rsidRPr="00774479" w:rsidRDefault="00A41B09" w:rsidP="00C41B2B">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41</w:t>
            </w:r>
            <w:r w:rsidRPr="00774479">
              <w:rPr>
                <w:rFonts w:ascii="Times New Roman" w:hAnsi="Times New Roman"/>
                <w:sz w:val="24"/>
                <w:szCs w:val="24"/>
              </w:rPr>
              <w:t xml:space="preserve"> год</w:t>
            </w:r>
          </w:p>
        </w:tc>
      </w:tr>
      <w:tr w:rsidR="00A41B09" w:rsidRPr="00774479" w:rsidTr="00C41B2B">
        <w:trPr>
          <w:trHeight w:val="20"/>
          <w:jc w:val="center"/>
        </w:trPr>
        <w:tc>
          <w:tcPr>
            <w:tcW w:w="1271" w:type="dxa"/>
            <w:vAlign w:val="center"/>
          </w:tcPr>
          <w:p w:rsidR="00A41B09" w:rsidRPr="00774479" w:rsidRDefault="00A41B09" w:rsidP="00C41B2B">
            <w:pPr>
              <w:spacing w:after="0" w:line="240" w:lineRule="auto"/>
              <w:textAlignment w:val="baseline"/>
              <w:rPr>
                <w:rFonts w:ascii="Times New Roman" w:hAnsi="Times New Roman"/>
                <w:sz w:val="24"/>
                <w:szCs w:val="24"/>
              </w:rPr>
            </w:pPr>
            <w:r>
              <w:rPr>
                <w:rFonts w:ascii="Times New Roman" w:hAnsi="Times New Roman"/>
                <w:sz w:val="24"/>
                <w:szCs w:val="24"/>
              </w:rPr>
              <w:t>1.20</w:t>
            </w:r>
          </w:p>
        </w:tc>
        <w:tc>
          <w:tcPr>
            <w:tcW w:w="7796" w:type="dxa"/>
            <w:vAlign w:val="center"/>
          </w:tcPr>
          <w:p w:rsidR="00A41B09" w:rsidRPr="00774479" w:rsidRDefault="00A41B09" w:rsidP="00A41B09">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42</w:t>
            </w:r>
            <w:r w:rsidRPr="00774479">
              <w:rPr>
                <w:rFonts w:ascii="Times New Roman" w:hAnsi="Times New Roman"/>
                <w:sz w:val="24"/>
                <w:szCs w:val="24"/>
              </w:rPr>
              <w:t xml:space="preserve"> год</w:t>
            </w:r>
          </w:p>
        </w:tc>
      </w:tr>
      <w:tr w:rsidR="00A41B09" w:rsidRPr="00774479" w:rsidTr="00C41B2B">
        <w:trPr>
          <w:trHeight w:val="20"/>
          <w:jc w:val="center"/>
        </w:trPr>
        <w:tc>
          <w:tcPr>
            <w:tcW w:w="1271" w:type="dxa"/>
            <w:vAlign w:val="center"/>
          </w:tcPr>
          <w:p w:rsidR="00A41B09" w:rsidRPr="00774479" w:rsidRDefault="00A41B09" w:rsidP="00C41B2B">
            <w:pPr>
              <w:spacing w:after="0" w:line="240" w:lineRule="auto"/>
              <w:textAlignment w:val="baseline"/>
              <w:rPr>
                <w:rFonts w:ascii="Times New Roman" w:hAnsi="Times New Roman"/>
                <w:sz w:val="24"/>
                <w:szCs w:val="24"/>
              </w:rPr>
            </w:pPr>
            <w:r>
              <w:rPr>
                <w:rFonts w:ascii="Times New Roman" w:hAnsi="Times New Roman"/>
                <w:sz w:val="24"/>
                <w:szCs w:val="24"/>
              </w:rPr>
              <w:t>1.21</w:t>
            </w:r>
          </w:p>
        </w:tc>
        <w:tc>
          <w:tcPr>
            <w:tcW w:w="7796" w:type="dxa"/>
            <w:vAlign w:val="center"/>
          </w:tcPr>
          <w:p w:rsidR="00A41B09" w:rsidRPr="00774479" w:rsidRDefault="00A41B09" w:rsidP="00A41B09">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43</w:t>
            </w:r>
            <w:r w:rsidRPr="00774479">
              <w:rPr>
                <w:rFonts w:ascii="Times New Roman" w:hAnsi="Times New Roman"/>
                <w:sz w:val="24"/>
                <w:szCs w:val="24"/>
              </w:rPr>
              <w:t xml:space="preserve"> год</w:t>
            </w:r>
          </w:p>
        </w:tc>
      </w:tr>
      <w:tr w:rsidR="00774479" w:rsidRPr="00774479" w:rsidTr="00C41B2B">
        <w:trPr>
          <w:trHeight w:val="20"/>
          <w:jc w:val="center"/>
        </w:trPr>
        <w:tc>
          <w:tcPr>
            <w:tcW w:w="1271" w:type="dxa"/>
            <w:vAlign w:val="center"/>
          </w:tcPr>
          <w:p w:rsidR="00774479" w:rsidRPr="00774479" w:rsidRDefault="00774479" w:rsidP="00C41B2B">
            <w:pPr>
              <w:spacing w:after="0" w:line="240" w:lineRule="auto"/>
              <w:textAlignment w:val="baseline"/>
              <w:rPr>
                <w:rFonts w:ascii="Times New Roman" w:hAnsi="Times New Roman"/>
                <w:sz w:val="24"/>
                <w:szCs w:val="24"/>
              </w:rPr>
            </w:pPr>
            <w:r w:rsidRPr="00774479">
              <w:rPr>
                <w:rFonts w:ascii="Times New Roman" w:hAnsi="Times New Roman"/>
                <w:sz w:val="24"/>
                <w:szCs w:val="24"/>
              </w:rPr>
              <w:t>2</w:t>
            </w:r>
          </w:p>
        </w:tc>
        <w:tc>
          <w:tcPr>
            <w:tcW w:w="7796" w:type="dxa"/>
            <w:vAlign w:val="center"/>
          </w:tcPr>
          <w:p w:rsidR="00774479" w:rsidRPr="00774479" w:rsidRDefault="00774479" w:rsidP="00C41B2B">
            <w:pPr>
              <w:spacing w:after="0" w:line="240" w:lineRule="auto"/>
              <w:textAlignment w:val="baseline"/>
              <w:rPr>
                <w:rFonts w:ascii="Times New Roman" w:hAnsi="Times New Roman"/>
                <w:sz w:val="24"/>
                <w:szCs w:val="24"/>
              </w:rPr>
            </w:pPr>
            <w:r w:rsidRPr="00774479">
              <w:rPr>
                <w:rFonts w:ascii="Times New Roman" w:hAnsi="Times New Roman"/>
                <w:sz w:val="24"/>
                <w:szCs w:val="24"/>
              </w:rPr>
              <w:t>Долгосрочные параметры регулирования деятельности концессионера, в т.ч.:</w:t>
            </w:r>
          </w:p>
        </w:tc>
      </w:tr>
      <w:tr w:rsidR="00774479" w:rsidRPr="00774479" w:rsidTr="00C41B2B">
        <w:trPr>
          <w:trHeight w:val="20"/>
          <w:jc w:val="center"/>
        </w:trPr>
        <w:tc>
          <w:tcPr>
            <w:tcW w:w="1271" w:type="dxa"/>
            <w:vAlign w:val="center"/>
          </w:tcPr>
          <w:p w:rsidR="00774479" w:rsidRPr="00774479" w:rsidRDefault="00774479" w:rsidP="00C41B2B">
            <w:pPr>
              <w:spacing w:after="0" w:line="240" w:lineRule="auto"/>
              <w:textAlignment w:val="baseline"/>
              <w:rPr>
                <w:rFonts w:ascii="Times New Roman" w:hAnsi="Times New Roman"/>
                <w:sz w:val="24"/>
                <w:szCs w:val="24"/>
              </w:rPr>
            </w:pPr>
            <w:r w:rsidRPr="00774479">
              <w:rPr>
                <w:rFonts w:ascii="Times New Roman" w:hAnsi="Times New Roman"/>
                <w:sz w:val="24"/>
                <w:szCs w:val="24"/>
              </w:rPr>
              <w:t>2.1</w:t>
            </w:r>
          </w:p>
        </w:tc>
        <w:tc>
          <w:tcPr>
            <w:tcW w:w="7796" w:type="dxa"/>
            <w:vAlign w:val="center"/>
          </w:tcPr>
          <w:p w:rsidR="00774479" w:rsidRPr="00774479" w:rsidRDefault="00774479" w:rsidP="00C41B2B">
            <w:pPr>
              <w:pStyle w:val="ConsPlusNormal"/>
              <w:ind w:firstLine="115"/>
              <w:rPr>
                <w:rFonts w:ascii="Times New Roman" w:hAnsi="Times New Roman"/>
                <w:sz w:val="24"/>
                <w:szCs w:val="24"/>
              </w:rPr>
            </w:pPr>
            <w:r w:rsidRPr="00774479">
              <w:rPr>
                <w:rFonts w:ascii="Times New Roman" w:hAnsi="Times New Roman"/>
                <w:sz w:val="24"/>
                <w:szCs w:val="24"/>
              </w:rPr>
              <w:t>Базовый уровень операционных расходов, руб.</w:t>
            </w:r>
            <w:r w:rsidR="008C74A3">
              <w:rPr>
                <w:rFonts w:ascii="Times New Roman" w:hAnsi="Times New Roman"/>
                <w:sz w:val="24"/>
                <w:szCs w:val="24"/>
              </w:rPr>
              <w:t>:</w:t>
            </w:r>
          </w:p>
        </w:tc>
      </w:tr>
      <w:tr w:rsidR="00774479" w:rsidRPr="00774479" w:rsidTr="00C41B2B">
        <w:trPr>
          <w:trHeight w:val="20"/>
          <w:jc w:val="center"/>
        </w:trPr>
        <w:tc>
          <w:tcPr>
            <w:tcW w:w="1271" w:type="dxa"/>
            <w:vAlign w:val="center"/>
          </w:tcPr>
          <w:p w:rsidR="00774479" w:rsidRPr="00774479" w:rsidRDefault="00774479" w:rsidP="00C41B2B">
            <w:pPr>
              <w:spacing w:after="0" w:line="240" w:lineRule="auto"/>
              <w:textAlignment w:val="baseline"/>
              <w:rPr>
                <w:rFonts w:ascii="Times New Roman" w:hAnsi="Times New Roman"/>
                <w:sz w:val="24"/>
                <w:szCs w:val="24"/>
              </w:rPr>
            </w:pPr>
            <w:r w:rsidRPr="00774479">
              <w:rPr>
                <w:rFonts w:ascii="Times New Roman" w:hAnsi="Times New Roman"/>
                <w:sz w:val="24"/>
                <w:szCs w:val="24"/>
              </w:rPr>
              <w:t>2.2</w:t>
            </w:r>
          </w:p>
        </w:tc>
        <w:tc>
          <w:tcPr>
            <w:tcW w:w="7796" w:type="dxa"/>
            <w:vAlign w:val="center"/>
          </w:tcPr>
          <w:p w:rsidR="00774479" w:rsidRPr="00774479" w:rsidRDefault="00774479" w:rsidP="00C41B2B">
            <w:pPr>
              <w:pStyle w:val="ConsPlusNormal"/>
              <w:ind w:firstLine="115"/>
              <w:rPr>
                <w:rFonts w:ascii="Times New Roman" w:hAnsi="Times New Roman"/>
                <w:sz w:val="24"/>
                <w:szCs w:val="24"/>
              </w:rPr>
            </w:pPr>
            <w:r w:rsidRPr="00774479">
              <w:rPr>
                <w:rFonts w:ascii="Times New Roman" w:hAnsi="Times New Roman"/>
                <w:sz w:val="24"/>
                <w:szCs w:val="24"/>
              </w:rPr>
              <w:t>Показатели энергосбережения и энергетической эффективности:</w:t>
            </w:r>
          </w:p>
        </w:tc>
      </w:tr>
      <w:tr w:rsidR="00774479" w:rsidRPr="00774479" w:rsidTr="00C41B2B">
        <w:trPr>
          <w:trHeight w:val="20"/>
          <w:jc w:val="center"/>
        </w:trPr>
        <w:tc>
          <w:tcPr>
            <w:tcW w:w="1271" w:type="dxa"/>
            <w:vAlign w:val="center"/>
          </w:tcPr>
          <w:p w:rsidR="00774479" w:rsidRPr="00774479" w:rsidRDefault="00774479" w:rsidP="00C41B2B">
            <w:pPr>
              <w:spacing w:after="0" w:line="240" w:lineRule="auto"/>
              <w:textAlignment w:val="baseline"/>
              <w:rPr>
                <w:rFonts w:ascii="Times New Roman" w:hAnsi="Times New Roman"/>
                <w:sz w:val="24"/>
                <w:szCs w:val="24"/>
              </w:rPr>
            </w:pPr>
            <w:r w:rsidRPr="00774479">
              <w:rPr>
                <w:rFonts w:ascii="Times New Roman" w:hAnsi="Times New Roman"/>
                <w:sz w:val="24"/>
                <w:szCs w:val="24"/>
              </w:rPr>
              <w:t>2.2.1</w:t>
            </w:r>
          </w:p>
        </w:tc>
        <w:tc>
          <w:tcPr>
            <w:tcW w:w="7796" w:type="dxa"/>
            <w:vAlign w:val="center"/>
          </w:tcPr>
          <w:p w:rsidR="00774479" w:rsidRPr="00774479" w:rsidRDefault="00774479" w:rsidP="00C41B2B">
            <w:pPr>
              <w:spacing w:after="0" w:line="240" w:lineRule="auto"/>
              <w:ind w:left="256"/>
              <w:textAlignment w:val="baseline"/>
              <w:rPr>
                <w:rFonts w:ascii="Times New Roman" w:hAnsi="Times New Roman"/>
                <w:sz w:val="24"/>
                <w:szCs w:val="24"/>
              </w:rPr>
            </w:pPr>
            <w:r w:rsidRPr="00774479">
              <w:rPr>
                <w:rFonts w:ascii="Times New Roman" w:hAnsi="Times New Roman"/>
                <w:sz w:val="24"/>
                <w:szCs w:val="24"/>
              </w:rPr>
              <w:t xml:space="preserve">- </w:t>
            </w:r>
            <w:r w:rsidR="00481F35" w:rsidRPr="00C41B2B">
              <w:rPr>
                <w:rFonts w:ascii="Times New Roman" w:hAnsi="Times New Roman"/>
                <w:sz w:val="24"/>
                <w:szCs w:val="24"/>
              </w:rPr>
              <w:t>Удельный расход топлива на производство единицы тепловой энергии, отпускаемой с коллекторов источников тепловой энергии</w:t>
            </w:r>
            <w:r w:rsidR="00C41B2B">
              <w:rPr>
                <w:rFonts w:ascii="Times New Roman" w:hAnsi="Times New Roman"/>
                <w:sz w:val="24"/>
                <w:szCs w:val="24"/>
              </w:rPr>
              <w:t xml:space="preserve"> </w:t>
            </w:r>
            <w:r w:rsidR="00C41B2B" w:rsidRPr="0051715E">
              <w:rPr>
                <w:rFonts w:ascii="Times New Roman" w:hAnsi="Times New Roman"/>
                <w:sz w:val="24"/>
                <w:szCs w:val="24"/>
              </w:rPr>
              <w:t>(</w:t>
            </w:r>
            <w:proofErr w:type="spellStart"/>
            <w:r w:rsidR="00C41B2B" w:rsidRPr="0051715E">
              <w:rPr>
                <w:rFonts w:ascii="Times New Roman" w:hAnsi="Times New Roman"/>
                <w:sz w:val="24"/>
                <w:szCs w:val="24"/>
              </w:rPr>
              <w:t>кг</w:t>
            </w:r>
            <w:proofErr w:type="gramStart"/>
            <w:r w:rsidR="00C41B2B" w:rsidRPr="0051715E">
              <w:rPr>
                <w:rFonts w:ascii="Times New Roman" w:hAnsi="Times New Roman"/>
                <w:sz w:val="24"/>
                <w:szCs w:val="24"/>
              </w:rPr>
              <w:t>.у</w:t>
            </w:r>
            <w:proofErr w:type="gramEnd"/>
            <w:r w:rsidR="00C41B2B" w:rsidRPr="0051715E">
              <w:rPr>
                <w:rFonts w:ascii="Times New Roman" w:hAnsi="Times New Roman"/>
                <w:sz w:val="24"/>
                <w:szCs w:val="24"/>
              </w:rPr>
              <w:t>.т</w:t>
            </w:r>
            <w:proofErr w:type="spellEnd"/>
            <w:r w:rsidR="00C41B2B" w:rsidRPr="0051715E">
              <w:rPr>
                <w:rFonts w:ascii="Times New Roman" w:hAnsi="Times New Roman"/>
                <w:sz w:val="24"/>
                <w:szCs w:val="24"/>
              </w:rPr>
              <w:t>/Гкал)</w:t>
            </w:r>
          </w:p>
        </w:tc>
      </w:tr>
      <w:tr w:rsidR="007650A5" w:rsidRPr="00774479" w:rsidTr="00C41B2B">
        <w:trPr>
          <w:trHeight w:val="20"/>
          <w:jc w:val="center"/>
        </w:trPr>
        <w:tc>
          <w:tcPr>
            <w:tcW w:w="1271" w:type="dxa"/>
            <w:vAlign w:val="bottom"/>
          </w:tcPr>
          <w:p w:rsidR="007650A5" w:rsidRPr="00247D8B" w:rsidRDefault="007E3FB0" w:rsidP="00247D8B">
            <w:pPr>
              <w:spacing w:after="0" w:line="240" w:lineRule="auto"/>
              <w:rPr>
                <w:rFonts w:ascii="Times New Roman" w:hAnsi="Times New Roman"/>
                <w:color w:val="000000"/>
                <w:sz w:val="24"/>
                <w:szCs w:val="24"/>
              </w:rPr>
            </w:pPr>
            <w:r>
              <w:rPr>
                <w:rFonts w:ascii="Times New Roman" w:hAnsi="Times New Roman"/>
                <w:color w:val="000000"/>
                <w:sz w:val="24"/>
                <w:szCs w:val="24"/>
              </w:rPr>
              <w:t>2.2.1.1</w:t>
            </w:r>
          </w:p>
        </w:tc>
        <w:tc>
          <w:tcPr>
            <w:tcW w:w="7796" w:type="dxa"/>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23</w:t>
            </w:r>
            <w:r w:rsidRPr="00774479">
              <w:rPr>
                <w:rFonts w:ascii="Times New Roman" w:hAnsi="Times New Roman"/>
                <w:sz w:val="24"/>
                <w:szCs w:val="24"/>
              </w:rPr>
              <w:t xml:space="preserve"> год</w:t>
            </w:r>
          </w:p>
        </w:tc>
      </w:tr>
      <w:tr w:rsidR="007650A5" w:rsidRPr="00774479" w:rsidTr="00C41B2B">
        <w:trPr>
          <w:trHeight w:val="20"/>
          <w:jc w:val="center"/>
        </w:trPr>
        <w:tc>
          <w:tcPr>
            <w:tcW w:w="1271" w:type="dxa"/>
            <w:vAlign w:val="bottom"/>
          </w:tcPr>
          <w:p w:rsidR="007650A5" w:rsidRPr="00247D8B" w:rsidRDefault="007E3FB0" w:rsidP="00247D8B">
            <w:pPr>
              <w:spacing w:after="0" w:line="240" w:lineRule="auto"/>
              <w:rPr>
                <w:rFonts w:ascii="Times New Roman" w:hAnsi="Times New Roman"/>
                <w:color w:val="000000"/>
                <w:sz w:val="24"/>
                <w:szCs w:val="24"/>
              </w:rPr>
            </w:pPr>
            <w:r>
              <w:rPr>
                <w:rFonts w:ascii="Times New Roman" w:hAnsi="Times New Roman"/>
                <w:color w:val="000000"/>
                <w:sz w:val="24"/>
                <w:szCs w:val="24"/>
              </w:rPr>
              <w:t>2.2.1.2</w:t>
            </w:r>
          </w:p>
        </w:tc>
        <w:tc>
          <w:tcPr>
            <w:tcW w:w="7796" w:type="dxa"/>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24</w:t>
            </w:r>
            <w:r w:rsidRPr="00774479">
              <w:rPr>
                <w:rFonts w:ascii="Times New Roman" w:hAnsi="Times New Roman"/>
                <w:sz w:val="24"/>
                <w:szCs w:val="24"/>
              </w:rPr>
              <w:t>год</w:t>
            </w:r>
          </w:p>
        </w:tc>
      </w:tr>
      <w:tr w:rsidR="007650A5" w:rsidRPr="00774479" w:rsidTr="00C41B2B">
        <w:trPr>
          <w:trHeight w:val="20"/>
          <w:jc w:val="center"/>
        </w:trPr>
        <w:tc>
          <w:tcPr>
            <w:tcW w:w="1271" w:type="dxa"/>
            <w:vAlign w:val="bottom"/>
          </w:tcPr>
          <w:p w:rsidR="007650A5" w:rsidRPr="00247D8B" w:rsidRDefault="007E3FB0" w:rsidP="00247D8B">
            <w:pPr>
              <w:spacing w:after="0" w:line="240" w:lineRule="auto"/>
              <w:rPr>
                <w:rFonts w:ascii="Times New Roman" w:hAnsi="Times New Roman"/>
                <w:color w:val="000000"/>
                <w:sz w:val="24"/>
                <w:szCs w:val="24"/>
              </w:rPr>
            </w:pPr>
            <w:r>
              <w:rPr>
                <w:rFonts w:ascii="Times New Roman" w:hAnsi="Times New Roman"/>
                <w:color w:val="000000"/>
                <w:sz w:val="24"/>
                <w:szCs w:val="24"/>
              </w:rPr>
              <w:t>2.2.1.3</w:t>
            </w:r>
          </w:p>
        </w:tc>
        <w:tc>
          <w:tcPr>
            <w:tcW w:w="7796" w:type="dxa"/>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25</w:t>
            </w:r>
            <w:r w:rsidRPr="00774479">
              <w:rPr>
                <w:rFonts w:ascii="Times New Roman" w:hAnsi="Times New Roman"/>
                <w:sz w:val="24"/>
                <w:szCs w:val="24"/>
              </w:rPr>
              <w:t>год</w:t>
            </w:r>
          </w:p>
        </w:tc>
      </w:tr>
      <w:tr w:rsidR="007650A5" w:rsidRPr="00774479" w:rsidTr="00C41B2B">
        <w:trPr>
          <w:trHeight w:val="20"/>
          <w:jc w:val="center"/>
        </w:trPr>
        <w:tc>
          <w:tcPr>
            <w:tcW w:w="1271" w:type="dxa"/>
            <w:vAlign w:val="bottom"/>
          </w:tcPr>
          <w:p w:rsidR="007650A5" w:rsidRPr="00247D8B" w:rsidRDefault="007E3FB0" w:rsidP="00247D8B">
            <w:pPr>
              <w:spacing w:after="0" w:line="240" w:lineRule="auto"/>
              <w:rPr>
                <w:rFonts w:ascii="Times New Roman" w:hAnsi="Times New Roman"/>
                <w:color w:val="000000"/>
                <w:sz w:val="24"/>
                <w:szCs w:val="24"/>
              </w:rPr>
            </w:pPr>
            <w:r>
              <w:rPr>
                <w:rFonts w:ascii="Times New Roman" w:hAnsi="Times New Roman"/>
                <w:color w:val="000000"/>
                <w:sz w:val="24"/>
                <w:szCs w:val="24"/>
              </w:rPr>
              <w:t>2.2.1.4</w:t>
            </w:r>
          </w:p>
        </w:tc>
        <w:tc>
          <w:tcPr>
            <w:tcW w:w="7796" w:type="dxa"/>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26</w:t>
            </w:r>
            <w:r w:rsidRPr="00774479">
              <w:rPr>
                <w:rFonts w:ascii="Times New Roman" w:hAnsi="Times New Roman"/>
                <w:sz w:val="24"/>
                <w:szCs w:val="24"/>
              </w:rPr>
              <w:t xml:space="preserve"> год</w:t>
            </w:r>
          </w:p>
        </w:tc>
      </w:tr>
      <w:tr w:rsidR="007650A5" w:rsidRPr="00774479" w:rsidTr="00C41B2B">
        <w:trPr>
          <w:trHeight w:val="20"/>
          <w:jc w:val="center"/>
        </w:trPr>
        <w:tc>
          <w:tcPr>
            <w:tcW w:w="1271" w:type="dxa"/>
            <w:vAlign w:val="bottom"/>
          </w:tcPr>
          <w:p w:rsidR="007650A5" w:rsidRPr="00247D8B" w:rsidRDefault="007E3FB0" w:rsidP="00247D8B">
            <w:pPr>
              <w:spacing w:after="0" w:line="240" w:lineRule="auto"/>
              <w:rPr>
                <w:rFonts w:ascii="Times New Roman" w:hAnsi="Times New Roman"/>
                <w:color w:val="000000"/>
                <w:sz w:val="24"/>
                <w:szCs w:val="24"/>
              </w:rPr>
            </w:pPr>
            <w:r>
              <w:rPr>
                <w:rFonts w:ascii="Times New Roman" w:hAnsi="Times New Roman"/>
                <w:color w:val="000000"/>
                <w:sz w:val="24"/>
                <w:szCs w:val="24"/>
              </w:rPr>
              <w:t>2.2.1.5</w:t>
            </w:r>
          </w:p>
        </w:tc>
        <w:tc>
          <w:tcPr>
            <w:tcW w:w="7796" w:type="dxa"/>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202</w:t>
            </w:r>
            <w:r>
              <w:rPr>
                <w:rFonts w:ascii="Times New Roman" w:hAnsi="Times New Roman"/>
                <w:sz w:val="24"/>
                <w:szCs w:val="24"/>
              </w:rPr>
              <w:t>7</w:t>
            </w:r>
            <w:r w:rsidRPr="00774479">
              <w:rPr>
                <w:rFonts w:ascii="Times New Roman" w:hAnsi="Times New Roman"/>
                <w:sz w:val="24"/>
                <w:szCs w:val="24"/>
              </w:rPr>
              <w:t xml:space="preserve"> год</w:t>
            </w:r>
          </w:p>
        </w:tc>
      </w:tr>
      <w:tr w:rsidR="007650A5" w:rsidRPr="00774479" w:rsidTr="00C41B2B">
        <w:trPr>
          <w:trHeight w:val="20"/>
          <w:jc w:val="center"/>
        </w:trPr>
        <w:tc>
          <w:tcPr>
            <w:tcW w:w="1271" w:type="dxa"/>
            <w:vAlign w:val="bottom"/>
          </w:tcPr>
          <w:p w:rsidR="007650A5" w:rsidRPr="00247D8B" w:rsidRDefault="007E3FB0" w:rsidP="00247D8B">
            <w:pPr>
              <w:spacing w:after="0" w:line="240" w:lineRule="auto"/>
              <w:rPr>
                <w:rFonts w:ascii="Times New Roman" w:hAnsi="Times New Roman"/>
                <w:color w:val="000000"/>
                <w:sz w:val="24"/>
                <w:szCs w:val="24"/>
              </w:rPr>
            </w:pPr>
            <w:r>
              <w:rPr>
                <w:rFonts w:ascii="Times New Roman" w:hAnsi="Times New Roman"/>
                <w:color w:val="000000"/>
                <w:sz w:val="24"/>
                <w:szCs w:val="24"/>
              </w:rPr>
              <w:t>2.2.1.6</w:t>
            </w:r>
          </w:p>
        </w:tc>
        <w:tc>
          <w:tcPr>
            <w:tcW w:w="7796" w:type="dxa"/>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202</w:t>
            </w:r>
            <w:r>
              <w:rPr>
                <w:rFonts w:ascii="Times New Roman" w:hAnsi="Times New Roman"/>
                <w:sz w:val="24"/>
                <w:szCs w:val="24"/>
              </w:rPr>
              <w:t>8</w:t>
            </w:r>
            <w:r w:rsidRPr="00774479">
              <w:rPr>
                <w:rFonts w:ascii="Times New Roman" w:hAnsi="Times New Roman"/>
                <w:sz w:val="24"/>
                <w:szCs w:val="24"/>
              </w:rPr>
              <w:t xml:space="preserve"> год</w:t>
            </w:r>
          </w:p>
        </w:tc>
      </w:tr>
      <w:tr w:rsidR="007650A5" w:rsidRPr="00774479" w:rsidTr="00C41B2B">
        <w:trPr>
          <w:trHeight w:val="20"/>
          <w:jc w:val="center"/>
        </w:trPr>
        <w:tc>
          <w:tcPr>
            <w:tcW w:w="1271" w:type="dxa"/>
            <w:vAlign w:val="bottom"/>
          </w:tcPr>
          <w:p w:rsidR="007650A5" w:rsidRPr="00247D8B" w:rsidRDefault="007E3FB0" w:rsidP="00247D8B">
            <w:pPr>
              <w:spacing w:after="0" w:line="240" w:lineRule="auto"/>
              <w:rPr>
                <w:rFonts w:ascii="Times New Roman" w:hAnsi="Times New Roman"/>
                <w:color w:val="000000"/>
                <w:sz w:val="24"/>
                <w:szCs w:val="24"/>
              </w:rPr>
            </w:pPr>
            <w:r>
              <w:rPr>
                <w:rFonts w:ascii="Times New Roman" w:hAnsi="Times New Roman"/>
                <w:color w:val="000000"/>
                <w:sz w:val="24"/>
                <w:szCs w:val="24"/>
              </w:rPr>
              <w:t>2.2.1.7</w:t>
            </w:r>
          </w:p>
        </w:tc>
        <w:tc>
          <w:tcPr>
            <w:tcW w:w="7796" w:type="dxa"/>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202</w:t>
            </w:r>
            <w:r>
              <w:rPr>
                <w:rFonts w:ascii="Times New Roman" w:hAnsi="Times New Roman"/>
                <w:sz w:val="24"/>
                <w:szCs w:val="24"/>
              </w:rPr>
              <w:t>9</w:t>
            </w:r>
            <w:r w:rsidRPr="00774479">
              <w:rPr>
                <w:rFonts w:ascii="Times New Roman" w:hAnsi="Times New Roman"/>
                <w:sz w:val="24"/>
                <w:szCs w:val="24"/>
              </w:rPr>
              <w:t xml:space="preserve"> год</w:t>
            </w:r>
          </w:p>
        </w:tc>
      </w:tr>
      <w:tr w:rsidR="007650A5" w:rsidRPr="00774479" w:rsidTr="00C41B2B">
        <w:trPr>
          <w:trHeight w:val="20"/>
          <w:jc w:val="center"/>
        </w:trPr>
        <w:tc>
          <w:tcPr>
            <w:tcW w:w="1271" w:type="dxa"/>
            <w:vAlign w:val="bottom"/>
          </w:tcPr>
          <w:p w:rsidR="007650A5" w:rsidRPr="00247D8B" w:rsidRDefault="007E3FB0" w:rsidP="00247D8B">
            <w:pPr>
              <w:spacing w:after="0" w:line="240" w:lineRule="auto"/>
              <w:rPr>
                <w:rFonts w:ascii="Times New Roman" w:hAnsi="Times New Roman"/>
                <w:color w:val="000000"/>
                <w:sz w:val="24"/>
                <w:szCs w:val="24"/>
              </w:rPr>
            </w:pPr>
            <w:r>
              <w:rPr>
                <w:rFonts w:ascii="Times New Roman" w:hAnsi="Times New Roman"/>
                <w:color w:val="000000"/>
                <w:sz w:val="24"/>
                <w:szCs w:val="24"/>
              </w:rPr>
              <w:t>2.2.1.8</w:t>
            </w:r>
          </w:p>
        </w:tc>
        <w:tc>
          <w:tcPr>
            <w:tcW w:w="7796" w:type="dxa"/>
            <w:vAlign w:val="center"/>
          </w:tcPr>
          <w:p w:rsidR="007650A5" w:rsidRPr="00774479" w:rsidRDefault="007650A5" w:rsidP="00D874F5">
            <w:pPr>
              <w:spacing w:after="0" w:line="240" w:lineRule="auto"/>
              <w:textAlignment w:val="baseline"/>
              <w:rPr>
                <w:rFonts w:ascii="Times New Roman" w:hAnsi="Times New Roman"/>
                <w:sz w:val="24"/>
                <w:szCs w:val="24"/>
              </w:rPr>
            </w:pPr>
            <w:r>
              <w:rPr>
                <w:rFonts w:ascii="Times New Roman" w:hAnsi="Times New Roman"/>
                <w:sz w:val="24"/>
                <w:szCs w:val="24"/>
              </w:rPr>
              <w:t>в т.ч. 2030</w:t>
            </w:r>
            <w:r w:rsidRPr="00774479">
              <w:rPr>
                <w:rFonts w:ascii="Times New Roman" w:hAnsi="Times New Roman"/>
                <w:sz w:val="24"/>
                <w:szCs w:val="24"/>
              </w:rPr>
              <w:t xml:space="preserve"> год</w:t>
            </w:r>
          </w:p>
        </w:tc>
      </w:tr>
      <w:tr w:rsidR="007650A5" w:rsidRPr="00774479" w:rsidTr="00C41B2B">
        <w:trPr>
          <w:trHeight w:val="20"/>
          <w:jc w:val="center"/>
        </w:trPr>
        <w:tc>
          <w:tcPr>
            <w:tcW w:w="1271" w:type="dxa"/>
            <w:vAlign w:val="bottom"/>
          </w:tcPr>
          <w:p w:rsidR="007650A5" w:rsidRPr="00247D8B" w:rsidRDefault="007E3FB0" w:rsidP="00247D8B">
            <w:pPr>
              <w:spacing w:after="0" w:line="240" w:lineRule="auto"/>
              <w:rPr>
                <w:rFonts w:ascii="Times New Roman" w:hAnsi="Times New Roman"/>
                <w:color w:val="000000"/>
                <w:sz w:val="24"/>
                <w:szCs w:val="24"/>
              </w:rPr>
            </w:pPr>
            <w:r>
              <w:rPr>
                <w:rFonts w:ascii="Times New Roman" w:hAnsi="Times New Roman"/>
                <w:color w:val="000000"/>
                <w:sz w:val="24"/>
                <w:szCs w:val="24"/>
              </w:rPr>
              <w:t>2.2.1.9</w:t>
            </w:r>
          </w:p>
        </w:tc>
        <w:tc>
          <w:tcPr>
            <w:tcW w:w="7796" w:type="dxa"/>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31</w:t>
            </w:r>
            <w:r w:rsidRPr="00774479">
              <w:rPr>
                <w:rFonts w:ascii="Times New Roman" w:hAnsi="Times New Roman"/>
                <w:sz w:val="24"/>
                <w:szCs w:val="24"/>
              </w:rPr>
              <w:t xml:space="preserve"> год</w:t>
            </w:r>
          </w:p>
        </w:tc>
      </w:tr>
      <w:tr w:rsidR="007650A5" w:rsidRPr="00774479" w:rsidTr="00C41B2B">
        <w:trPr>
          <w:trHeight w:val="20"/>
          <w:jc w:val="center"/>
        </w:trPr>
        <w:tc>
          <w:tcPr>
            <w:tcW w:w="1271" w:type="dxa"/>
            <w:vAlign w:val="bottom"/>
          </w:tcPr>
          <w:p w:rsidR="007650A5" w:rsidRPr="00247D8B" w:rsidRDefault="007E3FB0" w:rsidP="00247D8B">
            <w:pPr>
              <w:spacing w:after="0" w:line="240" w:lineRule="auto"/>
              <w:rPr>
                <w:rFonts w:ascii="Times New Roman" w:hAnsi="Times New Roman"/>
                <w:color w:val="000000"/>
                <w:sz w:val="24"/>
                <w:szCs w:val="24"/>
              </w:rPr>
            </w:pPr>
            <w:r>
              <w:rPr>
                <w:rFonts w:ascii="Times New Roman" w:hAnsi="Times New Roman"/>
                <w:color w:val="000000"/>
                <w:sz w:val="24"/>
                <w:szCs w:val="24"/>
              </w:rPr>
              <w:t>2.2.1.10</w:t>
            </w:r>
          </w:p>
        </w:tc>
        <w:tc>
          <w:tcPr>
            <w:tcW w:w="7796" w:type="dxa"/>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32</w:t>
            </w:r>
            <w:r w:rsidRPr="00774479">
              <w:rPr>
                <w:rFonts w:ascii="Times New Roman" w:hAnsi="Times New Roman"/>
                <w:sz w:val="24"/>
                <w:szCs w:val="24"/>
              </w:rPr>
              <w:t xml:space="preserve"> год</w:t>
            </w:r>
          </w:p>
        </w:tc>
      </w:tr>
      <w:tr w:rsidR="007650A5" w:rsidRPr="00774479" w:rsidTr="00C41B2B">
        <w:trPr>
          <w:trHeight w:val="20"/>
          <w:jc w:val="center"/>
        </w:trPr>
        <w:tc>
          <w:tcPr>
            <w:tcW w:w="1271" w:type="dxa"/>
            <w:vAlign w:val="bottom"/>
          </w:tcPr>
          <w:p w:rsidR="007650A5" w:rsidRPr="00247D8B" w:rsidRDefault="007E3FB0" w:rsidP="00247D8B">
            <w:pPr>
              <w:spacing w:after="0" w:line="240" w:lineRule="auto"/>
              <w:rPr>
                <w:rFonts w:ascii="Times New Roman" w:hAnsi="Times New Roman"/>
                <w:color w:val="000000"/>
                <w:sz w:val="24"/>
                <w:szCs w:val="24"/>
              </w:rPr>
            </w:pPr>
            <w:r>
              <w:rPr>
                <w:rFonts w:ascii="Times New Roman" w:hAnsi="Times New Roman"/>
                <w:color w:val="000000"/>
                <w:sz w:val="24"/>
                <w:szCs w:val="24"/>
              </w:rPr>
              <w:t>2.2.1.11</w:t>
            </w:r>
          </w:p>
        </w:tc>
        <w:tc>
          <w:tcPr>
            <w:tcW w:w="7796" w:type="dxa"/>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33</w:t>
            </w:r>
            <w:r w:rsidRPr="00774479">
              <w:rPr>
                <w:rFonts w:ascii="Times New Roman" w:hAnsi="Times New Roman"/>
                <w:sz w:val="24"/>
                <w:szCs w:val="24"/>
              </w:rPr>
              <w:t xml:space="preserve"> год</w:t>
            </w:r>
          </w:p>
        </w:tc>
      </w:tr>
      <w:tr w:rsidR="007650A5" w:rsidRPr="00774479" w:rsidTr="00C41B2B">
        <w:trPr>
          <w:trHeight w:val="20"/>
          <w:jc w:val="center"/>
        </w:trPr>
        <w:tc>
          <w:tcPr>
            <w:tcW w:w="1271" w:type="dxa"/>
            <w:vAlign w:val="bottom"/>
          </w:tcPr>
          <w:p w:rsidR="007650A5" w:rsidRPr="00247D8B" w:rsidRDefault="007E3FB0" w:rsidP="00247D8B">
            <w:pPr>
              <w:spacing w:after="0" w:line="240" w:lineRule="auto"/>
              <w:rPr>
                <w:rFonts w:ascii="Times New Roman" w:hAnsi="Times New Roman"/>
                <w:color w:val="000000"/>
                <w:sz w:val="24"/>
                <w:szCs w:val="24"/>
              </w:rPr>
            </w:pPr>
            <w:r>
              <w:rPr>
                <w:rFonts w:ascii="Times New Roman" w:hAnsi="Times New Roman"/>
                <w:color w:val="000000"/>
                <w:sz w:val="24"/>
                <w:szCs w:val="24"/>
              </w:rPr>
              <w:t>2.2.1.12</w:t>
            </w:r>
          </w:p>
        </w:tc>
        <w:tc>
          <w:tcPr>
            <w:tcW w:w="7796" w:type="dxa"/>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34</w:t>
            </w:r>
            <w:r w:rsidRPr="00774479">
              <w:rPr>
                <w:rFonts w:ascii="Times New Roman" w:hAnsi="Times New Roman"/>
                <w:sz w:val="24"/>
                <w:szCs w:val="24"/>
              </w:rPr>
              <w:t xml:space="preserve"> год</w:t>
            </w:r>
          </w:p>
        </w:tc>
      </w:tr>
      <w:tr w:rsidR="007650A5" w:rsidRPr="00774479" w:rsidTr="00C41B2B">
        <w:trPr>
          <w:trHeight w:val="20"/>
          <w:jc w:val="center"/>
        </w:trPr>
        <w:tc>
          <w:tcPr>
            <w:tcW w:w="1271" w:type="dxa"/>
            <w:vAlign w:val="bottom"/>
          </w:tcPr>
          <w:p w:rsidR="007650A5" w:rsidRPr="00247D8B" w:rsidRDefault="007E3FB0" w:rsidP="00247D8B">
            <w:pPr>
              <w:spacing w:after="0" w:line="240" w:lineRule="auto"/>
              <w:rPr>
                <w:rFonts w:ascii="Times New Roman" w:hAnsi="Times New Roman"/>
                <w:color w:val="000000"/>
                <w:sz w:val="24"/>
                <w:szCs w:val="24"/>
              </w:rPr>
            </w:pPr>
            <w:r>
              <w:rPr>
                <w:rFonts w:ascii="Times New Roman" w:hAnsi="Times New Roman"/>
                <w:color w:val="000000"/>
                <w:sz w:val="24"/>
                <w:szCs w:val="24"/>
              </w:rPr>
              <w:t>2.2.1.13</w:t>
            </w:r>
          </w:p>
        </w:tc>
        <w:tc>
          <w:tcPr>
            <w:tcW w:w="7796" w:type="dxa"/>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35</w:t>
            </w:r>
            <w:r w:rsidRPr="00774479">
              <w:rPr>
                <w:rFonts w:ascii="Times New Roman" w:hAnsi="Times New Roman"/>
                <w:sz w:val="24"/>
                <w:szCs w:val="24"/>
              </w:rPr>
              <w:t xml:space="preserve"> год</w:t>
            </w:r>
          </w:p>
        </w:tc>
      </w:tr>
      <w:tr w:rsidR="007650A5" w:rsidRPr="00774479" w:rsidTr="00C41B2B">
        <w:trPr>
          <w:trHeight w:val="20"/>
          <w:jc w:val="center"/>
        </w:trPr>
        <w:tc>
          <w:tcPr>
            <w:tcW w:w="1271" w:type="dxa"/>
            <w:vAlign w:val="bottom"/>
          </w:tcPr>
          <w:p w:rsidR="007650A5" w:rsidRPr="00247D8B" w:rsidRDefault="007E3FB0" w:rsidP="00247D8B">
            <w:pPr>
              <w:spacing w:after="0" w:line="240" w:lineRule="auto"/>
              <w:rPr>
                <w:rFonts w:ascii="Times New Roman" w:hAnsi="Times New Roman"/>
                <w:color w:val="000000"/>
                <w:sz w:val="24"/>
                <w:szCs w:val="24"/>
              </w:rPr>
            </w:pPr>
            <w:r>
              <w:rPr>
                <w:rFonts w:ascii="Times New Roman" w:hAnsi="Times New Roman"/>
                <w:color w:val="000000"/>
                <w:sz w:val="24"/>
                <w:szCs w:val="24"/>
              </w:rPr>
              <w:t>2.2.1.14</w:t>
            </w:r>
          </w:p>
        </w:tc>
        <w:tc>
          <w:tcPr>
            <w:tcW w:w="7796" w:type="dxa"/>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36</w:t>
            </w:r>
            <w:r w:rsidRPr="00774479">
              <w:rPr>
                <w:rFonts w:ascii="Times New Roman" w:hAnsi="Times New Roman"/>
                <w:sz w:val="24"/>
                <w:szCs w:val="24"/>
              </w:rPr>
              <w:t xml:space="preserve"> год</w:t>
            </w:r>
          </w:p>
        </w:tc>
      </w:tr>
      <w:tr w:rsidR="007650A5" w:rsidRPr="00774479" w:rsidTr="00C41B2B">
        <w:trPr>
          <w:trHeight w:val="20"/>
          <w:jc w:val="center"/>
        </w:trPr>
        <w:tc>
          <w:tcPr>
            <w:tcW w:w="1271" w:type="dxa"/>
            <w:vAlign w:val="bottom"/>
          </w:tcPr>
          <w:p w:rsidR="007650A5" w:rsidRPr="00247D8B" w:rsidRDefault="007E3FB0" w:rsidP="00247D8B">
            <w:pPr>
              <w:spacing w:after="0" w:line="240" w:lineRule="auto"/>
              <w:rPr>
                <w:rFonts w:ascii="Times New Roman" w:hAnsi="Times New Roman"/>
                <w:color w:val="000000"/>
                <w:sz w:val="24"/>
                <w:szCs w:val="24"/>
              </w:rPr>
            </w:pPr>
            <w:r>
              <w:rPr>
                <w:rFonts w:ascii="Times New Roman" w:hAnsi="Times New Roman"/>
                <w:color w:val="000000"/>
                <w:sz w:val="24"/>
                <w:szCs w:val="24"/>
              </w:rPr>
              <w:t>2.2.1.15</w:t>
            </w:r>
          </w:p>
        </w:tc>
        <w:tc>
          <w:tcPr>
            <w:tcW w:w="7796" w:type="dxa"/>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37</w:t>
            </w:r>
            <w:r w:rsidRPr="00774479">
              <w:rPr>
                <w:rFonts w:ascii="Times New Roman" w:hAnsi="Times New Roman"/>
                <w:sz w:val="24"/>
                <w:szCs w:val="24"/>
              </w:rPr>
              <w:t xml:space="preserve"> год</w:t>
            </w:r>
          </w:p>
        </w:tc>
      </w:tr>
      <w:tr w:rsidR="007650A5" w:rsidRPr="00774479" w:rsidTr="00C41B2B">
        <w:trPr>
          <w:trHeight w:val="20"/>
          <w:jc w:val="center"/>
        </w:trPr>
        <w:tc>
          <w:tcPr>
            <w:tcW w:w="1271" w:type="dxa"/>
            <w:vAlign w:val="bottom"/>
          </w:tcPr>
          <w:p w:rsidR="007650A5" w:rsidRPr="00247D8B" w:rsidRDefault="007E3FB0" w:rsidP="00247D8B">
            <w:pPr>
              <w:spacing w:after="0" w:line="240" w:lineRule="auto"/>
              <w:rPr>
                <w:rFonts w:ascii="Times New Roman" w:hAnsi="Times New Roman"/>
                <w:color w:val="000000"/>
                <w:sz w:val="24"/>
                <w:szCs w:val="24"/>
              </w:rPr>
            </w:pPr>
            <w:r>
              <w:rPr>
                <w:rFonts w:ascii="Times New Roman" w:hAnsi="Times New Roman"/>
                <w:color w:val="000000"/>
                <w:sz w:val="24"/>
                <w:szCs w:val="24"/>
              </w:rPr>
              <w:t>2.2.1.16</w:t>
            </w:r>
          </w:p>
        </w:tc>
        <w:tc>
          <w:tcPr>
            <w:tcW w:w="7796" w:type="dxa"/>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38</w:t>
            </w:r>
            <w:r w:rsidRPr="00774479">
              <w:rPr>
                <w:rFonts w:ascii="Times New Roman" w:hAnsi="Times New Roman"/>
                <w:sz w:val="24"/>
                <w:szCs w:val="24"/>
              </w:rPr>
              <w:t xml:space="preserve"> год</w:t>
            </w:r>
          </w:p>
        </w:tc>
      </w:tr>
      <w:tr w:rsidR="003662F6" w:rsidRPr="008D0C69" w:rsidTr="00C357EC">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1816CD">
            <w:pPr>
              <w:spacing w:after="0" w:line="240" w:lineRule="auto"/>
              <w:rPr>
                <w:rFonts w:ascii="Times New Roman" w:hAnsi="Times New Roman"/>
                <w:color w:val="000000"/>
                <w:sz w:val="24"/>
                <w:szCs w:val="24"/>
              </w:rPr>
            </w:pPr>
            <w:r>
              <w:rPr>
                <w:rFonts w:ascii="Times New Roman" w:hAnsi="Times New Roman"/>
                <w:color w:val="000000"/>
                <w:sz w:val="24"/>
                <w:szCs w:val="24"/>
              </w:rPr>
              <w:t>2.2.1.17</w:t>
            </w: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1816CD">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39</w:t>
            </w:r>
            <w:r w:rsidRPr="00774479">
              <w:rPr>
                <w:rFonts w:ascii="Times New Roman" w:hAnsi="Times New Roman"/>
                <w:sz w:val="24"/>
                <w:szCs w:val="24"/>
              </w:rPr>
              <w:t xml:space="preserve"> год</w:t>
            </w:r>
          </w:p>
        </w:tc>
      </w:tr>
      <w:tr w:rsidR="003662F6" w:rsidRPr="008D0C69" w:rsidTr="00670421">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1816CD">
            <w:pPr>
              <w:spacing w:after="0" w:line="240" w:lineRule="auto"/>
              <w:rPr>
                <w:rFonts w:ascii="Times New Roman" w:hAnsi="Times New Roman"/>
                <w:color w:val="000000"/>
                <w:sz w:val="24"/>
                <w:szCs w:val="24"/>
              </w:rPr>
            </w:pPr>
            <w:r>
              <w:rPr>
                <w:rFonts w:ascii="Times New Roman" w:hAnsi="Times New Roman"/>
                <w:color w:val="000000"/>
                <w:sz w:val="24"/>
                <w:szCs w:val="24"/>
              </w:rPr>
              <w:t>2.2.1.18</w:t>
            </w: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3662F6">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40</w:t>
            </w:r>
            <w:r w:rsidRPr="00774479">
              <w:rPr>
                <w:rFonts w:ascii="Times New Roman" w:hAnsi="Times New Roman"/>
                <w:sz w:val="24"/>
                <w:szCs w:val="24"/>
              </w:rPr>
              <w:t xml:space="preserve"> год</w:t>
            </w:r>
          </w:p>
        </w:tc>
      </w:tr>
      <w:tr w:rsidR="003662F6" w:rsidRPr="008D0C69" w:rsidTr="003319B9">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1816CD">
            <w:pPr>
              <w:spacing w:after="0" w:line="240" w:lineRule="auto"/>
              <w:rPr>
                <w:rFonts w:ascii="Times New Roman" w:hAnsi="Times New Roman"/>
                <w:color w:val="000000"/>
                <w:sz w:val="24"/>
                <w:szCs w:val="24"/>
              </w:rPr>
            </w:pPr>
            <w:r>
              <w:rPr>
                <w:rFonts w:ascii="Times New Roman" w:hAnsi="Times New Roman"/>
                <w:color w:val="000000"/>
                <w:sz w:val="24"/>
                <w:szCs w:val="24"/>
              </w:rPr>
              <w:t>2.2.1.19</w:t>
            </w: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1816CD">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41</w:t>
            </w:r>
            <w:r w:rsidRPr="00774479">
              <w:rPr>
                <w:rFonts w:ascii="Times New Roman" w:hAnsi="Times New Roman"/>
                <w:sz w:val="24"/>
                <w:szCs w:val="24"/>
              </w:rPr>
              <w:t xml:space="preserve"> год</w:t>
            </w:r>
          </w:p>
        </w:tc>
      </w:tr>
      <w:tr w:rsidR="003662F6" w:rsidRPr="008D0C69" w:rsidTr="00FC5EE6">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1816CD">
            <w:pPr>
              <w:spacing w:after="0" w:line="240" w:lineRule="auto"/>
              <w:rPr>
                <w:rFonts w:ascii="Times New Roman" w:hAnsi="Times New Roman"/>
                <w:color w:val="000000"/>
                <w:sz w:val="24"/>
                <w:szCs w:val="24"/>
              </w:rPr>
            </w:pPr>
            <w:r>
              <w:rPr>
                <w:rFonts w:ascii="Times New Roman" w:hAnsi="Times New Roman"/>
                <w:color w:val="000000"/>
                <w:sz w:val="24"/>
                <w:szCs w:val="24"/>
              </w:rPr>
              <w:t>2.2.1.20</w:t>
            </w: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1816CD">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42</w:t>
            </w:r>
            <w:r w:rsidRPr="00774479">
              <w:rPr>
                <w:rFonts w:ascii="Times New Roman" w:hAnsi="Times New Roman"/>
                <w:sz w:val="24"/>
                <w:szCs w:val="24"/>
              </w:rPr>
              <w:t xml:space="preserve"> год</w:t>
            </w:r>
          </w:p>
        </w:tc>
      </w:tr>
      <w:tr w:rsidR="003662F6" w:rsidRPr="008D0C69" w:rsidTr="00100E5B">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1816CD">
            <w:pPr>
              <w:spacing w:after="0" w:line="240" w:lineRule="auto"/>
              <w:rPr>
                <w:rFonts w:ascii="Times New Roman" w:hAnsi="Times New Roman"/>
                <w:color w:val="000000"/>
                <w:sz w:val="24"/>
                <w:szCs w:val="24"/>
              </w:rPr>
            </w:pPr>
            <w:r>
              <w:rPr>
                <w:rFonts w:ascii="Times New Roman" w:hAnsi="Times New Roman"/>
                <w:color w:val="000000"/>
                <w:sz w:val="24"/>
                <w:szCs w:val="24"/>
              </w:rPr>
              <w:t>2.2.1.21</w:t>
            </w: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3662F6">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43</w:t>
            </w:r>
            <w:r w:rsidRPr="00774479">
              <w:rPr>
                <w:rFonts w:ascii="Times New Roman" w:hAnsi="Times New Roman"/>
                <w:sz w:val="24"/>
                <w:szCs w:val="24"/>
              </w:rPr>
              <w:t xml:space="preserve"> год</w:t>
            </w:r>
          </w:p>
        </w:tc>
      </w:tr>
      <w:tr w:rsidR="003662F6" w:rsidRPr="008D0C6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C41B2B">
            <w:pPr>
              <w:spacing w:after="0" w:line="240" w:lineRule="auto"/>
              <w:textAlignment w:val="baseline"/>
              <w:rPr>
                <w:rFonts w:ascii="Times New Roman" w:hAnsi="Times New Roman"/>
                <w:sz w:val="24"/>
                <w:szCs w:val="24"/>
              </w:rPr>
            </w:pPr>
            <w:r>
              <w:rPr>
                <w:rFonts w:ascii="Times New Roman" w:hAnsi="Times New Roman"/>
                <w:sz w:val="24"/>
                <w:szCs w:val="24"/>
              </w:rPr>
              <w:t>2.2.2</w:t>
            </w: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8D0C69" w:rsidRDefault="003662F6" w:rsidP="00C41B2B">
            <w:pPr>
              <w:pStyle w:val="ConsPlusNormal"/>
              <w:ind w:firstLine="32"/>
              <w:rPr>
                <w:rFonts w:ascii="Times New Roman" w:hAnsi="Times New Roman"/>
                <w:sz w:val="24"/>
                <w:szCs w:val="24"/>
              </w:rPr>
            </w:pPr>
            <w:r>
              <w:rPr>
                <w:rFonts w:ascii="Times New Roman" w:hAnsi="Times New Roman"/>
                <w:sz w:val="24"/>
                <w:szCs w:val="24"/>
              </w:rPr>
              <w:t xml:space="preserve">- </w:t>
            </w:r>
            <w:r w:rsidRPr="00C41B2B">
              <w:rPr>
                <w:rFonts w:ascii="Times New Roman" w:hAnsi="Times New Roman"/>
                <w:sz w:val="24"/>
                <w:szCs w:val="24"/>
              </w:rPr>
              <w:t xml:space="preserve">Отношение величины технологических потерь тепловой энергии, </w:t>
            </w:r>
            <w:r w:rsidRPr="00C41B2B">
              <w:rPr>
                <w:rFonts w:ascii="Times New Roman" w:hAnsi="Times New Roman"/>
                <w:sz w:val="24"/>
                <w:szCs w:val="24"/>
              </w:rPr>
              <w:lastRenderedPageBreak/>
              <w:t>теплоносителя к материальной характеристике тепловой сети</w:t>
            </w:r>
            <w:r>
              <w:rPr>
                <w:rFonts w:ascii="Times New Roman" w:hAnsi="Times New Roman"/>
                <w:sz w:val="24"/>
                <w:szCs w:val="24"/>
              </w:rPr>
              <w:t xml:space="preserve"> (</w:t>
            </w:r>
            <w:r w:rsidRPr="00245B56">
              <w:rPr>
                <w:rFonts w:ascii="Times New Roman" w:hAnsi="Times New Roman"/>
                <w:sz w:val="24"/>
                <w:szCs w:val="24"/>
              </w:rPr>
              <w:t>Гкал/кв</w:t>
            </w:r>
            <w:proofErr w:type="gramStart"/>
            <w:r w:rsidRPr="00245B56">
              <w:rPr>
                <w:rFonts w:ascii="Times New Roman" w:hAnsi="Times New Roman"/>
                <w:sz w:val="24"/>
                <w:szCs w:val="24"/>
              </w:rPr>
              <w:t>.м</w:t>
            </w:r>
            <w:proofErr w:type="gramEnd"/>
            <w:r>
              <w:rPr>
                <w:rFonts w:ascii="Times New Roman" w:hAnsi="Times New Roman"/>
                <w:sz w:val="24"/>
                <w:szCs w:val="24"/>
              </w:rPr>
              <w:t>)</w:t>
            </w:r>
          </w:p>
        </w:tc>
      </w:tr>
      <w:tr w:rsidR="003662F6"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r>
              <w:rPr>
                <w:rFonts w:ascii="Times New Roman" w:hAnsi="Times New Roman"/>
                <w:color w:val="000000"/>
                <w:sz w:val="24"/>
                <w:szCs w:val="24"/>
              </w:rPr>
              <w:lastRenderedPageBreak/>
              <w:t>2.2.2.1</w:t>
            </w: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23</w:t>
            </w:r>
            <w:r w:rsidRPr="00774479">
              <w:rPr>
                <w:rFonts w:ascii="Times New Roman" w:hAnsi="Times New Roman"/>
                <w:sz w:val="24"/>
                <w:szCs w:val="24"/>
              </w:rPr>
              <w:t xml:space="preserve"> год</w:t>
            </w:r>
          </w:p>
        </w:tc>
      </w:tr>
      <w:tr w:rsidR="003662F6"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r>
              <w:rPr>
                <w:rFonts w:ascii="Times New Roman" w:hAnsi="Times New Roman"/>
                <w:color w:val="000000"/>
                <w:sz w:val="24"/>
                <w:szCs w:val="24"/>
              </w:rPr>
              <w:t>2.2.2.2</w:t>
            </w: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24</w:t>
            </w:r>
            <w:r w:rsidRPr="00774479">
              <w:rPr>
                <w:rFonts w:ascii="Times New Roman" w:hAnsi="Times New Roman"/>
                <w:sz w:val="24"/>
                <w:szCs w:val="24"/>
              </w:rPr>
              <w:t>год</w:t>
            </w:r>
          </w:p>
        </w:tc>
      </w:tr>
      <w:tr w:rsidR="003662F6"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r>
              <w:rPr>
                <w:rFonts w:ascii="Times New Roman" w:hAnsi="Times New Roman"/>
                <w:color w:val="000000"/>
                <w:sz w:val="24"/>
                <w:szCs w:val="24"/>
              </w:rPr>
              <w:t>2.2.2.3</w:t>
            </w: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25</w:t>
            </w:r>
            <w:r w:rsidRPr="00774479">
              <w:rPr>
                <w:rFonts w:ascii="Times New Roman" w:hAnsi="Times New Roman"/>
                <w:sz w:val="24"/>
                <w:szCs w:val="24"/>
              </w:rPr>
              <w:t>год</w:t>
            </w:r>
          </w:p>
        </w:tc>
      </w:tr>
      <w:tr w:rsidR="003662F6"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r>
              <w:rPr>
                <w:rFonts w:ascii="Times New Roman" w:hAnsi="Times New Roman"/>
                <w:color w:val="000000"/>
                <w:sz w:val="24"/>
                <w:szCs w:val="24"/>
              </w:rPr>
              <w:t>2.2.2.4</w:t>
            </w: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26</w:t>
            </w:r>
            <w:r w:rsidRPr="00774479">
              <w:rPr>
                <w:rFonts w:ascii="Times New Roman" w:hAnsi="Times New Roman"/>
                <w:sz w:val="24"/>
                <w:szCs w:val="24"/>
              </w:rPr>
              <w:t xml:space="preserve"> год</w:t>
            </w:r>
          </w:p>
        </w:tc>
      </w:tr>
      <w:tr w:rsidR="003662F6"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r>
              <w:rPr>
                <w:rFonts w:ascii="Times New Roman" w:hAnsi="Times New Roman"/>
                <w:color w:val="000000"/>
                <w:sz w:val="24"/>
                <w:szCs w:val="24"/>
              </w:rPr>
              <w:t>2.2.2.5</w:t>
            </w: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202</w:t>
            </w:r>
            <w:r>
              <w:rPr>
                <w:rFonts w:ascii="Times New Roman" w:hAnsi="Times New Roman"/>
                <w:sz w:val="24"/>
                <w:szCs w:val="24"/>
              </w:rPr>
              <w:t>7</w:t>
            </w:r>
            <w:r w:rsidRPr="00774479">
              <w:rPr>
                <w:rFonts w:ascii="Times New Roman" w:hAnsi="Times New Roman"/>
                <w:sz w:val="24"/>
                <w:szCs w:val="24"/>
              </w:rPr>
              <w:t xml:space="preserve"> год</w:t>
            </w:r>
          </w:p>
        </w:tc>
      </w:tr>
      <w:tr w:rsidR="003662F6"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r>
              <w:rPr>
                <w:rFonts w:ascii="Times New Roman" w:hAnsi="Times New Roman"/>
                <w:color w:val="000000"/>
                <w:sz w:val="24"/>
                <w:szCs w:val="24"/>
              </w:rPr>
              <w:t>2.2.2.6</w:t>
            </w: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202</w:t>
            </w:r>
            <w:r>
              <w:rPr>
                <w:rFonts w:ascii="Times New Roman" w:hAnsi="Times New Roman"/>
                <w:sz w:val="24"/>
                <w:szCs w:val="24"/>
              </w:rPr>
              <w:t>8</w:t>
            </w:r>
            <w:r w:rsidRPr="00774479">
              <w:rPr>
                <w:rFonts w:ascii="Times New Roman" w:hAnsi="Times New Roman"/>
                <w:sz w:val="24"/>
                <w:szCs w:val="24"/>
              </w:rPr>
              <w:t xml:space="preserve"> год</w:t>
            </w:r>
          </w:p>
        </w:tc>
      </w:tr>
      <w:tr w:rsidR="003662F6"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r w:rsidRPr="00247D8B">
              <w:rPr>
                <w:rFonts w:ascii="Times New Roman" w:hAnsi="Times New Roman"/>
                <w:color w:val="000000"/>
                <w:sz w:val="24"/>
                <w:szCs w:val="24"/>
              </w:rPr>
              <w:t>2.2</w:t>
            </w:r>
            <w:r>
              <w:rPr>
                <w:rFonts w:ascii="Times New Roman" w:hAnsi="Times New Roman"/>
                <w:color w:val="000000"/>
                <w:sz w:val="24"/>
                <w:szCs w:val="24"/>
              </w:rPr>
              <w:t>.2.7</w:t>
            </w: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202</w:t>
            </w:r>
            <w:r>
              <w:rPr>
                <w:rFonts w:ascii="Times New Roman" w:hAnsi="Times New Roman"/>
                <w:sz w:val="24"/>
                <w:szCs w:val="24"/>
              </w:rPr>
              <w:t>9</w:t>
            </w:r>
            <w:r w:rsidRPr="00774479">
              <w:rPr>
                <w:rFonts w:ascii="Times New Roman" w:hAnsi="Times New Roman"/>
                <w:sz w:val="24"/>
                <w:szCs w:val="24"/>
              </w:rPr>
              <w:t xml:space="preserve"> год</w:t>
            </w:r>
          </w:p>
        </w:tc>
      </w:tr>
      <w:tr w:rsidR="003662F6"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r>
              <w:rPr>
                <w:rFonts w:ascii="Times New Roman" w:hAnsi="Times New Roman"/>
                <w:color w:val="000000"/>
                <w:sz w:val="24"/>
                <w:szCs w:val="24"/>
              </w:rPr>
              <w:t>2.2.2.8</w:t>
            </w: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Pr>
                <w:rFonts w:ascii="Times New Roman" w:hAnsi="Times New Roman"/>
                <w:sz w:val="24"/>
                <w:szCs w:val="24"/>
              </w:rPr>
              <w:t>в т.ч. 2030</w:t>
            </w:r>
            <w:r w:rsidRPr="00774479">
              <w:rPr>
                <w:rFonts w:ascii="Times New Roman" w:hAnsi="Times New Roman"/>
                <w:sz w:val="24"/>
                <w:szCs w:val="24"/>
              </w:rPr>
              <w:t xml:space="preserve"> год</w:t>
            </w:r>
          </w:p>
        </w:tc>
      </w:tr>
      <w:tr w:rsidR="003662F6"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r>
              <w:rPr>
                <w:rFonts w:ascii="Times New Roman" w:hAnsi="Times New Roman"/>
                <w:color w:val="000000"/>
                <w:sz w:val="24"/>
                <w:szCs w:val="24"/>
              </w:rPr>
              <w:t>2.2.2.9</w:t>
            </w: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31</w:t>
            </w:r>
            <w:r w:rsidRPr="00774479">
              <w:rPr>
                <w:rFonts w:ascii="Times New Roman" w:hAnsi="Times New Roman"/>
                <w:sz w:val="24"/>
                <w:szCs w:val="24"/>
              </w:rPr>
              <w:t xml:space="preserve"> год</w:t>
            </w:r>
          </w:p>
        </w:tc>
      </w:tr>
      <w:tr w:rsidR="003662F6"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r>
              <w:rPr>
                <w:rFonts w:ascii="Times New Roman" w:hAnsi="Times New Roman"/>
                <w:color w:val="000000"/>
                <w:sz w:val="24"/>
                <w:szCs w:val="24"/>
              </w:rPr>
              <w:t>2.2.2.10</w:t>
            </w: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32</w:t>
            </w:r>
            <w:r w:rsidRPr="00774479">
              <w:rPr>
                <w:rFonts w:ascii="Times New Roman" w:hAnsi="Times New Roman"/>
                <w:sz w:val="24"/>
                <w:szCs w:val="24"/>
              </w:rPr>
              <w:t xml:space="preserve"> год</w:t>
            </w:r>
          </w:p>
        </w:tc>
      </w:tr>
      <w:tr w:rsidR="003662F6"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r>
              <w:rPr>
                <w:rFonts w:ascii="Times New Roman" w:hAnsi="Times New Roman"/>
                <w:color w:val="000000"/>
                <w:sz w:val="24"/>
                <w:szCs w:val="24"/>
              </w:rPr>
              <w:t>2.2.2.11</w:t>
            </w: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33</w:t>
            </w:r>
            <w:r w:rsidRPr="00774479">
              <w:rPr>
                <w:rFonts w:ascii="Times New Roman" w:hAnsi="Times New Roman"/>
                <w:sz w:val="24"/>
                <w:szCs w:val="24"/>
              </w:rPr>
              <w:t xml:space="preserve"> год</w:t>
            </w:r>
          </w:p>
        </w:tc>
      </w:tr>
      <w:tr w:rsidR="003662F6"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r>
              <w:rPr>
                <w:rFonts w:ascii="Times New Roman" w:hAnsi="Times New Roman"/>
                <w:color w:val="000000"/>
                <w:sz w:val="24"/>
                <w:szCs w:val="24"/>
              </w:rPr>
              <w:t>2.2.2.12</w:t>
            </w: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34</w:t>
            </w:r>
            <w:r w:rsidRPr="00774479">
              <w:rPr>
                <w:rFonts w:ascii="Times New Roman" w:hAnsi="Times New Roman"/>
                <w:sz w:val="24"/>
                <w:szCs w:val="24"/>
              </w:rPr>
              <w:t xml:space="preserve"> год</w:t>
            </w:r>
          </w:p>
        </w:tc>
      </w:tr>
      <w:tr w:rsidR="003662F6"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r>
              <w:rPr>
                <w:rFonts w:ascii="Times New Roman" w:hAnsi="Times New Roman"/>
                <w:color w:val="000000"/>
                <w:sz w:val="24"/>
                <w:szCs w:val="24"/>
              </w:rPr>
              <w:t>2.2.2.13</w:t>
            </w: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35</w:t>
            </w:r>
            <w:r w:rsidRPr="00774479">
              <w:rPr>
                <w:rFonts w:ascii="Times New Roman" w:hAnsi="Times New Roman"/>
                <w:sz w:val="24"/>
                <w:szCs w:val="24"/>
              </w:rPr>
              <w:t xml:space="preserve"> год</w:t>
            </w:r>
          </w:p>
        </w:tc>
      </w:tr>
      <w:tr w:rsidR="003662F6"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r>
              <w:rPr>
                <w:rFonts w:ascii="Times New Roman" w:hAnsi="Times New Roman"/>
                <w:color w:val="000000"/>
                <w:sz w:val="24"/>
                <w:szCs w:val="24"/>
              </w:rPr>
              <w:t>2.2.2.14</w:t>
            </w: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36</w:t>
            </w:r>
            <w:r w:rsidRPr="00774479">
              <w:rPr>
                <w:rFonts w:ascii="Times New Roman" w:hAnsi="Times New Roman"/>
                <w:sz w:val="24"/>
                <w:szCs w:val="24"/>
              </w:rPr>
              <w:t xml:space="preserve"> год</w:t>
            </w:r>
          </w:p>
        </w:tc>
      </w:tr>
      <w:tr w:rsidR="003662F6"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r>
              <w:rPr>
                <w:rFonts w:ascii="Times New Roman" w:hAnsi="Times New Roman"/>
                <w:color w:val="000000"/>
                <w:sz w:val="24"/>
                <w:szCs w:val="24"/>
              </w:rPr>
              <w:t>2.2.2.15</w:t>
            </w: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37</w:t>
            </w:r>
            <w:r w:rsidRPr="00774479">
              <w:rPr>
                <w:rFonts w:ascii="Times New Roman" w:hAnsi="Times New Roman"/>
                <w:sz w:val="24"/>
                <w:szCs w:val="24"/>
              </w:rPr>
              <w:t xml:space="preserve"> год</w:t>
            </w:r>
          </w:p>
        </w:tc>
      </w:tr>
      <w:tr w:rsidR="003662F6"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r>
              <w:rPr>
                <w:rFonts w:ascii="Times New Roman" w:hAnsi="Times New Roman"/>
                <w:color w:val="000000"/>
                <w:sz w:val="24"/>
                <w:szCs w:val="24"/>
              </w:rPr>
              <w:t>2.2.2.16</w:t>
            </w: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38</w:t>
            </w:r>
            <w:r w:rsidRPr="00774479">
              <w:rPr>
                <w:rFonts w:ascii="Times New Roman" w:hAnsi="Times New Roman"/>
                <w:sz w:val="24"/>
                <w:szCs w:val="24"/>
              </w:rPr>
              <w:t xml:space="preserve"> год</w:t>
            </w:r>
          </w:p>
        </w:tc>
      </w:tr>
      <w:tr w:rsidR="00B94D11" w:rsidRPr="00C27E37"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center"/>
          </w:tcPr>
          <w:p w:rsidR="00B94D11" w:rsidRDefault="00B94D11" w:rsidP="00C41B2B">
            <w:pPr>
              <w:spacing w:after="0" w:line="240" w:lineRule="auto"/>
              <w:textAlignment w:val="baseline"/>
              <w:rPr>
                <w:rFonts w:ascii="Times New Roman" w:hAnsi="Times New Roman"/>
                <w:sz w:val="24"/>
                <w:szCs w:val="24"/>
              </w:rPr>
            </w:pPr>
            <w:r>
              <w:rPr>
                <w:rFonts w:ascii="Times New Roman" w:hAnsi="Times New Roman"/>
                <w:color w:val="000000"/>
                <w:sz w:val="24"/>
                <w:szCs w:val="24"/>
              </w:rPr>
              <w:t>2.2.2.17</w:t>
            </w:r>
          </w:p>
        </w:tc>
        <w:tc>
          <w:tcPr>
            <w:tcW w:w="7796" w:type="dxa"/>
            <w:tcBorders>
              <w:top w:val="single" w:sz="4" w:space="0" w:color="auto"/>
              <w:left w:val="single" w:sz="4" w:space="0" w:color="auto"/>
              <w:bottom w:val="single" w:sz="4" w:space="0" w:color="auto"/>
              <w:right w:val="single" w:sz="4" w:space="0" w:color="auto"/>
            </w:tcBorders>
            <w:vAlign w:val="center"/>
          </w:tcPr>
          <w:p w:rsidR="00B94D11" w:rsidRPr="0051715E" w:rsidRDefault="00B94D11" w:rsidP="00C41B2B">
            <w:pPr>
              <w:pStyle w:val="ConsPlusNormal"/>
              <w:ind w:firstLine="32"/>
              <w:rPr>
                <w:rFonts w:ascii="Times New Roman" w:hAnsi="Times New Roman"/>
                <w:sz w:val="24"/>
                <w:szCs w:val="24"/>
              </w:rPr>
            </w:pPr>
            <w:r w:rsidRPr="00774479">
              <w:rPr>
                <w:rFonts w:ascii="Times New Roman" w:hAnsi="Times New Roman"/>
                <w:sz w:val="24"/>
                <w:szCs w:val="24"/>
              </w:rPr>
              <w:t>в т.ч. 20</w:t>
            </w:r>
            <w:r w:rsidR="00BC70C4">
              <w:rPr>
                <w:rFonts w:ascii="Times New Roman" w:hAnsi="Times New Roman"/>
                <w:sz w:val="24"/>
                <w:szCs w:val="24"/>
              </w:rPr>
              <w:t>39</w:t>
            </w:r>
            <w:r w:rsidRPr="00774479">
              <w:rPr>
                <w:rFonts w:ascii="Times New Roman" w:hAnsi="Times New Roman"/>
                <w:sz w:val="24"/>
                <w:szCs w:val="24"/>
              </w:rPr>
              <w:t xml:space="preserve"> год</w:t>
            </w:r>
          </w:p>
        </w:tc>
      </w:tr>
      <w:tr w:rsidR="00B94D11" w:rsidRPr="00C27E37"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center"/>
          </w:tcPr>
          <w:p w:rsidR="00B94D11" w:rsidRDefault="00B94D11" w:rsidP="00C41B2B">
            <w:pPr>
              <w:spacing w:after="0" w:line="240" w:lineRule="auto"/>
              <w:textAlignment w:val="baseline"/>
              <w:rPr>
                <w:rFonts w:ascii="Times New Roman" w:hAnsi="Times New Roman"/>
                <w:sz w:val="24"/>
                <w:szCs w:val="24"/>
              </w:rPr>
            </w:pPr>
            <w:r>
              <w:rPr>
                <w:rFonts w:ascii="Times New Roman" w:hAnsi="Times New Roman"/>
                <w:color w:val="000000"/>
                <w:sz w:val="24"/>
                <w:szCs w:val="24"/>
              </w:rPr>
              <w:t>2.2.2.18</w:t>
            </w:r>
          </w:p>
        </w:tc>
        <w:tc>
          <w:tcPr>
            <w:tcW w:w="7796" w:type="dxa"/>
            <w:tcBorders>
              <w:top w:val="single" w:sz="4" w:space="0" w:color="auto"/>
              <w:left w:val="single" w:sz="4" w:space="0" w:color="auto"/>
              <w:bottom w:val="single" w:sz="4" w:space="0" w:color="auto"/>
              <w:right w:val="single" w:sz="4" w:space="0" w:color="auto"/>
            </w:tcBorders>
            <w:vAlign w:val="center"/>
          </w:tcPr>
          <w:p w:rsidR="00B94D11" w:rsidRPr="0051715E" w:rsidRDefault="00B94D11" w:rsidP="00C41B2B">
            <w:pPr>
              <w:pStyle w:val="ConsPlusNormal"/>
              <w:ind w:firstLine="32"/>
              <w:rPr>
                <w:rFonts w:ascii="Times New Roman" w:hAnsi="Times New Roman"/>
                <w:sz w:val="24"/>
                <w:szCs w:val="24"/>
              </w:rPr>
            </w:pPr>
            <w:r w:rsidRPr="00774479">
              <w:rPr>
                <w:rFonts w:ascii="Times New Roman" w:hAnsi="Times New Roman"/>
                <w:sz w:val="24"/>
                <w:szCs w:val="24"/>
              </w:rPr>
              <w:t>в т.ч. 20</w:t>
            </w:r>
            <w:r w:rsidR="00BC70C4">
              <w:rPr>
                <w:rFonts w:ascii="Times New Roman" w:hAnsi="Times New Roman"/>
                <w:sz w:val="24"/>
                <w:szCs w:val="24"/>
              </w:rPr>
              <w:t>40</w:t>
            </w:r>
            <w:r w:rsidRPr="00774479">
              <w:rPr>
                <w:rFonts w:ascii="Times New Roman" w:hAnsi="Times New Roman"/>
                <w:sz w:val="24"/>
                <w:szCs w:val="24"/>
              </w:rPr>
              <w:t xml:space="preserve"> год</w:t>
            </w:r>
          </w:p>
        </w:tc>
      </w:tr>
      <w:tr w:rsidR="00B94D11" w:rsidRPr="00C27E37"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center"/>
          </w:tcPr>
          <w:p w:rsidR="00B94D11" w:rsidRDefault="00B94D11" w:rsidP="00C41B2B">
            <w:pPr>
              <w:spacing w:after="0" w:line="240" w:lineRule="auto"/>
              <w:textAlignment w:val="baseline"/>
              <w:rPr>
                <w:rFonts w:ascii="Times New Roman" w:hAnsi="Times New Roman"/>
                <w:sz w:val="24"/>
                <w:szCs w:val="24"/>
              </w:rPr>
            </w:pPr>
            <w:r>
              <w:rPr>
                <w:rFonts w:ascii="Times New Roman" w:hAnsi="Times New Roman"/>
                <w:color w:val="000000"/>
                <w:sz w:val="24"/>
                <w:szCs w:val="24"/>
              </w:rPr>
              <w:t>2.2.2.19</w:t>
            </w:r>
          </w:p>
        </w:tc>
        <w:tc>
          <w:tcPr>
            <w:tcW w:w="7796" w:type="dxa"/>
            <w:tcBorders>
              <w:top w:val="single" w:sz="4" w:space="0" w:color="auto"/>
              <w:left w:val="single" w:sz="4" w:space="0" w:color="auto"/>
              <w:bottom w:val="single" w:sz="4" w:space="0" w:color="auto"/>
              <w:right w:val="single" w:sz="4" w:space="0" w:color="auto"/>
            </w:tcBorders>
            <w:vAlign w:val="center"/>
          </w:tcPr>
          <w:p w:rsidR="00B94D11" w:rsidRPr="0051715E" w:rsidRDefault="00B94D11" w:rsidP="00C41B2B">
            <w:pPr>
              <w:pStyle w:val="ConsPlusNormal"/>
              <w:ind w:firstLine="32"/>
              <w:rPr>
                <w:rFonts w:ascii="Times New Roman" w:hAnsi="Times New Roman"/>
                <w:sz w:val="24"/>
                <w:szCs w:val="24"/>
              </w:rPr>
            </w:pPr>
            <w:r w:rsidRPr="00774479">
              <w:rPr>
                <w:rFonts w:ascii="Times New Roman" w:hAnsi="Times New Roman"/>
                <w:sz w:val="24"/>
                <w:szCs w:val="24"/>
              </w:rPr>
              <w:t>в т.ч. 20</w:t>
            </w:r>
            <w:r w:rsidR="00BC70C4">
              <w:rPr>
                <w:rFonts w:ascii="Times New Roman" w:hAnsi="Times New Roman"/>
                <w:sz w:val="24"/>
                <w:szCs w:val="24"/>
              </w:rPr>
              <w:t>41</w:t>
            </w:r>
            <w:r w:rsidRPr="00774479">
              <w:rPr>
                <w:rFonts w:ascii="Times New Roman" w:hAnsi="Times New Roman"/>
                <w:sz w:val="24"/>
                <w:szCs w:val="24"/>
              </w:rPr>
              <w:t xml:space="preserve"> год</w:t>
            </w:r>
          </w:p>
        </w:tc>
      </w:tr>
      <w:tr w:rsidR="00B94D11" w:rsidRPr="00C27E37"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center"/>
          </w:tcPr>
          <w:p w:rsidR="00B94D11" w:rsidRDefault="00B94D11" w:rsidP="00C41B2B">
            <w:pPr>
              <w:spacing w:after="0" w:line="240" w:lineRule="auto"/>
              <w:textAlignment w:val="baseline"/>
              <w:rPr>
                <w:rFonts w:ascii="Times New Roman" w:hAnsi="Times New Roman"/>
                <w:sz w:val="24"/>
                <w:szCs w:val="24"/>
              </w:rPr>
            </w:pPr>
            <w:r>
              <w:rPr>
                <w:rFonts w:ascii="Times New Roman" w:hAnsi="Times New Roman"/>
                <w:color w:val="000000"/>
                <w:sz w:val="24"/>
                <w:szCs w:val="24"/>
              </w:rPr>
              <w:t>2.2.2.20</w:t>
            </w:r>
          </w:p>
        </w:tc>
        <w:tc>
          <w:tcPr>
            <w:tcW w:w="7796" w:type="dxa"/>
            <w:tcBorders>
              <w:top w:val="single" w:sz="4" w:space="0" w:color="auto"/>
              <w:left w:val="single" w:sz="4" w:space="0" w:color="auto"/>
              <w:bottom w:val="single" w:sz="4" w:space="0" w:color="auto"/>
              <w:right w:val="single" w:sz="4" w:space="0" w:color="auto"/>
            </w:tcBorders>
            <w:vAlign w:val="center"/>
          </w:tcPr>
          <w:p w:rsidR="00B94D11" w:rsidRPr="0051715E" w:rsidRDefault="00B94D11" w:rsidP="00C41B2B">
            <w:pPr>
              <w:pStyle w:val="ConsPlusNormal"/>
              <w:ind w:firstLine="32"/>
              <w:rPr>
                <w:rFonts w:ascii="Times New Roman" w:hAnsi="Times New Roman"/>
                <w:sz w:val="24"/>
                <w:szCs w:val="24"/>
              </w:rPr>
            </w:pPr>
            <w:r w:rsidRPr="00774479">
              <w:rPr>
                <w:rFonts w:ascii="Times New Roman" w:hAnsi="Times New Roman"/>
                <w:sz w:val="24"/>
                <w:szCs w:val="24"/>
              </w:rPr>
              <w:t>в т.ч. 20</w:t>
            </w:r>
            <w:r w:rsidR="00BC70C4">
              <w:rPr>
                <w:rFonts w:ascii="Times New Roman" w:hAnsi="Times New Roman"/>
                <w:sz w:val="24"/>
                <w:szCs w:val="24"/>
              </w:rPr>
              <w:t>42</w:t>
            </w:r>
            <w:r w:rsidRPr="00774479">
              <w:rPr>
                <w:rFonts w:ascii="Times New Roman" w:hAnsi="Times New Roman"/>
                <w:sz w:val="24"/>
                <w:szCs w:val="24"/>
              </w:rPr>
              <w:t xml:space="preserve"> год</w:t>
            </w:r>
          </w:p>
        </w:tc>
      </w:tr>
      <w:tr w:rsidR="00B94D11" w:rsidRPr="00C27E37"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center"/>
          </w:tcPr>
          <w:p w:rsidR="00B94D11" w:rsidRDefault="00B94D11" w:rsidP="00C41B2B">
            <w:pPr>
              <w:spacing w:after="0" w:line="240" w:lineRule="auto"/>
              <w:textAlignment w:val="baseline"/>
              <w:rPr>
                <w:rFonts w:ascii="Times New Roman" w:hAnsi="Times New Roman"/>
                <w:sz w:val="24"/>
                <w:szCs w:val="24"/>
              </w:rPr>
            </w:pPr>
            <w:r>
              <w:rPr>
                <w:rFonts w:ascii="Times New Roman" w:hAnsi="Times New Roman"/>
                <w:color w:val="000000"/>
                <w:sz w:val="24"/>
                <w:szCs w:val="24"/>
              </w:rPr>
              <w:t>2.2.2.21</w:t>
            </w:r>
          </w:p>
        </w:tc>
        <w:tc>
          <w:tcPr>
            <w:tcW w:w="7796" w:type="dxa"/>
            <w:tcBorders>
              <w:top w:val="single" w:sz="4" w:space="0" w:color="auto"/>
              <w:left w:val="single" w:sz="4" w:space="0" w:color="auto"/>
              <w:bottom w:val="single" w:sz="4" w:space="0" w:color="auto"/>
              <w:right w:val="single" w:sz="4" w:space="0" w:color="auto"/>
            </w:tcBorders>
            <w:vAlign w:val="center"/>
          </w:tcPr>
          <w:p w:rsidR="00B94D11" w:rsidRPr="0051715E" w:rsidRDefault="00B94D11" w:rsidP="00C41B2B">
            <w:pPr>
              <w:pStyle w:val="ConsPlusNormal"/>
              <w:ind w:firstLine="32"/>
              <w:rPr>
                <w:rFonts w:ascii="Times New Roman" w:hAnsi="Times New Roman"/>
                <w:sz w:val="24"/>
                <w:szCs w:val="24"/>
              </w:rPr>
            </w:pPr>
            <w:r w:rsidRPr="00774479">
              <w:rPr>
                <w:rFonts w:ascii="Times New Roman" w:hAnsi="Times New Roman"/>
                <w:sz w:val="24"/>
                <w:szCs w:val="24"/>
              </w:rPr>
              <w:t>в т.ч. 20</w:t>
            </w:r>
            <w:r w:rsidR="00BC70C4">
              <w:rPr>
                <w:rFonts w:ascii="Times New Roman" w:hAnsi="Times New Roman"/>
                <w:sz w:val="24"/>
                <w:szCs w:val="24"/>
              </w:rPr>
              <w:t>43</w:t>
            </w:r>
            <w:r w:rsidRPr="00774479">
              <w:rPr>
                <w:rFonts w:ascii="Times New Roman" w:hAnsi="Times New Roman"/>
                <w:sz w:val="24"/>
                <w:szCs w:val="24"/>
              </w:rPr>
              <w:t xml:space="preserve"> год</w:t>
            </w:r>
          </w:p>
        </w:tc>
      </w:tr>
      <w:tr w:rsidR="003662F6" w:rsidRPr="00C27E37"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C41B2B">
            <w:pPr>
              <w:spacing w:after="0" w:line="240" w:lineRule="auto"/>
              <w:textAlignment w:val="baseline"/>
              <w:rPr>
                <w:rFonts w:ascii="Times New Roman" w:hAnsi="Times New Roman"/>
                <w:sz w:val="24"/>
                <w:szCs w:val="24"/>
              </w:rPr>
            </w:pPr>
            <w:r>
              <w:rPr>
                <w:rFonts w:ascii="Times New Roman" w:hAnsi="Times New Roman"/>
                <w:sz w:val="24"/>
                <w:szCs w:val="24"/>
              </w:rPr>
              <w:t>2.2.3</w:t>
            </w: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C27E37" w:rsidRDefault="003662F6" w:rsidP="00C41B2B">
            <w:pPr>
              <w:pStyle w:val="ConsPlusNormal"/>
              <w:ind w:firstLine="32"/>
              <w:rPr>
                <w:rFonts w:ascii="Times New Roman" w:hAnsi="Times New Roman"/>
                <w:sz w:val="24"/>
                <w:szCs w:val="24"/>
              </w:rPr>
            </w:pPr>
            <w:r w:rsidRPr="0051715E">
              <w:rPr>
                <w:rFonts w:ascii="Times New Roman" w:hAnsi="Times New Roman"/>
                <w:sz w:val="24"/>
                <w:szCs w:val="24"/>
              </w:rPr>
              <w:t>Величина технологических потерь при передаче тепловой энергии, теплоносителя по тепловым сетям (Гкал в год)</w:t>
            </w:r>
          </w:p>
        </w:tc>
      </w:tr>
      <w:tr w:rsidR="003662F6"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r>
              <w:rPr>
                <w:rFonts w:ascii="Times New Roman" w:hAnsi="Times New Roman"/>
                <w:color w:val="000000"/>
                <w:sz w:val="24"/>
                <w:szCs w:val="24"/>
              </w:rPr>
              <w:t>2.2.3.1</w:t>
            </w: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23</w:t>
            </w:r>
            <w:r w:rsidRPr="00774479">
              <w:rPr>
                <w:rFonts w:ascii="Times New Roman" w:hAnsi="Times New Roman"/>
                <w:sz w:val="24"/>
                <w:szCs w:val="24"/>
              </w:rPr>
              <w:t xml:space="preserve"> год</w:t>
            </w:r>
          </w:p>
        </w:tc>
      </w:tr>
      <w:tr w:rsidR="003662F6"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r>
              <w:rPr>
                <w:rFonts w:ascii="Times New Roman" w:hAnsi="Times New Roman"/>
                <w:color w:val="000000"/>
                <w:sz w:val="24"/>
                <w:szCs w:val="24"/>
              </w:rPr>
              <w:t>2.2.3.2</w:t>
            </w: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24</w:t>
            </w:r>
            <w:r w:rsidRPr="00774479">
              <w:rPr>
                <w:rFonts w:ascii="Times New Roman" w:hAnsi="Times New Roman"/>
                <w:sz w:val="24"/>
                <w:szCs w:val="24"/>
              </w:rPr>
              <w:t>год</w:t>
            </w:r>
          </w:p>
        </w:tc>
      </w:tr>
      <w:tr w:rsidR="003662F6"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r>
              <w:rPr>
                <w:rFonts w:ascii="Times New Roman" w:hAnsi="Times New Roman"/>
                <w:color w:val="000000"/>
                <w:sz w:val="24"/>
                <w:szCs w:val="24"/>
              </w:rPr>
              <w:t>2.2.3.3</w:t>
            </w: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25</w:t>
            </w:r>
            <w:r w:rsidRPr="00774479">
              <w:rPr>
                <w:rFonts w:ascii="Times New Roman" w:hAnsi="Times New Roman"/>
                <w:sz w:val="24"/>
                <w:szCs w:val="24"/>
              </w:rPr>
              <w:t>год</w:t>
            </w:r>
          </w:p>
        </w:tc>
      </w:tr>
      <w:tr w:rsidR="003662F6"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r>
              <w:rPr>
                <w:rFonts w:ascii="Times New Roman" w:hAnsi="Times New Roman"/>
                <w:color w:val="000000"/>
                <w:sz w:val="24"/>
                <w:szCs w:val="24"/>
              </w:rPr>
              <w:t>2.2.3.4</w:t>
            </w: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26</w:t>
            </w:r>
            <w:r w:rsidRPr="00774479">
              <w:rPr>
                <w:rFonts w:ascii="Times New Roman" w:hAnsi="Times New Roman"/>
                <w:sz w:val="24"/>
                <w:szCs w:val="24"/>
              </w:rPr>
              <w:t xml:space="preserve"> год</w:t>
            </w:r>
          </w:p>
        </w:tc>
      </w:tr>
      <w:tr w:rsidR="003662F6"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r>
              <w:rPr>
                <w:rFonts w:ascii="Times New Roman" w:hAnsi="Times New Roman"/>
                <w:color w:val="000000"/>
                <w:sz w:val="24"/>
                <w:szCs w:val="24"/>
              </w:rPr>
              <w:t>2.2.3.5</w:t>
            </w: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202</w:t>
            </w:r>
            <w:r>
              <w:rPr>
                <w:rFonts w:ascii="Times New Roman" w:hAnsi="Times New Roman"/>
                <w:sz w:val="24"/>
                <w:szCs w:val="24"/>
              </w:rPr>
              <w:t>7</w:t>
            </w:r>
            <w:r w:rsidRPr="00774479">
              <w:rPr>
                <w:rFonts w:ascii="Times New Roman" w:hAnsi="Times New Roman"/>
                <w:sz w:val="24"/>
                <w:szCs w:val="24"/>
              </w:rPr>
              <w:t xml:space="preserve"> год</w:t>
            </w:r>
          </w:p>
        </w:tc>
      </w:tr>
      <w:tr w:rsidR="003662F6"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r>
              <w:rPr>
                <w:rFonts w:ascii="Times New Roman" w:hAnsi="Times New Roman"/>
                <w:color w:val="000000"/>
                <w:sz w:val="24"/>
                <w:szCs w:val="24"/>
              </w:rPr>
              <w:t>2.2.3.6</w:t>
            </w: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202</w:t>
            </w:r>
            <w:r>
              <w:rPr>
                <w:rFonts w:ascii="Times New Roman" w:hAnsi="Times New Roman"/>
                <w:sz w:val="24"/>
                <w:szCs w:val="24"/>
              </w:rPr>
              <w:t>8</w:t>
            </w:r>
            <w:r w:rsidRPr="00774479">
              <w:rPr>
                <w:rFonts w:ascii="Times New Roman" w:hAnsi="Times New Roman"/>
                <w:sz w:val="24"/>
                <w:szCs w:val="24"/>
              </w:rPr>
              <w:t xml:space="preserve"> год</w:t>
            </w:r>
          </w:p>
        </w:tc>
      </w:tr>
      <w:tr w:rsidR="003662F6"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r>
              <w:rPr>
                <w:rFonts w:ascii="Times New Roman" w:hAnsi="Times New Roman"/>
                <w:color w:val="000000"/>
                <w:sz w:val="24"/>
                <w:szCs w:val="24"/>
              </w:rPr>
              <w:t>2.2.3.7</w:t>
            </w: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202</w:t>
            </w:r>
            <w:r>
              <w:rPr>
                <w:rFonts w:ascii="Times New Roman" w:hAnsi="Times New Roman"/>
                <w:sz w:val="24"/>
                <w:szCs w:val="24"/>
              </w:rPr>
              <w:t>9</w:t>
            </w:r>
            <w:r w:rsidRPr="00774479">
              <w:rPr>
                <w:rFonts w:ascii="Times New Roman" w:hAnsi="Times New Roman"/>
                <w:sz w:val="24"/>
                <w:szCs w:val="24"/>
              </w:rPr>
              <w:t xml:space="preserve"> год</w:t>
            </w:r>
          </w:p>
        </w:tc>
      </w:tr>
      <w:tr w:rsidR="003662F6"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r>
              <w:rPr>
                <w:rFonts w:ascii="Times New Roman" w:hAnsi="Times New Roman"/>
                <w:color w:val="000000"/>
                <w:sz w:val="24"/>
                <w:szCs w:val="24"/>
              </w:rPr>
              <w:t>2.2.3.8</w:t>
            </w: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Pr>
                <w:rFonts w:ascii="Times New Roman" w:hAnsi="Times New Roman"/>
                <w:sz w:val="24"/>
                <w:szCs w:val="24"/>
              </w:rPr>
              <w:t>в т.ч. 2030</w:t>
            </w:r>
            <w:r w:rsidRPr="00774479">
              <w:rPr>
                <w:rFonts w:ascii="Times New Roman" w:hAnsi="Times New Roman"/>
                <w:sz w:val="24"/>
                <w:szCs w:val="24"/>
              </w:rPr>
              <w:t xml:space="preserve"> год</w:t>
            </w:r>
          </w:p>
        </w:tc>
      </w:tr>
      <w:tr w:rsidR="003662F6"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r>
              <w:rPr>
                <w:rFonts w:ascii="Times New Roman" w:hAnsi="Times New Roman"/>
                <w:color w:val="000000"/>
                <w:sz w:val="24"/>
                <w:szCs w:val="24"/>
              </w:rPr>
              <w:t>2.2.3.9</w:t>
            </w: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31</w:t>
            </w:r>
            <w:r w:rsidRPr="00774479">
              <w:rPr>
                <w:rFonts w:ascii="Times New Roman" w:hAnsi="Times New Roman"/>
                <w:sz w:val="24"/>
                <w:szCs w:val="24"/>
              </w:rPr>
              <w:t xml:space="preserve"> год</w:t>
            </w:r>
          </w:p>
        </w:tc>
      </w:tr>
      <w:tr w:rsidR="003662F6"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r>
              <w:rPr>
                <w:rFonts w:ascii="Times New Roman" w:hAnsi="Times New Roman"/>
                <w:color w:val="000000"/>
                <w:sz w:val="24"/>
                <w:szCs w:val="24"/>
              </w:rPr>
              <w:t>2.2.3.10</w:t>
            </w: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32</w:t>
            </w:r>
            <w:r w:rsidRPr="00774479">
              <w:rPr>
                <w:rFonts w:ascii="Times New Roman" w:hAnsi="Times New Roman"/>
                <w:sz w:val="24"/>
                <w:szCs w:val="24"/>
              </w:rPr>
              <w:t xml:space="preserve"> год</w:t>
            </w:r>
          </w:p>
        </w:tc>
      </w:tr>
      <w:tr w:rsidR="003662F6"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r>
              <w:rPr>
                <w:rFonts w:ascii="Times New Roman" w:hAnsi="Times New Roman"/>
                <w:color w:val="000000"/>
                <w:sz w:val="24"/>
                <w:szCs w:val="24"/>
              </w:rPr>
              <w:t>2.2.3.11</w:t>
            </w: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33</w:t>
            </w:r>
            <w:r w:rsidRPr="00774479">
              <w:rPr>
                <w:rFonts w:ascii="Times New Roman" w:hAnsi="Times New Roman"/>
                <w:sz w:val="24"/>
                <w:szCs w:val="24"/>
              </w:rPr>
              <w:t xml:space="preserve"> год</w:t>
            </w:r>
          </w:p>
        </w:tc>
      </w:tr>
      <w:tr w:rsidR="003662F6"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r>
              <w:rPr>
                <w:rFonts w:ascii="Times New Roman" w:hAnsi="Times New Roman"/>
                <w:color w:val="000000"/>
                <w:sz w:val="24"/>
                <w:szCs w:val="24"/>
              </w:rPr>
              <w:t>2.2.3.12</w:t>
            </w: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34</w:t>
            </w:r>
            <w:r w:rsidRPr="00774479">
              <w:rPr>
                <w:rFonts w:ascii="Times New Roman" w:hAnsi="Times New Roman"/>
                <w:sz w:val="24"/>
                <w:szCs w:val="24"/>
              </w:rPr>
              <w:t xml:space="preserve"> год</w:t>
            </w:r>
          </w:p>
        </w:tc>
      </w:tr>
      <w:tr w:rsidR="003662F6"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r>
              <w:rPr>
                <w:rFonts w:ascii="Times New Roman" w:hAnsi="Times New Roman"/>
                <w:color w:val="000000"/>
                <w:sz w:val="24"/>
                <w:szCs w:val="24"/>
              </w:rPr>
              <w:t>2.2.3.13</w:t>
            </w: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35</w:t>
            </w:r>
            <w:r w:rsidRPr="00774479">
              <w:rPr>
                <w:rFonts w:ascii="Times New Roman" w:hAnsi="Times New Roman"/>
                <w:sz w:val="24"/>
                <w:szCs w:val="24"/>
              </w:rPr>
              <w:t xml:space="preserve"> год</w:t>
            </w:r>
          </w:p>
        </w:tc>
      </w:tr>
      <w:tr w:rsidR="003662F6"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r>
              <w:rPr>
                <w:rFonts w:ascii="Times New Roman" w:hAnsi="Times New Roman"/>
                <w:color w:val="000000"/>
                <w:sz w:val="24"/>
                <w:szCs w:val="24"/>
              </w:rPr>
              <w:t>2.2.3.14</w:t>
            </w: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36</w:t>
            </w:r>
            <w:r w:rsidRPr="00774479">
              <w:rPr>
                <w:rFonts w:ascii="Times New Roman" w:hAnsi="Times New Roman"/>
                <w:sz w:val="24"/>
                <w:szCs w:val="24"/>
              </w:rPr>
              <w:t xml:space="preserve"> год</w:t>
            </w:r>
          </w:p>
        </w:tc>
      </w:tr>
      <w:tr w:rsidR="003662F6"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r>
              <w:rPr>
                <w:rFonts w:ascii="Times New Roman" w:hAnsi="Times New Roman"/>
                <w:color w:val="000000"/>
                <w:sz w:val="24"/>
                <w:szCs w:val="24"/>
              </w:rPr>
              <w:t>2.2.3.15</w:t>
            </w: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37</w:t>
            </w:r>
            <w:r w:rsidRPr="00774479">
              <w:rPr>
                <w:rFonts w:ascii="Times New Roman" w:hAnsi="Times New Roman"/>
                <w:sz w:val="24"/>
                <w:szCs w:val="24"/>
              </w:rPr>
              <w:t xml:space="preserve"> год</w:t>
            </w:r>
          </w:p>
        </w:tc>
      </w:tr>
      <w:tr w:rsidR="003662F6"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r>
              <w:rPr>
                <w:rFonts w:ascii="Times New Roman" w:hAnsi="Times New Roman"/>
                <w:color w:val="000000"/>
                <w:sz w:val="24"/>
                <w:szCs w:val="24"/>
              </w:rPr>
              <w:t>2.2.3.16</w:t>
            </w: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38</w:t>
            </w:r>
            <w:r w:rsidRPr="00774479">
              <w:rPr>
                <w:rFonts w:ascii="Times New Roman" w:hAnsi="Times New Roman"/>
                <w:sz w:val="24"/>
                <w:szCs w:val="24"/>
              </w:rPr>
              <w:t xml:space="preserve"> год</w:t>
            </w:r>
          </w:p>
        </w:tc>
      </w:tr>
      <w:tr w:rsidR="00BC70C4" w:rsidRPr="00245B56"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center"/>
          </w:tcPr>
          <w:p w:rsidR="00BC70C4" w:rsidRPr="00655326" w:rsidRDefault="00BC70C4" w:rsidP="00C41B2B">
            <w:pPr>
              <w:spacing w:after="0" w:line="240" w:lineRule="auto"/>
              <w:textAlignment w:val="baseline"/>
              <w:rPr>
                <w:rFonts w:ascii="Times New Roman" w:hAnsi="Times New Roman"/>
                <w:sz w:val="24"/>
                <w:szCs w:val="24"/>
              </w:rPr>
            </w:pPr>
            <w:r>
              <w:rPr>
                <w:rFonts w:ascii="Times New Roman" w:hAnsi="Times New Roman"/>
                <w:color w:val="000000"/>
                <w:sz w:val="24"/>
                <w:szCs w:val="24"/>
              </w:rPr>
              <w:t>2.2.3.17</w:t>
            </w:r>
          </w:p>
        </w:tc>
        <w:tc>
          <w:tcPr>
            <w:tcW w:w="7796" w:type="dxa"/>
            <w:tcBorders>
              <w:top w:val="single" w:sz="4" w:space="0" w:color="auto"/>
              <w:left w:val="single" w:sz="4" w:space="0" w:color="auto"/>
              <w:bottom w:val="single" w:sz="4" w:space="0" w:color="auto"/>
              <w:right w:val="single" w:sz="4" w:space="0" w:color="auto"/>
            </w:tcBorders>
            <w:vAlign w:val="center"/>
          </w:tcPr>
          <w:p w:rsidR="00BC70C4" w:rsidRPr="00774479" w:rsidRDefault="00BC70C4" w:rsidP="00C41B2B">
            <w:pPr>
              <w:pStyle w:val="ConsPlusNormal"/>
              <w:ind w:firstLine="32"/>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39</w:t>
            </w:r>
            <w:r w:rsidRPr="00774479">
              <w:rPr>
                <w:rFonts w:ascii="Times New Roman" w:hAnsi="Times New Roman"/>
                <w:sz w:val="24"/>
                <w:szCs w:val="24"/>
              </w:rPr>
              <w:t xml:space="preserve"> год</w:t>
            </w:r>
          </w:p>
        </w:tc>
      </w:tr>
      <w:tr w:rsidR="00BC70C4" w:rsidRPr="00245B56"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center"/>
          </w:tcPr>
          <w:p w:rsidR="00BC70C4" w:rsidRPr="00655326" w:rsidRDefault="00BC70C4" w:rsidP="00C41B2B">
            <w:pPr>
              <w:spacing w:after="0" w:line="240" w:lineRule="auto"/>
              <w:textAlignment w:val="baseline"/>
              <w:rPr>
                <w:rFonts w:ascii="Times New Roman" w:hAnsi="Times New Roman"/>
                <w:sz w:val="24"/>
                <w:szCs w:val="24"/>
              </w:rPr>
            </w:pPr>
            <w:r>
              <w:rPr>
                <w:rFonts w:ascii="Times New Roman" w:hAnsi="Times New Roman"/>
                <w:color w:val="000000"/>
                <w:sz w:val="24"/>
                <w:szCs w:val="24"/>
              </w:rPr>
              <w:t>2.2.3.18</w:t>
            </w:r>
          </w:p>
        </w:tc>
        <w:tc>
          <w:tcPr>
            <w:tcW w:w="7796" w:type="dxa"/>
            <w:tcBorders>
              <w:top w:val="single" w:sz="4" w:space="0" w:color="auto"/>
              <w:left w:val="single" w:sz="4" w:space="0" w:color="auto"/>
              <w:bottom w:val="single" w:sz="4" w:space="0" w:color="auto"/>
              <w:right w:val="single" w:sz="4" w:space="0" w:color="auto"/>
            </w:tcBorders>
            <w:vAlign w:val="center"/>
          </w:tcPr>
          <w:p w:rsidR="00BC70C4" w:rsidRPr="00774479" w:rsidRDefault="00BC70C4" w:rsidP="00C41B2B">
            <w:pPr>
              <w:pStyle w:val="ConsPlusNormal"/>
              <w:ind w:firstLine="32"/>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40</w:t>
            </w:r>
            <w:r w:rsidRPr="00774479">
              <w:rPr>
                <w:rFonts w:ascii="Times New Roman" w:hAnsi="Times New Roman"/>
                <w:sz w:val="24"/>
                <w:szCs w:val="24"/>
              </w:rPr>
              <w:t xml:space="preserve"> год</w:t>
            </w:r>
          </w:p>
        </w:tc>
      </w:tr>
      <w:tr w:rsidR="00BC70C4" w:rsidRPr="00245B56"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center"/>
          </w:tcPr>
          <w:p w:rsidR="00BC70C4" w:rsidRPr="00655326" w:rsidRDefault="00BC70C4" w:rsidP="00C41B2B">
            <w:pPr>
              <w:spacing w:after="0" w:line="240" w:lineRule="auto"/>
              <w:textAlignment w:val="baseline"/>
              <w:rPr>
                <w:rFonts w:ascii="Times New Roman" w:hAnsi="Times New Roman"/>
                <w:sz w:val="24"/>
                <w:szCs w:val="24"/>
              </w:rPr>
            </w:pPr>
            <w:r>
              <w:rPr>
                <w:rFonts w:ascii="Times New Roman" w:hAnsi="Times New Roman"/>
                <w:color w:val="000000"/>
                <w:sz w:val="24"/>
                <w:szCs w:val="24"/>
              </w:rPr>
              <w:t>2.2.3.19</w:t>
            </w:r>
          </w:p>
        </w:tc>
        <w:tc>
          <w:tcPr>
            <w:tcW w:w="7796" w:type="dxa"/>
            <w:tcBorders>
              <w:top w:val="single" w:sz="4" w:space="0" w:color="auto"/>
              <w:left w:val="single" w:sz="4" w:space="0" w:color="auto"/>
              <w:bottom w:val="single" w:sz="4" w:space="0" w:color="auto"/>
              <w:right w:val="single" w:sz="4" w:space="0" w:color="auto"/>
            </w:tcBorders>
            <w:vAlign w:val="center"/>
          </w:tcPr>
          <w:p w:rsidR="00BC70C4" w:rsidRPr="00774479" w:rsidRDefault="00BC70C4" w:rsidP="00BC70C4">
            <w:pPr>
              <w:pStyle w:val="ConsPlusNormal"/>
              <w:ind w:firstLine="32"/>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41</w:t>
            </w:r>
            <w:r w:rsidRPr="00774479">
              <w:rPr>
                <w:rFonts w:ascii="Times New Roman" w:hAnsi="Times New Roman"/>
                <w:sz w:val="24"/>
                <w:szCs w:val="24"/>
              </w:rPr>
              <w:t xml:space="preserve"> год</w:t>
            </w:r>
          </w:p>
        </w:tc>
      </w:tr>
      <w:tr w:rsidR="00BC70C4" w:rsidRPr="00245B56"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center"/>
          </w:tcPr>
          <w:p w:rsidR="00BC70C4" w:rsidRPr="00655326" w:rsidRDefault="00BC70C4" w:rsidP="00C41B2B">
            <w:pPr>
              <w:spacing w:after="0" w:line="240" w:lineRule="auto"/>
              <w:textAlignment w:val="baseline"/>
              <w:rPr>
                <w:rFonts w:ascii="Times New Roman" w:hAnsi="Times New Roman"/>
                <w:sz w:val="24"/>
                <w:szCs w:val="24"/>
              </w:rPr>
            </w:pPr>
            <w:r>
              <w:rPr>
                <w:rFonts w:ascii="Times New Roman" w:hAnsi="Times New Roman"/>
                <w:color w:val="000000"/>
                <w:sz w:val="24"/>
                <w:szCs w:val="24"/>
              </w:rPr>
              <w:t>2.2.3.20</w:t>
            </w:r>
          </w:p>
        </w:tc>
        <w:tc>
          <w:tcPr>
            <w:tcW w:w="7796" w:type="dxa"/>
            <w:tcBorders>
              <w:top w:val="single" w:sz="4" w:space="0" w:color="auto"/>
              <w:left w:val="single" w:sz="4" w:space="0" w:color="auto"/>
              <w:bottom w:val="single" w:sz="4" w:space="0" w:color="auto"/>
              <w:right w:val="single" w:sz="4" w:space="0" w:color="auto"/>
            </w:tcBorders>
            <w:vAlign w:val="center"/>
          </w:tcPr>
          <w:p w:rsidR="00BC70C4" w:rsidRPr="00774479" w:rsidRDefault="00BC70C4" w:rsidP="00BC70C4">
            <w:pPr>
              <w:pStyle w:val="ConsPlusNormal"/>
              <w:ind w:firstLine="32"/>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42</w:t>
            </w:r>
            <w:r w:rsidRPr="00774479">
              <w:rPr>
                <w:rFonts w:ascii="Times New Roman" w:hAnsi="Times New Roman"/>
                <w:sz w:val="24"/>
                <w:szCs w:val="24"/>
              </w:rPr>
              <w:t xml:space="preserve"> год</w:t>
            </w:r>
          </w:p>
        </w:tc>
      </w:tr>
      <w:tr w:rsidR="00BC70C4" w:rsidRPr="00245B56"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center"/>
          </w:tcPr>
          <w:p w:rsidR="00BC70C4" w:rsidRPr="00655326" w:rsidRDefault="00BC70C4" w:rsidP="00C41B2B">
            <w:pPr>
              <w:spacing w:after="0" w:line="240" w:lineRule="auto"/>
              <w:textAlignment w:val="baseline"/>
              <w:rPr>
                <w:rFonts w:ascii="Times New Roman" w:hAnsi="Times New Roman"/>
                <w:sz w:val="24"/>
                <w:szCs w:val="24"/>
              </w:rPr>
            </w:pPr>
            <w:r>
              <w:rPr>
                <w:rFonts w:ascii="Times New Roman" w:hAnsi="Times New Roman"/>
                <w:color w:val="000000"/>
                <w:sz w:val="24"/>
                <w:szCs w:val="24"/>
              </w:rPr>
              <w:t>2.2.3.21</w:t>
            </w:r>
          </w:p>
        </w:tc>
        <w:tc>
          <w:tcPr>
            <w:tcW w:w="7796" w:type="dxa"/>
            <w:tcBorders>
              <w:top w:val="single" w:sz="4" w:space="0" w:color="auto"/>
              <w:left w:val="single" w:sz="4" w:space="0" w:color="auto"/>
              <w:bottom w:val="single" w:sz="4" w:space="0" w:color="auto"/>
              <w:right w:val="single" w:sz="4" w:space="0" w:color="auto"/>
            </w:tcBorders>
            <w:vAlign w:val="center"/>
          </w:tcPr>
          <w:p w:rsidR="00BC70C4" w:rsidRPr="00774479" w:rsidRDefault="00BC70C4" w:rsidP="00BC70C4">
            <w:pPr>
              <w:pStyle w:val="ConsPlusNormal"/>
              <w:ind w:firstLine="32"/>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43</w:t>
            </w:r>
            <w:r w:rsidRPr="00774479">
              <w:rPr>
                <w:rFonts w:ascii="Times New Roman" w:hAnsi="Times New Roman"/>
                <w:sz w:val="24"/>
                <w:szCs w:val="24"/>
              </w:rPr>
              <w:t xml:space="preserve"> год</w:t>
            </w:r>
          </w:p>
        </w:tc>
      </w:tr>
      <w:tr w:rsidR="003662F6" w:rsidRPr="00245B56"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center"/>
          </w:tcPr>
          <w:p w:rsidR="003662F6" w:rsidRPr="0051715E" w:rsidRDefault="003662F6" w:rsidP="00C41B2B">
            <w:pPr>
              <w:spacing w:after="0" w:line="240" w:lineRule="auto"/>
              <w:textAlignment w:val="baseline"/>
              <w:rPr>
                <w:rFonts w:ascii="Times New Roman" w:hAnsi="Times New Roman"/>
                <w:sz w:val="24"/>
                <w:szCs w:val="24"/>
              </w:rPr>
            </w:pPr>
            <w:r w:rsidRPr="00655326">
              <w:rPr>
                <w:rFonts w:ascii="Times New Roman" w:hAnsi="Times New Roman"/>
                <w:sz w:val="24"/>
                <w:szCs w:val="24"/>
              </w:rPr>
              <w:t>3.</w:t>
            </w:r>
            <w:r>
              <w:rPr>
                <w:rFonts w:ascii="Times New Roman" w:hAnsi="Times New Roman"/>
                <w:sz w:val="24"/>
                <w:szCs w:val="24"/>
              </w:rPr>
              <w:t>3</w:t>
            </w: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245B56" w:rsidRDefault="003662F6" w:rsidP="00C41B2B">
            <w:pPr>
              <w:pStyle w:val="ConsPlusNormal"/>
              <w:ind w:firstLine="32"/>
              <w:rPr>
                <w:rFonts w:ascii="Times New Roman" w:hAnsi="Times New Roman"/>
                <w:sz w:val="24"/>
                <w:szCs w:val="24"/>
              </w:rPr>
            </w:pPr>
            <w:r w:rsidRPr="00774479">
              <w:rPr>
                <w:rFonts w:ascii="Times New Roman" w:hAnsi="Times New Roman"/>
                <w:sz w:val="24"/>
                <w:szCs w:val="24"/>
              </w:rPr>
              <w:t>Нормативный уровень прибыли</w:t>
            </w:r>
            <w:r>
              <w:rPr>
                <w:rFonts w:ascii="Times New Roman" w:hAnsi="Times New Roman"/>
                <w:sz w:val="24"/>
                <w:szCs w:val="24"/>
              </w:rPr>
              <w:t>, %</w:t>
            </w:r>
          </w:p>
        </w:tc>
      </w:tr>
      <w:tr w:rsidR="003662F6"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center"/>
          </w:tcPr>
          <w:p w:rsidR="003662F6" w:rsidRPr="00245B56" w:rsidRDefault="003662F6" w:rsidP="00C41B2B">
            <w:pPr>
              <w:spacing w:after="0" w:line="240" w:lineRule="auto"/>
              <w:textAlignment w:val="baseline"/>
              <w:rPr>
                <w:rFonts w:ascii="Times New Roman" w:hAnsi="Times New Roman"/>
                <w:sz w:val="24"/>
                <w:szCs w:val="24"/>
              </w:rPr>
            </w:pPr>
            <w:r>
              <w:rPr>
                <w:rFonts w:ascii="Times New Roman" w:hAnsi="Times New Roman"/>
                <w:sz w:val="24"/>
                <w:szCs w:val="24"/>
              </w:rPr>
              <w:t>3.3</w:t>
            </w:r>
            <w:r w:rsidRPr="00655326">
              <w:rPr>
                <w:rFonts w:ascii="Times New Roman" w:hAnsi="Times New Roman"/>
                <w:sz w:val="24"/>
                <w:szCs w:val="24"/>
              </w:rPr>
              <w:t>.</w:t>
            </w:r>
            <w:r>
              <w:rPr>
                <w:rFonts w:ascii="Times New Roman" w:hAnsi="Times New Roman"/>
                <w:sz w:val="24"/>
                <w:szCs w:val="24"/>
              </w:rPr>
              <w:t>1</w:t>
            </w: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23</w:t>
            </w:r>
            <w:r w:rsidRPr="00774479">
              <w:rPr>
                <w:rFonts w:ascii="Times New Roman" w:hAnsi="Times New Roman"/>
                <w:sz w:val="24"/>
                <w:szCs w:val="24"/>
              </w:rPr>
              <w:t xml:space="preserve"> год</w:t>
            </w:r>
          </w:p>
        </w:tc>
      </w:tr>
      <w:tr w:rsidR="003662F6"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center"/>
          </w:tcPr>
          <w:p w:rsidR="003662F6" w:rsidRPr="00245B56" w:rsidRDefault="003662F6" w:rsidP="00C41B2B">
            <w:pPr>
              <w:spacing w:after="0" w:line="240" w:lineRule="auto"/>
              <w:textAlignment w:val="baseline"/>
              <w:rPr>
                <w:rFonts w:ascii="Times New Roman" w:hAnsi="Times New Roman"/>
                <w:sz w:val="24"/>
                <w:szCs w:val="24"/>
              </w:rPr>
            </w:pPr>
            <w:r>
              <w:rPr>
                <w:rFonts w:ascii="Times New Roman" w:hAnsi="Times New Roman"/>
                <w:sz w:val="24"/>
                <w:szCs w:val="24"/>
              </w:rPr>
              <w:t>3.3</w:t>
            </w:r>
            <w:r w:rsidRPr="00655326">
              <w:rPr>
                <w:rFonts w:ascii="Times New Roman" w:hAnsi="Times New Roman"/>
                <w:sz w:val="24"/>
                <w:szCs w:val="24"/>
              </w:rPr>
              <w:t>.</w:t>
            </w:r>
            <w:r>
              <w:rPr>
                <w:rFonts w:ascii="Times New Roman" w:hAnsi="Times New Roman"/>
                <w:sz w:val="24"/>
                <w:szCs w:val="24"/>
              </w:rPr>
              <w:t>2</w:t>
            </w: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24</w:t>
            </w:r>
            <w:r w:rsidRPr="00774479">
              <w:rPr>
                <w:rFonts w:ascii="Times New Roman" w:hAnsi="Times New Roman"/>
                <w:sz w:val="24"/>
                <w:szCs w:val="24"/>
              </w:rPr>
              <w:t>год</w:t>
            </w:r>
          </w:p>
        </w:tc>
      </w:tr>
      <w:tr w:rsidR="003662F6"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center"/>
          </w:tcPr>
          <w:p w:rsidR="003662F6" w:rsidRPr="00245B56" w:rsidRDefault="003662F6" w:rsidP="00C41B2B">
            <w:pPr>
              <w:spacing w:after="0" w:line="240" w:lineRule="auto"/>
              <w:textAlignment w:val="baseline"/>
              <w:rPr>
                <w:rFonts w:ascii="Times New Roman" w:hAnsi="Times New Roman"/>
                <w:sz w:val="24"/>
                <w:szCs w:val="24"/>
              </w:rPr>
            </w:pPr>
            <w:r>
              <w:rPr>
                <w:rFonts w:ascii="Times New Roman" w:hAnsi="Times New Roman"/>
                <w:sz w:val="24"/>
                <w:szCs w:val="24"/>
              </w:rPr>
              <w:t>3.3</w:t>
            </w:r>
            <w:r w:rsidRPr="00655326">
              <w:rPr>
                <w:rFonts w:ascii="Times New Roman" w:hAnsi="Times New Roman"/>
                <w:sz w:val="24"/>
                <w:szCs w:val="24"/>
              </w:rPr>
              <w:t>.</w:t>
            </w:r>
            <w:r>
              <w:rPr>
                <w:rFonts w:ascii="Times New Roman" w:hAnsi="Times New Roman"/>
                <w:sz w:val="24"/>
                <w:szCs w:val="24"/>
              </w:rPr>
              <w:t>3</w:t>
            </w: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25</w:t>
            </w:r>
            <w:r w:rsidRPr="00774479">
              <w:rPr>
                <w:rFonts w:ascii="Times New Roman" w:hAnsi="Times New Roman"/>
                <w:sz w:val="24"/>
                <w:szCs w:val="24"/>
              </w:rPr>
              <w:t>год</w:t>
            </w:r>
          </w:p>
        </w:tc>
      </w:tr>
      <w:tr w:rsidR="003662F6"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center"/>
          </w:tcPr>
          <w:p w:rsidR="003662F6" w:rsidRPr="00245B56" w:rsidRDefault="003662F6" w:rsidP="00C41B2B">
            <w:pPr>
              <w:spacing w:after="0" w:line="240" w:lineRule="auto"/>
              <w:textAlignment w:val="baseline"/>
              <w:rPr>
                <w:rFonts w:ascii="Times New Roman" w:hAnsi="Times New Roman"/>
                <w:sz w:val="24"/>
                <w:szCs w:val="24"/>
              </w:rPr>
            </w:pPr>
            <w:r w:rsidRPr="00655326">
              <w:rPr>
                <w:rFonts w:ascii="Times New Roman" w:hAnsi="Times New Roman"/>
                <w:sz w:val="24"/>
                <w:szCs w:val="24"/>
              </w:rPr>
              <w:t>3.</w:t>
            </w:r>
            <w:r>
              <w:rPr>
                <w:rFonts w:ascii="Times New Roman" w:hAnsi="Times New Roman"/>
                <w:sz w:val="24"/>
                <w:szCs w:val="24"/>
              </w:rPr>
              <w:t>3</w:t>
            </w:r>
            <w:r w:rsidRPr="00655326">
              <w:rPr>
                <w:rFonts w:ascii="Times New Roman" w:hAnsi="Times New Roman"/>
                <w:sz w:val="24"/>
                <w:szCs w:val="24"/>
              </w:rPr>
              <w:t>.</w:t>
            </w:r>
            <w:r>
              <w:rPr>
                <w:rFonts w:ascii="Times New Roman" w:hAnsi="Times New Roman"/>
                <w:sz w:val="24"/>
                <w:szCs w:val="24"/>
              </w:rPr>
              <w:t>4</w:t>
            </w: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26</w:t>
            </w:r>
            <w:r w:rsidRPr="00774479">
              <w:rPr>
                <w:rFonts w:ascii="Times New Roman" w:hAnsi="Times New Roman"/>
                <w:sz w:val="24"/>
                <w:szCs w:val="24"/>
              </w:rPr>
              <w:t xml:space="preserve"> год</w:t>
            </w:r>
          </w:p>
        </w:tc>
      </w:tr>
      <w:tr w:rsidR="003662F6"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center"/>
          </w:tcPr>
          <w:p w:rsidR="003662F6" w:rsidRPr="00245B56" w:rsidRDefault="003662F6" w:rsidP="00C41B2B">
            <w:pPr>
              <w:spacing w:after="0" w:line="240" w:lineRule="auto"/>
              <w:textAlignment w:val="baseline"/>
              <w:rPr>
                <w:rFonts w:ascii="Times New Roman" w:hAnsi="Times New Roman"/>
                <w:sz w:val="24"/>
                <w:szCs w:val="24"/>
              </w:rPr>
            </w:pPr>
            <w:r>
              <w:rPr>
                <w:rFonts w:ascii="Times New Roman" w:hAnsi="Times New Roman"/>
                <w:sz w:val="24"/>
                <w:szCs w:val="24"/>
              </w:rPr>
              <w:lastRenderedPageBreak/>
              <w:t>3.3</w:t>
            </w:r>
            <w:r w:rsidRPr="00655326">
              <w:rPr>
                <w:rFonts w:ascii="Times New Roman" w:hAnsi="Times New Roman"/>
                <w:sz w:val="24"/>
                <w:szCs w:val="24"/>
              </w:rPr>
              <w:t>.</w:t>
            </w:r>
            <w:r>
              <w:rPr>
                <w:rFonts w:ascii="Times New Roman" w:hAnsi="Times New Roman"/>
                <w:sz w:val="24"/>
                <w:szCs w:val="24"/>
              </w:rPr>
              <w:t>5</w:t>
            </w: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202</w:t>
            </w:r>
            <w:r>
              <w:rPr>
                <w:rFonts w:ascii="Times New Roman" w:hAnsi="Times New Roman"/>
                <w:sz w:val="24"/>
                <w:szCs w:val="24"/>
              </w:rPr>
              <w:t>7</w:t>
            </w:r>
            <w:r w:rsidRPr="00774479">
              <w:rPr>
                <w:rFonts w:ascii="Times New Roman" w:hAnsi="Times New Roman"/>
                <w:sz w:val="24"/>
                <w:szCs w:val="24"/>
              </w:rPr>
              <w:t xml:space="preserve"> год</w:t>
            </w:r>
          </w:p>
        </w:tc>
      </w:tr>
      <w:tr w:rsidR="003662F6"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center"/>
          </w:tcPr>
          <w:p w:rsidR="003662F6" w:rsidRPr="00245B56" w:rsidRDefault="003662F6" w:rsidP="00C41B2B">
            <w:pPr>
              <w:spacing w:after="0" w:line="240" w:lineRule="auto"/>
              <w:textAlignment w:val="baseline"/>
              <w:rPr>
                <w:rFonts w:ascii="Times New Roman" w:hAnsi="Times New Roman"/>
                <w:sz w:val="24"/>
                <w:szCs w:val="24"/>
              </w:rPr>
            </w:pPr>
            <w:r>
              <w:rPr>
                <w:rFonts w:ascii="Times New Roman" w:hAnsi="Times New Roman"/>
                <w:sz w:val="24"/>
                <w:szCs w:val="24"/>
              </w:rPr>
              <w:t>3.3</w:t>
            </w:r>
            <w:r w:rsidRPr="00655326">
              <w:rPr>
                <w:rFonts w:ascii="Times New Roman" w:hAnsi="Times New Roman"/>
                <w:sz w:val="24"/>
                <w:szCs w:val="24"/>
              </w:rPr>
              <w:t>.</w:t>
            </w:r>
            <w:r>
              <w:rPr>
                <w:rFonts w:ascii="Times New Roman" w:hAnsi="Times New Roman"/>
                <w:sz w:val="24"/>
                <w:szCs w:val="24"/>
              </w:rPr>
              <w:t>6</w:t>
            </w: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202</w:t>
            </w:r>
            <w:r>
              <w:rPr>
                <w:rFonts w:ascii="Times New Roman" w:hAnsi="Times New Roman"/>
                <w:sz w:val="24"/>
                <w:szCs w:val="24"/>
              </w:rPr>
              <w:t>8</w:t>
            </w:r>
            <w:r w:rsidRPr="00774479">
              <w:rPr>
                <w:rFonts w:ascii="Times New Roman" w:hAnsi="Times New Roman"/>
                <w:sz w:val="24"/>
                <w:szCs w:val="24"/>
              </w:rPr>
              <w:t xml:space="preserve"> год</w:t>
            </w:r>
          </w:p>
        </w:tc>
      </w:tr>
      <w:tr w:rsidR="003662F6"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center"/>
          </w:tcPr>
          <w:p w:rsidR="003662F6" w:rsidRPr="00245B56" w:rsidRDefault="003662F6" w:rsidP="00C41B2B">
            <w:pPr>
              <w:spacing w:after="0" w:line="240" w:lineRule="auto"/>
              <w:textAlignment w:val="baseline"/>
              <w:rPr>
                <w:rFonts w:ascii="Times New Roman" w:hAnsi="Times New Roman"/>
                <w:sz w:val="24"/>
                <w:szCs w:val="24"/>
              </w:rPr>
            </w:pPr>
            <w:r>
              <w:rPr>
                <w:rFonts w:ascii="Times New Roman" w:hAnsi="Times New Roman"/>
                <w:sz w:val="24"/>
                <w:szCs w:val="24"/>
              </w:rPr>
              <w:t>3.3</w:t>
            </w:r>
            <w:r w:rsidRPr="00655326">
              <w:rPr>
                <w:rFonts w:ascii="Times New Roman" w:hAnsi="Times New Roman"/>
                <w:sz w:val="24"/>
                <w:szCs w:val="24"/>
              </w:rPr>
              <w:t>.</w:t>
            </w:r>
            <w:r>
              <w:rPr>
                <w:rFonts w:ascii="Times New Roman" w:hAnsi="Times New Roman"/>
                <w:sz w:val="24"/>
                <w:szCs w:val="24"/>
              </w:rPr>
              <w:t>7</w:t>
            </w: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202</w:t>
            </w:r>
            <w:r>
              <w:rPr>
                <w:rFonts w:ascii="Times New Roman" w:hAnsi="Times New Roman"/>
                <w:sz w:val="24"/>
                <w:szCs w:val="24"/>
              </w:rPr>
              <w:t>9</w:t>
            </w:r>
            <w:r w:rsidRPr="00774479">
              <w:rPr>
                <w:rFonts w:ascii="Times New Roman" w:hAnsi="Times New Roman"/>
                <w:sz w:val="24"/>
                <w:szCs w:val="24"/>
              </w:rPr>
              <w:t xml:space="preserve"> год</w:t>
            </w:r>
          </w:p>
        </w:tc>
      </w:tr>
      <w:tr w:rsidR="003662F6"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center"/>
          </w:tcPr>
          <w:p w:rsidR="003662F6" w:rsidRPr="00245B56" w:rsidRDefault="003662F6" w:rsidP="00C41B2B">
            <w:pPr>
              <w:spacing w:after="0" w:line="240" w:lineRule="auto"/>
              <w:textAlignment w:val="baseline"/>
              <w:rPr>
                <w:rFonts w:ascii="Times New Roman" w:hAnsi="Times New Roman"/>
                <w:sz w:val="24"/>
                <w:szCs w:val="24"/>
              </w:rPr>
            </w:pPr>
            <w:r>
              <w:rPr>
                <w:rFonts w:ascii="Times New Roman" w:hAnsi="Times New Roman"/>
                <w:sz w:val="24"/>
                <w:szCs w:val="24"/>
              </w:rPr>
              <w:t>3.3</w:t>
            </w:r>
            <w:r w:rsidRPr="00655326">
              <w:rPr>
                <w:rFonts w:ascii="Times New Roman" w:hAnsi="Times New Roman"/>
                <w:sz w:val="24"/>
                <w:szCs w:val="24"/>
              </w:rPr>
              <w:t>.</w:t>
            </w:r>
            <w:r>
              <w:rPr>
                <w:rFonts w:ascii="Times New Roman" w:hAnsi="Times New Roman"/>
                <w:sz w:val="24"/>
                <w:szCs w:val="24"/>
              </w:rPr>
              <w:t>8</w:t>
            </w: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Pr>
                <w:rFonts w:ascii="Times New Roman" w:hAnsi="Times New Roman"/>
                <w:sz w:val="24"/>
                <w:szCs w:val="24"/>
              </w:rPr>
              <w:t>в т.ч. 2030</w:t>
            </w:r>
            <w:r w:rsidRPr="00774479">
              <w:rPr>
                <w:rFonts w:ascii="Times New Roman" w:hAnsi="Times New Roman"/>
                <w:sz w:val="24"/>
                <w:szCs w:val="24"/>
              </w:rPr>
              <w:t xml:space="preserve"> год</w:t>
            </w:r>
          </w:p>
        </w:tc>
      </w:tr>
      <w:tr w:rsidR="003662F6"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center"/>
          </w:tcPr>
          <w:p w:rsidR="003662F6" w:rsidRPr="00245B56" w:rsidRDefault="003662F6" w:rsidP="00C41B2B">
            <w:pPr>
              <w:spacing w:after="0" w:line="240" w:lineRule="auto"/>
              <w:textAlignment w:val="baseline"/>
              <w:rPr>
                <w:rFonts w:ascii="Times New Roman" w:hAnsi="Times New Roman"/>
                <w:sz w:val="24"/>
                <w:szCs w:val="24"/>
              </w:rPr>
            </w:pPr>
            <w:r>
              <w:rPr>
                <w:rFonts w:ascii="Times New Roman" w:hAnsi="Times New Roman"/>
                <w:sz w:val="24"/>
                <w:szCs w:val="24"/>
              </w:rPr>
              <w:t>3.3.9</w:t>
            </w: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31</w:t>
            </w:r>
            <w:r w:rsidRPr="00774479">
              <w:rPr>
                <w:rFonts w:ascii="Times New Roman" w:hAnsi="Times New Roman"/>
                <w:sz w:val="24"/>
                <w:szCs w:val="24"/>
              </w:rPr>
              <w:t xml:space="preserve"> год</w:t>
            </w:r>
          </w:p>
        </w:tc>
      </w:tr>
      <w:tr w:rsidR="003662F6"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center"/>
          </w:tcPr>
          <w:p w:rsidR="003662F6" w:rsidRPr="00245B56" w:rsidRDefault="003662F6" w:rsidP="00C41B2B">
            <w:pPr>
              <w:spacing w:after="0" w:line="240" w:lineRule="auto"/>
              <w:textAlignment w:val="baseline"/>
              <w:rPr>
                <w:rFonts w:ascii="Times New Roman" w:hAnsi="Times New Roman"/>
                <w:sz w:val="24"/>
                <w:szCs w:val="24"/>
              </w:rPr>
            </w:pPr>
            <w:r>
              <w:rPr>
                <w:rFonts w:ascii="Times New Roman" w:hAnsi="Times New Roman"/>
                <w:sz w:val="24"/>
                <w:szCs w:val="24"/>
              </w:rPr>
              <w:t>3.3</w:t>
            </w:r>
            <w:r w:rsidRPr="00655326">
              <w:rPr>
                <w:rFonts w:ascii="Times New Roman" w:hAnsi="Times New Roman"/>
                <w:sz w:val="24"/>
                <w:szCs w:val="24"/>
              </w:rPr>
              <w:t>.1</w:t>
            </w:r>
            <w:r>
              <w:rPr>
                <w:rFonts w:ascii="Times New Roman" w:hAnsi="Times New Roman"/>
                <w:sz w:val="24"/>
                <w:szCs w:val="24"/>
              </w:rPr>
              <w:t>0</w:t>
            </w: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32</w:t>
            </w:r>
            <w:r w:rsidRPr="00774479">
              <w:rPr>
                <w:rFonts w:ascii="Times New Roman" w:hAnsi="Times New Roman"/>
                <w:sz w:val="24"/>
                <w:szCs w:val="24"/>
              </w:rPr>
              <w:t xml:space="preserve"> год</w:t>
            </w:r>
          </w:p>
        </w:tc>
      </w:tr>
      <w:tr w:rsidR="003662F6"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center"/>
          </w:tcPr>
          <w:p w:rsidR="003662F6" w:rsidRPr="00245B56" w:rsidRDefault="003662F6" w:rsidP="00C41B2B">
            <w:pPr>
              <w:spacing w:after="0" w:line="240" w:lineRule="auto"/>
              <w:textAlignment w:val="baseline"/>
              <w:rPr>
                <w:rFonts w:ascii="Times New Roman" w:hAnsi="Times New Roman"/>
                <w:sz w:val="24"/>
                <w:szCs w:val="24"/>
              </w:rPr>
            </w:pPr>
            <w:r w:rsidRPr="00655326">
              <w:rPr>
                <w:rFonts w:ascii="Times New Roman" w:hAnsi="Times New Roman"/>
                <w:sz w:val="24"/>
                <w:szCs w:val="24"/>
              </w:rPr>
              <w:t>3.</w:t>
            </w:r>
            <w:r>
              <w:rPr>
                <w:rFonts w:ascii="Times New Roman" w:hAnsi="Times New Roman"/>
                <w:sz w:val="24"/>
                <w:szCs w:val="24"/>
              </w:rPr>
              <w:t>3</w:t>
            </w:r>
            <w:r w:rsidRPr="00655326">
              <w:rPr>
                <w:rFonts w:ascii="Times New Roman" w:hAnsi="Times New Roman"/>
                <w:sz w:val="24"/>
                <w:szCs w:val="24"/>
              </w:rPr>
              <w:t>.1</w:t>
            </w:r>
            <w:r>
              <w:rPr>
                <w:rFonts w:ascii="Times New Roman" w:hAnsi="Times New Roman"/>
                <w:sz w:val="24"/>
                <w:szCs w:val="24"/>
              </w:rPr>
              <w:t>1</w:t>
            </w: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33</w:t>
            </w:r>
            <w:r w:rsidRPr="00774479">
              <w:rPr>
                <w:rFonts w:ascii="Times New Roman" w:hAnsi="Times New Roman"/>
                <w:sz w:val="24"/>
                <w:szCs w:val="24"/>
              </w:rPr>
              <w:t xml:space="preserve"> год</w:t>
            </w:r>
          </w:p>
        </w:tc>
      </w:tr>
      <w:tr w:rsidR="003662F6"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center"/>
          </w:tcPr>
          <w:p w:rsidR="003662F6" w:rsidRPr="00245B56" w:rsidRDefault="003662F6" w:rsidP="00C41B2B">
            <w:pPr>
              <w:spacing w:after="0" w:line="240" w:lineRule="auto"/>
              <w:textAlignment w:val="baseline"/>
              <w:rPr>
                <w:rFonts w:ascii="Times New Roman" w:hAnsi="Times New Roman"/>
                <w:sz w:val="24"/>
                <w:szCs w:val="24"/>
              </w:rPr>
            </w:pPr>
            <w:r>
              <w:rPr>
                <w:rFonts w:ascii="Times New Roman" w:hAnsi="Times New Roman"/>
                <w:sz w:val="24"/>
                <w:szCs w:val="24"/>
              </w:rPr>
              <w:t>3.3</w:t>
            </w:r>
            <w:r w:rsidRPr="00655326">
              <w:rPr>
                <w:rFonts w:ascii="Times New Roman" w:hAnsi="Times New Roman"/>
                <w:sz w:val="24"/>
                <w:szCs w:val="24"/>
              </w:rPr>
              <w:t>.1</w:t>
            </w:r>
            <w:r>
              <w:rPr>
                <w:rFonts w:ascii="Times New Roman" w:hAnsi="Times New Roman"/>
                <w:sz w:val="24"/>
                <w:szCs w:val="24"/>
              </w:rPr>
              <w:t>2</w:t>
            </w: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34</w:t>
            </w:r>
            <w:r w:rsidRPr="00774479">
              <w:rPr>
                <w:rFonts w:ascii="Times New Roman" w:hAnsi="Times New Roman"/>
                <w:sz w:val="24"/>
                <w:szCs w:val="24"/>
              </w:rPr>
              <w:t xml:space="preserve"> год</w:t>
            </w:r>
          </w:p>
        </w:tc>
      </w:tr>
      <w:tr w:rsidR="003662F6"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center"/>
          </w:tcPr>
          <w:p w:rsidR="003662F6" w:rsidRPr="00245B56" w:rsidRDefault="003662F6" w:rsidP="00C41B2B">
            <w:pPr>
              <w:spacing w:after="0" w:line="240" w:lineRule="auto"/>
              <w:textAlignment w:val="baseline"/>
              <w:rPr>
                <w:rFonts w:ascii="Times New Roman" w:hAnsi="Times New Roman"/>
                <w:sz w:val="24"/>
                <w:szCs w:val="24"/>
              </w:rPr>
            </w:pPr>
            <w:r>
              <w:rPr>
                <w:rFonts w:ascii="Times New Roman" w:hAnsi="Times New Roman"/>
                <w:sz w:val="24"/>
                <w:szCs w:val="24"/>
              </w:rPr>
              <w:t>3.3</w:t>
            </w:r>
            <w:r w:rsidRPr="00655326">
              <w:rPr>
                <w:rFonts w:ascii="Times New Roman" w:hAnsi="Times New Roman"/>
                <w:sz w:val="24"/>
                <w:szCs w:val="24"/>
              </w:rPr>
              <w:t>.1</w:t>
            </w:r>
            <w:r>
              <w:rPr>
                <w:rFonts w:ascii="Times New Roman" w:hAnsi="Times New Roman"/>
                <w:sz w:val="24"/>
                <w:szCs w:val="24"/>
              </w:rPr>
              <w:t>3</w:t>
            </w: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35</w:t>
            </w:r>
            <w:r w:rsidRPr="00774479">
              <w:rPr>
                <w:rFonts w:ascii="Times New Roman" w:hAnsi="Times New Roman"/>
                <w:sz w:val="24"/>
                <w:szCs w:val="24"/>
              </w:rPr>
              <w:t xml:space="preserve"> год</w:t>
            </w:r>
          </w:p>
        </w:tc>
      </w:tr>
      <w:tr w:rsidR="003662F6"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center"/>
          </w:tcPr>
          <w:p w:rsidR="003662F6" w:rsidRPr="00245B56" w:rsidRDefault="003662F6" w:rsidP="00C41B2B">
            <w:pPr>
              <w:spacing w:after="0" w:line="240" w:lineRule="auto"/>
              <w:textAlignment w:val="baseline"/>
              <w:rPr>
                <w:rFonts w:ascii="Times New Roman" w:hAnsi="Times New Roman"/>
                <w:sz w:val="24"/>
                <w:szCs w:val="24"/>
              </w:rPr>
            </w:pPr>
            <w:r>
              <w:rPr>
                <w:rFonts w:ascii="Times New Roman" w:hAnsi="Times New Roman"/>
                <w:sz w:val="24"/>
                <w:szCs w:val="24"/>
              </w:rPr>
              <w:t>3.3</w:t>
            </w:r>
            <w:r w:rsidRPr="00655326">
              <w:rPr>
                <w:rFonts w:ascii="Times New Roman" w:hAnsi="Times New Roman"/>
                <w:sz w:val="24"/>
                <w:szCs w:val="24"/>
              </w:rPr>
              <w:t>.1</w:t>
            </w:r>
            <w:r>
              <w:rPr>
                <w:rFonts w:ascii="Times New Roman" w:hAnsi="Times New Roman"/>
                <w:sz w:val="24"/>
                <w:szCs w:val="24"/>
              </w:rPr>
              <w:t>4</w:t>
            </w: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36</w:t>
            </w:r>
            <w:r w:rsidRPr="00774479">
              <w:rPr>
                <w:rFonts w:ascii="Times New Roman" w:hAnsi="Times New Roman"/>
                <w:sz w:val="24"/>
                <w:szCs w:val="24"/>
              </w:rPr>
              <w:t xml:space="preserve"> год</w:t>
            </w:r>
          </w:p>
        </w:tc>
      </w:tr>
      <w:tr w:rsidR="003662F6"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center"/>
          </w:tcPr>
          <w:p w:rsidR="003662F6" w:rsidRPr="00245B56" w:rsidRDefault="003662F6" w:rsidP="00C41B2B">
            <w:pPr>
              <w:spacing w:after="0" w:line="240" w:lineRule="auto"/>
              <w:textAlignment w:val="baseline"/>
              <w:rPr>
                <w:rFonts w:ascii="Times New Roman" w:hAnsi="Times New Roman"/>
                <w:sz w:val="24"/>
                <w:szCs w:val="24"/>
              </w:rPr>
            </w:pPr>
            <w:r>
              <w:rPr>
                <w:rFonts w:ascii="Times New Roman" w:hAnsi="Times New Roman"/>
                <w:sz w:val="24"/>
                <w:szCs w:val="24"/>
              </w:rPr>
              <w:t>3.3</w:t>
            </w:r>
            <w:r w:rsidRPr="00655326">
              <w:rPr>
                <w:rFonts w:ascii="Times New Roman" w:hAnsi="Times New Roman"/>
                <w:sz w:val="24"/>
                <w:szCs w:val="24"/>
              </w:rPr>
              <w:t>.1</w:t>
            </w:r>
            <w:r>
              <w:rPr>
                <w:rFonts w:ascii="Times New Roman" w:hAnsi="Times New Roman"/>
                <w:sz w:val="24"/>
                <w:szCs w:val="24"/>
              </w:rPr>
              <w:t>5</w:t>
            </w: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37</w:t>
            </w:r>
            <w:r w:rsidRPr="00774479">
              <w:rPr>
                <w:rFonts w:ascii="Times New Roman" w:hAnsi="Times New Roman"/>
                <w:sz w:val="24"/>
                <w:szCs w:val="24"/>
              </w:rPr>
              <w:t xml:space="preserve"> год</w:t>
            </w:r>
          </w:p>
        </w:tc>
      </w:tr>
      <w:tr w:rsidR="003662F6"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center"/>
          </w:tcPr>
          <w:p w:rsidR="003662F6" w:rsidRPr="00245B56" w:rsidRDefault="003662F6" w:rsidP="00C41B2B">
            <w:pPr>
              <w:spacing w:after="0" w:line="240" w:lineRule="auto"/>
              <w:textAlignment w:val="baseline"/>
              <w:rPr>
                <w:rFonts w:ascii="Times New Roman" w:hAnsi="Times New Roman"/>
                <w:sz w:val="24"/>
                <w:szCs w:val="24"/>
              </w:rPr>
            </w:pPr>
            <w:r>
              <w:rPr>
                <w:rFonts w:ascii="Times New Roman" w:hAnsi="Times New Roman"/>
                <w:sz w:val="24"/>
                <w:szCs w:val="24"/>
              </w:rPr>
              <w:t>3.3</w:t>
            </w:r>
            <w:r w:rsidRPr="00655326">
              <w:rPr>
                <w:rFonts w:ascii="Times New Roman" w:hAnsi="Times New Roman"/>
                <w:sz w:val="24"/>
                <w:szCs w:val="24"/>
              </w:rPr>
              <w:t>.1</w:t>
            </w:r>
            <w:r>
              <w:rPr>
                <w:rFonts w:ascii="Times New Roman" w:hAnsi="Times New Roman"/>
                <w:sz w:val="24"/>
                <w:szCs w:val="24"/>
              </w:rPr>
              <w:t>6</w:t>
            </w: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38</w:t>
            </w:r>
            <w:r w:rsidRPr="00774479">
              <w:rPr>
                <w:rFonts w:ascii="Times New Roman" w:hAnsi="Times New Roman"/>
                <w:sz w:val="24"/>
                <w:szCs w:val="24"/>
              </w:rPr>
              <w:t xml:space="preserve"> год</w:t>
            </w:r>
          </w:p>
        </w:tc>
      </w:tr>
      <w:tr w:rsidR="00BC70C4"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center"/>
          </w:tcPr>
          <w:p w:rsidR="00BC70C4" w:rsidRDefault="00BC70C4" w:rsidP="00C41B2B">
            <w:pPr>
              <w:spacing w:after="0" w:line="240" w:lineRule="auto"/>
              <w:textAlignment w:val="baseline"/>
              <w:rPr>
                <w:rFonts w:ascii="Times New Roman" w:hAnsi="Times New Roman"/>
                <w:sz w:val="24"/>
                <w:szCs w:val="24"/>
              </w:rPr>
            </w:pPr>
            <w:r>
              <w:rPr>
                <w:rFonts w:ascii="Times New Roman" w:hAnsi="Times New Roman"/>
                <w:sz w:val="24"/>
                <w:szCs w:val="24"/>
              </w:rPr>
              <w:t>3.3</w:t>
            </w:r>
            <w:r w:rsidRPr="00655326">
              <w:rPr>
                <w:rFonts w:ascii="Times New Roman" w:hAnsi="Times New Roman"/>
                <w:sz w:val="24"/>
                <w:szCs w:val="24"/>
              </w:rPr>
              <w:t>.1</w:t>
            </w:r>
            <w:r>
              <w:rPr>
                <w:rFonts w:ascii="Times New Roman" w:hAnsi="Times New Roman"/>
                <w:sz w:val="24"/>
                <w:szCs w:val="24"/>
              </w:rPr>
              <w:t>7</w:t>
            </w:r>
          </w:p>
        </w:tc>
        <w:tc>
          <w:tcPr>
            <w:tcW w:w="7796" w:type="dxa"/>
            <w:tcBorders>
              <w:top w:val="single" w:sz="4" w:space="0" w:color="auto"/>
              <w:left w:val="single" w:sz="4" w:space="0" w:color="auto"/>
              <w:bottom w:val="single" w:sz="4" w:space="0" w:color="auto"/>
              <w:right w:val="single" w:sz="4" w:space="0" w:color="auto"/>
            </w:tcBorders>
            <w:vAlign w:val="center"/>
          </w:tcPr>
          <w:p w:rsidR="00BC70C4" w:rsidRPr="00774479" w:rsidRDefault="00BC70C4" w:rsidP="00C41B2B">
            <w:pPr>
              <w:pStyle w:val="ConsPlusNormal"/>
              <w:ind w:firstLine="32"/>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39</w:t>
            </w:r>
            <w:r w:rsidRPr="00774479">
              <w:rPr>
                <w:rFonts w:ascii="Times New Roman" w:hAnsi="Times New Roman"/>
                <w:sz w:val="24"/>
                <w:szCs w:val="24"/>
              </w:rPr>
              <w:t xml:space="preserve"> год</w:t>
            </w:r>
          </w:p>
        </w:tc>
      </w:tr>
      <w:tr w:rsidR="00BC70C4"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center"/>
          </w:tcPr>
          <w:p w:rsidR="00BC70C4" w:rsidRDefault="00BC70C4" w:rsidP="00C41B2B">
            <w:pPr>
              <w:spacing w:after="0" w:line="240" w:lineRule="auto"/>
              <w:textAlignment w:val="baseline"/>
              <w:rPr>
                <w:rFonts w:ascii="Times New Roman" w:hAnsi="Times New Roman"/>
                <w:sz w:val="24"/>
                <w:szCs w:val="24"/>
              </w:rPr>
            </w:pPr>
            <w:r>
              <w:rPr>
                <w:rFonts w:ascii="Times New Roman" w:hAnsi="Times New Roman"/>
                <w:sz w:val="24"/>
                <w:szCs w:val="24"/>
              </w:rPr>
              <w:t>3.3</w:t>
            </w:r>
            <w:r w:rsidRPr="00655326">
              <w:rPr>
                <w:rFonts w:ascii="Times New Roman" w:hAnsi="Times New Roman"/>
                <w:sz w:val="24"/>
                <w:szCs w:val="24"/>
              </w:rPr>
              <w:t>.1</w:t>
            </w:r>
            <w:r>
              <w:rPr>
                <w:rFonts w:ascii="Times New Roman" w:hAnsi="Times New Roman"/>
                <w:sz w:val="24"/>
                <w:szCs w:val="24"/>
              </w:rPr>
              <w:t>8</w:t>
            </w:r>
          </w:p>
        </w:tc>
        <w:tc>
          <w:tcPr>
            <w:tcW w:w="7796" w:type="dxa"/>
            <w:tcBorders>
              <w:top w:val="single" w:sz="4" w:space="0" w:color="auto"/>
              <w:left w:val="single" w:sz="4" w:space="0" w:color="auto"/>
              <w:bottom w:val="single" w:sz="4" w:space="0" w:color="auto"/>
              <w:right w:val="single" w:sz="4" w:space="0" w:color="auto"/>
            </w:tcBorders>
            <w:vAlign w:val="center"/>
          </w:tcPr>
          <w:p w:rsidR="00BC70C4" w:rsidRPr="00774479" w:rsidRDefault="00BC70C4" w:rsidP="00C41B2B">
            <w:pPr>
              <w:pStyle w:val="ConsPlusNormal"/>
              <w:ind w:firstLine="32"/>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40</w:t>
            </w:r>
            <w:r w:rsidRPr="00774479">
              <w:rPr>
                <w:rFonts w:ascii="Times New Roman" w:hAnsi="Times New Roman"/>
                <w:sz w:val="24"/>
                <w:szCs w:val="24"/>
              </w:rPr>
              <w:t xml:space="preserve"> год</w:t>
            </w:r>
          </w:p>
        </w:tc>
      </w:tr>
      <w:tr w:rsidR="00BC70C4"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center"/>
          </w:tcPr>
          <w:p w:rsidR="00BC70C4" w:rsidRDefault="00BC70C4" w:rsidP="00C41B2B">
            <w:pPr>
              <w:spacing w:after="0" w:line="240" w:lineRule="auto"/>
              <w:textAlignment w:val="baseline"/>
              <w:rPr>
                <w:rFonts w:ascii="Times New Roman" w:hAnsi="Times New Roman"/>
                <w:sz w:val="24"/>
                <w:szCs w:val="24"/>
              </w:rPr>
            </w:pPr>
            <w:r>
              <w:rPr>
                <w:rFonts w:ascii="Times New Roman" w:hAnsi="Times New Roman"/>
                <w:sz w:val="24"/>
                <w:szCs w:val="24"/>
              </w:rPr>
              <w:t>3.3</w:t>
            </w:r>
            <w:r w:rsidRPr="00655326">
              <w:rPr>
                <w:rFonts w:ascii="Times New Roman" w:hAnsi="Times New Roman"/>
                <w:sz w:val="24"/>
                <w:szCs w:val="24"/>
              </w:rPr>
              <w:t>.1</w:t>
            </w:r>
            <w:r>
              <w:rPr>
                <w:rFonts w:ascii="Times New Roman" w:hAnsi="Times New Roman"/>
                <w:sz w:val="24"/>
                <w:szCs w:val="24"/>
              </w:rPr>
              <w:t>9</w:t>
            </w:r>
          </w:p>
        </w:tc>
        <w:tc>
          <w:tcPr>
            <w:tcW w:w="7796" w:type="dxa"/>
            <w:tcBorders>
              <w:top w:val="single" w:sz="4" w:space="0" w:color="auto"/>
              <w:left w:val="single" w:sz="4" w:space="0" w:color="auto"/>
              <w:bottom w:val="single" w:sz="4" w:space="0" w:color="auto"/>
              <w:right w:val="single" w:sz="4" w:space="0" w:color="auto"/>
            </w:tcBorders>
            <w:vAlign w:val="center"/>
          </w:tcPr>
          <w:p w:rsidR="00BC70C4" w:rsidRPr="00774479" w:rsidRDefault="00BC70C4" w:rsidP="00C41B2B">
            <w:pPr>
              <w:pStyle w:val="ConsPlusNormal"/>
              <w:ind w:firstLine="32"/>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41</w:t>
            </w:r>
            <w:r w:rsidRPr="00774479">
              <w:rPr>
                <w:rFonts w:ascii="Times New Roman" w:hAnsi="Times New Roman"/>
                <w:sz w:val="24"/>
                <w:szCs w:val="24"/>
              </w:rPr>
              <w:t xml:space="preserve"> год</w:t>
            </w:r>
          </w:p>
        </w:tc>
      </w:tr>
      <w:tr w:rsidR="00BC70C4"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center"/>
          </w:tcPr>
          <w:p w:rsidR="00BC70C4" w:rsidRDefault="00BC70C4" w:rsidP="00C41B2B">
            <w:pPr>
              <w:spacing w:after="0" w:line="240" w:lineRule="auto"/>
              <w:textAlignment w:val="baseline"/>
              <w:rPr>
                <w:rFonts w:ascii="Times New Roman" w:hAnsi="Times New Roman"/>
                <w:sz w:val="24"/>
                <w:szCs w:val="24"/>
              </w:rPr>
            </w:pPr>
            <w:r>
              <w:rPr>
                <w:rFonts w:ascii="Times New Roman" w:hAnsi="Times New Roman"/>
                <w:sz w:val="24"/>
                <w:szCs w:val="24"/>
              </w:rPr>
              <w:t>3.3</w:t>
            </w:r>
            <w:r w:rsidRPr="00655326">
              <w:rPr>
                <w:rFonts w:ascii="Times New Roman" w:hAnsi="Times New Roman"/>
                <w:sz w:val="24"/>
                <w:szCs w:val="24"/>
              </w:rPr>
              <w:t>.</w:t>
            </w:r>
            <w:r>
              <w:rPr>
                <w:rFonts w:ascii="Times New Roman" w:hAnsi="Times New Roman"/>
                <w:sz w:val="24"/>
                <w:szCs w:val="24"/>
              </w:rPr>
              <w:t>20</w:t>
            </w:r>
          </w:p>
        </w:tc>
        <w:tc>
          <w:tcPr>
            <w:tcW w:w="7796" w:type="dxa"/>
            <w:tcBorders>
              <w:top w:val="single" w:sz="4" w:space="0" w:color="auto"/>
              <w:left w:val="single" w:sz="4" w:space="0" w:color="auto"/>
              <w:bottom w:val="single" w:sz="4" w:space="0" w:color="auto"/>
              <w:right w:val="single" w:sz="4" w:space="0" w:color="auto"/>
            </w:tcBorders>
            <w:vAlign w:val="center"/>
          </w:tcPr>
          <w:p w:rsidR="00BC70C4" w:rsidRPr="00774479" w:rsidRDefault="00BC70C4" w:rsidP="00C41B2B">
            <w:pPr>
              <w:pStyle w:val="ConsPlusNormal"/>
              <w:ind w:firstLine="32"/>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42</w:t>
            </w:r>
            <w:r w:rsidRPr="00774479">
              <w:rPr>
                <w:rFonts w:ascii="Times New Roman" w:hAnsi="Times New Roman"/>
                <w:sz w:val="24"/>
                <w:szCs w:val="24"/>
              </w:rPr>
              <w:t xml:space="preserve"> год</w:t>
            </w:r>
          </w:p>
        </w:tc>
      </w:tr>
      <w:tr w:rsidR="00BC70C4"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center"/>
          </w:tcPr>
          <w:p w:rsidR="00BC70C4" w:rsidRDefault="00BC70C4" w:rsidP="00C41B2B">
            <w:pPr>
              <w:spacing w:after="0" w:line="240" w:lineRule="auto"/>
              <w:textAlignment w:val="baseline"/>
              <w:rPr>
                <w:rFonts w:ascii="Times New Roman" w:hAnsi="Times New Roman"/>
                <w:sz w:val="24"/>
                <w:szCs w:val="24"/>
              </w:rPr>
            </w:pPr>
            <w:r>
              <w:rPr>
                <w:rFonts w:ascii="Times New Roman" w:hAnsi="Times New Roman"/>
                <w:sz w:val="24"/>
                <w:szCs w:val="24"/>
              </w:rPr>
              <w:t>3.3</w:t>
            </w:r>
            <w:r w:rsidRPr="00655326">
              <w:rPr>
                <w:rFonts w:ascii="Times New Roman" w:hAnsi="Times New Roman"/>
                <w:sz w:val="24"/>
                <w:szCs w:val="24"/>
              </w:rPr>
              <w:t>.</w:t>
            </w:r>
            <w:r>
              <w:rPr>
                <w:rFonts w:ascii="Times New Roman" w:hAnsi="Times New Roman"/>
                <w:sz w:val="24"/>
                <w:szCs w:val="24"/>
              </w:rPr>
              <w:t>21</w:t>
            </w:r>
          </w:p>
        </w:tc>
        <w:tc>
          <w:tcPr>
            <w:tcW w:w="7796" w:type="dxa"/>
            <w:tcBorders>
              <w:top w:val="single" w:sz="4" w:space="0" w:color="auto"/>
              <w:left w:val="single" w:sz="4" w:space="0" w:color="auto"/>
              <w:bottom w:val="single" w:sz="4" w:space="0" w:color="auto"/>
              <w:right w:val="single" w:sz="4" w:space="0" w:color="auto"/>
            </w:tcBorders>
            <w:vAlign w:val="center"/>
          </w:tcPr>
          <w:p w:rsidR="00BC70C4" w:rsidRPr="00774479" w:rsidRDefault="00BC70C4" w:rsidP="00C41B2B">
            <w:pPr>
              <w:pStyle w:val="ConsPlusNormal"/>
              <w:ind w:firstLine="32"/>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43</w:t>
            </w:r>
            <w:r w:rsidRPr="00774479">
              <w:rPr>
                <w:rFonts w:ascii="Times New Roman" w:hAnsi="Times New Roman"/>
                <w:sz w:val="24"/>
                <w:szCs w:val="24"/>
              </w:rPr>
              <w:t xml:space="preserve"> год</w:t>
            </w:r>
          </w:p>
        </w:tc>
      </w:tr>
      <w:tr w:rsidR="003662F6"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C41B2B">
            <w:pPr>
              <w:spacing w:after="0" w:line="240" w:lineRule="auto"/>
              <w:textAlignment w:val="baseline"/>
              <w:rPr>
                <w:rFonts w:ascii="Times New Roman" w:hAnsi="Times New Roman"/>
                <w:sz w:val="24"/>
                <w:szCs w:val="24"/>
              </w:rPr>
            </w:pPr>
            <w:r>
              <w:rPr>
                <w:rFonts w:ascii="Times New Roman" w:hAnsi="Times New Roman"/>
                <w:sz w:val="24"/>
                <w:szCs w:val="24"/>
              </w:rPr>
              <w:t>4</w:t>
            </w: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C41B2B">
            <w:pPr>
              <w:pStyle w:val="ConsPlusNormal"/>
              <w:ind w:firstLine="32"/>
              <w:rPr>
                <w:rFonts w:ascii="Times New Roman" w:hAnsi="Times New Roman"/>
                <w:sz w:val="24"/>
                <w:szCs w:val="24"/>
              </w:rPr>
            </w:pPr>
            <w:r w:rsidRPr="00774479">
              <w:rPr>
                <w:rFonts w:ascii="Times New Roman" w:hAnsi="Times New Roman"/>
                <w:sz w:val="24"/>
                <w:szCs w:val="24"/>
              </w:rPr>
              <w:t>Плановые значения показателей деятельности концессионера, в т.ч.:</w:t>
            </w:r>
          </w:p>
        </w:tc>
      </w:tr>
      <w:tr w:rsidR="003662F6"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center"/>
          </w:tcPr>
          <w:p w:rsidR="003662F6" w:rsidRPr="00247D8B" w:rsidRDefault="003662F6" w:rsidP="00247D8B">
            <w:pPr>
              <w:spacing w:after="0" w:line="240" w:lineRule="auto"/>
              <w:textAlignment w:val="baseline"/>
              <w:rPr>
                <w:rFonts w:ascii="Times New Roman" w:hAnsi="Times New Roman"/>
                <w:sz w:val="24"/>
                <w:szCs w:val="24"/>
              </w:rPr>
            </w:pPr>
            <w:r w:rsidRPr="00247D8B">
              <w:rPr>
                <w:rFonts w:ascii="Times New Roman" w:hAnsi="Times New Roman"/>
                <w:sz w:val="24"/>
                <w:szCs w:val="24"/>
              </w:rPr>
              <w:t>4.1</w:t>
            </w: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247D8B" w:rsidRDefault="003662F6" w:rsidP="00247D8B">
            <w:pPr>
              <w:pStyle w:val="ConsPlusNormal"/>
              <w:ind w:firstLine="32"/>
              <w:rPr>
                <w:rFonts w:ascii="Times New Roman" w:hAnsi="Times New Roman"/>
                <w:sz w:val="24"/>
                <w:szCs w:val="24"/>
              </w:rPr>
            </w:pPr>
            <w:r w:rsidRPr="00247D8B">
              <w:rPr>
                <w:rFonts w:ascii="Times New Roman" w:hAnsi="Times New Roman"/>
                <w:sz w:val="24"/>
                <w:szCs w:val="24"/>
              </w:rPr>
              <w:t>Количество прекращений подачи тепловой энергии, теплоносителя в результате технологических нарушений на тепловых сетях на 1 км тепловых сетей</w:t>
            </w:r>
          </w:p>
        </w:tc>
      </w:tr>
      <w:tr w:rsidR="003662F6"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r>
              <w:rPr>
                <w:rFonts w:ascii="Times New Roman" w:hAnsi="Times New Roman"/>
                <w:color w:val="000000"/>
                <w:sz w:val="24"/>
                <w:szCs w:val="24"/>
              </w:rPr>
              <w:t>4.1.1</w:t>
            </w: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23</w:t>
            </w:r>
            <w:r w:rsidRPr="00774479">
              <w:rPr>
                <w:rFonts w:ascii="Times New Roman" w:hAnsi="Times New Roman"/>
                <w:sz w:val="24"/>
                <w:szCs w:val="24"/>
              </w:rPr>
              <w:t xml:space="preserve"> год</w:t>
            </w:r>
          </w:p>
        </w:tc>
      </w:tr>
      <w:tr w:rsidR="003662F6"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r>
              <w:rPr>
                <w:rFonts w:ascii="Times New Roman" w:hAnsi="Times New Roman"/>
                <w:color w:val="000000"/>
                <w:sz w:val="24"/>
                <w:szCs w:val="24"/>
              </w:rPr>
              <w:t>4.1.2</w:t>
            </w: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24</w:t>
            </w:r>
            <w:r w:rsidRPr="00774479">
              <w:rPr>
                <w:rFonts w:ascii="Times New Roman" w:hAnsi="Times New Roman"/>
                <w:sz w:val="24"/>
                <w:szCs w:val="24"/>
              </w:rPr>
              <w:t>год</w:t>
            </w:r>
          </w:p>
        </w:tc>
      </w:tr>
      <w:tr w:rsidR="003662F6"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r>
              <w:rPr>
                <w:rFonts w:ascii="Times New Roman" w:hAnsi="Times New Roman"/>
                <w:color w:val="000000"/>
                <w:sz w:val="24"/>
                <w:szCs w:val="24"/>
              </w:rPr>
              <w:t>4.1.3</w:t>
            </w: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25</w:t>
            </w:r>
            <w:r w:rsidRPr="00774479">
              <w:rPr>
                <w:rFonts w:ascii="Times New Roman" w:hAnsi="Times New Roman"/>
                <w:sz w:val="24"/>
                <w:szCs w:val="24"/>
              </w:rPr>
              <w:t>год</w:t>
            </w:r>
          </w:p>
        </w:tc>
      </w:tr>
      <w:tr w:rsidR="003662F6"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r>
              <w:rPr>
                <w:rFonts w:ascii="Times New Roman" w:hAnsi="Times New Roman"/>
                <w:color w:val="000000"/>
                <w:sz w:val="24"/>
                <w:szCs w:val="24"/>
              </w:rPr>
              <w:t>4.1.4</w:t>
            </w: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26</w:t>
            </w:r>
            <w:r w:rsidRPr="00774479">
              <w:rPr>
                <w:rFonts w:ascii="Times New Roman" w:hAnsi="Times New Roman"/>
                <w:sz w:val="24"/>
                <w:szCs w:val="24"/>
              </w:rPr>
              <w:t xml:space="preserve"> год</w:t>
            </w:r>
          </w:p>
        </w:tc>
      </w:tr>
      <w:tr w:rsidR="003662F6"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r>
              <w:rPr>
                <w:rFonts w:ascii="Times New Roman" w:hAnsi="Times New Roman"/>
                <w:color w:val="000000"/>
                <w:sz w:val="24"/>
                <w:szCs w:val="24"/>
              </w:rPr>
              <w:t>4.1.5</w:t>
            </w: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202</w:t>
            </w:r>
            <w:r>
              <w:rPr>
                <w:rFonts w:ascii="Times New Roman" w:hAnsi="Times New Roman"/>
                <w:sz w:val="24"/>
                <w:szCs w:val="24"/>
              </w:rPr>
              <w:t>7</w:t>
            </w:r>
            <w:r w:rsidRPr="00774479">
              <w:rPr>
                <w:rFonts w:ascii="Times New Roman" w:hAnsi="Times New Roman"/>
                <w:sz w:val="24"/>
                <w:szCs w:val="24"/>
              </w:rPr>
              <w:t xml:space="preserve"> год</w:t>
            </w:r>
          </w:p>
        </w:tc>
      </w:tr>
      <w:tr w:rsidR="003662F6"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r>
              <w:rPr>
                <w:rFonts w:ascii="Times New Roman" w:hAnsi="Times New Roman"/>
                <w:color w:val="000000"/>
                <w:sz w:val="24"/>
                <w:szCs w:val="24"/>
              </w:rPr>
              <w:t>4.1.6</w:t>
            </w: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202</w:t>
            </w:r>
            <w:r>
              <w:rPr>
                <w:rFonts w:ascii="Times New Roman" w:hAnsi="Times New Roman"/>
                <w:sz w:val="24"/>
                <w:szCs w:val="24"/>
              </w:rPr>
              <w:t>8</w:t>
            </w:r>
            <w:r w:rsidRPr="00774479">
              <w:rPr>
                <w:rFonts w:ascii="Times New Roman" w:hAnsi="Times New Roman"/>
                <w:sz w:val="24"/>
                <w:szCs w:val="24"/>
              </w:rPr>
              <w:t xml:space="preserve"> год</w:t>
            </w:r>
          </w:p>
        </w:tc>
      </w:tr>
      <w:tr w:rsidR="003662F6"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r>
              <w:rPr>
                <w:rFonts w:ascii="Times New Roman" w:hAnsi="Times New Roman"/>
                <w:color w:val="000000"/>
                <w:sz w:val="24"/>
                <w:szCs w:val="24"/>
              </w:rPr>
              <w:t>4.1.7</w:t>
            </w: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202</w:t>
            </w:r>
            <w:r>
              <w:rPr>
                <w:rFonts w:ascii="Times New Roman" w:hAnsi="Times New Roman"/>
                <w:sz w:val="24"/>
                <w:szCs w:val="24"/>
              </w:rPr>
              <w:t>9</w:t>
            </w:r>
            <w:r w:rsidRPr="00774479">
              <w:rPr>
                <w:rFonts w:ascii="Times New Roman" w:hAnsi="Times New Roman"/>
                <w:sz w:val="24"/>
                <w:szCs w:val="24"/>
              </w:rPr>
              <w:t xml:space="preserve"> год</w:t>
            </w:r>
          </w:p>
        </w:tc>
      </w:tr>
      <w:tr w:rsidR="003662F6"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r>
              <w:rPr>
                <w:rFonts w:ascii="Times New Roman" w:hAnsi="Times New Roman"/>
                <w:color w:val="000000"/>
                <w:sz w:val="24"/>
                <w:szCs w:val="24"/>
              </w:rPr>
              <w:t>4.1.8</w:t>
            </w: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Pr>
                <w:rFonts w:ascii="Times New Roman" w:hAnsi="Times New Roman"/>
                <w:sz w:val="24"/>
                <w:szCs w:val="24"/>
              </w:rPr>
              <w:t>в т.ч. 2030</w:t>
            </w:r>
            <w:r w:rsidRPr="00774479">
              <w:rPr>
                <w:rFonts w:ascii="Times New Roman" w:hAnsi="Times New Roman"/>
                <w:sz w:val="24"/>
                <w:szCs w:val="24"/>
              </w:rPr>
              <w:t xml:space="preserve"> год</w:t>
            </w:r>
          </w:p>
        </w:tc>
      </w:tr>
      <w:tr w:rsidR="003662F6"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r>
              <w:rPr>
                <w:rFonts w:ascii="Times New Roman" w:hAnsi="Times New Roman"/>
                <w:color w:val="000000"/>
                <w:sz w:val="24"/>
                <w:szCs w:val="24"/>
              </w:rPr>
              <w:t>4.1.9</w:t>
            </w: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31</w:t>
            </w:r>
            <w:r w:rsidRPr="00774479">
              <w:rPr>
                <w:rFonts w:ascii="Times New Roman" w:hAnsi="Times New Roman"/>
                <w:sz w:val="24"/>
                <w:szCs w:val="24"/>
              </w:rPr>
              <w:t xml:space="preserve"> год</w:t>
            </w:r>
          </w:p>
        </w:tc>
      </w:tr>
      <w:tr w:rsidR="003662F6"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r>
              <w:rPr>
                <w:rFonts w:ascii="Times New Roman" w:hAnsi="Times New Roman"/>
                <w:color w:val="000000"/>
                <w:sz w:val="24"/>
                <w:szCs w:val="24"/>
              </w:rPr>
              <w:t>4.1.10</w:t>
            </w: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32</w:t>
            </w:r>
            <w:r w:rsidRPr="00774479">
              <w:rPr>
                <w:rFonts w:ascii="Times New Roman" w:hAnsi="Times New Roman"/>
                <w:sz w:val="24"/>
                <w:szCs w:val="24"/>
              </w:rPr>
              <w:t xml:space="preserve"> год</w:t>
            </w:r>
          </w:p>
        </w:tc>
      </w:tr>
      <w:tr w:rsidR="003662F6"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r>
              <w:rPr>
                <w:rFonts w:ascii="Times New Roman" w:hAnsi="Times New Roman"/>
                <w:color w:val="000000"/>
                <w:sz w:val="24"/>
                <w:szCs w:val="24"/>
              </w:rPr>
              <w:t>4.1.11</w:t>
            </w: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33</w:t>
            </w:r>
            <w:r w:rsidRPr="00774479">
              <w:rPr>
                <w:rFonts w:ascii="Times New Roman" w:hAnsi="Times New Roman"/>
                <w:sz w:val="24"/>
                <w:szCs w:val="24"/>
              </w:rPr>
              <w:t xml:space="preserve"> год</w:t>
            </w:r>
          </w:p>
        </w:tc>
      </w:tr>
      <w:tr w:rsidR="003662F6"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r>
              <w:rPr>
                <w:rFonts w:ascii="Times New Roman" w:hAnsi="Times New Roman"/>
                <w:color w:val="000000"/>
                <w:sz w:val="24"/>
                <w:szCs w:val="24"/>
              </w:rPr>
              <w:t>4.1.12</w:t>
            </w: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34</w:t>
            </w:r>
            <w:r w:rsidRPr="00774479">
              <w:rPr>
                <w:rFonts w:ascii="Times New Roman" w:hAnsi="Times New Roman"/>
                <w:sz w:val="24"/>
                <w:szCs w:val="24"/>
              </w:rPr>
              <w:t xml:space="preserve"> год</w:t>
            </w:r>
          </w:p>
        </w:tc>
      </w:tr>
      <w:tr w:rsidR="003662F6"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r>
              <w:rPr>
                <w:rFonts w:ascii="Times New Roman" w:hAnsi="Times New Roman"/>
                <w:color w:val="000000"/>
                <w:sz w:val="24"/>
                <w:szCs w:val="24"/>
              </w:rPr>
              <w:t>4.1.13</w:t>
            </w: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35</w:t>
            </w:r>
            <w:r w:rsidRPr="00774479">
              <w:rPr>
                <w:rFonts w:ascii="Times New Roman" w:hAnsi="Times New Roman"/>
                <w:sz w:val="24"/>
                <w:szCs w:val="24"/>
              </w:rPr>
              <w:t xml:space="preserve"> год</w:t>
            </w:r>
          </w:p>
        </w:tc>
      </w:tr>
      <w:tr w:rsidR="003662F6"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r>
              <w:rPr>
                <w:rFonts w:ascii="Times New Roman" w:hAnsi="Times New Roman"/>
                <w:color w:val="000000"/>
                <w:sz w:val="24"/>
                <w:szCs w:val="24"/>
              </w:rPr>
              <w:t>4.1.14</w:t>
            </w: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36</w:t>
            </w:r>
            <w:r w:rsidRPr="00774479">
              <w:rPr>
                <w:rFonts w:ascii="Times New Roman" w:hAnsi="Times New Roman"/>
                <w:sz w:val="24"/>
                <w:szCs w:val="24"/>
              </w:rPr>
              <w:t xml:space="preserve"> год</w:t>
            </w:r>
          </w:p>
        </w:tc>
      </w:tr>
      <w:tr w:rsidR="003662F6"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r>
              <w:rPr>
                <w:rFonts w:ascii="Times New Roman" w:hAnsi="Times New Roman"/>
                <w:color w:val="000000"/>
                <w:sz w:val="24"/>
                <w:szCs w:val="24"/>
              </w:rPr>
              <w:t>4.1.15</w:t>
            </w: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37</w:t>
            </w:r>
            <w:r w:rsidRPr="00774479">
              <w:rPr>
                <w:rFonts w:ascii="Times New Roman" w:hAnsi="Times New Roman"/>
                <w:sz w:val="24"/>
                <w:szCs w:val="24"/>
              </w:rPr>
              <w:t xml:space="preserve"> год</w:t>
            </w:r>
          </w:p>
        </w:tc>
      </w:tr>
      <w:tr w:rsidR="003662F6"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r>
              <w:rPr>
                <w:rFonts w:ascii="Times New Roman" w:hAnsi="Times New Roman"/>
                <w:color w:val="000000"/>
                <w:sz w:val="24"/>
                <w:szCs w:val="24"/>
              </w:rPr>
              <w:t>4.1.16</w:t>
            </w: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38</w:t>
            </w:r>
            <w:r w:rsidRPr="00774479">
              <w:rPr>
                <w:rFonts w:ascii="Times New Roman" w:hAnsi="Times New Roman"/>
                <w:sz w:val="24"/>
                <w:szCs w:val="24"/>
              </w:rPr>
              <w:t xml:space="preserve"> год</w:t>
            </w:r>
          </w:p>
        </w:tc>
      </w:tr>
      <w:tr w:rsidR="004208CE"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4208CE" w:rsidRPr="00247D8B" w:rsidRDefault="004208CE" w:rsidP="00247D8B">
            <w:pPr>
              <w:spacing w:after="0" w:line="240" w:lineRule="auto"/>
              <w:rPr>
                <w:rFonts w:ascii="Times New Roman" w:hAnsi="Times New Roman"/>
                <w:color w:val="000000"/>
                <w:sz w:val="24"/>
                <w:szCs w:val="24"/>
              </w:rPr>
            </w:pPr>
            <w:r>
              <w:rPr>
                <w:rFonts w:ascii="Times New Roman" w:hAnsi="Times New Roman"/>
                <w:color w:val="000000"/>
                <w:sz w:val="24"/>
                <w:szCs w:val="24"/>
              </w:rPr>
              <w:t>4.1.17</w:t>
            </w:r>
          </w:p>
        </w:tc>
        <w:tc>
          <w:tcPr>
            <w:tcW w:w="7796" w:type="dxa"/>
            <w:tcBorders>
              <w:top w:val="single" w:sz="4" w:space="0" w:color="auto"/>
              <w:left w:val="single" w:sz="4" w:space="0" w:color="auto"/>
              <w:bottom w:val="single" w:sz="4" w:space="0" w:color="auto"/>
              <w:right w:val="single" w:sz="4" w:space="0" w:color="auto"/>
            </w:tcBorders>
            <w:vAlign w:val="center"/>
          </w:tcPr>
          <w:p w:rsidR="004208CE" w:rsidRPr="00247D8B" w:rsidRDefault="004208CE" w:rsidP="00247D8B">
            <w:pPr>
              <w:pStyle w:val="ConsPlusNormal"/>
              <w:ind w:firstLine="32"/>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39</w:t>
            </w:r>
            <w:r w:rsidRPr="00774479">
              <w:rPr>
                <w:rFonts w:ascii="Times New Roman" w:hAnsi="Times New Roman"/>
                <w:sz w:val="24"/>
                <w:szCs w:val="24"/>
              </w:rPr>
              <w:t xml:space="preserve"> год</w:t>
            </w:r>
          </w:p>
        </w:tc>
      </w:tr>
      <w:tr w:rsidR="004208CE"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4208CE" w:rsidRPr="00247D8B" w:rsidRDefault="004208CE" w:rsidP="00247D8B">
            <w:pPr>
              <w:spacing w:after="0" w:line="240" w:lineRule="auto"/>
              <w:rPr>
                <w:rFonts w:ascii="Times New Roman" w:hAnsi="Times New Roman"/>
                <w:color w:val="000000"/>
                <w:sz w:val="24"/>
                <w:szCs w:val="24"/>
              </w:rPr>
            </w:pPr>
            <w:r>
              <w:rPr>
                <w:rFonts w:ascii="Times New Roman" w:hAnsi="Times New Roman"/>
                <w:color w:val="000000"/>
                <w:sz w:val="24"/>
                <w:szCs w:val="24"/>
              </w:rPr>
              <w:t>4.1.18</w:t>
            </w:r>
          </w:p>
        </w:tc>
        <w:tc>
          <w:tcPr>
            <w:tcW w:w="7796" w:type="dxa"/>
            <w:tcBorders>
              <w:top w:val="single" w:sz="4" w:space="0" w:color="auto"/>
              <w:left w:val="single" w:sz="4" w:space="0" w:color="auto"/>
              <w:bottom w:val="single" w:sz="4" w:space="0" w:color="auto"/>
              <w:right w:val="single" w:sz="4" w:space="0" w:color="auto"/>
            </w:tcBorders>
            <w:vAlign w:val="center"/>
          </w:tcPr>
          <w:p w:rsidR="004208CE" w:rsidRPr="00247D8B" w:rsidRDefault="004208CE" w:rsidP="00247D8B">
            <w:pPr>
              <w:pStyle w:val="ConsPlusNormal"/>
              <w:ind w:firstLine="32"/>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40</w:t>
            </w:r>
            <w:r w:rsidRPr="00774479">
              <w:rPr>
                <w:rFonts w:ascii="Times New Roman" w:hAnsi="Times New Roman"/>
                <w:sz w:val="24"/>
                <w:szCs w:val="24"/>
              </w:rPr>
              <w:t xml:space="preserve"> год</w:t>
            </w:r>
          </w:p>
        </w:tc>
      </w:tr>
      <w:tr w:rsidR="004208CE"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4208CE" w:rsidRPr="00247D8B" w:rsidRDefault="004208CE" w:rsidP="00247D8B">
            <w:pPr>
              <w:spacing w:after="0" w:line="240" w:lineRule="auto"/>
              <w:rPr>
                <w:rFonts w:ascii="Times New Roman" w:hAnsi="Times New Roman"/>
                <w:color w:val="000000"/>
                <w:sz w:val="24"/>
                <w:szCs w:val="24"/>
              </w:rPr>
            </w:pPr>
            <w:r>
              <w:rPr>
                <w:rFonts w:ascii="Times New Roman" w:hAnsi="Times New Roman"/>
                <w:color w:val="000000"/>
                <w:sz w:val="24"/>
                <w:szCs w:val="24"/>
              </w:rPr>
              <w:t>4.1.19</w:t>
            </w:r>
          </w:p>
        </w:tc>
        <w:tc>
          <w:tcPr>
            <w:tcW w:w="7796" w:type="dxa"/>
            <w:tcBorders>
              <w:top w:val="single" w:sz="4" w:space="0" w:color="auto"/>
              <w:left w:val="single" w:sz="4" w:space="0" w:color="auto"/>
              <w:bottom w:val="single" w:sz="4" w:space="0" w:color="auto"/>
              <w:right w:val="single" w:sz="4" w:space="0" w:color="auto"/>
            </w:tcBorders>
            <w:vAlign w:val="center"/>
          </w:tcPr>
          <w:p w:rsidR="004208CE" w:rsidRPr="00247D8B" w:rsidRDefault="004208CE" w:rsidP="00247D8B">
            <w:pPr>
              <w:pStyle w:val="ConsPlusNormal"/>
              <w:ind w:firstLine="32"/>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41</w:t>
            </w:r>
            <w:r w:rsidRPr="00774479">
              <w:rPr>
                <w:rFonts w:ascii="Times New Roman" w:hAnsi="Times New Roman"/>
                <w:sz w:val="24"/>
                <w:szCs w:val="24"/>
              </w:rPr>
              <w:t xml:space="preserve"> год</w:t>
            </w:r>
          </w:p>
        </w:tc>
      </w:tr>
      <w:tr w:rsidR="004208CE"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4208CE" w:rsidRPr="00247D8B" w:rsidRDefault="004208CE" w:rsidP="00247D8B">
            <w:pPr>
              <w:spacing w:after="0" w:line="240" w:lineRule="auto"/>
              <w:rPr>
                <w:rFonts w:ascii="Times New Roman" w:hAnsi="Times New Roman"/>
                <w:color w:val="000000"/>
                <w:sz w:val="24"/>
                <w:szCs w:val="24"/>
              </w:rPr>
            </w:pPr>
            <w:r>
              <w:rPr>
                <w:rFonts w:ascii="Times New Roman" w:hAnsi="Times New Roman"/>
                <w:color w:val="000000"/>
                <w:sz w:val="24"/>
                <w:szCs w:val="24"/>
              </w:rPr>
              <w:t>4.1.20</w:t>
            </w:r>
          </w:p>
        </w:tc>
        <w:tc>
          <w:tcPr>
            <w:tcW w:w="7796" w:type="dxa"/>
            <w:tcBorders>
              <w:top w:val="single" w:sz="4" w:space="0" w:color="auto"/>
              <w:left w:val="single" w:sz="4" w:space="0" w:color="auto"/>
              <w:bottom w:val="single" w:sz="4" w:space="0" w:color="auto"/>
              <w:right w:val="single" w:sz="4" w:space="0" w:color="auto"/>
            </w:tcBorders>
            <w:vAlign w:val="center"/>
          </w:tcPr>
          <w:p w:rsidR="004208CE" w:rsidRPr="00247D8B" w:rsidRDefault="004208CE" w:rsidP="00247D8B">
            <w:pPr>
              <w:pStyle w:val="ConsPlusNormal"/>
              <w:ind w:firstLine="32"/>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42</w:t>
            </w:r>
            <w:r w:rsidRPr="00774479">
              <w:rPr>
                <w:rFonts w:ascii="Times New Roman" w:hAnsi="Times New Roman"/>
                <w:sz w:val="24"/>
                <w:szCs w:val="24"/>
              </w:rPr>
              <w:t xml:space="preserve"> год</w:t>
            </w:r>
          </w:p>
        </w:tc>
      </w:tr>
      <w:tr w:rsidR="004208CE"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4208CE" w:rsidRPr="00247D8B" w:rsidRDefault="004208CE" w:rsidP="00247D8B">
            <w:pPr>
              <w:spacing w:after="0" w:line="240" w:lineRule="auto"/>
              <w:rPr>
                <w:rFonts w:ascii="Times New Roman" w:hAnsi="Times New Roman"/>
                <w:color w:val="000000"/>
                <w:sz w:val="24"/>
                <w:szCs w:val="24"/>
              </w:rPr>
            </w:pPr>
            <w:r>
              <w:rPr>
                <w:rFonts w:ascii="Times New Roman" w:hAnsi="Times New Roman"/>
                <w:color w:val="000000"/>
                <w:sz w:val="24"/>
                <w:szCs w:val="24"/>
              </w:rPr>
              <w:t>4.1.21</w:t>
            </w:r>
          </w:p>
        </w:tc>
        <w:tc>
          <w:tcPr>
            <w:tcW w:w="7796" w:type="dxa"/>
            <w:tcBorders>
              <w:top w:val="single" w:sz="4" w:space="0" w:color="auto"/>
              <w:left w:val="single" w:sz="4" w:space="0" w:color="auto"/>
              <w:bottom w:val="single" w:sz="4" w:space="0" w:color="auto"/>
              <w:right w:val="single" w:sz="4" w:space="0" w:color="auto"/>
            </w:tcBorders>
            <w:vAlign w:val="center"/>
          </w:tcPr>
          <w:p w:rsidR="004208CE" w:rsidRPr="00247D8B" w:rsidRDefault="004208CE" w:rsidP="00247D8B">
            <w:pPr>
              <w:pStyle w:val="ConsPlusNormal"/>
              <w:ind w:firstLine="32"/>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43</w:t>
            </w:r>
            <w:r w:rsidRPr="00774479">
              <w:rPr>
                <w:rFonts w:ascii="Times New Roman" w:hAnsi="Times New Roman"/>
                <w:sz w:val="24"/>
                <w:szCs w:val="24"/>
              </w:rPr>
              <w:t xml:space="preserve"> год</w:t>
            </w:r>
          </w:p>
        </w:tc>
      </w:tr>
      <w:tr w:rsidR="003662F6"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r w:rsidRPr="00247D8B">
              <w:rPr>
                <w:rFonts w:ascii="Times New Roman" w:hAnsi="Times New Roman"/>
                <w:color w:val="000000"/>
                <w:sz w:val="24"/>
                <w:szCs w:val="24"/>
              </w:rPr>
              <w:t>4.2</w:t>
            </w: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247D8B" w:rsidRDefault="003662F6" w:rsidP="00247D8B">
            <w:pPr>
              <w:pStyle w:val="ConsPlusNormal"/>
              <w:ind w:firstLine="32"/>
              <w:rPr>
                <w:rFonts w:ascii="Times New Roman" w:hAnsi="Times New Roman"/>
                <w:sz w:val="24"/>
                <w:szCs w:val="24"/>
              </w:rPr>
            </w:pPr>
            <w:r w:rsidRPr="00247D8B">
              <w:rPr>
                <w:rFonts w:ascii="Times New Roman" w:hAnsi="Times New Roman"/>
                <w:sz w:val="24"/>
                <w:szCs w:val="24"/>
              </w:rPr>
              <w:t>Количество прекращений подачи тепловой энергии, теплоносителя в результате технологических нарушений на источниках тепловой энергии на 1 Гкал/час установленной мощности</w:t>
            </w:r>
          </w:p>
        </w:tc>
      </w:tr>
      <w:tr w:rsidR="003662F6"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r>
              <w:rPr>
                <w:rFonts w:ascii="Times New Roman" w:hAnsi="Times New Roman"/>
                <w:color w:val="000000"/>
                <w:sz w:val="24"/>
                <w:szCs w:val="24"/>
              </w:rPr>
              <w:t>4.2.1</w:t>
            </w: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23</w:t>
            </w:r>
            <w:r w:rsidRPr="00774479">
              <w:rPr>
                <w:rFonts w:ascii="Times New Roman" w:hAnsi="Times New Roman"/>
                <w:sz w:val="24"/>
                <w:szCs w:val="24"/>
              </w:rPr>
              <w:t xml:space="preserve"> год</w:t>
            </w:r>
          </w:p>
        </w:tc>
      </w:tr>
      <w:tr w:rsidR="003662F6"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r>
              <w:rPr>
                <w:rFonts w:ascii="Times New Roman" w:hAnsi="Times New Roman"/>
                <w:color w:val="000000"/>
                <w:sz w:val="24"/>
                <w:szCs w:val="24"/>
              </w:rPr>
              <w:t>4.2.2</w:t>
            </w: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24</w:t>
            </w:r>
            <w:r w:rsidRPr="00774479">
              <w:rPr>
                <w:rFonts w:ascii="Times New Roman" w:hAnsi="Times New Roman"/>
                <w:sz w:val="24"/>
                <w:szCs w:val="24"/>
              </w:rPr>
              <w:t>год</w:t>
            </w:r>
          </w:p>
        </w:tc>
      </w:tr>
      <w:tr w:rsidR="003662F6"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r>
              <w:rPr>
                <w:rFonts w:ascii="Times New Roman" w:hAnsi="Times New Roman"/>
                <w:color w:val="000000"/>
                <w:sz w:val="24"/>
                <w:szCs w:val="24"/>
              </w:rPr>
              <w:t>4.2.3</w:t>
            </w: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25</w:t>
            </w:r>
            <w:r w:rsidRPr="00774479">
              <w:rPr>
                <w:rFonts w:ascii="Times New Roman" w:hAnsi="Times New Roman"/>
                <w:sz w:val="24"/>
                <w:szCs w:val="24"/>
              </w:rPr>
              <w:t>год</w:t>
            </w:r>
          </w:p>
        </w:tc>
      </w:tr>
      <w:tr w:rsidR="003662F6"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r>
              <w:rPr>
                <w:rFonts w:ascii="Times New Roman" w:hAnsi="Times New Roman"/>
                <w:color w:val="000000"/>
                <w:sz w:val="24"/>
                <w:szCs w:val="24"/>
              </w:rPr>
              <w:t>4.2.4</w:t>
            </w: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26</w:t>
            </w:r>
            <w:r w:rsidRPr="00774479">
              <w:rPr>
                <w:rFonts w:ascii="Times New Roman" w:hAnsi="Times New Roman"/>
                <w:sz w:val="24"/>
                <w:szCs w:val="24"/>
              </w:rPr>
              <w:t xml:space="preserve"> год</w:t>
            </w:r>
          </w:p>
        </w:tc>
      </w:tr>
      <w:tr w:rsidR="003662F6"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r>
              <w:rPr>
                <w:rFonts w:ascii="Times New Roman" w:hAnsi="Times New Roman"/>
                <w:color w:val="000000"/>
                <w:sz w:val="24"/>
                <w:szCs w:val="24"/>
              </w:rPr>
              <w:t>4.2.5</w:t>
            </w: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202</w:t>
            </w:r>
            <w:r>
              <w:rPr>
                <w:rFonts w:ascii="Times New Roman" w:hAnsi="Times New Roman"/>
                <w:sz w:val="24"/>
                <w:szCs w:val="24"/>
              </w:rPr>
              <w:t>7</w:t>
            </w:r>
            <w:r w:rsidRPr="00774479">
              <w:rPr>
                <w:rFonts w:ascii="Times New Roman" w:hAnsi="Times New Roman"/>
                <w:sz w:val="24"/>
                <w:szCs w:val="24"/>
              </w:rPr>
              <w:t xml:space="preserve"> год</w:t>
            </w:r>
          </w:p>
        </w:tc>
      </w:tr>
      <w:tr w:rsidR="003662F6"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r w:rsidRPr="00247D8B">
              <w:rPr>
                <w:rFonts w:ascii="Times New Roman" w:hAnsi="Times New Roman"/>
                <w:color w:val="000000"/>
                <w:sz w:val="24"/>
                <w:szCs w:val="24"/>
              </w:rPr>
              <w:lastRenderedPageBreak/>
              <w:t>4.2.</w:t>
            </w:r>
            <w:r>
              <w:rPr>
                <w:rFonts w:ascii="Times New Roman" w:hAnsi="Times New Roman"/>
                <w:color w:val="000000"/>
                <w:sz w:val="24"/>
                <w:szCs w:val="24"/>
              </w:rPr>
              <w:t>6</w:t>
            </w: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202</w:t>
            </w:r>
            <w:r>
              <w:rPr>
                <w:rFonts w:ascii="Times New Roman" w:hAnsi="Times New Roman"/>
                <w:sz w:val="24"/>
                <w:szCs w:val="24"/>
              </w:rPr>
              <w:t>8</w:t>
            </w:r>
            <w:r w:rsidRPr="00774479">
              <w:rPr>
                <w:rFonts w:ascii="Times New Roman" w:hAnsi="Times New Roman"/>
                <w:sz w:val="24"/>
                <w:szCs w:val="24"/>
              </w:rPr>
              <w:t xml:space="preserve"> год</w:t>
            </w:r>
          </w:p>
        </w:tc>
      </w:tr>
      <w:tr w:rsidR="003662F6"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r>
              <w:rPr>
                <w:rFonts w:ascii="Times New Roman" w:hAnsi="Times New Roman"/>
                <w:color w:val="000000"/>
                <w:sz w:val="24"/>
                <w:szCs w:val="24"/>
              </w:rPr>
              <w:t>4.2.7</w:t>
            </w: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202</w:t>
            </w:r>
            <w:r>
              <w:rPr>
                <w:rFonts w:ascii="Times New Roman" w:hAnsi="Times New Roman"/>
                <w:sz w:val="24"/>
                <w:szCs w:val="24"/>
              </w:rPr>
              <w:t>9</w:t>
            </w:r>
            <w:r w:rsidRPr="00774479">
              <w:rPr>
                <w:rFonts w:ascii="Times New Roman" w:hAnsi="Times New Roman"/>
                <w:sz w:val="24"/>
                <w:szCs w:val="24"/>
              </w:rPr>
              <w:t xml:space="preserve"> год</w:t>
            </w:r>
          </w:p>
        </w:tc>
      </w:tr>
      <w:tr w:rsidR="003662F6"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r>
              <w:rPr>
                <w:rFonts w:ascii="Times New Roman" w:hAnsi="Times New Roman"/>
                <w:color w:val="000000"/>
                <w:sz w:val="24"/>
                <w:szCs w:val="24"/>
              </w:rPr>
              <w:t>4.2.8</w:t>
            </w: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Pr>
                <w:rFonts w:ascii="Times New Roman" w:hAnsi="Times New Roman"/>
                <w:sz w:val="24"/>
                <w:szCs w:val="24"/>
              </w:rPr>
              <w:t>в т.ч. 2030</w:t>
            </w:r>
            <w:r w:rsidRPr="00774479">
              <w:rPr>
                <w:rFonts w:ascii="Times New Roman" w:hAnsi="Times New Roman"/>
                <w:sz w:val="24"/>
                <w:szCs w:val="24"/>
              </w:rPr>
              <w:t xml:space="preserve"> год</w:t>
            </w:r>
          </w:p>
        </w:tc>
      </w:tr>
      <w:tr w:rsidR="003662F6"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r>
              <w:rPr>
                <w:rFonts w:ascii="Times New Roman" w:hAnsi="Times New Roman"/>
                <w:color w:val="000000"/>
                <w:sz w:val="24"/>
                <w:szCs w:val="24"/>
              </w:rPr>
              <w:t>4.2.9</w:t>
            </w: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31</w:t>
            </w:r>
            <w:r w:rsidRPr="00774479">
              <w:rPr>
                <w:rFonts w:ascii="Times New Roman" w:hAnsi="Times New Roman"/>
                <w:sz w:val="24"/>
                <w:szCs w:val="24"/>
              </w:rPr>
              <w:t xml:space="preserve"> год</w:t>
            </w:r>
          </w:p>
        </w:tc>
      </w:tr>
      <w:tr w:rsidR="003662F6"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r>
              <w:rPr>
                <w:rFonts w:ascii="Times New Roman" w:hAnsi="Times New Roman"/>
                <w:color w:val="000000"/>
                <w:sz w:val="24"/>
                <w:szCs w:val="24"/>
              </w:rPr>
              <w:t>4.2.10</w:t>
            </w: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32</w:t>
            </w:r>
            <w:r w:rsidRPr="00774479">
              <w:rPr>
                <w:rFonts w:ascii="Times New Roman" w:hAnsi="Times New Roman"/>
                <w:sz w:val="24"/>
                <w:szCs w:val="24"/>
              </w:rPr>
              <w:t xml:space="preserve"> год</w:t>
            </w:r>
          </w:p>
        </w:tc>
      </w:tr>
      <w:tr w:rsidR="003662F6"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r>
              <w:rPr>
                <w:rFonts w:ascii="Times New Roman" w:hAnsi="Times New Roman"/>
                <w:color w:val="000000"/>
                <w:sz w:val="24"/>
                <w:szCs w:val="24"/>
              </w:rPr>
              <w:t>4.2.11</w:t>
            </w: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33</w:t>
            </w:r>
            <w:r w:rsidRPr="00774479">
              <w:rPr>
                <w:rFonts w:ascii="Times New Roman" w:hAnsi="Times New Roman"/>
                <w:sz w:val="24"/>
                <w:szCs w:val="24"/>
              </w:rPr>
              <w:t xml:space="preserve"> год</w:t>
            </w:r>
          </w:p>
        </w:tc>
      </w:tr>
      <w:tr w:rsidR="003662F6"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r>
              <w:rPr>
                <w:rFonts w:ascii="Times New Roman" w:hAnsi="Times New Roman"/>
                <w:color w:val="000000"/>
                <w:sz w:val="24"/>
                <w:szCs w:val="24"/>
              </w:rPr>
              <w:t>4.2.12</w:t>
            </w: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34</w:t>
            </w:r>
            <w:r w:rsidRPr="00774479">
              <w:rPr>
                <w:rFonts w:ascii="Times New Roman" w:hAnsi="Times New Roman"/>
                <w:sz w:val="24"/>
                <w:szCs w:val="24"/>
              </w:rPr>
              <w:t xml:space="preserve"> год</w:t>
            </w:r>
          </w:p>
        </w:tc>
      </w:tr>
      <w:tr w:rsidR="003662F6"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r>
              <w:rPr>
                <w:rFonts w:ascii="Times New Roman" w:hAnsi="Times New Roman"/>
                <w:color w:val="000000"/>
                <w:sz w:val="24"/>
                <w:szCs w:val="24"/>
              </w:rPr>
              <w:t>4.2.13</w:t>
            </w: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35</w:t>
            </w:r>
            <w:r w:rsidRPr="00774479">
              <w:rPr>
                <w:rFonts w:ascii="Times New Roman" w:hAnsi="Times New Roman"/>
                <w:sz w:val="24"/>
                <w:szCs w:val="24"/>
              </w:rPr>
              <w:t xml:space="preserve"> год</w:t>
            </w:r>
          </w:p>
        </w:tc>
      </w:tr>
      <w:tr w:rsidR="003662F6"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r>
              <w:rPr>
                <w:rFonts w:ascii="Times New Roman" w:hAnsi="Times New Roman"/>
                <w:color w:val="000000"/>
                <w:sz w:val="24"/>
                <w:szCs w:val="24"/>
              </w:rPr>
              <w:t>4.2.14</w:t>
            </w: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36</w:t>
            </w:r>
            <w:r w:rsidRPr="00774479">
              <w:rPr>
                <w:rFonts w:ascii="Times New Roman" w:hAnsi="Times New Roman"/>
                <w:sz w:val="24"/>
                <w:szCs w:val="24"/>
              </w:rPr>
              <w:t xml:space="preserve"> год</w:t>
            </w:r>
          </w:p>
        </w:tc>
      </w:tr>
      <w:tr w:rsidR="003662F6"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r>
              <w:rPr>
                <w:rFonts w:ascii="Times New Roman" w:hAnsi="Times New Roman"/>
                <w:color w:val="000000"/>
                <w:sz w:val="24"/>
                <w:szCs w:val="24"/>
              </w:rPr>
              <w:t>4.2.15</w:t>
            </w: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37</w:t>
            </w:r>
            <w:r w:rsidRPr="00774479">
              <w:rPr>
                <w:rFonts w:ascii="Times New Roman" w:hAnsi="Times New Roman"/>
                <w:sz w:val="24"/>
                <w:szCs w:val="24"/>
              </w:rPr>
              <w:t xml:space="preserve"> год</w:t>
            </w:r>
          </w:p>
        </w:tc>
      </w:tr>
      <w:tr w:rsidR="003662F6"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r>
              <w:rPr>
                <w:rFonts w:ascii="Times New Roman" w:hAnsi="Times New Roman"/>
                <w:color w:val="000000"/>
                <w:sz w:val="24"/>
                <w:szCs w:val="24"/>
              </w:rPr>
              <w:t>4.2.16</w:t>
            </w: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38</w:t>
            </w:r>
            <w:r w:rsidRPr="00774479">
              <w:rPr>
                <w:rFonts w:ascii="Times New Roman" w:hAnsi="Times New Roman"/>
                <w:sz w:val="24"/>
                <w:szCs w:val="24"/>
              </w:rPr>
              <w:t xml:space="preserve"> год</w:t>
            </w:r>
          </w:p>
        </w:tc>
      </w:tr>
      <w:tr w:rsidR="00144435"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144435" w:rsidRDefault="00144435" w:rsidP="00247D8B">
            <w:pPr>
              <w:spacing w:after="0" w:line="240" w:lineRule="auto"/>
              <w:rPr>
                <w:rFonts w:ascii="Times New Roman" w:hAnsi="Times New Roman"/>
                <w:color w:val="000000"/>
                <w:sz w:val="24"/>
                <w:szCs w:val="24"/>
              </w:rPr>
            </w:pPr>
            <w:r>
              <w:rPr>
                <w:rFonts w:ascii="Times New Roman" w:hAnsi="Times New Roman"/>
                <w:color w:val="000000"/>
                <w:sz w:val="24"/>
                <w:szCs w:val="24"/>
              </w:rPr>
              <w:t>4.2.17</w:t>
            </w:r>
          </w:p>
        </w:tc>
        <w:tc>
          <w:tcPr>
            <w:tcW w:w="7796" w:type="dxa"/>
            <w:tcBorders>
              <w:top w:val="single" w:sz="4" w:space="0" w:color="auto"/>
              <w:left w:val="single" w:sz="4" w:space="0" w:color="auto"/>
              <w:bottom w:val="single" w:sz="4" w:space="0" w:color="auto"/>
              <w:right w:val="single" w:sz="4" w:space="0" w:color="auto"/>
            </w:tcBorders>
            <w:vAlign w:val="center"/>
          </w:tcPr>
          <w:p w:rsidR="00144435" w:rsidRPr="00774479" w:rsidRDefault="0014443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39</w:t>
            </w:r>
            <w:r w:rsidRPr="00774479">
              <w:rPr>
                <w:rFonts w:ascii="Times New Roman" w:hAnsi="Times New Roman"/>
                <w:sz w:val="24"/>
                <w:szCs w:val="24"/>
              </w:rPr>
              <w:t xml:space="preserve"> год</w:t>
            </w:r>
          </w:p>
        </w:tc>
      </w:tr>
      <w:tr w:rsidR="00144435"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144435" w:rsidRDefault="00144435" w:rsidP="00247D8B">
            <w:pPr>
              <w:spacing w:after="0" w:line="240" w:lineRule="auto"/>
              <w:rPr>
                <w:rFonts w:ascii="Times New Roman" w:hAnsi="Times New Roman"/>
                <w:color w:val="000000"/>
                <w:sz w:val="24"/>
                <w:szCs w:val="24"/>
              </w:rPr>
            </w:pPr>
            <w:r>
              <w:rPr>
                <w:rFonts w:ascii="Times New Roman" w:hAnsi="Times New Roman"/>
                <w:color w:val="000000"/>
                <w:sz w:val="24"/>
                <w:szCs w:val="24"/>
              </w:rPr>
              <w:t>4.2.18</w:t>
            </w:r>
          </w:p>
        </w:tc>
        <w:tc>
          <w:tcPr>
            <w:tcW w:w="7796" w:type="dxa"/>
            <w:tcBorders>
              <w:top w:val="single" w:sz="4" w:space="0" w:color="auto"/>
              <w:left w:val="single" w:sz="4" w:space="0" w:color="auto"/>
              <w:bottom w:val="single" w:sz="4" w:space="0" w:color="auto"/>
              <w:right w:val="single" w:sz="4" w:space="0" w:color="auto"/>
            </w:tcBorders>
            <w:vAlign w:val="center"/>
          </w:tcPr>
          <w:p w:rsidR="00144435" w:rsidRPr="00774479" w:rsidRDefault="0014443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40</w:t>
            </w:r>
            <w:r w:rsidRPr="00774479">
              <w:rPr>
                <w:rFonts w:ascii="Times New Roman" w:hAnsi="Times New Roman"/>
                <w:sz w:val="24"/>
                <w:szCs w:val="24"/>
              </w:rPr>
              <w:t xml:space="preserve"> год</w:t>
            </w:r>
          </w:p>
        </w:tc>
      </w:tr>
      <w:tr w:rsidR="00144435"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144435" w:rsidRDefault="00144435" w:rsidP="00247D8B">
            <w:pPr>
              <w:spacing w:after="0" w:line="240" w:lineRule="auto"/>
              <w:rPr>
                <w:rFonts w:ascii="Times New Roman" w:hAnsi="Times New Roman"/>
                <w:color w:val="000000"/>
                <w:sz w:val="24"/>
                <w:szCs w:val="24"/>
              </w:rPr>
            </w:pPr>
            <w:r>
              <w:rPr>
                <w:rFonts w:ascii="Times New Roman" w:hAnsi="Times New Roman"/>
                <w:color w:val="000000"/>
                <w:sz w:val="24"/>
                <w:szCs w:val="24"/>
              </w:rPr>
              <w:t>4.2.19</w:t>
            </w:r>
          </w:p>
        </w:tc>
        <w:tc>
          <w:tcPr>
            <w:tcW w:w="7796" w:type="dxa"/>
            <w:tcBorders>
              <w:top w:val="single" w:sz="4" w:space="0" w:color="auto"/>
              <w:left w:val="single" w:sz="4" w:space="0" w:color="auto"/>
              <w:bottom w:val="single" w:sz="4" w:space="0" w:color="auto"/>
              <w:right w:val="single" w:sz="4" w:space="0" w:color="auto"/>
            </w:tcBorders>
            <w:vAlign w:val="center"/>
          </w:tcPr>
          <w:p w:rsidR="00144435" w:rsidRPr="00774479" w:rsidRDefault="0014443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41</w:t>
            </w:r>
            <w:r w:rsidRPr="00774479">
              <w:rPr>
                <w:rFonts w:ascii="Times New Roman" w:hAnsi="Times New Roman"/>
                <w:sz w:val="24"/>
                <w:szCs w:val="24"/>
              </w:rPr>
              <w:t xml:space="preserve"> год</w:t>
            </w:r>
          </w:p>
        </w:tc>
      </w:tr>
      <w:tr w:rsidR="00144435"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144435" w:rsidRDefault="00144435" w:rsidP="00247D8B">
            <w:pPr>
              <w:spacing w:after="0" w:line="240" w:lineRule="auto"/>
              <w:rPr>
                <w:rFonts w:ascii="Times New Roman" w:hAnsi="Times New Roman"/>
                <w:color w:val="000000"/>
                <w:sz w:val="24"/>
                <w:szCs w:val="24"/>
              </w:rPr>
            </w:pPr>
            <w:r>
              <w:rPr>
                <w:rFonts w:ascii="Times New Roman" w:hAnsi="Times New Roman"/>
                <w:color w:val="000000"/>
                <w:sz w:val="24"/>
                <w:szCs w:val="24"/>
              </w:rPr>
              <w:t>4.2.20</w:t>
            </w:r>
          </w:p>
        </w:tc>
        <w:tc>
          <w:tcPr>
            <w:tcW w:w="7796" w:type="dxa"/>
            <w:tcBorders>
              <w:top w:val="single" w:sz="4" w:space="0" w:color="auto"/>
              <w:left w:val="single" w:sz="4" w:space="0" w:color="auto"/>
              <w:bottom w:val="single" w:sz="4" w:space="0" w:color="auto"/>
              <w:right w:val="single" w:sz="4" w:space="0" w:color="auto"/>
            </w:tcBorders>
            <w:vAlign w:val="center"/>
          </w:tcPr>
          <w:p w:rsidR="00144435" w:rsidRPr="00774479" w:rsidRDefault="0014443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42</w:t>
            </w:r>
            <w:r w:rsidRPr="00774479">
              <w:rPr>
                <w:rFonts w:ascii="Times New Roman" w:hAnsi="Times New Roman"/>
                <w:sz w:val="24"/>
                <w:szCs w:val="24"/>
              </w:rPr>
              <w:t xml:space="preserve"> год</w:t>
            </w:r>
          </w:p>
        </w:tc>
      </w:tr>
      <w:tr w:rsidR="00144435"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144435" w:rsidRDefault="00144435" w:rsidP="00247D8B">
            <w:pPr>
              <w:spacing w:after="0" w:line="240" w:lineRule="auto"/>
              <w:rPr>
                <w:rFonts w:ascii="Times New Roman" w:hAnsi="Times New Roman"/>
                <w:color w:val="000000"/>
                <w:sz w:val="24"/>
                <w:szCs w:val="24"/>
              </w:rPr>
            </w:pPr>
            <w:r>
              <w:rPr>
                <w:rFonts w:ascii="Times New Roman" w:hAnsi="Times New Roman"/>
                <w:color w:val="000000"/>
                <w:sz w:val="24"/>
                <w:szCs w:val="24"/>
              </w:rPr>
              <w:t>4.2.21</w:t>
            </w:r>
          </w:p>
        </w:tc>
        <w:tc>
          <w:tcPr>
            <w:tcW w:w="7796" w:type="dxa"/>
            <w:tcBorders>
              <w:top w:val="single" w:sz="4" w:space="0" w:color="auto"/>
              <w:left w:val="single" w:sz="4" w:space="0" w:color="auto"/>
              <w:bottom w:val="single" w:sz="4" w:space="0" w:color="auto"/>
              <w:right w:val="single" w:sz="4" w:space="0" w:color="auto"/>
            </w:tcBorders>
            <w:vAlign w:val="center"/>
          </w:tcPr>
          <w:p w:rsidR="00144435" w:rsidRPr="00774479" w:rsidRDefault="00144435" w:rsidP="00D874F5">
            <w:pPr>
              <w:spacing w:after="0" w:line="240" w:lineRule="auto"/>
              <w:textAlignment w:val="baseline"/>
              <w:rPr>
                <w:rFonts w:ascii="Times New Roman" w:hAnsi="Times New Roman"/>
                <w:sz w:val="24"/>
                <w:szCs w:val="24"/>
              </w:rPr>
            </w:pPr>
            <w:r>
              <w:rPr>
                <w:rFonts w:ascii="Times New Roman" w:hAnsi="Times New Roman"/>
                <w:sz w:val="24"/>
                <w:szCs w:val="24"/>
              </w:rPr>
              <w:t>в т.ч. 2043</w:t>
            </w:r>
            <w:r w:rsidRPr="00774479">
              <w:rPr>
                <w:rFonts w:ascii="Times New Roman" w:hAnsi="Times New Roman"/>
                <w:sz w:val="24"/>
                <w:szCs w:val="24"/>
              </w:rPr>
              <w:t xml:space="preserve"> год</w:t>
            </w:r>
          </w:p>
        </w:tc>
      </w:tr>
    </w:tbl>
    <w:p w:rsidR="00774479" w:rsidRPr="00774479" w:rsidRDefault="00774479" w:rsidP="00774479">
      <w:pPr>
        <w:spacing w:after="0" w:line="240" w:lineRule="auto"/>
        <w:ind w:firstLine="709"/>
        <w:rPr>
          <w:rFonts w:ascii="Times New Roman" w:hAnsi="Times New Roman"/>
          <w:sz w:val="24"/>
          <w:szCs w:val="24"/>
        </w:rPr>
      </w:pPr>
    </w:p>
    <w:p w:rsidR="00774479" w:rsidRPr="001D748D" w:rsidRDefault="00774479" w:rsidP="00774479">
      <w:pPr>
        <w:spacing w:after="0" w:line="240" w:lineRule="auto"/>
        <w:ind w:firstLine="709"/>
        <w:jc w:val="both"/>
        <w:rPr>
          <w:rFonts w:ascii="Times New Roman" w:hAnsi="Times New Roman"/>
          <w:sz w:val="28"/>
          <w:szCs w:val="28"/>
        </w:rPr>
      </w:pPr>
      <w:r w:rsidRPr="001D748D">
        <w:rPr>
          <w:rFonts w:ascii="Times New Roman" w:hAnsi="Times New Roman"/>
          <w:sz w:val="28"/>
          <w:szCs w:val="28"/>
        </w:rPr>
        <w:t>В составе конкурсного предложения участник конкурса должен предоставить сводный план мероприятий, сформированный на весь период действия концессионного соглашения и по каждому мероприятию указать:</w:t>
      </w:r>
    </w:p>
    <w:p w:rsidR="00774479" w:rsidRPr="00774479" w:rsidRDefault="00774479" w:rsidP="00774479">
      <w:pPr>
        <w:spacing w:after="0" w:line="240" w:lineRule="auto"/>
        <w:ind w:firstLine="709"/>
        <w:rPr>
          <w:rFonts w:ascii="Times New Roman" w:hAnsi="Times New Roman"/>
          <w:sz w:val="24"/>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466"/>
      </w:tblGrid>
      <w:tr w:rsidR="00774479" w:rsidRPr="00774479" w:rsidTr="00E43FC5">
        <w:trPr>
          <w:jc w:val="center"/>
        </w:trPr>
        <w:tc>
          <w:tcPr>
            <w:tcW w:w="9466" w:type="dxa"/>
          </w:tcPr>
          <w:p w:rsidR="00774479" w:rsidRPr="00774479" w:rsidRDefault="00774479" w:rsidP="00E43FC5">
            <w:pPr>
              <w:spacing w:after="0" w:line="240" w:lineRule="auto"/>
              <w:rPr>
                <w:rFonts w:ascii="Times New Roman" w:hAnsi="Times New Roman"/>
                <w:sz w:val="24"/>
                <w:szCs w:val="24"/>
              </w:rPr>
            </w:pPr>
            <w:r w:rsidRPr="00774479">
              <w:rPr>
                <w:rFonts w:ascii="Times New Roman" w:hAnsi="Times New Roman"/>
                <w:sz w:val="24"/>
                <w:szCs w:val="24"/>
              </w:rPr>
              <w:t>1) Наименование мероприятия</w:t>
            </w:r>
          </w:p>
        </w:tc>
      </w:tr>
      <w:tr w:rsidR="00774479" w:rsidRPr="00774479" w:rsidTr="00E43FC5">
        <w:trPr>
          <w:jc w:val="center"/>
        </w:trPr>
        <w:tc>
          <w:tcPr>
            <w:tcW w:w="9466" w:type="dxa"/>
          </w:tcPr>
          <w:p w:rsidR="00774479" w:rsidRPr="00774479" w:rsidRDefault="00774479" w:rsidP="007650A5">
            <w:pPr>
              <w:spacing w:after="0" w:line="240" w:lineRule="auto"/>
              <w:rPr>
                <w:rFonts w:ascii="Times New Roman" w:hAnsi="Times New Roman"/>
                <w:sz w:val="24"/>
                <w:szCs w:val="24"/>
              </w:rPr>
            </w:pPr>
            <w:r w:rsidRPr="00774479">
              <w:rPr>
                <w:rFonts w:ascii="Times New Roman" w:hAnsi="Times New Roman"/>
                <w:sz w:val="24"/>
                <w:szCs w:val="24"/>
              </w:rPr>
              <w:t>2) Описание и место расположения</w:t>
            </w:r>
            <w:r w:rsidR="00DC0CE9">
              <w:rPr>
                <w:rFonts w:ascii="Times New Roman" w:hAnsi="Times New Roman"/>
                <w:sz w:val="24"/>
                <w:szCs w:val="24"/>
              </w:rPr>
              <w:t xml:space="preserve"> </w:t>
            </w:r>
            <w:r w:rsidRPr="00774479">
              <w:rPr>
                <w:rFonts w:ascii="Times New Roman" w:hAnsi="Times New Roman"/>
                <w:sz w:val="24"/>
                <w:szCs w:val="24"/>
              </w:rPr>
              <w:t>реконструируем</w:t>
            </w:r>
            <w:r w:rsidR="00DC0CE9">
              <w:rPr>
                <w:rFonts w:ascii="Times New Roman" w:hAnsi="Times New Roman"/>
                <w:sz w:val="24"/>
                <w:szCs w:val="24"/>
              </w:rPr>
              <w:t xml:space="preserve">ого </w:t>
            </w:r>
            <w:r w:rsidRPr="00774479">
              <w:rPr>
                <w:rFonts w:ascii="Times New Roman" w:hAnsi="Times New Roman"/>
                <w:sz w:val="24"/>
                <w:szCs w:val="24"/>
              </w:rPr>
              <w:t>о</w:t>
            </w:r>
            <w:r w:rsidR="00DC0CE9">
              <w:rPr>
                <w:rFonts w:ascii="Times New Roman" w:hAnsi="Times New Roman"/>
                <w:sz w:val="24"/>
                <w:szCs w:val="24"/>
              </w:rPr>
              <w:t>бъекта</w:t>
            </w:r>
            <w:r w:rsidRPr="00774479">
              <w:rPr>
                <w:rFonts w:ascii="Times New Roman" w:hAnsi="Times New Roman"/>
                <w:sz w:val="24"/>
                <w:szCs w:val="24"/>
              </w:rPr>
              <w:t xml:space="preserve"> системы теплоснабжения, на которы</w:t>
            </w:r>
            <w:r w:rsidR="00DC0CE9">
              <w:rPr>
                <w:rFonts w:ascii="Times New Roman" w:hAnsi="Times New Roman"/>
                <w:sz w:val="24"/>
                <w:szCs w:val="24"/>
              </w:rPr>
              <w:t>й</w:t>
            </w:r>
            <w:r w:rsidRPr="00774479">
              <w:rPr>
                <w:rFonts w:ascii="Times New Roman" w:hAnsi="Times New Roman"/>
                <w:sz w:val="24"/>
                <w:szCs w:val="24"/>
              </w:rPr>
              <w:t xml:space="preserve"> планируется реализация мероприятия</w:t>
            </w:r>
            <w:r w:rsidR="00DC0CE9">
              <w:rPr>
                <w:rFonts w:ascii="Times New Roman" w:hAnsi="Times New Roman"/>
                <w:sz w:val="24"/>
                <w:szCs w:val="24"/>
              </w:rPr>
              <w:t>.</w:t>
            </w:r>
          </w:p>
        </w:tc>
      </w:tr>
      <w:tr w:rsidR="00774479" w:rsidRPr="00774479" w:rsidTr="00E43FC5">
        <w:trPr>
          <w:jc w:val="center"/>
        </w:trPr>
        <w:tc>
          <w:tcPr>
            <w:tcW w:w="9466" w:type="dxa"/>
          </w:tcPr>
          <w:p w:rsidR="00774479" w:rsidRPr="00774479" w:rsidRDefault="00774479" w:rsidP="00E43FC5">
            <w:pPr>
              <w:spacing w:after="0" w:line="240" w:lineRule="auto"/>
              <w:rPr>
                <w:rFonts w:ascii="Times New Roman" w:hAnsi="Times New Roman"/>
                <w:sz w:val="24"/>
                <w:szCs w:val="24"/>
              </w:rPr>
            </w:pPr>
            <w:r w:rsidRPr="00774479">
              <w:rPr>
                <w:rFonts w:ascii="Times New Roman" w:hAnsi="Times New Roman"/>
                <w:sz w:val="24"/>
                <w:szCs w:val="24"/>
              </w:rPr>
              <w:t>3) Обоснование необходимости реализации мероприятия, плановые показатели деятельности (виды и значения) ожидаемые в ходе реализации мероприятия, срок достижения плановых показателей деятельности, основные технические характеристики об</w:t>
            </w:r>
            <w:r w:rsidR="00DC0CE9">
              <w:rPr>
                <w:rFonts w:ascii="Times New Roman" w:hAnsi="Times New Roman"/>
                <w:sz w:val="24"/>
                <w:szCs w:val="24"/>
              </w:rPr>
              <w:t xml:space="preserve">ъектов системы теплоснабжения </w:t>
            </w:r>
            <w:r w:rsidRPr="00774479">
              <w:rPr>
                <w:rFonts w:ascii="Times New Roman" w:hAnsi="Times New Roman"/>
                <w:sz w:val="24"/>
                <w:szCs w:val="24"/>
              </w:rPr>
              <w:t>до и после реализации мероприятия.</w:t>
            </w:r>
          </w:p>
        </w:tc>
      </w:tr>
      <w:tr w:rsidR="00774479" w:rsidRPr="00774479" w:rsidTr="00E43FC5">
        <w:trPr>
          <w:jc w:val="center"/>
        </w:trPr>
        <w:tc>
          <w:tcPr>
            <w:tcW w:w="9466" w:type="dxa"/>
          </w:tcPr>
          <w:p w:rsidR="00774479" w:rsidRPr="00774479" w:rsidRDefault="00774479" w:rsidP="00DC0CE9">
            <w:pPr>
              <w:spacing w:after="0" w:line="240" w:lineRule="auto"/>
              <w:rPr>
                <w:rFonts w:ascii="Times New Roman" w:hAnsi="Times New Roman"/>
                <w:sz w:val="24"/>
                <w:szCs w:val="24"/>
              </w:rPr>
            </w:pPr>
            <w:r w:rsidRPr="00774479">
              <w:rPr>
                <w:rFonts w:ascii="Times New Roman" w:hAnsi="Times New Roman"/>
                <w:sz w:val="24"/>
                <w:szCs w:val="24"/>
              </w:rPr>
              <w:t>4) Краткий перечень и описание основных этапов работ для реализации ме</w:t>
            </w:r>
            <w:r w:rsidR="00DC0CE9">
              <w:rPr>
                <w:rFonts w:ascii="Times New Roman" w:hAnsi="Times New Roman"/>
                <w:sz w:val="24"/>
                <w:szCs w:val="24"/>
              </w:rPr>
              <w:t>роприятия</w:t>
            </w:r>
          </w:p>
        </w:tc>
      </w:tr>
      <w:tr w:rsidR="00774479" w:rsidRPr="00774479" w:rsidTr="00E43FC5">
        <w:trPr>
          <w:jc w:val="center"/>
        </w:trPr>
        <w:tc>
          <w:tcPr>
            <w:tcW w:w="9466" w:type="dxa"/>
          </w:tcPr>
          <w:p w:rsidR="00774479" w:rsidRPr="00774479" w:rsidRDefault="00774479" w:rsidP="00E43FC5">
            <w:pPr>
              <w:spacing w:after="0" w:line="240" w:lineRule="auto"/>
              <w:jc w:val="both"/>
              <w:rPr>
                <w:rFonts w:ascii="Times New Roman" w:hAnsi="Times New Roman"/>
                <w:sz w:val="24"/>
                <w:szCs w:val="24"/>
              </w:rPr>
            </w:pPr>
            <w:r w:rsidRPr="00774479">
              <w:rPr>
                <w:rFonts w:ascii="Times New Roman" w:hAnsi="Times New Roman"/>
                <w:sz w:val="24"/>
                <w:szCs w:val="24"/>
              </w:rPr>
              <w:t>5) Период реализации мероприятия, в том числе период реализации основных этапов работ (начало: месяц, год; окончание: месяц/ год).</w:t>
            </w:r>
          </w:p>
        </w:tc>
      </w:tr>
      <w:tr w:rsidR="00774479" w:rsidRPr="00774479" w:rsidTr="00E43FC5">
        <w:trPr>
          <w:jc w:val="center"/>
        </w:trPr>
        <w:tc>
          <w:tcPr>
            <w:tcW w:w="9466" w:type="dxa"/>
          </w:tcPr>
          <w:p w:rsidR="00774479" w:rsidRPr="00774479" w:rsidRDefault="00774479" w:rsidP="00E43FC5">
            <w:pPr>
              <w:spacing w:after="0" w:line="240" w:lineRule="auto"/>
              <w:rPr>
                <w:rFonts w:ascii="Times New Roman" w:hAnsi="Times New Roman"/>
                <w:sz w:val="24"/>
                <w:szCs w:val="24"/>
              </w:rPr>
            </w:pPr>
            <w:r w:rsidRPr="00774479">
              <w:rPr>
                <w:rFonts w:ascii="Times New Roman" w:hAnsi="Times New Roman"/>
                <w:sz w:val="24"/>
                <w:szCs w:val="24"/>
              </w:rPr>
              <w:t>6) Расходы на реализацию мероприятия в прогнозных ценах соответствующего года, оцененных с использованием прогнозных индексов цен в соответствии с прогнозом социально-экономического развития Российской Федерации на очередной финансовый год и плановый период, с указанием источников финансирования и объемов финансирования по каждому источнику.</w:t>
            </w:r>
          </w:p>
        </w:tc>
      </w:tr>
    </w:tbl>
    <w:p w:rsidR="001D748D" w:rsidRDefault="001D748D" w:rsidP="00774479">
      <w:pPr>
        <w:spacing w:after="0" w:line="240" w:lineRule="auto"/>
        <w:rPr>
          <w:rFonts w:ascii="Times New Roman" w:hAnsi="Times New Roman"/>
          <w:sz w:val="24"/>
          <w:szCs w:val="24"/>
        </w:rPr>
      </w:pPr>
    </w:p>
    <w:p w:rsidR="00774479" w:rsidRPr="001D748D" w:rsidRDefault="00774479" w:rsidP="001D748D">
      <w:pPr>
        <w:spacing w:after="0" w:line="240" w:lineRule="auto"/>
        <w:ind w:firstLine="709"/>
        <w:jc w:val="both"/>
        <w:rPr>
          <w:rFonts w:ascii="Times New Roman" w:hAnsi="Times New Roman"/>
          <w:sz w:val="28"/>
          <w:szCs w:val="28"/>
        </w:rPr>
      </w:pPr>
      <w:r w:rsidRPr="001D748D">
        <w:rPr>
          <w:rFonts w:ascii="Times New Roman" w:hAnsi="Times New Roman"/>
          <w:sz w:val="28"/>
          <w:szCs w:val="28"/>
        </w:rPr>
        <w:t>Расчёт необходимой валовой выручки для каждого года периода концессионного соглашения, дисконтированной валовой выручки в соответствии с Федеральным законом «О концессионных соглашениях» № 115-ФЗ, в соответствии с законодательством о тарифном регулировании под параметры представленного конкурсного предложения приведён ниже:_________________________________</w:t>
      </w:r>
    </w:p>
    <w:p w:rsidR="00774479" w:rsidRPr="001D748D" w:rsidRDefault="00774479" w:rsidP="001D748D">
      <w:pPr>
        <w:spacing w:after="0" w:line="240" w:lineRule="auto"/>
        <w:jc w:val="both"/>
        <w:rPr>
          <w:rFonts w:ascii="Times New Roman" w:hAnsi="Times New Roman"/>
          <w:sz w:val="28"/>
          <w:szCs w:val="28"/>
        </w:rPr>
      </w:pPr>
      <w:r w:rsidRPr="001D748D">
        <w:rPr>
          <w:rFonts w:ascii="Times New Roman" w:hAnsi="Times New Roman"/>
          <w:sz w:val="28"/>
          <w:szCs w:val="28"/>
        </w:rPr>
        <w:t xml:space="preserve">________________________________________________________________________ </w:t>
      </w:r>
    </w:p>
    <w:p w:rsidR="00774479" w:rsidRPr="001D748D" w:rsidRDefault="00774479" w:rsidP="001D748D">
      <w:pPr>
        <w:spacing w:after="0" w:line="240" w:lineRule="auto"/>
        <w:jc w:val="both"/>
        <w:rPr>
          <w:rFonts w:ascii="Times New Roman" w:hAnsi="Times New Roman"/>
          <w:sz w:val="28"/>
          <w:szCs w:val="28"/>
        </w:rPr>
      </w:pPr>
      <w:r w:rsidRPr="001D748D">
        <w:rPr>
          <w:rFonts w:ascii="Times New Roman" w:hAnsi="Times New Roman"/>
          <w:sz w:val="28"/>
          <w:szCs w:val="28"/>
        </w:rPr>
        <w:t>3. Если наши предложения, изложенные выше, будут приняты, мы берем на себя обязательство исполнить обязательства по концессионному соглашению в соответствии с требованиями конкурсной документации и согласно нашим предложениям, которые мы просим включить в концессионное соглашение.</w:t>
      </w:r>
    </w:p>
    <w:p w:rsidR="00774479" w:rsidRPr="001D748D" w:rsidRDefault="00774479" w:rsidP="001D748D">
      <w:pPr>
        <w:spacing w:after="0" w:line="240" w:lineRule="auto"/>
        <w:jc w:val="both"/>
        <w:rPr>
          <w:rFonts w:ascii="Times New Roman" w:hAnsi="Times New Roman"/>
          <w:sz w:val="28"/>
          <w:szCs w:val="28"/>
        </w:rPr>
      </w:pPr>
    </w:p>
    <w:p w:rsidR="00774479" w:rsidRPr="001D748D" w:rsidRDefault="00774479" w:rsidP="001D748D">
      <w:pPr>
        <w:spacing w:after="0" w:line="240" w:lineRule="auto"/>
        <w:jc w:val="both"/>
        <w:rPr>
          <w:rFonts w:ascii="Times New Roman" w:hAnsi="Times New Roman"/>
          <w:sz w:val="28"/>
          <w:szCs w:val="28"/>
        </w:rPr>
      </w:pPr>
      <w:r w:rsidRPr="001D748D">
        <w:rPr>
          <w:rFonts w:ascii="Times New Roman" w:hAnsi="Times New Roman"/>
          <w:sz w:val="28"/>
          <w:szCs w:val="28"/>
        </w:rPr>
        <w:t>Полное наименование организации (по учредительным документам) ____________________________________________________________________.</w:t>
      </w:r>
    </w:p>
    <w:p w:rsidR="00774479" w:rsidRPr="001D748D" w:rsidRDefault="00774479" w:rsidP="001D748D">
      <w:pPr>
        <w:spacing w:after="0" w:line="240" w:lineRule="auto"/>
        <w:jc w:val="both"/>
        <w:rPr>
          <w:rFonts w:ascii="Times New Roman" w:hAnsi="Times New Roman"/>
          <w:sz w:val="28"/>
          <w:szCs w:val="28"/>
        </w:rPr>
      </w:pPr>
      <w:r w:rsidRPr="001D748D">
        <w:rPr>
          <w:rFonts w:ascii="Times New Roman" w:hAnsi="Times New Roman"/>
          <w:sz w:val="28"/>
          <w:szCs w:val="28"/>
        </w:rPr>
        <w:softHyphen/>
        <w:t>Юридический адрес организации _____________________________________.</w:t>
      </w:r>
    </w:p>
    <w:p w:rsidR="00774479" w:rsidRPr="001D748D" w:rsidRDefault="00774479" w:rsidP="001D748D">
      <w:pPr>
        <w:spacing w:after="0" w:line="240" w:lineRule="auto"/>
        <w:jc w:val="both"/>
        <w:rPr>
          <w:rFonts w:ascii="Times New Roman" w:hAnsi="Times New Roman"/>
          <w:sz w:val="28"/>
          <w:szCs w:val="28"/>
        </w:rPr>
      </w:pPr>
      <w:r w:rsidRPr="001D748D">
        <w:rPr>
          <w:rFonts w:ascii="Times New Roman" w:hAnsi="Times New Roman"/>
          <w:sz w:val="28"/>
          <w:szCs w:val="28"/>
        </w:rPr>
        <w:t>Фактический адрес организации ______________________________________.</w:t>
      </w:r>
    </w:p>
    <w:p w:rsidR="00774479" w:rsidRPr="001D748D" w:rsidRDefault="00774479" w:rsidP="001D748D">
      <w:pPr>
        <w:spacing w:after="0" w:line="240" w:lineRule="auto"/>
        <w:jc w:val="both"/>
        <w:rPr>
          <w:rFonts w:ascii="Times New Roman" w:hAnsi="Times New Roman"/>
          <w:sz w:val="28"/>
          <w:szCs w:val="28"/>
        </w:rPr>
      </w:pPr>
      <w:r w:rsidRPr="001D748D">
        <w:rPr>
          <w:rFonts w:ascii="Times New Roman" w:hAnsi="Times New Roman"/>
          <w:sz w:val="28"/>
          <w:szCs w:val="28"/>
        </w:rPr>
        <w:t>Банковские реквизиты _______________________________________________.</w:t>
      </w:r>
    </w:p>
    <w:p w:rsidR="00774479" w:rsidRPr="001D748D" w:rsidRDefault="00774479" w:rsidP="001D748D">
      <w:pPr>
        <w:spacing w:after="0" w:line="240" w:lineRule="auto"/>
        <w:jc w:val="both"/>
        <w:rPr>
          <w:rFonts w:ascii="Times New Roman" w:hAnsi="Times New Roman"/>
          <w:sz w:val="28"/>
          <w:szCs w:val="28"/>
        </w:rPr>
      </w:pPr>
      <w:r w:rsidRPr="001D748D">
        <w:rPr>
          <w:rFonts w:ascii="Times New Roman" w:hAnsi="Times New Roman"/>
          <w:sz w:val="28"/>
          <w:szCs w:val="28"/>
        </w:rPr>
        <w:t>Должность руководителя ____________________________________________.</w:t>
      </w:r>
    </w:p>
    <w:p w:rsidR="00774479" w:rsidRPr="001D748D" w:rsidRDefault="00774479" w:rsidP="001D748D">
      <w:pPr>
        <w:spacing w:after="0" w:line="240" w:lineRule="auto"/>
        <w:jc w:val="both"/>
        <w:rPr>
          <w:rFonts w:ascii="Times New Roman" w:hAnsi="Times New Roman"/>
          <w:sz w:val="28"/>
          <w:szCs w:val="28"/>
        </w:rPr>
      </w:pPr>
      <w:r w:rsidRPr="001D748D">
        <w:rPr>
          <w:rFonts w:ascii="Times New Roman" w:hAnsi="Times New Roman"/>
          <w:sz w:val="28"/>
          <w:szCs w:val="28"/>
        </w:rPr>
        <w:t>Фамилия, имя, отчество руководителя (полностью) _______________________</w:t>
      </w:r>
      <w:r w:rsidRPr="001D748D">
        <w:rPr>
          <w:rFonts w:ascii="Times New Roman" w:hAnsi="Times New Roman"/>
          <w:sz w:val="28"/>
          <w:szCs w:val="28"/>
        </w:rPr>
        <w:br/>
        <w:t>____________________________________________________________________.</w:t>
      </w:r>
    </w:p>
    <w:p w:rsidR="00774479" w:rsidRPr="001D748D" w:rsidRDefault="00774479" w:rsidP="001D748D">
      <w:pPr>
        <w:spacing w:after="0" w:line="240" w:lineRule="auto"/>
        <w:jc w:val="both"/>
        <w:rPr>
          <w:rFonts w:ascii="Times New Roman" w:hAnsi="Times New Roman"/>
          <w:sz w:val="28"/>
          <w:szCs w:val="28"/>
        </w:rPr>
      </w:pPr>
      <w:r w:rsidRPr="001D748D">
        <w:rPr>
          <w:rFonts w:ascii="Times New Roman" w:hAnsi="Times New Roman"/>
          <w:sz w:val="28"/>
          <w:szCs w:val="28"/>
        </w:rPr>
        <w:t>Контактные телефоны, должности, фамилии и имена лиц (полностью), уполномоченных для контактов ____________________________________________</w:t>
      </w:r>
      <w:r w:rsidRPr="001D748D">
        <w:rPr>
          <w:rFonts w:ascii="Times New Roman" w:hAnsi="Times New Roman"/>
          <w:sz w:val="28"/>
          <w:szCs w:val="28"/>
        </w:rPr>
        <w:br/>
        <w:t>____________________________________________________________________.</w:t>
      </w:r>
    </w:p>
    <w:p w:rsidR="00774479" w:rsidRPr="001D748D" w:rsidRDefault="00774479" w:rsidP="001D748D">
      <w:pPr>
        <w:spacing w:after="0" w:line="240" w:lineRule="auto"/>
        <w:jc w:val="both"/>
        <w:rPr>
          <w:rFonts w:ascii="Times New Roman" w:hAnsi="Times New Roman"/>
          <w:sz w:val="28"/>
          <w:szCs w:val="28"/>
        </w:rPr>
      </w:pPr>
      <w:r w:rsidRPr="001D748D">
        <w:rPr>
          <w:rFonts w:ascii="Times New Roman" w:hAnsi="Times New Roman"/>
          <w:sz w:val="28"/>
          <w:szCs w:val="28"/>
        </w:rPr>
        <w:t>Адрес электронной почты __________________________________________.</w:t>
      </w:r>
    </w:p>
    <w:p w:rsidR="00774479" w:rsidRPr="001D748D" w:rsidRDefault="00774479" w:rsidP="001D748D">
      <w:pPr>
        <w:spacing w:after="0" w:line="240" w:lineRule="auto"/>
        <w:jc w:val="both"/>
        <w:rPr>
          <w:rFonts w:ascii="Times New Roman" w:hAnsi="Times New Roman"/>
          <w:sz w:val="28"/>
          <w:szCs w:val="28"/>
        </w:rPr>
      </w:pPr>
    </w:p>
    <w:p w:rsidR="00774479" w:rsidRPr="00774479" w:rsidRDefault="00774479" w:rsidP="001D748D">
      <w:pPr>
        <w:spacing w:after="0" w:line="240" w:lineRule="auto"/>
        <w:jc w:val="both"/>
        <w:rPr>
          <w:rFonts w:ascii="Times New Roman" w:hAnsi="Times New Roman"/>
          <w:sz w:val="24"/>
          <w:szCs w:val="24"/>
        </w:rPr>
      </w:pPr>
      <w:r w:rsidRPr="001D748D">
        <w:rPr>
          <w:rFonts w:ascii="Times New Roman" w:hAnsi="Times New Roman"/>
          <w:sz w:val="28"/>
          <w:szCs w:val="28"/>
        </w:rPr>
        <w:t>Руководитель организации</w:t>
      </w:r>
      <w:proofErr w:type="gramStart"/>
      <w:r w:rsidRPr="001D748D">
        <w:rPr>
          <w:rFonts w:ascii="Times New Roman" w:hAnsi="Times New Roman"/>
          <w:sz w:val="28"/>
          <w:szCs w:val="28"/>
        </w:rPr>
        <w:t xml:space="preserve">  __________________</w:t>
      </w:r>
      <w:r w:rsidRPr="00774479">
        <w:rPr>
          <w:rFonts w:ascii="Times New Roman" w:hAnsi="Times New Roman"/>
          <w:sz w:val="24"/>
          <w:szCs w:val="24"/>
        </w:rPr>
        <w:t>______ (___________________)</w:t>
      </w:r>
      <w:proofErr w:type="gramEnd"/>
    </w:p>
    <w:p w:rsidR="00774479" w:rsidRPr="00774479" w:rsidRDefault="00774479" w:rsidP="00774479">
      <w:pPr>
        <w:spacing w:after="0" w:line="240" w:lineRule="auto"/>
        <w:rPr>
          <w:rFonts w:ascii="Times New Roman" w:hAnsi="Times New Roman"/>
          <w:sz w:val="24"/>
          <w:szCs w:val="24"/>
        </w:rPr>
      </w:pPr>
      <w:r w:rsidRPr="00774479">
        <w:rPr>
          <w:rFonts w:ascii="Times New Roman" w:hAnsi="Times New Roman"/>
          <w:sz w:val="24"/>
          <w:szCs w:val="24"/>
        </w:rPr>
        <w:t xml:space="preserve">(подпись) </w:t>
      </w:r>
      <w:r w:rsidRPr="00774479">
        <w:rPr>
          <w:rFonts w:ascii="Times New Roman" w:hAnsi="Times New Roman"/>
          <w:sz w:val="24"/>
          <w:szCs w:val="24"/>
        </w:rPr>
        <w:tab/>
        <w:t xml:space="preserve">                                 (фамилия, и., о.)</w:t>
      </w:r>
    </w:p>
    <w:p w:rsidR="00774479" w:rsidRPr="00774479" w:rsidRDefault="00774479" w:rsidP="00774479">
      <w:pPr>
        <w:spacing w:after="0" w:line="240" w:lineRule="auto"/>
        <w:rPr>
          <w:rFonts w:ascii="Times New Roman" w:hAnsi="Times New Roman"/>
          <w:sz w:val="24"/>
          <w:szCs w:val="24"/>
        </w:rPr>
      </w:pPr>
      <w:r w:rsidRPr="00774479">
        <w:rPr>
          <w:rFonts w:ascii="Times New Roman" w:hAnsi="Times New Roman"/>
          <w:sz w:val="24"/>
          <w:szCs w:val="24"/>
        </w:rPr>
        <w:t>М.П.</w:t>
      </w:r>
    </w:p>
    <w:p w:rsidR="00774479" w:rsidRPr="00774479" w:rsidRDefault="00774479" w:rsidP="00774479">
      <w:pPr>
        <w:spacing w:after="0" w:line="240" w:lineRule="auto"/>
        <w:rPr>
          <w:rFonts w:ascii="Times New Roman" w:hAnsi="Times New Roman"/>
          <w:sz w:val="24"/>
          <w:szCs w:val="24"/>
        </w:rPr>
      </w:pPr>
    </w:p>
    <w:p w:rsidR="00774479" w:rsidRDefault="00774479" w:rsidP="00092C85">
      <w:pPr>
        <w:autoSpaceDE w:val="0"/>
        <w:spacing w:after="0" w:line="240" w:lineRule="auto"/>
        <w:ind w:firstLine="709"/>
        <w:jc w:val="center"/>
        <w:rPr>
          <w:rFonts w:ascii="Times New Roman" w:hAnsi="Times New Roman"/>
          <w:color w:val="000000"/>
          <w:sz w:val="28"/>
          <w:szCs w:val="28"/>
        </w:rPr>
      </w:pPr>
    </w:p>
    <w:p w:rsidR="00B15557" w:rsidRDefault="00B15557" w:rsidP="00092C85">
      <w:pPr>
        <w:autoSpaceDE w:val="0"/>
        <w:spacing w:after="0" w:line="240" w:lineRule="auto"/>
        <w:ind w:firstLine="709"/>
        <w:jc w:val="center"/>
        <w:rPr>
          <w:rFonts w:ascii="Times New Roman" w:hAnsi="Times New Roman"/>
          <w:color w:val="000000"/>
          <w:sz w:val="28"/>
          <w:szCs w:val="28"/>
        </w:rPr>
      </w:pPr>
    </w:p>
    <w:p w:rsidR="00B15557" w:rsidRDefault="00B15557" w:rsidP="00092C85">
      <w:pPr>
        <w:autoSpaceDE w:val="0"/>
        <w:spacing w:after="0" w:line="240" w:lineRule="auto"/>
        <w:ind w:firstLine="709"/>
        <w:jc w:val="center"/>
        <w:rPr>
          <w:rFonts w:ascii="Times New Roman" w:hAnsi="Times New Roman"/>
          <w:color w:val="000000"/>
          <w:sz w:val="28"/>
          <w:szCs w:val="28"/>
        </w:rPr>
      </w:pPr>
    </w:p>
    <w:p w:rsidR="00B15557" w:rsidRDefault="00B15557" w:rsidP="00092C85">
      <w:pPr>
        <w:autoSpaceDE w:val="0"/>
        <w:spacing w:after="0" w:line="240" w:lineRule="auto"/>
        <w:ind w:firstLine="709"/>
        <w:jc w:val="center"/>
        <w:rPr>
          <w:rFonts w:ascii="Times New Roman" w:hAnsi="Times New Roman"/>
          <w:color w:val="000000"/>
          <w:sz w:val="28"/>
          <w:szCs w:val="28"/>
        </w:rPr>
      </w:pPr>
    </w:p>
    <w:p w:rsidR="00B15557" w:rsidRDefault="00B15557" w:rsidP="00092C85">
      <w:pPr>
        <w:autoSpaceDE w:val="0"/>
        <w:spacing w:after="0" w:line="240" w:lineRule="auto"/>
        <w:ind w:firstLine="709"/>
        <w:jc w:val="center"/>
        <w:rPr>
          <w:rFonts w:ascii="Times New Roman" w:hAnsi="Times New Roman"/>
          <w:color w:val="000000"/>
          <w:sz w:val="28"/>
          <w:szCs w:val="28"/>
        </w:rPr>
      </w:pPr>
    </w:p>
    <w:p w:rsidR="00B15557" w:rsidRDefault="00B15557" w:rsidP="00092C85">
      <w:pPr>
        <w:autoSpaceDE w:val="0"/>
        <w:spacing w:after="0" w:line="240" w:lineRule="auto"/>
        <w:ind w:firstLine="709"/>
        <w:jc w:val="center"/>
        <w:rPr>
          <w:rFonts w:ascii="Times New Roman" w:hAnsi="Times New Roman"/>
          <w:color w:val="000000"/>
          <w:sz w:val="28"/>
          <w:szCs w:val="28"/>
        </w:rPr>
      </w:pPr>
    </w:p>
    <w:p w:rsidR="00B15557" w:rsidRDefault="00B15557" w:rsidP="00092C85">
      <w:pPr>
        <w:autoSpaceDE w:val="0"/>
        <w:spacing w:after="0" w:line="240" w:lineRule="auto"/>
        <w:ind w:firstLine="709"/>
        <w:jc w:val="center"/>
        <w:rPr>
          <w:rFonts w:ascii="Times New Roman" w:hAnsi="Times New Roman"/>
          <w:color w:val="000000"/>
          <w:sz w:val="28"/>
          <w:szCs w:val="28"/>
        </w:rPr>
      </w:pPr>
    </w:p>
    <w:p w:rsidR="00B15557" w:rsidRDefault="00B15557" w:rsidP="00092C85">
      <w:pPr>
        <w:autoSpaceDE w:val="0"/>
        <w:spacing w:after="0" w:line="240" w:lineRule="auto"/>
        <w:ind w:firstLine="709"/>
        <w:jc w:val="center"/>
        <w:rPr>
          <w:rFonts w:ascii="Times New Roman" w:hAnsi="Times New Roman"/>
          <w:color w:val="000000"/>
          <w:sz w:val="28"/>
          <w:szCs w:val="28"/>
        </w:rPr>
      </w:pPr>
    </w:p>
    <w:p w:rsidR="00B15557" w:rsidRDefault="00B15557" w:rsidP="00092C85">
      <w:pPr>
        <w:autoSpaceDE w:val="0"/>
        <w:spacing w:after="0" w:line="240" w:lineRule="auto"/>
        <w:ind w:firstLine="709"/>
        <w:jc w:val="center"/>
        <w:rPr>
          <w:rFonts w:ascii="Times New Roman" w:hAnsi="Times New Roman"/>
          <w:color w:val="000000"/>
          <w:sz w:val="28"/>
          <w:szCs w:val="28"/>
        </w:rPr>
      </w:pPr>
    </w:p>
    <w:p w:rsidR="00B15557" w:rsidRDefault="00B15557" w:rsidP="00092C85">
      <w:pPr>
        <w:autoSpaceDE w:val="0"/>
        <w:spacing w:after="0" w:line="240" w:lineRule="auto"/>
        <w:ind w:firstLine="709"/>
        <w:jc w:val="center"/>
        <w:rPr>
          <w:rFonts w:ascii="Times New Roman" w:hAnsi="Times New Roman"/>
          <w:color w:val="000000"/>
          <w:sz w:val="28"/>
          <w:szCs w:val="28"/>
        </w:rPr>
      </w:pPr>
    </w:p>
    <w:p w:rsidR="00B15557" w:rsidRDefault="00B15557" w:rsidP="00092C85">
      <w:pPr>
        <w:autoSpaceDE w:val="0"/>
        <w:spacing w:after="0" w:line="240" w:lineRule="auto"/>
        <w:ind w:firstLine="709"/>
        <w:jc w:val="center"/>
        <w:rPr>
          <w:rFonts w:ascii="Times New Roman" w:hAnsi="Times New Roman"/>
          <w:color w:val="000000"/>
          <w:sz w:val="28"/>
          <w:szCs w:val="28"/>
        </w:rPr>
      </w:pPr>
    </w:p>
    <w:p w:rsidR="00B15557" w:rsidRDefault="00B15557" w:rsidP="00092C85">
      <w:pPr>
        <w:autoSpaceDE w:val="0"/>
        <w:spacing w:after="0" w:line="240" w:lineRule="auto"/>
        <w:ind w:firstLine="709"/>
        <w:jc w:val="center"/>
        <w:rPr>
          <w:rFonts w:ascii="Times New Roman" w:hAnsi="Times New Roman"/>
          <w:color w:val="000000"/>
          <w:sz w:val="28"/>
          <w:szCs w:val="28"/>
        </w:rPr>
      </w:pPr>
    </w:p>
    <w:p w:rsidR="00B15557" w:rsidRDefault="00B15557" w:rsidP="00092C85">
      <w:pPr>
        <w:autoSpaceDE w:val="0"/>
        <w:spacing w:after="0" w:line="240" w:lineRule="auto"/>
        <w:ind w:firstLine="709"/>
        <w:jc w:val="center"/>
        <w:rPr>
          <w:rFonts w:ascii="Times New Roman" w:hAnsi="Times New Roman"/>
          <w:color w:val="000000"/>
          <w:sz w:val="28"/>
          <w:szCs w:val="28"/>
        </w:rPr>
      </w:pPr>
    </w:p>
    <w:p w:rsidR="00B15557" w:rsidRDefault="00B15557" w:rsidP="00092C85">
      <w:pPr>
        <w:autoSpaceDE w:val="0"/>
        <w:spacing w:after="0" w:line="240" w:lineRule="auto"/>
        <w:ind w:firstLine="709"/>
        <w:jc w:val="center"/>
        <w:rPr>
          <w:rFonts w:ascii="Times New Roman" w:hAnsi="Times New Roman"/>
          <w:color w:val="000000"/>
          <w:sz w:val="28"/>
          <w:szCs w:val="28"/>
        </w:rPr>
      </w:pPr>
    </w:p>
    <w:p w:rsidR="00B15557" w:rsidRDefault="00B15557" w:rsidP="00092C85">
      <w:pPr>
        <w:autoSpaceDE w:val="0"/>
        <w:spacing w:after="0" w:line="240" w:lineRule="auto"/>
        <w:ind w:firstLine="709"/>
        <w:jc w:val="center"/>
        <w:rPr>
          <w:rFonts w:ascii="Times New Roman" w:hAnsi="Times New Roman"/>
          <w:color w:val="000000"/>
          <w:sz w:val="28"/>
          <w:szCs w:val="28"/>
        </w:rPr>
      </w:pPr>
    </w:p>
    <w:p w:rsidR="00B15557" w:rsidRDefault="00B15557" w:rsidP="00092C85">
      <w:pPr>
        <w:autoSpaceDE w:val="0"/>
        <w:spacing w:after="0" w:line="240" w:lineRule="auto"/>
        <w:ind w:firstLine="709"/>
        <w:jc w:val="center"/>
        <w:rPr>
          <w:rFonts w:ascii="Times New Roman" w:hAnsi="Times New Roman"/>
          <w:color w:val="000000"/>
          <w:sz w:val="28"/>
          <w:szCs w:val="28"/>
        </w:rPr>
      </w:pPr>
    </w:p>
    <w:p w:rsidR="00494CE2" w:rsidRDefault="00494CE2" w:rsidP="00092C85">
      <w:pPr>
        <w:autoSpaceDE w:val="0"/>
        <w:spacing w:after="0" w:line="240" w:lineRule="auto"/>
        <w:ind w:firstLine="709"/>
        <w:jc w:val="center"/>
        <w:rPr>
          <w:rFonts w:ascii="Times New Roman" w:hAnsi="Times New Roman"/>
          <w:color w:val="000000"/>
          <w:sz w:val="28"/>
          <w:szCs w:val="28"/>
        </w:rPr>
      </w:pPr>
    </w:p>
    <w:p w:rsidR="00494CE2" w:rsidRDefault="00494CE2" w:rsidP="00092C85">
      <w:pPr>
        <w:autoSpaceDE w:val="0"/>
        <w:spacing w:after="0" w:line="240" w:lineRule="auto"/>
        <w:ind w:firstLine="709"/>
        <w:jc w:val="center"/>
        <w:rPr>
          <w:rFonts w:ascii="Times New Roman" w:hAnsi="Times New Roman"/>
          <w:color w:val="000000"/>
          <w:sz w:val="28"/>
          <w:szCs w:val="28"/>
        </w:rPr>
      </w:pPr>
    </w:p>
    <w:p w:rsidR="00494CE2" w:rsidRDefault="00494CE2" w:rsidP="00092C85">
      <w:pPr>
        <w:autoSpaceDE w:val="0"/>
        <w:spacing w:after="0" w:line="240" w:lineRule="auto"/>
        <w:ind w:firstLine="709"/>
        <w:jc w:val="center"/>
        <w:rPr>
          <w:rFonts w:ascii="Times New Roman" w:hAnsi="Times New Roman"/>
          <w:color w:val="000000"/>
          <w:sz w:val="28"/>
          <w:szCs w:val="28"/>
        </w:rPr>
      </w:pPr>
    </w:p>
    <w:p w:rsidR="00494CE2" w:rsidRDefault="00494CE2" w:rsidP="00092C85">
      <w:pPr>
        <w:autoSpaceDE w:val="0"/>
        <w:spacing w:after="0" w:line="240" w:lineRule="auto"/>
        <w:ind w:firstLine="709"/>
        <w:jc w:val="center"/>
        <w:rPr>
          <w:rFonts w:ascii="Times New Roman" w:hAnsi="Times New Roman"/>
          <w:color w:val="000000"/>
          <w:sz w:val="28"/>
          <w:szCs w:val="28"/>
        </w:rPr>
      </w:pPr>
    </w:p>
    <w:p w:rsidR="00222689" w:rsidRDefault="00222689" w:rsidP="00A23E10">
      <w:pPr>
        <w:tabs>
          <w:tab w:val="left" w:pos="3448"/>
          <w:tab w:val="left" w:pos="4329"/>
          <w:tab w:val="left" w:pos="9675"/>
        </w:tabs>
        <w:spacing w:after="0" w:line="240" w:lineRule="auto"/>
        <w:jc w:val="right"/>
        <w:rPr>
          <w:rFonts w:ascii="Times New Roman" w:hAnsi="Times New Roman"/>
          <w:b/>
          <w:sz w:val="28"/>
          <w:szCs w:val="28"/>
        </w:rPr>
      </w:pPr>
    </w:p>
    <w:p w:rsidR="00222689" w:rsidRDefault="00222689" w:rsidP="00A23E10">
      <w:pPr>
        <w:tabs>
          <w:tab w:val="left" w:pos="3448"/>
          <w:tab w:val="left" w:pos="4329"/>
          <w:tab w:val="left" w:pos="9675"/>
        </w:tabs>
        <w:spacing w:after="0" w:line="240" w:lineRule="auto"/>
        <w:jc w:val="right"/>
        <w:rPr>
          <w:rFonts w:ascii="Times New Roman" w:hAnsi="Times New Roman"/>
          <w:b/>
          <w:sz w:val="28"/>
          <w:szCs w:val="28"/>
        </w:rPr>
      </w:pPr>
    </w:p>
    <w:p w:rsidR="00222689" w:rsidRDefault="00222689" w:rsidP="00A23E10">
      <w:pPr>
        <w:tabs>
          <w:tab w:val="left" w:pos="3448"/>
          <w:tab w:val="left" w:pos="4329"/>
          <w:tab w:val="left" w:pos="9675"/>
        </w:tabs>
        <w:spacing w:after="0" w:line="240" w:lineRule="auto"/>
        <w:jc w:val="right"/>
        <w:rPr>
          <w:rFonts w:ascii="Times New Roman" w:hAnsi="Times New Roman"/>
          <w:b/>
          <w:sz w:val="28"/>
          <w:szCs w:val="28"/>
        </w:rPr>
      </w:pPr>
    </w:p>
    <w:p w:rsidR="00222689" w:rsidRDefault="00222689" w:rsidP="00A23E10">
      <w:pPr>
        <w:tabs>
          <w:tab w:val="left" w:pos="3448"/>
          <w:tab w:val="left" w:pos="4329"/>
          <w:tab w:val="left" w:pos="9675"/>
        </w:tabs>
        <w:spacing w:after="0" w:line="240" w:lineRule="auto"/>
        <w:jc w:val="right"/>
        <w:rPr>
          <w:rFonts w:ascii="Times New Roman" w:hAnsi="Times New Roman"/>
          <w:b/>
          <w:sz w:val="28"/>
          <w:szCs w:val="28"/>
        </w:rPr>
      </w:pPr>
    </w:p>
    <w:p w:rsidR="00222689" w:rsidRDefault="00222689" w:rsidP="00A23E10">
      <w:pPr>
        <w:tabs>
          <w:tab w:val="left" w:pos="3448"/>
          <w:tab w:val="left" w:pos="4329"/>
          <w:tab w:val="left" w:pos="9675"/>
        </w:tabs>
        <w:spacing w:after="0" w:line="240" w:lineRule="auto"/>
        <w:jc w:val="right"/>
        <w:rPr>
          <w:rFonts w:ascii="Times New Roman" w:hAnsi="Times New Roman"/>
          <w:b/>
          <w:sz w:val="28"/>
          <w:szCs w:val="28"/>
        </w:rPr>
        <w:sectPr w:rsidR="00222689" w:rsidSect="00D109C5">
          <w:pgSz w:w="11906" w:h="16838"/>
          <w:pgMar w:top="1134" w:right="567" w:bottom="902" w:left="1429" w:header="709" w:footer="709" w:gutter="0"/>
          <w:cols w:space="708"/>
          <w:titlePg/>
          <w:docGrid w:linePitch="360"/>
        </w:sectPr>
      </w:pPr>
    </w:p>
    <w:p w:rsidR="00A23E10" w:rsidRPr="00774479" w:rsidRDefault="00A23E10" w:rsidP="00A23E10">
      <w:pPr>
        <w:tabs>
          <w:tab w:val="left" w:pos="3448"/>
          <w:tab w:val="left" w:pos="4329"/>
          <w:tab w:val="left" w:pos="9675"/>
        </w:tabs>
        <w:spacing w:after="0" w:line="240" w:lineRule="auto"/>
        <w:jc w:val="right"/>
        <w:rPr>
          <w:rFonts w:ascii="Times New Roman" w:hAnsi="Times New Roman"/>
          <w:b/>
          <w:sz w:val="28"/>
          <w:szCs w:val="28"/>
        </w:rPr>
      </w:pPr>
      <w:r w:rsidRPr="00774479">
        <w:rPr>
          <w:rFonts w:ascii="Times New Roman" w:hAnsi="Times New Roman"/>
          <w:b/>
          <w:sz w:val="28"/>
          <w:szCs w:val="28"/>
        </w:rPr>
        <w:lastRenderedPageBreak/>
        <w:t>Приложение №</w:t>
      </w:r>
      <w:r w:rsidR="00222689">
        <w:rPr>
          <w:rFonts w:ascii="Times New Roman" w:hAnsi="Times New Roman"/>
          <w:b/>
          <w:sz w:val="28"/>
          <w:szCs w:val="28"/>
        </w:rPr>
        <w:t xml:space="preserve"> 4</w:t>
      </w:r>
    </w:p>
    <w:p w:rsidR="00A23E10" w:rsidRDefault="00A23E10" w:rsidP="00A23E10">
      <w:pPr>
        <w:autoSpaceDE w:val="0"/>
        <w:spacing w:after="0" w:line="240" w:lineRule="auto"/>
        <w:ind w:firstLine="709"/>
        <w:jc w:val="right"/>
        <w:rPr>
          <w:rFonts w:ascii="Times New Roman" w:hAnsi="Times New Roman"/>
          <w:b/>
          <w:sz w:val="28"/>
          <w:szCs w:val="28"/>
        </w:rPr>
      </w:pPr>
      <w:r w:rsidRPr="00774479">
        <w:rPr>
          <w:rFonts w:ascii="Times New Roman" w:hAnsi="Times New Roman"/>
          <w:b/>
          <w:sz w:val="28"/>
          <w:szCs w:val="28"/>
        </w:rPr>
        <w:t>к конкурсной документации</w:t>
      </w:r>
    </w:p>
    <w:p w:rsidR="00A23E10" w:rsidRDefault="00A23E10" w:rsidP="00A23E10">
      <w:pPr>
        <w:autoSpaceDE w:val="0"/>
        <w:autoSpaceDN w:val="0"/>
        <w:adjustRightInd w:val="0"/>
        <w:jc w:val="center"/>
        <w:rPr>
          <w:b/>
        </w:rPr>
      </w:pPr>
    </w:p>
    <w:p w:rsidR="007E3FB0" w:rsidRPr="007E3FB0" w:rsidRDefault="007E3FB0" w:rsidP="007E3FB0">
      <w:pPr>
        <w:widowControl w:val="0"/>
        <w:tabs>
          <w:tab w:val="left" w:pos="5609"/>
          <w:tab w:val="center" w:pos="7285"/>
        </w:tabs>
        <w:jc w:val="center"/>
        <w:rPr>
          <w:rFonts w:ascii="Times New Roman" w:hAnsi="Times New Roman"/>
          <w:b/>
        </w:rPr>
      </w:pPr>
      <w:r w:rsidRPr="007E3FB0">
        <w:rPr>
          <w:rFonts w:ascii="Times New Roman" w:hAnsi="Times New Roman"/>
          <w:b/>
        </w:rPr>
        <w:t xml:space="preserve">Задание и перечень мероприятий </w:t>
      </w:r>
    </w:p>
    <w:p w:rsidR="00DE64F6" w:rsidRPr="00160015" w:rsidRDefault="00DE64F6" w:rsidP="00DE64F6">
      <w:pPr>
        <w:widowControl w:val="0"/>
        <w:numPr>
          <w:ilvl w:val="0"/>
          <w:numId w:val="13"/>
        </w:numPr>
        <w:tabs>
          <w:tab w:val="left" w:pos="0"/>
        </w:tabs>
        <w:suppressAutoHyphens/>
        <w:autoSpaceDE w:val="0"/>
        <w:spacing w:after="0" w:line="240" w:lineRule="auto"/>
        <w:ind w:left="0" w:firstLine="0"/>
        <w:rPr>
          <w:rFonts w:ascii="Times New Roman" w:hAnsi="Times New Roman"/>
          <w:sz w:val="18"/>
          <w:szCs w:val="18"/>
        </w:rPr>
      </w:pPr>
      <w:r w:rsidRPr="00160015">
        <w:rPr>
          <w:rFonts w:ascii="Times New Roman" w:hAnsi="Times New Roman"/>
          <w:b/>
          <w:bCs/>
          <w:sz w:val="18"/>
          <w:szCs w:val="18"/>
          <w:lang w:eastAsia="ar-SA"/>
        </w:rPr>
        <w:t>Задание Концессионеру</w:t>
      </w:r>
    </w:p>
    <w:p w:rsidR="00DE64F6" w:rsidRPr="00160015" w:rsidRDefault="00DE64F6" w:rsidP="00DE64F6">
      <w:pPr>
        <w:widowControl w:val="0"/>
        <w:tabs>
          <w:tab w:val="left" w:pos="426"/>
        </w:tabs>
        <w:autoSpaceDE w:val="0"/>
        <w:rPr>
          <w:rFonts w:ascii="Times New Roman" w:hAnsi="Times New Roman"/>
          <w:b/>
          <w:bCs/>
          <w:sz w:val="18"/>
          <w:szCs w:val="18"/>
          <w:lang w:eastAsia="ar-SA"/>
        </w:rPr>
      </w:pPr>
    </w:p>
    <w:tbl>
      <w:tblPr>
        <w:tblW w:w="5000" w:type="pct"/>
        <w:tblLook w:val="0000"/>
      </w:tblPr>
      <w:tblGrid>
        <w:gridCol w:w="756"/>
        <w:gridCol w:w="3235"/>
        <w:gridCol w:w="8840"/>
        <w:gridCol w:w="2187"/>
      </w:tblGrid>
      <w:tr w:rsidR="00DE64F6" w:rsidRPr="00160015" w:rsidTr="001816CD">
        <w:trPr>
          <w:trHeight w:val="630"/>
        </w:trPr>
        <w:tc>
          <w:tcPr>
            <w:tcW w:w="252" w:type="pct"/>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autoSpaceDE w:val="0"/>
              <w:spacing w:after="60"/>
              <w:ind w:left="-25" w:right="69" w:firstLine="25"/>
              <w:contextualSpacing/>
              <w:jc w:val="center"/>
              <w:rPr>
                <w:rFonts w:ascii="Times New Roman" w:hAnsi="Times New Roman"/>
                <w:sz w:val="18"/>
                <w:szCs w:val="18"/>
              </w:rPr>
            </w:pPr>
            <w:r w:rsidRPr="00160015">
              <w:rPr>
                <w:rFonts w:ascii="Times New Roman" w:hAnsi="Times New Roman"/>
                <w:bCs/>
                <w:sz w:val="18"/>
                <w:szCs w:val="18"/>
                <w:lang w:eastAsia="ar-SA"/>
              </w:rPr>
              <w:t xml:space="preserve">№ </w:t>
            </w:r>
            <w:proofErr w:type="spellStart"/>
            <w:proofErr w:type="gramStart"/>
            <w:r w:rsidRPr="00160015">
              <w:rPr>
                <w:rFonts w:ascii="Times New Roman" w:hAnsi="Times New Roman"/>
                <w:bCs/>
                <w:sz w:val="18"/>
                <w:szCs w:val="18"/>
                <w:lang w:eastAsia="ar-SA"/>
              </w:rPr>
              <w:t>п</w:t>
            </w:r>
            <w:proofErr w:type="spellEnd"/>
            <w:proofErr w:type="gramEnd"/>
            <w:r w:rsidRPr="00160015">
              <w:rPr>
                <w:rFonts w:ascii="Times New Roman" w:hAnsi="Times New Roman"/>
                <w:bCs/>
                <w:sz w:val="18"/>
                <w:szCs w:val="18"/>
                <w:lang w:eastAsia="ar-SA"/>
              </w:rPr>
              <w:t>/</w:t>
            </w:r>
            <w:proofErr w:type="spellStart"/>
            <w:r w:rsidRPr="00160015">
              <w:rPr>
                <w:rFonts w:ascii="Times New Roman" w:hAnsi="Times New Roman"/>
                <w:bCs/>
                <w:sz w:val="18"/>
                <w:szCs w:val="18"/>
                <w:lang w:eastAsia="ar-SA"/>
              </w:rPr>
              <w:t>п</w:t>
            </w:r>
            <w:proofErr w:type="spellEnd"/>
          </w:p>
        </w:tc>
        <w:tc>
          <w:tcPr>
            <w:tcW w:w="1077" w:type="pct"/>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autoSpaceDE w:val="0"/>
              <w:spacing w:after="60"/>
              <w:ind w:firstLine="24"/>
              <w:contextualSpacing/>
              <w:jc w:val="center"/>
              <w:rPr>
                <w:rFonts w:ascii="Times New Roman" w:hAnsi="Times New Roman"/>
                <w:sz w:val="18"/>
                <w:szCs w:val="18"/>
              </w:rPr>
            </w:pPr>
            <w:r w:rsidRPr="00160015">
              <w:rPr>
                <w:rFonts w:ascii="Times New Roman" w:hAnsi="Times New Roman"/>
                <w:bCs/>
                <w:sz w:val="18"/>
                <w:szCs w:val="18"/>
                <w:lang w:eastAsia="ar-SA"/>
              </w:rPr>
              <w:t>Наименование поселений</w:t>
            </w:r>
          </w:p>
        </w:tc>
        <w:tc>
          <w:tcPr>
            <w:tcW w:w="2943" w:type="pct"/>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autoSpaceDE w:val="0"/>
              <w:spacing w:after="60"/>
              <w:ind w:firstLine="24"/>
              <w:contextualSpacing/>
              <w:jc w:val="center"/>
              <w:rPr>
                <w:rFonts w:ascii="Times New Roman" w:hAnsi="Times New Roman"/>
                <w:sz w:val="18"/>
                <w:szCs w:val="18"/>
              </w:rPr>
            </w:pPr>
            <w:r w:rsidRPr="00160015">
              <w:rPr>
                <w:rFonts w:ascii="Times New Roman" w:hAnsi="Times New Roman"/>
                <w:bCs/>
                <w:sz w:val="18"/>
                <w:szCs w:val="18"/>
                <w:lang w:eastAsia="ar-SA"/>
              </w:rPr>
              <w:t>Описание задачи</w:t>
            </w:r>
          </w:p>
        </w:tc>
        <w:tc>
          <w:tcPr>
            <w:tcW w:w="728" w:type="pct"/>
            <w:tcBorders>
              <w:top w:val="single" w:sz="4" w:space="0" w:color="000000"/>
              <w:left w:val="single" w:sz="4" w:space="0" w:color="000000"/>
              <w:bottom w:val="single" w:sz="4" w:space="0" w:color="000000"/>
              <w:right w:val="single" w:sz="4" w:space="0" w:color="000000"/>
            </w:tcBorders>
            <w:shd w:val="clear" w:color="auto" w:fill="auto"/>
            <w:vAlign w:val="center"/>
          </w:tcPr>
          <w:p w:rsidR="00DE64F6" w:rsidRPr="00160015" w:rsidRDefault="00DE64F6" w:rsidP="001816CD">
            <w:pPr>
              <w:widowControl w:val="0"/>
              <w:autoSpaceDE w:val="0"/>
              <w:spacing w:after="60"/>
              <w:contextualSpacing/>
              <w:jc w:val="center"/>
              <w:rPr>
                <w:rFonts w:ascii="Times New Roman" w:hAnsi="Times New Roman"/>
                <w:sz w:val="18"/>
                <w:szCs w:val="18"/>
              </w:rPr>
            </w:pPr>
            <w:r w:rsidRPr="00160015">
              <w:rPr>
                <w:rFonts w:ascii="Times New Roman" w:hAnsi="Times New Roman"/>
                <w:bCs/>
                <w:sz w:val="18"/>
                <w:szCs w:val="18"/>
                <w:lang w:eastAsia="ar-SA"/>
              </w:rPr>
              <w:t>Срок выполнения</w:t>
            </w:r>
          </w:p>
        </w:tc>
      </w:tr>
      <w:tr w:rsidR="00DE64F6" w:rsidRPr="00160015" w:rsidTr="001816CD">
        <w:trPr>
          <w:trHeight w:val="630"/>
        </w:trPr>
        <w:tc>
          <w:tcPr>
            <w:tcW w:w="252" w:type="pct"/>
            <w:tcBorders>
              <w:left w:val="single" w:sz="4" w:space="0" w:color="000000"/>
              <w:bottom w:val="single" w:sz="4" w:space="0" w:color="000000"/>
            </w:tcBorders>
            <w:shd w:val="clear" w:color="auto" w:fill="auto"/>
            <w:vAlign w:val="center"/>
          </w:tcPr>
          <w:p w:rsidR="00DE64F6" w:rsidRPr="00160015" w:rsidRDefault="00DE64F6" w:rsidP="001816CD">
            <w:pPr>
              <w:widowControl w:val="0"/>
              <w:autoSpaceDE w:val="0"/>
              <w:spacing w:after="60"/>
              <w:contextualSpacing/>
              <w:jc w:val="center"/>
              <w:rPr>
                <w:rFonts w:ascii="Times New Roman" w:hAnsi="Times New Roman"/>
                <w:sz w:val="18"/>
                <w:szCs w:val="18"/>
              </w:rPr>
            </w:pPr>
            <w:r w:rsidRPr="00160015">
              <w:rPr>
                <w:rFonts w:ascii="Times New Roman" w:hAnsi="Times New Roman"/>
                <w:sz w:val="18"/>
                <w:szCs w:val="18"/>
                <w:lang w:eastAsia="ar-SA"/>
              </w:rPr>
              <w:t>1.</w:t>
            </w:r>
          </w:p>
        </w:tc>
        <w:tc>
          <w:tcPr>
            <w:tcW w:w="1077" w:type="pct"/>
            <w:tcBorders>
              <w:left w:val="single" w:sz="4" w:space="0" w:color="000000"/>
              <w:bottom w:val="single" w:sz="4" w:space="0" w:color="000000"/>
            </w:tcBorders>
            <w:shd w:val="clear" w:color="auto" w:fill="auto"/>
            <w:vAlign w:val="center"/>
          </w:tcPr>
          <w:p w:rsidR="00DE64F6" w:rsidRPr="00160015" w:rsidRDefault="00DE64F6" w:rsidP="001816CD">
            <w:pPr>
              <w:widowControl w:val="0"/>
              <w:autoSpaceDE w:val="0"/>
              <w:spacing w:after="60"/>
              <w:contextualSpacing/>
              <w:rPr>
                <w:rFonts w:ascii="Times New Roman" w:hAnsi="Times New Roman"/>
                <w:sz w:val="18"/>
                <w:szCs w:val="18"/>
              </w:rPr>
            </w:pPr>
            <w:r w:rsidRPr="00160015">
              <w:rPr>
                <w:rFonts w:ascii="Times New Roman" w:hAnsi="Times New Roman"/>
                <w:sz w:val="18"/>
                <w:szCs w:val="18"/>
                <w:lang w:eastAsia="ar-SA"/>
              </w:rPr>
              <w:t>п. Речной, Куменского района Кировской области</w:t>
            </w:r>
          </w:p>
        </w:tc>
        <w:tc>
          <w:tcPr>
            <w:tcW w:w="2943" w:type="pct"/>
            <w:tcBorders>
              <w:left w:val="single" w:sz="4" w:space="0" w:color="000000"/>
              <w:bottom w:val="single" w:sz="4" w:space="0" w:color="000000"/>
            </w:tcBorders>
            <w:shd w:val="clear" w:color="auto" w:fill="auto"/>
            <w:vAlign w:val="center"/>
          </w:tcPr>
          <w:p w:rsidR="00DE64F6" w:rsidRPr="00160015" w:rsidRDefault="00DE64F6" w:rsidP="001816CD">
            <w:pPr>
              <w:widowControl w:val="0"/>
              <w:autoSpaceDE w:val="0"/>
              <w:spacing w:before="120" w:after="120"/>
              <w:contextualSpacing/>
              <w:rPr>
                <w:rFonts w:ascii="Times New Roman" w:hAnsi="Times New Roman"/>
                <w:sz w:val="18"/>
                <w:szCs w:val="18"/>
              </w:rPr>
            </w:pPr>
            <w:r w:rsidRPr="00160015">
              <w:rPr>
                <w:rFonts w:ascii="Times New Roman" w:hAnsi="Times New Roman"/>
                <w:sz w:val="18"/>
                <w:szCs w:val="18"/>
                <w:lang w:eastAsia="ar-SA"/>
              </w:rPr>
              <w:t xml:space="preserve">Повышение </w:t>
            </w:r>
            <w:proofErr w:type="spellStart"/>
            <w:r w:rsidRPr="00160015">
              <w:rPr>
                <w:rFonts w:ascii="Times New Roman" w:hAnsi="Times New Roman"/>
                <w:sz w:val="18"/>
                <w:szCs w:val="18"/>
                <w:lang w:eastAsia="ar-SA"/>
              </w:rPr>
              <w:t>энергоэффективности</w:t>
            </w:r>
            <w:proofErr w:type="spellEnd"/>
            <w:r w:rsidRPr="00160015">
              <w:rPr>
                <w:rFonts w:ascii="Times New Roman" w:hAnsi="Times New Roman"/>
                <w:sz w:val="18"/>
                <w:szCs w:val="18"/>
                <w:lang w:eastAsia="ar-SA"/>
              </w:rPr>
              <w:t xml:space="preserve"> систем теплоснабжения п. Речной,  Куменского района Кировской области. </w:t>
            </w:r>
          </w:p>
          <w:p w:rsidR="00DE64F6" w:rsidRPr="00160015" w:rsidRDefault="00DE64F6" w:rsidP="001816CD">
            <w:pPr>
              <w:widowControl w:val="0"/>
              <w:autoSpaceDE w:val="0"/>
              <w:spacing w:before="120" w:after="120"/>
              <w:contextualSpacing/>
              <w:rPr>
                <w:rFonts w:ascii="Times New Roman" w:hAnsi="Times New Roman"/>
                <w:sz w:val="18"/>
                <w:szCs w:val="18"/>
              </w:rPr>
            </w:pPr>
            <w:r w:rsidRPr="00160015">
              <w:rPr>
                <w:rFonts w:ascii="Times New Roman" w:hAnsi="Times New Roman"/>
                <w:sz w:val="18"/>
                <w:szCs w:val="18"/>
                <w:lang w:eastAsia="ar-SA"/>
              </w:rPr>
              <w:t xml:space="preserve">Снижение эксплуатационных затрат.  </w:t>
            </w:r>
          </w:p>
          <w:p w:rsidR="00DE64F6" w:rsidRPr="00160015" w:rsidRDefault="00DE64F6" w:rsidP="001816CD">
            <w:pPr>
              <w:widowControl w:val="0"/>
              <w:autoSpaceDE w:val="0"/>
              <w:spacing w:before="120" w:after="120"/>
              <w:contextualSpacing/>
              <w:rPr>
                <w:rFonts w:ascii="Times New Roman" w:hAnsi="Times New Roman"/>
                <w:sz w:val="18"/>
                <w:szCs w:val="18"/>
              </w:rPr>
            </w:pPr>
            <w:r w:rsidRPr="00160015">
              <w:rPr>
                <w:rFonts w:ascii="Times New Roman" w:hAnsi="Times New Roman"/>
                <w:sz w:val="18"/>
                <w:szCs w:val="18"/>
                <w:lang w:eastAsia="ar-SA"/>
              </w:rPr>
              <w:t>Повышение качества и надежности теплоснабжения потребителей.</w:t>
            </w:r>
          </w:p>
          <w:p w:rsidR="00DE64F6" w:rsidRPr="00160015" w:rsidRDefault="00DE64F6" w:rsidP="001816CD">
            <w:pPr>
              <w:widowControl w:val="0"/>
              <w:autoSpaceDE w:val="0"/>
              <w:spacing w:before="120" w:after="120"/>
              <w:contextualSpacing/>
              <w:rPr>
                <w:rFonts w:ascii="Times New Roman" w:hAnsi="Times New Roman"/>
                <w:sz w:val="18"/>
                <w:szCs w:val="18"/>
              </w:rPr>
            </w:pPr>
            <w:r w:rsidRPr="00160015">
              <w:rPr>
                <w:rFonts w:ascii="Times New Roman" w:hAnsi="Times New Roman"/>
                <w:sz w:val="18"/>
                <w:szCs w:val="18"/>
                <w:lang w:eastAsia="ar-SA"/>
              </w:rPr>
              <w:t>Достижение низкого уровня тепловых потерь при передаче тепловой энергии и повышения срока службы тепловых сетей.</w:t>
            </w:r>
          </w:p>
        </w:tc>
        <w:tc>
          <w:tcPr>
            <w:tcW w:w="728" w:type="pct"/>
            <w:tcBorders>
              <w:left w:val="single" w:sz="4" w:space="0" w:color="000000"/>
              <w:bottom w:val="single" w:sz="4" w:space="0" w:color="000000"/>
              <w:right w:val="single" w:sz="4" w:space="0" w:color="000000"/>
            </w:tcBorders>
            <w:shd w:val="clear" w:color="auto" w:fill="auto"/>
            <w:vAlign w:val="center"/>
          </w:tcPr>
          <w:p w:rsidR="00DE64F6" w:rsidRPr="00160015" w:rsidRDefault="00DE64F6" w:rsidP="001816CD">
            <w:pPr>
              <w:widowControl w:val="0"/>
              <w:autoSpaceDE w:val="0"/>
              <w:spacing w:after="60"/>
              <w:contextualSpacing/>
              <w:jc w:val="center"/>
              <w:rPr>
                <w:rFonts w:ascii="Times New Roman" w:hAnsi="Times New Roman"/>
                <w:sz w:val="18"/>
                <w:szCs w:val="18"/>
              </w:rPr>
            </w:pPr>
            <w:r w:rsidRPr="00160015">
              <w:rPr>
                <w:rFonts w:ascii="Times New Roman" w:hAnsi="Times New Roman"/>
                <w:sz w:val="18"/>
                <w:szCs w:val="18"/>
                <w:lang w:eastAsia="ar-SA"/>
              </w:rPr>
              <w:t>до 2043 г.</w:t>
            </w:r>
          </w:p>
        </w:tc>
      </w:tr>
    </w:tbl>
    <w:p w:rsidR="00DE64F6" w:rsidRPr="00160015" w:rsidRDefault="00DE64F6" w:rsidP="00DE64F6">
      <w:pPr>
        <w:widowControl w:val="0"/>
        <w:tabs>
          <w:tab w:val="left" w:pos="426"/>
        </w:tabs>
        <w:autoSpaceDE w:val="0"/>
        <w:rPr>
          <w:rFonts w:ascii="Times New Roman" w:hAnsi="Times New Roman"/>
          <w:b/>
          <w:bCs/>
          <w:sz w:val="18"/>
          <w:szCs w:val="18"/>
          <w:lang w:eastAsia="ar-SA"/>
        </w:rPr>
      </w:pPr>
    </w:p>
    <w:p w:rsidR="00DE64F6" w:rsidRPr="00160015" w:rsidRDefault="00DE64F6" w:rsidP="00DE64F6">
      <w:pPr>
        <w:widowControl w:val="0"/>
        <w:numPr>
          <w:ilvl w:val="0"/>
          <w:numId w:val="13"/>
        </w:numPr>
        <w:tabs>
          <w:tab w:val="left" w:pos="284"/>
        </w:tabs>
        <w:suppressAutoHyphens/>
        <w:spacing w:after="0" w:line="240" w:lineRule="auto"/>
        <w:ind w:left="0" w:right="-456" w:firstLine="0"/>
        <w:contextualSpacing/>
        <w:rPr>
          <w:rFonts w:ascii="Times New Roman" w:hAnsi="Times New Roman"/>
          <w:sz w:val="18"/>
          <w:szCs w:val="18"/>
        </w:rPr>
      </w:pPr>
      <w:r w:rsidRPr="00160015">
        <w:rPr>
          <w:rFonts w:ascii="Times New Roman" w:hAnsi="Times New Roman"/>
          <w:b/>
          <w:sz w:val="18"/>
          <w:szCs w:val="18"/>
        </w:rPr>
        <w:t>Перечень мероприятий, которые необходимо осуществить в целях реконструкции  Объекта Соглашения</w:t>
      </w:r>
    </w:p>
    <w:p w:rsidR="00DE64F6" w:rsidRPr="00160015" w:rsidRDefault="00DE64F6" w:rsidP="00DE64F6">
      <w:pPr>
        <w:widowControl w:val="0"/>
        <w:tabs>
          <w:tab w:val="left" w:pos="284"/>
        </w:tabs>
        <w:ind w:right="-456"/>
        <w:contextualSpacing/>
        <w:rPr>
          <w:rFonts w:ascii="Times New Roman" w:hAnsi="Times New Roman"/>
          <w:sz w:val="18"/>
          <w:szCs w:val="18"/>
        </w:rPr>
      </w:pPr>
    </w:p>
    <w:tbl>
      <w:tblPr>
        <w:tblW w:w="5000" w:type="pct"/>
        <w:tblLook w:val="0000"/>
      </w:tblPr>
      <w:tblGrid>
        <w:gridCol w:w="459"/>
        <w:gridCol w:w="1442"/>
        <w:gridCol w:w="1530"/>
        <w:gridCol w:w="2744"/>
        <w:gridCol w:w="1804"/>
        <w:gridCol w:w="828"/>
        <w:gridCol w:w="1227"/>
        <w:gridCol w:w="1227"/>
        <w:gridCol w:w="1227"/>
        <w:gridCol w:w="1227"/>
        <w:gridCol w:w="1303"/>
      </w:tblGrid>
      <w:tr w:rsidR="00DE64F6" w:rsidRPr="00160015" w:rsidTr="001816CD">
        <w:trPr>
          <w:trHeight w:val="274"/>
          <w:tblHeader/>
        </w:trPr>
        <w:tc>
          <w:tcPr>
            <w:tcW w:w="146" w:type="pct"/>
            <w:vMerge w:val="restart"/>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autoSpaceDE w:val="0"/>
              <w:spacing w:after="60"/>
              <w:contextualSpacing/>
              <w:rPr>
                <w:rFonts w:ascii="Times New Roman" w:hAnsi="Times New Roman"/>
                <w:sz w:val="18"/>
                <w:szCs w:val="18"/>
              </w:rPr>
            </w:pPr>
            <w:r w:rsidRPr="00160015">
              <w:rPr>
                <w:rFonts w:ascii="Times New Roman" w:hAnsi="Times New Roman"/>
                <w:sz w:val="18"/>
                <w:szCs w:val="18"/>
              </w:rPr>
              <w:t xml:space="preserve">№ </w:t>
            </w:r>
            <w:proofErr w:type="spellStart"/>
            <w:proofErr w:type="gramStart"/>
            <w:r w:rsidRPr="00160015">
              <w:rPr>
                <w:rFonts w:ascii="Times New Roman" w:hAnsi="Times New Roman"/>
                <w:sz w:val="18"/>
                <w:szCs w:val="18"/>
              </w:rPr>
              <w:t>п</w:t>
            </w:r>
            <w:proofErr w:type="spellEnd"/>
            <w:proofErr w:type="gramEnd"/>
            <w:r w:rsidRPr="00160015">
              <w:rPr>
                <w:rFonts w:ascii="Times New Roman" w:hAnsi="Times New Roman"/>
                <w:sz w:val="18"/>
                <w:szCs w:val="18"/>
              </w:rPr>
              <w:t>/</w:t>
            </w:r>
            <w:proofErr w:type="spellStart"/>
            <w:r w:rsidRPr="00160015">
              <w:rPr>
                <w:rFonts w:ascii="Times New Roman" w:hAnsi="Times New Roman"/>
                <w:sz w:val="18"/>
                <w:szCs w:val="18"/>
              </w:rPr>
              <w:t>п</w:t>
            </w:r>
            <w:proofErr w:type="spellEnd"/>
          </w:p>
        </w:tc>
        <w:tc>
          <w:tcPr>
            <w:tcW w:w="536" w:type="pct"/>
            <w:vMerge w:val="restart"/>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autoSpaceDE w:val="0"/>
              <w:contextualSpacing/>
              <w:jc w:val="center"/>
              <w:rPr>
                <w:rFonts w:ascii="Times New Roman" w:hAnsi="Times New Roman"/>
                <w:sz w:val="18"/>
                <w:szCs w:val="18"/>
              </w:rPr>
            </w:pPr>
            <w:r w:rsidRPr="00160015">
              <w:rPr>
                <w:rFonts w:ascii="Times New Roman" w:hAnsi="Times New Roman"/>
                <w:sz w:val="18"/>
                <w:szCs w:val="18"/>
              </w:rPr>
              <w:t>Наименование Объекта</w:t>
            </w:r>
          </w:p>
          <w:p w:rsidR="00DE64F6" w:rsidRPr="00160015" w:rsidRDefault="00DE64F6" w:rsidP="001816CD">
            <w:pPr>
              <w:widowControl w:val="0"/>
              <w:autoSpaceDE w:val="0"/>
              <w:contextualSpacing/>
              <w:jc w:val="center"/>
              <w:rPr>
                <w:rFonts w:ascii="Times New Roman" w:hAnsi="Times New Roman"/>
                <w:sz w:val="18"/>
                <w:szCs w:val="18"/>
              </w:rPr>
            </w:pPr>
            <w:r w:rsidRPr="00160015">
              <w:rPr>
                <w:rFonts w:ascii="Times New Roman" w:hAnsi="Times New Roman"/>
                <w:sz w:val="18"/>
                <w:szCs w:val="18"/>
              </w:rPr>
              <w:t>Соглашения</w:t>
            </w:r>
          </w:p>
        </w:tc>
        <w:tc>
          <w:tcPr>
            <w:tcW w:w="565" w:type="pct"/>
            <w:vMerge w:val="restart"/>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autoSpaceDE w:val="0"/>
              <w:spacing w:after="60"/>
              <w:contextualSpacing/>
              <w:jc w:val="center"/>
              <w:rPr>
                <w:rFonts w:ascii="Times New Roman" w:hAnsi="Times New Roman"/>
                <w:sz w:val="18"/>
                <w:szCs w:val="18"/>
              </w:rPr>
            </w:pPr>
            <w:r w:rsidRPr="00160015">
              <w:rPr>
                <w:rFonts w:ascii="Times New Roman" w:hAnsi="Times New Roman"/>
                <w:sz w:val="18"/>
                <w:szCs w:val="18"/>
              </w:rPr>
              <w:t>Адрес объекта</w:t>
            </w:r>
          </w:p>
        </w:tc>
        <w:tc>
          <w:tcPr>
            <w:tcW w:w="969" w:type="pct"/>
            <w:vMerge w:val="restart"/>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autoSpaceDE w:val="0"/>
              <w:spacing w:after="60"/>
              <w:contextualSpacing/>
              <w:jc w:val="center"/>
              <w:rPr>
                <w:rFonts w:ascii="Times New Roman" w:hAnsi="Times New Roman"/>
                <w:sz w:val="18"/>
                <w:szCs w:val="18"/>
              </w:rPr>
            </w:pPr>
            <w:r w:rsidRPr="00160015">
              <w:rPr>
                <w:rFonts w:ascii="Times New Roman" w:hAnsi="Times New Roman"/>
                <w:sz w:val="18"/>
                <w:szCs w:val="18"/>
              </w:rPr>
              <w:t>Описание мероприятия объекта</w:t>
            </w:r>
          </w:p>
        </w:tc>
        <w:tc>
          <w:tcPr>
            <w:tcW w:w="1796" w:type="pct"/>
            <w:gridSpan w:val="4"/>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autoSpaceDE w:val="0"/>
              <w:spacing w:after="60"/>
              <w:contextualSpacing/>
              <w:jc w:val="center"/>
              <w:rPr>
                <w:rFonts w:ascii="Times New Roman" w:hAnsi="Times New Roman"/>
                <w:sz w:val="18"/>
                <w:szCs w:val="18"/>
              </w:rPr>
            </w:pPr>
            <w:r w:rsidRPr="00160015">
              <w:rPr>
                <w:rFonts w:ascii="Times New Roman" w:hAnsi="Times New Roman"/>
                <w:sz w:val="18"/>
                <w:szCs w:val="18"/>
              </w:rPr>
              <w:t>Основные технические характеристики</w:t>
            </w:r>
          </w:p>
        </w:tc>
        <w:tc>
          <w:tcPr>
            <w:tcW w:w="356" w:type="pct"/>
            <w:vMerge w:val="restart"/>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autoSpaceDE w:val="0"/>
              <w:spacing w:after="60"/>
              <w:contextualSpacing/>
              <w:jc w:val="center"/>
              <w:rPr>
                <w:rFonts w:ascii="Times New Roman" w:hAnsi="Times New Roman"/>
                <w:sz w:val="18"/>
                <w:szCs w:val="18"/>
              </w:rPr>
            </w:pPr>
            <w:r w:rsidRPr="00160015">
              <w:rPr>
                <w:rFonts w:ascii="Times New Roman" w:hAnsi="Times New Roman"/>
                <w:sz w:val="18"/>
                <w:szCs w:val="18"/>
              </w:rPr>
              <w:t>Год начала реализации мероприятий</w:t>
            </w:r>
          </w:p>
        </w:tc>
        <w:tc>
          <w:tcPr>
            <w:tcW w:w="291" w:type="pct"/>
            <w:vMerge w:val="restart"/>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autoSpaceDE w:val="0"/>
              <w:spacing w:after="60"/>
              <w:contextualSpacing/>
              <w:jc w:val="center"/>
              <w:rPr>
                <w:rFonts w:ascii="Times New Roman" w:hAnsi="Times New Roman"/>
                <w:sz w:val="18"/>
                <w:szCs w:val="18"/>
              </w:rPr>
            </w:pPr>
            <w:r w:rsidRPr="00160015">
              <w:rPr>
                <w:rFonts w:ascii="Times New Roman" w:hAnsi="Times New Roman"/>
                <w:sz w:val="18"/>
                <w:szCs w:val="18"/>
              </w:rPr>
              <w:t>Год окончания реализации мероприятий</w:t>
            </w:r>
          </w:p>
        </w:tc>
        <w:tc>
          <w:tcPr>
            <w:tcW w:w="340"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DE64F6" w:rsidRPr="00160015" w:rsidRDefault="00DE64F6" w:rsidP="001816CD">
            <w:pPr>
              <w:widowControl w:val="0"/>
              <w:autoSpaceDE w:val="0"/>
              <w:spacing w:after="60"/>
              <w:contextualSpacing/>
              <w:jc w:val="center"/>
              <w:rPr>
                <w:rFonts w:ascii="Times New Roman" w:hAnsi="Times New Roman"/>
                <w:sz w:val="18"/>
                <w:szCs w:val="18"/>
              </w:rPr>
            </w:pPr>
            <w:r w:rsidRPr="00160015">
              <w:rPr>
                <w:rFonts w:ascii="Times New Roman" w:hAnsi="Times New Roman"/>
                <w:sz w:val="18"/>
                <w:szCs w:val="18"/>
              </w:rPr>
              <w:t>Срок ввода объекта в эксплуатацию</w:t>
            </w:r>
          </w:p>
        </w:tc>
      </w:tr>
      <w:tr w:rsidR="00DE64F6" w:rsidRPr="00160015" w:rsidTr="001816CD">
        <w:trPr>
          <w:trHeight w:val="266"/>
          <w:tblHeader/>
        </w:trPr>
        <w:tc>
          <w:tcPr>
            <w:tcW w:w="146" w:type="pct"/>
            <w:vMerge/>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autoSpaceDE w:val="0"/>
              <w:snapToGrid w:val="0"/>
              <w:spacing w:after="60"/>
              <w:contextualSpacing/>
              <w:jc w:val="center"/>
              <w:rPr>
                <w:rFonts w:ascii="Times New Roman" w:hAnsi="Times New Roman"/>
                <w:sz w:val="18"/>
                <w:szCs w:val="18"/>
              </w:rPr>
            </w:pPr>
          </w:p>
        </w:tc>
        <w:tc>
          <w:tcPr>
            <w:tcW w:w="536" w:type="pct"/>
            <w:vMerge/>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autoSpaceDE w:val="0"/>
              <w:snapToGrid w:val="0"/>
              <w:spacing w:after="60"/>
              <w:contextualSpacing/>
              <w:jc w:val="center"/>
              <w:rPr>
                <w:rFonts w:ascii="Times New Roman" w:hAnsi="Times New Roman"/>
                <w:sz w:val="18"/>
                <w:szCs w:val="18"/>
              </w:rPr>
            </w:pPr>
          </w:p>
        </w:tc>
        <w:tc>
          <w:tcPr>
            <w:tcW w:w="565" w:type="pct"/>
            <w:vMerge/>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autoSpaceDE w:val="0"/>
              <w:snapToGrid w:val="0"/>
              <w:spacing w:after="60"/>
              <w:contextualSpacing/>
              <w:jc w:val="center"/>
              <w:rPr>
                <w:rFonts w:ascii="Times New Roman" w:hAnsi="Times New Roman"/>
                <w:sz w:val="18"/>
                <w:szCs w:val="18"/>
              </w:rPr>
            </w:pPr>
          </w:p>
        </w:tc>
        <w:tc>
          <w:tcPr>
            <w:tcW w:w="969" w:type="pct"/>
            <w:vMerge/>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tabs>
                <w:tab w:val="left" w:pos="5409"/>
              </w:tabs>
              <w:autoSpaceDE w:val="0"/>
              <w:snapToGrid w:val="0"/>
              <w:spacing w:after="60"/>
              <w:ind w:right="1428"/>
              <w:contextualSpacing/>
              <w:jc w:val="center"/>
              <w:rPr>
                <w:rFonts w:ascii="Times New Roman" w:hAnsi="Times New Roman"/>
                <w:sz w:val="18"/>
                <w:szCs w:val="18"/>
              </w:rPr>
            </w:pPr>
          </w:p>
        </w:tc>
        <w:tc>
          <w:tcPr>
            <w:tcW w:w="656" w:type="pct"/>
            <w:vMerge w:val="restart"/>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autoSpaceDE w:val="0"/>
              <w:spacing w:after="60"/>
              <w:contextualSpacing/>
              <w:jc w:val="center"/>
              <w:rPr>
                <w:rFonts w:ascii="Times New Roman" w:hAnsi="Times New Roman"/>
                <w:sz w:val="18"/>
                <w:szCs w:val="18"/>
              </w:rPr>
            </w:pPr>
            <w:r w:rsidRPr="00160015">
              <w:rPr>
                <w:rFonts w:ascii="Times New Roman" w:hAnsi="Times New Roman"/>
                <w:sz w:val="18"/>
                <w:szCs w:val="18"/>
              </w:rPr>
              <w:t>Наименование показателя (мощность, протяженность, диаметр)</w:t>
            </w:r>
          </w:p>
        </w:tc>
        <w:tc>
          <w:tcPr>
            <w:tcW w:w="331" w:type="pct"/>
            <w:vMerge w:val="restart"/>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autoSpaceDE w:val="0"/>
              <w:spacing w:after="60"/>
              <w:contextualSpacing/>
              <w:jc w:val="center"/>
              <w:rPr>
                <w:rFonts w:ascii="Times New Roman" w:hAnsi="Times New Roman"/>
                <w:sz w:val="18"/>
                <w:szCs w:val="18"/>
              </w:rPr>
            </w:pPr>
            <w:r w:rsidRPr="00160015">
              <w:rPr>
                <w:rFonts w:ascii="Times New Roman" w:hAnsi="Times New Roman"/>
                <w:sz w:val="18"/>
                <w:szCs w:val="18"/>
              </w:rPr>
              <w:t xml:space="preserve">Ед. </w:t>
            </w:r>
            <w:proofErr w:type="spellStart"/>
            <w:r w:rsidRPr="00160015">
              <w:rPr>
                <w:rFonts w:ascii="Times New Roman" w:hAnsi="Times New Roman"/>
                <w:sz w:val="18"/>
                <w:szCs w:val="18"/>
              </w:rPr>
              <w:t>изм</w:t>
            </w:r>
            <w:proofErr w:type="spellEnd"/>
            <w:r w:rsidRPr="00160015">
              <w:rPr>
                <w:rFonts w:ascii="Times New Roman" w:hAnsi="Times New Roman"/>
                <w:sz w:val="18"/>
                <w:szCs w:val="18"/>
              </w:rPr>
              <w:t>.</w:t>
            </w:r>
          </w:p>
          <w:p w:rsidR="00DE64F6" w:rsidRPr="00160015" w:rsidRDefault="00DE64F6" w:rsidP="001816CD">
            <w:pPr>
              <w:widowControl w:val="0"/>
              <w:autoSpaceDE w:val="0"/>
              <w:spacing w:after="40"/>
              <w:jc w:val="center"/>
              <w:rPr>
                <w:rFonts w:ascii="Times New Roman" w:hAnsi="Times New Roman"/>
                <w:sz w:val="18"/>
                <w:szCs w:val="18"/>
              </w:rPr>
            </w:pPr>
          </w:p>
        </w:tc>
        <w:tc>
          <w:tcPr>
            <w:tcW w:w="809" w:type="pct"/>
            <w:gridSpan w:val="2"/>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autoSpaceDE w:val="0"/>
              <w:spacing w:after="60"/>
              <w:contextualSpacing/>
              <w:jc w:val="center"/>
              <w:rPr>
                <w:rFonts w:ascii="Times New Roman" w:hAnsi="Times New Roman"/>
                <w:sz w:val="18"/>
                <w:szCs w:val="18"/>
              </w:rPr>
            </w:pPr>
            <w:r w:rsidRPr="00160015">
              <w:rPr>
                <w:rFonts w:ascii="Times New Roman" w:hAnsi="Times New Roman"/>
                <w:sz w:val="18"/>
                <w:szCs w:val="18"/>
              </w:rPr>
              <w:t>Значение показателя</w:t>
            </w:r>
          </w:p>
        </w:tc>
        <w:tc>
          <w:tcPr>
            <w:tcW w:w="356" w:type="pct"/>
            <w:vMerge/>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autoSpaceDE w:val="0"/>
              <w:snapToGrid w:val="0"/>
              <w:spacing w:after="60"/>
              <w:contextualSpacing/>
              <w:jc w:val="center"/>
              <w:rPr>
                <w:rFonts w:ascii="Times New Roman" w:hAnsi="Times New Roman"/>
                <w:sz w:val="18"/>
                <w:szCs w:val="18"/>
              </w:rPr>
            </w:pPr>
          </w:p>
        </w:tc>
        <w:tc>
          <w:tcPr>
            <w:tcW w:w="291" w:type="pct"/>
            <w:vMerge/>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autoSpaceDE w:val="0"/>
              <w:snapToGrid w:val="0"/>
              <w:spacing w:after="60"/>
              <w:contextualSpacing/>
              <w:jc w:val="center"/>
              <w:rPr>
                <w:rFonts w:ascii="Times New Roman" w:hAnsi="Times New Roman"/>
                <w:sz w:val="18"/>
                <w:szCs w:val="18"/>
              </w:rPr>
            </w:pPr>
          </w:p>
        </w:tc>
        <w:tc>
          <w:tcPr>
            <w:tcW w:w="340" w:type="pct"/>
            <w:vMerge/>
            <w:tcBorders>
              <w:top w:val="single" w:sz="4" w:space="0" w:color="000000"/>
              <w:left w:val="single" w:sz="4" w:space="0" w:color="000000"/>
              <w:bottom w:val="single" w:sz="4" w:space="0" w:color="000000"/>
              <w:right w:val="single" w:sz="4" w:space="0" w:color="000000"/>
            </w:tcBorders>
            <w:shd w:val="clear" w:color="auto" w:fill="auto"/>
            <w:vAlign w:val="center"/>
          </w:tcPr>
          <w:p w:rsidR="00DE64F6" w:rsidRPr="00160015" w:rsidRDefault="00DE64F6" w:rsidP="001816CD">
            <w:pPr>
              <w:widowControl w:val="0"/>
              <w:autoSpaceDE w:val="0"/>
              <w:snapToGrid w:val="0"/>
              <w:spacing w:after="60"/>
              <w:contextualSpacing/>
              <w:jc w:val="center"/>
              <w:rPr>
                <w:rFonts w:ascii="Times New Roman" w:hAnsi="Times New Roman"/>
                <w:sz w:val="18"/>
                <w:szCs w:val="18"/>
              </w:rPr>
            </w:pPr>
          </w:p>
        </w:tc>
      </w:tr>
      <w:tr w:rsidR="00DE64F6" w:rsidRPr="00160015" w:rsidTr="001816CD">
        <w:trPr>
          <w:trHeight w:val="765"/>
          <w:tblHeader/>
        </w:trPr>
        <w:tc>
          <w:tcPr>
            <w:tcW w:w="146" w:type="pct"/>
            <w:vMerge/>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autoSpaceDE w:val="0"/>
              <w:snapToGrid w:val="0"/>
              <w:spacing w:after="60"/>
              <w:contextualSpacing/>
              <w:jc w:val="center"/>
              <w:rPr>
                <w:rFonts w:ascii="Times New Roman" w:hAnsi="Times New Roman"/>
                <w:sz w:val="18"/>
                <w:szCs w:val="18"/>
              </w:rPr>
            </w:pPr>
          </w:p>
        </w:tc>
        <w:tc>
          <w:tcPr>
            <w:tcW w:w="536" w:type="pct"/>
            <w:vMerge/>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autoSpaceDE w:val="0"/>
              <w:snapToGrid w:val="0"/>
              <w:spacing w:after="60"/>
              <w:contextualSpacing/>
              <w:jc w:val="center"/>
              <w:rPr>
                <w:rFonts w:ascii="Times New Roman" w:hAnsi="Times New Roman"/>
                <w:sz w:val="18"/>
                <w:szCs w:val="18"/>
              </w:rPr>
            </w:pPr>
          </w:p>
        </w:tc>
        <w:tc>
          <w:tcPr>
            <w:tcW w:w="565" w:type="pct"/>
            <w:vMerge/>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autoSpaceDE w:val="0"/>
              <w:snapToGrid w:val="0"/>
              <w:spacing w:after="60"/>
              <w:contextualSpacing/>
              <w:jc w:val="center"/>
              <w:rPr>
                <w:rFonts w:ascii="Times New Roman" w:hAnsi="Times New Roman"/>
                <w:sz w:val="18"/>
                <w:szCs w:val="18"/>
              </w:rPr>
            </w:pPr>
          </w:p>
        </w:tc>
        <w:tc>
          <w:tcPr>
            <w:tcW w:w="969" w:type="pct"/>
            <w:vMerge/>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tabs>
                <w:tab w:val="left" w:pos="5409"/>
              </w:tabs>
              <w:autoSpaceDE w:val="0"/>
              <w:snapToGrid w:val="0"/>
              <w:spacing w:after="60"/>
              <w:ind w:right="1428"/>
              <w:contextualSpacing/>
              <w:jc w:val="center"/>
              <w:rPr>
                <w:rFonts w:ascii="Times New Roman" w:hAnsi="Times New Roman"/>
                <w:sz w:val="18"/>
                <w:szCs w:val="18"/>
              </w:rPr>
            </w:pPr>
          </w:p>
        </w:tc>
        <w:tc>
          <w:tcPr>
            <w:tcW w:w="656" w:type="pct"/>
            <w:vMerge/>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autoSpaceDE w:val="0"/>
              <w:snapToGrid w:val="0"/>
              <w:spacing w:after="40"/>
              <w:rPr>
                <w:rFonts w:ascii="Times New Roman" w:hAnsi="Times New Roman"/>
                <w:sz w:val="18"/>
                <w:szCs w:val="18"/>
              </w:rPr>
            </w:pPr>
          </w:p>
        </w:tc>
        <w:tc>
          <w:tcPr>
            <w:tcW w:w="331" w:type="pct"/>
            <w:vMerge/>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autoSpaceDE w:val="0"/>
              <w:snapToGrid w:val="0"/>
              <w:spacing w:after="40"/>
              <w:jc w:val="center"/>
              <w:rPr>
                <w:rFonts w:ascii="Times New Roman" w:hAnsi="Times New Roman"/>
                <w:sz w:val="18"/>
                <w:szCs w:val="18"/>
              </w:rPr>
            </w:pPr>
          </w:p>
        </w:tc>
        <w:tc>
          <w:tcPr>
            <w:tcW w:w="447" w:type="pct"/>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autoSpaceDE w:val="0"/>
              <w:spacing w:after="60"/>
              <w:contextualSpacing/>
              <w:jc w:val="center"/>
              <w:rPr>
                <w:rFonts w:ascii="Times New Roman" w:hAnsi="Times New Roman"/>
                <w:sz w:val="18"/>
                <w:szCs w:val="18"/>
              </w:rPr>
            </w:pPr>
            <w:r w:rsidRPr="00160015">
              <w:rPr>
                <w:rFonts w:ascii="Times New Roman" w:hAnsi="Times New Roman"/>
                <w:sz w:val="18"/>
                <w:szCs w:val="18"/>
              </w:rPr>
              <w:t>До реализации мероприятий</w:t>
            </w:r>
          </w:p>
          <w:p w:rsidR="00DE64F6" w:rsidRPr="00160015" w:rsidRDefault="00DE64F6" w:rsidP="001816CD">
            <w:pPr>
              <w:widowControl w:val="0"/>
              <w:spacing w:after="60"/>
              <w:jc w:val="center"/>
              <w:rPr>
                <w:rFonts w:ascii="Times New Roman" w:hAnsi="Times New Roman"/>
                <w:sz w:val="18"/>
                <w:szCs w:val="18"/>
              </w:rPr>
            </w:pPr>
          </w:p>
        </w:tc>
        <w:tc>
          <w:tcPr>
            <w:tcW w:w="362" w:type="pct"/>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autoSpaceDE w:val="0"/>
              <w:spacing w:after="60"/>
              <w:contextualSpacing/>
              <w:jc w:val="center"/>
              <w:rPr>
                <w:rFonts w:ascii="Times New Roman" w:hAnsi="Times New Roman"/>
                <w:sz w:val="18"/>
                <w:szCs w:val="18"/>
              </w:rPr>
            </w:pPr>
            <w:r w:rsidRPr="00160015">
              <w:rPr>
                <w:rFonts w:ascii="Times New Roman" w:hAnsi="Times New Roman"/>
                <w:sz w:val="18"/>
                <w:szCs w:val="18"/>
              </w:rPr>
              <w:t>После реализации мероприятий</w:t>
            </w:r>
          </w:p>
          <w:p w:rsidR="00DE64F6" w:rsidRPr="00160015" w:rsidRDefault="00DE64F6" w:rsidP="001816CD">
            <w:pPr>
              <w:widowControl w:val="0"/>
              <w:spacing w:after="60"/>
              <w:jc w:val="center"/>
              <w:rPr>
                <w:rFonts w:ascii="Times New Roman" w:hAnsi="Times New Roman"/>
                <w:sz w:val="18"/>
                <w:szCs w:val="18"/>
              </w:rPr>
            </w:pPr>
          </w:p>
        </w:tc>
        <w:tc>
          <w:tcPr>
            <w:tcW w:w="356" w:type="pct"/>
            <w:vMerge/>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autoSpaceDE w:val="0"/>
              <w:snapToGrid w:val="0"/>
              <w:spacing w:after="60"/>
              <w:contextualSpacing/>
              <w:jc w:val="center"/>
              <w:rPr>
                <w:rFonts w:ascii="Times New Roman" w:hAnsi="Times New Roman"/>
                <w:sz w:val="18"/>
                <w:szCs w:val="18"/>
              </w:rPr>
            </w:pPr>
          </w:p>
        </w:tc>
        <w:tc>
          <w:tcPr>
            <w:tcW w:w="291" w:type="pct"/>
            <w:vMerge/>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autoSpaceDE w:val="0"/>
              <w:snapToGrid w:val="0"/>
              <w:spacing w:after="60"/>
              <w:contextualSpacing/>
              <w:jc w:val="center"/>
              <w:rPr>
                <w:rFonts w:ascii="Times New Roman" w:hAnsi="Times New Roman"/>
                <w:sz w:val="18"/>
                <w:szCs w:val="18"/>
              </w:rPr>
            </w:pPr>
          </w:p>
        </w:tc>
        <w:tc>
          <w:tcPr>
            <w:tcW w:w="340" w:type="pct"/>
            <w:vMerge/>
            <w:tcBorders>
              <w:top w:val="single" w:sz="4" w:space="0" w:color="000000"/>
              <w:left w:val="single" w:sz="4" w:space="0" w:color="000000"/>
              <w:bottom w:val="single" w:sz="4" w:space="0" w:color="000000"/>
              <w:right w:val="single" w:sz="4" w:space="0" w:color="000000"/>
            </w:tcBorders>
            <w:shd w:val="clear" w:color="auto" w:fill="auto"/>
            <w:vAlign w:val="center"/>
          </w:tcPr>
          <w:p w:rsidR="00DE64F6" w:rsidRPr="00160015" w:rsidRDefault="00DE64F6" w:rsidP="001816CD">
            <w:pPr>
              <w:widowControl w:val="0"/>
              <w:autoSpaceDE w:val="0"/>
              <w:snapToGrid w:val="0"/>
              <w:spacing w:after="60"/>
              <w:contextualSpacing/>
              <w:jc w:val="center"/>
              <w:rPr>
                <w:rFonts w:ascii="Times New Roman" w:hAnsi="Times New Roman"/>
                <w:sz w:val="18"/>
                <w:szCs w:val="18"/>
              </w:rPr>
            </w:pPr>
          </w:p>
        </w:tc>
      </w:tr>
      <w:tr w:rsidR="00DE64F6" w:rsidRPr="00160015" w:rsidTr="001816CD">
        <w:trPr>
          <w:trHeight w:val="1123"/>
        </w:trPr>
        <w:tc>
          <w:tcPr>
            <w:tcW w:w="146" w:type="pct"/>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numPr>
                <w:ilvl w:val="0"/>
                <w:numId w:val="1"/>
              </w:numPr>
              <w:suppressAutoHyphens/>
              <w:autoSpaceDE w:val="0"/>
              <w:snapToGrid w:val="0"/>
              <w:spacing w:after="0" w:line="240" w:lineRule="auto"/>
              <w:ind w:left="0" w:firstLine="0"/>
              <w:contextualSpacing/>
              <w:rPr>
                <w:rFonts w:ascii="Times New Roman" w:hAnsi="Times New Roman"/>
                <w:b/>
                <w:sz w:val="18"/>
                <w:szCs w:val="18"/>
              </w:rPr>
            </w:pPr>
          </w:p>
        </w:tc>
        <w:tc>
          <w:tcPr>
            <w:tcW w:w="536" w:type="pct"/>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shd w:val="clear" w:color="auto" w:fill="FFFFFF"/>
              <w:autoSpaceDE w:val="0"/>
              <w:spacing w:after="60"/>
              <w:contextualSpacing/>
              <w:rPr>
                <w:rFonts w:ascii="Times New Roman" w:hAnsi="Times New Roman"/>
                <w:sz w:val="18"/>
                <w:szCs w:val="18"/>
              </w:rPr>
            </w:pPr>
            <w:r w:rsidRPr="00160015">
              <w:rPr>
                <w:rFonts w:ascii="Times New Roman" w:hAnsi="Times New Roman"/>
                <w:sz w:val="18"/>
                <w:szCs w:val="18"/>
              </w:rPr>
              <w:t>Нежилое здание (котельная)</w:t>
            </w:r>
          </w:p>
        </w:tc>
        <w:tc>
          <w:tcPr>
            <w:tcW w:w="565" w:type="pct"/>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shd w:val="clear" w:color="auto" w:fill="FFFFFF"/>
              <w:autoSpaceDE w:val="0"/>
              <w:spacing w:after="60"/>
              <w:contextualSpacing/>
              <w:jc w:val="center"/>
              <w:rPr>
                <w:rFonts w:ascii="Times New Roman" w:hAnsi="Times New Roman"/>
                <w:sz w:val="18"/>
                <w:szCs w:val="18"/>
              </w:rPr>
            </w:pPr>
            <w:r w:rsidRPr="00160015">
              <w:rPr>
                <w:rFonts w:ascii="Times New Roman" w:hAnsi="Times New Roman"/>
                <w:sz w:val="18"/>
                <w:szCs w:val="18"/>
              </w:rPr>
              <w:t xml:space="preserve">Кировская </w:t>
            </w:r>
            <w:proofErr w:type="spellStart"/>
            <w:proofErr w:type="gramStart"/>
            <w:r w:rsidRPr="00160015">
              <w:rPr>
                <w:rFonts w:ascii="Times New Roman" w:hAnsi="Times New Roman"/>
                <w:sz w:val="18"/>
                <w:szCs w:val="18"/>
              </w:rPr>
              <w:t>обл</w:t>
            </w:r>
            <w:proofErr w:type="spellEnd"/>
            <w:proofErr w:type="gramEnd"/>
            <w:r w:rsidRPr="00160015">
              <w:rPr>
                <w:rFonts w:ascii="Times New Roman" w:hAnsi="Times New Roman"/>
                <w:sz w:val="18"/>
                <w:szCs w:val="18"/>
              </w:rPr>
              <w:t>, Куменский район, п. Речной</w:t>
            </w:r>
          </w:p>
        </w:tc>
        <w:tc>
          <w:tcPr>
            <w:tcW w:w="969" w:type="pct"/>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autoSpaceDE w:val="0"/>
              <w:spacing w:after="40"/>
              <w:jc w:val="both"/>
              <w:rPr>
                <w:rFonts w:ascii="Times New Roman" w:hAnsi="Times New Roman"/>
                <w:sz w:val="18"/>
                <w:szCs w:val="18"/>
              </w:rPr>
            </w:pPr>
            <w:r w:rsidRPr="00160015">
              <w:rPr>
                <w:rFonts w:ascii="Times New Roman" w:hAnsi="Times New Roman"/>
                <w:sz w:val="18"/>
                <w:szCs w:val="18"/>
              </w:rPr>
              <w:t xml:space="preserve">Реконструкция  котельной с заменой оборудования газовых котлов КВСА – 2 с горелками ГГК-Б на современные котлы КСВА – 2,0 с горелками ГГС-Б-2,2 в количестве 2 </w:t>
            </w:r>
            <w:proofErr w:type="spellStart"/>
            <w:proofErr w:type="gramStart"/>
            <w:r w:rsidRPr="00160015">
              <w:rPr>
                <w:rFonts w:ascii="Times New Roman" w:hAnsi="Times New Roman"/>
                <w:sz w:val="18"/>
                <w:szCs w:val="18"/>
              </w:rPr>
              <w:t>шт</w:t>
            </w:r>
            <w:proofErr w:type="spellEnd"/>
            <w:proofErr w:type="gramEnd"/>
            <w:r w:rsidRPr="00160015">
              <w:rPr>
                <w:rFonts w:ascii="Times New Roman" w:hAnsi="Times New Roman"/>
                <w:sz w:val="18"/>
                <w:szCs w:val="18"/>
              </w:rPr>
              <w:t xml:space="preserve"> с целью: </w:t>
            </w:r>
          </w:p>
          <w:p w:rsidR="00DE64F6" w:rsidRPr="00160015" w:rsidRDefault="00DE64F6" w:rsidP="001816CD">
            <w:pPr>
              <w:widowControl w:val="0"/>
              <w:autoSpaceDE w:val="0"/>
              <w:spacing w:after="40"/>
              <w:jc w:val="both"/>
              <w:rPr>
                <w:rFonts w:ascii="Times New Roman" w:hAnsi="Times New Roman"/>
                <w:sz w:val="18"/>
                <w:szCs w:val="18"/>
              </w:rPr>
            </w:pPr>
            <w:r w:rsidRPr="00160015">
              <w:rPr>
                <w:rFonts w:ascii="Times New Roman" w:hAnsi="Times New Roman"/>
                <w:sz w:val="18"/>
                <w:szCs w:val="18"/>
              </w:rPr>
              <w:t>-улучшения качества предоставляемых услуг;</w:t>
            </w:r>
          </w:p>
          <w:p w:rsidR="00DE64F6" w:rsidRPr="00160015" w:rsidRDefault="00DE64F6" w:rsidP="001816CD">
            <w:pPr>
              <w:widowControl w:val="0"/>
              <w:autoSpaceDE w:val="0"/>
              <w:spacing w:after="40"/>
              <w:jc w:val="both"/>
              <w:rPr>
                <w:rFonts w:ascii="Times New Roman" w:hAnsi="Times New Roman"/>
                <w:sz w:val="18"/>
                <w:szCs w:val="18"/>
              </w:rPr>
            </w:pPr>
            <w:r w:rsidRPr="00160015">
              <w:rPr>
                <w:rFonts w:ascii="Times New Roman" w:hAnsi="Times New Roman"/>
                <w:sz w:val="18"/>
                <w:szCs w:val="18"/>
              </w:rPr>
              <w:t>- снижения аварийности.</w:t>
            </w:r>
          </w:p>
        </w:tc>
        <w:tc>
          <w:tcPr>
            <w:tcW w:w="656" w:type="pct"/>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autoSpaceDE w:val="0"/>
              <w:spacing w:after="40"/>
              <w:jc w:val="center"/>
              <w:rPr>
                <w:rFonts w:ascii="Times New Roman" w:hAnsi="Times New Roman"/>
                <w:sz w:val="18"/>
                <w:szCs w:val="18"/>
              </w:rPr>
            </w:pPr>
            <w:r w:rsidRPr="00160015">
              <w:rPr>
                <w:rFonts w:ascii="Times New Roman" w:hAnsi="Times New Roman"/>
                <w:color w:val="000000"/>
                <w:sz w:val="18"/>
                <w:szCs w:val="18"/>
              </w:rPr>
              <w:t xml:space="preserve">4 </w:t>
            </w:r>
            <w:proofErr w:type="spellStart"/>
            <w:r w:rsidRPr="00160015">
              <w:rPr>
                <w:rFonts w:ascii="Times New Roman" w:hAnsi="Times New Roman"/>
                <w:color w:val="000000"/>
                <w:sz w:val="18"/>
                <w:szCs w:val="18"/>
              </w:rPr>
              <w:t>Мват</w:t>
            </w:r>
            <w:proofErr w:type="spellEnd"/>
            <w:r w:rsidRPr="00160015">
              <w:rPr>
                <w:rFonts w:ascii="Times New Roman" w:hAnsi="Times New Roman"/>
                <w:color w:val="000000"/>
                <w:sz w:val="18"/>
                <w:szCs w:val="18"/>
              </w:rPr>
              <w:t xml:space="preserve"> </w:t>
            </w:r>
          </w:p>
        </w:tc>
        <w:tc>
          <w:tcPr>
            <w:tcW w:w="331" w:type="pct"/>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autoSpaceDE w:val="0"/>
              <w:spacing w:after="40"/>
              <w:jc w:val="center"/>
              <w:rPr>
                <w:rFonts w:ascii="Times New Roman" w:hAnsi="Times New Roman"/>
                <w:sz w:val="18"/>
                <w:szCs w:val="18"/>
              </w:rPr>
            </w:pPr>
            <w:proofErr w:type="spellStart"/>
            <w:r w:rsidRPr="00160015">
              <w:rPr>
                <w:rFonts w:ascii="Times New Roman" w:hAnsi="Times New Roman"/>
                <w:color w:val="000000"/>
                <w:sz w:val="18"/>
                <w:szCs w:val="18"/>
              </w:rPr>
              <w:t>Мват</w:t>
            </w:r>
            <w:proofErr w:type="spellEnd"/>
            <w:r w:rsidRPr="00160015">
              <w:rPr>
                <w:rFonts w:ascii="Times New Roman" w:hAnsi="Times New Roman"/>
                <w:color w:val="000000"/>
                <w:sz w:val="18"/>
                <w:szCs w:val="18"/>
              </w:rPr>
              <w:t xml:space="preserve">.             </w:t>
            </w:r>
          </w:p>
        </w:tc>
        <w:tc>
          <w:tcPr>
            <w:tcW w:w="447" w:type="pct"/>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spacing w:after="60"/>
              <w:jc w:val="center"/>
              <w:rPr>
                <w:rFonts w:ascii="Times New Roman" w:hAnsi="Times New Roman"/>
                <w:sz w:val="18"/>
                <w:szCs w:val="18"/>
              </w:rPr>
            </w:pPr>
            <w:r w:rsidRPr="00160015">
              <w:rPr>
                <w:rFonts w:ascii="Times New Roman" w:hAnsi="Times New Roman"/>
                <w:sz w:val="18"/>
                <w:szCs w:val="18"/>
              </w:rPr>
              <w:t xml:space="preserve">КПД – 31 -56%                          </w:t>
            </w:r>
          </w:p>
        </w:tc>
        <w:tc>
          <w:tcPr>
            <w:tcW w:w="362" w:type="pct"/>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spacing w:after="60"/>
              <w:jc w:val="center"/>
              <w:rPr>
                <w:rFonts w:ascii="Times New Roman" w:hAnsi="Times New Roman"/>
                <w:sz w:val="18"/>
                <w:szCs w:val="18"/>
              </w:rPr>
            </w:pPr>
            <w:r w:rsidRPr="00160015">
              <w:rPr>
                <w:rFonts w:ascii="Times New Roman" w:hAnsi="Times New Roman"/>
                <w:sz w:val="18"/>
                <w:szCs w:val="18"/>
              </w:rPr>
              <w:t xml:space="preserve">КПД – 91%                          </w:t>
            </w:r>
          </w:p>
        </w:tc>
        <w:tc>
          <w:tcPr>
            <w:tcW w:w="356" w:type="pct"/>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jc w:val="center"/>
              <w:rPr>
                <w:rFonts w:ascii="Times New Roman" w:hAnsi="Times New Roman"/>
                <w:sz w:val="18"/>
                <w:szCs w:val="18"/>
              </w:rPr>
            </w:pPr>
            <w:r w:rsidRPr="00160015">
              <w:rPr>
                <w:rFonts w:ascii="Times New Roman" w:hAnsi="Times New Roman"/>
                <w:sz w:val="18"/>
                <w:szCs w:val="18"/>
              </w:rPr>
              <w:t>2025</w:t>
            </w:r>
          </w:p>
        </w:tc>
        <w:tc>
          <w:tcPr>
            <w:tcW w:w="291" w:type="pct"/>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jc w:val="center"/>
              <w:rPr>
                <w:rFonts w:ascii="Times New Roman" w:hAnsi="Times New Roman"/>
                <w:sz w:val="18"/>
                <w:szCs w:val="18"/>
              </w:rPr>
            </w:pPr>
            <w:r w:rsidRPr="00160015">
              <w:rPr>
                <w:rFonts w:ascii="Times New Roman" w:hAnsi="Times New Roman"/>
                <w:sz w:val="18"/>
                <w:szCs w:val="18"/>
              </w:rPr>
              <w:t>2032</w:t>
            </w:r>
          </w:p>
        </w:tc>
        <w:tc>
          <w:tcPr>
            <w:tcW w:w="340" w:type="pct"/>
            <w:tcBorders>
              <w:top w:val="single" w:sz="4" w:space="0" w:color="000000"/>
              <w:left w:val="single" w:sz="4" w:space="0" w:color="000000"/>
              <w:bottom w:val="single" w:sz="4" w:space="0" w:color="000000"/>
              <w:right w:val="single" w:sz="4" w:space="0" w:color="000000"/>
            </w:tcBorders>
            <w:shd w:val="clear" w:color="auto" w:fill="auto"/>
            <w:vAlign w:val="center"/>
          </w:tcPr>
          <w:p w:rsidR="00DE64F6" w:rsidRPr="00160015" w:rsidRDefault="00DE64F6" w:rsidP="001816CD">
            <w:pPr>
              <w:widowControl w:val="0"/>
              <w:jc w:val="center"/>
              <w:rPr>
                <w:rFonts w:ascii="Times New Roman" w:hAnsi="Times New Roman"/>
                <w:sz w:val="18"/>
                <w:szCs w:val="18"/>
              </w:rPr>
            </w:pPr>
            <w:r w:rsidRPr="00160015">
              <w:rPr>
                <w:rFonts w:ascii="Times New Roman" w:hAnsi="Times New Roman"/>
                <w:sz w:val="18"/>
                <w:szCs w:val="18"/>
              </w:rPr>
              <w:t>2032</w:t>
            </w:r>
          </w:p>
        </w:tc>
      </w:tr>
      <w:tr w:rsidR="00DE64F6" w:rsidRPr="00160015" w:rsidTr="001816CD">
        <w:trPr>
          <w:trHeight w:val="1831"/>
        </w:trPr>
        <w:tc>
          <w:tcPr>
            <w:tcW w:w="146" w:type="pct"/>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numPr>
                <w:ilvl w:val="0"/>
                <w:numId w:val="1"/>
              </w:numPr>
              <w:suppressAutoHyphens/>
              <w:autoSpaceDE w:val="0"/>
              <w:snapToGrid w:val="0"/>
              <w:spacing w:after="0" w:line="240" w:lineRule="auto"/>
              <w:ind w:left="0" w:firstLine="0"/>
              <w:contextualSpacing/>
              <w:rPr>
                <w:rFonts w:ascii="Times New Roman" w:hAnsi="Times New Roman"/>
                <w:sz w:val="18"/>
                <w:szCs w:val="18"/>
              </w:rPr>
            </w:pPr>
          </w:p>
        </w:tc>
        <w:tc>
          <w:tcPr>
            <w:tcW w:w="536" w:type="pct"/>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shd w:val="clear" w:color="auto" w:fill="FFFFFF"/>
              <w:autoSpaceDE w:val="0"/>
              <w:spacing w:after="60"/>
              <w:contextualSpacing/>
              <w:rPr>
                <w:rFonts w:ascii="Times New Roman" w:hAnsi="Times New Roman"/>
                <w:sz w:val="18"/>
                <w:szCs w:val="18"/>
              </w:rPr>
            </w:pPr>
            <w:proofErr w:type="gramStart"/>
            <w:r w:rsidRPr="00160015">
              <w:rPr>
                <w:rFonts w:ascii="Times New Roman" w:hAnsi="Times New Roman"/>
                <w:sz w:val="18"/>
                <w:szCs w:val="18"/>
              </w:rPr>
              <w:t>Тепловые сети п.  Речной</w:t>
            </w:r>
            <w:proofErr w:type="gramEnd"/>
          </w:p>
        </w:tc>
        <w:tc>
          <w:tcPr>
            <w:tcW w:w="565" w:type="pct"/>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jc w:val="center"/>
              <w:rPr>
                <w:rFonts w:ascii="Times New Roman" w:hAnsi="Times New Roman"/>
                <w:sz w:val="18"/>
                <w:szCs w:val="18"/>
              </w:rPr>
            </w:pPr>
            <w:r w:rsidRPr="00160015">
              <w:rPr>
                <w:rFonts w:ascii="Times New Roman" w:hAnsi="Times New Roman"/>
                <w:sz w:val="18"/>
                <w:szCs w:val="18"/>
              </w:rPr>
              <w:t>п. Речной</w:t>
            </w:r>
          </w:p>
          <w:p w:rsidR="00DE64F6" w:rsidRPr="00160015" w:rsidRDefault="00DE64F6" w:rsidP="001816CD">
            <w:pPr>
              <w:widowControl w:val="0"/>
              <w:shd w:val="clear" w:color="auto" w:fill="FFFFFF"/>
              <w:autoSpaceDE w:val="0"/>
              <w:spacing w:after="60"/>
              <w:contextualSpacing/>
              <w:jc w:val="center"/>
              <w:rPr>
                <w:rFonts w:ascii="Times New Roman" w:hAnsi="Times New Roman"/>
                <w:sz w:val="18"/>
                <w:szCs w:val="18"/>
              </w:rPr>
            </w:pPr>
          </w:p>
        </w:tc>
        <w:tc>
          <w:tcPr>
            <w:tcW w:w="969" w:type="pct"/>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autoSpaceDE w:val="0"/>
              <w:spacing w:after="40"/>
              <w:jc w:val="both"/>
              <w:rPr>
                <w:rFonts w:ascii="Times New Roman" w:hAnsi="Times New Roman"/>
                <w:sz w:val="18"/>
                <w:szCs w:val="18"/>
              </w:rPr>
            </w:pPr>
            <w:r w:rsidRPr="00160015">
              <w:rPr>
                <w:rFonts w:ascii="Times New Roman" w:hAnsi="Times New Roman"/>
                <w:sz w:val="18"/>
                <w:szCs w:val="18"/>
              </w:rPr>
              <w:t>Реконструкция тепловой сети от газовой котельной до распределительного узла  ул. Ленина 8 с применением современных трубопроводов с целью:</w:t>
            </w:r>
          </w:p>
          <w:p w:rsidR="00DE64F6" w:rsidRPr="00160015" w:rsidRDefault="00DE64F6" w:rsidP="001816CD">
            <w:pPr>
              <w:widowControl w:val="0"/>
              <w:autoSpaceDE w:val="0"/>
              <w:spacing w:after="40"/>
              <w:jc w:val="both"/>
              <w:rPr>
                <w:rFonts w:ascii="Times New Roman" w:hAnsi="Times New Roman"/>
                <w:sz w:val="18"/>
                <w:szCs w:val="18"/>
              </w:rPr>
            </w:pPr>
            <w:r w:rsidRPr="00160015">
              <w:rPr>
                <w:rFonts w:ascii="Times New Roman" w:hAnsi="Times New Roman"/>
                <w:sz w:val="18"/>
                <w:szCs w:val="18"/>
              </w:rPr>
              <w:t>- снижения тепловых потерь в тепловых сетях</w:t>
            </w:r>
          </w:p>
          <w:p w:rsidR="00DE64F6" w:rsidRPr="00160015" w:rsidRDefault="00DE64F6" w:rsidP="001816CD">
            <w:pPr>
              <w:widowControl w:val="0"/>
              <w:autoSpaceDE w:val="0"/>
              <w:spacing w:after="40"/>
              <w:jc w:val="both"/>
              <w:rPr>
                <w:rFonts w:ascii="Times New Roman" w:hAnsi="Times New Roman"/>
                <w:sz w:val="18"/>
                <w:szCs w:val="18"/>
              </w:rPr>
            </w:pPr>
            <w:r w:rsidRPr="00160015">
              <w:rPr>
                <w:rFonts w:ascii="Times New Roman" w:hAnsi="Times New Roman"/>
                <w:sz w:val="18"/>
                <w:szCs w:val="18"/>
              </w:rPr>
              <w:t>;- улучшения качества предоставляемых услуг;</w:t>
            </w:r>
          </w:p>
          <w:p w:rsidR="00DE64F6" w:rsidRPr="00160015" w:rsidRDefault="00DE64F6" w:rsidP="001816CD">
            <w:pPr>
              <w:widowControl w:val="0"/>
              <w:autoSpaceDE w:val="0"/>
              <w:spacing w:after="40"/>
              <w:jc w:val="both"/>
              <w:rPr>
                <w:rFonts w:ascii="Times New Roman" w:hAnsi="Times New Roman"/>
                <w:sz w:val="18"/>
                <w:szCs w:val="18"/>
              </w:rPr>
            </w:pPr>
            <w:r w:rsidRPr="00160015">
              <w:rPr>
                <w:rFonts w:ascii="Times New Roman" w:hAnsi="Times New Roman"/>
                <w:sz w:val="18"/>
                <w:szCs w:val="18"/>
              </w:rPr>
              <w:t>- снижения аварийности.</w:t>
            </w:r>
          </w:p>
        </w:tc>
        <w:tc>
          <w:tcPr>
            <w:tcW w:w="656" w:type="pct"/>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autoSpaceDE w:val="0"/>
              <w:spacing w:after="40"/>
              <w:jc w:val="center"/>
              <w:rPr>
                <w:rFonts w:ascii="Times New Roman" w:hAnsi="Times New Roman"/>
                <w:sz w:val="18"/>
                <w:szCs w:val="18"/>
              </w:rPr>
            </w:pPr>
            <w:r w:rsidRPr="00160015">
              <w:rPr>
                <w:rFonts w:ascii="Times New Roman" w:hAnsi="Times New Roman"/>
                <w:color w:val="000000"/>
                <w:sz w:val="18"/>
                <w:szCs w:val="18"/>
              </w:rPr>
              <w:t>Диаметр</w:t>
            </w:r>
          </w:p>
          <w:p w:rsidR="00DE64F6" w:rsidRPr="00160015" w:rsidRDefault="00DE64F6" w:rsidP="001816CD">
            <w:pPr>
              <w:widowControl w:val="0"/>
              <w:autoSpaceDE w:val="0"/>
              <w:spacing w:after="40"/>
              <w:jc w:val="center"/>
              <w:rPr>
                <w:rFonts w:ascii="Times New Roman" w:hAnsi="Times New Roman"/>
                <w:sz w:val="18"/>
                <w:szCs w:val="18"/>
              </w:rPr>
            </w:pPr>
            <w:r w:rsidRPr="00160015">
              <w:rPr>
                <w:rFonts w:ascii="Times New Roman" w:hAnsi="Times New Roman"/>
                <w:color w:val="000000"/>
                <w:sz w:val="18"/>
                <w:szCs w:val="18"/>
              </w:rPr>
              <w:t xml:space="preserve">(протяженность) </w:t>
            </w:r>
          </w:p>
        </w:tc>
        <w:tc>
          <w:tcPr>
            <w:tcW w:w="331" w:type="pct"/>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autoSpaceDE w:val="0"/>
              <w:spacing w:after="40"/>
              <w:jc w:val="center"/>
              <w:rPr>
                <w:rFonts w:ascii="Times New Roman" w:hAnsi="Times New Roman"/>
                <w:sz w:val="18"/>
                <w:szCs w:val="18"/>
              </w:rPr>
            </w:pPr>
            <w:proofErr w:type="gramStart"/>
            <w:r w:rsidRPr="00160015">
              <w:rPr>
                <w:rFonts w:ascii="Times New Roman" w:hAnsi="Times New Roman"/>
                <w:color w:val="000000"/>
                <w:sz w:val="18"/>
                <w:szCs w:val="18"/>
              </w:rPr>
              <w:t>мм</w:t>
            </w:r>
            <w:proofErr w:type="gramEnd"/>
            <w:r w:rsidRPr="00160015">
              <w:rPr>
                <w:rFonts w:ascii="Times New Roman" w:hAnsi="Times New Roman"/>
                <w:color w:val="000000"/>
                <w:sz w:val="18"/>
                <w:szCs w:val="18"/>
              </w:rPr>
              <w:t xml:space="preserve"> (м.п.) м.             </w:t>
            </w:r>
          </w:p>
        </w:tc>
        <w:tc>
          <w:tcPr>
            <w:tcW w:w="447" w:type="pct"/>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spacing w:after="60"/>
              <w:jc w:val="center"/>
              <w:rPr>
                <w:rFonts w:ascii="Times New Roman" w:hAnsi="Times New Roman"/>
                <w:sz w:val="18"/>
                <w:szCs w:val="18"/>
              </w:rPr>
            </w:pPr>
            <w:r w:rsidRPr="00160015">
              <w:rPr>
                <w:rFonts w:ascii="Times New Roman" w:hAnsi="Times New Roman"/>
                <w:sz w:val="18"/>
                <w:szCs w:val="18"/>
              </w:rPr>
              <w:t xml:space="preserve">D=219 (L=200) Н – 0,2                          </w:t>
            </w:r>
          </w:p>
        </w:tc>
        <w:tc>
          <w:tcPr>
            <w:tcW w:w="362" w:type="pct"/>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spacing w:after="60"/>
              <w:jc w:val="center"/>
              <w:rPr>
                <w:rFonts w:ascii="Times New Roman" w:hAnsi="Times New Roman"/>
                <w:sz w:val="18"/>
                <w:szCs w:val="18"/>
              </w:rPr>
            </w:pPr>
            <w:r w:rsidRPr="00160015">
              <w:rPr>
                <w:rFonts w:ascii="Times New Roman" w:hAnsi="Times New Roman"/>
                <w:sz w:val="18"/>
                <w:szCs w:val="18"/>
              </w:rPr>
              <w:t>D=159 (L200) Н – 1,2</w:t>
            </w:r>
          </w:p>
        </w:tc>
        <w:tc>
          <w:tcPr>
            <w:tcW w:w="356" w:type="pct"/>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jc w:val="center"/>
              <w:rPr>
                <w:rFonts w:ascii="Times New Roman" w:hAnsi="Times New Roman"/>
                <w:sz w:val="18"/>
                <w:szCs w:val="18"/>
              </w:rPr>
            </w:pPr>
            <w:r w:rsidRPr="00160015">
              <w:rPr>
                <w:rFonts w:ascii="Times New Roman" w:hAnsi="Times New Roman"/>
                <w:sz w:val="18"/>
                <w:szCs w:val="18"/>
              </w:rPr>
              <w:t>2025</w:t>
            </w:r>
          </w:p>
        </w:tc>
        <w:tc>
          <w:tcPr>
            <w:tcW w:w="291" w:type="pct"/>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jc w:val="center"/>
              <w:rPr>
                <w:rFonts w:ascii="Times New Roman" w:hAnsi="Times New Roman"/>
                <w:sz w:val="18"/>
                <w:szCs w:val="18"/>
              </w:rPr>
            </w:pPr>
            <w:r w:rsidRPr="00160015">
              <w:rPr>
                <w:rFonts w:ascii="Times New Roman" w:hAnsi="Times New Roman"/>
                <w:sz w:val="18"/>
                <w:szCs w:val="18"/>
              </w:rPr>
              <w:t>2032</w:t>
            </w:r>
          </w:p>
        </w:tc>
        <w:tc>
          <w:tcPr>
            <w:tcW w:w="340" w:type="pct"/>
            <w:tcBorders>
              <w:top w:val="single" w:sz="4" w:space="0" w:color="000000"/>
              <w:left w:val="single" w:sz="4" w:space="0" w:color="000000"/>
              <w:bottom w:val="single" w:sz="4" w:space="0" w:color="000000"/>
              <w:right w:val="single" w:sz="4" w:space="0" w:color="auto"/>
            </w:tcBorders>
            <w:shd w:val="clear" w:color="auto" w:fill="auto"/>
            <w:vAlign w:val="center"/>
          </w:tcPr>
          <w:p w:rsidR="00DE64F6" w:rsidRPr="00160015" w:rsidRDefault="00DE64F6" w:rsidP="001816CD">
            <w:pPr>
              <w:widowControl w:val="0"/>
              <w:jc w:val="center"/>
              <w:rPr>
                <w:rFonts w:ascii="Times New Roman" w:hAnsi="Times New Roman"/>
                <w:sz w:val="18"/>
                <w:szCs w:val="18"/>
              </w:rPr>
            </w:pPr>
            <w:r w:rsidRPr="00160015">
              <w:rPr>
                <w:rFonts w:ascii="Times New Roman" w:hAnsi="Times New Roman"/>
                <w:sz w:val="18"/>
                <w:szCs w:val="18"/>
              </w:rPr>
              <w:t>2032</w:t>
            </w:r>
          </w:p>
        </w:tc>
      </w:tr>
      <w:tr w:rsidR="00DE64F6" w:rsidRPr="00160015" w:rsidTr="001816CD">
        <w:trPr>
          <w:trHeight w:val="1265"/>
        </w:trPr>
        <w:tc>
          <w:tcPr>
            <w:tcW w:w="146" w:type="pct"/>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numPr>
                <w:ilvl w:val="0"/>
                <w:numId w:val="1"/>
              </w:numPr>
              <w:suppressAutoHyphens/>
              <w:autoSpaceDE w:val="0"/>
              <w:snapToGrid w:val="0"/>
              <w:spacing w:after="0" w:line="240" w:lineRule="auto"/>
              <w:ind w:left="0" w:firstLine="0"/>
              <w:contextualSpacing/>
              <w:rPr>
                <w:rFonts w:ascii="Times New Roman" w:hAnsi="Times New Roman"/>
                <w:sz w:val="18"/>
                <w:szCs w:val="18"/>
              </w:rPr>
            </w:pPr>
          </w:p>
        </w:tc>
        <w:tc>
          <w:tcPr>
            <w:tcW w:w="536" w:type="pct"/>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shd w:val="clear" w:color="auto" w:fill="FFFFFF"/>
              <w:autoSpaceDE w:val="0"/>
              <w:spacing w:after="60"/>
              <w:contextualSpacing/>
              <w:rPr>
                <w:rFonts w:ascii="Times New Roman" w:hAnsi="Times New Roman"/>
                <w:sz w:val="18"/>
                <w:szCs w:val="18"/>
              </w:rPr>
            </w:pPr>
            <w:proofErr w:type="gramStart"/>
            <w:r w:rsidRPr="00160015">
              <w:rPr>
                <w:rFonts w:ascii="Times New Roman" w:hAnsi="Times New Roman"/>
                <w:sz w:val="18"/>
                <w:szCs w:val="18"/>
              </w:rPr>
              <w:t>Тепловые сети п.  Речной</w:t>
            </w:r>
            <w:proofErr w:type="gramEnd"/>
          </w:p>
        </w:tc>
        <w:tc>
          <w:tcPr>
            <w:tcW w:w="565" w:type="pct"/>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jc w:val="center"/>
              <w:rPr>
                <w:rFonts w:ascii="Times New Roman" w:hAnsi="Times New Roman"/>
                <w:sz w:val="18"/>
                <w:szCs w:val="18"/>
              </w:rPr>
            </w:pPr>
            <w:r w:rsidRPr="00160015">
              <w:rPr>
                <w:rFonts w:ascii="Times New Roman" w:hAnsi="Times New Roman"/>
                <w:sz w:val="18"/>
                <w:szCs w:val="18"/>
              </w:rPr>
              <w:t>п. Речной</w:t>
            </w:r>
          </w:p>
          <w:p w:rsidR="00DE64F6" w:rsidRPr="00160015" w:rsidRDefault="00DE64F6" w:rsidP="001816CD">
            <w:pPr>
              <w:widowControl w:val="0"/>
              <w:shd w:val="clear" w:color="auto" w:fill="FFFFFF"/>
              <w:autoSpaceDE w:val="0"/>
              <w:spacing w:after="60"/>
              <w:contextualSpacing/>
              <w:jc w:val="center"/>
              <w:rPr>
                <w:rFonts w:ascii="Times New Roman" w:hAnsi="Times New Roman"/>
                <w:sz w:val="18"/>
                <w:szCs w:val="18"/>
              </w:rPr>
            </w:pPr>
          </w:p>
        </w:tc>
        <w:tc>
          <w:tcPr>
            <w:tcW w:w="969" w:type="pct"/>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autoSpaceDE w:val="0"/>
              <w:spacing w:after="40"/>
              <w:jc w:val="both"/>
              <w:rPr>
                <w:rFonts w:ascii="Times New Roman" w:hAnsi="Times New Roman"/>
                <w:sz w:val="18"/>
                <w:szCs w:val="18"/>
              </w:rPr>
            </w:pPr>
            <w:r w:rsidRPr="00160015">
              <w:rPr>
                <w:rFonts w:ascii="Times New Roman" w:hAnsi="Times New Roman"/>
                <w:sz w:val="18"/>
                <w:szCs w:val="18"/>
              </w:rPr>
              <w:t>Реконструкция теплотрассы от узла ул. Ленина 8 до ул. Фадеева 2 (изменение трассировки теплотрассы с реконструкцией тепловых камер) с применением современных трубопроводов с целью:</w:t>
            </w:r>
          </w:p>
          <w:p w:rsidR="00DE64F6" w:rsidRPr="00160015" w:rsidRDefault="00DE64F6" w:rsidP="001816CD">
            <w:pPr>
              <w:widowControl w:val="0"/>
              <w:autoSpaceDE w:val="0"/>
              <w:spacing w:after="40"/>
              <w:jc w:val="both"/>
              <w:rPr>
                <w:rFonts w:ascii="Times New Roman" w:hAnsi="Times New Roman"/>
                <w:sz w:val="18"/>
                <w:szCs w:val="18"/>
              </w:rPr>
            </w:pPr>
            <w:r w:rsidRPr="00160015">
              <w:rPr>
                <w:rFonts w:ascii="Times New Roman" w:hAnsi="Times New Roman"/>
                <w:sz w:val="18"/>
                <w:szCs w:val="18"/>
              </w:rPr>
              <w:t>- снижения тепловых потерь в тепловых сетях;</w:t>
            </w:r>
          </w:p>
          <w:p w:rsidR="00DE64F6" w:rsidRPr="00160015" w:rsidRDefault="00DE64F6" w:rsidP="001816CD">
            <w:pPr>
              <w:widowControl w:val="0"/>
              <w:autoSpaceDE w:val="0"/>
              <w:spacing w:after="40"/>
              <w:jc w:val="both"/>
              <w:rPr>
                <w:rFonts w:ascii="Times New Roman" w:hAnsi="Times New Roman"/>
                <w:sz w:val="18"/>
                <w:szCs w:val="18"/>
              </w:rPr>
            </w:pPr>
            <w:r w:rsidRPr="00160015">
              <w:rPr>
                <w:rFonts w:ascii="Times New Roman" w:hAnsi="Times New Roman"/>
                <w:sz w:val="18"/>
                <w:szCs w:val="18"/>
              </w:rPr>
              <w:t>- улучшения качества предоставляемых услуг;</w:t>
            </w:r>
          </w:p>
          <w:p w:rsidR="00DE64F6" w:rsidRPr="00160015" w:rsidRDefault="00DE64F6" w:rsidP="001816CD">
            <w:pPr>
              <w:widowControl w:val="0"/>
              <w:autoSpaceDE w:val="0"/>
              <w:spacing w:after="40"/>
              <w:jc w:val="both"/>
              <w:rPr>
                <w:rFonts w:ascii="Times New Roman" w:hAnsi="Times New Roman"/>
                <w:sz w:val="18"/>
                <w:szCs w:val="18"/>
              </w:rPr>
            </w:pPr>
            <w:r w:rsidRPr="00160015">
              <w:rPr>
                <w:rFonts w:ascii="Times New Roman" w:hAnsi="Times New Roman"/>
                <w:sz w:val="18"/>
                <w:szCs w:val="18"/>
              </w:rPr>
              <w:t>- снижения аварийности.</w:t>
            </w:r>
          </w:p>
        </w:tc>
        <w:tc>
          <w:tcPr>
            <w:tcW w:w="656" w:type="pct"/>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autoSpaceDE w:val="0"/>
              <w:spacing w:after="40"/>
              <w:jc w:val="center"/>
              <w:rPr>
                <w:rFonts w:ascii="Times New Roman" w:hAnsi="Times New Roman"/>
                <w:sz w:val="18"/>
                <w:szCs w:val="18"/>
              </w:rPr>
            </w:pPr>
            <w:r w:rsidRPr="00160015">
              <w:rPr>
                <w:rFonts w:ascii="Times New Roman" w:hAnsi="Times New Roman"/>
                <w:color w:val="000000"/>
                <w:sz w:val="18"/>
                <w:szCs w:val="18"/>
              </w:rPr>
              <w:t>Диаметр</w:t>
            </w:r>
          </w:p>
          <w:p w:rsidR="00DE64F6" w:rsidRPr="00160015" w:rsidRDefault="00DE64F6" w:rsidP="001816CD">
            <w:pPr>
              <w:widowControl w:val="0"/>
              <w:autoSpaceDE w:val="0"/>
              <w:spacing w:after="40"/>
              <w:jc w:val="center"/>
              <w:rPr>
                <w:rFonts w:ascii="Times New Roman" w:hAnsi="Times New Roman"/>
                <w:sz w:val="18"/>
                <w:szCs w:val="18"/>
              </w:rPr>
            </w:pPr>
            <w:r w:rsidRPr="00160015">
              <w:rPr>
                <w:rFonts w:ascii="Times New Roman" w:hAnsi="Times New Roman"/>
                <w:color w:val="000000"/>
                <w:sz w:val="18"/>
                <w:szCs w:val="18"/>
              </w:rPr>
              <w:t xml:space="preserve">(протяженность) </w:t>
            </w:r>
          </w:p>
        </w:tc>
        <w:tc>
          <w:tcPr>
            <w:tcW w:w="331" w:type="pct"/>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autoSpaceDE w:val="0"/>
              <w:spacing w:after="40"/>
              <w:jc w:val="center"/>
              <w:rPr>
                <w:rFonts w:ascii="Times New Roman" w:hAnsi="Times New Roman"/>
                <w:sz w:val="18"/>
                <w:szCs w:val="18"/>
              </w:rPr>
            </w:pPr>
            <w:proofErr w:type="gramStart"/>
            <w:r w:rsidRPr="00160015">
              <w:rPr>
                <w:rFonts w:ascii="Times New Roman" w:hAnsi="Times New Roman"/>
                <w:color w:val="000000"/>
                <w:sz w:val="18"/>
                <w:szCs w:val="18"/>
              </w:rPr>
              <w:t>мм</w:t>
            </w:r>
            <w:proofErr w:type="gramEnd"/>
            <w:r w:rsidRPr="00160015">
              <w:rPr>
                <w:rFonts w:ascii="Times New Roman" w:hAnsi="Times New Roman"/>
                <w:color w:val="000000"/>
                <w:sz w:val="18"/>
                <w:szCs w:val="18"/>
              </w:rPr>
              <w:t xml:space="preserve"> (м.п.) м.            </w:t>
            </w:r>
          </w:p>
        </w:tc>
        <w:tc>
          <w:tcPr>
            <w:tcW w:w="447" w:type="pct"/>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spacing w:after="60"/>
              <w:jc w:val="center"/>
              <w:rPr>
                <w:rFonts w:ascii="Times New Roman" w:hAnsi="Times New Roman"/>
                <w:sz w:val="18"/>
                <w:szCs w:val="18"/>
              </w:rPr>
            </w:pPr>
            <w:r w:rsidRPr="00160015">
              <w:rPr>
                <w:rFonts w:ascii="Times New Roman" w:hAnsi="Times New Roman"/>
                <w:sz w:val="18"/>
                <w:szCs w:val="18"/>
              </w:rPr>
              <w:t xml:space="preserve">D=159 (L=1120) Н – 0,2                          </w:t>
            </w:r>
          </w:p>
        </w:tc>
        <w:tc>
          <w:tcPr>
            <w:tcW w:w="362" w:type="pct"/>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spacing w:after="60"/>
              <w:jc w:val="center"/>
              <w:rPr>
                <w:rFonts w:ascii="Times New Roman" w:hAnsi="Times New Roman"/>
                <w:sz w:val="18"/>
                <w:szCs w:val="18"/>
              </w:rPr>
            </w:pPr>
            <w:r w:rsidRPr="00160015">
              <w:rPr>
                <w:rFonts w:ascii="Times New Roman" w:hAnsi="Times New Roman"/>
                <w:sz w:val="18"/>
                <w:szCs w:val="18"/>
              </w:rPr>
              <w:t>D=133 (L=1120) Н- 1,2</w:t>
            </w:r>
          </w:p>
        </w:tc>
        <w:tc>
          <w:tcPr>
            <w:tcW w:w="356" w:type="pct"/>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jc w:val="center"/>
              <w:rPr>
                <w:rFonts w:ascii="Times New Roman" w:hAnsi="Times New Roman"/>
                <w:sz w:val="18"/>
                <w:szCs w:val="18"/>
              </w:rPr>
            </w:pPr>
            <w:r w:rsidRPr="00160015">
              <w:rPr>
                <w:rFonts w:ascii="Times New Roman" w:hAnsi="Times New Roman"/>
                <w:sz w:val="18"/>
                <w:szCs w:val="18"/>
              </w:rPr>
              <w:t>2025</w:t>
            </w:r>
          </w:p>
        </w:tc>
        <w:tc>
          <w:tcPr>
            <w:tcW w:w="291" w:type="pct"/>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jc w:val="center"/>
              <w:rPr>
                <w:rFonts w:ascii="Times New Roman" w:hAnsi="Times New Roman"/>
                <w:sz w:val="18"/>
                <w:szCs w:val="18"/>
              </w:rPr>
            </w:pPr>
            <w:r w:rsidRPr="00160015">
              <w:rPr>
                <w:rFonts w:ascii="Times New Roman" w:hAnsi="Times New Roman"/>
                <w:sz w:val="18"/>
                <w:szCs w:val="18"/>
              </w:rPr>
              <w:t>2032</w:t>
            </w:r>
          </w:p>
        </w:tc>
        <w:tc>
          <w:tcPr>
            <w:tcW w:w="340" w:type="pct"/>
            <w:tcBorders>
              <w:top w:val="single" w:sz="4" w:space="0" w:color="000000"/>
              <w:left w:val="single" w:sz="4" w:space="0" w:color="000000"/>
              <w:bottom w:val="single" w:sz="4" w:space="0" w:color="000000"/>
              <w:right w:val="single" w:sz="4" w:space="0" w:color="auto"/>
            </w:tcBorders>
            <w:shd w:val="clear" w:color="auto" w:fill="auto"/>
            <w:vAlign w:val="center"/>
          </w:tcPr>
          <w:p w:rsidR="00DE64F6" w:rsidRPr="00160015" w:rsidRDefault="00DE64F6" w:rsidP="001816CD">
            <w:pPr>
              <w:widowControl w:val="0"/>
              <w:jc w:val="center"/>
              <w:rPr>
                <w:rFonts w:ascii="Times New Roman" w:hAnsi="Times New Roman"/>
                <w:sz w:val="18"/>
                <w:szCs w:val="18"/>
              </w:rPr>
            </w:pPr>
            <w:r w:rsidRPr="00160015">
              <w:rPr>
                <w:rFonts w:ascii="Times New Roman" w:hAnsi="Times New Roman"/>
                <w:sz w:val="18"/>
                <w:szCs w:val="18"/>
              </w:rPr>
              <w:t>2032</w:t>
            </w:r>
          </w:p>
        </w:tc>
      </w:tr>
      <w:tr w:rsidR="00DE64F6" w:rsidRPr="00160015" w:rsidTr="001816CD">
        <w:trPr>
          <w:trHeight w:val="1831"/>
        </w:trPr>
        <w:tc>
          <w:tcPr>
            <w:tcW w:w="146" w:type="pct"/>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numPr>
                <w:ilvl w:val="0"/>
                <w:numId w:val="1"/>
              </w:numPr>
              <w:suppressAutoHyphens/>
              <w:autoSpaceDE w:val="0"/>
              <w:snapToGrid w:val="0"/>
              <w:spacing w:after="0" w:line="240" w:lineRule="auto"/>
              <w:ind w:left="0" w:firstLine="0"/>
              <w:contextualSpacing/>
              <w:rPr>
                <w:rFonts w:ascii="Times New Roman" w:hAnsi="Times New Roman"/>
                <w:sz w:val="18"/>
                <w:szCs w:val="18"/>
              </w:rPr>
            </w:pPr>
          </w:p>
        </w:tc>
        <w:tc>
          <w:tcPr>
            <w:tcW w:w="536" w:type="pct"/>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shd w:val="clear" w:color="auto" w:fill="FFFFFF"/>
              <w:autoSpaceDE w:val="0"/>
              <w:spacing w:after="60"/>
              <w:contextualSpacing/>
              <w:rPr>
                <w:rFonts w:ascii="Times New Roman" w:hAnsi="Times New Roman"/>
                <w:sz w:val="18"/>
                <w:szCs w:val="18"/>
              </w:rPr>
            </w:pPr>
            <w:proofErr w:type="gramStart"/>
            <w:r w:rsidRPr="00160015">
              <w:rPr>
                <w:rFonts w:ascii="Times New Roman" w:hAnsi="Times New Roman"/>
                <w:sz w:val="18"/>
                <w:szCs w:val="18"/>
              </w:rPr>
              <w:t>Тепловые сети п.  Речной</w:t>
            </w:r>
            <w:proofErr w:type="gramEnd"/>
          </w:p>
        </w:tc>
        <w:tc>
          <w:tcPr>
            <w:tcW w:w="565" w:type="pct"/>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jc w:val="center"/>
              <w:rPr>
                <w:rFonts w:ascii="Times New Roman" w:hAnsi="Times New Roman"/>
                <w:sz w:val="18"/>
                <w:szCs w:val="18"/>
              </w:rPr>
            </w:pPr>
            <w:r w:rsidRPr="00160015">
              <w:rPr>
                <w:rFonts w:ascii="Times New Roman" w:hAnsi="Times New Roman"/>
                <w:sz w:val="18"/>
                <w:szCs w:val="18"/>
              </w:rPr>
              <w:t xml:space="preserve"> п. Речной</w:t>
            </w:r>
          </w:p>
          <w:p w:rsidR="00DE64F6" w:rsidRPr="00160015" w:rsidRDefault="00DE64F6" w:rsidP="001816CD">
            <w:pPr>
              <w:widowControl w:val="0"/>
              <w:shd w:val="clear" w:color="auto" w:fill="FFFFFF"/>
              <w:autoSpaceDE w:val="0"/>
              <w:spacing w:after="60"/>
              <w:contextualSpacing/>
              <w:jc w:val="center"/>
              <w:rPr>
                <w:rFonts w:ascii="Times New Roman" w:hAnsi="Times New Roman"/>
                <w:sz w:val="18"/>
                <w:szCs w:val="18"/>
              </w:rPr>
            </w:pPr>
          </w:p>
        </w:tc>
        <w:tc>
          <w:tcPr>
            <w:tcW w:w="969" w:type="pct"/>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autoSpaceDE w:val="0"/>
              <w:spacing w:after="40"/>
              <w:jc w:val="both"/>
              <w:rPr>
                <w:rFonts w:ascii="Times New Roman" w:hAnsi="Times New Roman"/>
                <w:sz w:val="18"/>
                <w:szCs w:val="18"/>
              </w:rPr>
            </w:pPr>
            <w:r w:rsidRPr="00160015">
              <w:rPr>
                <w:rFonts w:ascii="Times New Roman" w:hAnsi="Times New Roman"/>
                <w:sz w:val="18"/>
                <w:szCs w:val="18"/>
              </w:rPr>
              <w:t>Реконструкция теплотрассы от ул. Ленина 8 – ул</w:t>
            </w:r>
            <w:proofErr w:type="gramStart"/>
            <w:r w:rsidRPr="00160015">
              <w:rPr>
                <w:rFonts w:ascii="Times New Roman" w:hAnsi="Times New Roman"/>
                <w:sz w:val="18"/>
                <w:szCs w:val="18"/>
              </w:rPr>
              <w:t>.Л</w:t>
            </w:r>
            <w:proofErr w:type="gramEnd"/>
            <w:r w:rsidRPr="00160015">
              <w:rPr>
                <w:rFonts w:ascii="Times New Roman" w:hAnsi="Times New Roman"/>
                <w:sz w:val="18"/>
                <w:szCs w:val="18"/>
              </w:rPr>
              <w:t>енина 5А(изменение трассировки теплотрассы с выносом за территорию ферм, с реконструкцией тепловых камер) с целью:</w:t>
            </w:r>
          </w:p>
          <w:p w:rsidR="00DE64F6" w:rsidRPr="00160015" w:rsidRDefault="00DE64F6" w:rsidP="001816CD">
            <w:pPr>
              <w:widowControl w:val="0"/>
              <w:autoSpaceDE w:val="0"/>
              <w:spacing w:after="40"/>
              <w:jc w:val="both"/>
              <w:rPr>
                <w:rFonts w:ascii="Times New Roman" w:hAnsi="Times New Roman"/>
                <w:sz w:val="18"/>
                <w:szCs w:val="18"/>
              </w:rPr>
            </w:pPr>
            <w:r w:rsidRPr="00160015">
              <w:rPr>
                <w:rFonts w:ascii="Times New Roman" w:hAnsi="Times New Roman"/>
                <w:sz w:val="18"/>
                <w:szCs w:val="18"/>
              </w:rPr>
              <w:t>- снижения тепловых потерь в тепловых сетях;</w:t>
            </w:r>
          </w:p>
          <w:p w:rsidR="00DE64F6" w:rsidRPr="00160015" w:rsidRDefault="00DE64F6" w:rsidP="001816CD">
            <w:pPr>
              <w:widowControl w:val="0"/>
              <w:autoSpaceDE w:val="0"/>
              <w:spacing w:after="40"/>
              <w:jc w:val="both"/>
              <w:rPr>
                <w:rFonts w:ascii="Times New Roman" w:hAnsi="Times New Roman"/>
                <w:sz w:val="18"/>
                <w:szCs w:val="18"/>
              </w:rPr>
            </w:pPr>
            <w:r w:rsidRPr="00160015">
              <w:rPr>
                <w:rFonts w:ascii="Times New Roman" w:hAnsi="Times New Roman"/>
                <w:sz w:val="18"/>
                <w:szCs w:val="18"/>
              </w:rPr>
              <w:t>- улучшения качества предоставляемых услуг;</w:t>
            </w:r>
          </w:p>
          <w:p w:rsidR="00DE64F6" w:rsidRPr="00160015" w:rsidRDefault="00DE64F6" w:rsidP="001816CD">
            <w:pPr>
              <w:widowControl w:val="0"/>
              <w:autoSpaceDE w:val="0"/>
              <w:spacing w:after="40"/>
              <w:jc w:val="both"/>
              <w:rPr>
                <w:rFonts w:ascii="Times New Roman" w:hAnsi="Times New Roman"/>
                <w:sz w:val="18"/>
                <w:szCs w:val="18"/>
              </w:rPr>
            </w:pPr>
            <w:r w:rsidRPr="00160015">
              <w:rPr>
                <w:rFonts w:ascii="Times New Roman" w:hAnsi="Times New Roman"/>
                <w:sz w:val="18"/>
                <w:szCs w:val="18"/>
              </w:rPr>
              <w:t>- снижения аварийности.</w:t>
            </w:r>
          </w:p>
        </w:tc>
        <w:tc>
          <w:tcPr>
            <w:tcW w:w="656" w:type="pct"/>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autoSpaceDE w:val="0"/>
              <w:spacing w:after="40"/>
              <w:jc w:val="center"/>
              <w:rPr>
                <w:rFonts w:ascii="Times New Roman" w:hAnsi="Times New Roman"/>
                <w:sz w:val="18"/>
                <w:szCs w:val="18"/>
              </w:rPr>
            </w:pPr>
            <w:r w:rsidRPr="00160015">
              <w:rPr>
                <w:rFonts w:ascii="Times New Roman" w:hAnsi="Times New Roman"/>
                <w:color w:val="000000"/>
                <w:sz w:val="18"/>
                <w:szCs w:val="18"/>
              </w:rPr>
              <w:t>Диаметр</w:t>
            </w:r>
          </w:p>
          <w:p w:rsidR="00DE64F6" w:rsidRPr="00160015" w:rsidRDefault="00DE64F6" w:rsidP="001816CD">
            <w:pPr>
              <w:widowControl w:val="0"/>
              <w:autoSpaceDE w:val="0"/>
              <w:spacing w:after="40"/>
              <w:jc w:val="center"/>
              <w:rPr>
                <w:rFonts w:ascii="Times New Roman" w:hAnsi="Times New Roman"/>
                <w:sz w:val="18"/>
                <w:szCs w:val="18"/>
              </w:rPr>
            </w:pPr>
            <w:r w:rsidRPr="00160015">
              <w:rPr>
                <w:rFonts w:ascii="Times New Roman" w:hAnsi="Times New Roman"/>
                <w:color w:val="000000"/>
                <w:sz w:val="18"/>
                <w:szCs w:val="18"/>
              </w:rPr>
              <w:t xml:space="preserve">(протяженность) </w:t>
            </w:r>
          </w:p>
        </w:tc>
        <w:tc>
          <w:tcPr>
            <w:tcW w:w="331" w:type="pct"/>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autoSpaceDE w:val="0"/>
              <w:spacing w:after="40"/>
              <w:jc w:val="center"/>
              <w:rPr>
                <w:rFonts w:ascii="Times New Roman" w:hAnsi="Times New Roman"/>
                <w:sz w:val="18"/>
                <w:szCs w:val="18"/>
              </w:rPr>
            </w:pPr>
            <w:proofErr w:type="gramStart"/>
            <w:r w:rsidRPr="00160015">
              <w:rPr>
                <w:rFonts w:ascii="Times New Roman" w:hAnsi="Times New Roman"/>
                <w:color w:val="000000"/>
                <w:sz w:val="18"/>
                <w:szCs w:val="18"/>
              </w:rPr>
              <w:t>мм</w:t>
            </w:r>
            <w:proofErr w:type="gramEnd"/>
            <w:r w:rsidRPr="00160015">
              <w:rPr>
                <w:rFonts w:ascii="Times New Roman" w:hAnsi="Times New Roman"/>
                <w:color w:val="000000"/>
                <w:sz w:val="18"/>
                <w:szCs w:val="18"/>
              </w:rPr>
              <w:t xml:space="preserve"> (м.п.) м.            </w:t>
            </w:r>
          </w:p>
        </w:tc>
        <w:tc>
          <w:tcPr>
            <w:tcW w:w="447" w:type="pct"/>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spacing w:after="60"/>
              <w:jc w:val="center"/>
              <w:rPr>
                <w:rFonts w:ascii="Times New Roman" w:hAnsi="Times New Roman"/>
                <w:sz w:val="18"/>
                <w:szCs w:val="18"/>
              </w:rPr>
            </w:pPr>
            <w:r w:rsidRPr="00160015">
              <w:rPr>
                <w:rFonts w:ascii="Times New Roman" w:hAnsi="Times New Roman"/>
                <w:sz w:val="18"/>
                <w:szCs w:val="18"/>
              </w:rPr>
              <w:t xml:space="preserve">D=108 (L=30) Н -  0,2                          </w:t>
            </w:r>
          </w:p>
        </w:tc>
        <w:tc>
          <w:tcPr>
            <w:tcW w:w="362" w:type="pct"/>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spacing w:after="60"/>
              <w:jc w:val="center"/>
              <w:rPr>
                <w:rFonts w:ascii="Times New Roman" w:hAnsi="Times New Roman"/>
                <w:sz w:val="18"/>
                <w:szCs w:val="18"/>
              </w:rPr>
            </w:pPr>
            <w:r w:rsidRPr="00160015">
              <w:rPr>
                <w:rFonts w:ascii="Times New Roman" w:hAnsi="Times New Roman"/>
                <w:sz w:val="18"/>
                <w:szCs w:val="18"/>
              </w:rPr>
              <w:t>D= 108 (L=30) Н – 1,2</w:t>
            </w:r>
          </w:p>
        </w:tc>
        <w:tc>
          <w:tcPr>
            <w:tcW w:w="356" w:type="pct"/>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jc w:val="center"/>
              <w:rPr>
                <w:rFonts w:ascii="Times New Roman" w:hAnsi="Times New Roman"/>
                <w:sz w:val="18"/>
                <w:szCs w:val="18"/>
              </w:rPr>
            </w:pPr>
            <w:r w:rsidRPr="00160015">
              <w:rPr>
                <w:rFonts w:ascii="Times New Roman" w:hAnsi="Times New Roman"/>
                <w:sz w:val="18"/>
                <w:szCs w:val="18"/>
              </w:rPr>
              <w:t>2025</w:t>
            </w:r>
          </w:p>
        </w:tc>
        <w:tc>
          <w:tcPr>
            <w:tcW w:w="291" w:type="pct"/>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jc w:val="center"/>
              <w:rPr>
                <w:rFonts w:ascii="Times New Roman" w:hAnsi="Times New Roman"/>
                <w:sz w:val="18"/>
                <w:szCs w:val="18"/>
              </w:rPr>
            </w:pPr>
            <w:r w:rsidRPr="00160015">
              <w:rPr>
                <w:rFonts w:ascii="Times New Roman" w:hAnsi="Times New Roman"/>
                <w:sz w:val="18"/>
                <w:szCs w:val="18"/>
              </w:rPr>
              <w:t>2032</w:t>
            </w:r>
          </w:p>
        </w:tc>
        <w:tc>
          <w:tcPr>
            <w:tcW w:w="340" w:type="pct"/>
            <w:tcBorders>
              <w:top w:val="single" w:sz="4" w:space="0" w:color="000000"/>
              <w:left w:val="single" w:sz="4" w:space="0" w:color="000000"/>
              <w:bottom w:val="single" w:sz="4" w:space="0" w:color="000000"/>
              <w:right w:val="single" w:sz="4" w:space="0" w:color="000000"/>
            </w:tcBorders>
            <w:shd w:val="clear" w:color="auto" w:fill="auto"/>
            <w:vAlign w:val="center"/>
          </w:tcPr>
          <w:p w:rsidR="00DE64F6" w:rsidRPr="00160015" w:rsidRDefault="00DE64F6" w:rsidP="001816CD">
            <w:pPr>
              <w:widowControl w:val="0"/>
              <w:jc w:val="center"/>
              <w:rPr>
                <w:rFonts w:ascii="Times New Roman" w:hAnsi="Times New Roman"/>
                <w:sz w:val="18"/>
                <w:szCs w:val="18"/>
              </w:rPr>
            </w:pPr>
            <w:r w:rsidRPr="00160015">
              <w:rPr>
                <w:rFonts w:ascii="Times New Roman" w:hAnsi="Times New Roman"/>
                <w:sz w:val="18"/>
                <w:szCs w:val="18"/>
              </w:rPr>
              <w:t>2032</w:t>
            </w:r>
          </w:p>
        </w:tc>
      </w:tr>
      <w:tr w:rsidR="00DE64F6" w:rsidRPr="00160015" w:rsidTr="001816CD">
        <w:trPr>
          <w:trHeight w:val="272"/>
        </w:trPr>
        <w:tc>
          <w:tcPr>
            <w:tcW w:w="146" w:type="pct"/>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numPr>
                <w:ilvl w:val="0"/>
                <w:numId w:val="1"/>
              </w:numPr>
              <w:suppressAutoHyphens/>
              <w:autoSpaceDE w:val="0"/>
              <w:snapToGrid w:val="0"/>
              <w:spacing w:after="0" w:line="240" w:lineRule="auto"/>
              <w:ind w:left="0" w:firstLine="0"/>
              <w:contextualSpacing/>
              <w:rPr>
                <w:rFonts w:ascii="Times New Roman" w:hAnsi="Times New Roman"/>
                <w:sz w:val="18"/>
                <w:szCs w:val="18"/>
              </w:rPr>
            </w:pPr>
          </w:p>
        </w:tc>
        <w:tc>
          <w:tcPr>
            <w:tcW w:w="536" w:type="pct"/>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shd w:val="clear" w:color="auto" w:fill="FFFFFF"/>
              <w:autoSpaceDE w:val="0"/>
              <w:spacing w:after="60"/>
              <w:contextualSpacing/>
              <w:rPr>
                <w:rFonts w:ascii="Times New Roman" w:hAnsi="Times New Roman"/>
                <w:sz w:val="18"/>
                <w:szCs w:val="18"/>
              </w:rPr>
            </w:pPr>
            <w:proofErr w:type="gramStart"/>
            <w:r w:rsidRPr="00160015">
              <w:rPr>
                <w:rFonts w:ascii="Times New Roman" w:hAnsi="Times New Roman"/>
                <w:sz w:val="18"/>
                <w:szCs w:val="18"/>
              </w:rPr>
              <w:t>Тепловые сети п.  Речной</w:t>
            </w:r>
            <w:proofErr w:type="gramEnd"/>
          </w:p>
        </w:tc>
        <w:tc>
          <w:tcPr>
            <w:tcW w:w="565" w:type="pct"/>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jc w:val="center"/>
              <w:rPr>
                <w:rFonts w:ascii="Times New Roman" w:hAnsi="Times New Roman"/>
                <w:sz w:val="18"/>
                <w:szCs w:val="18"/>
              </w:rPr>
            </w:pPr>
            <w:r w:rsidRPr="00160015">
              <w:rPr>
                <w:rFonts w:ascii="Times New Roman" w:hAnsi="Times New Roman"/>
                <w:sz w:val="18"/>
                <w:szCs w:val="18"/>
              </w:rPr>
              <w:t>п. Речной</w:t>
            </w:r>
          </w:p>
          <w:p w:rsidR="00DE64F6" w:rsidRPr="00160015" w:rsidRDefault="00DE64F6" w:rsidP="001816CD">
            <w:pPr>
              <w:widowControl w:val="0"/>
              <w:shd w:val="clear" w:color="auto" w:fill="FFFFFF"/>
              <w:autoSpaceDE w:val="0"/>
              <w:spacing w:after="60"/>
              <w:contextualSpacing/>
              <w:rPr>
                <w:rFonts w:ascii="Times New Roman" w:hAnsi="Times New Roman"/>
                <w:sz w:val="18"/>
                <w:szCs w:val="18"/>
              </w:rPr>
            </w:pPr>
          </w:p>
        </w:tc>
        <w:tc>
          <w:tcPr>
            <w:tcW w:w="969" w:type="pct"/>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autoSpaceDE w:val="0"/>
              <w:spacing w:after="40"/>
              <w:jc w:val="both"/>
              <w:rPr>
                <w:rFonts w:ascii="Times New Roman" w:hAnsi="Times New Roman"/>
                <w:sz w:val="18"/>
                <w:szCs w:val="18"/>
              </w:rPr>
            </w:pPr>
            <w:r w:rsidRPr="00160015">
              <w:rPr>
                <w:rFonts w:ascii="Times New Roman" w:hAnsi="Times New Roman"/>
                <w:sz w:val="18"/>
                <w:szCs w:val="18"/>
              </w:rPr>
              <w:t>Реконструкция тепловой сети ул. Ленина 5А – ул. Фадеева 4,6 с целью:</w:t>
            </w:r>
          </w:p>
          <w:p w:rsidR="00DE64F6" w:rsidRPr="00160015" w:rsidRDefault="00DE64F6" w:rsidP="001816CD">
            <w:pPr>
              <w:widowControl w:val="0"/>
              <w:autoSpaceDE w:val="0"/>
              <w:spacing w:after="40"/>
              <w:jc w:val="both"/>
              <w:rPr>
                <w:rFonts w:ascii="Times New Roman" w:hAnsi="Times New Roman"/>
                <w:sz w:val="18"/>
                <w:szCs w:val="18"/>
              </w:rPr>
            </w:pPr>
            <w:r w:rsidRPr="00160015">
              <w:rPr>
                <w:rFonts w:ascii="Times New Roman" w:hAnsi="Times New Roman"/>
                <w:sz w:val="18"/>
                <w:szCs w:val="18"/>
              </w:rPr>
              <w:t>- снижения тепловых потерь в тепловых сетях;</w:t>
            </w:r>
          </w:p>
          <w:p w:rsidR="00DE64F6" w:rsidRPr="00160015" w:rsidRDefault="00DE64F6" w:rsidP="001816CD">
            <w:pPr>
              <w:widowControl w:val="0"/>
              <w:autoSpaceDE w:val="0"/>
              <w:spacing w:after="40"/>
              <w:jc w:val="both"/>
              <w:rPr>
                <w:rFonts w:ascii="Times New Roman" w:hAnsi="Times New Roman"/>
                <w:sz w:val="18"/>
                <w:szCs w:val="18"/>
              </w:rPr>
            </w:pPr>
            <w:r w:rsidRPr="00160015">
              <w:rPr>
                <w:rFonts w:ascii="Times New Roman" w:hAnsi="Times New Roman"/>
                <w:sz w:val="18"/>
                <w:szCs w:val="18"/>
              </w:rPr>
              <w:t>- улучшения качества предоставляемых услуг;</w:t>
            </w:r>
          </w:p>
          <w:p w:rsidR="00DE64F6" w:rsidRPr="00160015" w:rsidRDefault="00DE64F6" w:rsidP="001816CD">
            <w:pPr>
              <w:widowControl w:val="0"/>
              <w:autoSpaceDE w:val="0"/>
              <w:spacing w:after="40"/>
              <w:jc w:val="both"/>
              <w:rPr>
                <w:rFonts w:ascii="Times New Roman" w:hAnsi="Times New Roman"/>
                <w:sz w:val="18"/>
                <w:szCs w:val="18"/>
              </w:rPr>
            </w:pPr>
            <w:r w:rsidRPr="00160015">
              <w:rPr>
                <w:rFonts w:ascii="Times New Roman" w:hAnsi="Times New Roman"/>
                <w:sz w:val="18"/>
                <w:szCs w:val="18"/>
              </w:rPr>
              <w:t>- снижения аварийности.</w:t>
            </w:r>
          </w:p>
        </w:tc>
        <w:tc>
          <w:tcPr>
            <w:tcW w:w="656" w:type="pct"/>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autoSpaceDE w:val="0"/>
              <w:spacing w:after="40"/>
              <w:jc w:val="center"/>
              <w:rPr>
                <w:rFonts w:ascii="Times New Roman" w:hAnsi="Times New Roman"/>
                <w:sz w:val="18"/>
                <w:szCs w:val="18"/>
              </w:rPr>
            </w:pPr>
            <w:r w:rsidRPr="00160015">
              <w:rPr>
                <w:rFonts w:ascii="Times New Roman" w:hAnsi="Times New Roman"/>
                <w:color w:val="000000"/>
                <w:sz w:val="18"/>
                <w:szCs w:val="18"/>
              </w:rPr>
              <w:t>Диаметр</w:t>
            </w:r>
          </w:p>
          <w:p w:rsidR="00DE64F6" w:rsidRPr="00160015" w:rsidRDefault="00DE64F6" w:rsidP="001816CD">
            <w:pPr>
              <w:widowControl w:val="0"/>
              <w:autoSpaceDE w:val="0"/>
              <w:spacing w:after="40"/>
              <w:jc w:val="center"/>
              <w:rPr>
                <w:rFonts w:ascii="Times New Roman" w:hAnsi="Times New Roman"/>
                <w:sz w:val="18"/>
                <w:szCs w:val="18"/>
              </w:rPr>
            </w:pPr>
            <w:r w:rsidRPr="00160015">
              <w:rPr>
                <w:rFonts w:ascii="Times New Roman" w:hAnsi="Times New Roman"/>
                <w:color w:val="000000"/>
                <w:sz w:val="18"/>
                <w:szCs w:val="18"/>
              </w:rPr>
              <w:t xml:space="preserve">(протяженность) </w:t>
            </w:r>
          </w:p>
        </w:tc>
        <w:tc>
          <w:tcPr>
            <w:tcW w:w="331" w:type="pct"/>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autoSpaceDE w:val="0"/>
              <w:spacing w:after="40"/>
              <w:jc w:val="center"/>
              <w:rPr>
                <w:rFonts w:ascii="Times New Roman" w:hAnsi="Times New Roman"/>
                <w:sz w:val="18"/>
                <w:szCs w:val="18"/>
              </w:rPr>
            </w:pPr>
            <w:proofErr w:type="gramStart"/>
            <w:r w:rsidRPr="00160015">
              <w:rPr>
                <w:rFonts w:ascii="Times New Roman" w:hAnsi="Times New Roman"/>
                <w:color w:val="000000"/>
                <w:sz w:val="18"/>
                <w:szCs w:val="18"/>
              </w:rPr>
              <w:t>мм</w:t>
            </w:r>
            <w:proofErr w:type="gramEnd"/>
            <w:r w:rsidRPr="00160015">
              <w:rPr>
                <w:rFonts w:ascii="Times New Roman" w:hAnsi="Times New Roman"/>
                <w:color w:val="000000"/>
                <w:sz w:val="18"/>
                <w:szCs w:val="18"/>
              </w:rPr>
              <w:t xml:space="preserve"> (м.п.) м.            </w:t>
            </w:r>
          </w:p>
        </w:tc>
        <w:tc>
          <w:tcPr>
            <w:tcW w:w="447" w:type="pct"/>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spacing w:after="60"/>
              <w:jc w:val="center"/>
              <w:rPr>
                <w:rFonts w:ascii="Times New Roman" w:hAnsi="Times New Roman"/>
                <w:sz w:val="18"/>
                <w:szCs w:val="18"/>
              </w:rPr>
            </w:pPr>
            <w:r w:rsidRPr="00160015">
              <w:rPr>
                <w:rFonts w:ascii="Times New Roman" w:hAnsi="Times New Roman"/>
                <w:sz w:val="18"/>
                <w:szCs w:val="18"/>
              </w:rPr>
              <w:t xml:space="preserve">D=57 (L=180) Н – 0,2                          </w:t>
            </w:r>
          </w:p>
        </w:tc>
        <w:tc>
          <w:tcPr>
            <w:tcW w:w="362" w:type="pct"/>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spacing w:after="60"/>
              <w:jc w:val="center"/>
              <w:rPr>
                <w:rFonts w:ascii="Times New Roman" w:hAnsi="Times New Roman"/>
                <w:sz w:val="18"/>
                <w:szCs w:val="18"/>
              </w:rPr>
            </w:pPr>
            <w:r w:rsidRPr="00160015">
              <w:rPr>
                <w:rFonts w:ascii="Times New Roman" w:hAnsi="Times New Roman"/>
                <w:sz w:val="18"/>
                <w:szCs w:val="18"/>
              </w:rPr>
              <w:t>D=57 (L=180) Н – 1,2</w:t>
            </w:r>
          </w:p>
        </w:tc>
        <w:tc>
          <w:tcPr>
            <w:tcW w:w="356" w:type="pct"/>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jc w:val="center"/>
              <w:rPr>
                <w:rFonts w:ascii="Times New Roman" w:hAnsi="Times New Roman"/>
                <w:sz w:val="18"/>
                <w:szCs w:val="18"/>
              </w:rPr>
            </w:pPr>
            <w:r w:rsidRPr="00160015">
              <w:rPr>
                <w:rFonts w:ascii="Times New Roman" w:hAnsi="Times New Roman"/>
                <w:sz w:val="18"/>
                <w:szCs w:val="18"/>
              </w:rPr>
              <w:t>2025</w:t>
            </w:r>
          </w:p>
        </w:tc>
        <w:tc>
          <w:tcPr>
            <w:tcW w:w="291" w:type="pct"/>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jc w:val="center"/>
              <w:rPr>
                <w:rFonts w:ascii="Times New Roman" w:hAnsi="Times New Roman"/>
                <w:sz w:val="18"/>
                <w:szCs w:val="18"/>
              </w:rPr>
            </w:pPr>
            <w:r w:rsidRPr="00160015">
              <w:rPr>
                <w:rFonts w:ascii="Times New Roman" w:hAnsi="Times New Roman"/>
                <w:sz w:val="18"/>
                <w:szCs w:val="18"/>
              </w:rPr>
              <w:t>2032</w:t>
            </w:r>
          </w:p>
        </w:tc>
        <w:tc>
          <w:tcPr>
            <w:tcW w:w="340" w:type="pct"/>
            <w:tcBorders>
              <w:top w:val="single" w:sz="4" w:space="0" w:color="000000"/>
              <w:left w:val="single" w:sz="4" w:space="0" w:color="000000"/>
              <w:bottom w:val="single" w:sz="4" w:space="0" w:color="000000"/>
              <w:right w:val="single" w:sz="4" w:space="0" w:color="000000"/>
            </w:tcBorders>
            <w:shd w:val="clear" w:color="auto" w:fill="auto"/>
            <w:vAlign w:val="center"/>
          </w:tcPr>
          <w:p w:rsidR="00DE64F6" w:rsidRPr="00160015" w:rsidRDefault="00DE64F6" w:rsidP="001816CD">
            <w:pPr>
              <w:widowControl w:val="0"/>
              <w:jc w:val="center"/>
              <w:rPr>
                <w:rFonts w:ascii="Times New Roman" w:hAnsi="Times New Roman"/>
                <w:sz w:val="18"/>
                <w:szCs w:val="18"/>
              </w:rPr>
            </w:pPr>
            <w:r w:rsidRPr="00160015">
              <w:rPr>
                <w:rFonts w:ascii="Times New Roman" w:hAnsi="Times New Roman"/>
                <w:sz w:val="18"/>
                <w:szCs w:val="18"/>
              </w:rPr>
              <w:t>2032</w:t>
            </w:r>
          </w:p>
        </w:tc>
      </w:tr>
      <w:tr w:rsidR="00DE64F6" w:rsidRPr="00160015" w:rsidTr="001816CD">
        <w:trPr>
          <w:trHeight w:val="1831"/>
        </w:trPr>
        <w:tc>
          <w:tcPr>
            <w:tcW w:w="146" w:type="pct"/>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numPr>
                <w:ilvl w:val="0"/>
                <w:numId w:val="1"/>
              </w:numPr>
              <w:suppressAutoHyphens/>
              <w:autoSpaceDE w:val="0"/>
              <w:snapToGrid w:val="0"/>
              <w:spacing w:after="0" w:line="240" w:lineRule="auto"/>
              <w:ind w:left="0" w:firstLine="0"/>
              <w:contextualSpacing/>
              <w:rPr>
                <w:rFonts w:ascii="Times New Roman" w:hAnsi="Times New Roman"/>
                <w:sz w:val="18"/>
                <w:szCs w:val="18"/>
              </w:rPr>
            </w:pPr>
          </w:p>
        </w:tc>
        <w:tc>
          <w:tcPr>
            <w:tcW w:w="536" w:type="pct"/>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shd w:val="clear" w:color="auto" w:fill="FFFFFF"/>
              <w:autoSpaceDE w:val="0"/>
              <w:spacing w:after="60"/>
              <w:contextualSpacing/>
              <w:rPr>
                <w:rFonts w:ascii="Times New Roman" w:hAnsi="Times New Roman"/>
                <w:sz w:val="18"/>
                <w:szCs w:val="18"/>
              </w:rPr>
            </w:pPr>
            <w:proofErr w:type="gramStart"/>
            <w:r w:rsidRPr="00160015">
              <w:rPr>
                <w:rFonts w:ascii="Times New Roman" w:hAnsi="Times New Roman"/>
                <w:sz w:val="18"/>
                <w:szCs w:val="18"/>
              </w:rPr>
              <w:t>Тепловые сети п.  Речной</w:t>
            </w:r>
            <w:proofErr w:type="gramEnd"/>
          </w:p>
        </w:tc>
        <w:tc>
          <w:tcPr>
            <w:tcW w:w="565" w:type="pct"/>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jc w:val="center"/>
              <w:rPr>
                <w:rFonts w:ascii="Times New Roman" w:hAnsi="Times New Roman"/>
                <w:sz w:val="18"/>
                <w:szCs w:val="18"/>
              </w:rPr>
            </w:pPr>
            <w:r w:rsidRPr="00160015">
              <w:rPr>
                <w:rFonts w:ascii="Times New Roman" w:hAnsi="Times New Roman"/>
                <w:sz w:val="18"/>
                <w:szCs w:val="18"/>
              </w:rPr>
              <w:t>п. Речной</w:t>
            </w:r>
          </w:p>
          <w:p w:rsidR="00DE64F6" w:rsidRPr="00160015" w:rsidRDefault="00DE64F6" w:rsidP="001816CD">
            <w:pPr>
              <w:widowControl w:val="0"/>
              <w:shd w:val="clear" w:color="auto" w:fill="FFFFFF"/>
              <w:autoSpaceDE w:val="0"/>
              <w:spacing w:after="60"/>
              <w:contextualSpacing/>
              <w:rPr>
                <w:rFonts w:ascii="Times New Roman" w:hAnsi="Times New Roman"/>
                <w:sz w:val="18"/>
                <w:szCs w:val="18"/>
              </w:rPr>
            </w:pPr>
          </w:p>
        </w:tc>
        <w:tc>
          <w:tcPr>
            <w:tcW w:w="969" w:type="pct"/>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autoSpaceDE w:val="0"/>
              <w:spacing w:after="40"/>
              <w:jc w:val="both"/>
              <w:rPr>
                <w:rFonts w:ascii="Times New Roman" w:hAnsi="Times New Roman"/>
                <w:sz w:val="18"/>
                <w:szCs w:val="18"/>
              </w:rPr>
            </w:pPr>
            <w:r w:rsidRPr="00160015">
              <w:rPr>
                <w:rFonts w:ascii="Times New Roman" w:hAnsi="Times New Roman"/>
                <w:sz w:val="18"/>
                <w:szCs w:val="18"/>
              </w:rPr>
              <w:t>Реконструкция тепловой сети ул. Островская – ул. Новая 6 с целью:</w:t>
            </w:r>
          </w:p>
          <w:p w:rsidR="00DE64F6" w:rsidRPr="00160015" w:rsidRDefault="00DE64F6" w:rsidP="001816CD">
            <w:pPr>
              <w:widowControl w:val="0"/>
              <w:autoSpaceDE w:val="0"/>
              <w:spacing w:after="40"/>
              <w:jc w:val="both"/>
              <w:rPr>
                <w:rFonts w:ascii="Times New Roman" w:hAnsi="Times New Roman"/>
                <w:sz w:val="18"/>
                <w:szCs w:val="18"/>
              </w:rPr>
            </w:pPr>
            <w:r w:rsidRPr="00160015">
              <w:rPr>
                <w:rFonts w:ascii="Times New Roman" w:hAnsi="Times New Roman"/>
                <w:sz w:val="18"/>
                <w:szCs w:val="18"/>
              </w:rPr>
              <w:t>- снижения тепловых потерь в тепловых сетях;</w:t>
            </w:r>
          </w:p>
          <w:p w:rsidR="00DE64F6" w:rsidRPr="00160015" w:rsidRDefault="00DE64F6" w:rsidP="001816CD">
            <w:pPr>
              <w:widowControl w:val="0"/>
              <w:autoSpaceDE w:val="0"/>
              <w:spacing w:after="40"/>
              <w:jc w:val="both"/>
              <w:rPr>
                <w:rFonts w:ascii="Times New Roman" w:hAnsi="Times New Roman"/>
                <w:sz w:val="18"/>
                <w:szCs w:val="18"/>
              </w:rPr>
            </w:pPr>
            <w:r w:rsidRPr="00160015">
              <w:rPr>
                <w:rFonts w:ascii="Times New Roman" w:hAnsi="Times New Roman"/>
                <w:sz w:val="18"/>
                <w:szCs w:val="18"/>
              </w:rPr>
              <w:t>- улучшения качества предоставляемых услуг;</w:t>
            </w:r>
          </w:p>
          <w:p w:rsidR="00DE64F6" w:rsidRPr="00160015" w:rsidRDefault="00DE64F6" w:rsidP="001816CD">
            <w:pPr>
              <w:widowControl w:val="0"/>
              <w:autoSpaceDE w:val="0"/>
              <w:spacing w:after="40"/>
              <w:jc w:val="both"/>
              <w:rPr>
                <w:rFonts w:ascii="Times New Roman" w:hAnsi="Times New Roman"/>
                <w:sz w:val="18"/>
                <w:szCs w:val="18"/>
              </w:rPr>
            </w:pPr>
            <w:r w:rsidRPr="00160015">
              <w:rPr>
                <w:rFonts w:ascii="Times New Roman" w:hAnsi="Times New Roman"/>
                <w:sz w:val="18"/>
                <w:szCs w:val="18"/>
              </w:rPr>
              <w:t>- снижения аварийности.</w:t>
            </w:r>
          </w:p>
        </w:tc>
        <w:tc>
          <w:tcPr>
            <w:tcW w:w="656" w:type="pct"/>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autoSpaceDE w:val="0"/>
              <w:spacing w:after="40"/>
              <w:jc w:val="center"/>
              <w:rPr>
                <w:rFonts w:ascii="Times New Roman" w:hAnsi="Times New Roman"/>
                <w:sz w:val="18"/>
                <w:szCs w:val="18"/>
              </w:rPr>
            </w:pPr>
            <w:r w:rsidRPr="00160015">
              <w:rPr>
                <w:rFonts w:ascii="Times New Roman" w:hAnsi="Times New Roman"/>
                <w:color w:val="000000"/>
                <w:sz w:val="18"/>
                <w:szCs w:val="18"/>
              </w:rPr>
              <w:t>Диаметр</w:t>
            </w:r>
          </w:p>
          <w:p w:rsidR="00DE64F6" w:rsidRPr="00160015" w:rsidRDefault="00DE64F6" w:rsidP="001816CD">
            <w:pPr>
              <w:widowControl w:val="0"/>
              <w:autoSpaceDE w:val="0"/>
              <w:spacing w:after="40"/>
              <w:jc w:val="center"/>
              <w:rPr>
                <w:rFonts w:ascii="Times New Roman" w:hAnsi="Times New Roman"/>
                <w:color w:val="000000"/>
                <w:sz w:val="18"/>
                <w:szCs w:val="18"/>
              </w:rPr>
            </w:pPr>
            <w:r w:rsidRPr="00160015">
              <w:rPr>
                <w:rFonts w:ascii="Times New Roman" w:hAnsi="Times New Roman"/>
                <w:color w:val="000000"/>
                <w:sz w:val="18"/>
                <w:szCs w:val="18"/>
              </w:rPr>
              <w:t xml:space="preserve">(протяженность) </w:t>
            </w:r>
          </w:p>
        </w:tc>
        <w:tc>
          <w:tcPr>
            <w:tcW w:w="331" w:type="pct"/>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autoSpaceDE w:val="0"/>
              <w:spacing w:after="40"/>
              <w:jc w:val="center"/>
              <w:rPr>
                <w:rFonts w:ascii="Times New Roman" w:hAnsi="Times New Roman"/>
                <w:color w:val="000000"/>
                <w:sz w:val="18"/>
                <w:szCs w:val="18"/>
              </w:rPr>
            </w:pPr>
            <w:proofErr w:type="gramStart"/>
            <w:r w:rsidRPr="00160015">
              <w:rPr>
                <w:rFonts w:ascii="Times New Roman" w:hAnsi="Times New Roman"/>
                <w:color w:val="000000"/>
                <w:sz w:val="18"/>
                <w:szCs w:val="18"/>
              </w:rPr>
              <w:t>мм</w:t>
            </w:r>
            <w:proofErr w:type="gramEnd"/>
            <w:r w:rsidRPr="00160015">
              <w:rPr>
                <w:rFonts w:ascii="Times New Roman" w:hAnsi="Times New Roman"/>
                <w:color w:val="000000"/>
                <w:sz w:val="18"/>
                <w:szCs w:val="18"/>
              </w:rPr>
              <w:t xml:space="preserve"> (м.п.) м.            </w:t>
            </w:r>
          </w:p>
        </w:tc>
        <w:tc>
          <w:tcPr>
            <w:tcW w:w="447" w:type="pct"/>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spacing w:after="60"/>
              <w:jc w:val="center"/>
              <w:rPr>
                <w:rFonts w:ascii="Times New Roman" w:hAnsi="Times New Roman"/>
                <w:sz w:val="18"/>
                <w:szCs w:val="18"/>
              </w:rPr>
            </w:pPr>
            <w:r w:rsidRPr="00160015">
              <w:rPr>
                <w:rFonts w:ascii="Times New Roman" w:hAnsi="Times New Roman"/>
                <w:sz w:val="18"/>
                <w:szCs w:val="18"/>
              </w:rPr>
              <w:t xml:space="preserve">D=57 (L=374) Н – 0,2                          </w:t>
            </w:r>
          </w:p>
        </w:tc>
        <w:tc>
          <w:tcPr>
            <w:tcW w:w="362" w:type="pct"/>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spacing w:after="60"/>
              <w:jc w:val="center"/>
              <w:rPr>
                <w:rFonts w:ascii="Times New Roman" w:hAnsi="Times New Roman"/>
                <w:sz w:val="18"/>
                <w:szCs w:val="18"/>
              </w:rPr>
            </w:pPr>
            <w:r w:rsidRPr="00160015">
              <w:rPr>
                <w:rFonts w:ascii="Times New Roman" w:hAnsi="Times New Roman"/>
                <w:sz w:val="18"/>
                <w:szCs w:val="18"/>
              </w:rPr>
              <w:t>D=57 (L=374) Н – 1,2</w:t>
            </w:r>
          </w:p>
        </w:tc>
        <w:tc>
          <w:tcPr>
            <w:tcW w:w="356" w:type="pct"/>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jc w:val="center"/>
              <w:rPr>
                <w:rFonts w:ascii="Times New Roman" w:hAnsi="Times New Roman"/>
                <w:sz w:val="18"/>
                <w:szCs w:val="18"/>
              </w:rPr>
            </w:pPr>
            <w:r w:rsidRPr="00160015">
              <w:rPr>
                <w:rFonts w:ascii="Times New Roman" w:hAnsi="Times New Roman"/>
                <w:sz w:val="18"/>
                <w:szCs w:val="18"/>
              </w:rPr>
              <w:t>2025</w:t>
            </w:r>
          </w:p>
        </w:tc>
        <w:tc>
          <w:tcPr>
            <w:tcW w:w="291" w:type="pct"/>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jc w:val="center"/>
              <w:rPr>
                <w:rFonts w:ascii="Times New Roman" w:hAnsi="Times New Roman"/>
                <w:sz w:val="18"/>
                <w:szCs w:val="18"/>
              </w:rPr>
            </w:pPr>
            <w:r w:rsidRPr="00160015">
              <w:rPr>
                <w:rFonts w:ascii="Times New Roman" w:hAnsi="Times New Roman"/>
                <w:sz w:val="18"/>
                <w:szCs w:val="18"/>
              </w:rPr>
              <w:t>2032</w:t>
            </w:r>
          </w:p>
        </w:tc>
        <w:tc>
          <w:tcPr>
            <w:tcW w:w="340" w:type="pct"/>
            <w:tcBorders>
              <w:top w:val="single" w:sz="4" w:space="0" w:color="000000"/>
              <w:left w:val="single" w:sz="4" w:space="0" w:color="000000"/>
              <w:bottom w:val="single" w:sz="4" w:space="0" w:color="000000"/>
              <w:right w:val="single" w:sz="4" w:space="0" w:color="000000"/>
            </w:tcBorders>
            <w:shd w:val="clear" w:color="auto" w:fill="auto"/>
            <w:vAlign w:val="center"/>
          </w:tcPr>
          <w:p w:rsidR="00DE64F6" w:rsidRPr="00160015" w:rsidRDefault="00DE64F6" w:rsidP="001816CD">
            <w:pPr>
              <w:widowControl w:val="0"/>
              <w:jc w:val="center"/>
              <w:rPr>
                <w:rFonts w:ascii="Times New Roman" w:hAnsi="Times New Roman"/>
                <w:sz w:val="18"/>
                <w:szCs w:val="18"/>
              </w:rPr>
            </w:pPr>
            <w:r w:rsidRPr="00160015">
              <w:rPr>
                <w:rFonts w:ascii="Times New Roman" w:hAnsi="Times New Roman"/>
                <w:sz w:val="18"/>
                <w:szCs w:val="18"/>
              </w:rPr>
              <w:t>2032</w:t>
            </w:r>
          </w:p>
        </w:tc>
      </w:tr>
      <w:tr w:rsidR="00DE64F6" w:rsidRPr="00160015" w:rsidTr="001816CD">
        <w:trPr>
          <w:trHeight w:val="1831"/>
        </w:trPr>
        <w:tc>
          <w:tcPr>
            <w:tcW w:w="146" w:type="pct"/>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numPr>
                <w:ilvl w:val="0"/>
                <w:numId w:val="1"/>
              </w:numPr>
              <w:suppressAutoHyphens/>
              <w:autoSpaceDE w:val="0"/>
              <w:snapToGrid w:val="0"/>
              <w:spacing w:after="0" w:line="240" w:lineRule="auto"/>
              <w:ind w:left="0" w:firstLine="0"/>
              <w:contextualSpacing/>
              <w:rPr>
                <w:rFonts w:ascii="Times New Roman" w:hAnsi="Times New Roman"/>
                <w:sz w:val="18"/>
                <w:szCs w:val="18"/>
              </w:rPr>
            </w:pPr>
          </w:p>
        </w:tc>
        <w:tc>
          <w:tcPr>
            <w:tcW w:w="536" w:type="pct"/>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shd w:val="clear" w:color="auto" w:fill="FFFFFF"/>
              <w:autoSpaceDE w:val="0"/>
              <w:spacing w:after="60"/>
              <w:contextualSpacing/>
              <w:rPr>
                <w:rFonts w:ascii="Times New Roman" w:hAnsi="Times New Roman"/>
                <w:sz w:val="18"/>
                <w:szCs w:val="18"/>
              </w:rPr>
            </w:pPr>
            <w:proofErr w:type="gramStart"/>
            <w:r w:rsidRPr="00160015">
              <w:rPr>
                <w:rFonts w:ascii="Times New Roman" w:hAnsi="Times New Roman"/>
                <w:sz w:val="18"/>
                <w:szCs w:val="18"/>
              </w:rPr>
              <w:t>Тепловые сети п.  Речной</w:t>
            </w:r>
            <w:proofErr w:type="gramEnd"/>
          </w:p>
        </w:tc>
        <w:tc>
          <w:tcPr>
            <w:tcW w:w="565" w:type="pct"/>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jc w:val="center"/>
              <w:rPr>
                <w:rFonts w:ascii="Times New Roman" w:hAnsi="Times New Roman"/>
                <w:sz w:val="18"/>
                <w:szCs w:val="18"/>
              </w:rPr>
            </w:pPr>
            <w:r w:rsidRPr="00160015">
              <w:rPr>
                <w:rFonts w:ascii="Times New Roman" w:hAnsi="Times New Roman"/>
                <w:sz w:val="18"/>
                <w:szCs w:val="18"/>
              </w:rPr>
              <w:t>п. Речной</w:t>
            </w:r>
          </w:p>
          <w:p w:rsidR="00DE64F6" w:rsidRPr="00160015" w:rsidRDefault="00DE64F6" w:rsidP="001816CD">
            <w:pPr>
              <w:widowControl w:val="0"/>
              <w:shd w:val="clear" w:color="auto" w:fill="FFFFFF"/>
              <w:autoSpaceDE w:val="0"/>
              <w:spacing w:after="60"/>
              <w:contextualSpacing/>
              <w:rPr>
                <w:rFonts w:ascii="Times New Roman" w:hAnsi="Times New Roman"/>
                <w:sz w:val="18"/>
                <w:szCs w:val="18"/>
              </w:rPr>
            </w:pPr>
          </w:p>
        </w:tc>
        <w:tc>
          <w:tcPr>
            <w:tcW w:w="969" w:type="pct"/>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autoSpaceDE w:val="0"/>
              <w:spacing w:after="40"/>
              <w:jc w:val="both"/>
              <w:rPr>
                <w:rFonts w:ascii="Times New Roman" w:hAnsi="Times New Roman"/>
                <w:sz w:val="18"/>
                <w:szCs w:val="18"/>
              </w:rPr>
            </w:pPr>
            <w:r w:rsidRPr="00160015">
              <w:rPr>
                <w:rFonts w:ascii="Times New Roman" w:hAnsi="Times New Roman"/>
                <w:sz w:val="18"/>
                <w:szCs w:val="18"/>
              </w:rPr>
              <w:t>Реконструкция тепловой сети  ул. Фадеева 6А – ул. Фадеева 8  с целью:</w:t>
            </w:r>
          </w:p>
          <w:p w:rsidR="00DE64F6" w:rsidRPr="00160015" w:rsidRDefault="00DE64F6" w:rsidP="001816CD">
            <w:pPr>
              <w:widowControl w:val="0"/>
              <w:autoSpaceDE w:val="0"/>
              <w:spacing w:after="40"/>
              <w:jc w:val="both"/>
              <w:rPr>
                <w:rFonts w:ascii="Times New Roman" w:hAnsi="Times New Roman"/>
                <w:sz w:val="18"/>
                <w:szCs w:val="18"/>
              </w:rPr>
            </w:pPr>
            <w:r w:rsidRPr="00160015">
              <w:rPr>
                <w:rFonts w:ascii="Times New Roman" w:hAnsi="Times New Roman"/>
                <w:sz w:val="18"/>
                <w:szCs w:val="18"/>
              </w:rPr>
              <w:t>- снижения тепловых потерь в тепловых сетях;</w:t>
            </w:r>
          </w:p>
          <w:p w:rsidR="00DE64F6" w:rsidRPr="00160015" w:rsidRDefault="00DE64F6" w:rsidP="001816CD">
            <w:pPr>
              <w:widowControl w:val="0"/>
              <w:autoSpaceDE w:val="0"/>
              <w:spacing w:after="40"/>
              <w:jc w:val="both"/>
              <w:rPr>
                <w:rFonts w:ascii="Times New Roman" w:hAnsi="Times New Roman"/>
                <w:sz w:val="18"/>
                <w:szCs w:val="18"/>
              </w:rPr>
            </w:pPr>
            <w:r w:rsidRPr="00160015">
              <w:rPr>
                <w:rFonts w:ascii="Times New Roman" w:hAnsi="Times New Roman"/>
                <w:sz w:val="18"/>
                <w:szCs w:val="18"/>
              </w:rPr>
              <w:t>- улучшения качества предоставляемых услуг;</w:t>
            </w:r>
          </w:p>
          <w:p w:rsidR="00DE64F6" w:rsidRPr="00160015" w:rsidRDefault="00DE64F6" w:rsidP="001816CD">
            <w:pPr>
              <w:widowControl w:val="0"/>
              <w:autoSpaceDE w:val="0"/>
              <w:spacing w:after="40"/>
              <w:jc w:val="both"/>
              <w:rPr>
                <w:rFonts w:ascii="Times New Roman" w:hAnsi="Times New Roman"/>
                <w:sz w:val="18"/>
                <w:szCs w:val="18"/>
              </w:rPr>
            </w:pPr>
            <w:r w:rsidRPr="00160015">
              <w:rPr>
                <w:rFonts w:ascii="Times New Roman" w:hAnsi="Times New Roman"/>
                <w:sz w:val="18"/>
                <w:szCs w:val="18"/>
              </w:rPr>
              <w:t>- снижения аварийности.</w:t>
            </w:r>
          </w:p>
        </w:tc>
        <w:tc>
          <w:tcPr>
            <w:tcW w:w="656" w:type="pct"/>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autoSpaceDE w:val="0"/>
              <w:spacing w:after="40"/>
              <w:jc w:val="center"/>
              <w:rPr>
                <w:rFonts w:ascii="Times New Roman" w:hAnsi="Times New Roman"/>
                <w:sz w:val="18"/>
                <w:szCs w:val="18"/>
              </w:rPr>
            </w:pPr>
            <w:r w:rsidRPr="00160015">
              <w:rPr>
                <w:rFonts w:ascii="Times New Roman" w:hAnsi="Times New Roman"/>
                <w:color w:val="000000"/>
                <w:sz w:val="18"/>
                <w:szCs w:val="18"/>
              </w:rPr>
              <w:t>Диаметр</w:t>
            </w:r>
          </w:p>
          <w:p w:rsidR="00DE64F6" w:rsidRPr="00160015" w:rsidRDefault="00DE64F6" w:rsidP="001816CD">
            <w:pPr>
              <w:widowControl w:val="0"/>
              <w:autoSpaceDE w:val="0"/>
              <w:spacing w:after="40"/>
              <w:jc w:val="center"/>
              <w:rPr>
                <w:rFonts w:ascii="Times New Roman" w:hAnsi="Times New Roman"/>
                <w:color w:val="000000"/>
                <w:sz w:val="18"/>
                <w:szCs w:val="18"/>
              </w:rPr>
            </w:pPr>
            <w:r w:rsidRPr="00160015">
              <w:rPr>
                <w:rFonts w:ascii="Times New Roman" w:hAnsi="Times New Roman"/>
                <w:color w:val="000000"/>
                <w:sz w:val="18"/>
                <w:szCs w:val="18"/>
              </w:rPr>
              <w:t xml:space="preserve">(протяженность) </w:t>
            </w:r>
          </w:p>
        </w:tc>
        <w:tc>
          <w:tcPr>
            <w:tcW w:w="331" w:type="pct"/>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autoSpaceDE w:val="0"/>
              <w:spacing w:after="40"/>
              <w:jc w:val="center"/>
              <w:rPr>
                <w:rFonts w:ascii="Times New Roman" w:hAnsi="Times New Roman"/>
                <w:color w:val="000000"/>
                <w:sz w:val="18"/>
                <w:szCs w:val="18"/>
              </w:rPr>
            </w:pPr>
            <w:proofErr w:type="gramStart"/>
            <w:r w:rsidRPr="00160015">
              <w:rPr>
                <w:rFonts w:ascii="Times New Roman" w:hAnsi="Times New Roman"/>
                <w:color w:val="000000"/>
                <w:sz w:val="18"/>
                <w:szCs w:val="18"/>
              </w:rPr>
              <w:t>мм</w:t>
            </w:r>
            <w:proofErr w:type="gramEnd"/>
            <w:r w:rsidRPr="00160015">
              <w:rPr>
                <w:rFonts w:ascii="Times New Roman" w:hAnsi="Times New Roman"/>
                <w:color w:val="000000"/>
                <w:sz w:val="18"/>
                <w:szCs w:val="18"/>
              </w:rPr>
              <w:t xml:space="preserve"> (м.п.) м.            </w:t>
            </w:r>
          </w:p>
        </w:tc>
        <w:tc>
          <w:tcPr>
            <w:tcW w:w="447" w:type="pct"/>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spacing w:after="60"/>
              <w:jc w:val="center"/>
              <w:rPr>
                <w:rFonts w:ascii="Times New Roman" w:hAnsi="Times New Roman"/>
                <w:sz w:val="18"/>
                <w:szCs w:val="18"/>
              </w:rPr>
            </w:pPr>
            <w:r w:rsidRPr="00160015">
              <w:rPr>
                <w:rFonts w:ascii="Times New Roman" w:hAnsi="Times New Roman"/>
                <w:sz w:val="18"/>
                <w:szCs w:val="18"/>
              </w:rPr>
              <w:t xml:space="preserve">D=57 (L=190) Н – 0,2                          </w:t>
            </w:r>
          </w:p>
        </w:tc>
        <w:tc>
          <w:tcPr>
            <w:tcW w:w="362" w:type="pct"/>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spacing w:after="60"/>
              <w:jc w:val="center"/>
              <w:rPr>
                <w:rFonts w:ascii="Times New Roman" w:hAnsi="Times New Roman"/>
                <w:sz w:val="18"/>
                <w:szCs w:val="18"/>
              </w:rPr>
            </w:pPr>
            <w:r w:rsidRPr="00160015">
              <w:rPr>
                <w:rFonts w:ascii="Times New Roman" w:hAnsi="Times New Roman"/>
                <w:sz w:val="18"/>
                <w:szCs w:val="18"/>
              </w:rPr>
              <w:t>D=57 (L=190) Н – 1,2</w:t>
            </w:r>
          </w:p>
        </w:tc>
        <w:tc>
          <w:tcPr>
            <w:tcW w:w="356" w:type="pct"/>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jc w:val="center"/>
              <w:rPr>
                <w:rFonts w:ascii="Times New Roman" w:hAnsi="Times New Roman"/>
                <w:sz w:val="18"/>
                <w:szCs w:val="18"/>
              </w:rPr>
            </w:pPr>
            <w:r w:rsidRPr="00160015">
              <w:rPr>
                <w:rFonts w:ascii="Times New Roman" w:hAnsi="Times New Roman"/>
                <w:sz w:val="18"/>
                <w:szCs w:val="18"/>
              </w:rPr>
              <w:t>2025</w:t>
            </w:r>
          </w:p>
        </w:tc>
        <w:tc>
          <w:tcPr>
            <w:tcW w:w="291" w:type="pct"/>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jc w:val="center"/>
              <w:rPr>
                <w:rFonts w:ascii="Times New Roman" w:hAnsi="Times New Roman"/>
                <w:sz w:val="18"/>
                <w:szCs w:val="18"/>
              </w:rPr>
            </w:pPr>
            <w:r w:rsidRPr="00160015">
              <w:rPr>
                <w:rFonts w:ascii="Times New Roman" w:hAnsi="Times New Roman"/>
                <w:sz w:val="18"/>
                <w:szCs w:val="18"/>
              </w:rPr>
              <w:t>2032</w:t>
            </w:r>
          </w:p>
        </w:tc>
        <w:tc>
          <w:tcPr>
            <w:tcW w:w="340" w:type="pct"/>
            <w:tcBorders>
              <w:top w:val="single" w:sz="4" w:space="0" w:color="000000"/>
              <w:left w:val="single" w:sz="4" w:space="0" w:color="000000"/>
              <w:bottom w:val="single" w:sz="4" w:space="0" w:color="000000"/>
              <w:right w:val="single" w:sz="4" w:space="0" w:color="000000"/>
            </w:tcBorders>
            <w:shd w:val="clear" w:color="auto" w:fill="auto"/>
            <w:vAlign w:val="center"/>
          </w:tcPr>
          <w:p w:rsidR="00DE64F6" w:rsidRPr="00160015" w:rsidRDefault="00DE64F6" w:rsidP="001816CD">
            <w:pPr>
              <w:widowControl w:val="0"/>
              <w:jc w:val="center"/>
              <w:rPr>
                <w:rFonts w:ascii="Times New Roman" w:hAnsi="Times New Roman"/>
                <w:sz w:val="18"/>
                <w:szCs w:val="18"/>
              </w:rPr>
            </w:pPr>
            <w:r w:rsidRPr="00160015">
              <w:rPr>
                <w:rFonts w:ascii="Times New Roman" w:hAnsi="Times New Roman"/>
                <w:sz w:val="18"/>
                <w:szCs w:val="18"/>
              </w:rPr>
              <w:t>2032</w:t>
            </w:r>
          </w:p>
        </w:tc>
      </w:tr>
      <w:tr w:rsidR="00DE64F6" w:rsidRPr="00160015" w:rsidTr="001816CD">
        <w:trPr>
          <w:trHeight w:val="1831"/>
        </w:trPr>
        <w:tc>
          <w:tcPr>
            <w:tcW w:w="146" w:type="pct"/>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numPr>
                <w:ilvl w:val="0"/>
                <w:numId w:val="1"/>
              </w:numPr>
              <w:suppressAutoHyphens/>
              <w:autoSpaceDE w:val="0"/>
              <w:snapToGrid w:val="0"/>
              <w:spacing w:after="0" w:line="240" w:lineRule="auto"/>
              <w:ind w:left="0" w:firstLine="0"/>
              <w:contextualSpacing/>
              <w:rPr>
                <w:rFonts w:ascii="Times New Roman" w:hAnsi="Times New Roman"/>
                <w:sz w:val="18"/>
                <w:szCs w:val="18"/>
              </w:rPr>
            </w:pPr>
          </w:p>
        </w:tc>
        <w:tc>
          <w:tcPr>
            <w:tcW w:w="536" w:type="pct"/>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shd w:val="clear" w:color="auto" w:fill="FFFFFF"/>
              <w:autoSpaceDE w:val="0"/>
              <w:spacing w:after="60"/>
              <w:contextualSpacing/>
              <w:rPr>
                <w:rFonts w:ascii="Times New Roman" w:hAnsi="Times New Roman"/>
                <w:sz w:val="18"/>
                <w:szCs w:val="18"/>
              </w:rPr>
            </w:pPr>
            <w:proofErr w:type="gramStart"/>
            <w:r w:rsidRPr="00160015">
              <w:rPr>
                <w:rFonts w:ascii="Times New Roman" w:hAnsi="Times New Roman"/>
                <w:sz w:val="18"/>
                <w:szCs w:val="18"/>
              </w:rPr>
              <w:t>Тепловые сети п.  Речной</w:t>
            </w:r>
            <w:proofErr w:type="gramEnd"/>
          </w:p>
        </w:tc>
        <w:tc>
          <w:tcPr>
            <w:tcW w:w="565" w:type="pct"/>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jc w:val="center"/>
              <w:rPr>
                <w:rFonts w:ascii="Times New Roman" w:hAnsi="Times New Roman"/>
                <w:sz w:val="18"/>
                <w:szCs w:val="18"/>
              </w:rPr>
            </w:pPr>
            <w:r w:rsidRPr="00160015">
              <w:rPr>
                <w:rFonts w:ascii="Times New Roman" w:hAnsi="Times New Roman"/>
                <w:sz w:val="18"/>
                <w:szCs w:val="18"/>
              </w:rPr>
              <w:t>п. Речной</w:t>
            </w:r>
          </w:p>
          <w:p w:rsidR="00DE64F6" w:rsidRPr="00160015" w:rsidRDefault="00DE64F6" w:rsidP="001816CD">
            <w:pPr>
              <w:widowControl w:val="0"/>
              <w:shd w:val="clear" w:color="auto" w:fill="FFFFFF"/>
              <w:autoSpaceDE w:val="0"/>
              <w:spacing w:after="60"/>
              <w:contextualSpacing/>
              <w:rPr>
                <w:rFonts w:ascii="Times New Roman" w:hAnsi="Times New Roman"/>
                <w:sz w:val="18"/>
                <w:szCs w:val="18"/>
              </w:rPr>
            </w:pPr>
          </w:p>
        </w:tc>
        <w:tc>
          <w:tcPr>
            <w:tcW w:w="969" w:type="pct"/>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autoSpaceDE w:val="0"/>
              <w:spacing w:after="40"/>
              <w:jc w:val="both"/>
              <w:rPr>
                <w:rFonts w:ascii="Times New Roman" w:hAnsi="Times New Roman"/>
                <w:sz w:val="18"/>
                <w:szCs w:val="18"/>
              </w:rPr>
            </w:pPr>
            <w:r w:rsidRPr="00160015">
              <w:rPr>
                <w:rFonts w:ascii="Times New Roman" w:hAnsi="Times New Roman"/>
                <w:sz w:val="18"/>
                <w:szCs w:val="18"/>
              </w:rPr>
              <w:t>Реконструкция тепловой сети ул. Ленина 5А – ул. Фадеева 10 с целью:</w:t>
            </w:r>
          </w:p>
          <w:p w:rsidR="00DE64F6" w:rsidRPr="00160015" w:rsidRDefault="00DE64F6" w:rsidP="001816CD">
            <w:pPr>
              <w:widowControl w:val="0"/>
              <w:autoSpaceDE w:val="0"/>
              <w:spacing w:after="40"/>
              <w:jc w:val="both"/>
              <w:rPr>
                <w:rFonts w:ascii="Times New Roman" w:hAnsi="Times New Roman"/>
                <w:sz w:val="18"/>
                <w:szCs w:val="18"/>
              </w:rPr>
            </w:pPr>
            <w:r w:rsidRPr="00160015">
              <w:rPr>
                <w:rFonts w:ascii="Times New Roman" w:hAnsi="Times New Roman"/>
                <w:sz w:val="18"/>
                <w:szCs w:val="18"/>
              </w:rPr>
              <w:t>- снижения тепловых потерь в тепловых сетях;</w:t>
            </w:r>
          </w:p>
          <w:p w:rsidR="00DE64F6" w:rsidRPr="00160015" w:rsidRDefault="00DE64F6" w:rsidP="001816CD">
            <w:pPr>
              <w:widowControl w:val="0"/>
              <w:autoSpaceDE w:val="0"/>
              <w:spacing w:after="40"/>
              <w:jc w:val="both"/>
              <w:rPr>
                <w:rFonts w:ascii="Times New Roman" w:hAnsi="Times New Roman"/>
                <w:sz w:val="18"/>
                <w:szCs w:val="18"/>
              </w:rPr>
            </w:pPr>
            <w:r w:rsidRPr="00160015">
              <w:rPr>
                <w:rFonts w:ascii="Times New Roman" w:hAnsi="Times New Roman"/>
                <w:sz w:val="18"/>
                <w:szCs w:val="18"/>
              </w:rPr>
              <w:t>- улучшения качества предоставляемых услуг;</w:t>
            </w:r>
          </w:p>
          <w:p w:rsidR="00DE64F6" w:rsidRPr="00160015" w:rsidRDefault="00DE64F6" w:rsidP="001816CD">
            <w:pPr>
              <w:widowControl w:val="0"/>
              <w:autoSpaceDE w:val="0"/>
              <w:spacing w:after="40"/>
              <w:jc w:val="both"/>
              <w:rPr>
                <w:rFonts w:ascii="Times New Roman" w:hAnsi="Times New Roman"/>
                <w:sz w:val="18"/>
                <w:szCs w:val="18"/>
              </w:rPr>
            </w:pPr>
            <w:r w:rsidRPr="00160015">
              <w:rPr>
                <w:rFonts w:ascii="Times New Roman" w:hAnsi="Times New Roman"/>
                <w:sz w:val="18"/>
                <w:szCs w:val="18"/>
              </w:rPr>
              <w:t>- снижения аварийности</w:t>
            </w:r>
          </w:p>
        </w:tc>
        <w:tc>
          <w:tcPr>
            <w:tcW w:w="656" w:type="pct"/>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autoSpaceDE w:val="0"/>
              <w:spacing w:after="40"/>
              <w:jc w:val="center"/>
              <w:rPr>
                <w:rFonts w:ascii="Times New Roman" w:hAnsi="Times New Roman"/>
                <w:sz w:val="18"/>
                <w:szCs w:val="18"/>
              </w:rPr>
            </w:pPr>
            <w:r w:rsidRPr="00160015">
              <w:rPr>
                <w:rFonts w:ascii="Times New Roman" w:hAnsi="Times New Roman"/>
                <w:color w:val="000000"/>
                <w:sz w:val="18"/>
                <w:szCs w:val="18"/>
              </w:rPr>
              <w:t>Диаметр</w:t>
            </w:r>
          </w:p>
          <w:p w:rsidR="00DE64F6" w:rsidRPr="00160015" w:rsidRDefault="00DE64F6" w:rsidP="001816CD">
            <w:pPr>
              <w:widowControl w:val="0"/>
              <w:autoSpaceDE w:val="0"/>
              <w:spacing w:after="40"/>
              <w:jc w:val="center"/>
              <w:rPr>
                <w:rFonts w:ascii="Times New Roman" w:hAnsi="Times New Roman"/>
                <w:color w:val="000000"/>
                <w:sz w:val="18"/>
                <w:szCs w:val="18"/>
              </w:rPr>
            </w:pPr>
            <w:r w:rsidRPr="00160015">
              <w:rPr>
                <w:rFonts w:ascii="Times New Roman" w:hAnsi="Times New Roman"/>
                <w:color w:val="000000"/>
                <w:sz w:val="18"/>
                <w:szCs w:val="18"/>
              </w:rPr>
              <w:t xml:space="preserve">(протяженность) </w:t>
            </w:r>
          </w:p>
        </w:tc>
        <w:tc>
          <w:tcPr>
            <w:tcW w:w="331" w:type="pct"/>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autoSpaceDE w:val="0"/>
              <w:spacing w:after="40"/>
              <w:jc w:val="center"/>
              <w:rPr>
                <w:rFonts w:ascii="Times New Roman" w:hAnsi="Times New Roman"/>
                <w:color w:val="000000"/>
                <w:sz w:val="18"/>
                <w:szCs w:val="18"/>
              </w:rPr>
            </w:pPr>
            <w:proofErr w:type="gramStart"/>
            <w:r w:rsidRPr="00160015">
              <w:rPr>
                <w:rFonts w:ascii="Times New Roman" w:hAnsi="Times New Roman"/>
                <w:color w:val="000000"/>
                <w:sz w:val="18"/>
                <w:szCs w:val="18"/>
              </w:rPr>
              <w:t>мм</w:t>
            </w:r>
            <w:proofErr w:type="gramEnd"/>
            <w:r w:rsidRPr="00160015">
              <w:rPr>
                <w:rFonts w:ascii="Times New Roman" w:hAnsi="Times New Roman"/>
                <w:color w:val="000000"/>
                <w:sz w:val="18"/>
                <w:szCs w:val="18"/>
              </w:rPr>
              <w:t xml:space="preserve"> (м.п.) м.            </w:t>
            </w:r>
          </w:p>
        </w:tc>
        <w:tc>
          <w:tcPr>
            <w:tcW w:w="447" w:type="pct"/>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spacing w:after="60"/>
              <w:jc w:val="center"/>
              <w:rPr>
                <w:rFonts w:ascii="Times New Roman" w:hAnsi="Times New Roman"/>
                <w:sz w:val="18"/>
                <w:szCs w:val="18"/>
              </w:rPr>
            </w:pPr>
            <w:r w:rsidRPr="00160015">
              <w:rPr>
                <w:rFonts w:ascii="Times New Roman" w:hAnsi="Times New Roman"/>
                <w:sz w:val="18"/>
                <w:szCs w:val="18"/>
              </w:rPr>
              <w:t xml:space="preserve">D=57 (L=125) Н – 0,2                          </w:t>
            </w:r>
          </w:p>
        </w:tc>
        <w:tc>
          <w:tcPr>
            <w:tcW w:w="362" w:type="pct"/>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spacing w:after="60"/>
              <w:jc w:val="center"/>
              <w:rPr>
                <w:rFonts w:ascii="Times New Roman" w:hAnsi="Times New Roman"/>
                <w:sz w:val="18"/>
                <w:szCs w:val="18"/>
              </w:rPr>
            </w:pPr>
            <w:r w:rsidRPr="00160015">
              <w:rPr>
                <w:rFonts w:ascii="Times New Roman" w:hAnsi="Times New Roman"/>
                <w:sz w:val="18"/>
                <w:szCs w:val="18"/>
              </w:rPr>
              <w:t xml:space="preserve">D=57 (L=125) Н – 0,2                          </w:t>
            </w:r>
          </w:p>
        </w:tc>
        <w:tc>
          <w:tcPr>
            <w:tcW w:w="356" w:type="pct"/>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jc w:val="center"/>
              <w:rPr>
                <w:rFonts w:ascii="Times New Roman" w:hAnsi="Times New Roman"/>
                <w:sz w:val="18"/>
                <w:szCs w:val="18"/>
              </w:rPr>
            </w:pPr>
            <w:r w:rsidRPr="00160015">
              <w:rPr>
                <w:rFonts w:ascii="Times New Roman" w:hAnsi="Times New Roman"/>
                <w:sz w:val="18"/>
                <w:szCs w:val="18"/>
              </w:rPr>
              <w:t>2025</w:t>
            </w:r>
          </w:p>
        </w:tc>
        <w:tc>
          <w:tcPr>
            <w:tcW w:w="291" w:type="pct"/>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jc w:val="center"/>
              <w:rPr>
                <w:rFonts w:ascii="Times New Roman" w:hAnsi="Times New Roman"/>
                <w:sz w:val="18"/>
                <w:szCs w:val="18"/>
              </w:rPr>
            </w:pPr>
            <w:r w:rsidRPr="00160015">
              <w:rPr>
                <w:rFonts w:ascii="Times New Roman" w:hAnsi="Times New Roman"/>
                <w:sz w:val="18"/>
                <w:szCs w:val="18"/>
              </w:rPr>
              <w:t>2032</w:t>
            </w:r>
          </w:p>
        </w:tc>
        <w:tc>
          <w:tcPr>
            <w:tcW w:w="340" w:type="pct"/>
            <w:tcBorders>
              <w:top w:val="single" w:sz="4" w:space="0" w:color="000000"/>
              <w:left w:val="single" w:sz="4" w:space="0" w:color="000000"/>
              <w:bottom w:val="single" w:sz="4" w:space="0" w:color="000000"/>
              <w:right w:val="single" w:sz="4" w:space="0" w:color="000000"/>
            </w:tcBorders>
            <w:shd w:val="clear" w:color="auto" w:fill="auto"/>
            <w:vAlign w:val="center"/>
          </w:tcPr>
          <w:p w:rsidR="00DE64F6" w:rsidRPr="00160015" w:rsidRDefault="00DE64F6" w:rsidP="001816CD">
            <w:pPr>
              <w:widowControl w:val="0"/>
              <w:jc w:val="center"/>
              <w:rPr>
                <w:rFonts w:ascii="Times New Roman" w:hAnsi="Times New Roman"/>
                <w:sz w:val="18"/>
                <w:szCs w:val="18"/>
              </w:rPr>
            </w:pPr>
            <w:r w:rsidRPr="00160015">
              <w:rPr>
                <w:rFonts w:ascii="Times New Roman" w:hAnsi="Times New Roman"/>
                <w:sz w:val="18"/>
                <w:szCs w:val="18"/>
              </w:rPr>
              <w:t>2032</w:t>
            </w:r>
          </w:p>
        </w:tc>
      </w:tr>
      <w:tr w:rsidR="00DE64F6" w:rsidRPr="00160015" w:rsidTr="001816CD">
        <w:trPr>
          <w:trHeight w:val="1831"/>
        </w:trPr>
        <w:tc>
          <w:tcPr>
            <w:tcW w:w="146" w:type="pct"/>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numPr>
                <w:ilvl w:val="0"/>
                <w:numId w:val="1"/>
              </w:numPr>
              <w:suppressAutoHyphens/>
              <w:autoSpaceDE w:val="0"/>
              <w:snapToGrid w:val="0"/>
              <w:spacing w:after="0" w:line="240" w:lineRule="auto"/>
              <w:ind w:left="0" w:firstLine="0"/>
              <w:contextualSpacing/>
              <w:rPr>
                <w:rFonts w:ascii="Times New Roman" w:hAnsi="Times New Roman"/>
                <w:sz w:val="18"/>
                <w:szCs w:val="18"/>
              </w:rPr>
            </w:pPr>
          </w:p>
        </w:tc>
        <w:tc>
          <w:tcPr>
            <w:tcW w:w="536" w:type="pct"/>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shd w:val="clear" w:color="auto" w:fill="FFFFFF"/>
              <w:autoSpaceDE w:val="0"/>
              <w:spacing w:after="60"/>
              <w:contextualSpacing/>
              <w:rPr>
                <w:rFonts w:ascii="Times New Roman" w:hAnsi="Times New Roman"/>
                <w:sz w:val="18"/>
                <w:szCs w:val="18"/>
              </w:rPr>
            </w:pPr>
            <w:proofErr w:type="gramStart"/>
            <w:r w:rsidRPr="00160015">
              <w:rPr>
                <w:rFonts w:ascii="Times New Roman" w:hAnsi="Times New Roman"/>
                <w:sz w:val="18"/>
                <w:szCs w:val="18"/>
              </w:rPr>
              <w:t>Тепловые сети п.  Речной</w:t>
            </w:r>
            <w:proofErr w:type="gramEnd"/>
          </w:p>
        </w:tc>
        <w:tc>
          <w:tcPr>
            <w:tcW w:w="565" w:type="pct"/>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jc w:val="center"/>
              <w:rPr>
                <w:rFonts w:ascii="Times New Roman" w:hAnsi="Times New Roman"/>
                <w:sz w:val="18"/>
                <w:szCs w:val="18"/>
              </w:rPr>
            </w:pPr>
            <w:r w:rsidRPr="00160015">
              <w:rPr>
                <w:rFonts w:ascii="Times New Roman" w:hAnsi="Times New Roman"/>
                <w:sz w:val="18"/>
                <w:szCs w:val="18"/>
              </w:rPr>
              <w:t>п. Речной</w:t>
            </w:r>
          </w:p>
          <w:p w:rsidR="00DE64F6" w:rsidRPr="00160015" w:rsidRDefault="00DE64F6" w:rsidP="001816CD">
            <w:pPr>
              <w:widowControl w:val="0"/>
              <w:shd w:val="clear" w:color="auto" w:fill="FFFFFF"/>
              <w:autoSpaceDE w:val="0"/>
              <w:spacing w:after="60"/>
              <w:contextualSpacing/>
              <w:rPr>
                <w:rFonts w:ascii="Times New Roman" w:hAnsi="Times New Roman"/>
                <w:sz w:val="18"/>
                <w:szCs w:val="18"/>
              </w:rPr>
            </w:pPr>
          </w:p>
        </w:tc>
        <w:tc>
          <w:tcPr>
            <w:tcW w:w="969" w:type="pct"/>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autoSpaceDE w:val="0"/>
              <w:spacing w:after="40"/>
              <w:jc w:val="both"/>
              <w:rPr>
                <w:rFonts w:ascii="Times New Roman" w:hAnsi="Times New Roman"/>
                <w:sz w:val="18"/>
                <w:szCs w:val="18"/>
              </w:rPr>
            </w:pPr>
            <w:r w:rsidRPr="00160015">
              <w:rPr>
                <w:rFonts w:ascii="Times New Roman" w:hAnsi="Times New Roman"/>
                <w:sz w:val="18"/>
                <w:szCs w:val="18"/>
              </w:rPr>
              <w:t>Реконструкция тепловой сети ул. Ленина 8 – ул. Ленина 18 с целью:</w:t>
            </w:r>
          </w:p>
          <w:p w:rsidR="00DE64F6" w:rsidRPr="00160015" w:rsidRDefault="00DE64F6" w:rsidP="001816CD">
            <w:pPr>
              <w:widowControl w:val="0"/>
              <w:autoSpaceDE w:val="0"/>
              <w:spacing w:after="40"/>
              <w:jc w:val="both"/>
              <w:rPr>
                <w:rFonts w:ascii="Times New Roman" w:hAnsi="Times New Roman"/>
                <w:sz w:val="18"/>
                <w:szCs w:val="18"/>
              </w:rPr>
            </w:pPr>
            <w:r w:rsidRPr="00160015">
              <w:rPr>
                <w:rFonts w:ascii="Times New Roman" w:hAnsi="Times New Roman"/>
                <w:sz w:val="18"/>
                <w:szCs w:val="18"/>
              </w:rPr>
              <w:t>- снижения тепловых потерь в тепловых сетях;</w:t>
            </w:r>
          </w:p>
          <w:p w:rsidR="00DE64F6" w:rsidRPr="00160015" w:rsidRDefault="00DE64F6" w:rsidP="001816CD">
            <w:pPr>
              <w:widowControl w:val="0"/>
              <w:autoSpaceDE w:val="0"/>
              <w:spacing w:after="40"/>
              <w:jc w:val="both"/>
              <w:rPr>
                <w:rFonts w:ascii="Times New Roman" w:hAnsi="Times New Roman"/>
                <w:sz w:val="18"/>
                <w:szCs w:val="18"/>
              </w:rPr>
            </w:pPr>
            <w:r w:rsidRPr="00160015">
              <w:rPr>
                <w:rFonts w:ascii="Times New Roman" w:hAnsi="Times New Roman"/>
                <w:sz w:val="18"/>
                <w:szCs w:val="18"/>
              </w:rPr>
              <w:t>- улучшения качества предоставляемых услуг;</w:t>
            </w:r>
          </w:p>
          <w:p w:rsidR="00DE64F6" w:rsidRPr="00160015" w:rsidRDefault="00DE64F6" w:rsidP="001816CD">
            <w:pPr>
              <w:widowControl w:val="0"/>
              <w:autoSpaceDE w:val="0"/>
              <w:spacing w:after="40"/>
              <w:jc w:val="both"/>
              <w:rPr>
                <w:rFonts w:ascii="Times New Roman" w:hAnsi="Times New Roman"/>
                <w:sz w:val="18"/>
                <w:szCs w:val="18"/>
              </w:rPr>
            </w:pPr>
            <w:r w:rsidRPr="00160015">
              <w:rPr>
                <w:rFonts w:ascii="Times New Roman" w:hAnsi="Times New Roman"/>
                <w:sz w:val="18"/>
                <w:szCs w:val="18"/>
              </w:rPr>
              <w:t>- снижения аварийности</w:t>
            </w:r>
          </w:p>
        </w:tc>
        <w:tc>
          <w:tcPr>
            <w:tcW w:w="656" w:type="pct"/>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autoSpaceDE w:val="0"/>
              <w:spacing w:after="40"/>
              <w:jc w:val="center"/>
              <w:rPr>
                <w:rFonts w:ascii="Times New Roman" w:hAnsi="Times New Roman"/>
                <w:sz w:val="18"/>
                <w:szCs w:val="18"/>
              </w:rPr>
            </w:pPr>
            <w:r w:rsidRPr="00160015">
              <w:rPr>
                <w:rFonts w:ascii="Times New Roman" w:hAnsi="Times New Roman"/>
                <w:color w:val="000000"/>
                <w:sz w:val="18"/>
                <w:szCs w:val="18"/>
              </w:rPr>
              <w:t>Диаметр</w:t>
            </w:r>
          </w:p>
          <w:p w:rsidR="00DE64F6" w:rsidRPr="00160015" w:rsidRDefault="00DE64F6" w:rsidP="001816CD">
            <w:pPr>
              <w:widowControl w:val="0"/>
              <w:autoSpaceDE w:val="0"/>
              <w:spacing w:after="40"/>
              <w:jc w:val="center"/>
              <w:rPr>
                <w:rFonts w:ascii="Times New Roman" w:hAnsi="Times New Roman"/>
                <w:color w:val="000000"/>
                <w:sz w:val="18"/>
                <w:szCs w:val="18"/>
              </w:rPr>
            </w:pPr>
            <w:r w:rsidRPr="00160015">
              <w:rPr>
                <w:rFonts w:ascii="Times New Roman" w:hAnsi="Times New Roman"/>
                <w:color w:val="000000"/>
                <w:sz w:val="18"/>
                <w:szCs w:val="18"/>
              </w:rPr>
              <w:t xml:space="preserve">(протяженность) </w:t>
            </w:r>
          </w:p>
        </w:tc>
        <w:tc>
          <w:tcPr>
            <w:tcW w:w="331" w:type="pct"/>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autoSpaceDE w:val="0"/>
              <w:spacing w:after="40"/>
              <w:jc w:val="center"/>
              <w:rPr>
                <w:rFonts w:ascii="Times New Roman" w:hAnsi="Times New Roman"/>
                <w:color w:val="000000"/>
                <w:sz w:val="18"/>
                <w:szCs w:val="18"/>
              </w:rPr>
            </w:pPr>
            <w:proofErr w:type="gramStart"/>
            <w:r w:rsidRPr="00160015">
              <w:rPr>
                <w:rFonts w:ascii="Times New Roman" w:hAnsi="Times New Roman"/>
                <w:color w:val="000000"/>
                <w:sz w:val="18"/>
                <w:szCs w:val="18"/>
              </w:rPr>
              <w:t>мм</w:t>
            </w:r>
            <w:proofErr w:type="gramEnd"/>
            <w:r w:rsidRPr="00160015">
              <w:rPr>
                <w:rFonts w:ascii="Times New Roman" w:hAnsi="Times New Roman"/>
                <w:color w:val="000000"/>
                <w:sz w:val="18"/>
                <w:szCs w:val="18"/>
              </w:rPr>
              <w:t xml:space="preserve"> (м.п.) м.            </w:t>
            </w:r>
          </w:p>
        </w:tc>
        <w:tc>
          <w:tcPr>
            <w:tcW w:w="447" w:type="pct"/>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spacing w:after="60"/>
              <w:jc w:val="center"/>
              <w:rPr>
                <w:rFonts w:ascii="Times New Roman" w:hAnsi="Times New Roman"/>
                <w:sz w:val="18"/>
                <w:szCs w:val="18"/>
              </w:rPr>
            </w:pPr>
            <w:r w:rsidRPr="00160015">
              <w:rPr>
                <w:rFonts w:ascii="Times New Roman" w:hAnsi="Times New Roman"/>
                <w:sz w:val="18"/>
                <w:szCs w:val="18"/>
              </w:rPr>
              <w:t xml:space="preserve">D=57     (L=175) </w:t>
            </w:r>
          </w:p>
          <w:p w:rsidR="00DE64F6" w:rsidRPr="00160015" w:rsidRDefault="00DE64F6" w:rsidP="001816CD">
            <w:pPr>
              <w:widowControl w:val="0"/>
              <w:spacing w:after="60"/>
              <w:jc w:val="center"/>
              <w:rPr>
                <w:rFonts w:ascii="Times New Roman" w:hAnsi="Times New Roman"/>
                <w:sz w:val="18"/>
                <w:szCs w:val="18"/>
              </w:rPr>
            </w:pPr>
            <w:r w:rsidRPr="00160015">
              <w:rPr>
                <w:rFonts w:ascii="Times New Roman" w:hAnsi="Times New Roman"/>
                <w:sz w:val="18"/>
                <w:szCs w:val="18"/>
              </w:rPr>
              <w:t xml:space="preserve">Н – 0,2                          </w:t>
            </w:r>
          </w:p>
        </w:tc>
        <w:tc>
          <w:tcPr>
            <w:tcW w:w="362" w:type="pct"/>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spacing w:after="60"/>
              <w:jc w:val="center"/>
              <w:rPr>
                <w:rFonts w:ascii="Times New Roman" w:hAnsi="Times New Roman"/>
                <w:sz w:val="18"/>
                <w:szCs w:val="18"/>
              </w:rPr>
            </w:pPr>
            <w:r w:rsidRPr="00160015">
              <w:rPr>
                <w:rFonts w:ascii="Times New Roman" w:hAnsi="Times New Roman"/>
                <w:sz w:val="18"/>
                <w:szCs w:val="18"/>
              </w:rPr>
              <w:t xml:space="preserve">D=57 (L=175) </w:t>
            </w:r>
          </w:p>
          <w:p w:rsidR="00DE64F6" w:rsidRPr="00160015" w:rsidRDefault="00DE64F6" w:rsidP="001816CD">
            <w:pPr>
              <w:widowControl w:val="0"/>
              <w:spacing w:after="60"/>
              <w:jc w:val="center"/>
              <w:rPr>
                <w:rFonts w:ascii="Times New Roman" w:hAnsi="Times New Roman"/>
                <w:sz w:val="18"/>
                <w:szCs w:val="18"/>
              </w:rPr>
            </w:pPr>
            <w:r w:rsidRPr="00160015">
              <w:rPr>
                <w:rFonts w:ascii="Times New Roman" w:hAnsi="Times New Roman"/>
                <w:sz w:val="18"/>
                <w:szCs w:val="18"/>
              </w:rPr>
              <w:t xml:space="preserve">Н – 0,2                          </w:t>
            </w:r>
          </w:p>
        </w:tc>
        <w:tc>
          <w:tcPr>
            <w:tcW w:w="356" w:type="pct"/>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jc w:val="center"/>
              <w:rPr>
                <w:rFonts w:ascii="Times New Roman" w:hAnsi="Times New Roman"/>
                <w:sz w:val="18"/>
                <w:szCs w:val="18"/>
              </w:rPr>
            </w:pPr>
            <w:r w:rsidRPr="00160015">
              <w:rPr>
                <w:rFonts w:ascii="Times New Roman" w:hAnsi="Times New Roman"/>
                <w:sz w:val="18"/>
                <w:szCs w:val="18"/>
              </w:rPr>
              <w:t>2025</w:t>
            </w:r>
          </w:p>
        </w:tc>
        <w:tc>
          <w:tcPr>
            <w:tcW w:w="291" w:type="pct"/>
            <w:tcBorders>
              <w:top w:val="single" w:sz="4" w:space="0" w:color="000000"/>
              <w:left w:val="single" w:sz="4" w:space="0" w:color="000000"/>
              <w:bottom w:val="single" w:sz="4" w:space="0" w:color="000000"/>
            </w:tcBorders>
            <w:shd w:val="clear" w:color="auto" w:fill="auto"/>
            <w:vAlign w:val="center"/>
          </w:tcPr>
          <w:p w:rsidR="00DE64F6" w:rsidRPr="00160015" w:rsidRDefault="00DE64F6" w:rsidP="001816CD">
            <w:pPr>
              <w:widowControl w:val="0"/>
              <w:jc w:val="center"/>
              <w:rPr>
                <w:rFonts w:ascii="Times New Roman" w:hAnsi="Times New Roman"/>
                <w:sz w:val="18"/>
                <w:szCs w:val="18"/>
              </w:rPr>
            </w:pPr>
            <w:r w:rsidRPr="00160015">
              <w:rPr>
                <w:rFonts w:ascii="Times New Roman" w:hAnsi="Times New Roman"/>
                <w:sz w:val="18"/>
                <w:szCs w:val="18"/>
              </w:rPr>
              <w:t>2032</w:t>
            </w:r>
          </w:p>
        </w:tc>
        <w:tc>
          <w:tcPr>
            <w:tcW w:w="340" w:type="pct"/>
            <w:tcBorders>
              <w:top w:val="single" w:sz="4" w:space="0" w:color="000000"/>
              <w:left w:val="single" w:sz="4" w:space="0" w:color="000000"/>
              <w:bottom w:val="single" w:sz="4" w:space="0" w:color="000000"/>
              <w:right w:val="single" w:sz="4" w:space="0" w:color="000000"/>
            </w:tcBorders>
            <w:shd w:val="clear" w:color="auto" w:fill="auto"/>
            <w:vAlign w:val="center"/>
          </w:tcPr>
          <w:p w:rsidR="00DE64F6" w:rsidRPr="00160015" w:rsidRDefault="00DE64F6" w:rsidP="001816CD">
            <w:pPr>
              <w:widowControl w:val="0"/>
              <w:jc w:val="center"/>
              <w:rPr>
                <w:rFonts w:ascii="Times New Roman" w:hAnsi="Times New Roman"/>
                <w:sz w:val="18"/>
                <w:szCs w:val="18"/>
              </w:rPr>
            </w:pPr>
            <w:r w:rsidRPr="00160015">
              <w:rPr>
                <w:rFonts w:ascii="Times New Roman" w:hAnsi="Times New Roman"/>
                <w:sz w:val="18"/>
                <w:szCs w:val="18"/>
              </w:rPr>
              <w:t>2032</w:t>
            </w:r>
          </w:p>
        </w:tc>
      </w:tr>
    </w:tbl>
    <w:p w:rsidR="00DE64F6" w:rsidRPr="00160015" w:rsidRDefault="00DE64F6" w:rsidP="00DE64F6">
      <w:pPr>
        <w:widowControl w:val="0"/>
        <w:tabs>
          <w:tab w:val="left" w:pos="284"/>
        </w:tabs>
        <w:ind w:right="-456"/>
        <w:contextualSpacing/>
        <w:rPr>
          <w:rFonts w:ascii="Times New Roman" w:hAnsi="Times New Roman"/>
          <w:sz w:val="18"/>
          <w:szCs w:val="18"/>
        </w:rPr>
      </w:pPr>
    </w:p>
    <w:p w:rsidR="00DE64F6" w:rsidRPr="00BB10E2" w:rsidRDefault="00DE64F6" w:rsidP="00DE64F6">
      <w:pPr>
        <w:widowControl w:val="0"/>
        <w:autoSpaceDE w:val="0"/>
        <w:spacing w:after="60"/>
        <w:contextualSpacing/>
        <w:jc w:val="both"/>
        <w:rPr>
          <w:b/>
          <w:sz w:val="4"/>
          <w:szCs w:val="4"/>
        </w:rPr>
      </w:pPr>
    </w:p>
    <w:p w:rsidR="00DE64F6" w:rsidRPr="00BB10E2" w:rsidRDefault="00DE64F6" w:rsidP="00DE64F6">
      <w:pPr>
        <w:widowControl w:val="0"/>
        <w:ind w:firstLine="567"/>
        <w:jc w:val="both"/>
        <w:rPr>
          <w:sz w:val="4"/>
          <w:szCs w:val="4"/>
        </w:rPr>
      </w:pPr>
    </w:p>
    <w:p w:rsidR="00DE64F6" w:rsidRPr="005547D0" w:rsidRDefault="00DE64F6" w:rsidP="00DE64F6">
      <w:pPr>
        <w:widowControl w:val="0"/>
        <w:jc w:val="center"/>
        <w:rPr>
          <w:b/>
        </w:rPr>
      </w:pPr>
      <w:r w:rsidRPr="00D95B12">
        <w:rPr>
          <w:color w:val="000000"/>
        </w:rPr>
        <w:t>________________________</w:t>
      </w:r>
    </w:p>
    <w:p w:rsidR="007E3FB0" w:rsidRPr="007E3FB0" w:rsidRDefault="007E3FB0" w:rsidP="00DE64F6">
      <w:pPr>
        <w:widowControl w:val="0"/>
        <w:tabs>
          <w:tab w:val="left" w:pos="5609"/>
          <w:tab w:val="center" w:pos="7285"/>
        </w:tabs>
        <w:jc w:val="both"/>
        <w:rPr>
          <w:rFonts w:ascii="Times New Roman" w:hAnsi="Times New Roman"/>
          <w:b/>
        </w:rPr>
      </w:pPr>
    </w:p>
    <w:p w:rsidR="00A23E10" w:rsidRDefault="00A23E10" w:rsidP="00DD7444">
      <w:pPr>
        <w:autoSpaceDE w:val="0"/>
        <w:spacing w:after="0" w:line="240" w:lineRule="auto"/>
        <w:ind w:firstLine="709"/>
        <w:jc w:val="both"/>
        <w:rPr>
          <w:rFonts w:ascii="Times New Roman" w:hAnsi="Times New Roman"/>
          <w:color w:val="000000"/>
          <w:sz w:val="24"/>
          <w:szCs w:val="24"/>
        </w:rPr>
        <w:sectPr w:rsidR="00A23E10" w:rsidSect="00222689">
          <w:pgSz w:w="16838" w:h="11906" w:orient="landscape"/>
          <w:pgMar w:top="1429" w:right="1134" w:bottom="567" w:left="902" w:header="709" w:footer="709" w:gutter="0"/>
          <w:cols w:space="708"/>
          <w:titlePg/>
          <w:docGrid w:linePitch="360"/>
        </w:sectPr>
      </w:pPr>
    </w:p>
    <w:p w:rsidR="00A23E10" w:rsidRDefault="00F77499" w:rsidP="00A23E10">
      <w:pPr>
        <w:tabs>
          <w:tab w:val="left" w:pos="3448"/>
          <w:tab w:val="left" w:pos="4329"/>
          <w:tab w:val="left" w:pos="9675"/>
        </w:tabs>
        <w:spacing w:after="0" w:line="240" w:lineRule="auto"/>
        <w:jc w:val="right"/>
        <w:rPr>
          <w:rFonts w:ascii="Times New Roman" w:hAnsi="Times New Roman"/>
          <w:b/>
          <w:sz w:val="28"/>
          <w:szCs w:val="28"/>
        </w:rPr>
      </w:pPr>
      <w:r w:rsidRPr="00774479">
        <w:rPr>
          <w:rFonts w:ascii="Times New Roman" w:hAnsi="Times New Roman"/>
          <w:b/>
          <w:sz w:val="28"/>
          <w:szCs w:val="28"/>
        </w:rPr>
        <w:lastRenderedPageBreak/>
        <w:t>Приложение №</w:t>
      </w:r>
      <w:r w:rsidR="001E354E">
        <w:rPr>
          <w:rFonts w:ascii="Times New Roman" w:hAnsi="Times New Roman"/>
          <w:b/>
          <w:sz w:val="28"/>
          <w:szCs w:val="28"/>
        </w:rPr>
        <w:t xml:space="preserve"> 5</w:t>
      </w:r>
    </w:p>
    <w:p w:rsidR="00A23E10" w:rsidRDefault="00F77499" w:rsidP="00A23E10">
      <w:pPr>
        <w:tabs>
          <w:tab w:val="left" w:pos="3448"/>
          <w:tab w:val="left" w:pos="4329"/>
          <w:tab w:val="left" w:pos="9675"/>
        </w:tabs>
        <w:spacing w:after="0" w:line="240" w:lineRule="auto"/>
        <w:jc w:val="right"/>
        <w:rPr>
          <w:rFonts w:ascii="Times New Roman" w:hAnsi="Times New Roman"/>
          <w:b/>
          <w:sz w:val="28"/>
          <w:szCs w:val="28"/>
        </w:rPr>
      </w:pPr>
      <w:r w:rsidRPr="00774479">
        <w:rPr>
          <w:rFonts w:ascii="Times New Roman" w:hAnsi="Times New Roman"/>
          <w:b/>
          <w:sz w:val="28"/>
          <w:szCs w:val="28"/>
        </w:rPr>
        <w:t>к конкурсной документации</w:t>
      </w:r>
    </w:p>
    <w:p w:rsidR="00AE35D6" w:rsidRPr="00A23E10" w:rsidRDefault="00AE35D6" w:rsidP="00A23E10">
      <w:pPr>
        <w:tabs>
          <w:tab w:val="left" w:pos="3448"/>
          <w:tab w:val="left" w:pos="4329"/>
          <w:tab w:val="left" w:pos="9675"/>
        </w:tabs>
        <w:spacing w:after="0" w:line="240" w:lineRule="auto"/>
        <w:jc w:val="right"/>
        <w:rPr>
          <w:rFonts w:ascii="Times New Roman" w:hAnsi="Times New Roman"/>
          <w:b/>
          <w:sz w:val="28"/>
          <w:szCs w:val="28"/>
        </w:rPr>
      </w:pPr>
    </w:p>
    <w:p w:rsidR="00AE35D6" w:rsidRDefault="003017BC" w:rsidP="00AE35D6">
      <w:pPr>
        <w:autoSpaceDE w:val="0"/>
        <w:spacing w:after="0" w:line="240" w:lineRule="auto"/>
        <w:jc w:val="both"/>
        <w:rPr>
          <w:rFonts w:ascii="Times New Roman" w:hAnsi="Times New Roman"/>
          <w:color w:val="000000"/>
          <w:sz w:val="24"/>
          <w:szCs w:val="24"/>
        </w:rPr>
      </w:pPr>
      <w:r>
        <w:rPr>
          <w:noProof/>
        </w:rPr>
        <w:drawing>
          <wp:inline distT="0" distB="0" distL="0" distR="0">
            <wp:extent cx="5881454" cy="8318904"/>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892294" cy="8334236"/>
                    </a:xfrm>
                    <a:prstGeom prst="rect">
                      <a:avLst/>
                    </a:prstGeom>
                  </pic:spPr>
                </pic:pic>
              </a:graphicData>
            </a:graphic>
          </wp:inline>
        </w:drawing>
      </w:r>
    </w:p>
    <w:p w:rsidR="00AE35D6" w:rsidRDefault="003017BC" w:rsidP="00052C17">
      <w:pPr>
        <w:tabs>
          <w:tab w:val="left" w:pos="1701"/>
        </w:tabs>
        <w:autoSpaceDE w:val="0"/>
        <w:spacing w:after="0" w:line="240" w:lineRule="auto"/>
        <w:jc w:val="both"/>
        <w:rPr>
          <w:rFonts w:ascii="Times New Roman" w:hAnsi="Times New Roman"/>
          <w:color w:val="000000"/>
          <w:sz w:val="24"/>
          <w:szCs w:val="24"/>
        </w:rPr>
      </w:pPr>
      <w:r>
        <w:rPr>
          <w:noProof/>
        </w:rPr>
        <w:lastRenderedPageBreak/>
        <w:drawing>
          <wp:inline distT="0" distB="0" distL="0" distR="0">
            <wp:extent cx="6292850" cy="937768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6292850" cy="9377680"/>
                    </a:xfrm>
                    <a:prstGeom prst="rect">
                      <a:avLst/>
                    </a:prstGeom>
                  </pic:spPr>
                </pic:pic>
              </a:graphicData>
            </a:graphic>
          </wp:inline>
        </w:drawing>
      </w:r>
    </w:p>
    <w:p w:rsidR="006A78EB" w:rsidRDefault="003017BC" w:rsidP="00052C17">
      <w:pPr>
        <w:tabs>
          <w:tab w:val="left" w:pos="567"/>
        </w:tabs>
        <w:autoSpaceDE w:val="0"/>
        <w:spacing w:after="0" w:line="240" w:lineRule="auto"/>
        <w:jc w:val="both"/>
        <w:rPr>
          <w:rFonts w:ascii="Times New Roman" w:hAnsi="Times New Roman"/>
          <w:color w:val="000000"/>
          <w:sz w:val="24"/>
          <w:szCs w:val="24"/>
        </w:rPr>
        <w:sectPr w:rsidR="006A78EB" w:rsidSect="001E354E">
          <w:pgSz w:w="11906" w:h="16838"/>
          <w:pgMar w:top="1134" w:right="567" w:bottom="902" w:left="1429" w:header="709" w:footer="709" w:gutter="0"/>
          <w:cols w:space="708"/>
          <w:titlePg/>
          <w:docGrid w:linePitch="360"/>
        </w:sectPr>
      </w:pPr>
      <w:r>
        <w:rPr>
          <w:noProof/>
        </w:rPr>
        <w:lastRenderedPageBreak/>
        <w:drawing>
          <wp:inline distT="0" distB="0" distL="0" distR="0">
            <wp:extent cx="5631815" cy="9399270"/>
            <wp:effectExtent l="0" t="0" r="6985"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631815" cy="9399270"/>
                    </a:xfrm>
                    <a:prstGeom prst="rect">
                      <a:avLst/>
                    </a:prstGeom>
                  </pic:spPr>
                </pic:pic>
              </a:graphicData>
            </a:graphic>
          </wp:inline>
        </w:drawing>
      </w:r>
      <w:bookmarkStart w:id="16" w:name="_GoBack"/>
      <w:bookmarkEnd w:id="16"/>
    </w:p>
    <w:p w:rsidR="0014219A" w:rsidRPr="00884D4D" w:rsidRDefault="0014219A" w:rsidP="0014219A">
      <w:pPr>
        <w:tabs>
          <w:tab w:val="left" w:pos="3448"/>
          <w:tab w:val="left" w:pos="4329"/>
          <w:tab w:val="left" w:pos="9675"/>
        </w:tabs>
        <w:spacing w:after="0" w:line="240" w:lineRule="auto"/>
        <w:jc w:val="right"/>
        <w:rPr>
          <w:rFonts w:ascii="Times New Roman" w:hAnsi="Times New Roman"/>
          <w:b/>
          <w:sz w:val="28"/>
          <w:szCs w:val="28"/>
        </w:rPr>
      </w:pPr>
      <w:r w:rsidRPr="00884D4D">
        <w:rPr>
          <w:rFonts w:ascii="Times New Roman" w:hAnsi="Times New Roman"/>
          <w:b/>
          <w:sz w:val="28"/>
          <w:szCs w:val="28"/>
        </w:rPr>
        <w:lastRenderedPageBreak/>
        <w:t>Приложение №</w:t>
      </w:r>
      <w:r w:rsidR="001E354E" w:rsidRPr="00884D4D">
        <w:rPr>
          <w:rFonts w:ascii="Times New Roman" w:hAnsi="Times New Roman"/>
          <w:b/>
          <w:sz w:val="28"/>
          <w:szCs w:val="28"/>
        </w:rPr>
        <w:t xml:space="preserve"> 6</w:t>
      </w:r>
    </w:p>
    <w:p w:rsidR="0014219A" w:rsidRPr="00884D4D" w:rsidRDefault="0014219A" w:rsidP="0014219A">
      <w:pPr>
        <w:autoSpaceDE w:val="0"/>
        <w:spacing w:after="0" w:line="240" w:lineRule="auto"/>
        <w:ind w:firstLine="709"/>
        <w:jc w:val="right"/>
        <w:rPr>
          <w:rFonts w:ascii="Times New Roman" w:hAnsi="Times New Roman"/>
          <w:b/>
          <w:sz w:val="28"/>
          <w:szCs w:val="28"/>
        </w:rPr>
      </w:pPr>
      <w:r w:rsidRPr="00884D4D">
        <w:rPr>
          <w:rFonts w:ascii="Times New Roman" w:hAnsi="Times New Roman"/>
          <w:b/>
          <w:sz w:val="28"/>
          <w:szCs w:val="28"/>
        </w:rPr>
        <w:t>к конкурсной документации</w:t>
      </w:r>
    </w:p>
    <w:p w:rsidR="0014219A" w:rsidRDefault="0014219A" w:rsidP="00AE35D6">
      <w:pPr>
        <w:autoSpaceDE w:val="0"/>
        <w:spacing w:after="0" w:line="240" w:lineRule="auto"/>
        <w:jc w:val="both"/>
        <w:rPr>
          <w:rFonts w:ascii="Times New Roman" w:hAnsi="Times New Roman"/>
          <w:color w:val="000000"/>
          <w:sz w:val="24"/>
          <w:szCs w:val="24"/>
        </w:rPr>
      </w:pPr>
    </w:p>
    <w:p w:rsidR="0014219A" w:rsidRDefault="0014219A" w:rsidP="00AE35D6">
      <w:pPr>
        <w:autoSpaceDE w:val="0"/>
        <w:spacing w:after="0" w:line="240" w:lineRule="auto"/>
        <w:jc w:val="both"/>
        <w:rPr>
          <w:rFonts w:ascii="Times New Roman" w:hAnsi="Times New Roman"/>
          <w:color w:val="000000"/>
          <w:sz w:val="24"/>
          <w:szCs w:val="24"/>
        </w:rPr>
      </w:pPr>
    </w:p>
    <w:p w:rsidR="0014219A" w:rsidRDefault="0014219A" w:rsidP="00884D4D">
      <w:pPr>
        <w:pStyle w:val="afff3"/>
        <w:spacing w:line="240" w:lineRule="auto"/>
        <w:rPr>
          <w:sz w:val="28"/>
          <w:szCs w:val="28"/>
          <w:lang w:eastAsia="ru-RU"/>
        </w:rPr>
      </w:pPr>
      <w:r w:rsidRPr="00884D4D">
        <w:rPr>
          <w:sz w:val="28"/>
          <w:szCs w:val="28"/>
          <w:lang w:eastAsia="ru-RU"/>
        </w:rPr>
        <w:t>Минимально допустимые плановые значения показателей деятельности концессионера</w:t>
      </w:r>
    </w:p>
    <w:tbl>
      <w:tblPr>
        <w:tblW w:w="5000" w:type="pct"/>
        <w:tblLook w:val="0000"/>
      </w:tblPr>
      <w:tblGrid>
        <w:gridCol w:w="370"/>
        <w:gridCol w:w="1334"/>
        <w:gridCol w:w="638"/>
        <w:gridCol w:w="639"/>
        <w:gridCol w:w="535"/>
        <w:gridCol w:w="639"/>
        <w:gridCol w:w="639"/>
        <w:gridCol w:w="639"/>
        <w:gridCol w:w="639"/>
        <w:gridCol w:w="639"/>
        <w:gridCol w:w="639"/>
        <w:gridCol w:w="639"/>
        <w:gridCol w:w="639"/>
        <w:gridCol w:w="639"/>
        <w:gridCol w:w="639"/>
        <w:gridCol w:w="639"/>
        <w:gridCol w:w="639"/>
        <w:gridCol w:w="639"/>
        <w:gridCol w:w="639"/>
        <w:gridCol w:w="639"/>
        <w:gridCol w:w="639"/>
        <w:gridCol w:w="639"/>
        <w:gridCol w:w="639"/>
      </w:tblGrid>
      <w:tr w:rsidR="00133FDE" w:rsidRPr="00133FDE" w:rsidTr="001816CD">
        <w:trPr>
          <w:trHeight w:val="58"/>
        </w:trPr>
        <w:tc>
          <w:tcPr>
            <w:tcW w:w="122" w:type="pct"/>
            <w:tcBorders>
              <w:top w:val="single" w:sz="4" w:space="0" w:color="auto"/>
              <w:left w:val="single" w:sz="4" w:space="0" w:color="000000"/>
              <w:bottom w:val="single" w:sz="4" w:space="0" w:color="000000"/>
            </w:tcBorders>
            <w:shd w:val="clear" w:color="auto" w:fill="auto"/>
            <w:vAlign w:val="center"/>
          </w:tcPr>
          <w:p w:rsidR="00133FDE" w:rsidRPr="00133FDE" w:rsidRDefault="00133FDE" w:rsidP="001816CD">
            <w:pPr>
              <w:widowControl w:val="0"/>
              <w:snapToGrid w:val="0"/>
              <w:rPr>
                <w:rFonts w:ascii="Times New Roman" w:hAnsi="Times New Roman"/>
                <w:b/>
                <w:bCs/>
                <w:color w:val="000000"/>
                <w:sz w:val="16"/>
                <w:szCs w:val="16"/>
              </w:rPr>
            </w:pPr>
            <w:r w:rsidRPr="00133FDE">
              <w:rPr>
                <w:rFonts w:ascii="Times New Roman" w:hAnsi="Times New Roman"/>
                <w:b/>
                <w:bCs/>
                <w:color w:val="000000"/>
                <w:sz w:val="16"/>
                <w:szCs w:val="16"/>
              </w:rPr>
              <w:t>№</w:t>
            </w:r>
          </w:p>
        </w:tc>
        <w:tc>
          <w:tcPr>
            <w:tcW w:w="447" w:type="pct"/>
            <w:tcBorders>
              <w:top w:val="single" w:sz="4" w:space="0" w:color="auto"/>
              <w:left w:val="single" w:sz="4" w:space="0" w:color="000000"/>
              <w:bottom w:val="single" w:sz="4" w:space="0" w:color="000000"/>
            </w:tcBorders>
            <w:shd w:val="clear" w:color="auto" w:fill="auto"/>
            <w:vAlign w:val="center"/>
          </w:tcPr>
          <w:p w:rsidR="00133FDE" w:rsidRPr="00133FDE" w:rsidRDefault="00133FDE" w:rsidP="001816CD">
            <w:pPr>
              <w:widowControl w:val="0"/>
              <w:jc w:val="center"/>
              <w:rPr>
                <w:rFonts w:ascii="Times New Roman" w:hAnsi="Times New Roman"/>
                <w:b/>
                <w:bCs/>
                <w:color w:val="000000"/>
                <w:sz w:val="16"/>
                <w:szCs w:val="16"/>
              </w:rPr>
            </w:pPr>
            <w:r w:rsidRPr="00133FDE">
              <w:rPr>
                <w:rFonts w:ascii="Times New Roman" w:hAnsi="Times New Roman"/>
                <w:b/>
                <w:color w:val="000000"/>
                <w:sz w:val="16"/>
              </w:rPr>
              <w:t>Плановый показатель надежности Объекта соглашения</w:t>
            </w:r>
          </w:p>
        </w:tc>
        <w:tc>
          <w:tcPr>
            <w:tcW w:w="213" w:type="pct"/>
            <w:tcBorders>
              <w:top w:val="single" w:sz="4" w:space="0" w:color="auto"/>
              <w:left w:val="single" w:sz="4" w:space="0" w:color="000000"/>
              <w:bottom w:val="single" w:sz="4" w:space="0" w:color="000000"/>
            </w:tcBorders>
            <w:shd w:val="clear" w:color="auto" w:fill="FFFFFF"/>
            <w:vAlign w:val="center"/>
          </w:tcPr>
          <w:p w:rsidR="00133FDE" w:rsidRPr="00133FDE" w:rsidRDefault="00133FDE" w:rsidP="001816CD">
            <w:pPr>
              <w:widowControl w:val="0"/>
              <w:jc w:val="center"/>
              <w:rPr>
                <w:rFonts w:ascii="Times New Roman" w:hAnsi="Times New Roman"/>
                <w:b/>
                <w:sz w:val="16"/>
                <w:szCs w:val="16"/>
              </w:rPr>
            </w:pPr>
            <w:r w:rsidRPr="00133FDE">
              <w:rPr>
                <w:rFonts w:ascii="Times New Roman" w:hAnsi="Times New Roman"/>
                <w:b/>
                <w:sz w:val="16"/>
                <w:szCs w:val="16"/>
              </w:rPr>
              <w:t>2023</w:t>
            </w:r>
          </w:p>
        </w:tc>
        <w:tc>
          <w:tcPr>
            <w:tcW w:w="213" w:type="pct"/>
            <w:tcBorders>
              <w:top w:val="single" w:sz="4" w:space="0" w:color="auto"/>
              <w:left w:val="single" w:sz="4" w:space="0" w:color="000000"/>
              <w:bottom w:val="single" w:sz="4" w:space="0" w:color="000000"/>
            </w:tcBorders>
            <w:shd w:val="clear" w:color="auto" w:fill="FFFFFF"/>
            <w:vAlign w:val="center"/>
          </w:tcPr>
          <w:p w:rsidR="00133FDE" w:rsidRPr="00133FDE" w:rsidRDefault="00133FDE" w:rsidP="001816CD">
            <w:pPr>
              <w:widowControl w:val="0"/>
              <w:jc w:val="center"/>
              <w:rPr>
                <w:rFonts w:ascii="Times New Roman" w:hAnsi="Times New Roman"/>
                <w:b/>
                <w:sz w:val="16"/>
                <w:szCs w:val="16"/>
              </w:rPr>
            </w:pPr>
            <w:r w:rsidRPr="00133FDE">
              <w:rPr>
                <w:rFonts w:ascii="Times New Roman" w:hAnsi="Times New Roman"/>
                <w:b/>
                <w:sz w:val="16"/>
                <w:szCs w:val="16"/>
              </w:rPr>
              <w:t>2024</w:t>
            </w:r>
          </w:p>
        </w:tc>
        <w:tc>
          <w:tcPr>
            <w:tcW w:w="178" w:type="pct"/>
            <w:tcBorders>
              <w:top w:val="single" w:sz="4" w:space="0" w:color="auto"/>
              <w:left w:val="single" w:sz="4" w:space="0" w:color="000000"/>
              <w:bottom w:val="single" w:sz="4" w:space="0" w:color="000000"/>
            </w:tcBorders>
            <w:shd w:val="clear" w:color="auto" w:fill="FFFFFF"/>
            <w:vAlign w:val="center"/>
          </w:tcPr>
          <w:p w:rsidR="00133FDE" w:rsidRPr="00133FDE" w:rsidRDefault="00133FDE" w:rsidP="001816CD">
            <w:pPr>
              <w:widowControl w:val="0"/>
              <w:jc w:val="center"/>
              <w:rPr>
                <w:rFonts w:ascii="Times New Roman" w:hAnsi="Times New Roman"/>
                <w:b/>
                <w:sz w:val="16"/>
                <w:szCs w:val="16"/>
              </w:rPr>
            </w:pPr>
            <w:r w:rsidRPr="00133FDE">
              <w:rPr>
                <w:rFonts w:ascii="Times New Roman" w:hAnsi="Times New Roman"/>
                <w:b/>
                <w:sz w:val="16"/>
                <w:szCs w:val="16"/>
              </w:rPr>
              <w:t>2025</w:t>
            </w:r>
          </w:p>
        </w:tc>
        <w:tc>
          <w:tcPr>
            <w:tcW w:w="213" w:type="pct"/>
            <w:tcBorders>
              <w:top w:val="single" w:sz="4" w:space="0" w:color="auto"/>
              <w:left w:val="single" w:sz="4" w:space="0" w:color="000000"/>
              <w:bottom w:val="single" w:sz="4" w:space="0" w:color="000000"/>
            </w:tcBorders>
            <w:shd w:val="clear" w:color="auto" w:fill="FFFFFF"/>
            <w:vAlign w:val="center"/>
          </w:tcPr>
          <w:p w:rsidR="00133FDE" w:rsidRPr="00133FDE" w:rsidRDefault="00133FDE" w:rsidP="001816CD">
            <w:pPr>
              <w:widowControl w:val="0"/>
              <w:jc w:val="center"/>
              <w:rPr>
                <w:rFonts w:ascii="Times New Roman" w:hAnsi="Times New Roman"/>
                <w:b/>
                <w:sz w:val="16"/>
                <w:szCs w:val="16"/>
              </w:rPr>
            </w:pPr>
            <w:r w:rsidRPr="00133FDE">
              <w:rPr>
                <w:rFonts w:ascii="Times New Roman" w:hAnsi="Times New Roman"/>
                <w:b/>
                <w:sz w:val="16"/>
                <w:szCs w:val="16"/>
              </w:rPr>
              <w:t>2026</w:t>
            </w:r>
          </w:p>
        </w:tc>
        <w:tc>
          <w:tcPr>
            <w:tcW w:w="213" w:type="pct"/>
            <w:tcBorders>
              <w:top w:val="single" w:sz="4" w:space="0" w:color="auto"/>
              <w:left w:val="single" w:sz="4" w:space="0" w:color="000000"/>
              <w:bottom w:val="single" w:sz="4" w:space="0" w:color="000000"/>
            </w:tcBorders>
            <w:shd w:val="clear" w:color="auto" w:fill="FFFFFF"/>
            <w:vAlign w:val="center"/>
          </w:tcPr>
          <w:p w:rsidR="00133FDE" w:rsidRPr="00133FDE" w:rsidRDefault="00133FDE" w:rsidP="001816CD">
            <w:pPr>
              <w:widowControl w:val="0"/>
              <w:jc w:val="center"/>
              <w:rPr>
                <w:rFonts w:ascii="Times New Roman" w:hAnsi="Times New Roman"/>
                <w:b/>
                <w:sz w:val="16"/>
                <w:szCs w:val="16"/>
              </w:rPr>
            </w:pPr>
            <w:r w:rsidRPr="00133FDE">
              <w:rPr>
                <w:rFonts w:ascii="Times New Roman" w:hAnsi="Times New Roman"/>
                <w:b/>
                <w:sz w:val="16"/>
                <w:szCs w:val="16"/>
              </w:rPr>
              <w:t>2027</w:t>
            </w:r>
          </w:p>
        </w:tc>
        <w:tc>
          <w:tcPr>
            <w:tcW w:w="213" w:type="pct"/>
            <w:tcBorders>
              <w:top w:val="single" w:sz="4" w:space="0" w:color="auto"/>
              <w:left w:val="single" w:sz="4" w:space="0" w:color="000000"/>
              <w:bottom w:val="single" w:sz="4" w:space="0" w:color="000000"/>
            </w:tcBorders>
            <w:shd w:val="clear" w:color="auto" w:fill="FFFFFF"/>
            <w:vAlign w:val="center"/>
          </w:tcPr>
          <w:p w:rsidR="00133FDE" w:rsidRPr="00133FDE" w:rsidRDefault="00133FDE" w:rsidP="001816CD">
            <w:pPr>
              <w:widowControl w:val="0"/>
              <w:jc w:val="center"/>
              <w:rPr>
                <w:rFonts w:ascii="Times New Roman" w:hAnsi="Times New Roman"/>
                <w:b/>
                <w:sz w:val="16"/>
                <w:szCs w:val="16"/>
              </w:rPr>
            </w:pPr>
            <w:r w:rsidRPr="00133FDE">
              <w:rPr>
                <w:rFonts w:ascii="Times New Roman" w:hAnsi="Times New Roman"/>
                <w:b/>
                <w:sz w:val="16"/>
                <w:szCs w:val="16"/>
              </w:rPr>
              <w:t>2028</w:t>
            </w:r>
          </w:p>
        </w:tc>
        <w:tc>
          <w:tcPr>
            <w:tcW w:w="213" w:type="pct"/>
            <w:tcBorders>
              <w:top w:val="single" w:sz="4" w:space="0" w:color="auto"/>
              <w:left w:val="single" w:sz="4" w:space="0" w:color="000000"/>
              <w:bottom w:val="single" w:sz="4" w:space="0" w:color="000000"/>
            </w:tcBorders>
            <w:shd w:val="clear" w:color="auto" w:fill="FFFFFF"/>
            <w:vAlign w:val="center"/>
          </w:tcPr>
          <w:p w:rsidR="00133FDE" w:rsidRPr="00133FDE" w:rsidRDefault="00133FDE" w:rsidP="001816CD">
            <w:pPr>
              <w:widowControl w:val="0"/>
              <w:jc w:val="center"/>
              <w:rPr>
                <w:rFonts w:ascii="Times New Roman" w:hAnsi="Times New Roman"/>
                <w:b/>
                <w:sz w:val="16"/>
                <w:szCs w:val="16"/>
              </w:rPr>
            </w:pPr>
            <w:r w:rsidRPr="00133FDE">
              <w:rPr>
                <w:rFonts w:ascii="Times New Roman" w:hAnsi="Times New Roman"/>
                <w:b/>
                <w:sz w:val="16"/>
                <w:szCs w:val="16"/>
              </w:rPr>
              <w:t>2029</w:t>
            </w:r>
          </w:p>
        </w:tc>
        <w:tc>
          <w:tcPr>
            <w:tcW w:w="213" w:type="pct"/>
            <w:tcBorders>
              <w:top w:val="single" w:sz="4" w:space="0" w:color="auto"/>
              <w:left w:val="single" w:sz="4" w:space="0" w:color="000000"/>
              <w:bottom w:val="single" w:sz="4" w:space="0" w:color="000000"/>
            </w:tcBorders>
            <w:shd w:val="clear" w:color="auto" w:fill="FFFFFF"/>
            <w:vAlign w:val="center"/>
          </w:tcPr>
          <w:p w:rsidR="00133FDE" w:rsidRPr="00133FDE" w:rsidRDefault="00133FDE" w:rsidP="001816CD">
            <w:pPr>
              <w:widowControl w:val="0"/>
              <w:jc w:val="center"/>
              <w:rPr>
                <w:rFonts w:ascii="Times New Roman" w:hAnsi="Times New Roman"/>
                <w:b/>
                <w:sz w:val="16"/>
                <w:szCs w:val="16"/>
              </w:rPr>
            </w:pPr>
            <w:r w:rsidRPr="00133FDE">
              <w:rPr>
                <w:rFonts w:ascii="Times New Roman" w:hAnsi="Times New Roman"/>
                <w:b/>
                <w:sz w:val="16"/>
                <w:szCs w:val="16"/>
              </w:rPr>
              <w:t>2030</w:t>
            </w:r>
          </w:p>
        </w:tc>
        <w:tc>
          <w:tcPr>
            <w:tcW w:w="213" w:type="pct"/>
            <w:tcBorders>
              <w:top w:val="single" w:sz="4" w:space="0" w:color="auto"/>
              <w:left w:val="single" w:sz="4" w:space="0" w:color="000000"/>
              <w:bottom w:val="single" w:sz="4" w:space="0" w:color="000000"/>
            </w:tcBorders>
            <w:shd w:val="clear" w:color="auto" w:fill="FFFFFF"/>
            <w:vAlign w:val="center"/>
          </w:tcPr>
          <w:p w:rsidR="00133FDE" w:rsidRPr="00133FDE" w:rsidRDefault="00133FDE" w:rsidP="001816CD">
            <w:pPr>
              <w:widowControl w:val="0"/>
              <w:jc w:val="center"/>
              <w:rPr>
                <w:rFonts w:ascii="Times New Roman" w:hAnsi="Times New Roman"/>
                <w:b/>
                <w:sz w:val="16"/>
                <w:szCs w:val="16"/>
              </w:rPr>
            </w:pPr>
            <w:r w:rsidRPr="00133FDE">
              <w:rPr>
                <w:rFonts w:ascii="Times New Roman" w:hAnsi="Times New Roman"/>
                <w:b/>
                <w:sz w:val="16"/>
                <w:szCs w:val="16"/>
              </w:rPr>
              <w:t>2031</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133FDE" w:rsidRPr="00133FDE" w:rsidRDefault="00133FDE" w:rsidP="001816CD">
            <w:pPr>
              <w:widowControl w:val="0"/>
              <w:jc w:val="center"/>
              <w:rPr>
                <w:rFonts w:ascii="Times New Roman" w:hAnsi="Times New Roman"/>
                <w:b/>
                <w:sz w:val="16"/>
                <w:szCs w:val="16"/>
              </w:rPr>
            </w:pPr>
            <w:r w:rsidRPr="00133FDE">
              <w:rPr>
                <w:rFonts w:ascii="Times New Roman" w:hAnsi="Times New Roman"/>
                <w:b/>
                <w:sz w:val="16"/>
                <w:szCs w:val="16"/>
              </w:rPr>
              <w:t>2032</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133FDE" w:rsidRPr="00133FDE" w:rsidRDefault="00133FDE" w:rsidP="001816CD">
            <w:pPr>
              <w:widowControl w:val="0"/>
              <w:jc w:val="center"/>
              <w:rPr>
                <w:rFonts w:ascii="Times New Roman" w:hAnsi="Times New Roman"/>
                <w:b/>
                <w:sz w:val="16"/>
                <w:szCs w:val="16"/>
              </w:rPr>
            </w:pPr>
            <w:r w:rsidRPr="00133FDE">
              <w:rPr>
                <w:rFonts w:ascii="Times New Roman" w:hAnsi="Times New Roman"/>
                <w:b/>
                <w:sz w:val="16"/>
                <w:szCs w:val="16"/>
              </w:rPr>
              <w:t>2033</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133FDE" w:rsidRPr="00133FDE" w:rsidRDefault="00133FDE" w:rsidP="001816CD">
            <w:pPr>
              <w:widowControl w:val="0"/>
              <w:jc w:val="center"/>
              <w:rPr>
                <w:rFonts w:ascii="Times New Roman" w:hAnsi="Times New Roman"/>
                <w:b/>
                <w:sz w:val="16"/>
                <w:szCs w:val="16"/>
              </w:rPr>
            </w:pPr>
            <w:r w:rsidRPr="00133FDE">
              <w:rPr>
                <w:rFonts w:ascii="Times New Roman" w:hAnsi="Times New Roman"/>
                <w:b/>
                <w:sz w:val="16"/>
                <w:szCs w:val="16"/>
              </w:rPr>
              <w:t>2034</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133FDE" w:rsidRPr="00133FDE" w:rsidRDefault="00133FDE" w:rsidP="001816CD">
            <w:pPr>
              <w:widowControl w:val="0"/>
              <w:jc w:val="center"/>
              <w:rPr>
                <w:rFonts w:ascii="Times New Roman" w:hAnsi="Times New Roman"/>
                <w:b/>
                <w:sz w:val="16"/>
                <w:szCs w:val="16"/>
              </w:rPr>
            </w:pPr>
            <w:r w:rsidRPr="00133FDE">
              <w:rPr>
                <w:rFonts w:ascii="Times New Roman" w:hAnsi="Times New Roman"/>
                <w:b/>
                <w:sz w:val="16"/>
                <w:szCs w:val="16"/>
              </w:rPr>
              <w:t>2035</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133FDE" w:rsidRPr="00133FDE" w:rsidRDefault="00133FDE" w:rsidP="001816CD">
            <w:pPr>
              <w:widowControl w:val="0"/>
              <w:jc w:val="center"/>
              <w:rPr>
                <w:rFonts w:ascii="Times New Roman" w:hAnsi="Times New Roman"/>
                <w:b/>
                <w:sz w:val="16"/>
                <w:szCs w:val="16"/>
              </w:rPr>
            </w:pPr>
            <w:r w:rsidRPr="00133FDE">
              <w:rPr>
                <w:rFonts w:ascii="Times New Roman" w:hAnsi="Times New Roman"/>
                <w:b/>
                <w:sz w:val="16"/>
                <w:szCs w:val="16"/>
              </w:rPr>
              <w:t>2036</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133FDE" w:rsidRPr="00133FDE" w:rsidRDefault="00133FDE" w:rsidP="001816CD">
            <w:pPr>
              <w:widowControl w:val="0"/>
              <w:jc w:val="center"/>
              <w:rPr>
                <w:rFonts w:ascii="Times New Roman" w:hAnsi="Times New Roman"/>
                <w:b/>
                <w:sz w:val="16"/>
                <w:szCs w:val="16"/>
              </w:rPr>
            </w:pPr>
            <w:r w:rsidRPr="00133FDE">
              <w:rPr>
                <w:rFonts w:ascii="Times New Roman" w:hAnsi="Times New Roman"/>
                <w:b/>
                <w:sz w:val="16"/>
                <w:szCs w:val="16"/>
              </w:rPr>
              <w:t>2037</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133FDE" w:rsidRPr="00133FDE" w:rsidRDefault="00133FDE" w:rsidP="001816CD">
            <w:pPr>
              <w:widowControl w:val="0"/>
              <w:jc w:val="center"/>
              <w:rPr>
                <w:rFonts w:ascii="Times New Roman" w:hAnsi="Times New Roman"/>
                <w:b/>
                <w:sz w:val="16"/>
                <w:szCs w:val="16"/>
              </w:rPr>
            </w:pPr>
            <w:r w:rsidRPr="00133FDE">
              <w:rPr>
                <w:rFonts w:ascii="Times New Roman" w:hAnsi="Times New Roman"/>
                <w:b/>
                <w:sz w:val="16"/>
                <w:szCs w:val="16"/>
              </w:rPr>
              <w:t>2038</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133FDE" w:rsidRPr="00133FDE" w:rsidRDefault="00133FDE" w:rsidP="001816CD">
            <w:pPr>
              <w:widowControl w:val="0"/>
              <w:jc w:val="center"/>
              <w:rPr>
                <w:rFonts w:ascii="Times New Roman" w:hAnsi="Times New Roman"/>
                <w:b/>
                <w:sz w:val="16"/>
                <w:szCs w:val="16"/>
              </w:rPr>
            </w:pPr>
            <w:r w:rsidRPr="00133FDE">
              <w:rPr>
                <w:rFonts w:ascii="Times New Roman" w:hAnsi="Times New Roman"/>
                <w:b/>
                <w:sz w:val="16"/>
                <w:szCs w:val="16"/>
              </w:rPr>
              <w:t>2039</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133FDE" w:rsidRPr="00133FDE" w:rsidRDefault="00133FDE" w:rsidP="001816CD">
            <w:pPr>
              <w:widowControl w:val="0"/>
              <w:jc w:val="center"/>
              <w:rPr>
                <w:rFonts w:ascii="Times New Roman" w:hAnsi="Times New Roman"/>
                <w:b/>
                <w:sz w:val="16"/>
                <w:szCs w:val="16"/>
              </w:rPr>
            </w:pPr>
            <w:r w:rsidRPr="00133FDE">
              <w:rPr>
                <w:rFonts w:ascii="Times New Roman" w:hAnsi="Times New Roman"/>
                <w:b/>
                <w:sz w:val="16"/>
                <w:szCs w:val="16"/>
              </w:rPr>
              <w:t>2040</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133FDE" w:rsidRPr="00133FDE" w:rsidRDefault="00133FDE" w:rsidP="001816CD">
            <w:pPr>
              <w:widowControl w:val="0"/>
              <w:jc w:val="center"/>
              <w:rPr>
                <w:rFonts w:ascii="Times New Roman" w:hAnsi="Times New Roman"/>
                <w:b/>
                <w:sz w:val="16"/>
                <w:szCs w:val="16"/>
              </w:rPr>
            </w:pPr>
            <w:r w:rsidRPr="00133FDE">
              <w:rPr>
                <w:rFonts w:ascii="Times New Roman" w:hAnsi="Times New Roman"/>
                <w:b/>
                <w:sz w:val="16"/>
                <w:szCs w:val="16"/>
              </w:rPr>
              <w:t>2041</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133FDE" w:rsidRPr="00133FDE" w:rsidRDefault="00133FDE" w:rsidP="001816CD">
            <w:pPr>
              <w:widowControl w:val="0"/>
              <w:jc w:val="center"/>
              <w:rPr>
                <w:rFonts w:ascii="Times New Roman" w:hAnsi="Times New Roman"/>
                <w:b/>
                <w:sz w:val="16"/>
                <w:szCs w:val="16"/>
              </w:rPr>
            </w:pPr>
            <w:r w:rsidRPr="00133FDE">
              <w:rPr>
                <w:rFonts w:ascii="Times New Roman" w:hAnsi="Times New Roman"/>
                <w:b/>
                <w:sz w:val="16"/>
                <w:szCs w:val="16"/>
              </w:rPr>
              <w:t>2042</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133FDE" w:rsidRPr="00133FDE" w:rsidRDefault="00133FDE" w:rsidP="001816CD">
            <w:pPr>
              <w:widowControl w:val="0"/>
              <w:jc w:val="center"/>
              <w:rPr>
                <w:rFonts w:ascii="Times New Roman" w:hAnsi="Times New Roman"/>
                <w:b/>
                <w:sz w:val="16"/>
                <w:szCs w:val="16"/>
              </w:rPr>
            </w:pPr>
            <w:r w:rsidRPr="00133FDE">
              <w:rPr>
                <w:rFonts w:ascii="Times New Roman" w:hAnsi="Times New Roman"/>
                <w:b/>
                <w:sz w:val="16"/>
                <w:szCs w:val="16"/>
              </w:rPr>
              <w:t>2043</w:t>
            </w:r>
          </w:p>
        </w:tc>
      </w:tr>
      <w:tr w:rsidR="00133FDE" w:rsidRPr="00133FDE" w:rsidTr="001816CD">
        <w:trPr>
          <w:trHeight w:val="538"/>
        </w:trPr>
        <w:tc>
          <w:tcPr>
            <w:tcW w:w="122" w:type="pct"/>
            <w:tcBorders>
              <w:left w:val="single" w:sz="4" w:space="0" w:color="000000"/>
              <w:bottom w:val="single" w:sz="4" w:space="0" w:color="auto"/>
            </w:tcBorders>
            <w:shd w:val="clear" w:color="auto" w:fill="auto"/>
            <w:vAlign w:val="center"/>
          </w:tcPr>
          <w:p w:rsidR="00133FDE" w:rsidRPr="00133FDE" w:rsidRDefault="00133FDE" w:rsidP="001816CD">
            <w:pPr>
              <w:widowControl w:val="0"/>
              <w:jc w:val="center"/>
              <w:rPr>
                <w:rFonts w:ascii="Times New Roman" w:hAnsi="Times New Roman"/>
                <w:sz w:val="16"/>
                <w:szCs w:val="16"/>
              </w:rPr>
            </w:pPr>
            <w:r w:rsidRPr="00133FDE">
              <w:rPr>
                <w:rFonts w:ascii="Times New Roman" w:hAnsi="Times New Roman"/>
                <w:color w:val="000000"/>
                <w:sz w:val="16"/>
                <w:szCs w:val="16"/>
              </w:rPr>
              <w:t>1</w:t>
            </w:r>
          </w:p>
        </w:tc>
        <w:tc>
          <w:tcPr>
            <w:tcW w:w="447" w:type="pct"/>
            <w:tcBorders>
              <w:left w:val="single" w:sz="4" w:space="0" w:color="000000"/>
              <w:bottom w:val="single" w:sz="4" w:space="0" w:color="auto"/>
            </w:tcBorders>
            <w:shd w:val="clear" w:color="auto" w:fill="auto"/>
            <w:vAlign w:val="center"/>
          </w:tcPr>
          <w:p w:rsidR="00133FDE" w:rsidRPr="00133FDE" w:rsidRDefault="00133FDE" w:rsidP="001816CD">
            <w:pPr>
              <w:widowControl w:val="0"/>
              <w:ind w:left="4" w:right="-93" w:hanging="4"/>
              <w:rPr>
                <w:rFonts w:ascii="Times New Roman" w:hAnsi="Times New Roman"/>
                <w:sz w:val="16"/>
                <w:szCs w:val="16"/>
              </w:rPr>
            </w:pPr>
            <w:r w:rsidRPr="00133FDE">
              <w:rPr>
                <w:rFonts w:ascii="Times New Roman" w:hAnsi="Times New Roman"/>
                <w:color w:val="000000"/>
                <w:sz w:val="16"/>
              </w:rPr>
              <w:t>Количество прекращений подачи тепловой энергии, теплоносителя в результате технологических нарушений на тепловых сетях на 1 км тепловых сетей в год</w:t>
            </w:r>
          </w:p>
        </w:tc>
        <w:tc>
          <w:tcPr>
            <w:tcW w:w="213" w:type="pct"/>
            <w:tcBorders>
              <w:left w:val="single" w:sz="4" w:space="0" w:color="000000"/>
              <w:bottom w:val="single" w:sz="4" w:space="0" w:color="auto"/>
            </w:tcBorders>
            <w:shd w:val="clear" w:color="auto" w:fill="auto"/>
            <w:vAlign w:val="center"/>
          </w:tcPr>
          <w:p w:rsidR="00133FDE" w:rsidRPr="00133FDE" w:rsidRDefault="00133FDE" w:rsidP="001816CD">
            <w:pPr>
              <w:widowControl w:val="0"/>
              <w:jc w:val="center"/>
              <w:rPr>
                <w:rFonts w:ascii="Times New Roman" w:hAnsi="Times New Roman"/>
                <w:sz w:val="16"/>
                <w:szCs w:val="16"/>
              </w:rPr>
            </w:pPr>
            <w:r w:rsidRPr="00133FDE">
              <w:rPr>
                <w:rFonts w:ascii="Times New Roman" w:hAnsi="Times New Roman"/>
                <w:sz w:val="16"/>
                <w:szCs w:val="16"/>
              </w:rPr>
              <w:t>0,03</w:t>
            </w:r>
          </w:p>
        </w:tc>
        <w:tc>
          <w:tcPr>
            <w:tcW w:w="213" w:type="pct"/>
            <w:tcBorders>
              <w:left w:val="single" w:sz="4" w:space="0" w:color="000000"/>
              <w:bottom w:val="single" w:sz="4" w:space="0" w:color="auto"/>
            </w:tcBorders>
            <w:shd w:val="clear" w:color="auto" w:fill="FFFFFF"/>
            <w:vAlign w:val="center"/>
          </w:tcPr>
          <w:p w:rsidR="00133FDE" w:rsidRPr="00133FDE" w:rsidRDefault="00133FDE" w:rsidP="001816CD">
            <w:pPr>
              <w:widowControl w:val="0"/>
              <w:jc w:val="center"/>
              <w:rPr>
                <w:rFonts w:ascii="Times New Roman" w:hAnsi="Times New Roman"/>
                <w:sz w:val="16"/>
                <w:szCs w:val="16"/>
              </w:rPr>
            </w:pPr>
            <w:r w:rsidRPr="00133FDE">
              <w:rPr>
                <w:rFonts w:ascii="Times New Roman" w:hAnsi="Times New Roman"/>
                <w:sz w:val="16"/>
                <w:szCs w:val="16"/>
              </w:rPr>
              <w:t>0,03</w:t>
            </w:r>
          </w:p>
        </w:tc>
        <w:tc>
          <w:tcPr>
            <w:tcW w:w="178" w:type="pct"/>
            <w:tcBorders>
              <w:left w:val="single" w:sz="4" w:space="0" w:color="000000"/>
              <w:bottom w:val="single" w:sz="4" w:space="0" w:color="auto"/>
            </w:tcBorders>
            <w:shd w:val="clear" w:color="auto" w:fill="FFFFFF"/>
            <w:vAlign w:val="center"/>
          </w:tcPr>
          <w:p w:rsidR="00133FDE" w:rsidRPr="00133FDE" w:rsidRDefault="00133FDE" w:rsidP="001816CD">
            <w:pPr>
              <w:widowControl w:val="0"/>
              <w:jc w:val="center"/>
              <w:rPr>
                <w:rFonts w:ascii="Times New Roman" w:hAnsi="Times New Roman"/>
                <w:sz w:val="16"/>
                <w:szCs w:val="16"/>
              </w:rPr>
            </w:pPr>
            <w:r w:rsidRPr="00133FDE">
              <w:rPr>
                <w:rFonts w:ascii="Times New Roman" w:hAnsi="Times New Roman"/>
                <w:sz w:val="16"/>
                <w:szCs w:val="16"/>
              </w:rPr>
              <w:t>0,03</w:t>
            </w:r>
          </w:p>
        </w:tc>
        <w:tc>
          <w:tcPr>
            <w:tcW w:w="213" w:type="pct"/>
            <w:tcBorders>
              <w:left w:val="single" w:sz="4" w:space="0" w:color="000000"/>
              <w:bottom w:val="single" w:sz="4" w:space="0" w:color="auto"/>
            </w:tcBorders>
            <w:shd w:val="clear" w:color="auto" w:fill="FFFFFF"/>
            <w:vAlign w:val="center"/>
          </w:tcPr>
          <w:p w:rsidR="00133FDE" w:rsidRPr="00133FDE" w:rsidRDefault="00133FDE" w:rsidP="001816CD">
            <w:pPr>
              <w:widowControl w:val="0"/>
              <w:jc w:val="center"/>
              <w:rPr>
                <w:rFonts w:ascii="Times New Roman" w:hAnsi="Times New Roman"/>
                <w:sz w:val="16"/>
                <w:szCs w:val="16"/>
              </w:rPr>
            </w:pPr>
            <w:r w:rsidRPr="00133FDE">
              <w:rPr>
                <w:rFonts w:ascii="Times New Roman" w:hAnsi="Times New Roman"/>
                <w:sz w:val="16"/>
                <w:szCs w:val="16"/>
              </w:rPr>
              <w:t>0,02</w:t>
            </w:r>
          </w:p>
        </w:tc>
        <w:tc>
          <w:tcPr>
            <w:tcW w:w="213" w:type="pct"/>
            <w:tcBorders>
              <w:left w:val="single" w:sz="4" w:space="0" w:color="000000"/>
              <w:bottom w:val="single" w:sz="4" w:space="0" w:color="auto"/>
            </w:tcBorders>
            <w:shd w:val="clear" w:color="auto" w:fill="FFFFFF"/>
            <w:vAlign w:val="center"/>
          </w:tcPr>
          <w:p w:rsidR="00133FDE" w:rsidRPr="00133FDE" w:rsidRDefault="00133FDE" w:rsidP="001816CD">
            <w:pPr>
              <w:widowControl w:val="0"/>
              <w:jc w:val="center"/>
              <w:rPr>
                <w:rFonts w:ascii="Times New Roman" w:hAnsi="Times New Roman"/>
                <w:sz w:val="16"/>
                <w:szCs w:val="16"/>
              </w:rPr>
            </w:pPr>
            <w:r w:rsidRPr="00133FDE">
              <w:rPr>
                <w:rFonts w:ascii="Times New Roman" w:hAnsi="Times New Roman"/>
                <w:sz w:val="16"/>
                <w:szCs w:val="16"/>
              </w:rPr>
              <w:t>0,02</w:t>
            </w:r>
          </w:p>
        </w:tc>
        <w:tc>
          <w:tcPr>
            <w:tcW w:w="213" w:type="pct"/>
            <w:tcBorders>
              <w:left w:val="single" w:sz="4" w:space="0" w:color="000000"/>
              <w:bottom w:val="single" w:sz="4" w:space="0" w:color="auto"/>
            </w:tcBorders>
            <w:shd w:val="clear" w:color="auto" w:fill="FFFFFF"/>
            <w:vAlign w:val="center"/>
          </w:tcPr>
          <w:p w:rsidR="00133FDE" w:rsidRPr="00133FDE" w:rsidRDefault="00133FDE" w:rsidP="001816CD">
            <w:pPr>
              <w:widowControl w:val="0"/>
              <w:jc w:val="center"/>
              <w:rPr>
                <w:rFonts w:ascii="Times New Roman" w:hAnsi="Times New Roman"/>
                <w:sz w:val="16"/>
                <w:szCs w:val="16"/>
              </w:rPr>
            </w:pPr>
            <w:r w:rsidRPr="00133FDE">
              <w:rPr>
                <w:rFonts w:ascii="Times New Roman" w:hAnsi="Times New Roman"/>
                <w:sz w:val="16"/>
                <w:szCs w:val="16"/>
              </w:rPr>
              <w:t>0,02</w:t>
            </w:r>
          </w:p>
        </w:tc>
        <w:tc>
          <w:tcPr>
            <w:tcW w:w="213" w:type="pct"/>
            <w:tcBorders>
              <w:left w:val="single" w:sz="4" w:space="0" w:color="000000"/>
              <w:bottom w:val="single" w:sz="4" w:space="0" w:color="auto"/>
            </w:tcBorders>
            <w:shd w:val="clear" w:color="auto" w:fill="FFFFFF"/>
            <w:vAlign w:val="center"/>
          </w:tcPr>
          <w:p w:rsidR="00133FDE" w:rsidRPr="00133FDE" w:rsidRDefault="00133FDE" w:rsidP="001816CD">
            <w:pPr>
              <w:widowControl w:val="0"/>
              <w:jc w:val="center"/>
              <w:rPr>
                <w:rFonts w:ascii="Times New Roman" w:hAnsi="Times New Roman"/>
                <w:sz w:val="16"/>
                <w:szCs w:val="16"/>
              </w:rPr>
            </w:pPr>
            <w:r w:rsidRPr="00133FDE">
              <w:rPr>
                <w:rFonts w:ascii="Times New Roman" w:hAnsi="Times New Roman"/>
                <w:sz w:val="16"/>
                <w:szCs w:val="16"/>
              </w:rPr>
              <w:t>0,02</w:t>
            </w:r>
          </w:p>
        </w:tc>
        <w:tc>
          <w:tcPr>
            <w:tcW w:w="213" w:type="pct"/>
            <w:tcBorders>
              <w:left w:val="single" w:sz="4" w:space="0" w:color="000000"/>
              <w:bottom w:val="single" w:sz="4" w:space="0" w:color="auto"/>
            </w:tcBorders>
            <w:shd w:val="clear" w:color="auto" w:fill="FFFFFF"/>
            <w:vAlign w:val="center"/>
          </w:tcPr>
          <w:p w:rsidR="00133FDE" w:rsidRPr="00133FDE" w:rsidRDefault="00133FDE" w:rsidP="001816CD">
            <w:pPr>
              <w:widowControl w:val="0"/>
              <w:jc w:val="center"/>
              <w:rPr>
                <w:rFonts w:ascii="Times New Roman" w:hAnsi="Times New Roman"/>
                <w:sz w:val="16"/>
                <w:szCs w:val="16"/>
              </w:rPr>
            </w:pPr>
            <w:r w:rsidRPr="00133FDE">
              <w:rPr>
                <w:rFonts w:ascii="Times New Roman" w:hAnsi="Times New Roman"/>
                <w:sz w:val="16"/>
                <w:szCs w:val="16"/>
              </w:rPr>
              <w:t>0,02</w:t>
            </w:r>
          </w:p>
        </w:tc>
        <w:tc>
          <w:tcPr>
            <w:tcW w:w="213" w:type="pct"/>
            <w:tcBorders>
              <w:left w:val="single" w:sz="4" w:space="0" w:color="000000"/>
              <w:bottom w:val="single" w:sz="4" w:space="0" w:color="auto"/>
            </w:tcBorders>
            <w:shd w:val="clear" w:color="auto" w:fill="FFFFFF"/>
            <w:vAlign w:val="center"/>
          </w:tcPr>
          <w:p w:rsidR="00133FDE" w:rsidRPr="00133FDE" w:rsidRDefault="00133FDE" w:rsidP="001816CD">
            <w:pPr>
              <w:widowControl w:val="0"/>
              <w:jc w:val="center"/>
              <w:rPr>
                <w:rFonts w:ascii="Times New Roman" w:hAnsi="Times New Roman"/>
                <w:sz w:val="16"/>
                <w:szCs w:val="16"/>
              </w:rPr>
            </w:pPr>
            <w:r w:rsidRPr="00133FDE">
              <w:rPr>
                <w:rFonts w:ascii="Times New Roman" w:hAnsi="Times New Roman"/>
                <w:sz w:val="16"/>
                <w:szCs w:val="16"/>
              </w:rPr>
              <w:t>0,02</w:t>
            </w:r>
          </w:p>
        </w:tc>
        <w:tc>
          <w:tcPr>
            <w:tcW w:w="213" w:type="pct"/>
            <w:tcBorders>
              <w:left w:val="single" w:sz="4" w:space="0" w:color="000000"/>
              <w:bottom w:val="single" w:sz="4" w:space="0" w:color="auto"/>
              <w:right w:val="single" w:sz="4" w:space="0" w:color="000000"/>
            </w:tcBorders>
            <w:shd w:val="clear" w:color="auto" w:fill="FFFFFF"/>
            <w:vAlign w:val="center"/>
          </w:tcPr>
          <w:p w:rsidR="00133FDE" w:rsidRPr="00133FDE" w:rsidRDefault="00133FDE" w:rsidP="001816CD">
            <w:pPr>
              <w:widowControl w:val="0"/>
              <w:jc w:val="center"/>
              <w:rPr>
                <w:rFonts w:ascii="Times New Roman" w:hAnsi="Times New Roman"/>
                <w:sz w:val="16"/>
                <w:szCs w:val="16"/>
              </w:rPr>
            </w:pPr>
            <w:r w:rsidRPr="00133FDE">
              <w:rPr>
                <w:rFonts w:ascii="Times New Roman" w:hAnsi="Times New Roman"/>
                <w:sz w:val="16"/>
                <w:szCs w:val="16"/>
              </w:rPr>
              <w:t>0,02</w:t>
            </w:r>
          </w:p>
        </w:tc>
        <w:tc>
          <w:tcPr>
            <w:tcW w:w="213" w:type="pct"/>
            <w:tcBorders>
              <w:left w:val="single" w:sz="4" w:space="0" w:color="000000"/>
              <w:bottom w:val="single" w:sz="4" w:space="0" w:color="auto"/>
              <w:right w:val="single" w:sz="4" w:space="0" w:color="000000"/>
            </w:tcBorders>
            <w:shd w:val="clear" w:color="auto" w:fill="FFFFFF"/>
            <w:vAlign w:val="center"/>
          </w:tcPr>
          <w:p w:rsidR="00133FDE" w:rsidRPr="00133FDE" w:rsidRDefault="00133FDE" w:rsidP="001816CD">
            <w:pPr>
              <w:widowControl w:val="0"/>
              <w:jc w:val="center"/>
              <w:rPr>
                <w:rFonts w:ascii="Times New Roman" w:hAnsi="Times New Roman"/>
                <w:sz w:val="16"/>
                <w:szCs w:val="16"/>
              </w:rPr>
            </w:pPr>
            <w:r w:rsidRPr="00133FDE">
              <w:rPr>
                <w:rFonts w:ascii="Times New Roman" w:hAnsi="Times New Roman"/>
                <w:sz w:val="16"/>
                <w:szCs w:val="16"/>
              </w:rPr>
              <w:t>0,02</w:t>
            </w:r>
          </w:p>
        </w:tc>
        <w:tc>
          <w:tcPr>
            <w:tcW w:w="213" w:type="pct"/>
            <w:tcBorders>
              <w:left w:val="single" w:sz="4" w:space="0" w:color="000000"/>
              <w:bottom w:val="single" w:sz="4" w:space="0" w:color="auto"/>
              <w:right w:val="single" w:sz="4" w:space="0" w:color="000000"/>
            </w:tcBorders>
            <w:shd w:val="clear" w:color="auto" w:fill="FFFFFF"/>
            <w:vAlign w:val="center"/>
          </w:tcPr>
          <w:p w:rsidR="00133FDE" w:rsidRPr="00133FDE" w:rsidRDefault="00133FDE" w:rsidP="001816CD">
            <w:pPr>
              <w:widowControl w:val="0"/>
              <w:jc w:val="center"/>
              <w:rPr>
                <w:rFonts w:ascii="Times New Roman" w:hAnsi="Times New Roman"/>
                <w:sz w:val="16"/>
                <w:szCs w:val="16"/>
              </w:rPr>
            </w:pPr>
            <w:r w:rsidRPr="00133FDE">
              <w:rPr>
                <w:rFonts w:ascii="Times New Roman" w:hAnsi="Times New Roman"/>
                <w:sz w:val="16"/>
                <w:szCs w:val="16"/>
              </w:rPr>
              <w:t>0,02</w:t>
            </w:r>
          </w:p>
        </w:tc>
        <w:tc>
          <w:tcPr>
            <w:tcW w:w="213" w:type="pct"/>
            <w:tcBorders>
              <w:left w:val="single" w:sz="4" w:space="0" w:color="000000"/>
              <w:bottom w:val="single" w:sz="4" w:space="0" w:color="auto"/>
              <w:right w:val="single" w:sz="4" w:space="0" w:color="000000"/>
            </w:tcBorders>
            <w:shd w:val="clear" w:color="auto" w:fill="FFFFFF"/>
            <w:vAlign w:val="center"/>
          </w:tcPr>
          <w:p w:rsidR="00133FDE" w:rsidRPr="00133FDE" w:rsidRDefault="00133FDE" w:rsidP="001816CD">
            <w:pPr>
              <w:widowControl w:val="0"/>
              <w:jc w:val="center"/>
              <w:rPr>
                <w:rFonts w:ascii="Times New Roman" w:hAnsi="Times New Roman"/>
                <w:sz w:val="16"/>
                <w:szCs w:val="16"/>
              </w:rPr>
            </w:pPr>
            <w:r w:rsidRPr="00133FDE">
              <w:rPr>
                <w:rFonts w:ascii="Times New Roman" w:hAnsi="Times New Roman"/>
                <w:sz w:val="16"/>
                <w:szCs w:val="16"/>
              </w:rPr>
              <w:t>0,02</w:t>
            </w:r>
          </w:p>
        </w:tc>
        <w:tc>
          <w:tcPr>
            <w:tcW w:w="213" w:type="pct"/>
            <w:tcBorders>
              <w:left w:val="single" w:sz="4" w:space="0" w:color="000000"/>
              <w:bottom w:val="single" w:sz="4" w:space="0" w:color="auto"/>
              <w:right w:val="single" w:sz="4" w:space="0" w:color="000000"/>
            </w:tcBorders>
            <w:shd w:val="clear" w:color="auto" w:fill="FFFFFF"/>
            <w:vAlign w:val="center"/>
          </w:tcPr>
          <w:p w:rsidR="00133FDE" w:rsidRPr="00133FDE" w:rsidRDefault="00133FDE" w:rsidP="001816CD">
            <w:pPr>
              <w:widowControl w:val="0"/>
              <w:jc w:val="center"/>
              <w:rPr>
                <w:rFonts w:ascii="Times New Roman" w:hAnsi="Times New Roman"/>
                <w:sz w:val="16"/>
                <w:szCs w:val="16"/>
              </w:rPr>
            </w:pPr>
            <w:r w:rsidRPr="00133FDE">
              <w:rPr>
                <w:rFonts w:ascii="Times New Roman" w:hAnsi="Times New Roman"/>
                <w:sz w:val="16"/>
                <w:szCs w:val="16"/>
              </w:rPr>
              <w:t>0,02</w:t>
            </w:r>
          </w:p>
        </w:tc>
        <w:tc>
          <w:tcPr>
            <w:tcW w:w="213" w:type="pct"/>
            <w:tcBorders>
              <w:left w:val="single" w:sz="4" w:space="0" w:color="000000"/>
              <w:bottom w:val="single" w:sz="4" w:space="0" w:color="auto"/>
              <w:right w:val="single" w:sz="4" w:space="0" w:color="000000"/>
            </w:tcBorders>
            <w:shd w:val="clear" w:color="auto" w:fill="FFFFFF"/>
            <w:vAlign w:val="center"/>
          </w:tcPr>
          <w:p w:rsidR="00133FDE" w:rsidRPr="00133FDE" w:rsidRDefault="00133FDE" w:rsidP="001816CD">
            <w:pPr>
              <w:widowControl w:val="0"/>
              <w:jc w:val="center"/>
              <w:rPr>
                <w:rFonts w:ascii="Times New Roman" w:hAnsi="Times New Roman"/>
                <w:sz w:val="16"/>
                <w:szCs w:val="16"/>
              </w:rPr>
            </w:pPr>
            <w:r w:rsidRPr="00133FDE">
              <w:rPr>
                <w:rFonts w:ascii="Times New Roman" w:hAnsi="Times New Roman"/>
                <w:sz w:val="16"/>
                <w:szCs w:val="16"/>
              </w:rPr>
              <w:t>0,02</w:t>
            </w:r>
          </w:p>
        </w:tc>
        <w:tc>
          <w:tcPr>
            <w:tcW w:w="213" w:type="pct"/>
            <w:tcBorders>
              <w:left w:val="single" w:sz="4" w:space="0" w:color="000000"/>
              <w:bottom w:val="single" w:sz="4" w:space="0" w:color="auto"/>
              <w:right w:val="single" w:sz="4" w:space="0" w:color="000000"/>
            </w:tcBorders>
            <w:shd w:val="clear" w:color="auto" w:fill="FFFFFF"/>
            <w:vAlign w:val="center"/>
          </w:tcPr>
          <w:p w:rsidR="00133FDE" w:rsidRPr="00133FDE" w:rsidRDefault="00133FDE" w:rsidP="001816CD">
            <w:pPr>
              <w:widowControl w:val="0"/>
              <w:jc w:val="center"/>
              <w:rPr>
                <w:rFonts w:ascii="Times New Roman" w:hAnsi="Times New Roman"/>
                <w:sz w:val="16"/>
                <w:szCs w:val="16"/>
              </w:rPr>
            </w:pPr>
            <w:r w:rsidRPr="00133FDE">
              <w:rPr>
                <w:rFonts w:ascii="Times New Roman" w:hAnsi="Times New Roman"/>
                <w:sz w:val="16"/>
                <w:szCs w:val="16"/>
              </w:rPr>
              <w:t>0,02</w:t>
            </w:r>
          </w:p>
        </w:tc>
        <w:tc>
          <w:tcPr>
            <w:tcW w:w="213" w:type="pct"/>
            <w:tcBorders>
              <w:left w:val="single" w:sz="4" w:space="0" w:color="000000"/>
              <w:bottom w:val="single" w:sz="4" w:space="0" w:color="auto"/>
              <w:right w:val="single" w:sz="4" w:space="0" w:color="000000"/>
            </w:tcBorders>
            <w:shd w:val="clear" w:color="auto" w:fill="FFFFFF"/>
            <w:vAlign w:val="center"/>
          </w:tcPr>
          <w:p w:rsidR="00133FDE" w:rsidRPr="00133FDE" w:rsidRDefault="00133FDE" w:rsidP="001816CD">
            <w:pPr>
              <w:widowControl w:val="0"/>
              <w:jc w:val="center"/>
              <w:rPr>
                <w:rFonts w:ascii="Times New Roman" w:hAnsi="Times New Roman"/>
                <w:sz w:val="16"/>
                <w:szCs w:val="16"/>
              </w:rPr>
            </w:pPr>
            <w:r w:rsidRPr="00133FDE">
              <w:rPr>
                <w:rFonts w:ascii="Times New Roman" w:hAnsi="Times New Roman"/>
                <w:sz w:val="16"/>
                <w:szCs w:val="16"/>
              </w:rPr>
              <w:t>0,02</w:t>
            </w:r>
          </w:p>
        </w:tc>
        <w:tc>
          <w:tcPr>
            <w:tcW w:w="213" w:type="pct"/>
            <w:tcBorders>
              <w:left w:val="single" w:sz="4" w:space="0" w:color="000000"/>
              <w:bottom w:val="single" w:sz="4" w:space="0" w:color="auto"/>
              <w:right w:val="single" w:sz="4" w:space="0" w:color="000000"/>
            </w:tcBorders>
            <w:shd w:val="clear" w:color="auto" w:fill="FFFFFF"/>
            <w:vAlign w:val="center"/>
          </w:tcPr>
          <w:p w:rsidR="00133FDE" w:rsidRPr="00133FDE" w:rsidRDefault="00133FDE" w:rsidP="001816CD">
            <w:pPr>
              <w:widowControl w:val="0"/>
              <w:jc w:val="center"/>
              <w:rPr>
                <w:rFonts w:ascii="Times New Roman" w:hAnsi="Times New Roman"/>
                <w:sz w:val="16"/>
                <w:szCs w:val="16"/>
              </w:rPr>
            </w:pPr>
            <w:r w:rsidRPr="00133FDE">
              <w:rPr>
                <w:rFonts w:ascii="Times New Roman" w:hAnsi="Times New Roman"/>
                <w:sz w:val="16"/>
                <w:szCs w:val="16"/>
              </w:rPr>
              <w:t>0,02</w:t>
            </w:r>
          </w:p>
        </w:tc>
        <w:tc>
          <w:tcPr>
            <w:tcW w:w="213" w:type="pct"/>
            <w:tcBorders>
              <w:left w:val="single" w:sz="4" w:space="0" w:color="000000"/>
              <w:bottom w:val="single" w:sz="4" w:space="0" w:color="auto"/>
              <w:right w:val="single" w:sz="4" w:space="0" w:color="000000"/>
            </w:tcBorders>
            <w:shd w:val="clear" w:color="auto" w:fill="FFFFFF"/>
            <w:vAlign w:val="center"/>
          </w:tcPr>
          <w:p w:rsidR="00133FDE" w:rsidRPr="00133FDE" w:rsidRDefault="00133FDE" w:rsidP="001816CD">
            <w:pPr>
              <w:widowControl w:val="0"/>
              <w:jc w:val="center"/>
              <w:rPr>
                <w:rFonts w:ascii="Times New Roman" w:hAnsi="Times New Roman"/>
                <w:sz w:val="16"/>
                <w:szCs w:val="16"/>
              </w:rPr>
            </w:pPr>
            <w:r w:rsidRPr="00133FDE">
              <w:rPr>
                <w:rFonts w:ascii="Times New Roman" w:hAnsi="Times New Roman"/>
                <w:sz w:val="16"/>
                <w:szCs w:val="16"/>
              </w:rPr>
              <w:t>0,02</w:t>
            </w:r>
          </w:p>
        </w:tc>
        <w:tc>
          <w:tcPr>
            <w:tcW w:w="213" w:type="pct"/>
            <w:tcBorders>
              <w:left w:val="single" w:sz="4" w:space="0" w:color="000000"/>
              <w:bottom w:val="single" w:sz="4" w:space="0" w:color="auto"/>
              <w:right w:val="single" w:sz="4" w:space="0" w:color="000000"/>
            </w:tcBorders>
            <w:shd w:val="clear" w:color="auto" w:fill="FFFFFF"/>
            <w:vAlign w:val="center"/>
          </w:tcPr>
          <w:p w:rsidR="00133FDE" w:rsidRPr="00133FDE" w:rsidRDefault="00133FDE" w:rsidP="001816CD">
            <w:pPr>
              <w:widowControl w:val="0"/>
              <w:jc w:val="center"/>
              <w:rPr>
                <w:rFonts w:ascii="Times New Roman" w:hAnsi="Times New Roman"/>
                <w:sz w:val="16"/>
                <w:szCs w:val="16"/>
              </w:rPr>
            </w:pPr>
            <w:r w:rsidRPr="00133FDE">
              <w:rPr>
                <w:rFonts w:ascii="Times New Roman" w:hAnsi="Times New Roman"/>
                <w:sz w:val="16"/>
                <w:szCs w:val="16"/>
              </w:rPr>
              <w:t>0,02</w:t>
            </w:r>
          </w:p>
        </w:tc>
        <w:tc>
          <w:tcPr>
            <w:tcW w:w="213" w:type="pct"/>
            <w:tcBorders>
              <w:left w:val="single" w:sz="4" w:space="0" w:color="000000"/>
              <w:bottom w:val="single" w:sz="4" w:space="0" w:color="auto"/>
              <w:right w:val="single" w:sz="4" w:space="0" w:color="000000"/>
            </w:tcBorders>
            <w:shd w:val="clear" w:color="auto" w:fill="FFFFFF"/>
            <w:vAlign w:val="center"/>
          </w:tcPr>
          <w:p w:rsidR="00133FDE" w:rsidRPr="00133FDE" w:rsidRDefault="00133FDE" w:rsidP="001816CD">
            <w:pPr>
              <w:widowControl w:val="0"/>
              <w:jc w:val="center"/>
              <w:rPr>
                <w:rFonts w:ascii="Times New Roman" w:hAnsi="Times New Roman"/>
                <w:sz w:val="16"/>
                <w:szCs w:val="16"/>
              </w:rPr>
            </w:pPr>
            <w:r w:rsidRPr="00133FDE">
              <w:rPr>
                <w:rFonts w:ascii="Times New Roman" w:hAnsi="Times New Roman"/>
                <w:sz w:val="16"/>
                <w:szCs w:val="16"/>
              </w:rPr>
              <w:t>0,02</w:t>
            </w:r>
          </w:p>
        </w:tc>
      </w:tr>
      <w:tr w:rsidR="00133FDE" w:rsidRPr="00133FDE" w:rsidTr="001816CD">
        <w:trPr>
          <w:trHeight w:val="538"/>
        </w:trPr>
        <w:tc>
          <w:tcPr>
            <w:tcW w:w="122" w:type="pct"/>
            <w:tcBorders>
              <w:top w:val="single" w:sz="4" w:space="0" w:color="auto"/>
              <w:left w:val="single" w:sz="4" w:space="0" w:color="000000"/>
              <w:bottom w:val="single" w:sz="4" w:space="0" w:color="auto"/>
            </w:tcBorders>
            <w:shd w:val="clear" w:color="auto" w:fill="auto"/>
            <w:vAlign w:val="center"/>
          </w:tcPr>
          <w:p w:rsidR="00133FDE" w:rsidRPr="00133FDE" w:rsidRDefault="00133FDE" w:rsidP="001816CD">
            <w:pPr>
              <w:widowControl w:val="0"/>
              <w:jc w:val="center"/>
              <w:rPr>
                <w:rFonts w:ascii="Times New Roman" w:hAnsi="Times New Roman"/>
                <w:color w:val="000000"/>
                <w:sz w:val="16"/>
                <w:szCs w:val="16"/>
              </w:rPr>
            </w:pPr>
            <w:r w:rsidRPr="00133FDE">
              <w:rPr>
                <w:rFonts w:ascii="Times New Roman" w:hAnsi="Times New Roman"/>
                <w:color w:val="000000"/>
                <w:sz w:val="16"/>
                <w:szCs w:val="16"/>
              </w:rPr>
              <w:t>2</w:t>
            </w:r>
          </w:p>
        </w:tc>
        <w:tc>
          <w:tcPr>
            <w:tcW w:w="447" w:type="pct"/>
            <w:tcBorders>
              <w:top w:val="single" w:sz="4" w:space="0" w:color="auto"/>
              <w:left w:val="single" w:sz="4" w:space="0" w:color="000000"/>
              <w:bottom w:val="single" w:sz="4" w:space="0" w:color="auto"/>
            </w:tcBorders>
            <w:shd w:val="clear" w:color="auto" w:fill="auto"/>
            <w:vAlign w:val="center"/>
          </w:tcPr>
          <w:p w:rsidR="00133FDE" w:rsidRPr="00133FDE" w:rsidRDefault="00133FDE" w:rsidP="001816CD">
            <w:pPr>
              <w:widowControl w:val="0"/>
              <w:jc w:val="center"/>
              <w:rPr>
                <w:rFonts w:ascii="Times New Roman" w:hAnsi="Times New Roman"/>
                <w:sz w:val="16"/>
                <w:szCs w:val="16"/>
              </w:rPr>
            </w:pPr>
            <w:r w:rsidRPr="00133FDE">
              <w:rPr>
                <w:rFonts w:ascii="Times New Roman" w:hAnsi="Times New Roman"/>
                <w:color w:val="000000"/>
                <w:sz w:val="16"/>
              </w:rPr>
              <w:t>Количество прекращений подачи тепловой энергии, теплоносителя в результате технологических нарушений на источниках тепловой энергии на 1 Гкал/час установленной мощности в год</w:t>
            </w:r>
          </w:p>
        </w:tc>
        <w:tc>
          <w:tcPr>
            <w:tcW w:w="213" w:type="pct"/>
            <w:tcBorders>
              <w:top w:val="single" w:sz="4" w:space="0" w:color="auto"/>
              <w:left w:val="single" w:sz="4" w:space="0" w:color="000000"/>
              <w:bottom w:val="single" w:sz="4" w:space="0" w:color="auto"/>
            </w:tcBorders>
            <w:shd w:val="clear" w:color="auto" w:fill="auto"/>
            <w:vAlign w:val="center"/>
          </w:tcPr>
          <w:p w:rsidR="00133FDE" w:rsidRPr="00133FDE" w:rsidRDefault="00133FDE" w:rsidP="001816CD">
            <w:pPr>
              <w:widowControl w:val="0"/>
              <w:jc w:val="center"/>
              <w:rPr>
                <w:rFonts w:ascii="Times New Roman" w:hAnsi="Times New Roman"/>
                <w:sz w:val="16"/>
                <w:szCs w:val="16"/>
              </w:rPr>
            </w:pPr>
            <w:r w:rsidRPr="00133FDE">
              <w:rPr>
                <w:rFonts w:ascii="Times New Roman" w:hAnsi="Times New Roman"/>
                <w:sz w:val="16"/>
                <w:szCs w:val="16"/>
              </w:rPr>
              <w:t>0</w:t>
            </w:r>
          </w:p>
        </w:tc>
        <w:tc>
          <w:tcPr>
            <w:tcW w:w="213" w:type="pct"/>
            <w:tcBorders>
              <w:top w:val="single" w:sz="4" w:space="0" w:color="auto"/>
              <w:left w:val="single" w:sz="4" w:space="0" w:color="000000"/>
              <w:bottom w:val="single" w:sz="4" w:space="0" w:color="auto"/>
            </w:tcBorders>
            <w:shd w:val="clear" w:color="auto" w:fill="FFFFFF"/>
            <w:vAlign w:val="center"/>
          </w:tcPr>
          <w:p w:rsidR="00133FDE" w:rsidRPr="00133FDE" w:rsidRDefault="00133FDE" w:rsidP="001816CD">
            <w:pPr>
              <w:widowControl w:val="0"/>
              <w:jc w:val="center"/>
              <w:rPr>
                <w:rFonts w:ascii="Times New Roman" w:hAnsi="Times New Roman"/>
                <w:sz w:val="16"/>
                <w:szCs w:val="16"/>
              </w:rPr>
            </w:pPr>
            <w:r w:rsidRPr="00133FDE">
              <w:rPr>
                <w:rFonts w:ascii="Times New Roman" w:hAnsi="Times New Roman"/>
                <w:sz w:val="16"/>
                <w:szCs w:val="16"/>
              </w:rPr>
              <w:t>0</w:t>
            </w:r>
          </w:p>
        </w:tc>
        <w:tc>
          <w:tcPr>
            <w:tcW w:w="178" w:type="pct"/>
            <w:tcBorders>
              <w:top w:val="single" w:sz="4" w:space="0" w:color="auto"/>
              <w:left w:val="single" w:sz="4" w:space="0" w:color="000000"/>
              <w:bottom w:val="single" w:sz="4" w:space="0" w:color="auto"/>
            </w:tcBorders>
            <w:shd w:val="clear" w:color="auto" w:fill="FFFFFF"/>
            <w:vAlign w:val="center"/>
          </w:tcPr>
          <w:p w:rsidR="00133FDE" w:rsidRPr="00133FDE" w:rsidRDefault="00133FDE" w:rsidP="001816CD">
            <w:pPr>
              <w:widowControl w:val="0"/>
              <w:ind w:right="-108"/>
              <w:jc w:val="center"/>
              <w:rPr>
                <w:rFonts w:ascii="Times New Roman" w:hAnsi="Times New Roman"/>
                <w:sz w:val="16"/>
                <w:szCs w:val="16"/>
              </w:rPr>
            </w:pPr>
            <w:r w:rsidRPr="00133FDE">
              <w:rPr>
                <w:rFonts w:ascii="Times New Roman" w:hAnsi="Times New Roman"/>
                <w:sz w:val="16"/>
                <w:szCs w:val="16"/>
              </w:rPr>
              <w:t>0</w:t>
            </w:r>
          </w:p>
        </w:tc>
        <w:tc>
          <w:tcPr>
            <w:tcW w:w="213" w:type="pct"/>
            <w:tcBorders>
              <w:top w:val="single" w:sz="4" w:space="0" w:color="auto"/>
              <w:left w:val="single" w:sz="4" w:space="0" w:color="000000"/>
              <w:bottom w:val="single" w:sz="4" w:space="0" w:color="auto"/>
            </w:tcBorders>
            <w:shd w:val="clear" w:color="auto" w:fill="FFFFFF"/>
            <w:vAlign w:val="center"/>
          </w:tcPr>
          <w:p w:rsidR="00133FDE" w:rsidRPr="00133FDE" w:rsidRDefault="00133FDE" w:rsidP="001816CD">
            <w:pPr>
              <w:widowControl w:val="0"/>
              <w:jc w:val="center"/>
              <w:rPr>
                <w:rFonts w:ascii="Times New Roman" w:hAnsi="Times New Roman"/>
                <w:sz w:val="16"/>
                <w:szCs w:val="16"/>
              </w:rPr>
            </w:pPr>
            <w:r w:rsidRPr="00133FDE">
              <w:rPr>
                <w:rFonts w:ascii="Times New Roman" w:hAnsi="Times New Roman"/>
                <w:sz w:val="16"/>
                <w:szCs w:val="16"/>
              </w:rPr>
              <w:t>0</w:t>
            </w:r>
          </w:p>
        </w:tc>
        <w:tc>
          <w:tcPr>
            <w:tcW w:w="213" w:type="pct"/>
            <w:tcBorders>
              <w:top w:val="single" w:sz="4" w:space="0" w:color="auto"/>
              <w:left w:val="single" w:sz="4" w:space="0" w:color="000000"/>
              <w:bottom w:val="single" w:sz="4" w:space="0" w:color="auto"/>
            </w:tcBorders>
            <w:shd w:val="clear" w:color="auto" w:fill="FFFFFF"/>
            <w:vAlign w:val="center"/>
          </w:tcPr>
          <w:p w:rsidR="00133FDE" w:rsidRPr="00133FDE" w:rsidRDefault="00133FDE" w:rsidP="001816CD">
            <w:pPr>
              <w:widowControl w:val="0"/>
              <w:jc w:val="center"/>
              <w:rPr>
                <w:rFonts w:ascii="Times New Roman" w:hAnsi="Times New Roman"/>
                <w:sz w:val="16"/>
                <w:szCs w:val="16"/>
              </w:rPr>
            </w:pPr>
            <w:r w:rsidRPr="00133FDE">
              <w:rPr>
                <w:rFonts w:ascii="Times New Roman" w:hAnsi="Times New Roman"/>
                <w:sz w:val="16"/>
                <w:szCs w:val="16"/>
              </w:rPr>
              <w:t>0</w:t>
            </w:r>
          </w:p>
        </w:tc>
        <w:tc>
          <w:tcPr>
            <w:tcW w:w="213" w:type="pct"/>
            <w:tcBorders>
              <w:top w:val="single" w:sz="4" w:space="0" w:color="auto"/>
              <w:left w:val="single" w:sz="4" w:space="0" w:color="000000"/>
              <w:bottom w:val="single" w:sz="4" w:space="0" w:color="auto"/>
            </w:tcBorders>
            <w:shd w:val="clear" w:color="auto" w:fill="FFFFFF"/>
            <w:vAlign w:val="center"/>
          </w:tcPr>
          <w:p w:rsidR="00133FDE" w:rsidRPr="00133FDE" w:rsidRDefault="00133FDE" w:rsidP="001816CD">
            <w:pPr>
              <w:widowControl w:val="0"/>
              <w:jc w:val="center"/>
              <w:rPr>
                <w:rFonts w:ascii="Times New Roman" w:hAnsi="Times New Roman"/>
                <w:sz w:val="16"/>
                <w:szCs w:val="16"/>
              </w:rPr>
            </w:pPr>
            <w:r w:rsidRPr="00133FDE">
              <w:rPr>
                <w:rFonts w:ascii="Times New Roman" w:hAnsi="Times New Roman"/>
                <w:sz w:val="16"/>
                <w:szCs w:val="16"/>
              </w:rPr>
              <w:t>0</w:t>
            </w:r>
          </w:p>
        </w:tc>
        <w:tc>
          <w:tcPr>
            <w:tcW w:w="213" w:type="pct"/>
            <w:tcBorders>
              <w:top w:val="single" w:sz="4" w:space="0" w:color="auto"/>
              <w:left w:val="single" w:sz="4" w:space="0" w:color="000000"/>
              <w:bottom w:val="single" w:sz="4" w:space="0" w:color="auto"/>
            </w:tcBorders>
            <w:shd w:val="clear" w:color="auto" w:fill="FFFFFF"/>
            <w:vAlign w:val="center"/>
          </w:tcPr>
          <w:p w:rsidR="00133FDE" w:rsidRPr="00133FDE" w:rsidRDefault="00133FDE" w:rsidP="001816CD">
            <w:pPr>
              <w:widowControl w:val="0"/>
              <w:jc w:val="center"/>
              <w:rPr>
                <w:rFonts w:ascii="Times New Roman" w:hAnsi="Times New Roman"/>
                <w:sz w:val="16"/>
                <w:szCs w:val="16"/>
              </w:rPr>
            </w:pPr>
            <w:r w:rsidRPr="00133FDE">
              <w:rPr>
                <w:rFonts w:ascii="Times New Roman" w:hAnsi="Times New Roman"/>
                <w:sz w:val="16"/>
                <w:szCs w:val="16"/>
              </w:rPr>
              <w:t>0</w:t>
            </w:r>
          </w:p>
        </w:tc>
        <w:tc>
          <w:tcPr>
            <w:tcW w:w="213" w:type="pct"/>
            <w:tcBorders>
              <w:top w:val="single" w:sz="4" w:space="0" w:color="auto"/>
              <w:left w:val="single" w:sz="4" w:space="0" w:color="000000"/>
              <w:bottom w:val="single" w:sz="4" w:space="0" w:color="auto"/>
            </w:tcBorders>
            <w:shd w:val="clear" w:color="auto" w:fill="FFFFFF"/>
            <w:vAlign w:val="center"/>
          </w:tcPr>
          <w:p w:rsidR="00133FDE" w:rsidRPr="00133FDE" w:rsidRDefault="00133FDE" w:rsidP="001816CD">
            <w:pPr>
              <w:widowControl w:val="0"/>
              <w:jc w:val="center"/>
              <w:rPr>
                <w:rFonts w:ascii="Times New Roman" w:hAnsi="Times New Roman"/>
                <w:sz w:val="16"/>
                <w:szCs w:val="16"/>
              </w:rPr>
            </w:pPr>
            <w:r w:rsidRPr="00133FDE">
              <w:rPr>
                <w:rFonts w:ascii="Times New Roman" w:hAnsi="Times New Roman"/>
                <w:sz w:val="16"/>
                <w:szCs w:val="16"/>
              </w:rPr>
              <w:t>0</w:t>
            </w:r>
          </w:p>
        </w:tc>
        <w:tc>
          <w:tcPr>
            <w:tcW w:w="213" w:type="pct"/>
            <w:tcBorders>
              <w:top w:val="single" w:sz="4" w:space="0" w:color="auto"/>
              <w:left w:val="single" w:sz="4" w:space="0" w:color="000000"/>
              <w:bottom w:val="single" w:sz="4" w:space="0" w:color="auto"/>
            </w:tcBorders>
            <w:shd w:val="clear" w:color="auto" w:fill="FFFFFF"/>
            <w:vAlign w:val="center"/>
          </w:tcPr>
          <w:p w:rsidR="00133FDE" w:rsidRPr="00133FDE" w:rsidRDefault="00133FDE" w:rsidP="001816CD">
            <w:pPr>
              <w:widowControl w:val="0"/>
              <w:jc w:val="center"/>
              <w:rPr>
                <w:rFonts w:ascii="Times New Roman" w:hAnsi="Times New Roman"/>
                <w:sz w:val="16"/>
                <w:szCs w:val="16"/>
              </w:rPr>
            </w:pPr>
            <w:r w:rsidRPr="00133FDE">
              <w:rPr>
                <w:rFonts w:ascii="Times New Roman" w:hAnsi="Times New Roman"/>
                <w:sz w:val="16"/>
                <w:szCs w:val="16"/>
              </w:rPr>
              <w:t>0</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133FDE" w:rsidRPr="00133FDE" w:rsidRDefault="00133FDE" w:rsidP="001816CD">
            <w:pPr>
              <w:widowControl w:val="0"/>
              <w:jc w:val="center"/>
              <w:rPr>
                <w:rFonts w:ascii="Times New Roman" w:hAnsi="Times New Roman"/>
                <w:sz w:val="16"/>
                <w:szCs w:val="16"/>
              </w:rPr>
            </w:pPr>
            <w:r w:rsidRPr="00133FDE">
              <w:rPr>
                <w:rFonts w:ascii="Times New Roman" w:hAnsi="Times New Roman"/>
                <w:sz w:val="16"/>
                <w:szCs w:val="16"/>
              </w:rPr>
              <w:t>0</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133FDE" w:rsidRPr="00133FDE" w:rsidRDefault="00133FDE" w:rsidP="001816CD">
            <w:pPr>
              <w:widowControl w:val="0"/>
              <w:jc w:val="center"/>
              <w:rPr>
                <w:rFonts w:ascii="Times New Roman" w:hAnsi="Times New Roman"/>
                <w:sz w:val="16"/>
                <w:szCs w:val="16"/>
              </w:rPr>
            </w:pPr>
            <w:r w:rsidRPr="00133FDE">
              <w:rPr>
                <w:rFonts w:ascii="Times New Roman" w:hAnsi="Times New Roman"/>
                <w:sz w:val="16"/>
                <w:szCs w:val="16"/>
              </w:rPr>
              <w:t>0</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133FDE" w:rsidRPr="00133FDE" w:rsidRDefault="00133FDE" w:rsidP="001816CD">
            <w:pPr>
              <w:widowControl w:val="0"/>
              <w:jc w:val="center"/>
              <w:rPr>
                <w:rFonts w:ascii="Times New Roman" w:hAnsi="Times New Roman"/>
                <w:sz w:val="16"/>
                <w:szCs w:val="16"/>
              </w:rPr>
            </w:pPr>
            <w:r w:rsidRPr="00133FDE">
              <w:rPr>
                <w:rFonts w:ascii="Times New Roman" w:hAnsi="Times New Roman"/>
                <w:sz w:val="16"/>
                <w:szCs w:val="16"/>
              </w:rPr>
              <w:t>0</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133FDE" w:rsidRPr="00133FDE" w:rsidRDefault="00133FDE" w:rsidP="001816CD">
            <w:pPr>
              <w:widowControl w:val="0"/>
              <w:jc w:val="center"/>
              <w:rPr>
                <w:rFonts w:ascii="Times New Roman" w:hAnsi="Times New Roman"/>
                <w:sz w:val="16"/>
                <w:szCs w:val="16"/>
              </w:rPr>
            </w:pPr>
            <w:r w:rsidRPr="00133FDE">
              <w:rPr>
                <w:rFonts w:ascii="Times New Roman" w:hAnsi="Times New Roman"/>
                <w:sz w:val="16"/>
                <w:szCs w:val="16"/>
              </w:rPr>
              <w:t>0</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133FDE" w:rsidRPr="00133FDE" w:rsidRDefault="00133FDE" w:rsidP="001816CD">
            <w:pPr>
              <w:widowControl w:val="0"/>
              <w:jc w:val="center"/>
              <w:rPr>
                <w:rFonts w:ascii="Times New Roman" w:hAnsi="Times New Roman"/>
                <w:sz w:val="16"/>
                <w:szCs w:val="16"/>
              </w:rPr>
            </w:pPr>
            <w:r w:rsidRPr="00133FDE">
              <w:rPr>
                <w:rFonts w:ascii="Times New Roman" w:hAnsi="Times New Roman"/>
                <w:sz w:val="16"/>
                <w:szCs w:val="16"/>
              </w:rPr>
              <w:t>0</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133FDE" w:rsidRPr="00133FDE" w:rsidRDefault="00133FDE" w:rsidP="001816CD">
            <w:pPr>
              <w:widowControl w:val="0"/>
              <w:jc w:val="center"/>
              <w:rPr>
                <w:rFonts w:ascii="Times New Roman" w:hAnsi="Times New Roman"/>
                <w:sz w:val="16"/>
                <w:szCs w:val="16"/>
              </w:rPr>
            </w:pPr>
            <w:r w:rsidRPr="00133FDE">
              <w:rPr>
                <w:rFonts w:ascii="Times New Roman" w:hAnsi="Times New Roman"/>
                <w:sz w:val="16"/>
                <w:szCs w:val="16"/>
              </w:rPr>
              <w:t>0</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133FDE" w:rsidRPr="00133FDE" w:rsidRDefault="00133FDE" w:rsidP="001816CD">
            <w:pPr>
              <w:widowControl w:val="0"/>
              <w:jc w:val="center"/>
              <w:rPr>
                <w:rFonts w:ascii="Times New Roman" w:hAnsi="Times New Roman"/>
                <w:sz w:val="16"/>
                <w:szCs w:val="16"/>
              </w:rPr>
            </w:pPr>
            <w:r w:rsidRPr="00133FDE">
              <w:rPr>
                <w:rFonts w:ascii="Times New Roman" w:hAnsi="Times New Roman"/>
                <w:sz w:val="16"/>
                <w:szCs w:val="16"/>
              </w:rPr>
              <w:t>0</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133FDE" w:rsidRPr="00133FDE" w:rsidRDefault="00133FDE" w:rsidP="001816CD">
            <w:pPr>
              <w:widowControl w:val="0"/>
              <w:jc w:val="center"/>
              <w:rPr>
                <w:rFonts w:ascii="Times New Roman" w:hAnsi="Times New Roman"/>
                <w:sz w:val="16"/>
                <w:szCs w:val="16"/>
              </w:rPr>
            </w:pPr>
            <w:r w:rsidRPr="00133FDE">
              <w:rPr>
                <w:rFonts w:ascii="Times New Roman" w:hAnsi="Times New Roman"/>
                <w:sz w:val="16"/>
                <w:szCs w:val="16"/>
              </w:rPr>
              <w:t>0</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133FDE" w:rsidRPr="00133FDE" w:rsidRDefault="00133FDE" w:rsidP="001816CD">
            <w:pPr>
              <w:widowControl w:val="0"/>
              <w:jc w:val="center"/>
              <w:rPr>
                <w:rFonts w:ascii="Times New Roman" w:hAnsi="Times New Roman"/>
                <w:sz w:val="16"/>
                <w:szCs w:val="16"/>
              </w:rPr>
            </w:pPr>
            <w:r w:rsidRPr="00133FDE">
              <w:rPr>
                <w:rFonts w:ascii="Times New Roman" w:hAnsi="Times New Roman"/>
                <w:sz w:val="16"/>
                <w:szCs w:val="16"/>
              </w:rPr>
              <w:t>0</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133FDE" w:rsidRPr="00133FDE" w:rsidRDefault="00133FDE" w:rsidP="001816CD">
            <w:pPr>
              <w:widowControl w:val="0"/>
              <w:jc w:val="center"/>
              <w:rPr>
                <w:rFonts w:ascii="Times New Roman" w:hAnsi="Times New Roman"/>
                <w:sz w:val="16"/>
                <w:szCs w:val="16"/>
              </w:rPr>
            </w:pPr>
            <w:r w:rsidRPr="00133FDE">
              <w:rPr>
                <w:rFonts w:ascii="Times New Roman" w:hAnsi="Times New Roman"/>
                <w:sz w:val="16"/>
                <w:szCs w:val="16"/>
              </w:rPr>
              <w:t>0</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133FDE" w:rsidRPr="00133FDE" w:rsidRDefault="00133FDE" w:rsidP="001816CD">
            <w:pPr>
              <w:widowControl w:val="0"/>
              <w:jc w:val="center"/>
              <w:rPr>
                <w:rFonts w:ascii="Times New Roman" w:hAnsi="Times New Roman"/>
                <w:sz w:val="16"/>
                <w:szCs w:val="16"/>
              </w:rPr>
            </w:pPr>
            <w:r w:rsidRPr="00133FDE">
              <w:rPr>
                <w:rFonts w:ascii="Times New Roman" w:hAnsi="Times New Roman"/>
                <w:sz w:val="16"/>
                <w:szCs w:val="16"/>
              </w:rPr>
              <w:t>0</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133FDE" w:rsidRPr="00133FDE" w:rsidRDefault="00133FDE" w:rsidP="001816CD">
            <w:pPr>
              <w:widowControl w:val="0"/>
              <w:jc w:val="center"/>
              <w:rPr>
                <w:rFonts w:ascii="Times New Roman" w:hAnsi="Times New Roman"/>
                <w:sz w:val="16"/>
                <w:szCs w:val="16"/>
              </w:rPr>
            </w:pPr>
            <w:r w:rsidRPr="00133FDE">
              <w:rPr>
                <w:rFonts w:ascii="Times New Roman" w:hAnsi="Times New Roman"/>
                <w:sz w:val="16"/>
                <w:szCs w:val="16"/>
              </w:rPr>
              <w:t>0</w:t>
            </w:r>
          </w:p>
        </w:tc>
      </w:tr>
      <w:tr w:rsidR="00133FDE" w:rsidRPr="00133FDE" w:rsidTr="001816CD">
        <w:trPr>
          <w:trHeight w:val="538"/>
        </w:trPr>
        <w:tc>
          <w:tcPr>
            <w:tcW w:w="122" w:type="pct"/>
            <w:tcBorders>
              <w:top w:val="single" w:sz="4" w:space="0" w:color="auto"/>
              <w:left w:val="single" w:sz="4" w:space="0" w:color="000000"/>
              <w:bottom w:val="single" w:sz="4" w:space="0" w:color="auto"/>
            </w:tcBorders>
            <w:shd w:val="clear" w:color="auto" w:fill="auto"/>
            <w:vAlign w:val="center"/>
          </w:tcPr>
          <w:p w:rsidR="00133FDE" w:rsidRPr="00133FDE" w:rsidRDefault="00133FDE" w:rsidP="001816CD">
            <w:pPr>
              <w:widowControl w:val="0"/>
              <w:jc w:val="center"/>
              <w:rPr>
                <w:rFonts w:ascii="Times New Roman" w:hAnsi="Times New Roman"/>
                <w:color w:val="000000"/>
                <w:sz w:val="16"/>
                <w:szCs w:val="16"/>
              </w:rPr>
            </w:pPr>
            <w:r w:rsidRPr="00133FDE">
              <w:rPr>
                <w:rFonts w:ascii="Times New Roman" w:hAnsi="Times New Roman"/>
                <w:color w:val="000000"/>
                <w:sz w:val="16"/>
                <w:szCs w:val="16"/>
              </w:rPr>
              <w:t>3</w:t>
            </w:r>
          </w:p>
        </w:tc>
        <w:tc>
          <w:tcPr>
            <w:tcW w:w="447" w:type="pct"/>
            <w:tcBorders>
              <w:top w:val="single" w:sz="4" w:space="0" w:color="auto"/>
              <w:left w:val="single" w:sz="4" w:space="0" w:color="000000"/>
              <w:bottom w:val="single" w:sz="4" w:space="0" w:color="auto"/>
            </w:tcBorders>
            <w:shd w:val="clear" w:color="auto" w:fill="auto"/>
            <w:vAlign w:val="center"/>
          </w:tcPr>
          <w:p w:rsidR="00133FDE" w:rsidRPr="00133FDE" w:rsidRDefault="00133FDE" w:rsidP="001816CD">
            <w:pPr>
              <w:widowControl w:val="0"/>
              <w:jc w:val="center"/>
              <w:rPr>
                <w:rFonts w:ascii="Times New Roman" w:hAnsi="Times New Roman"/>
                <w:color w:val="000000"/>
                <w:sz w:val="16"/>
              </w:rPr>
            </w:pPr>
            <w:r w:rsidRPr="00133FDE">
              <w:rPr>
                <w:rFonts w:ascii="Times New Roman" w:hAnsi="Times New Roman"/>
                <w:color w:val="000000"/>
                <w:sz w:val="16"/>
              </w:rPr>
              <w:t xml:space="preserve">Удельный расход топлива на производство </w:t>
            </w:r>
            <w:r w:rsidRPr="00133FDE">
              <w:rPr>
                <w:rFonts w:ascii="Times New Roman" w:hAnsi="Times New Roman"/>
                <w:color w:val="000000"/>
                <w:sz w:val="16"/>
              </w:rPr>
              <w:lastRenderedPageBreak/>
              <w:t>единицы тепловой энергии, отпускаемой в сеть (</w:t>
            </w:r>
            <w:proofErr w:type="spellStart"/>
            <w:r w:rsidRPr="00133FDE">
              <w:rPr>
                <w:rFonts w:ascii="Times New Roman" w:hAnsi="Times New Roman"/>
                <w:color w:val="000000"/>
                <w:sz w:val="16"/>
              </w:rPr>
              <w:t>кг</w:t>
            </w:r>
            <w:proofErr w:type="gramStart"/>
            <w:r w:rsidRPr="00133FDE">
              <w:rPr>
                <w:rFonts w:ascii="Times New Roman" w:hAnsi="Times New Roman"/>
                <w:color w:val="000000"/>
                <w:sz w:val="16"/>
              </w:rPr>
              <w:t>.у</w:t>
            </w:r>
            <w:proofErr w:type="gramEnd"/>
            <w:r w:rsidRPr="00133FDE">
              <w:rPr>
                <w:rFonts w:ascii="Times New Roman" w:hAnsi="Times New Roman"/>
                <w:color w:val="000000"/>
                <w:sz w:val="16"/>
              </w:rPr>
              <w:t>.т</w:t>
            </w:r>
            <w:proofErr w:type="spellEnd"/>
            <w:r w:rsidRPr="00133FDE">
              <w:rPr>
                <w:rFonts w:ascii="Times New Roman" w:hAnsi="Times New Roman"/>
                <w:color w:val="000000"/>
                <w:sz w:val="16"/>
              </w:rPr>
              <w:t>/Гкал) (газ)</w:t>
            </w:r>
          </w:p>
        </w:tc>
        <w:tc>
          <w:tcPr>
            <w:tcW w:w="213" w:type="pct"/>
            <w:tcBorders>
              <w:top w:val="single" w:sz="4" w:space="0" w:color="auto"/>
              <w:left w:val="single" w:sz="4" w:space="0" w:color="000000"/>
              <w:bottom w:val="single" w:sz="4" w:space="0" w:color="auto"/>
            </w:tcBorders>
            <w:shd w:val="clear" w:color="auto" w:fill="auto"/>
            <w:vAlign w:val="center"/>
          </w:tcPr>
          <w:p w:rsidR="00133FDE" w:rsidRPr="00133FDE" w:rsidRDefault="00133FDE" w:rsidP="001816CD">
            <w:pPr>
              <w:widowControl w:val="0"/>
              <w:jc w:val="center"/>
              <w:rPr>
                <w:rFonts w:ascii="Times New Roman" w:hAnsi="Times New Roman"/>
                <w:sz w:val="16"/>
                <w:szCs w:val="16"/>
              </w:rPr>
            </w:pPr>
            <w:r w:rsidRPr="00133FDE">
              <w:rPr>
                <w:rFonts w:ascii="Times New Roman" w:hAnsi="Times New Roman"/>
                <w:sz w:val="16"/>
                <w:szCs w:val="16"/>
              </w:rPr>
              <w:lastRenderedPageBreak/>
              <w:t>176,6</w:t>
            </w:r>
          </w:p>
        </w:tc>
        <w:tc>
          <w:tcPr>
            <w:tcW w:w="213" w:type="pct"/>
            <w:tcBorders>
              <w:top w:val="single" w:sz="4" w:space="0" w:color="auto"/>
              <w:left w:val="single" w:sz="4" w:space="0" w:color="000000"/>
              <w:bottom w:val="single" w:sz="4" w:space="0" w:color="auto"/>
            </w:tcBorders>
            <w:shd w:val="clear" w:color="auto" w:fill="FFFFFF"/>
            <w:vAlign w:val="center"/>
          </w:tcPr>
          <w:p w:rsidR="00133FDE" w:rsidRPr="00133FDE" w:rsidRDefault="00133FDE" w:rsidP="001816CD">
            <w:pPr>
              <w:widowControl w:val="0"/>
              <w:jc w:val="center"/>
              <w:rPr>
                <w:rFonts w:ascii="Times New Roman" w:hAnsi="Times New Roman"/>
                <w:sz w:val="16"/>
                <w:szCs w:val="16"/>
              </w:rPr>
            </w:pPr>
            <w:r w:rsidRPr="00133FDE">
              <w:rPr>
                <w:rFonts w:ascii="Times New Roman" w:hAnsi="Times New Roman"/>
                <w:sz w:val="16"/>
                <w:szCs w:val="16"/>
              </w:rPr>
              <w:t>176,6</w:t>
            </w:r>
          </w:p>
        </w:tc>
        <w:tc>
          <w:tcPr>
            <w:tcW w:w="178" w:type="pct"/>
            <w:tcBorders>
              <w:top w:val="single" w:sz="4" w:space="0" w:color="auto"/>
              <w:left w:val="single" w:sz="4" w:space="0" w:color="000000"/>
              <w:bottom w:val="single" w:sz="4" w:space="0" w:color="auto"/>
            </w:tcBorders>
            <w:shd w:val="clear" w:color="auto" w:fill="FFFFFF"/>
            <w:vAlign w:val="center"/>
          </w:tcPr>
          <w:p w:rsidR="00133FDE" w:rsidRPr="00133FDE" w:rsidRDefault="00133FDE" w:rsidP="001816CD">
            <w:pPr>
              <w:widowControl w:val="0"/>
              <w:ind w:right="-108"/>
              <w:jc w:val="center"/>
              <w:rPr>
                <w:rFonts w:ascii="Times New Roman" w:hAnsi="Times New Roman"/>
                <w:sz w:val="16"/>
                <w:szCs w:val="16"/>
              </w:rPr>
            </w:pPr>
            <w:r w:rsidRPr="00133FDE">
              <w:rPr>
                <w:rFonts w:ascii="Times New Roman" w:hAnsi="Times New Roman"/>
                <w:sz w:val="16"/>
                <w:szCs w:val="16"/>
              </w:rPr>
              <w:t>176,6</w:t>
            </w:r>
          </w:p>
        </w:tc>
        <w:tc>
          <w:tcPr>
            <w:tcW w:w="213" w:type="pct"/>
            <w:tcBorders>
              <w:top w:val="single" w:sz="4" w:space="0" w:color="auto"/>
              <w:left w:val="single" w:sz="4" w:space="0" w:color="000000"/>
              <w:bottom w:val="single" w:sz="4" w:space="0" w:color="auto"/>
            </w:tcBorders>
            <w:shd w:val="clear" w:color="auto" w:fill="FFFFFF"/>
            <w:vAlign w:val="center"/>
          </w:tcPr>
          <w:p w:rsidR="00133FDE" w:rsidRPr="00133FDE" w:rsidRDefault="00133FDE" w:rsidP="001816CD">
            <w:pPr>
              <w:widowControl w:val="0"/>
              <w:jc w:val="center"/>
              <w:rPr>
                <w:rFonts w:ascii="Times New Roman" w:hAnsi="Times New Roman"/>
                <w:sz w:val="16"/>
                <w:szCs w:val="16"/>
              </w:rPr>
            </w:pPr>
            <w:r w:rsidRPr="00133FDE">
              <w:rPr>
                <w:rFonts w:ascii="Times New Roman" w:hAnsi="Times New Roman"/>
                <w:sz w:val="16"/>
                <w:szCs w:val="16"/>
              </w:rPr>
              <w:t>176,6</w:t>
            </w:r>
          </w:p>
        </w:tc>
        <w:tc>
          <w:tcPr>
            <w:tcW w:w="213" w:type="pct"/>
            <w:tcBorders>
              <w:top w:val="single" w:sz="4" w:space="0" w:color="auto"/>
              <w:left w:val="single" w:sz="4" w:space="0" w:color="000000"/>
              <w:bottom w:val="single" w:sz="4" w:space="0" w:color="auto"/>
            </w:tcBorders>
            <w:shd w:val="clear" w:color="auto" w:fill="FFFFFF"/>
            <w:vAlign w:val="center"/>
          </w:tcPr>
          <w:p w:rsidR="00133FDE" w:rsidRPr="00133FDE" w:rsidRDefault="00133FDE" w:rsidP="001816CD">
            <w:pPr>
              <w:widowControl w:val="0"/>
              <w:jc w:val="center"/>
              <w:rPr>
                <w:rFonts w:ascii="Times New Roman" w:hAnsi="Times New Roman"/>
                <w:sz w:val="16"/>
                <w:szCs w:val="16"/>
              </w:rPr>
            </w:pPr>
            <w:r w:rsidRPr="00133FDE">
              <w:rPr>
                <w:rFonts w:ascii="Times New Roman" w:hAnsi="Times New Roman"/>
                <w:sz w:val="16"/>
                <w:szCs w:val="16"/>
              </w:rPr>
              <w:t>176,6</w:t>
            </w:r>
          </w:p>
        </w:tc>
        <w:tc>
          <w:tcPr>
            <w:tcW w:w="213" w:type="pct"/>
            <w:tcBorders>
              <w:top w:val="single" w:sz="4" w:space="0" w:color="auto"/>
              <w:left w:val="single" w:sz="4" w:space="0" w:color="000000"/>
              <w:bottom w:val="single" w:sz="4" w:space="0" w:color="auto"/>
            </w:tcBorders>
            <w:shd w:val="clear" w:color="auto" w:fill="FFFFFF"/>
            <w:vAlign w:val="center"/>
          </w:tcPr>
          <w:p w:rsidR="00133FDE" w:rsidRPr="00133FDE" w:rsidRDefault="00133FDE" w:rsidP="001816CD">
            <w:pPr>
              <w:widowControl w:val="0"/>
              <w:jc w:val="center"/>
              <w:rPr>
                <w:rFonts w:ascii="Times New Roman" w:hAnsi="Times New Roman"/>
                <w:sz w:val="16"/>
                <w:szCs w:val="16"/>
              </w:rPr>
            </w:pPr>
            <w:r w:rsidRPr="00133FDE">
              <w:rPr>
                <w:rFonts w:ascii="Times New Roman" w:hAnsi="Times New Roman"/>
                <w:sz w:val="16"/>
                <w:szCs w:val="16"/>
              </w:rPr>
              <w:t>176,6</w:t>
            </w:r>
          </w:p>
        </w:tc>
        <w:tc>
          <w:tcPr>
            <w:tcW w:w="213" w:type="pct"/>
            <w:tcBorders>
              <w:top w:val="single" w:sz="4" w:space="0" w:color="auto"/>
              <w:left w:val="single" w:sz="4" w:space="0" w:color="000000"/>
              <w:bottom w:val="single" w:sz="4" w:space="0" w:color="auto"/>
            </w:tcBorders>
            <w:shd w:val="clear" w:color="auto" w:fill="FFFFFF"/>
            <w:vAlign w:val="center"/>
          </w:tcPr>
          <w:p w:rsidR="00133FDE" w:rsidRPr="00133FDE" w:rsidRDefault="00133FDE" w:rsidP="001816CD">
            <w:pPr>
              <w:widowControl w:val="0"/>
              <w:jc w:val="center"/>
              <w:rPr>
                <w:rFonts w:ascii="Times New Roman" w:hAnsi="Times New Roman"/>
                <w:sz w:val="16"/>
                <w:szCs w:val="16"/>
              </w:rPr>
            </w:pPr>
            <w:r w:rsidRPr="00133FDE">
              <w:rPr>
                <w:rFonts w:ascii="Times New Roman" w:hAnsi="Times New Roman"/>
                <w:sz w:val="16"/>
                <w:szCs w:val="16"/>
              </w:rPr>
              <w:t>176,6</w:t>
            </w:r>
          </w:p>
        </w:tc>
        <w:tc>
          <w:tcPr>
            <w:tcW w:w="213" w:type="pct"/>
            <w:tcBorders>
              <w:top w:val="single" w:sz="4" w:space="0" w:color="auto"/>
              <w:left w:val="single" w:sz="4" w:space="0" w:color="000000"/>
              <w:bottom w:val="single" w:sz="4" w:space="0" w:color="auto"/>
            </w:tcBorders>
            <w:shd w:val="clear" w:color="auto" w:fill="FFFFFF"/>
            <w:vAlign w:val="center"/>
          </w:tcPr>
          <w:p w:rsidR="00133FDE" w:rsidRPr="00133FDE" w:rsidRDefault="00133FDE" w:rsidP="001816CD">
            <w:pPr>
              <w:widowControl w:val="0"/>
              <w:jc w:val="center"/>
              <w:rPr>
                <w:rFonts w:ascii="Times New Roman" w:hAnsi="Times New Roman"/>
                <w:sz w:val="16"/>
                <w:szCs w:val="16"/>
              </w:rPr>
            </w:pPr>
            <w:r w:rsidRPr="00133FDE">
              <w:rPr>
                <w:rFonts w:ascii="Times New Roman" w:hAnsi="Times New Roman"/>
                <w:sz w:val="16"/>
                <w:szCs w:val="16"/>
              </w:rPr>
              <w:t>176,6</w:t>
            </w:r>
          </w:p>
        </w:tc>
        <w:tc>
          <w:tcPr>
            <w:tcW w:w="213" w:type="pct"/>
            <w:tcBorders>
              <w:top w:val="single" w:sz="4" w:space="0" w:color="auto"/>
              <w:left w:val="single" w:sz="4" w:space="0" w:color="000000"/>
              <w:bottom w:val="single" w:sz="4" w:space="0" w:color="auto"/>
            </w:tcBorders>
            <w:shd w:val="clear" w:color="auto" w:fill="FFFFFF"/>
            <w:vAlign w:val="center"/>
          </w:tcPr>
          <w:p w:rsidR="00133FDE" w:rsidRPr="00133FDE" w:rsidRDefault="00133FDE" w:rsidP="001816CD">
            <w:pPr>
              <w:widowControl w:val="0"/>
              <w:jc w:val="center"/>
              <w:rPr>
                <w:rFonts w:ascii="Times New Roman" w:hAnsi="Times New Roman"/>
                <w:sz w:val="16"/>
                <w:szCs w:val="16"/>
              </w:rPr>
            </w:pPr>
            <w:r w:rsidRPr="00133FDE">
              <w:rPr>
                <w:rFonts w:ascii="Times New Roman" w:hAnsi="Times New Roman"/>
                <w:sz w:val="16"/>
                <w:szCs w:val="16"/>
              </w:rPr>
              <w:t>176,6</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133FDE" w:rsidRPr="00133FDE" w:rsidRDefault="00133FDE" w:rsidP="001816CD">
            <w:pPr>
              <w:widowControl w:val="0"/>
              <w:jc w:val="center"/>
              <w:rPr>
                <w:rFonts w:ascii="Times New Roman" w:hAnsi="Times New Roman"/>
                <w:sz w:val="16"/>
                <w:szCs w:val="16"/>
              </w:rPr>
            </w:pPr>
            <w:r w:rsidRPr="00133FDE">
              <w:rPr>
                <w:rFonts w:ascii="Times New Roman" w:hAnsi="Times New Roman"/>
                <w:sz w:val="16"/>
                <w:szCs w:val="16"/>
              </w:rPr>
              <w:t>176,6</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133FDE" w:rsidRPr="00133FDE" w:rsidRDefault="00133FDE" w:rsidP="001816CD">
            <w:pPr>
              <w:widowControl w:val="0"/>
              <w:jc w:val="center"/>
              <w:rPr>
                <w:rFonts w:ascii="Times New Roman" w:hAnsi="Times New Roman"/>
                <w:sz w:val="16"/>
                <w:szCs w:val="16"/>
              </w:rPr>
            </w:pPr>
            <w:r w:rsidRPr="00133FDE">
              <w:rPr>
                <w:rFonts w:ascii="Times New Roman" w:hAnsi="Times New Roman"/>
                <w:sz w:val="16"/>
                <w:szCs w:val="16"/>
              </w:rPr>
              <w:t>176,6</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133FDE" w:rsidRPr="00133FDE" w:rsidRDefault="00133FDE" w:rsidP="001816CD">
            <w:pPr>
              <w:widowControl w:val="0"/>
              <w:jc w:val="center"/>
              <w:rPr>
                <w:rFonts w:ascii="Times New Roman" w:hAnsi="Times New Roman"/>
                <w:sz w:val="16"/>
                <w:szCs w:val="16"/>
              </w:rPr>
            </w:pPr>
            <w:r w:rsidRPr="00133FDE">
              <w:rPr>
                <w:rFonts w:ascii="Times New Roman" w:hAnsi="Times New Roman"/>
                <w:sz w:val="16"/>
                <w:szCs w:val="16"/>
              </w:rPr>
              <w:t>176,6</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133FDE" w:rsidRPr="00133FDE" w:rsidRDefault="00133FDE" w:rsidP="001816CD">
            <w:pPr>
              <w:widowControl w:val="0"/>
              <w:jc w:val="center"/>
              <w:rPr>
                <w:rFonts w:ascii="Times New Roman" w:hAnsi="Times New Roman"/>
                <w:sz w:val="16"/>
                <w:szCs w:val="16"/>
              </w:rPr>
            </w:pPr>
            <w:r w:rsidRPr="00133FDE">
              <w:rPr>
                <w:rFonts w:ascii="Times New Roman" w:hAnsi="Times New Roman"/>
                <w:sz w:val="16"/>
                <w:szCs w:val="16"/>
              </w:rPr>
              <w:t>176,6</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133FDE" w:rsidRPr="00133FDE" w:rsidRDefault="00133FDE" w:rsidP="001816CD">
            <w:pPr>
              <w:widowControl w:val="0"/>
              <w:jc w:val="center"/>
              <w:rPr>
                <w:rFonts w:ascii="Times New Roman" w:hAnsi="Times New Roman"/>
                <w:sz w:val="16"/>
                <w:szCs w:val="16"/>
              </w:rPr>
            </w:pPr>
            <w:r w:rsidRPr="00133FDE">
              <w:rPr>
                <w:rFonts w:ascii="Times New Roman" w:hAnsi="Times New Roman"/>
                <w:sz w:val="16"/>
                <w:szCs w:val="16"/>
              </w:rPr>
              <w:t>176,6</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133FDE" w:rsidRPr="00133FDE" w:rsidRDefault="00133FDE" w:rsidP="001816CD">
            <w:pPr>
              <w:widowControl w:val="0"/>
              <w:jc w:val="center"/>
              <w:rPr>
                <w:rFonts w:ascii="Times New Roman" w:hAnsi="Times New Roman"/>
                <w:sz w:val="16"/>
                <w:szCs w:val="16"/>
              </w:rPr>
            </w:pPr>
            <w:r w:rsidRPr="00133FDE">
              <w:rPr>
                <w:rFonts w:ascii="Times New Roman" w:hAnsi="Times New Roman"/>
                <w:sz w:val="16"/>
                <w:szCs w:val="16"/>
              </w:rPr>
              <w:t>176,6</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133FDE" w:rsidRPr="00133FDE" w:rsidRDefault="00133FDE" w:rsidP="001816CD">
            <w:pPr>
              <w:widowControl w:val="0"/>
              <w:jc w:val="center"/>
              <w:rPr>
                <w:rFonts w:ascii="Times New Roman" w:hAnsi="Times New Roman"/>
                <w:sz w:val="16"/>
                <w:szCs w:val="16"/>
              </w:rPr>
            </w:pPr>
            <w:r w:rsidRPr="00133FDE">
              <w:rPr>
                <w:rFonts w:ascii="Times New Roman" w:hAnsi="Times New Roman"/>
                <w:sz w:val="16"/>
                <w:szCs w:val="16"/>
              </w:rPr>
              <w:t>176,6</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133FDE" w:rsidRPr="00133FDE" w:rsidRDefault="00133FDE" w:rsidP="001816CD">
            <w:pPr>
              <w:widowControl w:val="0"/>
              <w:jc w:val="center"/>
              <w:rPr>
                <w:rFonts w:ascii="Times New Roman" w:hAnsi="Times New Roman"/>
                <w:sz w:val="16"/>
                <w:szCs w:val="16"/>
              </w:rPr>
            </w:pPr>
            <w:r w:rsidRPr="00133FDE">
              <w:rPr>
                <w:rFonts w:ascii="Times New Roman" w:hAnsi="Times New Roman"/>
                <w:sz w:val="16"/>
                <w:szCs w:val="16"/>
              </w:rPr>
              <w:t>176,6</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133FDE" w:rsidRPr="00133FDE" w:rsidRDefault="00133FDE" w:rsidP="001816CD">
            <w:pPr>
              <w:widowControl w:val="0"/>
              <w:jc w:val="center"/>
              <w:rPr>
                <w:rFonts w:ascii="Times New Roman" w:hAnsi="Times New Roman"/>
                <w:sz w:val="16"/>
                <w:szCs w:val="16"/>
              </w:rPr>
            </w:pPr>
            <w:r w:rsidRPr="00133FDE">
              <w:rPr>
                <w:rFonts w:ascii="Times New Roman" w:hAnsi="Times New Roman"/>
                <w:sz w:val="16"/>
                <w:szCs w:val="16"/>
              </w:rPr>
              <w:t>176,6</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133FDE" w:rsidRPr="00133FDE" w:rsidRDefault="00133FDE" w:rsidP="001816CD">
            <w:pPr>
              <w:widowControl w:val="0"/>
              <w:jc w:val="center"/>
              <w:rPr>
                <w:rFonts w:ascii="Times New Roman" w:hAnsi="Times New Roman"/>
                <w:sz w:val="16"/>
                <w:szCs w:val="16"/>
              </w:rPr>
            </w:pPr>
            <w:r w:rsidRPr="00133FDE">
              <w:rPr>
                <w:rFonts w:ascii="Times New Roman" w:hAnsi="Times New Roman"/>
                <w:sz w:val="16"/>
                <w:szCs w:val="16"/>
              </w:rPr>
              <w:t>176,6</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133FDE" w:rsidRPr="00133FDE" w:rsidRDefault="00133FDE" w:rsidP="001816CD">
            <w:pPr>
              <w:widowControl w:val="0"/>
              <w:jc w:val="center"/>
              <w:rPr>
                <w:rFonts w:ascii="Times New Roman" w:hAnsi="Times New Roman"/>
                <w:sz w:val="16"/>
                <w:szCs w:val="16"/>
              </w:rPr>
            </w:pPr>
            <w:r w:rsidRPr="00133FDE">
              <w:rPr>
                <w:rFonts w:ascii="Times New Roman" w:hAnsi="Times New Roman"/>
                <w:sz w:val="16"/>
                <w:szCs w:val="16"/>
              </w:rPr>
              <w:t>176,6</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133FDE" w:rsidRPr="00133FDE" w:rsidRDefault="00133FDE" w:rsidP="001816CD">
            <w:pPr>
              <w:widowControl w:val="0"/>
              <w:jc w:val="center"/>
              <w:rPr>
                <w:rFonts w:ascii="Times New Roman" w:hAnsi="Times New Roman"/>
                <w:sz w:val="16"/>
                <w:szCs w:val="16"/>
              </w:rPr>
            </w:pPr>
            <w:r w:rsidRPr="00133FDE">
              <w:rPr>
                <w:rFonts w:ascii="Times New Roman" w:hAnsi="Times New Roman"/>
                <w:sz w:val="16"/>
                <w:szCs w:val="16"/>
              </w:rPr>
              <w:t>176,6</w:t>
            </w:r>
          </w:p>
        </w:tc>
      </w:tr>
      <w:tr w:rsidR="00133FDE" w:rsidRPr="00133FDE" w:rsidTr="001816CD">
        <w:trPr>
          <w:trHeight w:val="538"/>
        </w:trPr>
        <w:tc>
          <w:tcPr>
            <w:tcW w:w="122" w:type="pct"/>
            <w:tcBorders>
              <w:top w:val="single" w:sz="4" w:space="0" w:color="auto"/>
              <w:left w:val="single" w:sz="4" w:space="0" w:color="000000"/>
              <w:bottom w:val="single" w:sz="4" w:space="0" w:color="auto"/>
            </w:tcBorders>
            <w:shd w:val="clear" w:color="auto" w:fill="auto"/>
            <w:vAlign w:val="center"/>
          </w:tcPr>
          <w:p w:rsidR="00133FDE" w:rsidRPr="00133FDE" w:rsidRDefault="00133FDE" w:rsidP="001816CD">
            <w:pPr>
              <w:widowControl w:val="0"/>
              <w:jc w:val="center"/>
              <w:rPr>
                <w:rFonts w:ascii="Times New Roman" w:hAnsi="Times New Roman"/>
                <w:color w:val="000000"/>
                <w:sz w:val="16"/>
                <w:szCs w:val="16"/>
              </w:rPr>
            </w:pPr>
            <w:r w:rsidRPr="00133FDE">
              <w:rPr>
                <w:rFonts w:ascii="Times New Roman" w:hAnsi="Times New Roman"/>
                <w:color w:val="000000"/>
                <w:sz w:val="16"/>
                <w:szCs w:val="16"/>
              </w:rPr>
              <w:lastRenderedPageBreak/>
              <w:t>4</w:t>
            </w:r>
          </w:p>
        </w:tc>
        <w:tc>
          <w:tcPr>
            <w:tcW w:w="447" w:type="pct"/>
            <w:tcBorders>
              <w:top w:val="single" w:sz="4" w:space="0" w:color="auto"/>
              <w:left w:val="single" w:sz="4" w:space="0" w:color="000000"/>
              <w:bottom w:val="single" w:sz="4" w:space="0" w:color="auto"/>
            </w:tcBorders>
            <w:shd w:val="clear" w:color="auto" w:fill="auto"/>
          </w:tcPr>
          <w:p w:rsidR="00133FDE" w:rsidRPr="00133FDE" w:rsidRDefault="00133FDE" w:rsidP="001816CD">
            <w:pPr>
              <w:widowControl w:val="0"/>
              <w:autoSpaceDE w:val="0"/>
              <w:autoSpaceDN w:val="0"/>
              <w:adjustRightInd w:val="0"/>
              <w:ind w:left="-57" w:right="-57"/>
              <w:jc w:val="both"/>
              <w:rPr>
                <w:rFonts w:ascii="Times New Roman" w:hAnsi="Times New Roman"/>
                <w:b/>
                <w:color w:val="000000"/>
                <w:sz w:val="16"/>
              </w:rPr>
            </w:pPr>
            <w:r w:rsidRPr="00133FDE">
              <w:rPr>
                <w:rFonts w:ascii="Times New Roman" w:hAnsi="Times New Roman"/>
                <w:color w:val="000000"/>
                <w:sz w:val="16"/>
              </w:rPr>
              <w:t>Величина технологических потерь при передаче тепловой энергии, теплоносителя по тепловым сетям (Гкал в год)</w:t>
            </w:r>
          </w:p>
        </w:tc>
        <w:tc>
          <w:tcPr>
            <w:tcW w:w="213" w:type="pct"/>
            <w:tcBorders>
              <w:top w:val="single" w:sz="4" w:space="0" w:color="auto"/>
              <w:left w:val="single" w:sz="4" w:space="0" w:color="000000"/>
              <w:bottom w:val="single" w:sz="4" w:space="0" w:color="auto"/>
            </w:tcBorders>
            <w:shd w:val="clear" w:color="auto" w:fill="auto"/>
            <w:vAlign w:val="center"/>
          </w:tcPr>
          <w:p w:rsidR="00133FDE" w:rsidRPr="00133FDE" w:rsidRDefault="00133FDE" w:rsidP="001816CD">
            <w:pPr>
              <w:widowControl w:val="0"/>
              <w:jc w:val="center"/>
              <w:rPr>
                <w:rFonts w:ascii="Times New Roman" w:hAnsi="Times New Roman"/>
                <w:sz w:val="16"/>
                <w:szCs w:val="16"/>
              </w:rPr>
            </w:pPr>
            <w:r w:rsidRPr="00133FDE">
              <w:rPr>
                <w:rFonts w:ascii="Times New Roman" w:hAnsi="Times New Roman"/>
                <w:sz w:val="16"/>
                <w:szCs w:val="16"/>
              </w:rPr>
              <w:t>1405,2</w:t>
            </w:r>
          </w:p>
        </w:tc>
        <w:tc>
          <w:tcPr>
            <w:tcW w:w="213" w:type="pct"/>
            <w:tcBorders>
              <w:top w:val="single" w:sz="4" w:space="0" w:color="auto"/>
              <w:left w:val="single" w:sz="4" w:space="0" w:color="000000"/>
              <w:bottom w:val="single" w:sz="4" w:space="0" w:color="auto"/>
            </w:tcBorders>
            <w:shd w:val="clear" w:color="auto" w:fill="FFFFFF"/>
            <w:vAlign w:val="center"/>
          </w:tcPr>
          <w:p w:rsidR="00133FDE" w:rsidRPr="00133FDE" w:rsidRDefault="00133FDE" w:rsidP="001816CD">
            <w:pPr>
              <w:widowControl w:val="0"/>
              <w:jc w:val="center"/>
              <w:rPr>
                <w:rFonts w:ascii="Times New Roman" w:hAnsi="Times New Roman"/>
                <w:sz w:val="16"/>
                <w:szCs w:val="16"/>
              </w:rPr>
            </w:pPr>
            <w:r w:rsidRPr="00133FDE">
              <w:rPr>
                <w:rFonts w:ascii="Times New Roman" w:hAnsi="Times New Roman"/>
                <w:sz w:val="16"/>
                <w:szCs w:val="16"/>
              </w:rPr>
              <w:t>1405,2</w:t>
            </w:r>
          </w:p>
        </w:tc>
        <w:tc>
          <w:tcPr>
            <w:tcW w:w="178" w:type="pct"/>
            <w:tcBorders>
              <w:top w:val="single" w:sz="4" w:space="0" w:color="auto"/>
              <w:left w:val="single" w:sz="4" w:space="0" w:color="000000"/>
              <w:bottom w:val="single" w:sz="4" w:space="0" w:color="auto"/>
            </w:tcBorders>
            <w:shd w:val="clear" w:color="auto" w:fill="FFFFFF"/>
            <w:vAlign w:val="center"/>
          </w:tcPr>
          <w:p w:rsidR="00133FDE" w:rsidRPr="00133FDE" w:rsidRDefault="00133FDE" w:rsidP="001816CD">
            <w:pPr>
              <w:widowControl w:val="0"/>
              <w:ind w:right="-108"/>
              <w:jc w:val="center"/>
              <w:rPr>
                <w:rFonts w:ascii="Times New Roman" w:hAnsi="Times New Roman"/>
                <w:sz w:val="16"/>
                <w:szCs w:val="16"/>
              </w:rPr>
            </w:pPr>
            <w:r w:rsidRPr="00133FDE">
              <w:rPr>
                <w:rFonts w:ascii="Times New Roman" w:hAnsi="Times New Roman"/>
                <w:sz w:val="16"/>
                <w:szCs w:val="16"/>
              </w:rPr>
              <w:t>1405,2</w:t>
            </w:r>
          </w:p>
        </w:tc>
        <w:tc>
          <w:tcPr>
            <w:tcW w:w="213" w:type="pct"/>
            <w:tcBorders>
              <w:top w:val="single" w:sz="4" w:space="0" w:color="auto"/>
              <w:left w:val="single" w:sz="4" w:space="0" w:color="000000"/>
              <w:bottom w:val="single" w:sz="4" w:space="0" w:color="auto"/>
            </w:tcBorders>
            <w:shd w:val="clear" w:color="auto" w:fill="FFFFFF"/>
            <w:vAlign w:val="center"/>
          </w:tcPr>
          <w:p w:rsidR="00133FDE" w:rsidRPr="00133FDE" w:rsidRDefault="00133FDE" w:rsidP="001816CD">
            <w:pPr>
              <w:widowControl w:val="0"/>
              <w:jc w:val="center"/>
              <w:rPr>
                <w:rFonts w:ascii="Times New Roman" w:hAnsi="Times New Roman"/>
                <w:sz w:val="16"/>
                <w:szCs w:val="16"/>
              </w:rPr>
            </w:pPr>
            <w:r w:rsidRPr="00133FDE">
              <w:rPr>
                <w:rFonts w:ascii="Times New Roman" w:hAnsi="Times New Roman"/>
                <w:sz w:val="16"/>
                <w:szCs w:val="16"/>
              </w:rPr>
              <w:t>1405,2</w:t>
            </w:r>
          </w:p>
        </w:tc>
        <w:tc>
          <w:tcPr>
            <w:tcW w:w="213" w:type="pct"/>
            <w:tcBorders>
              <w:top w:val="single" w:sz="4" w:space="0" w:color="auto"/>
              <w:left w:val="single" w:sz="4" w:space="0" w:color="000000"/>
              <w:bottom w:val="single" w:sz="4" w:space="0" w:color="auto"/>
            </w:tcBorders>
            <w:shd w:val="clear" w:color="auto" w:fill="FFFFFF"/>
            <w:vAlign w:val="center"/>
          </w:tcPr>
          <w:p w:rsidR="00133FDE" w:rsidRPr="00133FDE" w:rsidRDefault="00133FDE" w:rsidP="001816CD">
            <w:pPr>
              <w:widowControl w:val="0"/>
              <w:jc w:val="center"/>
              <w:rPr>
                <w:rFonts w:ascii="Times New Roman" w:hAnsi="Times New Roman"/>
                <w:sz w:val="16"/>
                <w:szCs w:val="16"/>
              </w:rPr>
            </w:pPr>
            <w:r w:rsidRPr="00133FDE">
              <w:rPr>
                <w:rFonts w:ascii="Times New Roman" w:hAnsi="Times New Roman"/>
                <w:sz w:val="16"/>
                <w:szCs w:val="16"/>
              </w:rPr>
              <w:t>1405,2</w:t>
            </w:r>
          </w:p>
        </w:tc>
        <w:tc>
          <w:tcPr>
            <w:tcW w:w="213" w:type="pct"/>
            <w:tcBorders>
              <w:top w:val="single" w:sz="4" w:space="0" w:color="auto"/>
              <w:left w:val="single" w:sz="4" w:space="0" w:color="000000"/>
              <w:bottom w:val="single" w:sz="4" w:space="0" w:color="auto"/>
            </w:tcBorders>
            <w:shd w:val="clear" w:color="auto" w:fill="FFFFFF"/>
            <w:vAlign w:val="center"/>
          </w:tcPr>
          <w:p w:rsidR="00133FDE" w:rsidRPr="00133FDE" w:rsidRDefault="00133FDE" w:rsidP="001816CD">
            <w:pPr>
              <w:widowControl w:val="0"/>
              <w:jc w:val="center"/>
              <w:rPr>
                <w:rFonts w:ascii="Times New Roman" w:hAnsi="Times New Roman"/>
                <w:sz w:val="16"/>
                <w:szCs w:val="16"/>
              </w:rPr>
            </w:pPr>
            <w:r w:rsidRPr="00133FDE">
              <w:rPr>
                <w:rFonts w:ascii="Times New Roman" w:hAnsi="Times New Roman"/>
                <w:sz w:val="16"/>
                <w:szCs w:val="16"/>
              </w:rPr>
              <w:t>1405,2</w:t>
            </w:r>
          </w:p>
        </w:tc>
        <w:tc>
          <w:tcPr>
            <w:tcW w:w="213" w:type="pct"/>
            <w:tcBorders>
              <w:top w:val="single" w:sz="4" w:space="0" w:color="auto"/>
              <w:left w:val="single" w:sz="4" w:space="0" w:color="000000"/>
              <w:bottom w:val="single" w:sz="4" w:space="0" w:color="auto"/>
            </w:tcBorders>
            <w:shd w:val="clear" w:color="auto" w:fill="FFFFFF"/>
            <w:vAlign w:val="center"/>
          </w:tcPr>
          <w:p w:rsidR="00133FDE" w:rsidRPr="00133FDE" w:rsidRDefault="00133FDE" w:rsidP="001816CD">
            <w:pPr>
              <w:widowControl w:val="0"/>
              <w:jc w:val="center"/>
              <w:rPr>
                <w:rFonts w:ascii="Times New Roman" w:hAnsi="Times New Roman"/>
                <w:sz w:val="16"/>
                <w:szCs w:val="16"/>
              </w:rPr>
            </w:pPr>
            <w:r w:rsidRPr="00133FDE">
              <w:rPr>
                <w:rFonts w:ascii="Times New Roman" w:hAnsi="Times New Roman"/>
                <w:sz w:val="16"/>
                <w:szCs w:val="16"/>
              </w:rPr>
              <w:t>1405,2</w:t>
            </w:r>
          </w:p>
        </w:tc>
        <w:tc>
          <w:tcPr>
            <w:tcW w:w="213" w:type="pct"/>
            <w:tcBorders>
              <w:top w:val="single" w:sz="4" w:space="0" w:color="auto"/>
              <w:left w:val="single" w:sz="4" w:space="0" w:color="000000"/>
              <w:bottom w:val="single" w:sz="4" w:space="0" w:color="auto"/>
            </w:tcBorders>
            <w:shd w:val="clear" w:color="auto" w:fill="FFFFFF"/>
            <w:vAlign w:val="center"/>
          </w:tcPr>
          <w:p w:rsidR="00133FDE" w:rsidRPr="00133FDE" w:rsidRDefault="00133FDE" w:rsidP="001816CD">
            <w:pPr>
              <w:widowControl w:val="0"/>
              <w:jc w:val="center"/>
              <w:rPr>
                <w:rFonts w:ascii="Times New Roman" w:hAnsi="Times New Roman"/>
                <w:sz w:val="16"/>
                <w:szCs w:val="16"/>
              </w:rPr>
            </w:pPr>
            <w:r w:rsidRPr="00133FDE">
              <w:rPr>
                <w:rFonts w:ascii="Times New Roman" w:hAnsi="Times New Roman"/>
                <w:sz w:val="16"/>
                <w:szCs w:val="16"/>
              </w:rPr>
              <w:t>1405,2</w:t>
            </w:r>
          </w:p>
        </w:tc>
        <w:tc>
          <w:tcPr>
            <w:tcW w:w="213" w:type="pct"/>
            <w:tcBorders>
              <w:top w:val="single" w:sz="4" w:space="0" w:color="auto"/>
              <w:left w:val="single" w:sz="4" w:space="0" w:color="000000"/>
              <w:bottom w:val="single" w:sz="4" w:space="0" w:color="auto"/>
            </w:tcBorders>
            <w:shd w:val="clear" w:color="auto" w:fill="FFFFFF"/>
            <w:vAlign w:val="center"/>
          </w:tcPr>
          <w:p w:rsidR="00133FDE" w:rsidRPr="00133FDE" w:rsidRDefault="00133FDE" w:rsidP="001816CD">
            <w:pPr>
              <w:widowControl w:val="0"/>
              <w:jc w:val="center"/>
              <w:rPr>
                <w:rFonts w:ascii="Times New Roman" w:hAnsi="Times New Roman"/>
                <w:sz w:val="16"/>
                <w:szCs w:val="16"/>
              </w:rPr>
            </w:pPr>
            <w:r w:rsidRPr="00133FDE">
              <w:rPr>
                <w:rFonts w:ascii="Times New Roman" w:hAnsi="Times New Roman"/>
                <w:sz w:val="16"/>
                <w:szCs w:val="16"/>
              </w:rPr>
              <w:t>1405,2</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133FDE" w:rsidRPr="00133FDE" w:rsidRDefault="00133FDE" w:rsidP="001816CD">
            <w:pPr>
              <w:widowControl w:val="0"/>
              <w:jc w:val="center"/>
              <w:rPr>
                <w:rFonts w:ascii="Times New Roman" w:hAnsi="Times New Roman"/>
                <w:sz w:val="16"/>
                <w:szCs w:val="16"/>
              </w:rPr>
            </w:pPr>
            <w:r w:rsidRPr="00133FDE">
              <w:rPr>
                <w:rFonts w:ascii="Times New Roman" w:hAnsi="Times New Roman"/>
                <w:sz w:val="16"/>
                <w:szCs w:val="16"/>
              </w:rPr>
              <w:t>1405,2</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133FDE" w:rsidRPr="00133FDE" w:rsidRDefault="00133FDE" w:rsidP="001816CD">
            <w:pPr>
              <w:widowControl w:val="0"/>
              <w:jc w:val="center"/>
              <w:rPr>
                <w:rFonts w:ascii="Times New Roman" w:hAnsi="Times New Roman"/>
                <w:sz w:val="16"/>
                <w:szCs w:val="16"/>
              </w:rPr>
            </w:pPr>
            <w:r w:rsidRPr="00133FDE">
              <w:rPr>
                <w:rFonts w:ascii="Times New Roman" w:hAnsi="Times New Roman"/>
                <w:sz w:val="16"/>
                <w:szCs w:val="16"/>
              </w:rPr>
              <w:t>1405,2</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133FDE" w:rsidRPr="00133FDE" w:rsidRDefault="00133FDE" w:rsidP="001816CD">
            <w:pPr>
              <w:widowControl w:val="0"/>
              <w:jc w:val="center"/>
              <w:rPr>
                <w:rFonts w:ascii="Times New Roman" w:hAnsi="Times New Roman"/>
                <w:sz w:val="16"/>
                <w:szCs w:val="16"/>
              </w:rPr>
            </w:pPr>
            <w:r w:rsidRPr="00133FDE">
              <w:rPr>
                <w:rFonts w:ascii="Times New Roman" w:hAnsi="Times New Roman"/>
                <w:sz w:val="16"/>
                <w:szCs w:val="16"/>
              </w:rPr>
              <w:t>1405,2</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133FDE" w:rsidRPr="00133FDE" w:rsidRDefault="00133FDE" w:rsidP="001816CD">
            <w:pPr>
              <w:widowControl w:val="0"/>
              <w:jc w:val="center"/>
              <w:rPr>
                <w:rFonts w:ascii="Times New Roman" w:hAnsi="Times New Roman"/>
                <w:sz w:val="16"/>
                <w:szCs w:val="16"/>
              </w:rPr>
            </w:pPr>
            <w:r w:rsidRPr="00133FDE">
              <w:rPr>
                <w:rFonts w:ascii="Times New Roman" w:hAnsi="Times New Roman"/>
                <w:sz w:val="16"/>
                <w:szCs w:val="16"/>
              </w:rPr>
              <w:t>1405,2</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133FDE" w:rsidRPr="00133FDE" w:rsidRDefault="00133FDE" w:rsidP="001816CD">
            <w:pPr>
              <w:widowControl w:val="0"/>
              <w:jc w:val="center"/>
              <w:rPr>
                <w:rFonts w:ascii="Times New Roman" w:hAnsi="Times New Roman"/>
                <w:sz w:val="16"/>
                <w:szCs w:val="16"/>
              </w:rPr>
            </w:pPr>
            <w:r w:rsidRPr="00133FDE">
              <w:rPr>
                <w:rFonts w:ascii="Times New Roman" w:hAnsi="Times New Roman"/>
                <w:sz w:val="16"/>
                <w:szCs w:val="16"/>
              </w:rPr>
              <w:t>1405,2</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133FDE" w:rsidRPr="00133FDE" w:rsidRDefault="00133FDE" w:rsidP="001816CD">
            <w:pPr>
              <w:widowControl w:val="0"/>
              <w:jc w:val="center"/>
              <w:rPr>
                <w:rFonts w:ascii="Times New Roman" w:hAnsi="Times New Roman"/>
                <w:sz w:val="16"/>
                <w:szCs w:val="16"/>
              </w:rPr>
            </w:pPr>
            <w:r w:rsidRPr="00133FDE">
              <w:rPr>
                <w:rFonts w:ascii="Times New Roman" w:hAnsi="Times New Roman"/>
                <w:sz w:val="16"/>
                <w:szCs w:val="16"/>
              </w:rPr>
              <w:t>1405,2</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133FDE" w:rsidRPr="00133FDE" w:rsidRDefault="00133FDE" w:rsidP="001816CD">
            <w:pPr>
              <w:widowControl w:val="0"/>
              <w:jc w:val="center"/>
              <w:rPr>
                <w:rFonts w:ascii="Times New Roman" w:hAnsi="Times New Roman"/>
                <w:sz w:val="16"/>
                <w:szCs w:val="16"/>
              </w:rPr>
            </w:pPr>
            <w:r w:rsidRPr="00133FDE">
              <w:rPr>
                <w:rFonts w:ascii="Times New Roman" w:hAnsi="Times New Roman"/>
                <w:sz w:val="16"/>
                <w:szCs w:val="16"/>
              </w:rPr>
              <w:t>1405,2</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133FDE" w:rsidRPr="00133FDE" w:rsidRDefault="00133FDE" w:rsidP="001816CD">
            <w:pPr>
              <w:widowControl w:val="0"/>
              <w:jc w:val="center"/>
              <w:rPr>
                <w:rFonts w:ascii="Times New Roman" w:hAnsi="Times New Roman"/>
                <w:sz w:val="16"/>
                <w:szCs w:val="16"/>
              </w:rPr>
            </w:pPr>
            <w:r w:rsidRPr="00133FDE">
              <w:rPr>
                <w:rFonts w:ascii="Times New Roman" w:hAnsi="Times New Roman"/>
                <w:sz w:val="16"/>
                <w:szCs w:val="16"/>
              </w:rPr>
              <w:t>1405,2</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133FDE" w:rsidRPr="00133FDE" w:rsidRDefault="00133FDE" w:rsidP="001816CD">
            <w:pPr>
              <w:widowControl w:val="0"/>
              <w:jc w:val="center"/>
              <w:rPr>
                <w:rFonts w:ascii="Times New Roman" w:hAnsi="Times New Roman"/>
                <w:sz w:val="16"/>
                <w:szCs w:val="16"/>
              </w:rPr>
            </w:pPr>
            <w:r w:rsidRPr="00133FDE">
              <w:rPr>
                <w:rFonts w:ascii="Times New Roman" w:hAnsi="Times New Roman"/>
                <w:sz w:val="16"/>
                <w:szCs w:val="16"/>
              </w:rPr>
              <w:t>1405,2</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133FDE" w:rsidRPr="00133FDE" w:rsidRDefault="00133FDE" w:rsidP="001816CD">
            <w:pPr>
              <w:widowControl w:val="0"/>
              <w:jc w:val="center"/>
              <w:rPr>
                <w:rFonts w:ascii="Times New Roman" w:hAnsi="Times New Roman"/>
                <w:sz w:val="16"/>
                <w:szCs w:val="16"/>
              </w:rPr>
            </w:pPr>
            <w:r w:rsidRPr="00133FDE">
              <w:rPr>
                <w:rFonts w:ascii="Times New Roman" w:hAnsi="Times New Roman"/>
                <w:sz w:val="16"/>
                <w:szCs w:val="16"/>
              </w:rPr>
              <w:t>1405,2</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133FDE" w:rsidRPr="00133FDE" w:rsidRDefault="00133FDE" w:rsidP="001816CD">
            <w:pPr>
              <w:widowControl w:val="0"/>
              <w:jc w:val="center"/>
              <w:rPr>
                <w:rFonts w:ascii="Times New Roman" w:hAnsi="Times New Roman"/>
                <w:sz w:val="16"/>
                <w:szCs w:val="16"/>
              </w:rPr>
            </w:pPr>
            <w:r w:rsidRPr="00133FDE">
              <w:rPr>
                <w:rFonts w:ascii="Times New Roman" w:hAnsi="Times New Roman"/>
                <w:sz w:val="16"/>
                <w:szCs w:val="16"/>
              </w:rPr>
              <w:t>1405,2</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133FDE" w:rsidRPr="00133FDE" w:rsidRDefault="00133FDE" w:rsidP="001816CD">
            <w:pPr>
              <w:widowControl w:val="0"/>
              <w:jc w:val="center"/>
              <w:rPr>
                <w:rFonts w:ascii="Times New Roman" w:hAnsi="Times New Roman"/>
                <w:sz w:val="16"/>
                <w:szCs w:val="16"/>
              </w:rPr>
            </w:pPr>
            <w:r w:rsidRPr="00133FDE">
              <w:rPr>
                <w:rFonts w:ascii="Times New Roman" w:hAnsi="Times New Roman"/>
                <w:sz w:val="16"/>
                <w:szCs w:val="16"/>
              </w:rPr>
              <w:t>1405,2</w:t>
            </w:r>
          </w:p>
        </w:tc>
      </w:tr>
      <w:tr w:rsidR="00133FDE" w:rsidRPr="00133FDE" w:rsidTr="001816CD">
        <w:trPr>
          <w:trHeight w:val="538"/>
        </w:trPr>
        <w:tc>
          <w:tcPr>
            <w:tcW w:w="122" w:type="pct"/>
            <w:tcBorders>
              <w:top w:val="single" w:sz="4" w:space="0" w:color="auto"/>
              <w:left w:val="single" w:sz="4" w:space="0" w:color="000000"/>
              <w:bottom w:val="single" w:sz="4" w:space="0" w:color="000000"/>
            </w:tcBorders>
            <w:shd w:val="clear" w:color="auto" w:fill="auto"/>
            <w:vAlign w:val="center"/>
          </w:tcPr>
          <w:p w:rsidR="00133FDE" w:rsidRPr="00133FDE" w:rsidRDefault="00133FDE" w:rsidP="001816CD">
            <w:pPr>
              <w:widowControl w:val="0"/>
              <w:jc w:val="center"/>
              <w:rPr>
                <w:rFonts w:ascii="Times New Roman" w:hAnsi="Times New Roman"/>
                <w:color w:val="000000"/>
                <w:sz w:val="16"/>
                <w:szCs w:val="16"/>
              </w:rPr>
            </w:pPr>
            <w:r w:rsidRPr="00133FDE">
              <w:rPr>
                <w:rFonts w:ascii="Times New Roman" w:hAnsi="Times New Roman"/>
                <w:color w:val="000000"/>
                <w:sz w:val="16"/>
                <w:szCs w:val="16"/>
              </w:rPr>
              <w:t>5</w:t>
            </w:r>
          </w:p>
        </w:tc>
        <w:tc>
          <w:tcPr>
            <w:tcW w:w="447" w:type="pct"/>
            <w:tcBorders>
              <w:top w:val="single" w:sz="4" w:space="0" w:color="auto"/>
              <w:left w:val="single" w:sz="4" w:space="0" w:color="000000"/>
              <w:bottom w:val="single" w:sz="4" w:space="0" w:color="000000"/>
            </w:tcBorders>
            <w:shd w:val="clear" w:color="auto" w:fill="auto"/>
            <w:vAlign w:val="center"/>
          </w:tcPr>
          <w:p w:rsidR="00133FDE" w:rsidRPr="00133FDE" w:rsidRDefault="00133FDE" w:rsidP="001816CD">
            <w:pPr>
              <w:widowControl w:val="0"/>
              <w:ind w:right="-33"/>
              <w:jc w:val="center"/>
              <w:rPr>
                <w:rFonts w:ascii="Times New Roman" w:hAnsi="Times New Roman"/>
                <w:color w:val="000000"/>
                <w:sz w:val="16"/>
              </w:rPr>
            </w:pPr>
            <w:r w:rsidRPr="00133FDE">
              <w:rPr>
                <w:rFonts w:ascii="Times New Roman" w:hAnsi="Times New Roman"/>
                <w:sz w:val="16"/>
              </w:rPr>
              <w:t>Отношение величины технологических потерь тепловой энергии к материальной характеристике тепловой сети, Гкал/кв</w:t>
            </w:r>
            <w:proofErr w:type="gramStart"/>
            <w:r w:rsidRPr="00133FDE">
              <w:rPr>
                <w:rFonts w:ascii="Times New Roman" w:hAnsi="Times New Roman"/>
                <w:sz w:val="16"/>
              </w:rPr>
              <w:t>.м</w:t>
            </w:r>
            <w:proofErr w:type="gramEnd"/>
          </w:p>
        </w:tc>
        <w:tc>
          <w:tcPr>
            <w:tcW w:w="213" w:type="pct"/>
            <w:tcBorders>
              <w:top w:val="single" w:sz="4" w:space="0" w:color="auto"/>
              <w:left w:val="single" w:sz="4" w:space="0" w:color="000000"/>
              <w:bottom w:val="single" w:sz="4" w:space="0" w:color="000000"/>
            </w:tcBorders>
            <w:shd w:val="clear" w:color="auto" w:fill="auto"/>
            <w:vAlign w:val="center"/>
          </w:tcPr>
          <w:p w:rsidR="00133FDE" w:rsidRPr="00133FDE" w:rsidRDefault="00133FDE" w:rsidP="001816CD">
            <w:pPr>
              <w:widowControl w:val="0"/>
              <w:jc w:val="center"/>
              <w:rPr>
                <w:rFonts w:ascii="Times New Roman" w:hAnsi="Times New Roman"/>
                <w:sz w:val="16"/>
                <w:szCs w:val="16"/>
              </w:rPr>
            </w:pPr>
            <w:r w:rsidRPr="00133FDE">
              <w:rPr>
                <w:rFonts w:ascii="Times New Roman" w:hAnsi="Times New Roman"/>
                <w:sz w:val="16"/>
                <w:szCs w:val="16"/>
              </w:rPr>
              <w:t>2,505</w:t>
            </w:r>
          </w:p>
        </w:tc>
        <w:tc>
          <w:tcPr>
            <w:tcW w:w="213" w:type="pct"/>
            <w:tcBorders>
              <w:top w:val="single" w:sz="4" w:space="0" w:color="auto"/>
              <w:left w:val="single" w:sz="4" w:space="0" w:color="000000"/>
              <w:bottom w:val="single" w:sz="4" w:space="0" w:color="000000"/>
            </w:tcBorders>
            <w:shd w:val="clear" w:color="auto" w:fill="FFFFFF"/>
            <w:vAlign w:val="center"/>
          </w:tcPr>
          <w:p w:rsidR="00133FDE" w:rsidRPr="00133FDE" w:rsidRDefault="00133FDE" w:rsidP="001816CD">
            <w:pPr>
              <w:widowControl w:val="0"/>
              <w:jc w:val="center"/>
              <w:rPr>
                <w:rFonts w:ascii="Times New Roman" w:hAnsi="Times New Roman"/>
                <w:sz w:val="16"/>
                <w:szCs w:val="16"/>
              </w:rPr>
            </w:pPr>
            <w:r w:rsidRPr="00133FDE">
              <w:rPr>
                <w:rFonts w:ascii="Times New Roman" w:hAnsi="Times New Roman"/>
                <w:sz w:val="16"/>
                <w:szCs w:val="16"/>
              </w:rPr>
              <w:t>2,505</w:t>
            </w:r>
          </w:p>
        </w:tc>
        <w:tc>
          <w:tcPr>
            <w:tcW w:w="178" w:type="pct"/>
            <w:tcBorders>
              <w:top w:val="single" w:sz="4" w:space="0" w:color="auto"/>
              <w:left w:val="single" w:sz="4" w:space="0" w:color="000000"/>
              <w:bottom w:val="single" w:sz="4" w:space="0" w:color="000000"/>
            </w:tcBorders>
            <w:shd w:val="clear" w:color="auto" w:fill="FFFFFF"/>
            <w:vAlign w:val="center"/>
          </w:tcPr>
          <w:p w:rsidR="00133FDE" w:rsidRPr="00133FDE" w:rsidRDefault="00133FDE" w:rsidP="001816CD">
            <w:pPr>
              <w:widowControl w:val="0"/>
              <w:ind w:right="-108"/>
              <w:jc w:val="center"/>
              <w:rPr>
                <w:rFonts w:ascii="Times New Roman" w:hAnsi="Times New Roman"/>
                <w:sz w:val="16"/>
                <w:szCs w:val="16"/>
              </w:rPr>
            </w:pPr>
            <w:r w:rsidRPr="00133FDE">
              <w:rPr>
                <w:rFonts w:ascii="Times New Roman" w:hAnsi="Times New Roman"/>
                <w:sz w:val="16"/>
                <w:szCs w:val="16"/>
              </w:rPr>
              <w:t>2,505</w:t>
            </w:r>
          </w:p>
        </w:tc>
        <w:tc>
          <w:tcPr>
            <w:tcW w:w="213" w:type="pct"/>
            <w:tcBorders>
              <w:top w:val="single" w:sz="4" w:space="0" w:color="auto"/>
              <w:left w:val="single" w:sz="4" w:space="0" w:color="000000"/>
              <w:bottom w:val="single" w:sz="4" w:space="0" w:color="000000"/>
            </w:tcBorders>
            <w:shd w:val="clear" w:color="auto" w:fill="FFFFFF"/>
            <w:vAlign w:val="center"/>
          </w:tcPr>
          <w:p w:rsidR="00133FDE" w:rsidRPr="00133FDE" w:rsidRDefault="00133FDE" w:rsidP="001816CD">
            <w:pPr>
              <w:widowControl w:val="0"/>
              <w:jc w:val="center"/>
              <w:rPr>
                <w:rFonts w:ascii="Times New Roman" w:hAnsi="Times New Roman"/>
                <w:sz w:val="16"/>
                <w:szCs w:val="16"/>
              </w:rPr>
            </w:pPr>
            <w:r w:rsidRPr="00133FDE">
              <w:rPr>
                <w:rFonts w:ascii="Times New Roman" w:hAnsi="Times New Roman"/>
                <w:sz w:val="16"/>
                <w:szCs w:val="16"/>
              </w:rPr>
              <w:t>2,505</w:t>
            </w:r>
          </w:p>
        </w:tc>
        <w:tc>
          <w:tcPr>
            <w:tcW w:w="213" w:type="pct"/>
            <w:tcBorders>
              <w:top w:val="single" w:sz="4" w:space="0" w:color="auto"/>
              <w:left w:val="single" w:sz="4" w:space="0" w:color="000000"/>
              <w:bottom w:val="single" w:sz="4" w:space="0" w:color="000000"/>
            </w:tcBorders>
            <w:shd w:val="clear" w:color="auto" w:fill="FFFFFF"/>
            <w:vAlign w:val="center"/>
          </w:tcPr>
          <w:p w:rsidR="00133FDE" w:rsidRPr="00133FDE" w:rsidRDefault="00133FDE" w:rsidP="001816CD">
            <w:pPr>
              <w:widowControl w:val="0"/>
              <w:jc w:val="center"/>
              <w:rPr>
                <w:rFonts w:ascii="Times New Roman" w:hAnsi="Times New Roman"/>
                <w:sz w:val="16"/>
                <w:szCs w:val="16"/>
              </w:rPr>
            </w:pPr>
            <w:r w:rsidRPr="00133FDE">
              <w:rPr>
                <w:rFonts w:ascii="Times New Roman" w:hAnsi="Times New Roman"/>
                <w:sz w:val="16"/>
                <w:szCs w:val="16"/>
              </w:rPr>
              <w:t>2,505</w:t>
            </w:r>
          </w:p>
        </w:tc>
        <w:tc>
          <w:tcPr>
            <w:tcW w:w="213" w:type="pct"/>
            <w:tcBorders>
              <w:top w:val="single" w:sz="4" w:space="0" w:color="auto"/>
              <w:left w:val="single" w:sz="4" w:space="0" w:color="000000"/>
              <w:bottom w:val="single" w:sz="4" w:space="0" w:color="000000"/>
            </w:tcBorders>
            <w:shd w:val="clear" w:color="auto" w:fill="FFFFFF"/>
            <w:vAlign w:val="center"/>
          </w:tcPr>
          <w:p w:rsidR="00133FDE" w:rsidRPr="00133FDE" w:rsidRDefault="00133FDE" w:rsidP="001816CD">
            <w:pPr>
              <w:widowControl w:val="0"/>
              <w:jc w:val="center"/>
              <w:rPr>
                <w:rFonts w:ascii="Times New Roman" w:hAnsi="Times New Roman"/>
                <w:sz w:val="16"/>
                <w:szCs w:val="16"/>
              </w:rPr>
            </w:pPr>
            <w:r w:rsidRPr="00133FDE">
              <w:rPr>
                <w:rFonts w:ascii="Times New Roman" w:hAnsi="Times New Roman"/>
                <w:sz w:val="16"/>
                <w:szCs w:val="16"/>
              </w:rPr>
              <w:t>2,505</w:t>
            </w:r>
          </w:p>
        </w:tc>
        <w:tc>
          <w:tcPr>
            <w:tcW w:w="213" w:type="pct"/>
            <w:tcBorders>
              <w:top w:val="single" w:sz="4" w:space="0" w:color="auto"/>
              <w:left w:val="single" w:sz="4" w:space="0" w:color="000000"/>
              <w:bottom w:val="single" w:sz="4" w:space="0" w:color="000000"/>
            </w:tcBorders>
            <w:shd w:val="clear" w:color="auto" w:fill="FFFFFF"/>
            <w:vAlign w:val="center"/>
          </w:tcPr>
          <w:p w:rsidR="00133FDE" w:rsidRPr="00133FDE" w:rsidRDefault="00133FDE" w:rsidP="001816CD">
            <w:pPr>
              <w:widowControl w:val="0"/>
              <w:jc w:val="center"/>
              <w:rPr>
                <w:rFonts w:ascii="Times New Roman" w:hAnsi="Times New Roman"/>
                <w:sz w:val="16"/>
                <w:szCs w:val="16"/>
              </w:rPr>
            </w:pPr>
            <w:r w:rsidRPr="00133FDE">
              <w:rPr>
                <w:rFonts w:ascii="Times New Roman" w:hAnsi="Times New Roman"/>
                <w:sz w:val="16"/>
                <w:szCs w:val="16"/>
              </w:rPr>
              <w:t>2,505</w:t>
            </w:r>
          </w:p>
        </w:tc>
        <w:tc>
          <w:tcPr>
            <w:tcW w:w="213" w:type="pct"/>
            <w:tcBorders>
              <w:top w:val="single" w:sz="4" w:space="0" w:color="auto"/>
              <w:left w:val="single" w:sz="4" w:space="0" w:color="000000"/>
              <w:bottom w:val="single" w:sz="4" w:space="0" w:color="000000"/>
            </w:tcBorders>
            <w:shd w:val="clear" w:color="auto" w:fill="FFFFFF"/>
            <w:vAlign w:val="center"/>
          </w:tcPr>
          <w:p w:rsidR="00133FDE" w:rsidRPr="00133FDE" w:rsidRDefault="00133FDE" w:rsidP="001816CD">
            <w:pPr>
              <w:widowControl w:val="0"/>
              <w:jc w:val="center"/>
              <w:rPr>
                <w:rFonts w:ascii="Times New Roman" w:hAnsi="Times New Roman"/>
                <w:sz w:val="16"/>
                <w:szCs w:val="16"/>
              </w:rPr>
            </w:pPr>
            <w:r w:rsidRPr="00133FDE">
              <w:rPr>
                <w:rFonts w:ascii="Times New Roman" w:hAnsi="Times New Roman"/>
                <w:sz w:val="16"/>
                <w:szCs w:val="16"/>
              </w:rPr>
              <w:t>2,505</w:t>
            </w:r>
          </w:p>
        </w:tc>
        <w:tc>
          <w:tcPr>
            <w:tcW w:w="213" w:type="pct"/>
            <w:tcBorders>
              <w:top w:val="single" w:sz="4" w:space="0" w:color="auto"/>
              <w:left w:val="single" w:sz="4" w:space="0" w:color="000000"/>
              <w:bottom w:val="single" w:sz="4" w:space="0" w:color="000000"/>
            </w:tcBorders>
            <w:shd w:val="clear" w:color="auto" w:fill="FFFFFF"/>
            <w:vAlign w:val="center"/>
          </w:tcPr>
          <w:p w:rsidR="00133FDE" w:rsidRPr="00133FDE" w:rsidRDefault="00133FDE" w:rsidP="001816CD">
            <w:pPr>
              <w:widowControl w:val="0"/>
              <w:jc w:val="center"/>
              <w:rPr>
                <w:rFonts w:ascii="Times New Roman" w:hAnsi="Times New Roman"/>
                <w:sz w:val="16"/>
                <w:szCs w:val="16"/>
              </w:rPr>
            </w:pPr>
            <w:r w:rsidRPr="00133FDE">
              <w:rPr>
                <w:rFonts w:ascii="Times New Roman" w:hAnsi="Times New Roman"/>
                <w:sz w:val="16"/>
                <w:szCs w:val="16"/>
              </w:rPr>
              <w:t>2,505</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133FDE" w:rsidRPr="00133FDE" w:rsidRDefault="00133FDE" w:rsidP="001816CD">
            <w:pPr>
              <w:widowControl w:val="0"/>
              <w:jc w:val="center"/>
              <w:rPr>
                <w:rFonts w:ascii="Times New Roman" w:hAnsi="Times New Roman"/>
                <w:sz w:val="16"/>
                <w:szCs w:val="16"/>
              </w:rPr>
            </w:pPr>
            <w:r w:rsidRPr="00133FDE">
              <w:rPr>
                <w:rFonts w:ascii="Times New Roman" w:hAnsi="Times New Roman"/>
                <w:sz w:val="16"/>
                <w:szCs w:val="16"/>
              </w:rPr>
              <w:t>2,505</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133FDE" w:rsidRPr="00133FDE" w:rsidRDefault="00133FDE" w:rsidP="001816CD">
            <w:pPr>
              <w:widowControl w:val="0"/>
              <w:jc w:val="center"/>
              <w:rPr>
                <w:rFonts w:ascii="Times New Roman" w:hAnsi="Times New Roman"/>
                <w:sz w:val="16"/>
                <w:szCs w:val="16"/>
              </w:rPr>
            </w:pPr>
            <w:r w:rsidRPr="00133FDE">
              <w:rPr>
                <w:rFonts w:ascii="Times New Roman" w:hAnsi="Times New Roman"/>
                <w:sz w:val="16"/>
                <w:szCs w:val="16"/>
              </w:rPr>
              <w:t>2,505</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133FDE" w:rsidRPr="00133FDE" w:rsidRDefault="00133FDE" w:rsidP="001816CD">
            <w:pPr>
              <w:widowControl w:val="0"/>
              <w:jc w:val="center"/>
              <w:rPr>
                <w:rFonts w:ascii="Times New Roman" w:hAnsi="Times New Roman"/>
                <w:sz w:val="16"/>
                <w:szCs w:val="16"/>
              </w:rPr>
            </w:pPr>
            <w:r w:rsidRPr="00133FDE">
              <w:rPr>
                <w:rFonts w:ascii="Times New Roman" w:hAnsi="Times New Roman"/>
                <w:sz w:val="16"/>
                <w:szCs w:val="16"/>
              </w:rPr>
              <w:t>2,505</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133FDE" w:rsidRPr="00133FDE" w:rsidRDefault="00133FDE" w:rsidP="001816CD">
            <w:pPr>
              <w:widowControl w:val="0"/>
              <w:jc w:val="center"/>
              <w:rPr>
                <w:rFonts w:ascii="Times New Roman" w:hAnsi="Times New Roman"/>
                <w:sz w:val="16"/>
                <w:szCs w:val="16"/>
              </w:rPr>
            </w:pPr>
            <w:r w:rsidRPr="00133FDE">
              <w:rPr>
                <w:rFonts w:ascii="Times New Roman" w:hAnsi="Times New Roman"/>
                <w:sz w:val="16"/>
                <w:szCs w:val="16"/>
              </w:rPr>
              <w:t>2,505</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133FDE" w:rsidRPr="00133FDE" w:rsidRDefault="00133FDE" w:rsidP="001816CD">
            <w:pPr>
              <w:widowControl w:val="0"/>
              <w:jc w:val="center"/>
              <w:rPr>
                <w:rFonts w:ascii="Times New Roman" w:hAnsi="Times New Roman"/>
                <w:sz w:val="16"/>
                <w:szCs w:val="16"/>
              </w:rPr>
            </w:pPr>
            <w:r w:rsidRPr="00133FDE">
              <w:rPr>
                <w:rFonts w:ascii="Times New Roman" w:hAnsi="Times New Roman"/>
                <w:sz w:val="16"/>
                <w:szCs w:val="16"/>
              </w:rPr>
              <w:t>2,505</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133FDE" w:rsidRPr="00133FDE" w:rsidRDefault="00133FDE" w:rsidP="001816CD">
            <w:pPr>
              <w:widowControl w:val="0"/>
              <w:jc w:val="center"/>
              <w:rPr>
                <w:rFonts w:ascii="Times New Roman" w:hAnsi="Times New Roman"/>
                <w:sz w:val="16"/>
                <w:szCs w:val="16"/>
              </w:rPr>
            </w:pPr>
            <w:r w:rsidRPr="00133FDE">
              <w:rPr>
                <w:rFonts w:ascii="Times New Roman" w:hAnsi="Times New Roman"/>
                <w:sz w:val="16"/>
                <w:szCs w:val="16"/>
              </w:rPr>
              <w:t>2,505</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133FDE" w:rsidRPr="00133FDE" w:rsidRDefault="00133FDE" w:rsidP="001816CD">
            <w:pPr>
              <w:widowControl w:val="0"/>
              <w:jc w:val="center"/>
              <w:rPr>
                <w:rFonts w:ascii="Times New Roman" w:hAnsi="Times New Roman"/>
                <w:sz w:val="16"/>
                <w:szCs w:val="16"/>
              </w:rPr>
            </w:pPr>
            <w:r w:rsidRPr="00133FDE">
              <w:rPr>
                <w:rFonts w:ascii="Times New Roman" w:hAnsi="Times New Roman"/>
                <w:sz w:val="16"/>
                <w:szCs w:val="16"/>
              </w:rPr>
              <w:t>2,505</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133FDE" w:rsidRPr="00133FDE" w:rsidRDefault="00133FDE" w:rsidP="001816CD">
            <w:pPr>
              <w:widowControl w:val="0"/>
              <w:jc w:val="center"/>
              <w:rPr>
                <w:rFonts w:ascii="Times New Roman" w:hAnsi="Times New Roman"/>
                <w:sz w:val="16"/>
                <w:szCs w:val="16"/>
              </w:rPr>
            </w:pPr>
            <w:r w:rsidRPr="00133FDE">
              <w:rPr>
                <w:rFonts w:ascii="Times New Roman" w:hAnsi="Times New Roman"/>
                <w:sz w:val="16"/>
                <w:szCs w:val="16"/>
              </w:rPr>
              <w:t>2,505</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133FDE" w:rsidRPr="00133FDE" w:rsidRDefault="00133FDE" w:rsidP="001816CD">
            <w:pPr>
              <w:widowControl w:val="0"/>
              <w:jc w:val="center"/>
              <w:rPr>
                <w:rFonts w:ascii="Times New Roman" w:hAnsi="Times New Roman"/>
                <w:sz w:val="16"/>
                <w:szCs w:val="16"/>
              </w:rPr>
            </w:pPr>
            <w:r w:rsidRPr="00133FDE">
              <w:rPr>
                <w:rFonts w:ascii="Times New Roman" w:hAnsi="Times New Roman"/>
                <w:sz w:val="16"/>
                <w:szCs w:val="16"/>
              </w:rPr>
              <w:t>2,505</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133FDE" w:rsidRPr="00133FDE" w:rsidRDefault="00133FDE" w:rsidP="001816CD">
            <w:pPr>
              <w:widowControl w:val="0"/>
              <w:jc w:val="center"/>
              <w:rPr>
                <w:rFonts w:ascii="Times New Roman" w:hAnsi="Times New Roman"/>
                <w:sz w:val="16"/>
                <w:szCs w:val="16"/>
              </w:rPr>
            </w:pPr>
            <w:r w:rsidRPr="00133FDE">
              <w:rPr>
                <w:rFonts w:ascii="Times New Roman" w:hAnsi="Times New Roman"/>
                <w:sz w:val="16"/>
                <w:szCs w:val="16"/>
              </w:rPr>
              <w:t>2,505</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133FDE" w:rsidRPr="00133FDE" w:rsidRDefault="00133FDE" w:rsidP="001816CD">
            <w:pPr>
              <w:widowControl w:val="0"/>
              <w:jc w:val="center"/>
              <w:rPr>
                <w:rFonts w:ascii="Times New Roman" w:hAnsi="Times New Roman"/>
                <w:sz w:val="16"/>
                <w:szCs w:val="16"/>
              </w:rPr>
            </w:pPr>
            <w:r w:rsidRPr="00133FDE">
              <w:rPr>
                <w:rFonts w:ascii="Times New Roman" w:hAnsi="Times New Roman"/>
                <w:sz w:val="16"/>
                <w:szCs w:val="16"/>
              </w:rPr>
              <w:t>2,505</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133FDE" w:rsidRPr="00133FDE" w:rsidRDefault="00133FDE" w:rsidP="001816CD">
            <w:pPr>
              <w:widowControl w:val="0"/>
              <w:jc w:val="center"/>
              <w:rPr>
                <w:rFonts w:ascii="Times New Roman" w:hAnsi="Times New Roman"/>
                <w:sz w:val="16"/>
                <w:szCs w:val="16"/>
              </w:rPr>
            </w:pPr>
            <w:r w:rsidRPr="00133FDE">
              <w:rPr>
                <w:rFonts w:ascii="Times New Roman" w:hAnsi="Times New Roman"/>
                <w:sz w:val="16"/>
                <w:szCs w:val="16"/>
              </w:rPr>
              <w:t>2,505</w:t>
            </w:r>
          </w:p>
        </w:tc>
      </w:tr>
    </w:tbl>
    <w:p w:rsidR="00133FDE" w:rsidRPr="00133FDE" w:rsidRDefault="00133FDE" w:rsidP="00133FDE">
      <w:pPr>
        <w:pStyle w:val="afff3"/>
        <w:spacing w:line="240" w:lineRule="auto"/>
        <w:jc w:val="both"/>
        <w:rPr>
          <w:sz w:val="28"/>
          <w:szCs w:val="28"/>
          <w:lang w:eastAsia="ru-RU"/>
        </w:rPr>
      </w:pPr>
    </w:p>
    <w:p w:rsidR="00B64BDB" w:rsidRPr="00B64BDB" w:rsidRDefault="00B64BDB" w:rsidP="00B64BDB">
      <w:pPr>
        <w:pStyle w:val="afff3"/>
        <w:spacing w:line="240" w:lineRule="auto"/>
        <w:jc w:val="both"/>
        <w:rPr>
          <w:sz w:val="28"/>
          <w:szCs w:val="28"/>
          <w:lang w:eastAsia="ru-RU"/>
        </w:rPr>
      </w:pPr>
    </w:p>
    <w:p w:rsidR="003D7434" w:rsidRPr="00884D4D" w:rsidRDefault="003D7434" w:rsidP="00884D4D">
      <w:pPr>
        <w:pStyle w:val="afff3"/>
        <w:spacing w:line="240" w:lineRule="auto"/>
        <w:rPr>
          <w:sz w:val="28"/>
          <w:szCs w:val="28"/>
          <w:lang w:eastAsia="ru-RU"/>
        </w:rPr>
      </w:pPr>
    </w:p>
    <w:p w:rsidR="007D60E7" w:rsidRDefault="007D60E7" w:rsidP="00884D4D">
      <w:pPr>
        <w:autoSpaceDE w:val="0"/>
        <w:spacing w:after="0" w:line="240" w:lineRule="auto"/>
        <w:jc w:val="right"/>
        <w:rPr>
          <w:rFonts w:ascii="Times New Roman" w:hAnsi="Times New Roman"/>
          <w:color w:val="000000"/>
          <w:sz w:val="24"/>
          <w:szCs w:val="24"/>
        </w:rPr>
      </w:pPr>
    </w:p>
    <w:p w:rsidR="00884D4D" w:rsidRDefault="00884D4D" w:rsidP="007D60E7">
      <w:pPr>
        <w:rPr>
          <w:rFonts w:ascii="Times New Roman" w:hAnsi="Times New Roman"/>
          <w:sz w:val="24"/>
          <w:szCs w:val="24"/>
        </w:rPr>
      </w:pPr>
    </w:p>
    <w:p w:rsidR="007D60E7" w:rsidRDefault="007D60E7" w:rsidP="007D60E7">
      <w:pPr>
        <w:rPr>
          <w:rFonts w:ascii="Times New Roman" w:hAnsi="Times New Roman"/>
          <w:sz w:val="24"/>
          <w:szCs w:val="24"/>
        </w:rPr>
      </w:pPr>
    </w:p>
    <w:p w:rsidR="007D60E7" w:rsidRDefault="007D60E7" w:rsidP="007D60E7">
      <w:pPr>
        <w:rPr>
          <w:rFonts w:ascii="Times New Roman" w:hAnsi="Times New Roman"/>
          <w:sz w:val="24"/>
          <w:szCs w:val="24"/>
        </w:rPr>
      </w:pPr>
    </w:p>
    <w:p w:rsidR="007D60E7" w:rsidRDefault="007D60E7" w:rsidP="007D60E7">
      <w:pPr>
        <w:rPr>
          <w:rFonts w:ascii="Times New Roman" w:hAnsi="Times New Roman"/>
          <w:sz w:val="24"/>
          <w:szCs w:val="24"/>
        </w:rPr>
        <w:sectPr w:rsidR="007D60E7" w:rsidSect="005E75E9">
          <w:pgSz w:w="16838" w:h="11906" w:orient="landscape"/>
          <w:pgMar w:top="1429" w:right="1134" w:bottom="567" w:left="902" w:header="709" w:footer="709" w:gutter="0"/>
          <w:cols w:space="708"/>
          <w:titlePg/>
          <w:docGrid w:linePitch="360"/>
        </w:sectPr>
      </w:pPr>
    </w:p>
    <w:p w:rsidR="00974ED1" w:rsidRPr="00092C85" w:rsidRDefault="00974ED1" w:rsidP="00974ED1">
      <w:pPr>
        <w:spacing w:after="0" w:line="240" w:lineRule="auto"/>
        <w:jc w:val="right"/>
        <w:rPr>
          <w:rFonts w:ascii="Times New Roman" w:hAnsi="Times New Roman"/>
          <w:b/>
          <w:sz w:val="28"/>
          <w:szCs w:val="28"/>
        </w:rPr>
      </w:pPr>
      <w:r w:rsidRPr="00092C85">
        <w:rPr>
          <w:rFonts w:ascii="Times New Roman" w:hAnsi="Times New Roman"/>
          <w:b/>
          <w:sz w:val="28"/>
          <w:szCs w:val="28"/>
        </w:rPr>
        <w:lastRenderedPageBreak/>
        <w:t>Приложение №</w:t>
      </w:r>
      <w:r>
        <w:rPr>
          <w:rFonts w:ascii="Times New Roman" w:hAnsi="Times New Roman"/>
          <w:b/>
          <w:sz w:val="28"/>
          <w:szCs w:val="28"/>
        </w:rPr>
        <w:t>7</w:t>
      </w:r>
    </w:p>
    <w:p w:rsidR="00974ED1" w:rsidRDefault="00974ED1" w:rsidP="00974ED1">
      <w:pPr>
        <w:pStyle w:val="ae"/>
        <w:ind w:left="0"/>
        <w:jc w:val="right"/>
        <w:rPr>
          <w:b/>
          <w:szCs w:val="28"/>
        </w:rPr>
      </w:pPr>
      <w:r w:rsidRPr="00092C85">
        <w:rPr>
          <w:b/>
          <w:szCs w:val="28"/>
        </w:rPr>
        <w:t>к конкурсной документации</w:t>
      </w:r>
    </w:p>
    <w:p w:rsidR="007D60E7" w:rsidRDefault="007D60E7" w:rsidP="00974ED1">
      <w:pPr>
        <w:jc w:val="right"/>
        <w:rPr>
          <w:rFonts w:ascii="Times New Roman" w:hAnsi="Times New Roman"/>
          <w:sz w:val="24"/>
          <w:szCs w:val="24"/>
        </w:rPr>
      </w:pPr>
    </w:p>
    <w:p w:rsidR="008C4CAC" w:rsidRPr="00C60AD9" w:rsidRDefault="008C4CAC" w:rsidP="008C4CAC">
      <w:pPr>
        <w:pStyle w:val="ConsPlusNonformat"/>
        <w:ind w:right="564"/>
        <w:jc w:val="center"/>
        <w:rPr>
          <w:rFonts w:ascii="Times New Roman" w:hAnsi="Times New Roman" w:cs="Times New Roman"/>
          <w:b/>
          <w:sz w:val="24"/>
          <w:szCs w:val="24"/>
        </w:rPr>
      </w:pPr>
      <w:r>
        <w:rPr>
          <w:rFonts w:ascii="Times New Roman" w:hAnsi="Times New Roman" w:cs="Times New Roman"/>
          <w:b/>
          <w:sz w:val="24"/>
          <w:szCs w:val="24"/>
        </w:rPr>
        <w:t>КОНЦЕССИОННОЕ СОГЛАШЕНИЕ № _____________</w:t>
      </w:r>
    </w:p>
    <w:p w:rsidR="008C4CAC" w:rsidRPr="00C60AD9" w:rsidRDefault="008C4CAC" w:rsidP="008C4CAC">
      <w:pPr>
        <w:pStyle w:val="ConsPlusNonformat"/>
        <w:ind w:left="1134" w:right="564"/>
        <w:jc w:val="center"/>
        <w:rPr>
          <w:rFonts w:ascii="Times New Roman" w:hAnsi="Times New Roman" w:cs="Times New Roman"/>
          <w:b/>
          <w:sz w:val="24"/>
          <w:szCs w:val="24"/>
          <w:highlight w:val="yellow"/>
        </w:rPr>
      </w:pPr>
    </w:p>
    <w:p w:rsidR="008C4CAC" w:rsidRPr="008C4CAC" w:rsidRDefault="008C4CAC" w:rsidP="008C4CAC">
      <w:pPr>
        <w:pStyle w:val="ConsPlusNonformat"/>
        <w:jc w:val="both"/>
        <w:rPr>
          <w:rFonts w:ascii="Times New Roman" w:hAnsi="Times New Roman" w:cs="Times New Roman"/>
          <w:sz w:val="24"/>
          <w:szCs w:val="24"/>
        </w:rPr>
      </w:pPr>
      <w:r w:rsidRPr="00C60AD9">
        <w:rPr>
          <w:rFonts w:ascii="Times New Roman" w:hAnsi="Times New Roman" w:cs="Times New Roman"/>
          <w:sz w:val="24"/>
          <w:szCs w:val="24"/>
        </w:rPr>
        <w:t xml:space="preserve">   </w:t>
      </w:r>
      <w:proofErr w:type="spellStart"/>
      <w:r w:rsidRPr="008C4CAC">
        <w:rPr>
          <w:rFonts w:ascii="Times New Roman" w:hAnsi="Times New Roman" w:cs="Times New Roman"/>
          <w:sz w:val="24"/>
          <w:szCs w:val="24"/>
        </w:rPr>
        <w:t>пгт</w:t>
      </w:r>
      <w:proofErr w:type="spellEnd"/>
      <w:r w:rsidRPr="008C4CAC">
        <w:rPr>
          <w:rFonts w:ascii="Times New Roman" w:hAnsi="Times New Roman" w:cs="Times New Roman"/>
          <w:sz w:val="24"/>
          <w:szCs w:val="24"/>
        </w:rPr>
        <w:t xml:space="preserve"> Кумёны</w:t>
      </w:r>
      <w:r w:rsidRPr="008C4CAC">
        <w:rPr>
          <w:rFonts w:ascii="Times New Roman" w:hAnsi="Times New Roman" w:cs="Times New Roman"/>
          <w:sz w:val="24"/>
          <w:szCs w:val="24"/>
        </w:rPr>
        <w:tab/>
      </w:r>
      <w:r w:rsidRPr="008C4CAC">
        <w:rPr>
          <w:rFonts w:ascii="Times New Roman" w:hAnsi="Times New Roman" w:cs="Times New Roman"/>
          <w:sz w:val="24"/>
          <w:szCs w:val="24"/>
        </w:rPr>
        <w:tab/>
      </w:r>
      <w:r w:rsidRPr="008C4CAC">
        <w:rPr>
          <w:rFonts w:ascii="Times New Roman" w:hAnsi="Times New Roman" w:cs="Times New Roman"/>
          <w:sz w:val="24"/>
          <w:szCs w:val="24"/>
        </w:rPr>
        <w:tab/>
      </w:r>
      <w:r w:rsidRPr="008C4CAC">
        <w:rPr>
          <w:rFonts w:ascii="Times New Roman" w:hAnsi="Times New Roman" w:cs="Times New Roman"/>
          <w:sz w:val="24"/>
          <w:szCs w:val="24"/>
        </w:rPr>
        <w:tab/>
      </w:r>
      <w:r w:rsidRPr="008C4CAC">
        <w:rPr>
          <w:rFonts w:ascii="Times New Roman" w:hAnsi="Times New Roman" w:cs="Times New Roman"/>
          <w:sz w:val="24"/>
          <w:szCs w:val="24"/>
        </w:rPr>
        <w:tab/>
      </w:r>
      <w:r w:rsidRPr="008C4CAC">
        <w:rPr>
          <w:rFonts w:ascii="Times New Roman" w:hAnsi="Times New Roman" w:cs="Times New Roman"/>
          <w:sz w:val="24"/>
          <w:szCs w:val="24"/>
        </w:rPr>
        <w:tab/>
        <w:t xml:space="preserve">         </w:t>
      </w:r>
      <w:r>
        <w:rPr>
          <w:rFonts w:ascii="Times New Roman" w:hAnsi="Times New Roman" w:cs="Times New Roman"/>
          <w:sz w:val="24"/>
          <w:szCs w:val="24"/>
        </w:rPr>
        <w:t xml:space="preserve">                </w:t>
      </w:r>
      <w:r w:rsidRPr="008C4CAC">
        <w:rPr>
          <w:rFonts w:ascii="Times New Roman" w:hAnsi="Times New Roman" w:cs="Times New Roman"/>
          <w:sz w:val="24"/>
          <w:szCs w:val="24"/>
        </w:rPr>
        <w:t>«___</w:t>
      </w:r>
      <w:r w:rsidRPr="008C4CAC">
        <w:rPr>
          <w:rFonts w:ascii="Times New Roman" w:hAnsi="Times New Roman" w:cs="Times New Roman"/>
          <w:sz w:val="24"/>
          <w:szCs w:val="24"/>
          <w:u w:val="single"/>
        </w:rPr>
        <w:t>»</w:t>
      </w:r>
      <w:r w:rsidRPr="008C4CAC">
        <w:rPr>
          <w:rFonts w:ascii="Times New Roman" w:hAnsi="Times New Roman" w:cs="Times New Roman"/>
          <w:sz w:val="24"/>
          <w:szCs w:val="24"/>
        </w:rPr>
        <w:t>___________</w:t>
      </w:r>
      <w:r w:rsidRPr="008C4CAC">
        <w:rPr>
          <w:rFonts w:ascii="Times New Roman" w:hAnsi="Times New Roman" w:cs="Times New Roman"/>
          <w:sz w:val="24"/>
          <w:szCs w:val="24"/>
          <w:u w:val="single"/>
        </w:rPr>
        <w:t>20     г.</w:t>
      </w:r>
    </w:p>
    <w:p w:rsidR="008C4CAC" w:rsidRPr="008C4CAC" w:rsidRDefault="008C4CAC" w:rsidP="008C4CAC">
      <w:pPr>
        <w:pStyle w:val="ConsPlusNonformat"/>
        <w:jc w:val="both"/>
        <w:rPr>
          <w:rFonts w:ascii="Times New Roman" w:hAnsi="Times New Roman" w:cs="Times New Roman"/>
          <w:sz w:val="24"/>
          <w:szCs w:val="24"/>
        </w:rPr>
      </w:pPr>
    </w:p>
    <w:p w:rsidR="008C4CAC" w:rsidRPr="008C4CAC" w:rsidRDefault="008C4CAC" w:rsidP="008C4CAC">
      <w:pPr>
        <w:pStyle w:val="ConsPlusNonformat"/>
        <w:ind w:firstLine="708"/>
        <w:jc w:val="both"/>
        <w:rPr>
          <w:rFonts w:ascii="Times New Roman" w:hAnsi="Times New Roman" w:cs="Times New Roman"/>
          <w:sz w:val="24"/>
          <w:szCs w:val="24"/>
        </w:rPr>
      </w:pPr>
      <w:r w:rsidRPr="008C4CAC">
        <w:rPr>
          <w:rFonts w:ascii="Times New Roman" w:hAnsi="Times New Roman" w:cs="Times New Roman"/>
          <w:b/>
          <w:sz w:val="24"/>
          <w:szCs w:val="24"/>
        </w:rPr>
        <w:t>Муниципальное образование</w:t>
      </w:r>
      <w:r w:rsidRPr="008C4CAC">
        <w:rPr>
          <w:rFonts w:ascii="Times New Roman" w:hAnsi="Times New Roman" w:cs="Times New Roman"/>
          <w:sz w:val="24"/>
          <w:szCs w:val="24"/>
        </w:rPr>
        <w:t xml:space="preserve"> </w:t>
      </w:r>
      <w:r w:rsidRPr="008C4CAC">
        <w:rPr>
          <w:rFonts w:ascii="Times New Roman" w:hAnsi="Times New Roman" w:cs="Times New Roman"/>
          <w:b/>
          <w:sz w:val="24"/>
          <w:szCs w:val="24"/>
        </w:rPr>
        <w:t>Куменский район Кировской области</w:t>
      </w:r>
      <w:r w:rsidRPr="008C4CAC">
        <w:rPr>
          <w:rFonts w:ascii="Times New Roman" w:hAnsi="Times New Roman" w:cs="Times New Roman"/>
          <w:sz w:val="24"/>
          <w:szCs w:val="24"/>
        </w:rPr>
        <w:t>, от имени которого выступает Муниципальное учреждение Администрация Куменского района</w:t>
      </w:r>
      <w:r w:rsidRPr="008C4CAC">
        <w:rPr>
          <w:rFonts w:ascii="Times New Roman" w:hAnsi="Times New Roman" w:cs="Times New Roman"/>
          <w:bCs/>
          <w:sz w:val="24"/>
          <w:szCs w:val="24"/>
        </w:rPr>
        <w:t>,</w:t>
      </w:r>
      <w:r w:rsidRPr="008C4CAC">
        <w:rPr>
          <w:rFonts w:ascii="Times New Roman" w:hAnsi="Times New Roman" w:cs="Times New Roman"/>
          <w:sz w:val="24"/>
          <w:szCs w:val="24"/>
        </w:rPr>
        <w:t xml:space="preserve"> в лице Главы Куменского района </w:t>
      </w:r>
      <w:proofErr w:type="spellStart"/>
      <w:r w:rsidRPr="008C4CAC">
        <w:rPr>
          <w:rFonts w:ascii="Times New Roman" w:hAnsi="Times New Roman" w:cs="Times New Roman"/>
          <w:sz w:val="24"/>
          <w:szCs w:val="24"/>
        </w:rPr>
        <w:t>Шемпелева</w:t>
      </w:r>
      <w:proofErr w:type="spellEnd"/>
      <w:r w:rsidRPr="008C4CAC">
        <w:rPr>
          <w:rFonts w:ascii="Times New Roman" w:hAnsi="Times New Roman" w:cs="Times New Roman"/>
          <w:sz w:val="24"/>
          <w:szCs w:val="24"/>
        </w:rPr>
        <w:t xml:space="preserve"> Ивана Николаевича, действующего на основании Устава, именуемое в дальнейшем «</w:t>
      </w:r>
      <w:r w:rsidRPr="008C4CAC">
        <w:rPr>
          <w:rFonts w:ascii="Times New Roman" w:hAnsi="Times New Roman" w:cs="Times New Roman"/>
          <w:b/>
          <w:sz w:val="24"/>
          <w:szCs w:val="24"/>
        </w:rPr>
        <w:t>Концедент</w:t>
      </w:r>
      <w:r w:rsidRPr="008C4CAC">
        <w:rPr>
          <w:rFonts w:ascii="Times New Roman" w:hAnsi="Times New Roman" w:cs="Times New Roman"/>
          <w:sz w:val="24"/>
          <w:szCs w:val="24"/>
        </w:rPr>
        <w:t xml:space="preserve">», с одной стороны, </w:t>
      </w:r>
    </w:p>
    <w:p w:rsidR="008C4CAC" w:rsidRPr="008C4CAC" w:rsidRDefault="008C4CAC" w:rsidP="008C4CAC">
      <w:pPr>
        <w:pStyle w:val="ConsPlusNonformat"/>
        <w:ind w:firstLine="708"/>
        <w:jc w:val="both"/>
        <w:rPr>
          <w:rFonts w:ascii="Times New Roman" w:hAnsi="Times New Roman" w:cs="Times New Roman"/>
          <w:sz w:val="24"/>
          <w:szCs w:val="24"/>
        </w:rPr>
      </w:pPr>
      <w:r w:rsidRPr="008C4CAC">
        <w:rPr>
          <w:rFonts w:ascii="Times New Roman" w:hAnsi="Times New Roman" w:cs="Times New Roman"/>
          <w:b/>
          <w:sz w:val="24"/>
          <w:szCs w:val="24"/>
        </w:rPr>
        <w:t>________________________________</w:t>
      </w:r>
      <w:r w:rsidRPr="008C4CAC">
        <w:rPr>
          <w:rFonts w:ascii="Times New Roman" w:hAnsi="Times New Roman" w:cs="Times New Roman"/>
          <w:sz w:val="24"/>
          <w:szCs w:val="24"/>
        </w:rPr>
        <w:t xml:space="preserve"> в лице директора ___________________ действующего на </w:t>
      </w:r>
      <w:proofErr w:type="spellStart"/>
      <w:r w:rsidRPr="008C4CAC">
        <w:rPr>
          <w:rFonts w:ascii="Times New Roman" w:hAnsi="Times New Roman" w:cs="Times New Roman"/>
          <w:sz w:val="24"/>
          <w:szCs w:val="24"/>
        </w:rPr>
        <w:t>основании__________________________</w:t>
      </w:r>
      <w:proofErr w:type="spellEnd"/>
      <w:r w:rsidRPr="008C4CAC">
        <w:rPr>
          <w:rFonts w:ascii="Times New Roman" w:hAnsi="Times New Roman" w:cs="Times New Roman"/>
          <w:sz w:val="24"/>
          <w:szCs w:val="24"/>
        </w:rPr>
        <w:t>, именуемое в дальнейшем «</w:t>
      </w:r>
      <w:r w:rsidRPr="008C4CAC">
        <w:rPr>
          <w:rFonts w:ascii="Times New Roman" w:hAnsi="Times New Roman" w:cs="Times New Roman"/>
          <w:b/>
          <w:sz w:val="24"/>
          <w:szCs w:val="24"/>
        </w:rPr>
        <w:t>Концессионер</w:t>
      </w:r>
      <w:r w:rsidRPr="008C4CAC">
        <w:rPr>
          <w:rFonts w:ascii="Times New Roman" w:hAnsi="Times New Roman" w:cs="Times New Roman"/>
          <w:sz w:val="24"/>
          <w:szCs w:val="24"/>
        </w:rPr>
        <w:t>», с другой стороны, и</w:t>
      </w:r>
    </w:p>
    <w:p w:rsidR="008C4CAC" w:rsidRPr="008C4CAC" w:rsidRDefault="008C4CAC" w:rsidP="008C4CAC">
      <w:pPr>
        <w:widowControl w:val="0"/>
        <w:autoSpaceDE w:val="0"/>
        <w:autoSpaceDN w:val="0"/>
        <w:adjustRightInd w:val="0"/>
        <w:spacing w:after="0" w:line="240" w:lineRule="auto"/>
        <w:ind w:firstLine="709"/>
        <w:jc w:val="both"/>
        <w:rPr>
          <w:rFonts w:ascii="Times New Roman" w:hAnsi="Times New Roman"/>
          <w:sz w:val="24"/>
          <w:szCs w:val="24"/>
        </w:rPr>
      </w:pPr>
      <w:proofErr w:type="gramStart"/>
      <w:r w:rsidRPr="008C4CAC">
        <w:rPr>
          <w:rFonts w:ascii="Times New Roman" w:hAnsi="Times New Roman"/>
          <w:b/>
          <w:sz w:val="24"/>
          <w:szCs w:val="24"/>
        </w:rPr>
        <w:t xml:space="preserve">Кировская область, </w:t>
      </w:r>
      <w:r w:rsidRPr="008C4CAC">
        <w:rPr>
          <w:rFonts w:ascii="Times New Roman" w:hAnsi="Times New Roman"/>
          <w:sz w:val="24"/>
          <w:szCs w:val="24"/>
          <w:shd w:val="clear" w:color="auto" w:fill="FFFFFF"/>
        </w:rPr>
        <w:t xml:space="preserve">от имени которой выступает </w:t>
      </w:r>
      <w:r w:rsidRPr="008C4CAC">
        <w:rPr>
          <w:rFonts w:ascii="Times New Roman" w:eastAsia="Calibri" w:hAnsi="Times New Roman"/>
          <w:sz w:val="24"/>
          <w:szCs w:val="24"/>
          <w:shd w:val="clear" w:color="auto" w:fill="FFFFFF"/>
          <w:lang w:eastAsia="en-US"/>
        </w:rPr>
        <w:t>____________________________</w:t>
      </w:r>
      <w:r w:rsidRPr="008C4CAC">
        <w:rPr>
          <w:rFonts w:ascii="Times New Roman" w:eastAsia="Calibri" w:hAnsi="Times New Roman"/>
          <w:sz w:val="24"/>
          <w:szCs w:val="24"/>
          <w:shd w:val="clear" w:color="auto" w:fill="FFFFFF"/>
          <w:lang w:eastAsia="en-US"/>
        </w:rPr>
        <w:br/>
        <w:t>_____________________________________________________________________________,</w:t>
      </w:r>
      <w:r w:rsidRPr="008C4CAC">
        <w:rPr>
          <w:rFonts w:ascii="Times New Roman" w:eastAsia="Calibri" w:hAnsi="Times New Roman"/>
          <w:sz w:val="24"/>
          <w:szCs w:val="24"/>
          <w:shd w:val="clear" w:color="auto" w:fill="FFFFFF"/>
          <w:lang w:eastAsia="en-US"/>
        </w:rPr>
        <w:br/>
        <w:t>действующий на основании Устава Кировской области и Указа Губернатора Кировской области от ____________ № _____ «______________________________________________</w:t>
      </w:r>
      <w:r w:rsidRPr="008C4CAC">
        <w:rPr>
          <w:rFonts w:ascii="Times New Roman" w:eastAsia="Calibri" w:hAnsi="Times New Roman"/>
          <w:sz w:val="24"/>
          <w:szCs w:val="24"/>
          <w:shd w:val="clear" w:color="auto" w:fill="FFFFFF"/>
          <w:lang w:eastAsia="en-US"/>
        </w:rPr>
        <w:br/>
        <w:t>_______________________________________»</w:t>
      </w:r>
      <w:r w:rsidRPr="008C4CAC">
        <w:rPr>
          <w:rFonts w:ascii="Times New Roman" w:eastAsia="Calibri" w:hAnsi="Times New Roman"/>
          <w:sz w:val="24"/>
          <w:szCs w:val="24"/>
          <w:lang w:eastAsia="en-US"/>
        </w:rPr>
        <w:t xml:space="preserve">, </w:t>
      </w:r>
      <w:r w:rsidRPr="008C4CAC">
        <w:rPr>
          <w:rFonts w:ascii="Times New Roman" w:hAnsi="Times New Roman"/>
          <w:sz w:val="24"/>
          <w:szCs w:val="24"/>
        </w:rPr>
        <w:t>именуемая в дальнейшем «Субъект», с третьей стороны, именуемые совместно «Стороны»,</w:t>
      </w:r>
      <w:proofErr w:type="gramEnd"/>
    </w:p>
    <w:p w:rsidR="008C4CAC" w:rsidRPr="008C4CAC" w:rsidRDefault="008C4CAC" w:rsidP="008C4CAC">
      <w:pPr>
        <w:pStyle w:val="ConsPlusNonformat"/>
        <w:ind w:firstLine="708"/>
        <w:jc w:val="both"/>
        <w:rPr>
          <w:rFonts w:ascii="Times New Roman" w:hAnsi="Times New Roman" w:cs="Times New Roman"/>
          <w:sz w:val="24"/>
          <w:szCs w:val="24"/>
        </w:rPr>
      </w:pPr>
      <w:r w:rsidRPr="008C4CAC">
        <w:rPr>
          <w:rFonts w:ascii="Times New Roman" w:hAnsi="Times New Roman" w:cs="Times New Roman"/>
          <w:bCs/>
          <w:sz w:val="24"/>
          <w:szCs w:val="24"/>
        </w:rPr>
        <w:t>в соответствии с постановлением администрации Куменского  района от «__» ______ 20__ г. № __________________________________ заключили настоящее Соглашение о нижеследующем</w:t>
      </w:r>
      <w:r w:rsidRPr="008C4CAC">
        <w:rPr>
          <w:rFonts w:ascii="Times New Roman" w:hAnsi="Times New Roman" w:cs="Times New Roman"/>
          <w:sz w:val="24"/>
          <w:szCs w:val="24"/>
        </w:rPr>
        <w:t>:</w:t>
      </w:r>
    </w:p>
    <w:p w:rsidR="008C4CAC" w:rsidRPr="008C4CAC" w:rsidRDefault="008C4CAC" w:rsidP="008C4CAC">
      <w:pPr>
        <w:pStyle w:val="ConsPlusNonformat"/>
        <w:jc w:val="center"/>
        <w:rPr>
          <w:rFonts w:ascii="Times New Roman" w:hAnsi="Times New Roman" w:cs="Times New Roman"/>
          <w:b/>
          <w:sz w:val="24"/>
          <w:szCs w:val="24"/>
        </w:rPr>
      </w:pPr>
      <w:r w:rsidRPr="008C4CAC">
        <w:rPr>
          <w:rFonts w:ascii="Times New Roman" w:hAnsi="Times New Roman" w:cs="Times New Roman"/>
          <w:b/>
          <w:sz w:val="24"/>
          <w:szCs w:val="24"/>
        </w:rPr>
        <w:t>1. Предмет Соглашения</w:t>
      </w:r>
    </w:p>
    <w:p w:rsidR="008C4CAC" w:rsidRPr="008C4CAC" w:rsidRDefault="008C4CAC" w:rsidP="008C4CAC">
      <w:pPr>
        <w:pStyle w:val="ConsPlusNonformat"/>
        <w:ind w:firstLine="708"/>
        <w:jc w:val="both"/>
        <w:rPr>
          <w:rFonts w:ascii="Times New Roman" w:hAnsi="Times New Roman" w:cs="Times New Roman"/>
          <w:sz w:val="24"/>
          <w:szCs w:val="24"/>
        </w:rPr>
      </w:pPr>
      <w:bookmarkStart w:id="17" w:name="P94"/>
      <w:bookmarkEnd w:id="17"/>
      <w:r w:rsidRPr="008C4CAC">
        <w:rPr>
          <w:rFonts w:ascii="Times New Roman" w:hAnsi="Times New Roman" w:cs="Times New Roman"/>
          <w:sz w:val="24"/>
          <w:szCs w:val="24"/>
        </w:rPr>
        <w:t xml:space="preserve">1.1. Концессионер обязуется за свой счет осуществить реконструкцию системы теплоснабжения п. Речной Куменского района Кировской области, включающей в себя технологически связанное недвижимое и движимое имущество, право </w:t>
      </w:r>
      <w:proofErr w:type="gramStart"/>
      <w:r w:rsidRPr="008C4CAC">
        <w:rPr>
          <w:rFonts w:ascii="Times New Roman" w:hAnsi="Times New Roman" w:cs="Times New Roman"/>
          <w:sz w:val="24"/>
          <w:szCs w:val="24"/>
        </w:rPr>
        <w:t>собственности</w:t>
      </w:r>
      <w:proofErr w:type="gramEnd"/>
      <w:r w:rsidRPr="008C4CAC">
        <w:rPr>
          <w:rFonts w:ascii="Times New Roman" w:hAnsi="Times New Roman" w:cs="Times New Roman"/>
          <w:sz w:val="24"/>
          <w:szCs w:val="24"/>
        </w:rPr>
        <w:t xml:space="preserve"> на которое принадлежит Концеденту, состав и описание которого приведены в приложение № </w:t>
      </w:r>
      <w:hyperlink w:anchor="P113" w:history="1">
        <w:r w:rsidRPr="008C4CAC">
          <w:rPr>
            <w:rStyle w:val="-"/>
            <w:rFonts w:ascii="Times New Roman" w:hAnsi="Times New Roman" w:cs="Times New Roman"/>
            <w:color w:val="auto"/>
            <w:sz w:val="24"/>
            <w:szCs w:val="24"/>
            <w:u w:val="none"/>
          </w:rPr>
          <w:t>2</w:t>
        </w:r>
      </w:hyperlink>
      <w:r w:rsidRPr="008C4CAC">
        <w:rPr>
          <w:rFonts w:ascii="Times New Roman" w:hAnsi="Times New Roman" w:cs="Times New Roman"/>
          <w:sz w:val="24"/>
          <w:szCs w:val="24"/>
        </w:rPr>
        <w:t xml:space="preserve"> настоящего Соглашения (далее – объект Соглашения), и осуществлять деятельность по передаче и распределению тепловой энергии с использованием объекта Соглашения, а Концедент обязуется предоставить Концессионеру на срок, установленный настоящим Соглашением, права владения и пользования объектом Соглашения для осуществления указанной деятельности.</w:t>
      </w:r>
    </w:p>
    <w:p w:rsidR="008C4CAC" w:rsidRPr="008C4CAC" w:rsidRDefault="008C4CAC" w:rsidP="008C4CAC">
      <w:pPr>
        <w:pStyle w:val="ConsPlusNonformat"/>
        <w:ind w:firstLine="708"/>
        <w:jc w:val="both"/>
        <w:rPr>
          <w:rFonts w:ascii="Times New Roman" w:hAnsi="Times New Roman" w:cs="Times New Roman"/>
          <w:sz w:val="24"/>
          <w:szCs w:val="24"/>
        </w:rPr>
      </w:pPr>
      <w:r w:rsidRPr="008C4CAC">
        <w:rPr>
          <w:rFonts w:ascii="Times New Roman" w:hAnsi="Times New Roman" w:cs="Times New Roman"/>
          <w:sz w:val="24"/>
          <w:szCs w:val="24"/>
        </w:rPr>
        <w:t>1.2. Для целей настоящего Соглашения понятия «реконструкция объекта Соглашения», «техническое обслуживание объекта Соглашения» используются в значениях, предусмотренных соответственно частями 3 и 3.1 статьи 3 Федерального закона Федеральный закон от 21.07.2005 № 115-ФЗ «О концессионных соглашениях».</w:t>
      </w:r>
    </w:p>
    <w:p w:rsidR="008C4CAC" w:rsidRPr="008C4CAC" w:rsidRDefault="008C4CAC" w:rsidP="008C4CAC">
      <w:pPr>
        <w:pStyle w:val="ConsPlusNonformat"/>
        <w:jc w:val="center"/>
        <w:rPr>
          <w:rFonts w:ascii="Times New Roman" w:hAnsi="Times New Roman" w:cs="Times New Roman"/>
          <w:b/>
          <w:sz w:val="24"/>
          <w:szCs w:val="24"/>
        </w:rPr>
      </w:pPr>
      <w:bookmarkStart w:id="18" w:name="P113"/>
      <w:bookmarkEnd w:id="18"/>
      <w:r w:rsidRPr="008C4CAC">
        <w:rPr>
          <w:rFonts w:ascii="Times New Roman" w:hAnsi="Times New Roman" w:cs="Times New Roman"/>
          <w:b/>
          <w:sz w:val="24"/>
          <w:szCs w:val="24"/>
        </w:rPr>
        <w:t>2. Объект Соглашения</w:t>
      </w:r>
    </w:p>
    <w:p w:rsidR="008C4CAC" w:rsidRPr="008C4CAC" w:rsidRDefault="008C4CAC" w:rsidP="008C4CAC">
      <w:pPr>
        <w:pStyle w:val="ConsPlusNonformat"/>
        <w:ind w:firstLine="708"/>
        <w:jc w:val="both"/>
        <w:rPr>
          <w:rFonts w:ascii="Times New Roman" w:hAnsi="Times New Roman" w:cs="Times New Roman"/>
          <w:sz w:val="24"/>
          <w:szCs w:val="24"/>
        </w:rPr>
      </w:pPr>
      <w:r w:rsidRPr="008C4CAC">
        <w:rPr>
          <w:rFonts w:ascii="Times New Roman" w:hAnsi="Times New Roman" w:cs="Times New Roman"/>
          <w:sz w:val="24"/>
          <w:szCs w:val="24"/>
        </w:rPr>
        <w:t>2.1. Объектом Соглашения является система коммунальной инфраструктуры, а именно газовая котельная с оборудованием и тепловые сети, расположенные по адресу: Кировская область, Куменский район, п. Речной.</w:t>
      </w:r>
    </w:p>
    <w:p w:rsidR="008C4CAC" w:rsidRPr="008C4CAC" w:rsidRDefault="008C4CAC" w:rsidP="008C4CAC">
      <w:pPr>
        <w:pStyle w:val="ConsPlusNonformat"/>
        <w:ind w:firstLine="708"/>
        <w:jc w:val="both"/>
        <w:rPr>
          <w:rFonts w:ascii="Times New Roman" w:hAnsi="Times New Roman" w:cs="Times New Roman"/>
          <w:sz w:val="24"/>
          <w:szCs w:val="24"/>
        </w:rPr>
      </w:pPr>
      <w:r w:rsidRPr="008C4CAC">
        <w:rPr>
          <w:rFonts w:ascii="Times New Roman" w:hAnsi="Times New Roman" w:cs="Times New Roman"/>
          <w:sz w:val="24"/>
          <w:szCs w:val="24"/>
        </w:rPr>
        <w:t>2.2. Сведения о составе и описании Объекта Соглашения, в том числе о технико-экономических показателях, техническом состоянии, сроке (годе) ввода, балансовой стоимости передаваемого имущества приведены в Приложении № 3 к настоящему Соглашению.</w:t>
      </w:r>
    </w:p>
    <w:p w:rsidR="008C4CAC" w:rsidRPr="008C4CAC" w:rsidRDefault="008C4CAC" w:rsidP="008C4CAC">
      <w:pPr>
        <w:pStyle w:val="ConsPlusNonformat"/>
        <w:ind w:firstLine="708"/>
        <w:jc w:val="both"/>
        <w:rPr>
          <w:rFonts w:ascii="Times New Roman" w:hAnsi="Times New Roman" w:cs="Times New Roman"/>
          <w:sz w:val="24"/>
          <w:szCs w:val="24"/>
        </w:rPr>
      </w:pPr>
      <w:r w:rsidRPr="008C4CAC">
        <w:rPr>
          <w:rFonts w:ascii="Times New Roman" w:hAnsi="Times New Roman" w:cs="Times New Roman"/>
          <w:sz w:val="24"/>
          <w:szCs w:val="24"/>
        </w:rPr>
        <w:t>2.3. Объект Соглашения принадлежит Концеденту на праве собственности. Перечень документов, подтверждающих право собственности Концедента на недвижимое имущество, входящее в объект Соглашения, приведен в Приложении № 1 к настоящему Соглашению.</w:t>
      </w:r>
    </w:p>
    <w:p w:rsidR="008C4CAC" w:rsidRPr="008C4CAC" w:rsidRDefault="008C4CAC" w:rsidP="008C4CAC">
      <w:pPr>
        <w:pStyle w:val="ConsPlusNonformat"/>
        <w:ind w:firstLine="567"/>
        <w:jc w:val="both"/>
        <w:rPr>
          <w:rFonts w:ascii="Times New Roman" w:hAnsi="Times New Roman" w:cs="Times New Roman"/>
          <w:sz w:val="24"/>
          <w:szCs w:val="24"/>
        </w:rPr>
      </w:pPr>
      <w:r w:rsidRPr="008C4CAC">
        <w:rPr>
          <w:rFonts w:ascii="Times New Roman" w:hAnsi="Times New Roman" w:cs="Times New Roman"/>
          <w:sz w:val="24"/>
          <w:szCs w:val="24"/>
        </w:rPr>
        <w:t xml:space="preserve">2.4. Концедент гарантирует, что на момент заключения настоящего Соглашения объект Соглашения свободен от прав иных третьих лиц и иных ограничений прав собственности Концедента на указанный объект, в том числе объект Соглашения не принадлежит муниципальному унитарному предприятию или бюджетному учреждению </w:t>
      </w:r>
      <w:r w:rsidRPr="008C4CAC">
        <w:rPr>
          <w:rFonts w:ascii="Times New Roman" w:hAnsi="Times New Roman" w:cs="Times New Roman"/>
          <w:sz w:val="24"/>
          <w:szCs w:val="24"/>
        </w:rPr>
        <w:lastRenderedPageBreak/>
        <w:t>на праве хозяйственного ведения или оперативного управления.</w:t>
      </w:r>
    </w:p>
    <w:p w:rsidR="008C4CAC" w:rsidRPr="008C4CAC" w:rsidRDefault="008C4CAC" w:rsidP="008C4CAC">
      <w:pPr>
        <w:pStyle w:val="ConsPlusNonformat"/>
        <w:ind w:firstLine="708"/>
        <w:jc w:val="both"/>
        <w:rPr>
          <w:rFonts w:ascii="Times New Roman" w:hAnsi="Times New Roman" w:cs="Times New Roman"/>
          <w:sz w:val="24"/>
          <w:szCs w:val="24"/>
        </w:rPr>
      </w:pPr>
      <w:r w:rsidRPr="008C4CAC">
        <w:rPr>
          <w:rFonts w:ascii="Times New Roman" w:hAnsi="Times New Roman" w:cs="Times New Roman"/>
          <w:sz w:val="24"/>
          <w:szCs w:val="24"/>
        </w:rPr>
        <w:t>2.5. Владение и пользование Концессионером объектом Соглашения осуществляется в течение срока, установленного пунктом 11.5 настоящего Соглашения.</w:t>
      </w:r>
    </w:p>
    <w:p w:rsidR="008C4CAC" w:rsidRPr="008C4CAC" w:rsidRDefault="008C4CAC" w:rsidP="008C4CAC">
      <w:pPr>
        <w:pStyle w:val="ConsPlusNonformat"/>
        <w:ind w:firstLine="708"/>
        <w:jc w:val="both"/>
        <w:rPr>
          <w:rFonts w:ascii="Times New Roman" w:hAnsi="Times New Roman" w:cs="Times New Roman"/>
          <w:sz w:val="24"/>
          <w:szCs w:val="24"/>
        </w:rPr>
      </w:pPr>
      <w:r w:rsidRPr="008C4CAC">
        <w:rPr>
          <w:rFonts w:ascii="Times New Roman" w:hAnsi="Times New Roman" w:cs="Times New Roman"/>
          <w:sz w:val="24"/>
          <w:szCs w:val="24"/>
        </w:rPr>
        <w:t>2.6. Риск случайной гибели или случайного повреждения объекта Соглашения несет Концессионер с момента подписания Сторонами акта приема-передачи указанного имущества до момента фактического возврата объекта Соглашения Концессионером Концеденту по акту приема-передачи.</w:t>
      </w:r>
    </w:p>
    <w:p w:rsidR="008C4CAC" w:rsidRPr="008C4CAC" w:rsidRDefault="008C4CAC" w:rsidP="008C4CAC">
      <w:pPr>
        <w:pStyle w:val="ConsPlusNonformat"/>
        <w:ind w:firstLine="708"/>
        <w:jc w:val="both"/>
        <w:rPr>
          <w:rFonts w:ascii="Times New Roman" w:hAnsi="Times New Roman" w:cs="Times New Roman"/>
          <w:sz w:val="24"/>
          <w:szCs w:val="24"/>
        </w:rPr>
      </w:pPr>
      <w:r w:rsidRPr="008C4CAC">
        <w:rPr>
          <w:rFonts w:ascii="Times New Roman" w:hAnsi="Times New Roman" w:cs="Times New Roman"/>
          <w:sz w:val="24"/>
          <w:szCs w:val="24"/>
        </w:rPr>
        <w:t>Дата фактической передачи объекта Соглашения от Концессионера Концеденту фиксируется в акте приема-передачи, подписываемом Сторонами.</w:t>
      </w:r>
    </w:p>
    <w:p w:rsidR="008C4CAC" w:rsidRPr="008C4CAC" w:rsidRDefault="008C4CAC" w:rsidP="008C4CAC">
      <w:pPr>
        <w:pStyle w:val="ConsPlusNonformat"/>
        <w:ind w:firstLine="708"/>
        <w:jc w:val="both"/>
        <w:rPr>
          <w:rFonts w:ascii="Times New Roman" w:hAnsi="Times New Roman" w:cs="Times New Roman"/>
          <w:sz w:val="24"/>
          <w:szCs w:val="24"/>
        </w:rPr>
      </w:pPr>
      <w:r w:rsidRPr="008C4CAC">
        <w:rPr>
          <w:rFonts w:ascii="Times New Roman" w:hAnsi="Times New Roman" w:cs="Times New Roman"/>
          <w:sz w:val="24"/>
          <w:szCs w:val="24"/>
        </w:rPr>
        <w:t>2.7. Внесение изменений в состав и описание объекта Соглашения  оформляется дополнительным соглашением к настоящему Соглашению, которое подписывается Сторонами на основании решения Концедента об изменении состава объекта Соглашения, при условии получения согласия антимонопольного органа в установленных законодательством Российской Федерации случаях.</w:t>
      </w:r>
    </w:p>
    <w:p w:rsidR="008C4CAC" w:rsidRPr="008C4CAC" w:rsidRDefault="008C4CAC" w:rsidP="008C4CAC">
      <w:pPr>
        <w:pStyle w:val="ConsPlusNonformat"/>
        <w:ind w:firstLine="708"/>
        <w:jc w:val="both"/>
        <w:rPr>
          <w:rFonts w:ascii="Times New Roman" w:hAnsi="Times New Roman" w:cs="Times New Roman"/>
          <w:sz w:val="24"/>
          <w:szCs w:val="24"/>
        </w:rPr>
      </w:pPr>
      <w:r w:rsidRPr="008C4CAC">
        <w:rPr>
          <w:rFonts w:ascii="Times New Roman" w:hAnsi="Times New Roman" w:cs="Times New Roman"/>
          <w:sz w:val="24"/>
          <w:szCs w:val="24"/>
        </w:rPr>
        <w:t>2.8. Экономически обоснованные расходы на содержание объекта Соглашения подлежат учету в тарифах Концессионера в соответствии с Основами ценообразования в сфере теплоснабжения, утвержденными Правительством Российской Федерации.</w:t>
      </w:r>
    </w:p>
    <w:p w:rsidR="008C4CAC" w:rsidRPr="008C4CAC" w:rsidRDefault="008C4CAC" w:rsidP="008C4CAC">
      <w:pPr>
        <w:pStyle w:val="af0"/>
        <w:widowControl w:val="0"/>
        <w:spacing w:before="0" w:after="0"/>
        <w:jc w:val="center"/>
      </w:pPr>
      <w:r w:rsidRPr="008C4CAC">
        <w:rPr>
          <w:b/>
          <w:bCs/>
        </w:rPr>
        <w:t>3. Порядок передачи Концедентом Концессионеру</w:t>
      </w:r>
      <w:r w:rsidRPr="008C4CAC">
        <w:t xml:space="preserve"> </w:t>
      </w:r>
      <w:r w:rsidRPr="008C4CAC">
        <w:rPr>
          <w:b/>
          <w:bCs/>
        </w:rPr>
        <w:t>объекта Соглашения.</w:t>
      </w:r>
    </w:p>
    <w:p w:rsidR="008C4CAC" w:rsidRPr="008C4CAC" w:rsidRDefault="008C4CAC" w:rsidP="008C4CAC">
      <w:pPr>
        <w:pStyle w:val="af0"/>
        <w:widowControl w:val="0"/>
        <w:spacing w:before="0" w:after="0"/>
        <w:ind w:firstLine="708"/>
        <w:jc w:val="both"/>
      </w:pPr>
      <w:r w:rsidRPr="008C4CAC">
        <w:t xml:space="preserve">3.1. Передача Концедентом Концессионеру объекта Соглашения осуществляется по акту приема-передачи, подписываемому Сторонами (Приложение № 2 к настоящему Соглашению). </w:t>
      </w:r>
    </w:p>
    <w:p w:rsidR="008C4CAC" w:rsidRPr="008C4CAC" w:rsidRDefault="008C4CAC" w:rsidP="008C4CAC">
      <w:pPr>
        <w:pStyle w:val="af0"/>
        <w:widowControl w:val="0"/>
        <w:spacing w:before="0" w:after="0"/>
        <w:ind w:firstLine="708"/>
        <w:jc w:val="both"/>
      </w:pPr>
      <w:r w:rsidRPr="008C4CAC">
        <w:t>Обязанность Концедента по передаче объекта Соглашения считается исполненной после принятия объекта Соглашения Концессионером и подписания Сторонами акта приема-передачи (приложение № 2 к настоящему Соглашению).</w:t>
      </w:r>
    </w:p>
    <w:p w:rsidR="008C4CAC" w:rsidRPr="008C4CAC" w:rsidRDefault="008C4CAC" w:rsidP="008C4CAC">
      <w:pPr>
        <w:pStyle w:val="af0"/>
        <w:widowControl w:val="0"/>
        <w:spacing w:before="0" w:after="0"/>
        <w:ind w:firstLine="708"/>
        <w:jc w:val="both"/>
      </w:pPr>
      <w:r w:rsidRPr="008C4CAC">
        <w:t>Для исполнения Концессионером обязательств по настоящему Соглашению одновременно с передачей соответствующего имущества Концедент передает Концессионеру документы, относящиеся к  объекту Соглашения (оригиналы или копии) по перечню, согласованному Концедентом и Концессионером.</w:t>
      </w:r>
    </w:p>
    <w:p w:rsidR="008C4CAC" w:rsidRPr="008C4CAC" w:rsidRDefault="008C4CAC" w:rsidP="008C4CAC">
      <w:pPr>
        <w:pStyle w:val="af0"/>
        <w:widowControl w:val="0"/>
        <w:spacing w:before="0" w:after="0"/>
        <w:ind w:firstLine="708"/>
        <w:jc w:val="both"/>
      </w:pPr>
      <w:r w:rsidRPr="008C4CAC">
        <w:t xml:space="preserve">3.2. Выявленное в течение одного года с момента подписания Сторонами акта приема-передачи объекта Соглашения Концессионеру несоответствие объекта Соглашения условиям настоящего Соглашения (в том числе описанию, технико-экономическим показателям, назначению Объекта Соглашения), является основанием для предъявления Концессионером Концеденту требования о безвозмездном устранении выявленных недостатков. </w:t>
      </w:r>
    </w:p>
    <w:p w:rsidR="008C4CAC" w:rsidRPr="008C4CAC" w:rsidRDefault="008C4CAC" w:rsidP="008C4CAC">
      <w:pPr>
        <w:pStyle w:val="ConsPlusNonformat"/>
        <w:jc w:val="center"/>
        <w:rPr>
          <w:rFonts w:ascii="Times New Roman" w:hAnsi="Times New Roman" w:cs="Times New Roman"/>
          <w:b/>
          <w:sz w:val="24"/>
          <w:szCs w:val="24"/>
        </w:rPr>
      </w:pPr>
      <w:r w:rsidRPr="008C4CAC">
        <w:rPr>
          <w:rFonts w:ascii="Times New Roman" w:hAnsi="Times New Roman" w:cs="Times New Roman"/>
          <w:b/>
          <w:sz w:val="24"/>
          <w:szCs w:val="24"/>
        </w:rPr>
        <w:t>4. Реконструкция объекта Соглашения</w:t>
      </w:r>
    </w:p>
    <w:p w:rsidR="008C4CAC" w:rsidRPr="008C4CAC" w:rsidRDefault="008C4CAC" w:rsidP="008C4CAC">
      <w:pPr>
        <w:pStyle w:val="ConsPlusNonformat"/>
        <w:ind w:firstLine="708"/>
        <w:jc w:val="both"/>
        <w:rPr>
          <w:rFonts w:ascii="Times New Roman" w:hAnsi="Times New Roman" w:cs="Times New Roman"/>
          <w:sz w:val="24"/>
          <w:szCs w:val="24"/>
        </w:rPr>
      </w:pPr>
      <w:r w:rsidRPr="008C4CAC">
        <w:rPr>
          <w:rFonts w:ascii="Times New Roman" w:hAnsi="Times New Roman" w:cs="Times New Roman"/>
          <w:sz w:val="24"/>
          <w:szCs w:val="24"/>
        </w:rPr>
        <w:t>4.1. Концессионер обязан за свой счет реконструировать объект Соглашения в течение сроков, предусмотренных пунктом 11.2 настоящего Соглашения и Приложением № 4 к настоящему Соглашению.</w:t>
      </w:r>
    </w:p>
    <w:p w:rsidR="008C4CAC" w:rsidRPr="008C4CAC" w:rsidRDefault="008C4CAC" w:rsidP="008C4CAC">
      <w:pPr>
        <w:pStyle w:val="ConsPlusNonformat"/>
        <w:ind w:firstLine="708"/>
        <w:jc w:val="both"/>
        <w:rPr>
          <w:rFonts w:ascii="Times New Roman" w:hAnsi="Times New Roman" w:cs="Times New Roman"/>
          <w:sz w:val="24"/>
          <w:szCs w:val="24"/>
        </w:rPr>
      </w:pPr>
      <w:r w:rsidRPr="008C4CAC">
        <w:rPr>
          <w:rFonts w:ascii="Times New Roman" w:hAnsi="Times New Roman" w:cs="Times New Roman"/>
          <w:sz w:val="24"/>
          <w:szCs w:val="24"/>
        </w:rPr>
        <w:t>Реконструкция объекта Соглашения осуществляются Концессионером в соответствии с настоящим Соглашением и производственными программами Концессионера.</w:t>
      </w:r>
    </w:p>
    <w:p w:rsidR="008C4CAC" w:rsidRPr="008C4CAC" w:rsidRDefault="008C4CAC" w:rsidP="008C4CAC">
      <w:pPr>
        <w:pStyle w:val="ConsPlusNonformat"/>
        <w:ind w:firstLine="708"/>
        <w:jc w:val="both"/>
        <w:rPr>
          <w:rFonts w:ascii="Times New Roman" w:hAnsi="Times New Roman" w:cs="Times New Roman"/>
          <w:sz w:val="24"/>
          <w:szCs w:val="24"/>
        </w:rPr>
      </w:pPr>
      <w:r w:rsidRPr="008C4CAC">
        <w:rPr>
          <w:rFonts w:ascii="Times New Roman" w:hAnsi="Times New Roman" w:cs="Times New Roman"/>
          <w:sz w:val="24"/>
          <w:szCs w:val="24"/>
        </w:rPr>
        <w:t xml:space="preserve">4.2. Концессионер вправе привлекать к выполнению работ по  реконструкции объекта Соглашения третьих лиц, за действия которых он отвечает, как </w:t>
      </w:r>
      <w:proofErr w:type="gramStart"/>
      <w:r w:rsidRPr="008C4CAC">
        <w:rPr>
          <w:rFonts w:ascii="Times New Roman" w:hAnsi="Times New Roman" w:cs="Times New Roman"/>
          <w:sz w:val="24"/>
          <w:szCs w:val="24"/>
        </w:rPr>
        <w:t>за</w:t>
      </w:r>
      <w:proofErr w:type="gramEnd"/>
      <w:r w:rsidRPr="008C4CAC">
        <w:rPr>
          <w:rFonts w:ascii="Times New Roman" w:hAnsi="Times New Roman" w:cs="Times New Roman"/>
          <w:sz w:val="24"/>
          <w:szCs w:val="24"/>
        </w:rPr>
        <w:t xml:space="preserve"> свои собственные.</w:t>
      </w:r>
    </w:p>
    <w:p w:rsidR="008C4CAC" w:rsidRPr="008C4CAC" w:rsidRDefault="008C4CAC" w:rsidP="008C4CAC">
      <w:pPr>
        <w:pStyle w:val="ConsPlusNonformat"/>
        <w:ind w:firstLine="708"/>
        <w:jc w:val="both"/>
        <w:rPr>
          <w:rFonts w:ascii="Times New Roman" w:hAnsi="Times New Roman" w:cs="Times New Roman"/>
          <w:sz w:val="24"/>
          <w:szCs w:val="24"/>
        </w:rPr>
      </w:pPr>
      <w:r w:rsidRPr="008C4CAC">
        <w:rPr>
          <w:rFonts w:ascii="Times New Roman" w:hAnsi="Times New Roman" w:cs="Times New Roman"/>
          <w:sz w:val="24"/>
          <w:szCs w:val="24"/>
        </w:rPr>
        <w:t>4.3. Концессионер обязан за свой счет разработать и согласовать с Концедентом проектную документацию, необходимую для  реконструкции объекта Соглашения. Концессионер обязан разработать инвестиционную программу на мероприятия, предусмотренные настоящим Соглашением.</w:t>
      </w:r>
    </w:p>
    <w:p w:rsidR="008C4CAC" w:rsidRPr="008C4CAC" w:rsidRDefault="008C4CAC" w:rsidP="008C4CAC">
      <w:pPr>
        <w:pStyle w:val="ConsPlusNonformat"/>
        <w:ind w:firstLine="708"/>
        <w:jc w:val="both"/>
        <w:rPr>
          <w:rFonts w:ascii="Times New Roman" w:hAnsi="Times New Roman" w:cs="Times New Roman"/>
          <w:sz w:val="24"/>
          <w:szCs w:val="24"/>
        </w:rPr>
      </w:pPr>
      <w:r w:rsidRPr="008C4CAC">
        <w:rPr>
          <w:rFonts w:ascii="Times New Roman" w:hAnsi="Times New Roman" w:cs="Times New Roman"/>
          <w:sz w:val="24"/>
          <w:szCs w:val="24"/>
        </w:rPr>
        <w:t>4.4. Проектная документация должна соответствовать требованиям, предъявляемым к объекту Соглашения в соответствии с решением Концедента о заключении настоящего Соглашения.</w:t>
      </w:r>
    </w:p>
    <w:p w:rsidR="008C4CAC" w:rsidRPr="008C4CAC" w:rsidRDefault="008C4CAC" w:rsidP="008C4CAC">
      <w:pPr>
        <w:pStyle w:val="ConsPlusNonformat"/>
        <w:ind w:firstLine="708"/>
        <w:jc w:val="both"/>
        <w:rPr>
          <w:rFonts w:ascii="Times New Roman" w:hAnsi="Times New Roman" w:cs="Times New Roman"/>
          <w:sz w:val="24"/>
          <w:szCs w:val="24"/>
        </w:rPr>
      </w:pPr>
      <w:r w:rsidRPr="008C4CAC">
        <w:rPr>
          <w:rFonts w:ascii="Times New Roman" w:hAnsi="Times New Roman" w:cs="Times New Roman"/>
          <w:sz w:val="24"/>
          <w:szCs w:val="24"/>
        </w:rPr>
        <w:t xml:space="preserve">4.5. Концедент обязуется обеспечить Концессионеру необходимые условия для выполнения работ по реконструкции объекта Соглашения, в том числе принять необходимые меры по обеспечению свободного доступа Концессионера и </w:t>
      </w:r>
      <w:r w:rsidRPr="008C4CAC">
        <w:rPr>
          <w:rFonts w:ascii="Times New Roman" w:hAnsi="Times New Roman" w:cs="Times New Roman"/>
          <w:sz w:val="24"/>
          <w:szCs w:val="24"/>
        </w:rPr>
        <w:lastRenderedPageBreak/>
        <w:t>уполномоченных им лиц к объекту Соглашения.</w:t>
      </w:r>
    </w:p>
    <w:p w:rsidR="008C4CAC" w:rsidRPr="008C4CAC" w:rsidRDefault="008C4CAC" w:rsidP="008C4CAC">
      <w:pPr>
        <w:pStyle w:val="ConsPlusNonformat"/>
        <w:ind w:firstLine="708"/>
        <w:jc w:val="both"/>
        <w:rPr>
          <w:rFonts w:ascii="Times New Roman" w:hAnsi="Times New Roman" w:cs="Times New Roman"/>
          <w:sz w:val="24"/>
          <w:szCs w:val="24"/>
        </w:rPr>
      </w:pPr>
      <w:r w:rsidRPr="008C4CAC">
        <w:rPr>
          <w:rFonts w:ascii="Times New Roman" w:hAnsi="Times New Roman" w:cs="Times New Roman"/>
          <w:sz w:val="24"/>
          <w:szCs w:val="24"/>
        </w:rPr>
        <w:t xml:space="preserve">4.6. Концедент обязуется оказывать Концессионеру содействие при выполнении работ по реконструкции объекта Соглашения. </w:t>
      </w:r>
    </w:p>
    <w:p w:rsidR="008C4CAC" w:rsidRPr="008C4CAC" w:rsidRDefault="008C4CAC" w:rsidP="008C4CAC">
      <w:pPr>
        <w:pStyle w:val="ConsPlusNonformat"/>
        <w:ind w:firstLine="708"/>
        <w:jc w:val="both"/>
        <w:rPr>
          <w:rFonts w:ascii="Times New Roman" w:hAnsi="Times New Roman" w:cs="Times New Roman"/>
          <w:sz w:val="24"/>
          <w:szCs w:val="24"/>
        </w:rPr>
      </w:pPr>
      <w:r w:rsidRPr="008C4CAC">
        <w:rPr>
          <w:rFonts w:ascii="Times New Roman" w:hAnsi="Times New Roman" w:cs="Times New Roman"/>
          <w:sz w:val="24"/>
          <w:szCs w:val="24"/>
        </w:rPr>
        <w:t>4.7. Концессионер обязан осуществить инвестиции в реконструкцию объекта Соглашения в объемах и формах, указанных в Приложении № 7 к настоящему Соглашению.</w:t>
      </w:r>
    </w:p>
    <w:p w:rsidR="008C4CAC" w:rsidRPr="008C4CAC" w:rsidRDefault="008C4CAC" w:rsidP="008C4CAC">
      <w:pPr>
        <w:pStyle w:val="ConsPlusNonformat"/>
        <w:ind w:firstLine="708"/>
        <w:jc w:val="both"/>
        <w:rPr>
          <w:rFonts w:ascii="Times New Roman" w:hAnsi="Times New Roman" w:cs="Times New Roman"/>
          <w:sz w:val="24"/>
          <w:szCs w:val="24"/>
        </w:rPr>
      </w:pPr>
      <w:r w:rsidRPr="008C4CAC">
        <w:rPr>
          <w:rFonts w:ascii="Times New Roman" w:hAnsi="Times New Roman" w:cs="Times New Roman"/>
          <w:sz w:val="24"/>
          <w:szCs w:val="24"/>
        </w:rPr>
        <w:t xml:space="preserve">4.8. Концедент в рамках своей компетенции </w:t>
      </w:r>
      <w:proofErr w:type="gramStart"/>
      <w:r w:rsidRPr="008C4CAC">
        <w:rPr>
          <w:rFonts w:ascii="Times New Roman" w:hAnsi="Times New Roman" w:cs="Times New Roman"/>
          <w:sz w:val="24"/>
          <w:szCs w:val="24"/>
        </w:rPr>
        <w:t>обязан</w:t>
      </w:r>
      <w:proofErr w:type="gramEnd"/>
      <w:r w:rsidRPr="008C4CAC">
        <w:rPr>
          <w:rFonts w:ascii="Times New Roman" w:hAnsi="Times New Roman" w:cs="Times New Roman"/>
          <w:sz w:val="24"/>
          <w:szCs w:val="24"/>
        </w:rPr>
        <w:t xml:space="preserve"> оказывать Концессионеру содействие при выполнении работ по реконструкции объекта Соглашения в сроки, обеспечивающие исполнение Концессионером обязательство по настоящему Соглашению, а именно: </w:t>
      </w:r>
    </w:p>
    <w:p w:rsidR="008C4CAC" w:rsidRPr="008C4CAC" w:rsidRDefault="008C4CAC" w:rsidP="008C4CAC">
      <w:pPr>
        <w:pStyle w:val="ConsPlusNonformat"/>
        <w:ind w:firstLine="709"/>
        <w:jc w:val="both"/>
        <w:rPr>
          <w:rFonts w:ascii="Times New Roman" w:hAnsi="Times New Roman" w:cs="Times New Roman"/>
          <w:sz w:val="24"/>
          <w:szCs w:val="24"/>
        </w:rPr>
      </w:pPr>
      <w:r w:rsidRPr="008C4CAC">
        <w:rPr>
          <w:rFonts w:ascii="Times New Roman" w:hAnsi="Times New Roman" w:cs="Times New Roman"/>
          <w:sz w:val="24"/>
          <w:szCs w:val="24"/>
        </w:rPr>
        <w:t xml:space="preserve">- предоставляет проектные и технические данные, в том числе технические условия на подключение к сетям </w:t>
      </w:r>
      <w:proofErr w:type="spellStart"/>
      <w:r w:rsidRPr="008C4CAC">
        <w:rPr>
          <w:rFonts w:ascii="Times New Roman" w:hAnsi="Times New Roman" w:cs="Times New Roman"/>
          <w:sz w:val="24"/>
          <w:szCs w:val="24"/>
        </w:rPr>
        <w:t>электр</w:t>
      </w:r>
      <w:proofErr w:type="gramStart"/>
      <w:r w:rsidRPr="008C4CAC">
        <w:rPr>
          <w:rFonts w:ascii="Times New Roman" w:hAnsi="Times New Roman" w:cs="Times New Roman"/>
          <w:sz w:val="24"/>
          <w:szCs w:val="24"/>
        </w:rPr>
        <w:t>о</w:t>
      </w:r>
      <w:proofErr w:type="spellEnd"/>
      <w:r w:rsidRPr="008C4CAC">
        <w:rPr>
          <w:rFonts w:ascii="Times New Roman" w:hAnsi="Times New Roman" w:cs="Times New Roman"/>
          <w:sz w:val="24"/>
          <w:szCs w:val="24"/>
        </w:rPr>
        <w:t>-</w:t>
      </w:r>
      <w:proofErr w:type="gramEnd"/>
      <w:r w:rsidRPr="008C4CAC">
        <w:rPr>
          <w:rFonts w:ascii="Times New Roman" w:hAnsi="Times New Roman" w:cs="Times New Roman"/>
          <w:sz w:val="24"/>
          <w:szCs w:val="24"/>
        </w:rPr>
        <w:t xml:space="preserve">, </w:t>
      </w:r>
      <w:proofErr w:type="spellStart"/>
      <w:r w:rsidRPr="008C4CAC">
        <w:rPr>
          <w:rFonts w:ascii="Times New Roman" w:hAnsi="Times New Roman" w:cs="Times New Roman"/>
          <w:sz w:val="24"/>
          <w:szCs w:val="24"/>
        </w:rPr>
        <w:t>газо</w:t>
      </w:r>
      <w:proofErr w:type="spellEnd"/>
      <w:r w:rsidRPr="008C4CAC">
        <w:rPr>
          <w:rFonts w:ascii="Times New Roman" w:hAnsi="Times New Roman" w:cs="Times New Roman"/>
          <w:sz w:val="24"/>
          <w:szCs w:val="24"/>
        </w:rPr>
        <w:t>-, водоснабжения и водоотведения, а также градостроительные планы земельных участков;</w:t>
      </w:r>
    </w:p>
    <w:p w:rsidR="008C4CAC" w:rsidRPr="008C4CAC" w:rsidRDefault="008C4CAC" w:rsidP="008C4CAC">
      <w:pPr>
        <w:pStyle w:val="ConsPlusNonformat"/>
        <w:ind w:firstLine="709"/>
        <w:jc w:val="both"/>
        <w:rPr>
          <w:rFonts w:ascii="Times New Roman" w:hAnsi="Times New Roman" w:cs="Times New Roman"/>
          <w:sz w:val="24"/>
          <w:szCs w:val="24"/>
        </w:rPr>
      </w:pPr>
      <w:r w:rsidRPr="008C4CAC">
        <w:rPr>
          <w:rFonts w:ascii="Times New Roman" w:hAnsi="Times New Roman" w:cs="Times New Roman"/>
          <w:sz w:val="24"/>
          <w:szCs w:val="24"/>
        </w:rPr>
        <w:t xml:space="preserve">- обеспечивает в рамках своих полномочий выдачу разрешений, необходимых для производства строительно-монтажных работ; </w:t>
      </w:r>
    </w:p>
    <w:p w:rsidR="008C4CAC" w:rsidRPr="008C4CAC" w:rsidRDefault="008C4CAC" w:rsidP="008C4CAC">
      <w:pPr>
        <w:pStyle w:val="ConsPlusNonformat"/>
        <w:ind w:firstLine="709"/>
        <w:jc w:val="both"/>
        <w:rPr>
          <w:rFonts w:ascii="Times New Roman" w:hAnsi="Times New Roman" w:cs="Times New Roman"/>
          <w:sz w:val="24"/>
          <w:szCs w:val="24"/>
        </w:rPr>
      </w:pPr>
      <w:proofErr w:type="gramStart"/>
      <w:r w:rsidRPr="008C4CAC">
        <w:rPr>
          <w:rFonts w:ascii="Times New Roman" w:hAnsi="Times New Roman" w:cs="Times New Roman"/>
          <w:sz w:val="24"/>
          <w:szCs w:val="24"/>
        </w:rPr>
        <w:t>- оказывает в рамках своих полномочий содействие Концессионеру в выдаче технических условий подключения объектов, а также по заключению договоров, связанных с поставкой товаров и услуг (энергоснабжение, газоснабжение, холодное и горячее водоснабжение) на основании и в соответствии с выданными техническими условиями на подключение объектов, которые должны соответствовать срокам и условиям исполнения Концессионером обязательств;</w:t>
      </w:r>
      <w:proofErr w:type="gramEnd"/>
    </w:p>
    <w:p w:rsidR="008C4CAC" w:rsidRPr="008C4CAC" w:rsidRDefault="008C4CAC" w:rsidP="008C4CAC">
      <w:pPr>
        <w:pStyle w:val="ConsPlusNonformat"/>
        <w:ind w:firstLine="709"/>
        <w:jc w:val="both"/>
        <w:rPr>
          <w:rFonts w:ascii="Times New Roman" w:hAnsi="Times New Roman" w:cs="Times New Roman"/>
          <w:sz w:val="24"/>
          <w:szCs w:val="24"/>
        </w:rPr>
      </w:pPr>
      <w:r w:rsidRPr="008C4CAC">
        <w:rPr>
          <w:rFonts w:ascii="Times New Roman" w:hAnsi="Times New Roman" w:cs="Times New Roman"/>
          <w:sz w:val="24"/>
          <w:szCs w:val="24"/>
        </w:rPr>
        <w:t xml:space="preserve">- оказывает в рамках своих полномочий содействие Концессионеру в получении им согласований для выполнения работ по  реконструкции объекта Соглашения,  </w:t>
      </w:r>
    </w:p>
    <w:p w:rsidR="008C4CAC" w:rsidRPr="008C4CAC" w:rsidRDefault="008C4CAC" w:rsidP="008C4CAC">
      <w:pPr>
        <w:pStyle w:val="ConsPlusNonformat"/>
        <w:ind w:firstLine="709"/>
        <w:jc w:val="both"/>
        <w:rPr>
          <w:rFonts w:ascii="Times New Roman" w:hAnsi="Times New Roman" w:cs="Times New Roman"/>
          <w:sz w:val="24"/>
          <w:szCs w:val="24"/>
        </w:rPr>
      </w:pPr>
      <w:r w:rsidRPr="008C4CAC">
        <w:rPr>
          <w:rFonts w:ascii="Times New Roman" w:hAnsi="Times New Roman" w:cs="Times New Roman"/>
          <w:sz w:val="24"/>
          <w:szCs w:val="24"/>
        </w:rPr>
        <w:t xml:space="preserve">- разрабатывает технические задания на реконструкцию объектов, входящих в состав объекта Соглашения, </w:t>
      </w:r>
    </w:p>
    <w:p w:rsidR="008C4CAC" w:rsidRPr="008C4CAC" w:rsidRDefault="008C4CAC" w:rsidP="008C4CAC">
      <w:pPr>
        <w:pStyle w:val="ConsPlusNonformat"/>
        <w:ind w:firstLine="709"/>
        <w:jc w:val="both"/>
        <w:rPr>
          <w:rFonts w:ascii="Times New Roman" w:hAnsi="Times New Roman" w:cs="Times New Roman"/>
          <w:sz w:val="24"/>
          <w:szCs w:val="24"/>
        </w:rPr>
      </w:pPr>
      <w:r w:rsidRPr="008C4CAC">
        <w:rPr>
          <w:rFonts w:ascii="Times New Roman" w:hAnsi="Times New Roman" w:cs="Times New Roman"/>
          <w:sz w:val="24"/>
          <w:szCs w:val="24"/>
        </w:rPr>
        <w:t>- согласовывает инвестиционную программу Концессионера.</w:t>
      </w:r>
    </w:p>
    <w:p w:rsidR="008C4CAC" w:rsidRPr="008C4CAC" w:rsidRDefault="008C4CAC" w:rsidP="008C4CAC">
      <w:pPr>
        <w:pStyle w:val="ConsPlusNonformat"/>
        <w:ind w:firstLine="708"/>
        <w:jc w:val="both"/>
        <w:rPr>
          <w:rFonts w:ascii="Times New Roman" w:hAnsi="Times New Roman" w:cs="Times New Roman"/>
          <w:sz w:val="24"/>
          <w:szCs w:val="24"/>
        </w:rPr>
      </w:pPr>
      <w:r w:rsidRPr="008C4CAC">
        <w:rPr>
          <w:rFonts w:ascii="Times New Roman" w:hAnsi="Times New Roman" w:cs="Times New Roman"/>
          <w:sz w:val="24"/>
          <w:szCs w:val="24"/>
        </w:rPr>
        <w:t>4.9. При обнаружении Концессионером независящих от Сторон обстоятельств, делающих невозможным проведение  реконструкции и (или) ввод в эксплуатацию объекта Соглашения, в сроки, установленные настоящим Соглашением, и (или) использование (эксплуатацию) объекта Соглашения Концессионер обязуется немедленно уведомить Концедента об указанных обстоятельствах в целях согласования дальнейших действий Концедента и Концессионера по исполнению настоящего Соглашения.</w:t>
      </w:r>
    </w:p>
    <w:p w:rsidR="008C4CAC" w:rsidRPr="008C4CAC" w:rsidRDefault="008C4CAC" w:rsidP="008C4CAC">
      <w:pPr>
        <w:pStyle w:val="ConsPlusNonformat"/>
        <w:ind w:firstLine="708"/>
        <w:jc w:val="both"/>
        <w:rPr>
          <w:rFonts w:ascii="Times New Roman" w:hAnsi="Times New Roman" w:cs="Times New Roman"/>
          <w:sz w:val="24"/>
          <w:szCs w:val="24"/>
        </w:rPr>
      </w:pPr>
      <w:r w:rsidRPr="008C4CAC">
        <w:rPr>
          <w:rFonts w:ascii="Times New Roman" w:hAnsi="Times New Roman" w:cs="Times New Roman"/>
          <w:sz w:val="24"/>
          <w:szCs w:val="24"/>
        </w:rPr>
        <w:t xml:space="preserve">4.10. Завершение Концессионером работ по реконструкции объекта Соглашения оформляется актом об исполнении Концессионером обязательств (далее – Акт об исполнении обязательств), подписываемым Концедентом и Концессионером. </w:t>
      </w:r>
    </w:p>
    <w:p w:rsidR="008C4CAC" w:rsidRPr="008C4CAC" w:rsidRDefault="008C4CAC" w:rsidP="008C4CAC">
      <w:pPr>
        <w:pStyle w:val="ConsPlusNonformat"/>
        <w:ind w:firstLine="708"/>
        <w:jc w:val="both"/>
        <w:rPr>
          <w:rFonts w:ascii="Times New Roman" w:hAnsi="Times New Roman" w:cs="Times New Roman"/>
          <w:sz w:val="24"/>
          <w:szCs w:val="24"/>
        </w:rPr>
      </w:pPr>
      <w:proofErr w:type="gramStart"/>
      <w:r w:rsidRPr="008C4CAC">
        <w:rPr>
          <w:rFonts w:ascii="Times New Roman" w:hAnsi="Times New Roman" w:cs="Times New Roman"/>
          <w:sz w:val="24"/>
          <w:szCs w:val="24"/>
        </w:rPr>
        <w:t>В течение 30 календарных дней со дня получения от Концессионера 2 экземпляров акта об исполнении обязательств в случае соответствия объекта Соглашения условиям, указанным в техническом задании и задании (приложение № 4 к настоящему Соглашению), Концедент подписывает со своей стороны указанный акт и направляет один экземпляр Концессионеру, либо в случае несоответствия объекта Соглашения условиям, указанным в техническом задании и задании (приложение № 4</w:t>
      </w:r>
      <w:proofErr w:type="gramEnd"/>
      <w:r w:rsidRPr="008C4CAC">
        <w:rPr>
          <w:rFonts w:ascii="Times New Roman" w:hAnsi="Times New Roman" w:cs="Times New Roman"/>
          <w:sz w:val="24"/>
          <w:szCs w:val="24"/>
        </w:rPr>
        <w:t xml:space="preserve"> к настоящему Соглашению) направляет Концессионеру замечания о несоответствии  объекта Соглашения условиям, указанным в техническом задании и приложении № 4 к настоящему Соглашению.</w:t>
      </w:r>
    </w:p>
    <w:p w:rsidR="008C4CAC" w:rsidRPr="008C4CAC" w:rsidRDefault="008C4CAC" w:rsidP="008C4CAC">
      <w:pPr>
        <w:pStyle w:val="ConsPlusNonformat"/>
        <w:ind w:firstLine="708"/>
        <w:jc w:val="both"/>
        <w:rPr>
          <w:rFonts w:ascii="Times New Roman" w:hAnsi="Times New Roman" w:cs="Times New Roman"/>
          <w:sz w:val="24"/>
          <w:szCs w:val="24"/>
        </w:rPr>
      </w:pPr>
      <w:r w:rsidRPr="008C4CAC">
        <w:rPr>
          <w:rFonts w:ascii="Times New Roman" w:hAnsi="Times New Roman" w:cs="Times New Roman"/>
          <w:sz w:val="24"/>
          <w:szCs w:val="24"/>
        </w:rPr>
        <w:t>4.11. Предельный размер расходов на реконструкцию объекта Соглашения, осуществляемых Концессионером в течение всего срока действия настоящего Соглашения, составляет 30 000 000, 00 (тридцать  миллионов) рублей 00 коп.</w:t>
      </w:r>
    </w:p>
    <w:p w:rsidR="008C4CAC" w:rsidRPr="008C4CAC" w:rsidRDefault="008C4CAC" w:rsidP="008C4CAC">
      <w:pPr>
        <w:pStyle w:val="ConsPlusNonformat"/>
        <w:ind w:firstLine="708"/>
        <w:jc w:val="both"/>
        <w:rPr>
          <w:rFonts w:ascii="Times New Roman" w:hAnsi="Times New Roman" w:cs="Times New Roman"/>
          <w:sz w:val="24"/>
          <w:szCs w:val="24"/>
        </w:rPr>
      </w:pPr>
      <w:r w:rsidRPr="008C4CAC">
        <w:rPr>
          <w:rFonts w:ascii="Times New Roman" w:hAnsi="Times New Roman" w:cs="Times New Roman"/>
          <w:sz w:val="24"/>
          <w:szCs w:val="24"/>
        </w:rPr>
        <w:t xml:space="preserve">4.12. Объем и источники инвестиций, привлекаемых Концессионером в целях проведения  реконструкции объекта Соглашения, а также обеспечение их возврата с учетом стоимости инвестированного капитала, указываются в настоящем Соглашении и инвестиционной программе Концессионера и определяются в соответствии с нормативными правовыми актами Российской Федерации в сфере теплоснабжения. Инвестиционная программа Концессионера должна быть утверждена в установленные законодательством сроки, о чём указано Концедентом в выданном поручении </w:t>
      </w:r>
      <w:r w:rsidRPr="008C4CAC">
        <w:rPr>
          <w:rFonts w:ascii="Times New Roman" w:hAnsi="Times New Roman" w:cs="Times New Roman"/>
          <w:sz w:val="24"/>
          <w:szCs w:val="24"/>
        </w:rPr>
        <w:lastRenderedPageBreak/>
        <w:t>Концессионеру.</w:t>
      </w:r>
    </w:p>
    <w:p w:rsidR="008C4CAC" w:rsidRPr="008C4CAC" w:rsidRDefault="008C4CAC" w:rsidP="008C4CAC">
      <w:pPr>
        <w:pStyle w:val="ConsPlusNonformat"/>
        <w:ind w:firstLine="708"/>
        <w:jc w:val="both"/>
        <w:rPr>
          <w:rFonts w:ascii="Times New Roman" w:hAnsi="Times New Roman" w:cs="Times New Roman"/>
          <w:sz w:val="24"/>
          <w:szCs w:val="24"/>
        </w:rPr>
      </w:pPr>
      <w:r w:rsidRPr="008C4CAC">
        <w:rPr>
          <w:rFonts w:ascii="Times New Roman" w:hAnsi="Times New Roman" w:cs="Times New Roman"/>
          <w:sz w:val="24"/>
          <w:szCs w:val="24"/>
        </w:rPr>
        <w:t>Инвестиционная программа должна быть согласована с Концедентом и утверждена уполномоченным органом исполнительной власти Кировской области. Она должна содержать мероприятия, включенные в настоящее Соглашение.</w:t>
      </w:r>
    </w:p>
    <w:p w:rsidR="008C4CAC" w:rsidRPr="008C4CAC" w:rsidRDefault="008C4CAC" w:rsidP="008C4CAC">
      <w:pPr>
        <w:pStyle w:val="ConsPlusNonformat"/>
        <w:ind w:firstLine="708"/>
        <w:jc w:val="both"/>
        <w:rPr>
          <w:rFonts w:ascii="Times New Roman" w:hAnsi="Times New Roman" w:cs="Times New Roman"/>
          <w:sz w:val="24"/>
          <w:szCs w:val="24"/>
        </w:rPr>
      </w:pPr>
      <w:r w:rsidRPr="008C4CAC">
        <w:rPr>
          <w:rFonts w:ascii="Times New Roman" w:hAnsi="Times New Roman" w:cs="Times New Roman"/>
          <w:sz w:val="24"/>
          <w:szCs w:val="24"/>
        </w:rPr>
        <w:t>4.13. После реализации мероприятий по реконструкции объекта Соглашения, установленных пунктом 1.1 настоящего Соглашения и приложением № 4 к настоящему Соглашению, Концессионер обязан достигнуть плановых значений показателей деятельности Концессионера, указанных в Приложении № 8 к настоящему Соглашению, в течение одного года со дня подписания Концедентом и Концессионером Акта об исполнении обязательств.</w:t>
      </w:r>
    </w:p>
    <w:p w:rsidR="008C4CAC" w:rsidRPr="008C4CAC" w:rsidRDefault="008C4CAC" w:rsidP="008C4CAC">
      <w:pPr>
        <w:pStyle w:val="ConsPlusNonformat"/>
        <w:jc w:val="center"/>
        <w:rPr>
          <w:rFonts w:ascii="Times New Roman" w:hAnsi="Times New Roman" w:cs="Times New Roman"/>
          <w:b/>
          <w:sz w:val="24"/>
          <w:szCs w:val="24"/>
        </w:rPr>
      </w:pPr>
      <w:r w:rsidRPr="008C4CAC">
        <w:rPr>
          <w:rFonts w:ascii="Times New Roman" w:hAnsi="Times New Roman" w:cs="Times New Roman"/>
          <w:b/>
          <w:sz w:val="24"/>
          <w:szCs w:val="24"/>
        </w:rPr>
        <w:t>5. Порядок предоставления Концессионеру земельных участков</w:t>
      </w:r>
    </w:p>
    <w:p w:rsidR="008C4CAC" w:rsidRPr="008C4CAC" w:rsidRDefault="008C4CAC" w:rsidP="008C4CAC">
      <w:pPr>
        <w:pStyle w:val="ConsPlusNonformat"/>
        <w:ind w:firstLine="708"/>
        <w:jc w:val="both"/>
        <w:rPr>
          <w:rFonts w:ascii="Times New Roman" w:hAnsi="Times New Roman" w:cs="Times New Roman"/>
          <w:sz w:val="24"/>
          <w:szCs w:val="24"/>
        </w:rPr>
      </w:pPr>
      <w:r w:rsidRPr="008C4CAC">
        <w:rPr>
          <w:rFonts w:ascii="Times New Roman" w:hAnsi="Times New Roman" w:cs="Times New Roman"/>
          <w:sz w:val="24"/>
          <w:szCs w:val="24"/>
        </w:rPr>
        <w:t>5.1. Концедент обязуется заключить с Концессионером договор аренды земельного участка, на котором расположен объект Соглашения, не позднее чем через 60 (шестьдесят) рабочих дней со дня подписания Сторонами настоящего Соглашения.</w:t>
      </w:r>
    </w:p>
    <w:p w:rsidR="008C4CAC" w:rsidRPr="008C4CAC" w:rsidRDefault="008C4CAC" w:rsidP="008C4CAC">
      <w:pPr>
        <w:pStyle w:val="af0"/>
        <w:widowControl w:val="0"/>
        <w:spacing w:before="0" w:after="0"/>
        <w:ind w:firstLine="708"/>
        <w:jc w:val="both"/>
      </w:pPr>
      <w:r w:rsidRPr="008C4CAC">
        <w:t xml:space="preserve">5.2. Договор аренды подлежит государственной регистрации в установленном законодательством Российской Федерации </w:t>
      </w:r>
      <w:proofErr w:type="gramStart"/>
      <w:r w:rsidRPr="008C4CAC">
        <w:t>порядке</w:t>
      </w:r>
      <w:proofErr w:type="gramEnd"/>
      <w:r w:rsidRPr="008C4CAC">
        <w:t xml:space="preserve"> и вступают в силу с момента такой регистрации. Государственная регистрация указанного договора осуществляется за счет Концедента. </w:t>
      </w:r>
    </w:p>
    <w:p w:rsidR="008C4CAC" w:rsidRPr="008C4CAC" w:rsidRDefault="008C4CAC" w:rsidP="008C4CAC">
      <w:pPr>
        <w:pStyle w:val="af0"/>
        <w:widowControl w:val="0"/>
        <w:spacing w:before="0" w:after="0"/>
        <w:ind w:firstLine="708"/>
        <w:jc w:val="both"/>
      </w:pPr>
      <w:r w:rsidRPr="008C4CAC">
        <w:t>5.3. Договор аренды земельного участка заключается на срок действия настоящего Соглашения.</w:t>
      </w:r>
    </w:p>
    <w:p w:rsidR="008C4CAC" w:rsidRPr="008C4CAC" w:rsidRDefault="008C4CAC" w:rsidP="008C4CAC">
      <w:pPr>
        <w:pStyle w:val="af0"/>
        <w:widowControl w:val="0"/>
        <w:spacing w:before="0" w:after="0"/>
        <w:ind w:firstLine="708"/>
        <w:jc w:val="both"/>
      </w:pPr>
      <w:r w:rsidRPr="008C4CAC">
        <w:t>5.4. Прекращение настоящего Соглашения является основанием для прекращения договора аренды земельного участка.</w:t>
      </w:r>
    </w:p>
    <w:p w:rsidR="008C4CAC" w:rsidRPr="008C4CAC" w:rsidRDefault="008C4CAC" w:rsidP="008C4CAC">
      <w:pPr>
        <w:pStyle w:val="af0"/>
        <w:widowControl w:val="0"/>
        <w:spacing w:before="0" w:after="0"/>
        <w:ind w:firstLine="708"/>
        <w:jc w:val="both"/>
      </w:pPr>
      <w:r w:rsidRPr="008C4CAC">
        <w:t>5.5.Концессионер вправе с согласия Концедента возводить на земельном участке, находящемся в собственности Концедента, объекты недвижимого имущества, не входящие в состав объекта Соглашения, предназначенные для использования при осуществлении Концессионером деятельности, предусмотренной настоящим Соглашением.</w:t>
      </w:r>
    </w:p>
    <w:p w:rsidR="008C4CAC" w:rsidRPr="008C4CAC" w:rsidRDefault="008C4CAC" w:rsidP="008C4CAC">
      <w:pPr>
        <w:pStyle w:val="af0"/>
        <w:widowControl w:val="0"/>
        <w:spacing w:before="0" w:after="0"/>
        <w:ind w:firstLine="709"/>
        <w:jc w:val="both"/>
      </w:pPr>
      <w:r w:rsidRPr="008C4CAC">
        <w:t>5.6.Концедент устанавливает (пересматривает) арендную плату за земельный участок не выше арендной платы, учтенной при установлении тарифов на тепловую энергию.</w:t>
      </w:r>
    </w:p>
    <w:p w:rsidR="008C4CAC" w:rsidRPr="008C4CAC" w:rsidRDefault="008C4CAC" w:rsidP="008C4CAC">
      <w:pPr>
        <w:pStyle w:val="af0"/>
        <w:widowControl w:val="0"/>
        <w:spacing w:before="0" w:after="0"/>
        <w:ind w:firstLine="709"/>
        <w:jc w:val="both"/>
      </w:pPr>
      <w:r w:rsidRPr="008C4CAC">
        <w:t>5.7.Размер арендной платы (ставки арендной платы) за пользование земельным участком в течение срока действия настоящего Соглашения устанавливается исходя из обязательных платежей, установленных законодательством Российской Федерации и связанных с правом владения и пользования Концедентом земельным участком, и определяется по следующей формуле:</w:t>
      </w:r>
    </w:p>
    <w:p w:rsidR="008C4CAC" w:rsidRPr="008C4CAC" w:rsidRDefault="008C4CAC" w:rsidP="008C4CAC">
      <w:pPr>
        <w:pStyle w:val="af0"/>
        <w:widowControl w:val="0"/>
        <w:spacing w:before="0" w:after="0"/>
        <w:ind w:firstLine="709"/>
        <w:jc w:val="both"/>
      </w:pPr>
      <w:proofErr w:type="spellStart"/>
      <w:r w:rsidRPr="008C4CAC">
        <w:t>Апл</w:t>
      </w:r>
      <w:proofErr w:type="spellEnd"/>
      <w:r w:rsidRPr="008C4CAC">
        <w:t xml:space="preserve"> = Кс </w:t>
      </w:r>
      <w:proofErr w:type="spellStart"/>
      <w:r w:rsidRPr="008C4CAC">
        <w:t>х</w:t>
      </w:r>
      <w:proofErr w:type="spellEnd"/>
      <w:r w:rsidRPr="008C4CAC">
        <w:t xml:space="preserve"> Нс,</w:t>
      </w:r>
    </w:p>
    <w:p w:rsidR="008C4CAC" w:rsidRPr="008C4CAC" w:rsidRDefault="008C4CAC" w:rsidP="008C4CAC">
      <w:pPr>
        <w:pStyle w:val="af0"/>
        <w:widowControl w:val="0"/>
        <w:spacing w:before="0" w:after="0"/>
        <w:ind w:firstLine="709"/>
        <w:jc w:val="both"/>
      </w:pPr>
      <w:r w:rsidRPr="008C4CAC">
        <w:t>где:</w:t>
      </w:r>
    </w:p>
    <w:p w:rsidR="008C4CAC" w:rsidRPr="008C4CAC" w:rsidRDefault="008C4CAC" w:rsidP="008C4CAC">
      <w:pPr>
        <w:pStyle w:val="af0"/>
        <w:widowControl w:val="0"/>
        <w:spacing w:before="0" w:after="0"/>
        <w:ind w:firstLine="709"/>
        <w:jc w:val="both"/>
      </w:pPr>
      <w:r w:rsidRPr="008C4CAC">
        <w:t xml:space="preserve">Кс – кадастровая стоимость земельного участка, руб.; </w:t>
      </w:r>
    </w:p>
    <w:p w:rsidR="008C4CAC" w:rsidRPr="008C4CAC" w:rsidRDefault="008C4CAC" w:rsidP="008C4CAC">
      <w:pPr>
        <w:pStyle w:val="af0"/>
        <w:widowControl w:val="0"/>
        <w:spacing w:before="0" w:after="0"/>
        <w:ind w:firstLine="709"/>
        <w:jc w:val="both"/>
      </w:pPr>
      <w:r w:rsidRPr="008C4CAC">
        <w:t>Нс – налоговая ставка, установленная решением Думы Речного сельского поселения</w:t>
      </w:r>
      <w:r w:rsidRPr="008C4CAC">
        <w:rPr>
          <w:rStyle w:val="aff9"/>
          <w:sz w:val="24"/>
          <w:szCs w:val="24"/>
        </w:rPr>
        <w:t xml:space="preserve"> Куменского  района</w:t>
      </w:r>
      <w:r w:rsidRPr="008C4CAC">
        <w:t>, %</w:t>
      </w:r>
    </w:p>
    <w:p w:rsidR="008C4CAC" w:rsidRPr="008C4CAC" w:rsidRDefault="008C4CAC" w:rsidP="008C4CAC">
      <w:pPr>
        <w:pStyle w:val="af0"/>
        <w:widowControl w:val="0"/>
        <w:spacing w:before="0" w:after="0"/>
        <w:ind w:firstLine="709"/>
        <w:jc w:val="both"/>
      </w:pPr>
      <w:r w:rsidRPr="008C4CAC">
        <w:t>5.8. Концессионер не вправе передавать свои права по договору аренды земельного участка третьим лицам и сдавать земельный участок в субаренду, если иное не предусмотрено договорами аренды земельного участка.</w:t>
      </w:r>
    </w:p>
    <w:p w:rsidR="008C4CAC" w:rsidRPr="008C4CAC" w:rsidRDefault="008C4CAC" w:rsidP="008C4CAC">
      <w:pPr>
        <w:pStyle w:val="af0"/>
        <w:widowControl w:val="0"/>
        <w:spacing w:before="0" w:after="0"/>
        <w:ind w:firstLine="709"/>
        <w:jc w:val="both"/>
      </w:pPr>
      <w:r w:rsidRPr="008C4CAC">
        <w:t xml:space="preserve">5.9. Концедент </w:t>
      </w:r>
      <w:proofErr w:type="gramStart"/>
      <w:r w:rsidRPr="008C4CAC">
        <w:t>обязан</w:t>
      </w:r>
      <w:proofErr w:type="gramEnd"/>
      <w:r w:rsidRPr="008C4CAC">
        <w:t xml:space="preserve"> подготовить территорию, необходимую для реконструкции Объекта Соглашения и (или) для осуществления  Концессионером деятельности, предусмотренной пунктом 1.1 настоящего Соглашения.</w:t>
      </w:r>
    </w:p>
    <w:p w:rsidR="008C4CAC" w:rsidRPr="008C4CAC" w:rsidRDefault="008C4CAC" w:rsidP="008C4CAC">
      <w:pPr>
        <w:pStyle w:val="af0"/>
        <w:widowControl w:val="0"/>
        <w:spacing w:before="0" w:after="0"/>
        <w:ind w:firstLine="709"/>
        <w:jc w:val="both"/>
      </w:pPr>
      <w:r w:rsidRPr="008C4CAC">
        <w:t>5.10. В приложении №12 к настоящему Соглашению указана характеристика земельного участка, предоставляемого Концессионеру по договору аренды.</w:t>
      </w:r>
    </w:p>
    <w:p w:rsidR="008C4CAC" w:rsidRPr="008C4CAC" w:rsidRDefault="008C4CAC" w:rsidP="008C4CAC">
      <w:pPr>
        <w:widowControl w:val="0"/>
        <w:autoSpaceDE w:val="0"/>
        <w:autoSpaceDN w:val="0"/>
        <w:spacing w:after="0" w:line="240" w:lineRule="auto"/>
        <w:jc w:val="center"/>
        <w:rPr>
          <w:rFonts w:ascii="Times New Roman" w:hAnsi="Times New Roman"/>
          <w:b/>
          <w:sz w:val="24"/>
          <w:szCs w:val="24"/>
        </w:rPr>
      </w:pPr>
      <w:r w:rsidRPr="008C4CAC">
        <w:rPr>
          <w:rFonts w:ascii="Times New Roman" w:hAnsi="Times New Roman"/>
          <w:b/>
          <w:sz w:val="24"/>
          <w:szCs w:val="24"/>
        </w:rPr>
        <w:t xml:space="preserve">  6. Порядок передачи Концессионером Концеденту объектов имущества</w:t>
      </w:r>
    </w:p>
    <w:p w:rsidR="008C4CAC" w:rsidRPr="008C4CAC" w:rsidRDefault="008C4CAC" w:rsidP="008C4CAC">
      <w:pPr>
        <w:widowControl w:val="0"/>
        <w:autoSpaceDE w:val="0"/>
        <w:autoSpaceDN w:val="0"/>
        <w:spacing w:after="0" w:line="240" w:lineRule="auto"/>
        <w:ind w:firstLine="709"/>
        <w:jc w:val="both"/>
        <w:rPr>
          <w:rFonts w:ascii="Times New Roman" w:hAnsi="Times New Roman"/>
          <w:sz w:val="24"/>
          <w:szCs w:val="24"/>
        </w:rPr>
      </w:pPr>
      <w:r w:rsidRPr="008C4CAC">
        <w:rPr>
          <w:rFonts w:ascii="Times New Roman" w:hAnsi="Times New Roman"/>
          <w:sz w:val="24"/>
          <w:szCs w:val="24"/>
        </w:rPr>
        <w:t xml:space="preserve">6.1. По окончании срока действия настоящего Соглашения или при досрочном его расторжении Концессионер обязан передать Концеденту, а Концедент обязан принять объекты, входящие в состав объекта Соглашения, в срок, указанный в пункте 11.4 настоящего Соглашения. </w:t>
      </w:r>
    </w:p>
    <w:p w:rsidR="008C4CAC" w:rsidRPr="008C4CAC" w:rsidRDefault="008C4CAC" w:rsidP="008C4CAC">
      <w:pPr>
        <w:widowControl w:val="0"/>
        <w:autoSpaceDE w:val="0"/>
        <w:autoSpaceDN w:val="0"/>
        <w:spacing w:after="0" w:line="240" w:lineRule="auto"/>
        <w:ind w:firstLine="709"/>
        <w:jc w:val="both"/>
        <w:rPr>
          <w:rFonts w:ascii="Times New Roman" w:hAnsi="Times New Roman"/>
          <w:sz w:val="24"/>
          <w:szCs w:val="24"/>
        </w:rPr>
      </w:pPr>
      <w:proofErr w:type="gramStart"/>
      <w:r w:rsidRPr="008C4CAC">
        <w:rPr>
          <w:rFonts w:ascii="Times New Roman" w:hAnsi="Times New Roman"/>
          <w:sz w:val="24"/>
          <w:szCs w:val="24"/>
        </w:rPr>
        <w:t xml:space="preserve">Передаваемые Концессионером объекты, входящие в состав объекта Соглашения, </w:t>
      </w:r>
      <w:r w:rsidRPr="008C4CAC">
        <w:rPr>
          <w:rFonts w:ascii="Times New Roman" w:hAnsi="Times New Roman"/>
          <w:sz w:val="24"/>
          <w:szCs w:val="24"/>
        </w:rPr>
        <w:lastRenderedPageBreak/>
        <w:t>должны находиться в исправном техническом состоянии с учетом проведенных к моменту возврата мероприятий по реконструкции в соответствии со сроками их выполнения, установленными заданием (приложение № 4 к настоящему Соглашению), а также с учетом нормальных физического износа и условий эксплуатации, быть пригодными для осуществления деятельности по передаче тепловой энергии, и не должны быть обременены</w:t>
      </w:r>
      <w:proofErr w:type="gramEnd"/>
      <w:r w:rsidRPr="008C4CAC">
        <w:rPr>
          <w:rFonts w:ascii="Times New Roman" w:hAnsi="Times New Roman"/>
          <w:sz w:val="24"/>
          <w:szCs w:val="24"/>
        </w:rPr>
        <w:t xml:space="preserve"> правами третьих лиц. </w:t>
      </w:r>
    </w:p>
    <w:p w:rsidR="008C4CAC" w:rsidRPr="008C4CAC" w:rsidRDefault="008C4CAC" w:rsidP="008C4CAC">
      <w:pPr>
        <w:widowControl w:val="0"/>
        <w:spacing w:after="0" w:line="240" w:lineRule="auto"/>
        <w:ind w:firstLine="709"/>
        <w:jc w:val="both"/>
        <w:rPr>
          <w:rFonts w:ascii="Times New Roman" w:hAnsi="Times New Roman"/>
          <w:sz w:val="24"/>
          <w:szCs w:val="24"/>
        </w:rPr>
      </w:pPr>
      <w:r w:rsidRPr="008C4CAC">
        <w:rPr>
          <w:rFonts w:ascii="Times New Roman" w:hAnsi="Times New Roman"/>
          <w:sz w:val="24"/>
          <w:szCs w:val="24"/>
        </w:rPr>
        <w:t>6.2. При досрочном расторжении Соглашения объекты, не прошедшие реконструкцию, должны находиться в состоянии, соответствующем заявленным техническому состоянию и технико-экономическим характеристикам при их передаче Концедентом Концессионеру (согласно Приложениям №3 к настоящему Соглашению), с учетом  нормальных физического износа и условий эксплуатации.</w:t>
      </w:r>
    </w:p>
    <w:p w:rsidR="008C4CAC" w:rsidRPr="008C4CAC" w:rsidRDefault="008C4CAC" w:rsidP="008C4CAC">
      <w:pPr>
        <w:widowControl w:val="0"/>
        <w:spacing w:after="0" w:line="240" w:lineRule="auto"/>
        <w:ind w:firstLine="709"/>
        <w:jc w:val="both"/>
        <w:rPr>
          <w:rFonts w:ascii="Times New Roman" w:hAnsi="Times New Roman"/>
          <w:sz w:val="24"/>
          <w:szCs w:val="24"/>
        </w:rPr>
      </w:pPr>
      <w:r w:rsidRPr="008C4CAC">
        <w:rPr>
          <w:rFonts w:ascii="Times New Roman" w:hAnsi="Times New Roman"/>
          <w:sz w:val="24"/>
          <w:szCs w:val="24"/>
        </w:rPr>
        <w:t>6.3. Передача Концессионером Концеденту объектов, входящих в состав объекта Соглашения, осуществляется по акту приема-передачи, подписываемому Сторонами.</w:t>
      </w:r>
    </w:p>
    <w:p w:rsidR="008C4CAC" w:rsidRPr="008C4CAC" w:rsidRDefault="008C4CAC" w:rsidP="008C4CAC">
      <w:pPr>
        <w:widowControl w:val="0"/>
        <w:spacing w:after="0" w:line="240" w:lineRule="auto"/>
        <w:ind w:firstLine="709"/>
        <w:jc w:val="both"/>
        <w:rPr>
          <w:rFonts w:ascii="Times New Roman" w:hAnsi="Times New Roman"/>
          <w:sz w:val="24"/>
          <w:szCs w:val="24"/>
        </w:rPr>
      </w:pPr>
      <w:r w:rsidRPr="008C4CAC">
        <w:rPr>
          <w:rFonts w:ascii="Times New Roman" w:hAnsi="Times New Roman"/>
          <w:sz w:val="24"/>
          <w:szCs w:val="24"/>
        </w:rPr>
        <w:t>Концессионер обязан за 30 календарных дней до дня прекращения настоящего Соглашения подготовить и направить Концеденту акт приема-передачи с указанием сведений о составе и описании объектов, входящих в состав объекта Соглашения, в том числе о технико-экономических показателях, техническом состоянии, сроке службы, начальной и остаточной стоимости.</w:t>
      </w:r>
    </w:p>
    <w:p w:rsidR="008C4CAC" w:rsidRPr="008C4CAC" w:rsidRDefault="008C4CAC" w:rsidP="008C4CAC">
      <w:pPr>
        <w:widowControl w:val="0"/>
        <w:spacing w:after="0" w:line="240" w:lineRule="auto"/>
        <w:ind w:firstLine="709"/>
        <w:jc w:val="both"/>
        <w:rPr>
          <w:rFonts w:ascii="Times New Roman" w:hAnsi="Times New Roman"/>
          <w:sz w:val="24"/>
          <w:szCs w:val="24"/>
        </w:rPr>
      </w:pPr>
      <w:r w:rsidRPr="008C4CAC">
        <w:rPr>
          <w:rFonts w:ascii="Times New Roman" w:hAnsi="Times New Roman"/>
          <w:sz w:val="24"/>
          <w:szCs w:val="24"/>
        </w:rPr>
        <w:t>6.4.Концессионер до передачи объекта Соглашения Концеденту обязан собственными или привлеченными силами и средствами освободить земельный участок от оборудования и материалов, которые не подлежат возврату в соответствии с настоящим Соглашением, если иное не согласовано Концедентом и Концессионером.</w:t>
      </w:r>
    </w:p>
    <w:p w:rsidR="008C4CAC" w:rsidRPr="008C4CAC" w:rsidRDefault="008C4CAC" w:rsidP="008C4CAC">
      <w:pPr>
        <w:widowControl w:val="0"/>
        <w:spacing w:after="0" w:line="240" w:lineRule="auto"/>
        <w:ind w:firstLine="709"/>
        <w:jc w:val="both"/>
        <w:rPr>
          <w:rFonts w:ascii="Times New Roman" w:hAnsi="Times New Roman"/>
          <w:sz w:val="24"/>
          <w:szCs w:val="24"/>
        </w:rPr>
      </w:pPr>
      <w:r w:rsidRPr="008C4CAC">
        <w:rPr>
          <w:rFonts w:ascii="Times New Roman" w:hAnsi="Times New Roman"/>
          <w:sz w:val="24"/>
          <w:szCs w:val="24"/>
        </w:rPr>
        <w:t>6.5. Концессионер передает Концеденту документы, относящиеся к передаваемому объекту Соглашения, в том числе разработанную на момент передачи проектную документацию на объект Соглашения, одновременно с передачей объекта Соглашения Концеденту.</w:t>
      </w:r>
    </w:p>
    <w:p w:rsidR="008C4CAC" w:rsidRPr="008C4CAC" w:rsidRDefault="008C4CAC" w:rsidP="008C4CAC">
      <w:pPr>
        <w:widowControl w:val="0"/>
        <w:spacing w:after="0" w:line="240" w:lineRule="auto"/>
        <w:ind w:firstLine="709"/>
        <w:jc w:val="both"/>
        <w:rPr>
          <w:rFonts w:ascii="Times New Roman" w:hAnsi="Times New Roman"/>
          <w:sz w:val="24"/>
          <w:szCs w:val="24"/>
        </w:rPr>
      </w:pPr>
      <w:r w:rsidRPr="008C4CAC">
        <w:rPr>
          <w:rFonts w:ascii="Times New Roman" w:hAnsi="Times New Roman"/>
          <w:sz w:val="24"/>
          <w:szCs w:val="24"/>
        </w:rPr>
        <w:t xml:space="preserve">6.6. Обязанность Концессионера по передаче объектов, входящих в состав объекта Соглашения, считается исполненной с момента подписания Сторонами актов приема-передачи и государственной регистрации прекращения прав владения и пользования Концессионера соответствующими объектами. </w:t>
      </w:r>
    </w:p>
    <w:p w:rsidR="008C4CAC" w:rsidRPr="008C4CAC" w:rsidRDefault="008C4CAC" w:rsidP="008C4CAC">
      <w:pPr>
        <w:widowControl w:val="0"/>
        <w:spacing w:after="0" w:line="240" w:lineRule="auto"/>
        <w:ind w:firstLine="709"/>
        <w:jc w:val="both"/>
        <w:rPr>
          <w:rFonts w:ascii="Times New Roman" w:hAnsi="Times New Roman"/>
          <w:sz w:val="24"/>
          <w:szCs w:val="24"/>
        </w:rPr>
      </w:pPr>
      <w:r w:rsidRPr="008C4CAC">
        <w:rPr>
          <w:rFonts w:ascii="Times New Roman" w:hAnsi="Times New Roman"/>
          <w:sz w:val="24"/>
          <w:szCs w:val="24"/>
        </w:rPr>
        <w:t>Дата фактической передачи объекта Соглашения от Концессионера Концеденту фиксируется в акте приема-передачи, подписываемом Сторонами.</w:t>
      </w:r>
    </w:p>
    <w:p w:rsidR="008C4CAC" w:rsidRPr="008C4CAC" w:rsidRDefault="008C4CAC" w:rsidP="008C4CAC">
      <w:pPr>
        <w:widowControl w:val="0"/>
        <w:spacing w:after="0" w:line="240" w:lineRule="auto"/>
        <w:ind w:firstLine="709"/>
        <w:jc w:val="both"/>
        <w:rPr>
          <w:rFonts w:ascii="Times New Roman" w:hAnsi="Times New Roman"/>
          <w:sz w:val="24"/>
          <w:szCs w:val="24"/>
        </w:rPr>
      </w:pPr>
      <w:r w:rsidRPr="008C4CAC">
        <w:rPr>
          <w:rFonts w:ascii="Times New Roman" w:hAnsi="Times New Roman"/>
          <w:sz w:val="24"/>
          <w:szCs w:val="24"/>
        </w:rPr>
        <w:t>6.7. Прекращение прав владения и пользования Концессионера объектами недвижимого имущества, входящими в состав объекта Соглашения, подлежит государственной регистрации в установленном законодательством Российской Федерации порядке. Государственная регистрация прекращения указанных прав Концессионера осуществляется за счет Концедента.</w:t>
      </w:r>
    </w:p>
    <w:p w:rsidR="008C4CAC" w:rsidRPr="008C4CAC" w:rsidRDefault="008C4CAC" w:rsidP="008C4CAC">
      <w:pPr>
        <w:widowControl w:val="0"/>
        <w:spacing w:after="0" w:line="240" w:lineRule="auto"/>
        <w:ind w:firstLine="709"/>
        <w:jc w:val="both"/>
        <w:rPr>
          <w:rFonts w:ascii="Times New Roman" w:hAnsi="Times New Roman"/>
          <w:sz w:val="24"/>
          <w:szCs w:val="24"/>
        </w:rPr>
      </w:pPr>
      <w:r w:rsidRPr="008C4CAC">
        <w:rPr>
          <w:rFonts w:ascii="Times New Roman" w:hAnsi="Times New Roman"/>
          <w:sz w:val="24"/>
          <w:szCs w:val="24"/>
        </w:rPr>
        <w:t>Концедент и Концессионер обязуются осуществить действия, необходимые для государственной регистрации прекращения указанных прав Концессионера, в течение тридцати календарных дней со дня подписания Сторонами акта-приема передачи объекта Соглашения, при этом Концедент и Концессионер обязуются обратиться с совместным заявлением в регистрирующий орган.</w:t>
      </w:r>
    </w:p>
    <w:p w:rsidR="008C4CAC" w:rsidRPr="008C4CAC" w:rsidRDefault="008C4CAC" w:rsidP="008C4CAC">
      <w:pPr>
        <w:pStyle w:val="ConsPlusNonformat"/>
        <w:jc w:val="center"/>
        <w:rPr>
          <w:rFonts w:ascii="Times New Roman" w:hAnsi="Times New Roman" w:cs="Times New Roman"/>
          <w:b/>
          <w:sz w:val="24"/>
          <w:szCs w:val="24"/>
        </w:rPr>
      </w:pPr>
      <w:r w:rsidRPr="008C4CAC">
        <w:rPr>
          <w:rFonts w:ascii="Times New Roman" w:hAnsi="Times New Roman" w:cs="Times New Roman"/>
          <w:b/>
          <w:sz w:val="24"/>
          <w:szCs w:val="24"/>
        </w:rPr>
        <w:t xml:space="preserve">7. Порядок владения, пользования и эксплуатации Концессионером </w:t>
      </w:r>
    </w:p>
    <w:p w:rsidR="008C4CAC" w:rsidRPr="008C4CAC" w:rsidRDefault="008C4CAC" w:rsidP="008C4CAC">
      <w:pPr>
        <w:pStyle w:val="ConsPlusNonformat"/>
        <w:jc w:val="center"/>
        <w:rPr>
          <w:rFonts w:ascii="Times New Roman" w:hAnsi="Times New Roman" w:cs="Times New Roman"/>
          <w:b/>
          <w:sz w:val="24"/>
          <w:szCs w:val="24"/>
        </w:rPr>
      </w:pPr>
      <w:r w:rsidRPr="008C4CAC">
        <w:rPr>
          <w:rFonts w:ascii="Times New Roman" w:hAnsi="Times New Roman" w:cs="Times New Roman"/>
          <w:b/>
          <w:sz w:val="24"/>
          <w:szCs w:val="24"/>
        </w:rPr>
        <w:t>объекта Соглашения</w:t>
      </w:r>
    </w:p>
    <w:p w:rsidR="008C4CAC" w:rsidRPr="008C4CAC" w:rsidRDefault="008C4CAC" w:rsidP="008C4CAC">
      <w:pPr>
        <w:pStyle w:val="af0"/>
        <w:widowControl w:val="0"/>
        <w:spacing w:before="0" w:after="0"/>
        <w:ind w:firstLine="708"/>
        <w:jc w:val="both"/>
      </w:pPr>
      <w:r w:rsidRPr="008C4CAC">
        <w:t>7.1. Концессионер обязуется:</w:t>
      </w:r>
    </w:p>
    <w:p w:rsidR="008C4CAC" w:rsidRPr="008C4CAC" w:rsidRDefault="008C4CAC" w:rsidP="008C4CAC">
      <w:pPr>
        <w:pStyle w:val="af0"/>
        <w:widowControl w:val="0"/>
        <w:spacing w:before="0" w:after="0"/>
        <w:ind w:firstLine="708"/>
        <w:jc w:val="both"/>
      </w:pPr>
      <w:r w:rsidRPr="008C4CAC">
        <w:t>7.1.1 использовать (эксплуатировать) объект Соглашения в установленном настоящим Соглашением порядке в целях осуществления деятельности, указанной в пункте 1.1 настоящего Соглашения;</w:t>
      </w:r>
    </w:p>
    <w:p w:rsidR="008C4CAC" w:rsidRPr="008C4CAC" w:rsidRDefault="008C4CAC" w:rsidP="008C4CAC">
      <w:pPr>
        <w:pStyle w:val="af0"/>
        <w:widowControl w:val="0"/>
        <w:spacing w:before="0" w:after="0"/>
        <w:ind w:firstLine="708"/>
        <w:jc w:val="both"/>
      </w:pPr>
      <w:r w:rsidRPr="008C4CAC">
        <w:t xml:space="preserve">7.1.2. содержать объект Соглашения  в порядке, предусмотренном настоящим Соглашением, техническими, санитарными, противопожарными, экологическими и иными обязательными правилами и нормами в объеме денежных средств, предусмотренных на эти цели в тарифе на услуги теплоснабжения; </w:t>
      </w:r>
    </w:p>
    <w:p w:rsidR="008C4CAC" w:rsidRPr="008C4CAC" w:rsidRDefault="008C4CAC" w:rsidP="008C4CAC">
      <w:pPr>
        <w:pStyle w:val="af0"/>
        <w:widowControl w:val="0"/>
        <w:spacing w:before="0" w:after="0"/>
        <w:ind w:firstLine="708"/>
        <w:jc w:val="both"/>
      </w:pPr>
      <w:r w:rsidRPr="008C4CAC">
        <w:t xml:space="preserve">7.1.3. произвести в пределах средств, предусмотренных в тарифе, в сроки, установленные заданием (Приложение № 4 к настоящему Соглашению), реконструкцию  </w:t>
      </w:r>
      <w:r w:rsidRPr="008C4CAC">
        <w:lastRenderedPageBreak/>
        <w:t>объекта Соглашения;</w:t>
      </w:r>
    </w:p>
    <w:p w:rsidR="008C4CAC" w:rsidRPr="008C4CAC" w:rsidRDefault="008C4CAC" w:rsidP="008C4CAC">
      <w:pPr>
        <w:pStyle w:val="af0"/>
        <w:widowControl w:val="0"/>
        <w:spacing w:before="0" w:after="0"/>
        <w:ind w:firstLine="708"/>
        <w:jc w:val="both"/>
      </w:pPr>
      <w:r w:rsidRPr="008C4CAC">
        <w:t>7.1.4. осуществлять за свой счет техническое обслуживание объекта Соглашения, а также осуществлять иные мероприятия и нести расходы, связанные с содержанием объекта Соглашения, в соответствии с настоящим Соглашением и законодательством Российской Федерации;</w:t>
      </w:r>
    </w:p>
    <w:p w:rsidR="008C4CAC" w:rsidRPr="008C4CAC" w:rsidRDefault="008C4CAC" w:rsidP="008C4CAC">
      <w:pPr>
        <w:pStyle w:val="af0"/>
        <w:widowControl w:val="0"/>
        <w:spacing w:before="0" w:after="0"/>
        <w:ind w:firstLine="708"/>
        <w:jc w:val="both"/>
      </w:pPr>
      <w:r w:rsidRPr="008C4CAC">
        <w:t>7.1.5. в рамках исполнения обязанности по содержанию объекта Соглашения обеспечивать сохранность вверенного по настоящему Соглашению имущества, его антитеррористическую и антивандальную защищенность.</w:t>
      </w:r>
    </w:p>
    <w:p w:rsidR="008C4CAC" w:rsidRPr="008C4CAC" w:rsidRDefault="008C4CAC" w:rsidP="008C4CAC">
      <w:pPr>
        <w:pStyle w:val="af0"/>
        <w:widowControl w:val="0"/>
        <w:spacing w:before="0" w:after="0"/>
        <w:ind w:firstLine="708"/>
        <w:jc w:val="both"/>
      </w:pPr>
      <w:r w:rsidRPr="008C4CAC">
        <w:t>7.2. По настоящему Соглашению не допускаются:</w:t>
      </w:r>
    </w:p>
    <w:p w:rsidR="008C4CAC" w:rsidRPr="008C4CAC" w:rsidRDefault="008C4CAC" w:rsidP="008C4CAC">
      <w:pPr>
        <w:pStyle w:val="af0"/>
        <w:widowControl w:val="0"/>
        <w:spacing w:before="0" w:after="0"/>
        <w:ind w:firstLine="567"/>
        <w:jc w:val="both"/>
      </w:pPr>
      <w:r w:rsidRPr="008C4CAC">
        <w:t>1) передача Концессионером прав владения и (или) пользования объектом, передаваемым Концессионеру по настоящему Соглашению, в том числе передача такого объекта в субаренду;</w:t>
      </w:r>
    </w:p>
    <w:p w:rsidR="008C4CAC" w:rsidRPr="008C4CAC" w:rsidRDefault="008C4CAC" w:rsidP="008C4CAC">
      <w:pPr>
        <w:pStyle w:val="af0"/>
        <w:widowControl w:val="0"/>
        <w:spacing w:before="0" w:after="0"/>
        <w:ind w:firstLine="567"/>
        <w:jc w:val="both"/>
      </w:pPr>
      <w:r w:rsidRPr="008C4CAC">
        <w:t>2) уступка права требования, перевод долга по настоящему Соглашению в пользу иностранных физических и юридических лиц и иностранных структур без образования юридического лица, передача прав по настоящему Соглашению в доверительное управление;</w:t>
      </w:r>
    </w:p>
    <w:p w:rsidR="008C4CAC" w:rsidRPr="008C4CAC" w:rsidRDefault="008C4CAC" w:rsidP="008C4CAC">
      <w:pPr>
        <w:pStyle w:val="af0"/>
        <w:widowControl w:val="0"/>
        <w:spacing w:before="0" w:after="0"/>
        <w:ind w:firstLine="567"/>
        <w:jc w:val="both"/>
      </w:pPr>
      <w:r w:rsidRPr="008C4CAC">
        <w:t>3) передача объекта Соглашения в собственность Концессионера и (или) иных третьих лиц, в том числе в порядке реализации преимущественного права на выкуп имущества, переданного в соответствии с настоящим Соглашением;</w:t>
      </w:r>
    </w:p>
    <w:p w:rsidR="008C4CAC" w:rsidRPr="008C4CAC" w:rsidRDefault="008C4CAC" w:rsidP="008C4CAC">
      <w:pPr>
        <w:pStyle w:val="af0"/>
        <w:widowControl w:val="0"/>
        <w:spacing w:before="0" w:after="0"/>
        <w:ind w:firstLine="567"/>
        <w:jc w:val="both"/>
      </w:pPr>
      <w:r w:rsidRPr="008C4CAC">
        <w:t>4) нарушение иных установленных Федеральным законом «О концессионных соглашениях» запретов.</w:t>
      </w:r>
    </w:p>
    <w:p w:rsidR="008C4CAC" w:rsidRPr="008C4CAC" w:rsidRDefault="008C4CAC" w:rsidP="008C4CAC">
      <w:pPr>
        <w:pStyle w:val="af0"/>
        <w:widowControl w:val="0"/>
        <w:spacing w:before="0" w:after="0"/>
        <w:ind w:firstLine="708"/>
        <w:jc w:val="both"/>
      </w:pPr>
      <w:r w:rsidRPr="008C4CAC">
        <w:t>7.3. Передача Концессионером в залог или отчуждение объекта Соглашения не допускается.</w:t>
      </w:r>
    </w:p>
    <w:p w:rsidR="008C4CAC" w:rsidRPr="008C4CAC" w:rsidRDefault="008C4CAC" w:rsidP="008C4CAC">
      <w:pPr>
        <w:pStyle w:val="af0"/>
        <w:widowControl w:val="0"/>
        <w:spacing w:before="0" w:after="0"/>
        <w:ind w:firstLine="708"/>
        <w:jc w:val="both"/>
      </w:pPr>
      <w:r w:rsidRPr="008C4CAC">
        <w:t>7.4. Продукция и доходы, полученные Концессионером в результате осуществления деятельности по настоящему Соглашению, являются собственностью Концессионера.</w:t>
      </w:r>
    </w:p>
    <w:p w:rsidR="008C4CAC" w:rsidRPr="008C4CAC" w:rsidRDefault="008C4CAC" w:rsidP="008C4CAC">
      <w:pPr>
        <w:pStyle w:val="af0"/>
        <w:widowControl w:val="0"/>
        <w:spacing w:before="0" w:after="0"/>
        <w:ind w:firstLine="708"/>
        <w:jc w:val="both"/>
      </w:pPr>
      <w:r w:rsidRPr="008C4CAC">
        <w:t xml:space="preserve">7.5. Движимое имущество, которое создано и (или) приобретено Концессионером при осуществлении деятельности, предусмотренной настоящим Соглашением, является собственностью Концессионера, и не входит в состав объекта Соглашения, за исключением движимого имущества, технологически связанного с объектом Соглашения. </w:t>
      </w:r>
    </w:p>
    <w:p w:rsidR="008C4CAC" w:rsidRPr="008C4CAC" w:rsidRDefault="008C4CAC" w:rsidP="008C4CAC">
      <w:pPr>
        <w:pStyle w:val="af0"/>
        <w:widowControl w:val="0"/>
        <w:spacing w:before="0" w:after="0"/>
        <w:ind w:firstLine="708"/>
        <w:jc w:val="both"/>
      </w:pPr>
      <w:r w:rsidRPr="008C4CAC">
        <w:t>7.6. Недвижимое имущество, которое создано Концессионером с согласия Концедента при осуществлении деятельности, предусмотренной настоящим Соглашением, не относящееся к объекту Соглашения, является собственностью Концедента.</w:t>
      </w:r>
    </w:p>
    <w:p w:rsidR="008C4CAC" w:rsidRPr="008C4CAC" w:rsidRDefault="008C4CAC" w:rsidP="008C4CAC">
      <w:pPr>
        <w:pStyle w:val="af0"/>
        <w:widowControl w:val="0"/>
        <w:spacing w:before="0" w:after="0"/>
        <w:ind w:firstLine="708"/>
        <w:jc w:val="both"/>
      </w:pPr>
      <w:r w:rsidRPr="008C4CAC">
        <w:t>7.7. Недвижимое имущество, которое создано Концессионером без согласия Концедента при осуществлении деятельности, предусмотренной настоящим Соглашением, не относящееся к объекту Соглашения, является собственностью Концедента. Стоимость такого имущества Концедентом возмещению не подлежит.</w:t>
      </w:r>
    </w:p>
    <w:p w:rsidR="008C4CAC" w:rsidRPr="008C4CAC" w:rsidRDefault="008C4CAC" w:rsidP="008C4CAC">
      <w:pPr>
        <w:pStyle w:val="af0"/>
        <w:widowControl w:val="0"/>
        <w:spacing w:before="0" w:after="0"/>
        <w:ind w:firstLine="708"/>
        <w:jc w:val="both"/>
      </w:pPr>
      <w:r w:rsidRPr="008C4CAC">
        <w:t>7.8. Концессионер обязан учитывать объект Соглашения на своем балансе отдельно от своего имущества в соответствии с нормативными правовыми актами Российской Федерации, регулирующими отношения в сфере бухгалтерского учета.</w:t>
      </w:r>
    </w:p>
    <w:p w:rsidR="008C4CAC" w:rsidRPr="008C4CAC" w:rsidRDefault="008C4CAC" w:rsidP="008C4CAC">
      <w:pPr>
        <w:pStyle w:val="af0"/>
        <w:widowControl w:val="0"/>
        <w:spacing w:before="0" w:after="0"/>
        <w:ind w:firstLine="708"/>
        <w:jc w:val="both"/>
      </w:pPr>
      <w:r w:rsidRPr="008C4CAC">
        <w:t>7.9. Концессионер обязан осуществлять начисление амортизации. Результаты реконструкции  объекта Соглашения Концессионер учитывает на своем балансе в соответствии с правилами бухгалтерского учета как «капитальные вложения» с последующим увеличением стоимости реконструированного имущества, являющегося  объектом Соглашения. Задание и перечень мероприятий по реконструкции объекта Соглашения установлены в Приложении №4 к настоящему Соглашению.</w:t>
      </w:r>
    </w:p>
    <w:p w:rsidR="008C4CAC" w:rsidRPr="008C4CAC" w:rsidRDefault="008C4CAC" w:rsidP="008C4CAC">
      <w:pPr>
        <w:pStyle w:val="af0"/>
        <w:widowControl w:val="0"/>
        <w:spacing w:before="0" w:after="0"/>
        <w:jc w:val="center"/>
        <w:rPr>
          <w:b/>
        </w:rPr>
      </w:pPr>
      <w:r w:rsidRPr="008C4CAC">
        <w:rPr>
          <w:b/>
        </w:rPr>
        <w:t>8. Порядок осуществления Концессионером деятельности по настоящему Соглашению</w:t>
      </w:r>
    </w:p>
    <w:p w:rsidR="008C4CAC" w:rsidRPr="008C4CAC" w:rsidRDefault="008C4CAC" w:rsidP="008C4CAC">
      <w:pPr>
        <w:pStyle w:val="af0"/>
        <w:widowControl w:val="0"/>
        <w:spacing w:before="0" w:after="0"/>
        <w:ind w:firstLine="708"/>
        <w:jc w:val="both"/>
      </w:pPr>
      <w:r w:rsidRPr="008C4CAC">
        <w:t xml:space="preserve">8.1. В соответствии с настоящим Соглашением Концессионер обязан на условиях, предусмотренных настоящим Соглашением, осуществлять деятельность, указанную в пункте 1.1 настоящего Соглашения, и не прекращать (не приостанавливать) эту деятельность без согласия Концедента, за исключением случаев, предусмотренных частью 3.7 ст. 13 Федерального закона «О концессионных соглашениях», а также </w:t>
      </w:r>
      <w:r w:rsidRPr="008C4CAC">
        <w:lastRenderedPageBreak/>
        <w:t>положениями иных нормативных правовых актов.</w:t>
      </w:r>
    </w:p>
    <w:p w:rsidR="008C4CAC" w:rsidRPr="008C4CAC" w:rsidRDefault="008C4CAC" w:rsidP="008C4CAC">
      <w:pPr>
        <w:pStyle w:val="af0"/>
        <w:widowControl w:val="0"/>
        <w:spacing w:before="0" w:after="0"/>
        <w:ind w:firstLine="708"/>
        <w:jc w:val="both"/>
      </w:pPr>
      <w:r w:rsidRPr="008C4CAC">
        <w:t>8.2. Концессионер обязан осуществлять деятельность по использованию (эксплуатации) объекта Соглашения в соответствии с требованиями, установленными законодательством Российской Федерации.</w:t>
      </w:r>
    </w:p>
    <w:p w:rsidR="008C4CAC" w:rsidRPr="008C4CAC" w:rsidRDefault="008C4CAC" w:rsidP="008C4CAC">
      <w:pPr>
        <w:pStyle w:val="af0"/>
        <w:widowControl w:val="0"/>
        <w:spacing w:before="0" w:after="0"/>
        <w:ind w:firstLine="708"/>
        <w:jc w:val="both"/>
      </w:pPr>
      <w:r w:rsidRPr="008C4CAC">
        <w:t xml:space="preserve">8.3. Концессионер обязан осуществлять деятельность, указанную в пункте 1.1 настоящего Соглашения, со дня вступления в силу настоящего Соглашения и до окончания срока, указанного в пункте 11.1 настоящего Соглашения, а в случае досрочного прекращения настоящего Соглашения – до дня досрочного прекращения Соглашения, установленного Сторонами и (или) судебным решением. </w:t>
      </w:r>
    </w:p>
    <w:p w:rsidR="008C4CAC" w:rsidRPr="008C4CAC" w:rsidRDefault="008C4CAC" w:rsidP="008C4CAC">
      <w:pPr>
        <w:pStyle w:val="af0"/>
        <w:widowControl w:val="0"/>
        <w:spacing w:before="0" w:after="0"/>
        <w:ind w:firstLine="708"/>
        <w:jc w:val="both"/>
      </w:pPr>
      <w:r w:rsidRPr="008C4CAC">
        <w:t xml:space="preserve">8.4. Концессионер имеет право исполнять настоящее Соглашение, включая осуществление деятельности, указанной в пункте 1.1 настоящего Соглашения, своими силами и (или) с привлечением других лиц. При этом Концессионер несет ответственность за действия других лиц, как </w:t>
      </w:r>
      <w:proofErr w:type="gramStart"/>
      <w:r w:rsidRPr="008C4CAC">
        <w:t>за</w:t>
      </w:r>
      <w:proofErr w:type="gramEnd"/>
      <w:r w:rsidRPr="008C4CAC">
        <w:t xml:space="preserve"> свои собственные.</w:t>
      </w:r>
    </w:p>
    <w:p w:rsidR="008C4CAC" w:rsidRPr="008C4CAC" w:rsidRDefault="008C4CAC" w:rsidP="008C4CAC">
      <w:pPr>
        <w:pStyle w:val="af0"/>
        <w:widowControl w:val="0"/>
        <w:spacing w:before="0" w:after="0"/>
        <w:ind w:firstLine="708"/>
        <w:jc w:val="both"/>
      </w:pPr>
      <w:r w:rsidRPr="008C4CAC">
        <w:t>8.5. Концессионер обязан предоставлять потребителям установленные федеральными законами, законами Кировской области, нормативными правовыми актами органов местного самоуправления льготы. Указанные льготы предоставляются Концессионером в порядке и случаях, установленных действующим законодательством.</w:t>
      </w:r>
    </w:p>
    <w:p w:rsidR="008C4CAC" w:rsidRPr="008C4CAC" w:rsidRDefault="008C4CAC" w:rsidP="008C4CAC">
      <w:pPr>
        <w:pStyle w:val="af0"/>
        <w:widowControl w:val="0"/>
        <w:spacing w:before="0" w:after="0"/>
        <w:ind w:firstLine="708"/>
        <w:jc w:val="both"/>
      </w:pPr>
      <w:r w:rsidRPr="008C4CAC">
        <w:t>8.6. Концессионер обязан при осуществлении деятельности, указанной в пункте 1.1 настоящего Соглашения, вести реализацию тепловой энергии потребителям по регулируемым ценам (тарифам) и (или) в соответствии с установленными надбавками к ценам (тарифам).</w:t>
      </w:r>
    </w:p>
    <w:p w:rsidR="008C4CAC" w:rsidRPr="008C4CAC" w:rsidRDefault="008C4CAC" w:rsidP="008C4CAC">
      <w:pPr>
        <w:pStyle w:val="af0"/>
        <w:widowControl w:val="0"/>
        <w:spacing w:before="0" w:after="0"/>
        <w:ind w:firstLine="708"/>
        <w:jc w:val="both"/>
      </w:pPr>
      <w:r w:rsidRPr="008C4CAC">
        <w:t>8.7. Концессионер имеет право передавать с согласия Концедента третьим лицам свои права и обязанности, предусмотренные настоящим Соглашением с момента ввода в эксплуатацию объекта, входящего в состав объекта Соглашения, после завершения работ по реконструкции объекта Соглашения путем уступки требования или перевода долга в соответствии с настоящим Соглашением и законодательством РФ. При этом не допускается уступка права требования, перевод долга по настоящему Соглашению в пользу иностранных физических и юридических лиц и иностранных структур без образования юридического лица, передача прав по настоящему Соглашению в доверительное управление.</w:t>
      </w:r>
    </w:p>
    <w:p w:rsidR="008C4CAC" w:rsidRPr="008C4CAC" w:rsidRDefault="008C4CAC" w:rsidP="008C4CAC">
      <w:pPr>
        <w:pStyle w:val="af0"/>
        <w:widowControl w:val="0"/>
        <w:spacing w:before="0" w:after="0"/>
        <w:ind w:firstLine="708"/>
        <w:jc w:val="both"/>
      </w:pPr>
      <w:r w:rsidRPr="008C4CAC">
        <w:t xml:space="preserve">8.8. Регулирование тарифов на оказываемые Концессионером услуги осуществляется по методу индексации установленных тарифов. </w:t>
      </w:r>
    </w:p>
    <w:p w:rsidR="008C4CAC" w:rsidRPr="008C4CAC" w:rsidRDefault="008C4CAC" w:rsidP="008C4CAC">
      <w:pPr>
        <w:pStyle w:val="af0"/>
        <w:widowControl w:val="0"/>
        <w:spacing w:before="0" w:after="0"/>
        <w:ind w:firstLine="708"/>
        <w:jc w:val="both"/>
      </w:pPr>
      <w:r w:rsidRPr="008C4CAC">
        <w:t>Значения долгосрочных параметров регулирования деятельности Концессионера, согласованные с Региональной службой по тарифам Кировской области, осуществляющим регулирование цен (тарифов) в соответствии с законодательством Российской Федерации в сфере регулирования цен (тарифов), указаны в Приложениях № 5, 6, 9 к настоящему Соглашению.</w:t>
      </w:r>
    </w:p>
    <w:p w:rsidR="008C4CAC" w:rsidRPr="008C4CAC" w:rsidRDefault="008C4CAC" w:rsidP="008C4CAC">
      <w:pPr>
        <w:pStyle w:val="af0"/>
        <w:widowControl w:val="0"/>
        <w:spacing w:before="0" w:after="0"/>
        <w:ind w:firstLine="708"/>
        <w:jc w:val="both"/>
      </w:pPr>
      <w:r w:rsidRPr="008C4CAC">
        <w:t xml:space="preserve">В случае изменения перечня долгосрочных параметров тарифного регулирования, установленных законодательством Российской Федерации, Приложения № 5,6,9 к настоящему Соглашению подлежат пересмотру по требованию Концессионера. </w:t>
      </w:r>
    </w:p>
    <w:p w:rsidR="008C4CAC" w:rsidRPr="008C4CAC" w:rsidRDefault="008C4CAC" w:rsidP="008C4CAC">
      <w:pPr>
        <w:pStyle w:val="af0"/>
        <w:widowControl w:val="0"/>
        <w:spacing w:before="0" w:after="0"/>
        <w:ind w:firstLine="708"/>
        <w:jc w:val="both"/>
      </w:pPr>
      <w:r w:rsidRPr="008C4CAC">
        <w:t xml:space="preserve">8.9. Концессионер обязан предоставить обеспечение исполнения обязательств по настоящему Соглашению. Обеспечение исполнения Концессионером обязательств по настоящему Соглашению осуществляется путем предоставления безотзывной банковской гарантии. Первая Банковская гарантия должна быть предоставлена Концеденту не позднее 60 (шестидесяти) рабочих дней </w:t>
      </w:r>
      <w:proofErr w:type="gramStart"/>
      <w:r w:rsidRPr="008C4CAC">
        <w:t>с даты вступления</w:t>
      </w:r>
      <w:proofErr w:type="gramEnd"/>
      <w:r w:rsidRPr="008C4CAC">
        <w:t xml:space="preserve"> в силу настоящего Соглашения.  Банковская гарантия должна предоставляться ежегодно, сроком на один год, и должна быть выдана на сумму, составляющую 0,1% от суммы указанной в п. 4.11 настоящего Соглашения. В последующем Концессионер обязуется предоставлять Концеденту непередаваемую безотзывную банковскую гарантию в соответствии с вышеуказанными требованиями на каждый год в течение срока действия Соглашения. Банковская гарантия должна соответствовать требованиям постановления Правительства РФ от 19.12.2013 № 1188 «Об утверждении требований к банковской гарантии, предоставляемой в случае, если объектом Соглашения являются объекты теплоснабжения, централизованные системы горячего водоснабжения, холодного водоснабжения и (или) водоотведения, </w:t>
      </w:r>
      <w:r w:rsidRPr="008C4CAC">
        <w:lastRenderedPageBreak/>
        <w:t xml:space="preserve">отдельные объекты таких систем». </w:t>
      </w:r>
      <w:proofErr w:type="gramStart"/>
      <w:r w:rsidRPr="008C4CAC">
        <w:t xml:space="preserve">Банк, предоставляющий банковскую гарантию, должен соответствовать требованиям постановления Правительства РФ от 15.06.2009 № 495 «Об установлении требований к концессионеру в отношении банков, предоставляющих безотзывные банковские гарантии, банков, в которых может быть открыт банковский вклад (депозит) концессионера, права по которому могут передаваться концессионером </w:t>
      </w:r>
      <w:proofErr w:type="spellStart"/>
      <w:r w:rsidRPr="008C4CAC">
        <w:t>концеденту</w:t>
      </w:r>
      <w:proofErr w:type="spellEnd"/>
      <w:r w:rsidRPr="008C4CAC">
        <w:t xml:space="preserve"> в залог, и в отношении страховых организаций, иностранных страховых организаций, имеющих право в соответствии с Законом Российской Федерации</w:t>
      </w:r>
      <w:proofErr w:type="gramEnd"/>
      <w:r w:rsidRPr="008C4CAC">
        <w:t xml:space="preserve"> «Об организации страхового дела в Российской Федерации» осуществлять страховую деятельность на территории Российской Федерации, с которыми концессионер может заключить договор страхования риска ответственности за нарушение обязательств по концессионному соглашению».</w:t>
      </w:r>
    </w:p>
    <w:p w:rsidR="008C4CAC" w:rsidRPr="008C4CAC" w:rsidRDefault="008C4CAC" w:rsidP="008C4CAC">
      <w:pPr>
        <w:pStyle w:val="af0"/>
        <w:widowControl w:val="0"/>
        <w:spacing w:before="0" w:after="0"/>
        <w:ind w:firstLine="708"/>
        <w:jc w:val="both"/>
      </w:pPr>
      <w:r w:rsidRPr="008C4CAC">
        <w:t>8.10. Концессионер вправе использовать права, предусмотренные настоящим Соглашением, в качестве способа обеспечения исполнения своих обязательств перед кредитором, с которым заключает соглашение о привлечении сре</w:t>
      </w:r>
      <w:proofErr w:type="gramStart"/>
      <w:r w:rsidRPr="008C4CAC">
        <w:t>дств дл</w:t>
      </w:r>
      <w:proofErr w:type="gramEnd"/>
      <w:r w:rsidRPr="008C4CAC">
        <w:t xml:space="preserve">я исполнения настоящего Соглашения. </w:t>
      </w:r>
    </w:p>
    <w:p w:rsidR="008C4CAC" w:rsidRPr="008C4CAC" w:rsidRDefault="008C4CAC" w:rsidP="008C4CAC">
      <w:pPr>
        <w:spacing w:after="0" w:line="240" w:lineRule="auto"/>
        <w:ind w:firstLine="709"/>
        <w:jc w:val="both"/>
        <w:rPr>
          <w:rFonts w:ascii="Times New Roman" w:hAnsi="Times New Roman"/>
          <w:b/>
          <w:sz w:val="24"/>
          <w:szCs w:val="24"/>
        </w:rPr>
      </w:pPr>
      <w:r w:rsidRPr="008C4CAC">
        <w:rPr>
          <w:rFonts w:ascii="Times New Roman" w:hAnsi="Times New Roman"/>
          <w:sz w:val="24"/>
          <w:szCs w:val="24"/>
        </w:rPr>
        <w:t>В случае если для исполнения своих обязательств по настоящему Соглашению Концессионер привлекает средства кредитора, Концедент и Концессионер в таком случае обязуются заключить с кредитором соглашение, определяющее  права  и  обязанности  сторон  (в том числе ответственность в случае  неисполнения  или  ненадлежащего  исполнения  Концессионером  своих обязательств  перед  кредитором и Концедентом). В качестве четвертой стороной указанного соглашения выступает Субъект при условии определения его прав и обязанностей в указанном соглашении и соблюдения требований бюджетного законодательства Российской Федерации. Замена Концессионера без проведения конкурса может быть осуществлена  с учетом мнения кредиторов на основании решения Концедента, при условии, что неисполнение или ненадлежащее исполнение Концессионером обязательств по настоящему Соглашению повлекло за собой нарушение его существенных условий и (или) причинен вред жизни или здоровью людей, либо имеется угроза причинения такого вреда. Такое соглашение заключается только с одним кредитором на срок, не превышающий срока действия настоящего Соглашения. При этом новый концессионер, к которому переходят права и обязанности по настоящему Соглашению, должен соответствовать требованиям к участникам конкурса, установленным Федеральным законом «О концессионных соглашениях».</w:t>
      </w:r>
    </w:p>
    <w:p w:rsidR="008C4CAC" w:rsidRPr="008C4CAC" w:rsidRDefault="008C4CAC" w:rsidP="008C4CAC">
      <w:pPr>
        <w:pStyle w:val="af0"/>
        <w:widowControl w:val="0"/>
        <w:spacing w:before="0" w:after="0"/>
        <w:ind w:firstLine="708"/>
        <w:jc w:val="both"/>
      </w:pPr>
      <w:r w:rsidRPr="008C4CAC">
        <w:t xml:space="preserve">8.11. Концессионер обязан заключить с </w:t>
      </w:r>
      <w:proofErr w:type="spellStart"/>
      <w:r w:rsidRPr="008C4CAC">
        <w:t>ресурсоснабжающими</w:t>
      </w:r>
      <w:proofErr w:type="spellEnd"/>
      <w:r w:rsidRPr="008C4CAC">
        <w:t xml:space="preserve"> организациями договоры поставки энергетических ресурсов, потребляемых при исполнении настоящего Соглашения, а также оплачивать указанные энергетические ресурсы в соответствии с условиями заключенных договоров.</w:t>
      </w:r>
    </w:p>
    <w:p w:rsidR="008C4CAC" w:rsidRPr="008C4CAC" w:rsidRDefault="008C4CAC" w:rsidP="008C4CAC">
      <w:pPr>
        <w:pStyle w:val="af0"/>
        <w:widowControl w:val="0"/>
        <w:spacing w:before="0" w:after="0"/>
        <w:ind w:firstLine="708"/>
        <w:jc w:val="both"/>
      </w:pPr>
      <w:r w:rsidRPr="008C4CAC">
        <w:t xml:space="preserve">8.12. Концедент в рамках своих полномочий оказывает содействие Концессионеру при установлении тарифов, утверждении производственной и инвестиционной программ, в том числе разрабатывает и утверждает техническое задание на разработку и корректировку инвестиционной программы Концессионера и предоставляет Концессионеру необходимую информацию в срок не более 30 календарных дней </w:t>
      </w:r>
      <w:proofErr w:type="gramStart"/>
      <w:r w:rsidRPr="008C4CAC">
        <w:t>с даты обращения</w:t>
      </w:r>
      <w:proofErr w:type="gramEnd"/>
      <w:r w:rsidRPr="008C4CAC">
        <w:t xml:space="preserve"> Концессионера. </w:t>
      </w:r>
    </w:p>
    <w:p w:rsidR="008C4CAC" w:rsidRPr="008C4CAC" w:rsidRDefault="008C4CAC" w:rsidP="008C4CAC">
      <w:pPr>
        <w:pStyle w:val="af0"/>
        <w:widowControl w:val="0"/>
        <w:spacing w:before="0" w:after="0"/>
        <w:ind w:firstLine="708"/>
        <w:jc w:val="both"/>
        <w:rPr>
          <w:b/>
        </w:rPr>
      </w:pPr>
      <w:r w:rsidRPr="008C4CAC">
        <w:t xml:space="preserve">8.13. Концессионер обязан принять </w:t>
      </w:r>
      <w:proofErr w:type="gramStart"/>
      <w:r w:rsidRPr="008C4CAC">
        <w:t>на себя обязательства по подключению объектов застройщиков к сетям инженерно-технического обеспечения в соответствии с предоставленными техническими условиями</w:t>
      </w:r>
      <w:proofErr w:type="gramEnd"/>
      <w:r w:rsidRPr="008C4CAC">
        <w:t xml:space="preserve"> на подключение (технологическое присоединение), соответствующими требованиям законодательства Российской Федерации</w:t>
      </w:r>
    </w:p>
    <w:p w:rsidR="008C4CAC" w:rsidRPr="008C4CAC" w:rsidRDefault="008C4CAC" w:rsidP="008C4CAC">
      <w:pPr>
        <w:pStyle w:val="af0"/>
        <w:widowControl w:val="0"/>
        <w:spacing w:before="0" w:after="0"/>
        <w:jc w:val="center"/>
        <w:rPr>
          <w:b/>
        </w:rPr>
      </w:pPr>
      <w:r w:rsidRPr="008C4CAC">
        <w:rPr>
          <w:b/>
        </w:rPr>
        <w:t>9. Плата по Соглашению</w:t>
      </w:r>
    </w:p>
    <w:p w:rsidR="008C4CAC" w:rsidRPr="008C4CAC" w:rsidRDefault="008C4CAC" w:rsidP="008C4CAC">
      <w:pPr>
        <w:pStyle w:val="ConsPlusNonformat"/>
        <w:ind w:firstLine="708"/>
        <w:jc w:val="both"/>
        <w:rPr>
          <w:rFonts w:ascii="Times New Roman" w:hAnsi="Times New Roman" w:cs="Times New Roman"/>
          <w:sz w:val="24"/>
          <w:szCs w:val="24"/>
        </w:rPr>
      </w:pPr>
      <w:r w:rsidRPr="008C4CAC">
        <w:rPr>
          <w:rFonts w:ascii="Times New Roman" w:hAnsi="Times New Roman" w:cs="Times New Roman"/>
          <w:sz w:val="24"/>
          <w:szCs w:val="24"/>
        </w:rPr>
        <w:t>9.1. В соответствии с пунктом 1 статьи 41 Федерального закона «О концессионных соглашениях», концессионная плата по Соглашению не предусмотрена.</w:t>
      </w:r>
    </w:p>
    <w:p w:rsidR="008C4CAC" w:rsidRPr="008C4CAC" w:rsidRDefault="008C4CAC" w:rsidP="008C4CAC">
      <w:pPr>
        <w:pStyle w:val="ConsPlusNonformat"/>
        <w:jc w:val="center"/>
        <w:rPr>
          <w:rFonts w:ascii="Times New Roman" w:hAnsi="Times New Roman" w:cs="Times New Roman"/>
          <w:b/>
          <w:sz w:val="24"/>
          <w:szCs w:val="24"/>
        </w:rPr>
      </w:pPr>
      <w:r w:rsidRPr="008C4CAC">
        <w:rPr>
          <w:rFonts w:ascii="Times New Roman" w:hAnsi="Times New Roman" w:cs="Times New Roman"/>
          <w:b/>
          <w:sz w:val="24"/>
          <w:szCs w:val="24"/>
        </w:rPr>
        <w:t>10. Ответственность Сторон</w:t>
      </w:r>
    </w:p>
    <w:p w:rsidR="008C4CAC" w:rsidRPr="008C4CAC" w:rsidRDefault="008C4CAC" w:rsidP="008C4CAC">
      <w:pPr>
        <w:widowControl w:val="0"/>
        <w:autoSpaceDE w:val="0"/>
        <w:spacing w:after="0" w:line="240" w:lineRule="auto"/>
        <w:ind w:firstLine="708"/>
        <w:jc w:val="both"/>
        <w:rPr>
          <w:rFonts w:ascii="Times New Roman" w:hAnsi="Times New Roman"/>
          <w:sz w:val="24"/>
          <w:szCs w:val="24"/>
          <w:lang w:eastAsia="zh-CN"/>
        </w:rPr>
      </w:pPr>
      <w:r w:rsidRPr="008C4CAC">
        <w:rPr>
          <w:rFonts w:ascii="Times New Roman" w:hAnsi="Times New Roman"/>
          <w:sz w:val="24"/>
          <w:szCs w:val="24"/>
          <w:lang w:eastAsia="zh-CN"/>
        </w:rPr>
        <w:t>10.1. За неисполнение или ненадлежащее исполнение обязательств, предусмотренных настоящим Соглашением, Стороны несут ответственность, установленную законодательством Российской Федерации и настоящим Соглашением.</w:t>
      </w:r>
    </w:p>
    <w:p w:rsidR="008C4CAC" w:rsidRPr="008C4CAC" w:rsidRDefault="008C4CAC" w:rsidP="008C4CAC">
      <w:pPr>
        <w:widowControl w:val="0"/>
        <w:autoSpaceDE w:val="0"/>
        <w:spacing w:after="0" w:line="240" w:lineRule="auto"/>
        <w:ind w:firstLine="708"/>
        <w:jc w:val="both"/>
        <w:rPr>
          <w:rFonts w:ascii="Times New Roman" w:hAnsi="Times New Roman"/>
          <w:sz w:val="24"/>
          <w:szCs w:val="24"/>
          <w:lang w:eastAsia="zh-CN"/>
        </w:rPr>
      </w:pPr>
      <w:r w:rsidRPr="008C4CAC">
        <w:rPr>
          <w:rFonts w:ascii="Times New Roman" w:hAnsi="Times New Roman"/>
          <w:sz w:val="24"/>
          <w:szCs w:val="24"/>
          <w:lang w:eastAsia="zh-CN"/>
        </w:rPr>
        <w:lastRenderedPageBreak/>
        <w:t xml:space="preserve">10.2. </w:t>
      </w:r>
      <w:proofErr w:type="gramStart"/>
      <w:r w:rsidRPr="008C4CAC">
        <w:rPr>
          <w:rFonts w:ascii="Times New Roman" w:hAnsi="Times New Roman"/>
          <w:sz w:val="24"/>
          <w:szCs w:val="24"/>
          <w:lang w:eastAsia="zh-CN"/>
        </w:rPr>
        <w:t xml:space="preserve">Концессионер несет ответственность перед Концедентом за допущенное при </w:t>
      </w:r>
      <w:r w:rsidRPr="008C4CAC">
        <w:rPr>
          <w:rFonts w:ascii="Times New Roman" w:hAnsi="Times New Roman"/>
          <w:sz w:val="24"/>
          <w:szCs w:val="24"/>
        </w:rPr>
        <w:t>реконструк</w:t>
      </w:r>
      <w:r w:rsidRPr="008C4CAC">
        <w:rPr>
          <w:rFonts w:ascii="Times New Roman" w:hAnsi="Times New Roman"/>
          <w:sz w:val="24"/>
          <w:szCs w:val="24"/>
          <w:lang w:eastAsia="zh-CN"/>
        </w:rPr>
        <w:t xml:space="preserve">ции объектов, входящих в объект Соглашения, нарушение требований, установленных настоящим Соглашением, требований технических регламентов, проектной документации, иных обязательных требований к качеству работ, а также за нарушение сроков </w:t>
      </w:r>
      <w:r w:rsidRPr="008C4CAC">
        <w:rPr>
          <w:rFonts w:ascii="Times New Roman" w:hAnsi="Times New Roman"/>
          <w:sz w:val="24"/>
          <w:szCs w:val="24"/>
        </w:rPr>
        <w:t>реконструк</w:t>
      </w:r>
      <w:r w:rsidRPr="008C4CAC">
        <w:rPr>
          <w:rFonts w:ascii="Times New Roman" w:hAnsi="Times New Roman"/>
          <w:sz w:val="24"/>
          <w:szCs w:val="24"/>
          <w:lang w:eastAsia="zh-CN"/>
        </w:rPr>
        <w:t>ции объектов, входящих в объект Соглашения.</w:t>
      </w:r>
      <w:proofErr w:type="gramEnd"/>
    </w:p>
    <w:p w:rsidR="008C4CAC" w:rsidRPr="008C4CAC" w:rsidRDefault="008C4CAC" w:rsidP="008C4CAC">
      <w:pPr>
        <w:widowControl w:val="0"/>
        <w:spacing w:after="0" w:line="240" w:lineRule="auto"/>
        <w:ind w:firstLine="708"/>
        <w:jc w:val="both"/>
        <w:rPr>
          <w:rFonts w:ascii="Times New Roman" w:hAnsi="Times New Roman"/>
          <w:sz w:val="24"/>
          <w:szCs w:val="24"/>
          <w:lang w:eastAsia="zh-CN"/>
        </w:rPr>
      </w:pPr>
      <w:r w:rsidRPr="008C4CAC">
        <w:rPr>
          <w:rFonts w:ascii="Times New Roman" w:hAnsi="Times New Roman"/>
          <w:sz w:val="24"/>
          <w:szCs w:val="24"/>
          <w:lang w:eastAsia="zh-CN"/>
        </w:rPr>
        <w:t xml:space="preserve">10.3. В случае установления нарушений, указанных в пункте 10.2 настоящего Соглашения, Концедент </w:t>
      </w:r>
      <w:proofErr w:type="gramStart"/>
      <w:r w:rsidRPr="008C4CAC">
        <w:rPr>
          <w:rFonts w:ascii="Times New Roman" w:hAnsi="Times New Roman"/>
          <w:sz w:val="24"/>
          <w:szCs w:val="24"/>
          <w:lang w:eastAsia="zh-CN"/>
        </w:rPr>
        <w:t>обязан</w:t>
      </w:r>
      <w:proofErr w:type="gramEnd"/>
      <w:r w:rsidRPr="008C4CAC">
        <w:rPr>
          <w:rFonts w:ascii="Times New Roman" w:hAnsi="Times New Roman"/>
          <w:sz w:val="24"/>
          <w:szCs w:val="24"/>
          <w:lang w:eastAsia="zh-CN"/>
        </w:rPr>
        <w:t xml:space="preserve"> в течение 30 (тридцати) календарных дней с даты обнаружения нарушения направить Концессионеру в письменной форме требование безвозмездно устранить обнаруженное нарушение с указанием пункта настоящего Соглашения и (или) нормативных или руководящих документов, требования которых нарушены. При этом Концедент устанавливает разумный срок для устранения нарушения, который не может составлять менее 90 календарных дней.</w:t>
      </w:r>
    </w:p>
    <w:p w:rsidR="008C4CAC" w:rsidRPr="008C4CAC" w:rsidRDefault="008C4CAC" w:rsidP="008C4CAC">
      <w:pPr>
        <w:widowControl w:val="0"/>
        <w:spacing w:after="0" w:line="240" w:lineRule="auto"/>
        <w:ind w:firstLine="708"/>
        <w:jc w:val="both"/>
        <w:rPr>
          <w:rFonts w:ascii="Times New Roman" w:hAnsi="Times New Roman"/>
          <w:sz w:val="24"/>
          <w:szCs w:val="24"/>
          <w:lang w:eastAsia="zh-CN"/>
        </w:rPr>
      </w:pPr>
      <w:r w:rsidRPr="008C4CAC">
        <w:rPr>
          <w:rFonts w:ascii="Times New Roman" w:hAnsi="Times New Roman"/>
          <w:sz w:val="24"/>
          <w:szCs w:val="24"/>
          <w:lang w:eastAsia="zh-CN"/>
        </w:rPr>
        <w:t xml:space="preserve">10.4. Концессионер несет перед Концедентом ответственность за качество работ по </w:t>
      </w:r>
      <w:r w:rsidRPr="008C4CAC">
        <w:rPr>
          <w:rFonts w:ascii="Times New Roman" w:hAnsi="Times New Roman"/>
          <w:sz w:val="24"/>
          <w:szCs w:val="24"/>
        </w:rPr>
        <w:t>реконструк</w:t>
      </w:r>
      <w:r w:rsidRPr="008C4CAC">
        <w:rPr>
          <w:rFonts w:ascii="Times New Roman" w:hAnsi="Times New Roman"/>
          <w:sz w:val="24"/>
          <w:szCs w:val="24"/>
          <w:lang w:eastAsia="zh-CN"/>
        </w:rPr>
        <w:t xml:space="preserve">ции объекта Соглашения в течение 3 (трех) лет </w:t>
      </w:r>
      <w:proofErr w:type="gramStart"/>
      <w:r w:rsidRPr="008C4CAC">
        <w:rPr>
          <w:rFonts w:ascii="Times New Roman" w:hAnsi="Times New Roman"/>
          <w:sz w:val="24"/>
          <w:szCs w:val="24"/>
          <w:lang w:eastAsia="zh-CN"/>
        </w:rPr>
        <w:t>с даты завершения</w:t>
      </w:r>
      <w:proofErr w:type="gramEnd"/>
      <w:r w:rsidRPr="008C4CAC">
        <w:rPr>
          <w:rFonts w:ascii="Times New Roman" w:hAnsi="Times New Roman"/>
          <w:sz w:val="24"/>
          <w:szCs w:val="24"/>
          <w:lang w:eastAsia="zh-CN"/>
        </w:rPr>
        <w:t xml:space="preserve"> работ по  </w:t>
      </w:r>
      <w:r w:rsidRPr="008C4CAC">
        <w:rPr>
          <w:rFonts w:ascii="Times New Roman" w:hAnsi="Times New Roman"/>
          <w:sz w:val="24"/>
          <w:szCs w:val="24"/>
        </w:rPr>
        <w:t>реконструк</w:t>
      </w:r>
      <w:r w:rsidRPr="008C4CAC">
        <w:rPr>
          <w:rFonts w:ascii="Times New Roman" w:hAnsi="Times New Roman"/>
          <w:sz w:val="24"/>
          <w:szCs w:val="24"/>
          <w:lang w:eastAsia="zh-CN"/>
        </w:rPr>
        <w:t xml:space="preserve">ции объекта Соглашения и подписания Концедентом и Концессионером акта исполнения обязательств. </w:t>
      </w:r>
    </w:p>
    <w:p w:rsidR="008C4CAC" w:rsidRPr="008C4CAC" w:rsidRDefault="008C4CAC" w:rsidP="008C4CAC">
      <w:pPr>
        <w:widowControl w:val="0"/>
        <w:spacing w:after="0" w:line="240" w:lineRule="auto"/>
        <w:ind w:firstLine="708"/>
        <w:jc w:val="both"/>
        <w:rPr>
          <w:rFonts w:ascii="Times New Roman" w:hAnsi="Times New Roman"/>
          <w:sz w:val="24"/>
          <w:szCs w:val="24"/>
          <w:lang w:eastAsia="zh-CN"/>
        </w:rPr>
      </w:pPr>
      <w:r w:rsidRPr="008C4CAC">
        <w:rPr>
          <w:rFonts w:ascii="Times New Roman" w:hAnsi="Times New Roman"/>
          <w:sz w:val="24"/>
          <w:szCs w:val="24"/>
          <w:lang w:eastAsia="zh-CN"/>
        </w:rPr>
        <w:t>10.5. Концедент вправе потребовать от Концессионера возмещения причиненных Концеденту реальных убытков, вызванных нарушением Концессионером требований, указанных в пункте 10.2 настоящего Соглашения, если эти нарушения не были устранены Концессионером в срок, определенный Концедентом в требовании об устранении нарушений, предусмотренном пунктом 10.3 настоящего Соглашения, или являются существенными.</w:t>
      </w:r>
    </w:p>
    <w:p w:rsidR="008C4CAC" w:rsidRPr="008C4CAC" w:rsidRDefault="008C4CAC" w:rsidP="008C4CAC">
      <w:pPr>
        <w:widowControl w:val="0"/>
        <w:spacing w:after="0" w:line="240" w:lineRule="auto"/>
        <w:ind w:firstLine="708"/>
        <w:jc w:val="both"/>
        <w:rPr>
          <w:rFonts w:ascii="Times New Roman" w:hAnsi="Times New Roman"/>
          <w:sz w:val="24"/>
          <w:szCs w:val="24"/>
          <w:lang w:eastAsia="zh-CN"/>
        </w:rPr>
      </w:pPr>
      <w:r w:rsidRPr="008C4CAC">
        <w:rPr>
          <w:rFonts w:ascii="Times New Roman" w:hAnsi="Times New Roman"/>
          <w:sz w:val="24"/>
          <w:szCs w:val="24"/>
          <w:lang w:eastAsia="zh-CN"/>
        </w:rPr>
        <w:t xml:space="preserve">10.6. Концессионер обязан уплатить Концеденту в бюджет Концедента неустойку в виде штрафа в случае неисполнения или ненадлежащего исполнения Концессионером обязательств, установленных настоящим Соглашением, в том числе в случае нарушения сроков исполнения указанных обязательств, в размере 1000 (одной тысячи рублей) за каждый день неисполнения, ненадлежащего или несвоевременного исполнения. </w:t>
      </w:r>
    </w:p>
    <w:p w:rsidR="008C4CAC" w:rsidRPr="008C4CAC" w:rsidRDefault="008C4CAC" w:rsidP="008C4CAC">
      <w:pPr>
        <w:widowControl w:val="0"/>
        <w:spacing w:after="0" w:line="240" w:lineRule="auto"/>
        <w:ind w:firstLine="708"/>
        <w:jc w:val="both"/>
        <w:rPr>
          <w:rFonts w:ascii="Times New Roman" w:hAnsi="Times New Roman"/>
          <w:sz w:val="24"/>
          <w:szCs w:val="24"/>
          <w:lang w:eastAsia="zh-CN"/>
        </w:rPr>
      </w:pPr>
      <w:r w:rsidRPr="008C4CAC">
        <w:rPr>
          <w:rFonts w:ascii="Times New Roman" w:hAnsi="Times New Roman"/>
          <w:sz w:val="24"/>
          <w:szCs w:val="24"/>
          <w:lang w:eastAsia="zh-CN"/>
        </w:rPr>
        <w:t>10.7. Концедент обязан уплатить Концессионеру неустойку в виде штрафа в случае неисполнения или ненадлежащего исполнения Концедентом обязательств, установленных настоящим соглашением, в том числе в случае нарушения сроков исполнения указанных обязательств, в размере 1000 (одной тысячи рублей) за каждый день неисполнения, ненадлежащего или несвоевременного исполнения.</w:t>
      </w:r>
    </w:p>
    <w:p w:rsidR="008C4CAC" w:rsidRPr="008C4CAC" w:rsidRDefault="008C4CAC" w:rsidP="008C4CAC">
      <w:pPr>
        <w:widowControl w:val="0"/>
        <w:spacing w:after="0" w:line="240" w:lineRule="auto"/>
        <w:ind w:firstLine="708"/>
        <w:jc w:val="both"/>
        <w:rPr>
          <w:rFonts w:ascii="Times New Roman" w:hAnsi="Times New Roman"/>
          <w:sz w:val="24"/>
          <w:szCs w:val="24"/>
          <w:lang w:eastAsia="zh-CN"/>
        </w:rPr>
      </w:pPr>
      <w:r w:rsidRPr="008C4CAC">
        <w:rPr>
          <w:rFonts w:ascii="Times New Roman" w:hAnsi="Times New Roman"/>
          <w:sz w:val="24"/>
          <w:szCs w:val="24"/>
          <w:lang w:eastAsia="zh-CN"/>
        </w:rPr>
        <w:t>10.8. Возмещение Сторонами (Концедентом и Концессионером) убытков и уплата неустойки в случае неисполнения или ненадлежащего исполнения обязательств, предусмотренных настоящим Соглашением, не освобождают соответствующую Сторону от исполнения этого обязательства в натуре.</w:t>
      </w:r>
    </w:p>
    <w:p w:rsidR="008C4CAC" w:rsidRPr="008C4CAC" w:rsidRDefault="008C4CAC" w:rsidP="008C4CAC">
      <w:pPr>
        <w:widowControl w:val="0"/>
        <w:spacing w:after="0" w:line="240" w:lineRule="auto"/>
        <w:ind w:firstLine="708"/>
        <w:jc w:val="both"/>
        <w:rPr>
          <w:rFonts w:ascii="Times New Roman" w:hAnsi="Times New Roman"/>
          <w:sz w:val="24"/>
          <w:szCs w:val="24"/>
          <w:lang w:eastAsia="zh-CN"/>
        </w:rPr>
      </w:pPr>
      <w:r w:rsidRPr="008C4CAC">
        <w:rPr>
          <w:rFonts w:ascii="Times New Roman" w:hAnsi="Times New Roman"/>
          <w:sz w:val="24"/>
          <w:szCs w:val="24"/>
          <w:lang w:eastAsia="zh-CN"/>
        </w:rPr>
        <w:t xml:space="preserve">10.9. </w:t>
      </w:r>
      <w:proofErr w:type="gramStart"/>
      <w:r w:rsidRPr="008C4CAC">
        <w:rPr>
          <w:rFonts w:ascii="Times New Roman" w:hAnsi="Times New Roman"/>
          <w:sz w:val="24"/>
          <w:szCs w:val="24"/>
          <w:lang w:eastAsia="zh-CN"/>
        </w:rPr>
        <w:t>Сторона, не исполнившая или исполнившая ненадлежащим образом свои обязательства, предусмотренные настоящим Соглашением, несет ответственность, предусмотренную законодательством Российской Федерации и настоящим Соглашением, если не докажет, что надлежащее исполнение указанных обязательств оказалось невозможным вследствие наступления обстоятельств непреодолимой силы.</w:t>
      </w:r>
      <w:proofErr w:type="gramEnd"/>
    </w:p>
    <w:p w:rsidR="008C4CAC" w:rsidRPr="008C4CAC" w:rsidRDefault="008C4CAC" w:rsidP="008C4CAC">
      <w:pPr>
        <w:pStyle w:val="ConsPlusNonformat"/>
        <w:jc w:val="center"/>
        <w:rPr>
          <w:rFonts w:ascii="Times New Roman" w:hAnsi="Times New Roman" w:cs="Times New Roman"/>
          <w:b/>
          <w:sz w:val="24"/>
          <w:szCs w:val="24"/>
        </w:rPr>
      </w:pPr>
      <w:r w:rsidRPr="008C4CAC">
        <w:rPr>
          <w:rFonts w:ascii="Times New Roman" w:hAnsi="Times New Roman" w:cs="Times New Roman"/>
          <w:b/>
          <w:sz w:val="24"/>
          <w:szCs w:val="24"/>
        </w:rPr>
        <w:t>11. Сроки по настоящему Соглашению</w:t>
      </w:r>
    </w:p>
    <w:p w:rsidR="008C4CAC" w:rsidRPr="008C4CAC" w:rsidRDefault="008C4CAC" w:rsidP="008C4CAC">
      <w:pPr>
        <w:widowControl w:val="0"/>
        <w:spacing w:after="0" w:line="240" w:lineRule="auto"/>
        <w:ind w:firstLine="708"/>
        <w:jc w:val="both"/>
        <w:rPr>
          <w:rFonts w:ascii="Times New Roman" w:hAnsi="Times New Roman"/>
          <w:sz w:val="24"/>
          <w:szCs w:val="24"/>
          <w:lang w:eastAsia="zh-CN"/>
        </w:rPr>
      </w:pPr>
      <w:bookmarkStart w:id="19" w:name="P927"/>
      <w:bookmarkStart w:id="20" w:name="P759"/>
      <w:bookmarkEnd w:id="19"/>
      <w:bookmarkEnd w:id="20"/>
      <w:r w:rsidRPr="008C4CAC">
        <w:rPr>
          <w:rFonts w:ascii="Times New Roman" w:hAnsi="Times New Roman"/>
          <w:sz w:val="24"/>
          <w:szCs w:val="24"/>
          <w:lang w:eastAsia="zh-CN"/>
        </w:rPr>
        <w:t>11.1. Настоящее Соглашение вступает в силу с момента его подписания Сторонами и действует до «31» декабря 2043 г. включительно.</w:t>
      </w:r>
    </w:p>
    <w:p w:rsidR="008C4CAC" w:rsidRPr="008C4CAC" w:rsidRDefault="008C4CAC" w:rsidP="008C4CAC">
      <w:pPr>
        <w:widowControl w:val="0"/>
        <w:spacing w:after="0" w:line="240" w:lineRule="auto"/>
        <w:ind w:firstLine="708"/>
        <w:jc w:val="both"/>
        <w:rPr>
          <w:rFonts w:ascii="Times New Roman" w:hAnsi="Times New Roman"/>
          <w:sz w:val="24"/>
          <w:szCs w:val="24"/>
          <w:lang w:eastAsia="zh-CN"/>
        </w:rPr>
      </w:pPr>
      <w:r w:rsidRPr="008C4CAC">
        <w:rPr>
          <w:rFonts w:ascii="Times New Roman" w:hAnsi="Times New Roman"/>
          <w:sz w:val="24"/>
          <w:szCs w:val="24"/>
          <w:lang w:eastAsia="zh-CN"/>
        </w:rPr>
        <w:t>11.2. Сроки реконструкции  объекта Соглашения, в том числе  замены морально устаревшего и физически изношенного оборудования, определены в Приложении № 4 к настоящему Соглашению и инвестиционной программе Концессионера, утверждаемой в соответствии с настоящим Соглашением в порядке, установленном законодательством Российской Федерации в сфере регулирования цен (тарифов).</w:t>
      </w:r>
    </w:p>
    <w:p w:rsidR="008C4CAC" w:rsidRPr="008C4CAC" w:rsidRDefault="008C4CAC" w:rsidP="008C4CAC">
      <w:pPr>
        <w:widowControl w:val="0"/>
        <w:spacing w:after="0" w:line="240" w:lineRule="auto"/>
        <w:ind w:firstLine="708"/>
        <w:jc w:val="both"/>
        <w:rPr>
          <w:rFonts w:ascii="Times New Roman" w:hAnsi="Times New Roman"/>
          <w:sz w:val="24"/>
          <w:szCs w:val="24"/>
          <w:lang w:eastAsia="zh-CN"/>
        </w:rPr>
      </w:pPr>
      <w:r w:rsidRPr="008C4CAC">
        <w:rPr>
          <w:rFonts w:ascii="Times New Roman" w:hAnsi="Times New Roman"/>
          <w:sz w:val="24"/>
          <w:szCs w:val="24"/>
          <w:lang w:eastAsia="zh-CN"/>
        </w:rPr>
        <w:t xml:space="preserve">11.3. Срок передачи Концедентом Концессионеру объекта Соглашения  – при подписании настоящего Соглашения. </w:t>
      </w:r>
    </w:p>
    <w:p w:rsidR="008C4CAC" w:rsidRPr="008C4CAC" w:rsidRDefault="008C4CAC" w:rsidP="008C4CAC">
      <w:pPr>
        <w:widowControl w:val="0"/>
        <w:spacing w:after="0" w:line="240" w:lineRule="auto"/>
        <w:ind w:firstLine="708"/>
        <w:jc w:val="both"/>
        <w:rPr>
          <w:rFonts w:ascii="Times New Roman" w:hAnsi="Times New Roman"/>
          <w:sz w:val="24"/>
          <w:szCs w:val="24"/>
          <w:lang w:eastAsia="zh-CN"/>
        </w:rPr>
      </w:pPr>
      <w:r w:rsidRPr="008C4CAC">
        <w:rPr>
          <w:rFonts w:ascii="Times New Roman" w:hAnsi="Times New Roman"/>
          <w:sz w:val="24"/>
          <w:szCs w:val="24"/>
          <w:lang w:eastAsia="zh-CN"/>
        </w:rPr>
        <w:t xml:space="preserve">11.4. Срок приема-передачи объекта Соглашения  от Концессионера к Концеденту – не позднее 30 календарных дней со дня истечения срока настоящего Соглашения, указанного в пункте 11.1 настоящего Соглашения, а в случае досрочного </w:t>
      </w:r>
      <w:r w:rsidRPr="008C4CAC">
        <w:rPr>
          <w:rFonts w:ascii="Times New Roman" w:hAnsi="Times New Roman"/>
          <w:sz w:val="24"/>
          <w:szCs w:val="24"/>
          <w:lang w:eastAsia="zh-CN"/>
        </w:rPr>
        <w:lastRenderedPageBreak/>
        <w:t xml:space="preserve">прекращения настоящего Соглашения – не позднее 2 месяцев </w:t>
      </w:r>
      <w:proofErr w:type="gramStart"/>
      <w:r w:rsidRPr="008C4CAC">
        <w:rPr>
          <w:rFonts w:ascii="Times New Roman" w:hAnsi="Times New Roman"/>
          <w:sz w:val="24"/>
          <w:szCs w:val="24"/>
          <w:lang w:eastAsia="zh-CN"/>
        </w:rPr>
        <w:t>с даты</w:t>
      </w:r>
      <w:proofErr w:type="gramEnd"/>
      <w:r w:rsidRPr="008C4CAC">
        <w:rPr>
          <w:rFonts w:ascii="Times New Roman" w:hAnsi="Times New Roman"/>
          <w:sz w:val="24"/>
          <w:szCs w:val="24"/>
          <w:lang w:eastAsia="zh-CN"/>
        </w:rPr>
        <w:t xml:space="preserve"> досрочного прекращения Соглашения, установленной Сторонами и (или) судебным решением.</w:t>
      </w:r>
    </w:p>
    <w:p w:rsidR="008C4CAC" w:rsidRPr="008C4CAC" w:rsidRDefault="008C4CAC" w:rsidP="008C4CAC">
      <w:pPr>
        <w:widowControl w:val="0"/>
        <w:spacing w:after="0" w:line="240" w:lineRule="auto"/>
        <w:ind w:firstLine="708"/>
        <w:jc w:val="both"/>
        <w:rPr>
          <w:rFonts w:ascii="Times New Roman" w:hAnsi="Times New Roman"/>
          <w:sz w:val="24"/>
          <w:szCs w:val="24"/>
          <w:lang w:eastAsia="zh-CN"/>
        </w:rPr>
      </w:pPr>
      <w:r w:rsidRPr="008C4CAC">
        <w:rPr>
          <w:rFonts w:ascii="Times New Roman" w:hAnsi="Times New Roman"/>
          <w:sz w:val="24"/>
          <w:szCs w:val="24"/>
          <w:lang w:eastAsia="zh-CN"/>
        </w:rPr>
        <w:t>11.5. Срок владения, пользования Концессионером объектом Соглашения, а также срок эксплуатации (использования) Концессионером объекта Соглашения – с момента передачи объекта Соглашения Концессионеру по акту приёма – передачи до «31» декабря 2043 года включительно, а в случае досрочного прекращения настоящего Соглашения – до дня досрочного прекращения Соглашения, установленного Сторонами и (или) судебным решением.</w:t>
      </w:r>
    </w:p>
    <w:p w:rsidR="008C4CAC" w:rsidRPr="008C4CAC" w:rsidRDefault="008C4CAC" w:rsidP="008C4CAC">
      <w:pPr>
        <w:widowControl w:val="0"/>
        <w:spacing w:after="0" w:line="240" w:lineRule="auto"/>
        <w:ind w:firstLine="708"/>
        <w:jc w:val="both"/>
        <w:rPr>
          <w:rFonts w:ascii="Times New Roman" w:hAnsi="Times New Roman"/>
          <w:sz w:val="24"/>
          <w:szCs w:val="24"/>
          <w:lang w:eastAsia="zh-CN"/>
        </w:rPr>
      </w:pPr>
      <w:r w:rsidRPr="008C4CAC">
        <w:rPr>
          <w:rFonts w:ascii="Times New Roman" w:hAnsi="Times New Roman"/>
          <w:sz w:val="24"/>
          <w:szCs w:val="24"/>
          <w:lang w:eastAsia="zh-CN"/>
        </w:rPr>
        <w:t>11.6. Сроки выполнения обязательств Концессионера, указанные в настоящем Соглашении, продлеваются на период, на который исполнение соответствующих обязательств было невозможно в связи с объективными обстоятельствами, не зависящими от Сторон и/или от Концессионера, в том числе в связи с обстоятельствами непреодолимой силы.</w:t>
      </w:r>
    </w:p>
    <w:p w:rsidR="008C4CAC" w:rsidRPr="008C4CAC" w:rsidRDefault="008C4CAC" w:rsidP="008C4CAC">
      <w:pPr>
        <w:pStyle w:val="af0"/>
        <w:widowControl w:val="0"/>
        <w:spacing w:before="0" w:after="0"/>
        <w:ind w:firstLine="708"/>
        <w:jc w:val="both"/>
      </w:pPr>
      <w:r w:rsidRPr="008C4CAC">
        <w:t xml:space="preserve">11.7. </w:t>
      </w:r>
      <w:proofErr w:type="gramStart"/>
      <w:r w:rsidRPr="008C4CAC">
        <w:t>Допускается</w:t>
      </w:r>
      <w:r w:rsidRPr="008C4CAC">
        <w:rPr>
          <w:color w:val="FF0000"/>
        </w:rPr>
        <w:t xml:space="preserve"> </w:t>
      </w:r>
      <w:r w:rsidRPr="008C4CAC">
        <w:t>возможность переноса сроков реализации инвестиционных обязательств Концессионера, являющегося регулируемой организацией, осуществляющей деятельность в сфере теплоснабжения, в случае принятия Правительством Российской Федерации соответствующего решения, предусмотренного Федеральным законом от 30 декабря 2012 года № 291-ФЗ «О внесении изменений в отдельные законодательные акты Российской Федерации в части совершенствования регулирования тарифов в сфере электроснабжения, теплоснабжения, газоснабжения, водоснабжения и водоотведения», в связи с существенным ухудшением</w:t>
      </w:r>
      <w:proofErr w:type="gramEnd"/>
      <w:r w:rsidRPr="008C4CAC">
        <w:t xml:space="preserve"> экономической конъюнктуры.</w:t>
      </w:r>
    </w:p>
    <w:p w:rsidR="008C4CAC" w:rsidRPr="008C4CAC" w:rsidRDefault="008C4CAC" w:rsidP="008C4CAC">
      <w:pPr>
        <w:pStyle w:val="af0"/>
        <w:widowControl w:val="0"/>
        <w:spacing w:before="0" w:after="0"/>
        <w:jc w:val="center"/>
        <w:rPr>
          <w:b/>
          <w:bCs/>
        </w:rPr>
      </w:pPr>
      <w:r w:rsidRPr="008C4CAC">
        <w:rPr>
          <w:b/>
        </w:rPr>
        <w:t xml:space="preserve">12. </w:t>
      </w:r>
      <w:r w:rsidRPr="008C4CAC">
        <w:rPr>
          <w:b/>
          <w:bCs/>
        </w:rPr>
        <w:t>Исключительные права на результаты</w:t>
      </w:r>
      <w:r w:rsidRPr="008C4CAC">
        <w:t xml:space="preserve"> </w:t>
      </w:r>
      <w:r w:rsidRPr="008C4CAC">
        <w:rPr>
          <w:b/>
          <w:bCs/>
        </w:rPr>
        <w:t>интеллектуальной деятельности</w:t>
      </w:r>
    </w:p>
    <w:p w:rsidR="008C4CAC" w:rsidRPr="008C4CAC" w:rsidRDefault="008C4CAC" w:rsidP="008C4CAC">
      <w:pPr>
        <w:pStyle w:val="af0"/>
        <w:widowControl w:val="0"/>
        <w:spacing w:before="0" w:after="0"/>
        <w:ind w:firstLine="708"/>
        <w:jc w:val="both"/>
      </w:pPr>
      <w:r w:rsidRPr="008C4CAC">
        <w:t>12.1 Исключительные права на результаты интеллектуальной деятельности, полученные Концессионером за свой счет при исполнении настоящего Соглашения, принадлежат Концессионеру.</w:t>
      </w:r>
    </w:p>
    <w:p w:rsidR="008C4CAC" w:rsidRPr="008C4CAC" w:rsidRDefault="008C4CAC" w:rsidP="008C4CAC">
      <w:pPr>
        <w:pStyle w:val="af0"/>
        <w:widowControl w:val="0"/>
        <w:spacing w:before="0" w:after="0"/>
        <w:ind w:firstLine="708"/>
        <w:jc w:val="both"/>
      </w:pPr>
      <w:r w:rsidRPr="008C4CAC">
        <w:t xml:space="preserve">12.2. В целях исполнения Концессионером обязательств, предусмотренных настоящим Соглашением, в течение срока действия настоящего Соглашения Концедент безвозмездно предоставляет Концессионеру право использования (воспроизведения, применения, публичного использования, переработки) на безвозмездной основе на территории Российской Федерации результатами интеллектуальной деятельности, принадлежащими Концеденту (при наличии таковых). В целях использования результатов интеллектуальной деятельности Концедент и Концессионер не позднее 60-ти календарных дней </w:t>
      </w:r>
      <w:proofErr w:type="gramStart"/>
      <w:r w:rsidRPr="008C4CAC">
        <w:t>с даты заключения</w:t>
      </w:r>
      <w:proofErr w:type="gramEnd"/>
      <w:r w:rsidRPr="008C4CAC">
        <w:t xml:space="preserve"> настоящего Соглашения заключат на условиях, указанных в настоящем пункте, лицензионные договоры и совершат все необходимые действия для их государственной регистрации.</w:t>
      </w:r>
    </w:p>
    <w:p w:rsidR="008C4CAC" w:rsidRPr="008C4CAC" w:rsidRDefault="008C4CAC" w:rsidP="008C4CAC">
      <w:pPr>
        <w:pStyle w:val="af0"/>
        <w:widowControl w:val="0"/>
        <w:spacing w:before="0" w:after="0"/>
        <w:ind w:firstLine="708"/>
        <w:jc w:val="both"/>
      </w:pPr>
      <w:r w:rsidRPr="008C4CAC">
        <w:t>12.3. Концессионер по окончанию срока действия настоящего Соглашения обязан передать</w:t>
      </w:r>
      <w:r w:rsidRPr="008C4CAC">
        <w:rPr>
          <w:rStyle w:val="aff9"/>
          <w:sz w:val="24"/>
          <w:szCs w:val="24"/>
        </w:rPr>
        <w:t xml:space="preserve"> Концеденту</w:t>
      </w:r>
      <w:r w:rsidRPr="008C4CAC">
        <w:t xml:space="preserve"> базы данных, собранные им в процессе исполнения деятельности, предусмотренной настоящим Соглашением, в том числе базы данных, содержащих сведения о расчетах с абонентами (потребителями) услуг Концессионера, с поставщиками и подрядчиками. Концессионер имеет право пользоваться указанными базами данных после передачи до полного погашения дебиторской задолженности.</w:t>
      </w:r>
    </w:p>
    <w:p w:rsidR="008C4CAC" w:rsidRPr="008C4CAC" w:rsidRDefault="008C4CAC" w:rsidP="008C4CAC">
      <w:pPr>
        <w:pStyle w:val="ConsPlusNonformat"/>
        <w:jc w:val="center"/>
        <w:rPr>
          <w:rFonts w:ascii="Times New Roman" w:hAnsi="Times New Roman" w:cs="Times New Roman"/>
          <w:b/>
          <w:sz w:val="24"/>
          <w:szCs w:val="24"/>
        </w:rPr>
      </w:pPr>
      <w:bookmarkStart w:id="21" w:name="P789"/>
      <w:bookmarkEnd w:id="21"/>
      <w:r w:rsidRPr="008C4CAC">
        <w:rPr>
          <w:rFonts w:ascii="Times New Roman" w:hAnsi="Times New Roman" w:cs="Times New Roman"/>
          <w:b/>
          <w:sz w:val="24"/>
          <w:szCs w:val="24"/>
        </w:rPr>
        <w:t>13. Порядок осуществления Концедентом контроля</w:t>
      </w:r>
    </w:p>
    <w:p w:rsidR="008C4CAC" w:rsidRPr="008C4CAC" w:rsidRDefault="008C4CAC" w:rsidP="008C4CAC">
      <w:pPr>
        <w:pStyle w:val="ConsPlusNonformat"/>
        <w:jc w:val="center"/>
        <w:rPr>
          <w:rFonts w:ascii="Times New Roman" w:hAnsi="Times New Roman" w:cs="Times New Roman"/>
          <w:b/>
          <w:sz w:val="24"/>
          <w:szCs w:val="24"/>
        </w:rPr>
      </w:pPr>
      <w:r w:rsidRPr="008C4CAC">
        <w:rPr>
          <w:rFonts w:ascii="Times New Roman" w:hAnsi="Times New Roman" w:cs="Times New Roman"/>
          <w:b/>
          <w:sz w:val="24"/>
          <w:szCs w:val="24"/>
        </w:rPr>
        <w:t>за соблюдением Концессионером условий настоящего Соглашения</w:t>
      </w:r>
    </w:p>
    <w:p w:rsidR="008C4CAC" w:rsidRPr="008C4CAC" w:rsidRDefault="008C4CAC" w:rsidP="008C4CAC">
      <w:pPr>
        <w:widowControl w:val="0"/>
        <w:autoSpaceDE w:val="0"/>
        <w:spacing w:after="0" w:line="240" w:lineRule="auto"/>
        <w:ind w:firstLine="708"/>
        <w:jc w:val="both"/>
        <w:rPr>
          <w:rFonts w:ascii="Times New Roman" w:hAnsi="Times New Roman"/>
          <w:sz w:val="24"/>
          <w:szCs w:val="24"/>
          <w:lang w:eastAsia="zh-CN"/>
        </w:rPr>
      </w:pPr>
      <w:r w:rsidRPr="008C4CAC">
        <w:rPr>
          <w:rFonts w:ascii="Times New Roman" w:hAnsi="Times New Roman"/>
          <w:sz w:val="24"/>
          <w:szCs w:val="24"/>
          <w:lang w:eastAsia="zh-CN"/>
        </w:rPr>
        <w:t xml:space="preserve">13.1. Права и обязанности Концедента осуществляются уполномоченными им органами в соответствии с законодательством Российской Федерации, законодательством Кировской области, нормативными правовыми актами органов местного самоуправления. </w:t>
      </w:r>
    </w:p>
    <w:p w:rsidR="008C4CAC" w:rsidRPr="008C4CAC" w:rsidRDefault="008C4CAC" w:rsidP="008C4CAC">
      <w:pPr>
        <w:widowControl w:val="0"/>
        <w:autoSpaceDE w:val="0"/>
        <w:spacing w:after="0" w:line="240" w:lineRule="auto"/>
        <w:ind w:firstLine="708"/>
        <w:jc w:val="both"/>
        <w:rPr>
          <w:rFonts w:ascii="Times New Roman" w:hAnsi="Times New Roman"/>
          <w:sz w:val="24"/>
          <w:szCs w:val="24"/>
          <w:lang w:eastAsia="zh-CN"/>
        </w:rPr>
      </w:pPr>
      <w:r w:rsidRPr="008C4CAC">
        <w:rPr>
          <w:rFonts w:ascii="Times New Roman" w:hAnsi="Times New Roman"/>
          <w:sz w:val="24"/>
          <w:szCs w:val="24"/>
          <w:lang w:eastAsia="zh-CN"/>
        </w:rPr>
        <w:t xml:space="preserve">Концедент уведомляет Концессионера об органах, уполномоченных осуществлять от его имени права и обязанности по настоящему Соглашению, </w:t>
      </w:r>
      <w:r w:rsidRPr="008C4CAC">
        <w:rPr>
          <w:rFonts w:ascii="Times New Roman" w:hAnsi="Times New Roman"/>
          <w:sz w:val="24"/>
          <w:szCs w:val="24"/>
        </w:rPr>
        <w:t xml:space="preserve">в том числе осуществлять </w:t>
      </w:r>
      <w:proofErr w:type="gramStart"/>
      <w:r w:rsidRPr="008C4CAC">
        <w:rPr>
          <w:rFonts w:ascii="Times New Roman" w:hAnsi="Times New Roman"/>
          <w:sz w:val="24"/>
          <w:szCs w:val="24"/>
        </w:rPr>
        <w:t>контроль за</w:t>
      </w:r>
      <w:proofErr w:type="gramEnd"/>
      <w:r w:rsidRPr="008C4CAC">
        <w:rPr>
          <w:rFonts w:ascii="Times New Roman" w:hAnsi="Times New Roman"/>
          <w:sz w:val="24"/>
          <w:szCs w:val="24"/>
        </w:rPr>
        <w:t xml:space="preserve"> соблюдением Концессионером условий настоящего Соглашения, и об осуществляемых указанными органами правах и обязанностях,</w:t>
      </w:r>
      <w:r w:rsidRPr="008C4CAC">
        <w:rPr>
          <w:rFonts w:ascii="Times New Roman" w:hAnsi="Times New Roman"/>
          <w:color w:val="FF0000"/>
          <w:sz w:val="24"/>
          <w:szCs w:val="24"/>
        </w:rPr>
        <w:t xml:space="preserve"> </w:t>
      </w:r>
      <w:r w:rsidRPr="008C4CAC">
        <w:rPr>
          <w:rFonts w:ascii="Times New Roman" w:hAnsi="Times New Roman"/>
          <w:sz w:val="24"/>
          <w:szCs w:val="24"/>
          <w:lang w:eastAsia="zh-CN"/>
        </w:rPr>
        <w:t>в разумный срок до начала осуществления указанными органами возложенных на них полномочий по настоящему Соглашению.</w:t>
      </w:r>
    </w:p>
    <w:p w:rsidR="008C4CAC" w:rsidRPr="008C4CAC" w:rsidRDefault="008C4CAC" w:rsidP="008C4CAC">
      <w:pPr>
        <w:widowControl w:val="0"/>
        <w:autoSpaceDE w:val="0"/>
        <w:spacing w:after="0" w:line="240" w:lineRule="auto"/>
        <w:ind w:firstLine="708"/>
        <w:jc w:val="both"/>
        <w:rPr>
          <w:rFonts w:ascii="Times New Roman" w:hAnsi="Times New Roman"/>
          <w:sz w:val="24"/>
          <w:szCs w:val="24"/>
          <w:lang w:eastAsia="zh-CN"/>
        </w:rPr>
      </w:pPr>
      <w:r w:rsidRPr="008C4CAC">
        <w:rPr>
          <w:rFonts w:ascii="Times New Roman" w:hAnsi="Times New Roman"/>
          <w:sz w:val="24"/>
          <w:szCs w:val="24"/>
          <w:lang w:eastAsia="zh-CN"/>
        </w:rPr>
        <w:t xml:space="preserve">13.2. Концедент осуществляет </w:t>
      </w:r>
      <w:proofErr w:type="gramStart"/>
      <w:r w:rsidRPr="008C4CAC">
        <w:rPr>
          <w:rFonts w:ascii="Times New Roman" w:hAnsi="Times New Roman"/>
          <w:sz w:val="24"/>
          <w:szCs w:val="24"/>
          <w:lang w:eastAsia="zh-CN"/>
        </w:rPr>
        <w:t>контроль за</w:t>
      </w:r>
      <w:proofErr w:type="gramEnd"/>
      <w:r w:rsidRPr="008C4CAC">
        <w:rPr>
          <w:rFonts w:ascii="Times New Roman" w:hAnsi="Times New Roman"/>
          <w:sz w:val="24"/>
          <w:szCs w:val="24"/>
          <w:lang w:eastAsia="zh-CN"/>
        </w:rPr>
        <w:t xml:space="preserve"> соблюдением Концессионером условий настоящего Соглашения, в том числе обязательств по осуществлению деятельности, </w:t>
      </w:r>
      <w:r w:rsidRPr="008C4CAC">
        <w:rPr>
          <w:rFonts w:ascii="Times New Roman" w:hAnsi="Times New Roman"/>
          <w:sz w:val="24"/>
          <w:szCs w:val="24"/>
          <w:lang w:eastAsia="zh-CN"/>
        </w:rPr>
        <w:lastRenderedPageBreak/>
        <w:t>указанной в пункте 1.1 настоящего Соглашения, обязательств по использованию (эксплуатации) объекта Соглашения в соответствии с целями, установленными настоящим Соглашением, а также соблюдения сроков исполнения обязательств Концессионера, указанных в разделе 11 настоящего Соглашения.</w:t>
      </w:r>
    </w:p>
    <w:p w:rsidR="008C4CAC" w:rsidRPr="008C4CAC" w:rsidRDefault="008C4CAC" w:rsidP="008C4CAC">
      <w:pPr>
        <w:widowControl w:val="0"/>
        <w:autoSpaceDE w:val="0"/>
        <w:spacing w:after="0" w:line="240" w:lineRule="auto"/>
        <w:ind w:firstLine="708"/>
        <w:jc w:val="both"/>
        <w:rPr>
          <w:rFonts w:ascii="Times New Roman" w:hAnsi="Times New Roman"/>
          <w:sz w:val="24"/>
          <w:szCs w:val="24"/>
          <w:lang w:eastAsia="zh-CN"/>
        </w:rPr>
      </w:pPr>
      <w:r w:rsidRPr="008C4CAC">
        <w:rPr>
          <w:rFonts w:ascii="Times New Roman" w:hAnsi="Times New Roman"/>
          <w:sz w:val="24"/>
          <w:szCs w:val="24"/>
          <w:lang w:eastAsia="zh-CN"/>
        </w:rPr>
        <w:t xml:space="preserve">13.3. Концессионер обязан обеспечить представителям уполномоченных органов Концедента, осуществляющим </w:t>
      </w:r>
      <w:proofErr w:type="gramStart"/>
      <w:r w:rsidRPr="008C4CAC">
        <w:rPr>
          <w:rFonts w:ascii="Times New Roman" w:hAnsi="Times New Roman"/>
          <w:sz w:val="24"/>
          <w:szCs w:val="24"/>
          <w:lang w:eastAsia="zh-CN"/>
        </w:rPr>
        <w:t>контроль за</w:t>
      </w:r>
      <w:proofErr w:type="gramEnd"/>
      <w:r w:rsidRPr="008C4CAC">
        <w:rPr>
          <w:rFonts w:ascii="Times New Roman" w:hAnsi="Times New Roman"/>
          <w:sz w:val="24"/>
          <w:szCs w:val="24"/>
          <w:lang w:eastAsia="zh-CN"/>
        </w:rPr>
        <w:t xml:space="preserve"> исполнением Концессионером условий настоящего Соглашения, беспрепятственный доступ на объект Соглашения, а также к документации, относящейся к осуществлению деятельности, указанной в пункте 1.1 настоящего Соглашения.</w:t>
      </w:r>
    </w:p>
    <w:p w:rsidR="008C4CAC" w:rsidRPr="008C4CAC" w:rsidRDefault="008C4CAC" w:rsidP="008C4CAC">
      <w:pPr>
        <w:widowControl w:val="0"/>
        <w:autoSpaceDE w:val="0"/>
        <w:spacing w:after="0" w:line="240" w:lineRule="auto"/>
        <w:ind w:firstLine="708"/>
        <w:jc w:val="both"/>
        <w:rPr>
          <w:rFonts w:ascii="Times New Roman" w:hAnsi="Times New Roman"/>
          <w:sz w:val="24"/>
          <w:szCs w:val="24"/>
          <w:lang w:eastAsia="zh-CN"/>
        </w:rPr>
      </w:pPr>
      <w:r w:rsidRPr="008C4CAC">
        <w:rPr>
          <w:rFonts w:ascii="Times New Roman" w:hAnsi="Times New Roman"/>
          <w:sz w:val="24"/>
          <w:szCs w:val="24"/>
          <w:lang w:eastAsia="zh-CN"/>
        </w:rPr>
        <w:t>13.4. Концедент имеет право запрашивать у Концессионера информацию об исполнении Концессионером обязательств по настоящему Соглашению, а Концессионер обязуется предоставить данную информацию в сроки, согласованные Концедентом и Концессионером.</w:t>
      </w:r>
    </w:p>
    <w:p w:rsidR="008C4CAC" w:rsidRPr="008C4CAC" w:rsidRDefault="008C4CAC" w:rsidP="008C4CAC">
      <w:pPr>
        <w:widowControl w:val="0"/>
        <w:autoSpaceDE w:val="0"/>
        <w:spacing w:after="0" w:line="240" w:lineRule="auto"/>
        <w:ind w:firstLine="708"/>
        <w:jc w:val="both"/>
        <w:rPr>
          <w:rFonts w:ascii="Times New Roman" w:hAnsi="Times New Roman"/>
          <w:sz w:val="24"/>
          <w:szCs w:val="24"/>
          <w:lang w:eastAsia="zh-CN"/>
        </w:rPr>
      </w:pPr>
      <w:r w:rsidRPr="008C4CAC">
        <w:rPr>
          <w:rFonts w:ascii="Times New Roman" w:hAnsi="Times New Roman"/>
          <w:sz w:val="24"/>
          <w:szCs w:val="24"/>
          <w:lang w:eastAsia="zh-CN"/>
        </w:rPr>
        <w:t>13.5. Концедент не вправе вмешиваться в осуществление хозяйственной деятельности Концессионера.</w:t>
      </w:r>
    </w:p>
    <w:p w:rsidR="008C4CAC" w:rsidRPr="008C4CAC" w:rsidRDefault="008C4CAC" w:rsidP="008C4CAC">
      <w:pPr>
        <w:widowControl w:val="0"/>
        <w:autoSpaceDE w:val="0"/>
        <w:spacing w:after="0" w:line="240" w:lineRule="auto"/>
        <w:ind w:firstLine="708"/>
        <w:jc w:val="both"/>
        <w:rPr>
          <w:rFonts w:ascii="Times New Roman" w:hAnsi="Times New Roman"/>
          <w:sz w:val="24"/>
          <w:szCs w:val="24"/>
          <w:lang w:eastAsia="zh-CN"/>
        </w:rPr>
      </w:pPr>
      <w:r w:rsidRPr="008C4CAC">
        <w:rPr>
          <w:rFonts w:ascii="Times New Roman" w:hAnsi="Times New Roman"/>
          <w:sz w:val="24"/>
          <w:szCs w:val="24"/>
          <w:lang w:eastAsia="zh-CN"/>
        </w:rPr>
        <w:t>13.6. Представители уполномоченных Концедентом органов не вправе разглашать сведения, отнесенные настоящим Соглашением к сведениям конфиденциального характера или являющиеся коммерческой тайной.</w:t>
      </w:r>
    </w:p>
    <w:p w:rsidR="008C4CAC" w:rsidRPr="008C4CAC" w:rsidRDefault="008C4CAC" w:rsidP="008C4CAC">
      <w:pPr>
        <w:pStyle w:val="ConsPlusNonformat"/>
        <w:ind w:firstLine="708"/>
        <w:jc w:val="both"/>
        <w:rPr>
          <w:rFonts w:ascii="Times New Roman" w:hAnsi="Times New Roman" w:cs="Times New Roman"/>
          <w:sz w:val="24"/>
          <w:szCs w:val="24"/>
        </w:rPr>
      </w:pPr>
      <w:r w:rsidRPr="008C4CAC">
        <w:rPr>
          <w:rFonts w:ascii="Times New Roman" w:hAnsi="Times New Roman" w:cs="Times New Roman"/>
          <w:sz w:val="24"/>
          <w:szCs w:val="24"/>
        </w:rPr>
        <w:t xml:space="preserve">13.7. </w:t>
      </w:r>
      <w:proofErr w:type="gramStart"/>
      <w:r w:rsidRPr="008C4CAC">
        <w:rPr>
          <w:rFonts w:ascii="Times New Roman" w:hAnsi="Times New Roman" w:cs="Times New Roman"/>
          <w:sz w:val="24"/>
          <w:szCs w:val="24"/>
        </w:rPr>
        <w:t>Концедент и Концессионер обязаны своевременно предоставлять друг другу информацию, необходимую для исполнения обязанностей по настоящему Соглашению, и незамедлительно уведомлять друг друга о наступлении существенных событий, способных повлиять на надлежащее исполнение указанных обязанностей.</w:t>
      </w:r>
      <w:proofErr w:type="gramEnd"/>
    </w:p>
    <w:p w:rsidR="008C4CAC" w:rsidRPr="008C4CAC" w:rsidRDefault="008C4CAC" w:rsidP="008C4CAC">
      <w:pPr>
        <w:pStyle w:val="ConsPlusNonformat"/>
        <w:jc w:val="center"/>
        <w:rPr>
          <w:rFonts w:ascii="Times New Roman" w:hAnsi="Times New Roman" w:cs="Times New Roman"/>
          <w:b/>
          <w:sz w:val="24"/>
          <w:szCs w:val="24"/>
        </w:rPr>
      </w:pPr>
      <w:r w:rsidRPr="008C4CAC">
        <w:rPr>
          <w:rFonts w:ascii="Times New Roman" w:hAnsi="Times New Roman" w:cs="Times New Roman"/>
          <w:b/>
          <w:sz w:val="24"/>
          <w:szCs w:val="24"/>
        </w:rPr>
        <w:t>14. Права и обязанности Субъекта</w:t>
      </w:r>
    </w:p>
    <w:p w:rsidR="008C4CAC" w:rsidRPr="008C4CAC" w:rsidRDefault="008C4CAC" w:rsidP="008C4CAC">
      <w:pPr>
        <w:widowControl w:val="0"/>
        <w:spacing w:after="0" w:line="240" w:lineRule="auto"/>
        <w:ind w:firstLine="708"/>
        <w:jc w:val="both"/>
        <w:rPr>
          <w:rFonts w:ascii="Times New Roman" w:hAnsi="Times New Roman"/>
          <w:sz w:val="24"/>
          <w:szCs w:val="24"/>
          <w:lang w:eastAsia="zh-CN"/>
        </w:rPr>
      </w:pPr>
      <w:r w:rsidRPr="008C4CAC">
        <w:rPr>
          <w:rFonts w:ascii="Times New Roman" w:hAnsi="Times New Roman"/>
          <w:sz w:val="24"/>
          <w:szCs w:val="24"/>
          <w:lang w:eastAsia="zh-CN"/>
        </w:rPr>
        <w:t>14.1. Обязанности Субъекта по настоящему Соглашению:</w:t>
      </w:r>
    </w:p>
    <w:p w:rsidR="008C4CAC" w:rsidRPr="008C4CAC" w:rsidRDefault="008C4CAC" w:rsidP="008C4CAC">
      <w:pPr>
        <w:widowControl w:val="0"/>
        <w:spacing w:after="0" w:line="240" w:lineRule="auto"/>
        <w:ind w:firstLine="708"/>
        <w:jc w:val="both"/>
        <w:rPr>
          <w:rFonts w:ascii="Times New Roman" w:hAnsi="Times New Roman"/>
          <w:sz w:val="24"/>
          <w:szCs w:val="24"/>
          <w:lang w:eastAsia="zh-CN"/>
        </w:rPr>
      </w:pPr>
      <w:r w:rsidRPr="008C4CAC">
        <w:rPr>
          <w:rFonts w:ascii="Times New Roman" w:hAnsi="Times New Roman"/>
          <w:sz w:val="24"/>
          <w:szCs w:val="24"/>
          <w:lang w:eastAsia="zh-CN"/>
        </w:rPr>
        <w:t>14.1.1. Установление тарифов в соответствии с долгосрочными параметрами регулирования деятельности Концессионера и методом регулирования тарифов, установленных настоящим Соглашением;</w:t>
      </w:r>
    </w:p>
    <w:p w:rsidR="008C4CAC" w:rsidRPr="008C4CAC" w:rsidRDefault="008C4CAC" w:rsidP="008C4CAC">
      <w:pPr>
        <w:widowControl w:val="0"/>
        <w:spacing w:after="0" w:line="240" w:lineRule="auto"/>
        <w:ind w:firstLine="708"/>
        <w:jc w:val="both"/>
        <w:rPr>
          <w:rFonts w:ascii="Times New Roman" w:hAnsi="Times New Roman"/>
          <w:sz w:val="24"/>
          <w:szCs w:val="24"/>
          <w:lang w:eastAsia="zh-CN"/>
        </w:rPr>
      </w:pPr>
      <w:r w:rsidRPr="008C4CAC">
        <w:rPr>
          <w:rFonts w:ascii="Times New Roman" w:hAnsi="Times New Roman"/>
          <w:sz w:val="24"/>
          <w:szCs w:val="24"/>
          <w:lang w:eastAsia="zh-CN"/>
        </w:rPr>
        <w:t xml:space="preserve">14.1.2. Утверждение инвестиционных программ Концессионера в соответствии с установленными настоящим Соглашением заданием и мероприятиями, плановыми показателями деятельности Концессионера, предельным уровнем расходов на  </w:t>
      </w:r>
      <w:r w:rsidRPr="008C4CAC">
        <w:rPr>
          <w:rFonts w:ascii="Times New Roman" w:hAnsi="Times New Roman"/>
          <w:sz w:val="24"/>
          <w:szCs w:val="24"/>
        </w:rPr>
        <w:t>реконструк</w:t>
      </w:r>
      <w:r w:rsidRPr="008C4CAC">
        <w:rPr>
          <w:rFonts w:ascii="Times New Roman" w:hAnsi="Times New Roman"/>
          <w:sz w:val="24"/>
          <w:szCs w:val="24"/>
          <w:lang w:eastAsia="zh-CN"/>
        </w:rPr>
        <w:t>цию объекта настоящего Соглашения;</w:t>
      </w:r>
    </w:p>
    <w:p w:rsidR="008C4CAC" w:rsidRPr="008C4CAC" w:rsidRDefault="008C4CAC" w:rsidP="008C4CAC">
      <w:pPr>
        <w:widowControl w:val="0"/>
        <w:spacing w:after="0" w:line="240" w:lineRule="auto"/>
        <w:ind w:firstLine="708"/>
        <w:jc w:val="both"/>
        <w:rPr>
          <w:rFonts w:ascii="Times New Roman" w:hAnsi="Times New Roman"/>
          <w:sz w:val="24"/>
          <w:szCs w:val="24"/>
          <w:lang w:eastAsia="zh-CN"/>
        </w:rPr>
      </w:pPr>
      <w:r w:rsidRPr="008C4CAC">
        <w:rPr>
          <w:rFonts w:ascii="Times New Roman" w:hAnsi="Times New Roman"/>
          <w:sz w:val="24"/>
          <w:szCs w:val="24"/>
          <w:lang w:eastAsia="zh-CN"/>
        </w:rPr>
        <w:t xml:space="preserve">14.1.3. </w:t>
      </w:r>
      <w:proofErr w:type="gramStart"/>
      <w:r w:rsidRPr="008C4CAC">
        <w:rPr>
          <w:rFonts w:ascii="Times New Roman" w:hAnsi="Times New Roman"/>
          <w:sz w:val="24"/>
          <w:szCs w:val="24"/>
          <w:lang w:eastAsia="zh-CN"/>
        </w:rPr>
        <w:t>Возмещение недополученных доходов, экономически обоснованных расходов Концессионера, подлежащих возмещению за счет средств областного бюджета, в том числе в случае принятия региональной службой по тарифам Кировской области решения об изменении долгосрочных тарифов и (или) необходимой валовой выручки Концессионера, рассчитанных на основе долгосрочных параметров регулирования деятельности Концессионера и предусмотренных концессионным соглашением в соответствии с основами ценообразования в сфере теплоснабжения, водоснабжения, водоотведения и</w:t>
      </w:r>
      <w:proofErr w:type="gramEnd"/>
      <w:r w:rsidRPr="008C4CAC">
        <w:rPr>
          <w:rFonts w:ascii="Times New Roman" w:hAnsi="Times New Roman"/>
          <w:sz w:val="24"/>
          <w:szCs w:val="24"/>
          <w:lang w:eastAsia="zh-CN"/>
        </w:rPr>
        <w:t xml:space="preserve"> (</w:t>
      </w:r>
      <w:proofErr w:type="gramStart"/>
      <w:r w:rsidRPr="008C4CAC">
        <w:rPr>
          <w:rFonts w:ascii="Times New Roman" w:hAnsi="Times New Roman"/>
          <w:sz w:val="24"/>
          <w:szCs w:val="24"/>
          <w:lang w:eastAsia="zh-CN"/>
        </w:rPr>
        <w:t>или) долгосрочных параметров регулирования деятельности Концессионера, установленных региональной службой по тарифам Кировской области, и (или) решения об установлении тарифов Концессионера на основе долгосрочных параметров регулирования деятельности Концессионера, отличных от долгосрочных параметров регулирования деятельности Концессионера, установленных либо согласованных региональной службой по тарифам Кировской области, в соответствии с Федеральным законом от 21.07.2005 № 115-ФЗ «О концессионных соглашениях».</w:t>
      </w:r>
      <w:proofErr w:type="gramEnd"/>
      <w:r w:rsidRPr="008C4CAC">
        <w:rPr>
          <w:rFonts w:ascii="Times New Roman" w:hAnsi="Times New Roman"/>
          <w:sz w:val="24"/>
          <w:szCs w:val="24"/>
          <w:lang w:eastAsia="zh-CN"/>
        </w:rPr>
        <w:t xml:space="preserve"> Согласование долгосрочных параметров регулирования деятельности концессионера осуществляется в порядке, установленном Правительством Российской Федерации в соответствии с Федеральным законом от 21.07.2005 № 115-ФЗ «О концессионных соглашениях».</w:t>
      </w:r>
    </w:p>
    <w:p w:rsidR="008C4CAC" w:rsidRPr="008C4CAC" w:rsidRDefault="008C4CAC" w:rsidP="008C4CAC">
      <w:pPr>
        <w:pStyle w:val="ConsPlusNonformat"/>
        <w:ind w:firstLine="708"/>
        <w:jc w:val="both"/>
        <w:rPr>
          <w:rFonts w:ascii="Times New Roman" w:hAnsi="Times New Roman" w:cs="Times New Roman"/>
          <w:sz w:val="24"/>
          <w:szCs w:val="24"/>
        </w:rPr>
      </w:pPr>
      <w:r w:rsidRPr="008C4CAC">
        <w:rPr>
          <w:rFonts w:ascii="Times New Roman" w:hAnsi="Times New Roman" w:cs="Times New Roman"/>
          <w:sz w:val="24"/>
          <w:szCs w:val="24"/>
        </w:rPr>
        <w:t>14.2. Права Субъекта по настоящему Соглашению устанавливаются нормативными правовыми актами Кировской области</w:t>
      </w:r>
    </w:p>
    <w:p w:rsidR="008C4CAC" w:rsidRPr="008C4CAC" w:rsidRDefault="008C4CAC" w:rsidP="008C4CAC">
      <w:pPr>
        <w:pStyle w:val="ConsPlusNonformat"/>
        <w:jc w:val="center"/>
        <w:rPr>
          <w:rFonts w:ascii="Times New Roman" w:hAnsi="Times New Roman" w:cs="Times New Roman"/>
          <w:b/>
          <w:sz w:val="24"/>
          <w:szCs w:val="24"/>
        </w:rPr>
      </w:pPr>
      <w:r w:rsidRPr="008C4CAC">
        <w:rPr>
          <w:rFonts w:ascii="Times New Roman" w:hAnsi="Times New Roman" w:cs="Times New Roman"/>
          <w:b/>
          <w:sz w:val="24"/>
          <w:szCs w:val="24"/>
        </w:rPr>
        <w:t>15. Порядок взаимодействия Сторон при наступлении</w:t>
      </w:r>
    </w:p>
    <w:p w:rsidR="008C4CAC" w:rsidRPr="008C4CAC" w:rsidRDefault="008C4CAC" w:rsidP="008C4CAC">
      <w:pPr>
        <w:pStyle w:val="ConsPlusNonformat"/>
        <w:jc w:val="center"/>
        <w:rPr>
          <w:rFonts w:ascii="Times New Roman" w:hAnsi="Times New Roman" w:cs="Times New Roman"/>
          <w:b/>
          <w:sz w:val="24"/>
          <w:szCs w:val="24"/>
        </w:rPr>
      </w:pPr>
      <w:r w:rsidRPr="008C4CAC">
        <w:rPr>
          <w:rFonts w:ascii="Times New Roman" w:hAnsi="Times New Roman" w:cs="Times New Roman"/>
          <w:b/>
          <w:sz w:val="24"/>
          <w:szCs w:val="24"/>
        </w:rPr>
        <w:t>обстоятельств непреодолимой силы</w:t>
      </w:r>
    </w:p>
    <w:p w:rsidR="008C4CAC" w:rsidRPr="008C4CAC" w:rsidRDefault="008C4CAC" w:rsidP="008C4CAC">
      <w:pPr>
        <w:widowControl w:val="0"/>
        <w:tabs>
          <w:tab w:val="left" w:pos="10490"/>
        </w:tabs>
        <w:autoSpaceDE w:val="0"/>
        <w:spacing w:after="0" w:line="240" w:lineRule="auto"/>
        <w:ind w:firstLine="709"/>
        <w:jc w:val="both"/>
        <w:rPr>
          <w:rFonts w:ascii="Times New Roman" w:hAnsi="Times New Roman"/>
          <w:sz w:val="24"/>
          <w:szCs w:val="24"/>
          <w:lang w:eastAsia="zh-CN"/>
        </w:rPr>
      </w:pPr>
      <w:r w:rsidRPr="008C4CAC">
        <w:rPr>
          <w:rFonts w:ascii="Times New Roman" w:hAnsi="Times New Roman"/>
          <w:sz w:val="24"/>
          <w:szCs w:val="24"/>
          <w:lang w:eastAsia="zh-CN"/>
        </w:rPr>
        <w:t xml:space="preserve">15.1. Сторона (Концедент или Концессионер), нарушившая условия настоящего </w:t>
      </w:r>
      <w:r w:rsidRPr="008C4CAC">
        <w:rPr>
          <w:rFonts w:ascii="Times New Roman" w:hAnsi="Times New Roman"/>
          <w:sz w:val="24"/>
          <w:szCs w:val="24"/>
          <w:lang w:eastAsia="zh-CN"/>
        </w:rPr>
        <w:lastRenderedPageBreak/>
        <w:t>Соглашения в результате наступления обстоятельств непреодолимой силы, обязана:</w:t>
      </w:r>
    </w:p>
    <w:p w:rsidR="008C4CAC" w:rsidRPr="008C4CAC" w:rsidRDefault="008C4CAC" w:rsidP="008C4CAC">
      <w:pPr>
        <w:widowControl w:val="0"/>
        <w:tabs>
          <w:tab w:val="left" w:pos="10490"/>
        </w:tabs>
        <w:spacing w:after="0" w:line="240" w:lineRule="auto"/>
        <w:ind w:firstLine="709"/>
        <w:jc w:val="both"/>
        <w:rPr>
          <w:rFonts w:ascii="Times New Roman" w:hAnsi="Times New Roman"/>
          <w:sz w:val="24"/>
          <w:szCs w:val="24"/>
          <w:lang w:eastAsia="zh-CN"/>
        </w:rPr>
      </w:pPr>
      <w:r w:rsidRPr="008C4CAC">
        <w:rPr>
          <w:rFonts w:ascii="Times New Roman" w:hAnsi="Times New Roman"/>
          <w:sz w:val="24"/>
          <w:szCs w:val="24"/>
          <w:lang w:eastAsia="zh-CN"/>
        </w:rPr>
        <w:t>а) в письменной форме уведомить другие Стороны о наступлении указанных обстоятельств не позднее 10 календарных дней со дня их наступления и представить необходимые документальные подтверждения;</w:t>
      </w:r>
    </w:p>
    <w:p w:rsidR="008C4CAC" w:rsidRPr="008C4CAC" w:rsidRDefault="008C4CAC" w:rsidP="008C4CAC">
      <w:pPr>
        <w:widowControl w:val="0"/>
        <w:tabs>
          <w:tab w:val="left" w:pos="10490"/>
        </w:tabs>
        <w:spacing w:after="0" w:line="240" w:lineRule="auto"/>
        <w:ind w:firstLine="709"/>
        <w:jc w:val="both"/>
        <w:rPr>
          <w:rFonts w:ascii="Times New Roman" w:hAnsi="Times New Roman"/>
          <w:sz w:val="24"/>
          <w:szCs w:val="24"/>
          <w:lang w:eastAsia="zh-CN"/>
        </w:rPr>
      </w:pPr>
      <w:r w:rsidRPr="008C4CAC">
        <w:rPr>
          <w:rFonts w:ascii="Times New Roman" w:hAnsi="Times New Roman"/>
          <w:sz w:val="24"/>
          <w:szCs w:val="24"/>
          <w:lang w:eastAsia="zh-CN"/>
        </w:rPr>
        <w:t>б) в письменной форме уведомить другие Стороны о возобновлении исполнения своих обязательств, предусмотренных настоящим Соглашением, после прекращения обстоятельств непреодолимой силы.</w:t>
      </w:r>
    </w:p>
    <w:p w:rsidR="008C4CAC" w:rsidRPr="008C4CAC" w:rsidRDefault="008C4CAC" w:rsidP="008C4CAC">
      <w:pPr>
        <w:widowControl w:val="0"/>
        <w:tabs>
          <w:tab w:val="left" w:pos="10490"/>
        </w:tabs>
        <w:spacing w:after="0" w:line="240" w:lineRule="auto"/>
        <w:ind w:firstLine="709"/>
        <w:jc w:val="both"/>
        <w:rPr>
          <w:rFonts w:ascii="Times New Roman" w:hAnsi="Times New Roman"/>
          <w:sz w:val="24"/>
          <w:szCs w:val="24"/>
          <w:lang w:eastAsia="zh-CN"/>
        </w:rPr>
      </w:pPr>
      <w:r w:rsidRPr="008C4CAC">
        <w:rPr>
          <w:rFonts w:ascii="Times New Roman" w:hAnsi="Times New Roman"/>
          <w:sz w:val="24"/>
          <w:szCs w:val="24"/>
          <w:lang w:eastAsia="zh-CN"/>
        </w:rPr>
        <w:t xml:space="preserve">15.2. </w:t>
      </w:r>
      <w:proofErr w:type="gramStart"/>
      <w:r w:rsidRPr="008C4CAC">
        <w:rPr>
          <w:rFonts w:ascii="Times New Roman" w:hAnsi="Times New Roman"/>
          <w:sz w:val="24"/>
          <w:szCs w:val="24"/>
          <w:lang w:eastAsia="zh-CN"/>
        </w:rPr>
        <w:t>Концедент и Концессионер обязаны предпринять все разумные меры для устранения последствий, причиненных наступлением обстоятельств непреодолимой силы, послуживших препятствием к исполнению или надлежащему исполнению обязательств, предусмотренных настоящим Соглашением, а также до устранения этих последствий предпринять в течение одного месяца необходимые меры, направленные на обеспечение надлежащего осуществления Концессионером деятельности, указанной в пункте 1.1 настоящего Соглашения.</w:t>
      </w:r>
      <w:proofErr w:type="gramEnd"/>
    </w:p>
    <w:p w:rsidR="008C4CAC" w:rsidRPr="008C4CAC" w:rsidRDefault="008C4CAC" w:rsidP="008C4CAC">
      <w:pPr>
        <w:widowControl w:val="0"/>
        <w:tabs>
          <w:tab w:val="left" w:pos="10490"/>
        </w:tabs>
        <w:spacing w:after="0" w:line="240" w:lineRule="auto"/>
        <w:ind w:firstLine="709"/>
        <w:jc w:val="both"/>
        <w:rPr>
          <w:rFonts w:ascii="Times New Roman" w:hAnsi="Times New Roman"/>
          <w:sz w:val="24"/>
          <w:szCs w:val="24"/>
          <w:lang w:eastAsia="zh-CN"/>
        </w:rPr>
      </w:pPr>
      <w:r w:rsidRPr="008C4CAC">
        <w:rPr>
          <w:rFonts w:ascii="Times New Roman" w:hAnsi="Times New Roman"/>
          <w:sz w:val="24"/>
          <w:szCs w:val="24"/>
          <w:lang w:eastAsia="zh-CN"/>
        </w:rPr>
        <w:t xml:space="preserve">15.3. К обстоятельствам непреодолимой силы относятся в том числе, </w:t>
      </w:r>
      <w:proofErr w:type="gramStart"/>
      <w:r w:rsidRPr="008C4CAC">
        <w:rPr>
          <w:rFonts w:ascii="Times New Roman" w:hAnsi="Times New Roman"/>
          <w:sz w:val="24"/>
          <w:szCs w:val="24"/>
          <w:lang w:eastAsia="zh-CN"/>
        </w:rPr>
        <w:t>но</w:t>
      </w:r>
      <w:proofErr w:type="gramEnd"/>
      <w:r w:rsidRPr="008C4CAC">
        <w:rPr>
          <w:rFonts w:ascii="Times New Roman" w:hAnsi="Times New Roman"/>
          <w:sz w:val="24"/>
          <w:szCs w:val="24"/>
          <w:lang w:eastAsia="zh-CN"/>
        </w:rPr>
        <w:t xml:space="preserve"> не ограничиваясь перечисленным: наводнения, засуха, шуга, загрязнение источников теплоснабжения третьими лицами или в результате иных событий не по вине Концессионера, лесные пожары, массовые беспорядки, террористические акты.</w:t>
      </w:r>
    </w:p>
    <w:p w:rsidR="008C4CAC" w:rsidRPr="008C4CAC" w:rsidRDefault="008C4CAC" w:rsidP="008C4CAC">
      <w:pPr>
        <w:widowControl w:val="0"/>
        <w:tabs>
          <w:tab w:val="left" w:pos="10490"/>
        </w:tabs>
        <w:spacing w:after="0" w:line="240" w:lineRule="auto"/>
        <w:ind w:firstLine="709"/>
        <w:jc w:val="both"/>
        <w:rPr>
          <w:rFonts w:ascii="Times New Roman" w:hAnsi="Times New Roman"/>
          <w:sz w:val="24"/>
          <w:szCs w:val="24"/>
          <w:lang w:eastAsia="zh-CN"/>
        </w:rPr>
      </w:pPr>
      <w:r w:rsidRPr="008C4CAC">
        <w:rPr>
          <w:rFonts w:ascii="Times New Roman" w:hAnsi="Times New Roman"/>
          <w:sz w:val="24"/>
          <w:szCs w:val="24"/>
          <w:lang w:eastAsia="zh-CN"/>
        </w:rPr>
        <w:t>15.4. К особым обстоятельствам относятся:</w:t>
      </w:r>
    </w:p>
    <w:p w:rsidR="008C4CAC" w:rsidRPr="008C4CAC" w:rsidRDefault="008C4CAC" w:rsidP="008C4CAC">
      <w:pPr>
        <w:widowControl w:val="0"/>
        <w:tabs>
          <w:tab w:val="left" w:pos="10490"/>
        </w:tabs>
        <w:spacing w:after="0" w:line="240" w:lineRule="auto"/>
        <w:ind w:firstLine="709"/>
        <w:jc w:val="both"/>
        <w:rPr>
          <w:rFonts w:ascii="Times New Roman" w:hAnsi="Times New Roman"/>
          <w:sz w:val="24"/>
          <w:szCs w:val="24"/>
          <w:lang w:eastAsia="zh-CN"/>
        </w:rPr>
      </w:pPr>
      <w:proofErr w:type="gramStart"/>
      <w:r w:rsidRPr="008C4CAC">
        <w:rPr>
          <w:rFonts w:ascii="Times New Roman" w:hAnsi="Times New Roman"/>
          <w:sz w:val="24"/>
          <w:szCs w:val="24"/>
          <w:lang w:eastAsia="zh-CN"/>
        </w:rPr>
        <w:t>а) обнаружение на участках (включая обнаружение в почве или грунтовых водах) археологических объектов или опасных веществ, любых других объектов, препятствующих осуществлению строительства, а также выявление иных обстоятельств (включая геологические факторы), которые не были известны Концессионеру до даты подведения итогов конкурса на право заключения настоящего Соглашения, в случаях, когда в результате такого обнаружения Концессионер не может надлежащим образом исполнить свои обязательства</w:t>
      </w:r>
      <w:proofErr w:type="gramEnd"/>
      <w:r w:rsidRPr="008C4CAC">
        <w:rPr>
          <w:rFonts w:ascii="Times New Roman" w:hAnsi="Times New Roman"/>
          <w:sz w:val="24"/>
          <w:szCs w:val="24"/>
          <w:lang w:eastAsia="zh-CN"/>
        </w:rPr>
        <w:t xml:space="preserve"> по модернизации объекта Соглашения и вводу в эксплуатацию (при необходимости) в соответствии с настоящим Соглашением;</w:t>
      </w:r>
    </w:p>
    <w:p w:rsidR="008C4CAC" w:rsidRPr="008C4CAC" w:rsidRDefault="008C4CAC" w:rsidP="008C4CAC">
      <w:pPr>
        <w:widowControl w:val="0"/>
        <w:tabs>
          <w:tab w:val="left" w:pos="10490"/>
        </w:tabs>
        <w:spacing w:after="0" w:line="240" w:lineRule="auto"/>
        <w:ind w:firstLine="709"/>
        <w:jc w:val="both"/>
        <w:rPr>
          <w:rFonts w:ascii="Times New Roman" w:hAnsi="Times New Roman"/>
          <w:sz w:val="24"/>
          <w:szCs w:val="24"/>
          <w:lang w:eastAsia="zh-CN"/>
        </w:rPr>
      </w:pPr>
      <w:r w:rsidRPr="008C4CAC">
        <w:rPr>
          <w:rFonts w:ascii="Times New Roman" w:hAnsi="Times New Roman"/>
          <w:sz w:val="24"/>
          <w:szCs w:val="24"/>
          <w:lang w:eastAsia="zh-CN"/>
        </w:rPr>
        <w:t>б) осуществление органами государственной власти национализации, реквизиции или экспроприации имущества Концессионера;</w:t>
      </w:r>
    </w:p>
    <w:p w:rsidR="008C4CAC" w:rsidRPr="008C4CAC" w:rsidRDefault="008C4CAC" w:rsidP="008C4CAC">
      <w:pPr>
        <w:widowControl w:val="0"/>
        <w:tabs>
          <w:tab w:val="left" w:pos="10490"/>
        </w:tabs>
        <w:spacing w:after="0" w:line="240" w:lineRule="auto"/>
        <w:ind w:firstLine="709"/>
        <w:jc w:val="both"/>
        <w:rPr>
          <w:rFonts w:ascii="Times New Roman" w:hAnsi="Times New Roman"/>
          <w:sz w:val="24"/>
          <w:szCs w:val="24"/>
          <w:lang w:eastAsia="zh-CN"/>
        </w:rPr>
      </w:pPr>
      <w:r w:rsidRPr="008C4CAC">
        <w:rPr>
          <w:rFonts w:ascii="Times New Roman" w:hAnsi="Times New Roman"/>
          <w:sz w:val="24"/>
          <w:szCs w:val="24"/>
          <w:lang w:eastAsia="zh-CN"/>
        </w:rPr>
        <w:t>в) не возмещение подлежащих возмещению в соответствии с нормативными правовыми актами Российской Федерации в сфере теплоснабжения экономически обоснованных расходов и недополученных доходов Концессионера в порядке и сроки, установленные действующим законодательством Российской Федерации и иными нормативными правовыми актами, по причинам, не зависящим от Концессионера;</w:t>
      </w:r>
    </w:p>
    <w:p w:rsidR="008C4CAC" w:rsidRPr="008C4CAC" w:rsidRDefault="008C4CAC" w:rsidP="008C4CAC">
      <w:pPr>
        <w:widowControl w:val="0"/>
        <w:tabs>
          <w:tab w:val="left" w:pos="10490"/>
        </w:tabs>
        <w:spacing w:after="0" w:line="240" w:lineRule="auto"/>
        <w:ind w:firstLine="709"/>
        <w:jc w:val="both"/>
        <w:rPr>
          <w:rFonts w:ascii="Times New Roman" w:hAnsi="Times New Roman"/>
          <w:sz w:val="24"/>
          <w:szCs w:val="24"/>
          <w:lang w:eastAsia="zh-CN"/>
        </w:rPr>
      </w:pPr>
      <w:r w:rsidRPr="008C4CAC">
        <w:rPr>
          <w:rFonts w:ascii="Times New Roman" w:hAnsi="Times New Roman"/>
          <w:sz w:val="24"/>
          <w:szCs w:val="24"/>
          <w:lang w:eastAsia="zh-CN"/>
        </w:rPr>
        <w:t xml:space="preserve">г) противоречащие законодательству Российской Федерации и иным нормативным правовым актам действия (бездействия) государственных органов или третьих лиц, повлекшие за собой причинение убытков </w:t>
      </w:r>
      <w:proofErr w:type="gramStart"/>
      <w:r w:rsidRPr="008C4CAC">
        <w:rPr>
          <w:rFonts w:ascii="Times New Roman" w:hAnsi="Times New Roman"/>
          <w:sz w:val="24"/>
          <w:szCs w:val="24"/>
          <w:lang w:eastAsia="zh-CN"/>
        </w:rPr>
        <w:t>Стороне</w:t>
      </w:r>
      <w:proofErr w:type="gramEnd"/>
      <w:r w:rsidRPr="008C4CAC">
        <w:rPr>
          <w:rFonts w:ascii="Times New Roman" w:hAnsi="Times New Roman"/>
          <w:sz w:val="24"/>
          <w:szCs w:val="24"/>
          <w:lang w:eastAsia="zh-CN"/>
        </w:rPr>
        <w:t xml:space="preserve"> в результате чего Сторона лишилась возможности получить то, на что вправе была рассчитывать при заключении настоящего Соглашения;</w:t>
      </w:r>
    </w:p>
    <w:p w:rsidR="008C4CAC" w:rsidRPr="008C4CAC" w:rsidRDefault="008C4CAC" w:rsidP="008C4CAC">
      <w:pPr>
        <w:widowControl w:val="0"/>
        <w:tabs>
          <w:tab w:val="left" w:pos="10490"/>
        </w:tabs>
        <w:spacing w:after="0" w:line="240" w:lineRule="auto"/>
        <w:ind w:firstLine="709"/>
        <w:jc w:val="both"/>
        <w:rPr>
          <w:rFonts w:ascii="Times New Roman" w:hAnsi="Times New Roman"/>
          <w:sz w:val="24"/>
          <w:szCs w:val="24"/>
          <w:lang w:eastAsia="zh-CN"/>
        </w:rPr>
      </w:pPr>
      <w:proofErr w:type="spellStart"/>
      <w:r w:rsidRPr="008C4CAC">
        <w:rPr>
          <w:rFonts w:ascii="Times New Roman" w:hAnsi="Times New Roman"/>
          <w:sz w:val="24"/>
          <w:szCs w:val="24"/>
          <w:lang w:eastAsia="zh-CN"/>
        </w:rPr>
        <w:t>д</w:t>
      </w:r>
      <w:proofErr w:type="spellEnd"/>
      <w:r w:rsidRPr="008C4CAC">
        <w:rPr>
          <w:rFonts w:ascii="Times New Roman" w:hAnsi="Times New Roman"/>
          <w:sz w:val="24"/>
          <w:szCs w:val="24"/>
          <w:lang w:eastAsia="zh-CN"/>
        </w:rPr>
        <w:t>) внесение изменений в действующую на дату заключения настоящего Соглашения схему теплоснабжения Речного поселения Куменского района, в связи с которыми Сторона не способна будет выполнить обязательства по настоящему Соглашению;</w:t>
      </w:r>
    </w:p>
    <w:p w:rsidR="008C4CAC" w:rsidRPr="008C4CAC" w:rsidRDefault="008C4CAC" w:rsidP="008C4CAC">
      <w:pPr>
        <w:widowControl w:val="0"/>
        <w:tabs>
          <w:tab w:val="left" w:pos="10490"/>
        </w:tabs>
        <w:spacing w:after="0" w:line="240" w:lineRule="auto"/>
        <w:ind w:firstLine="709"/>
        <w:jc w:val="both"/>
        <w:rPr>
          <w:rFonts w:ascii="Times New Roman" w:hAnsi="Times New Roman"/>
          <w:sz w:val="24"/>
          <w:szCs w:val="24"/>
          <w:lang w:eastAsia="zh-CN"/>
        </w:rPr>
      </w:pPr>
      <w:r w:rsidRPr="008C4CAC">
        <w:rPr>
          <w:rFonts w:ascii="Times New Roman" w:hAnsi="Times New Roman"/>
          <w:sz w:val="24"/>
          <w:szCs w:val="24"/>
          <w:lang w:eastAsia="zh-CN"/>
        </w:rPr>
        <w:t>е) изменение действующего законодательства Российской Федерации или иных нормативных правовых актов, ухудшающее положение Концессионера таким образом, что он в значительной степени лишается того, на что был вправе рассчитывать при заключении Соглашения;</w:t>
      </w:r>
    </w:p>
    <w:p w:rsidR="008C4CAC" w:rsidRPr="008C4CAC" w:rsidRDefault="008C4CAC" w:rsidP="008C4CAC">
      <w:pPr>
        <w:widowControl w:val="0"/>
        <w:tabs>
          <w:tab w:val="left" w:pos="10490"/>
        </w:tabs>
        <w:spacing w:after="0" w:line="240" w:lineRule="auto"/>
        <w:ind w:firstLine="709"/>
        <w:jc w:val="both"/>
        <w:rPr>
          <w:rFonts w:ascii="Times New Roman" w:hAnsi="Times New Roman"/>
          <w:sz w:val="24"/>
          <w:szCs w:val="24"/>
          <w:lang w:eastAsia="zh-CN"/>
        </w:rPr>
      </w:pPr>
      <w:r w:rsidRPr="008C4CAC">
        <w:rPr>
          <w:rFonts w:ascii="Times New Roman" w:hAnsi="Times New Roman"/>
          <w:sz w:val="24"/>
          <w:szCs w:val="24"/>
          <w:lang w:eastAsia="zh-CN"/>
        </w:rPr>
        <w:t xml:space="preserve">ж) выявление в течение одного года </w:t>
      </w:r>
      <w:proofErr w:type="gramStart"/>
      <w:r w:rsidRPr="008C4CAC">
        <w:rPr>
          <w:rFonts w:ascii="Times New Roman" w:hAnsi="Times New Roman"/>
          <w:sz w:val="24"/>
          <w:szCs w:val="24"/>
          <w:lang w:eastAsia="zh-CN"/>
        </w:rPr>
        <w:t>с даты подписания</w:t>
      </w:r>
      <w:proofErr w:type="gramEnd"/>
      <w:r w:rsidRPr="008C4CAC">
        <w:rPr>
          <w:rFonts w:ascii="Times New Roman" w:hAnsi="Times New Roman"/>
          <w:sz w:val="24"/>
          <w:szCs w:val="24"/>
          <w:lang w:eastAsia="zh-CN"/>
        </w:rPr>
        <w:t xml:space="preserve"> Сторонами акта  приема-передачи объекта Соглашения Концессионеру несоответствия объекта Соглашения </w:t>
      </w:r>
      <w:r w:rsidRPr="008C4CAC">
        <w:rPr>
          <w:rFonts w:ascii="Times New Roman" w:hAnsi="Times New Roman"/>
          <w:iCs/>
          <w:sz w:val="24"/>
          <w:szCs w:val="24"/>
          <w:lang w:eastAsia="zh-CN"/>
        </w:rPr>
        <w:t>условиям настоящего Соглашения (в том числе описанию, технико-экономическим показателям, назначению Объекта Соглашения).</w:t>
      </w:r>
      <w:r w:rsidRPr="008C4CAC">
        <w:rPr>
          <w:rFonts w:ascii="Times New Roman" w:hAnsi="Times New Roman"/>
          <w:sz w:val="24"/>
          <w:szCs w:val="24"/>
          <w:lang w:eastAsia="zh-CN"/>
        </w:rPr>
        <w:t xml:space="preserve"> </w:t>
      </w:r>
    </w:p>
    <w:p w:rsidR="008C4CAC" w:rsidRPr="008C4CAC" w:rsidRDefault="008C4CAC" w:rsidP="008C4CAC">
      <w:pPr>
        <w:widowControl w:val="0"/>
        <w:tabs>
          <w:tab w:val="left" w:pos="10490"/>
        </w:tabs>
        <w:spacing w:after="0" w:line="240" w:lineRule="auto"/>
        <w:ind w:firstLine="709"/>
        <w:jc w:val="both"/>
        <w:rPr>
          <w:rFonts w:ascii="Times New Roman" w:hAnsi="Times New Roman"/>
          <w:sz w:val="24"/>
          <w:szCs w:val="24"/>
          <w:lang w:eastAsia="zh-CN"/>
        </w:rPr>
      </w:pPr>
      <w:proofErr w:type="spellStart"/>
      <w:r w:rsidRPr="008C4CAC">
        <w:rPr>
          <w:rFonts w:ascii="Times New Roman" w:hAnsi="Times New Roman"/>
          <w:sz w:val="24"/>
          <w:szCs w:val="24"/>
          <w:lang w:eastAsia="zh-CN"/>
        </w:rPr>
        <w:t>з</w:t>
      </w:r>
      <w:proofErr w:type="spellEnd"/>
      <w:r w:rsidRPr="008C4CAC">
        <w:rPr>
          <w:rFonts w:ascii="Times New Roman" w:hAnsi="Times New Roman"/>
          <w:sz w:val="24"/>
          <w:szCs w:val="24"/>
          <w:lang w:eastAsia="zh-CN"/>
        </w:rPr>
        <w:t xml:space="preserve">) не утверждение уполномоченным органом инвестиционной программы и производственной программы Концессионера либо утверждение инвестиционной программы и производственной программы Концессионера в объеме, не </w:t>
      </w:r>
      <w:r w:rsidRPr="008C4CAC">
        <w:rPr>
          <w:rFonts w:ascii="Times New Roman" w:hAnsi="Times New Roman"/>
          <w:sz w:val="24"/>
          <w:szCs w:val="24"/>
          <w:lang w:eastAsia="zh-CN"/>
        </w:rPr>
        <w:lastRenderedPageBreak/>
        <w:t xml:space="preserve">соответствующем перечню мероприятий, подлежащих осуществлению Концессионером по настоящему Соглашению, по причинам, не зависящим от Концессионера; </w:t>
      </w:r>
    </w:p>
    <w:p w:rsidR="008C4CAC" w:rsidRPr="008C4CAC" w:rsidRDefault="008C4CAC" w:rsidP="008C4CAC">
      <w:pPr>
        <w:widowControl w:val="0"/>
        <w:tabs>
          <w:tab w:val="left" w:pos="10490"/>
        </w:tabs>
        <w:spacing w:after="0" w:line="240" w:lineRule="auto"/>
        <w:ind w:firstLine="709"/>
        <w:jc w:val="both"/>
        <w:rPr>
          <w:rFonts w:ascii="Times New Roman" w:hAnsi="Times New Roman"/>
          <w:sz w:val="24"/>
          <w:szCs w:val="24"/>
        </w:rPr>
      </w:pPr>
      <w:r w:rsidRPr="008C4CAC">
        <w:rPr>
          <w:rFonts w:ascii="Times New Roman" w:hAnsi="Times New Roman"/>
          <w:sz w:val="24"/>
          <w:szCs w:val="24"/>
          <w:lang w:eastAsia="zh-CN"/>
        </w:rPr>
        <w:t xml:space="preserve">15.5. </w:t>
      </w:r>
      <w:proofErr w:type="gramStart"/>
      <w:r w:rsidRPr="008C4CAC">
        <w:rPr>
          <w:rFonts w:ascii="Times New Roman" w:hAnsi="Times New Roman"/>
          <w:sz w:val="24"/>
          <w:szCs w:val="24"/>
        </w:rPr>
        <w:t>Любое из перечисленных в пункте 15.4. настоящего Соглашения обстоятельств может быть признано особым обстоятельством только в том случае, когда действие или бездействие Стороны (или любого лица, за действия которого Сторона отвечает) не являются причиной или необходимым условием наступления этого обстоятельства, и если в результате наступления этого обстоятельства Сторона не может надлежащим образом и в срок исполнить любое из своих обязательств</w:t>
      </w:r>
      <w:proofErr w:type="gramEnd"/>
      <w:r w:rsidRPr="008C4CAC">
        <w:rPr>
          <w:rFonts w:ascii="Times New Roman" w:hAnsi="Times New Roman"/>
          <w:sz w:val="24"/>
          <w:szCs w:val="24"/>
        </w:rPr>
        <w:t xml:space="preserve"> по настоящему Соглашению. </w:t>
      </w:r>
    </w:p>
    <w:p w:rsidR="008C4CAC" w:rsidRPr="008C4CAC" w:rsidRDefault="008C4CAC" w:rsidP="008C4CAC">
      <w:pPr>
        <w:widowControl w:val="0"/>
        <w:tabs>
          <w:tab w:val="left" w:pos="10490"/>
        </w:tabs>
        <w:spacing w:after="0" w:line="240" w:lineRule="auto"/>
        <w:ind w:firstLine="709"/>
        <w:jc w:val="both"/>
        <w:rPr>
          <w:rFonts w:ascii="Times New Roman" w:hAnsi="Times New Roman"/>
          <w:sz w:val="24"/>
          <w:szCs w:val="24"/>
          <w:lang w:eastAsia="zh-CN"/>
        </w:rPr>
      </w:pPr>
      <w:r w:rsidRPr="008C4CAC">
        <w:rPr>
          <w:rFonts w:ascii="Times New Roman" w:hAnsi="Times New Roman"/>
          <w:sz w:val="24"/>
          <w:szCs w:val="24"/>
          <w:lang w:eastAsia="zh-CN"/>
        </w:rPr>
        <w:t>При наступлении особых обстоятельств и сохранении их действия в течение 30 (тридцати) календарных дней Сторона вправе требовать досрочного расторжения настоящего Соглашения по решению суда или внесения соответствующих необходимых изменений в Соглашение, включая его существенные условия в порядке, предусмотренном настоящим Соглашением и действующим законодательством Российской Федерации, и иными нормативными правовыми актами.</w:t>
      </w:r>
    </w:p>
    <w:p w:rsidR="008C4CAC" w:rsidRPr="008C4CAC" w:rsidRDefault="008C4CAC" w:rsidP="008C4CAC">
      <w:pPr>
        <w:pStyle w:val="af0"/>
        <w:widowControl w:val="0"/>
        <w:spacing w:before="0" w:after="0"/>
        <w:jc w:val="center"/>
        <w:rPr>
          <w:b/>
        </w:rPr>
      </w:pPr>
      <w:r w:rsidRPr="008C4CAC">
        <w:rPr>
          <w:b/>
        </w:rPr>
        <w:t>16. Изменение Соглашения</w:t>
      </w:r>
    </w:p>
    <w:p w:rsidR="008C4CAC" w:rsidRPr="008C4CAC" w:rsidRDefault="008C4CAC" w:rsidP="008C4CAC">
      <w:pPr>
        <w:widowControl w:val="0"/>
        <w:autoSpaceDE w:val="0"/>
        <w:spacing w:after="0" w:line="240" w:lineRule="auto"/>
        <w:ind w:firstLine="708"/>
        <w:jc w:val="both"/>
        <w:rPr>
          <w:rFonts w:ascii="Times New Roman" w:hAnsi="Times New Roman"/>
          <w:sz w:val="24"/>
          <w:szCs w:val="24"/>
          <w:lang w:eastAsia="zh-CN"/>
        </w:rPr>
      </w:pPr>
      <w:r w:rsidRPr="008C4CAC">
        <w:rPr>
          <w:rFonts w:ascii="Times New Roman" w:hAnsi="Times New Roman"/>
          <w:sz w:val="24"/>
          <w:szCs w:val="24"/>
          <w:lang w:eastAsia="zh-CN"/>
        </w:rPr>
        <w:t>16.1. Настоящее Соглашение может быть изменено по соглашению Сторон. Изменение настоящего Соглашения осуществляется в письменной форме.</w:t>
      </w:r>
    </w:p>
    <w:p w:rsidR="008C4CAC" w:rsidRPr="008C4CAC" w:rsidRDefault="008C4CAC" w:rsidP="008C4CAC">
      <w:pPr>
        <w:widowControl w:val="0"/>
        <w:autoSpaceDE w:val="0"/>
        <w:spacing w:after="0" w:line="240" w:lineRule="auto"/>
        <w:ind w:firstLine="708"/>
        <w:jc w:val="both"/>
        <w:rPr>
          <w:rFonts w:ascii="Times New Roman" w:hAnsi="Times New Roman"/>
          <w:sz w:val="24"/>
          <w:szCs w:val="24"/>
          <w:lang w:eastAsia="zh-CN"/>
        </w:rPr>
      </w:pPr>
      <w:r w:rsidRPr="008C4CAC">
        <w:rPr>
          <w:rFonts w:ascii="Times New Roman" w:hAnsi="Times New Roman"/>
          <w:sz w:val="24"/>
          <w:szCs w:val="24"/>
          <w:lang w:eastAsia="zh-CN"/>
        </w:rPr>
        <w:t xml:space="preserve">16.2. </w:t>
      </w:r>
      <w:proofErr w:type="gramStart"/>
      <w:r w:rsidRPr="008C4CAC">
        <w:rPr>
          <w:rFonts w:ascii="Times New Roman" w:hAnsi="Times New Roman"/>
          <w:sz w:val="24"/>
          <w:szCs w:val="24"/>
          <w:lang w:eastAsia="zh-CN"/>
        </w:rPr>
        <w:t>Основанием для изменения условий настоящего Соглашения является существенное изменение обстоятельств, из которых Стороны исходили при заключении настоящего Соглашения, включая невозможность обеспечения условий и порядка компенсации расходов Концессионера по предоставленным им потребителям льготам, установленным федеральными законами, законами Кировской области, нормативными правовыми актами органов местного самоуправления, в том числе по льготам по оплате товаров, работ и услуг.</w:t>
      </w:r>
      <w:proofErr w:type="gramEnd"/>
    </w:p>
    <w:p w:rsidR="008C4CAC" w:rsidRPr="008C4CAC" w:rsidRDefault="008C4CAC" w:rsidP="008C4CAC">
      <w:pPr>
        <w:widowControl w:val="0"/>
        <w:autoSpaceDE w:val="0"/>
        <w:spacing w:after="0" w:line="240" w:lineRule="auto"/>
        <w:ind w:firstLine="708"/>
        <w:jc w:val="both"/>
        <w:rPr>
          <w:rFonts w:ascii="Times New Roman" w:hAnsi="Times New Roman"/>
          <w:sz w:val="24"/>
          <w:szCs w:val="24"/>
          <w:lang w:eastAsia="zh-CN"/>
        </w:rPr>
      </w:pPr>
      <w:r w:rsidRPr="008C4CAC">
        <w:rPr>
          <w:rFonts w:ascii="Times New Roman" w:hAnsi="Times New Roman"/>
          <w:sz w:val="24"/>
          <w:szCs w:val="24"/>
          <w:lang w:eastAsia="zh-CN"/>
        </w:rPr>
        <w:t>16.3. В настоящее Соглашение вносятся изменения по соглашению Сторон в случае установления законодательством Российской Федерации, законодательством Кировской области, нормативными правовыми актами органов местного самоуправления норм, ухудшающих положение Концессионера таким образом, что он в значительной степени лишается того, на что был вправе рассчитывать при заключении настоящего Соглашения.</w:t>
      </w:r>
    </w:p>
    <w:p w:rsidR="008C4CAC" w:rsidRPr="008C4CAC" w:rsidRDefault="008C4CAC" w:rsidP="008C4CAC">
      <w:pPr>
        <w:widowControl w:val="0"/>
        <w:autoSpaceDE w:val="0"/>
        <w:spacing w:after="0" w:line="240" w:lineRule="auto"/>
        <w:ind w:firstLine="708"/>
        <w:jc w:val="both"/>
        <w:rPr>
          <w:rFonts w:ascii="Times New Roman" w:hAnsi="Times New Roman"/>
          <w:sz w:val="24"/>
          <w:szCs w:val="24"/>
          <w:lang w:eastAsia="zh-CN"/>
        </w:rPr>
      </w:pPr>
      <w:r w:rsidRPr="008C4CAC">
        <w:rPr>
          <w:rFonts w:ascii="Times New Roman" w:hAnsi="Times New Roman"/>
          <w:sz w:val="24"/>
          <w:szCs w:val="24"/>
          <w:lang w:eastAsia="zh-CN"/>
        </w:rPr>
        <w:t xml:space="preserve">16.4. </w:t>
      </w:r>
      <w:proofErr w:type="gramStart"/>
      <w:r w:rsidRPr="008C4CAC">
        <w:rPr>
          <w:rFonts w:ascii="Times New Roman" w:hAnsi="Times New Roman"/>
          <w:sz w:val="24"/>
          <w:szCs w:val="24"/>
          <w:lang w:eastAsia="zh-CN"/>
        </w:rPr>
        <w:t>Условия настоящего Соглашения, определенные на основании предложения Концессионера, подлежат изменению только в случае, если в течение срока действия настоящего Соглашения законодательством Российской Федерации, законодательством Кировской области, нормативными правовыми актами органов местного самоуправления устанавливаются нормы, ухудшающие положение Концессионера таким образом, что он в значительной степени лишается того, на что был вправе рассчитывать при заключении настоящего Соглашения.</w:t>
      </w:r>
      <w:proofErr w:type="gramEnd"/>
    </w:p>
    <w:p w:rsidR="008C4CAC" w:rsidRPr="008C4CAC" w:rsidRDefault="008C4CAC" w:rsidP="008C4CAC">
      <w:pPr>
        <w:widowControl w:val="0"/>
        <w:spacing w:after="0" w:line="240" w:lineRule="auto"/>
        <w:ind w:firstLine="708"/>
        <w:jc w:val="both"/>
        <w:rPr>
          <w:rFonts w:ascii="Times New Roman" w:hAnsi="Times New Roman"/>
          <w:sz w:val="24"/>
          <w:szCs w:val="24"/>
          <w:lang w:eastAsia="zh-CN"/>
        </w:rPr>
      </w:pPr>
      <w:r w:rsidRPr="008C4CAC">
        <w:rPr>
          <w:rFonts w:ascii="Times New Roman" w:hAnsi="Times New Roman"/>
          <w:sz w:val="24"/>
          <w:szCs w:val="24"/>
          <w:lang w:eastAsia="zh-CN"/>
        </w:rPr>
        <w:t>16.5. В целях внесения изменений в условия настоящего Соглашения одна из Сторон (Концедент или Концессионер) направляет другой Стороне (Концессионеру или Концеденту) соответствующее предложение с обоснованием предлагаемых изменений, включая проект дополнительного соглашения.</w:t>
      </w:r>
    </w:p>
    <w:p w:rsidR="008C4CAC" w:rsidRPr="008C4CAC" w:rsidRDefault="008C4CAC" w:rsidP="008C4CAC">
      <w:pPr>
        <w:widowControl w:val="0"/>
        <w:spacing w:after="0" w:line="240" w:lineRule="auto"/>
        <w:ind w:firstLine="708"/>
        <w:jc w:val="both"/>
        <w:rPr>
          <w:rFonts w:ascii="Times New Roman" w:hAnsi="Times New Roman"/>
          <w:strike/>
          <w:sz w:val="24"/>
          <w:szCs w:val="24"/>
          <w:lang w:eastAsia="zh-CN"/>
        </w:rPr>
      </w:pPr>
      <w:r w:rsidRPr="008C4CAC">
        <w:rPr>
          <w:rFonts w:ascii="Times New Roman" w:hAnsi="Times New Roman"/>
          <w:sz w:val="24"/>
          <w:szCs w:val="24"/>
          <w:lang w:eastAsia="zh-CN"/>
        </w:rPr>
        <w:t xml:space="preserve">Сторона, получившая предложение об изменении настоящего Соглашения, в течение одного месяца со дня получения указанного предложения рассматривает его и принимает решение о подписании дополнительного соглашения или мотивированном отказе от его подписания (внесении изменений в проект дополнительного соглашения), либо о необходимости дополнительной проработки вопроса по обоснованию и уточнению предлагаемых изменений. </w:t>
      </w:r>
    </w:p>
    <w:p w:rsidR="008C4CAC" w:rsidRPr="008C4CAC" w:rsidRDefault="008C4CAC" w:rsidP="008C4CAC">
      <w:pPr>
        <w:widowControl w:val="0"/>
        <w:spacing w:after="0" w:line="240" w:lineRule="auto"/>
        <w:ind w:firstLine="708"/>
        <w:jc w:val="both"/>
        <w:rPr>
          <w:rFonts w:ascii="Times New Roman" w:hAnsi="Times New Roman"/>
          <w:sz w:val="24"/>
          <w:szCs w:val="24"/>
          <w:lang w:eastAsia="zh-CN"/>
        </w:rPr>
      </w:pPr>
      <w:r w:rsidRPr="008C4CAC">
        <w:rPr>
          <w:rFonts w:ascii="Times New Roman" w:hAnsi="Times New Roman"/>
          <w:sz w:val="24"/>
          <w:szCs w:val="24"/>
          <w:lang w:eastAsia="zh-CN"/>
        </w:rPr>
        <w:t>Согласование и подписание Субъектом дополнительного соглашения о внесении изменений в настоящее Соглашение осуществляется в порядке, установленном законодательством Кировской области.</w:t>
      </w:r>
    </w:p>
    <w:p w:rsidR="008C4CAC" w:rsidRPr="008C4CAC" w:rsidRDefault="008C4CAC" w:rsidP="008C4CAC">
      <w:pPr>
        <w:widowControl w:val="0"/>
        <w:spacing w:after="0" w:line="240" w:lineRule="auto"/>
        <w:ind w:firstLine="708"/>
        <w:jc w:val="both"/>
        <w:rPr>
          <w:rFonts w:ascii="Times New Roman" w:hAnsi="Times New Roman"/>
          <w:sz w:val="24"/>
          <w:szCs w:val="24"/>
          <w:lang w:eastAsia="zh-CN"/>
        </w:rPr>
      </w:pPr>
      <w:r w:rsidRPr="008C4CAC">
        <w:rPr>
          <w:rFonts w:ascii="Times New Roman" w:hAnsi="Times New Roman"/>
          <w:sz w:val="24"/>
          <w:szCs w:val="24"/>
          <w:lang w:eastAsia="zh-CN"/>
        </w:rPr>
        <w:t xml:space="preserve">16.6. Настоящее Соглашение может быть изменено по требованию одной из Сторон по решению суда по основаниям, предусмотренным Гражданским </w:t>
      </w:r>
      <w:hyperlink r:id="rId21" w:history="1">
        <w:r w:rsidRPr="008C4CAC">
          <w:rPr>
            <w:rFonts w:ascii="Times New Roman" w:hAnsi="Times New Roman"/>
            <w:sz w:val="24"/>
            <w:szCs w:val="24"/>
            <w:lang w:eastAsia="zh-CN"/>
          </w:rPr>
          <w:t>кодексом</w:t>
        </w:r>
      </w:hyperlink>
      <w:r w:rsidRPr="008C4CAC">
        <w:rPr>
          <w:rFonts w:ascii="Times New Roman" w:hAnsi="Times New Roman"/>
          <w:sz w:val="24"/>
          <w:szCs w:val="24"/>
          <w:lang w:eastAsia="zh-CN"/>
        </w:rPr>
        <w:t xml:space="preserve"> Российской Федерации.</w:t>
      </w:r>
    </w:p>
    <w:p w:rsidR="008C4CAC" w:rsidRPr="008C4CAC" w:rsidRDefault="008C4CAC" w:rsidP="008C4CAC">
      <w:pPr>
        <w:widowControl w:val="0"/>
        <w:spacing w:after="0" w:line="240" w:lineRule="auto"/>
        <w:ind w:firstLine="708"/>
        <w:jc w:val="both"/>
        <w:rPr>
          <w:rFonts w:ascii="Times New Roman" w:hAnsi="Times New Roman"/>
          <w:sz w:val="24"/>
          <w:szCs w:val="24"/>
          <w:lang w:eastAsia="zh-CN"/>
        </w:rPr>
      </w:pPr>
      <w:r w:rsidRPr="008C4CAC">
        <w:rPr>
          <w:rFonts w:ascii="Times New Roman" w:hAnsi="Times New Roman"/>
          <w:sz w:val="24"/>
          <w:szCs w:val="24"/>
          <w:lang w:eastAsia="zh-CN"/>
        </w:rPr>
        <w:t xml:space="preserve">16.7. Изменение условий настоящего Соглашения осуществляется по согласованию </w:t>
      </w:r>
      <w:r w:rsidRPr="008C4CAC">
        <w:rPr>
          <w:rFonts w:ascii="Times New Roman" w:hAnsi="Times New Roman"/>
          <w:sz w:val="24"/>
          <w:szCs w:val="24"/>
          <w:lang w:eastAsia="zh-CN"/>
        </w:rPr>
        <w:lastRenderedPageBreak/>
        <w:t>с антимонопольным органом в случаях, предусмотренных Федеральным законом «О концессионных соглашениях». Согласие антимонопольного органа получается в порядке и на условиях, утверждаемых Правительством Российской Федерации.</w:t>
      </w:r>
    </w:p>
    <w:p w:rsidR="008C4CAC" w:rsidRPr="008C4CAC" w:rsidRDefault="008C4CAC" w:rsidP="008C4CAC">
      <w:pPr>
        <w:widowControl w:val="0"/>
        <w:spacing w:after="0" w:line="240" w:lineRule="auto"/>
        <w:ind w:firstLine="708"/>
        <w:jc w:val="both"/>
        <w:rPr>
          <w:rFonts w:ascii="Times New Roman" w:hAnsi="Times New Roman"/>
          <w:sz w:val="24"/>
          <w:szCs w:val="24"/>
          <w:lang w:eastAsia="zh-CN"/>
        </w:rPr>
      </w:pPr>
      <w:r w:rsidRPr="008C4CAC">
        <w:rPr>
          <w:rFonts w:ascii="Times New Roman" w:hAnsi="Times New Roman"/>
          <w:sz w:val="24"/>
          <w:szCs w:val="24"/>
          <w:lang w:eastAsia="zh-CN"/>
        </w:rPr>
        <w:t>Изменение значений долгосрочных параметров регулирования деятельности Концессионера, указанных в Приложении № 5 к настоящему Соглашению, осуществляется по предварительному согласованию с органом исполнительной власти или органом местного самоуправления, осуществляющим регулирование цен (тарифов) в соответствии с законодательством Российской Федерации в сфере регулирования цен (тарифов).</w:t>
      </w:r>
    </w:p>
    <w:p w:rsidR="008C4CAC" w:rsidRPr="008C4CAC" w:rsidRDefault="008C4CAC" w:rsidP="008C4CAC">
      <w:pPr>
        <w:pStyle w:val="af0"/>
        <w:widowControl w:val="0"/>
        <w:spacing w:before="0" w:after="0"/>
        <w:jc w:val="center"/>
        <w:rPr>
          <w:b/>
        </w:rPr>
      </w:pPr>
      <w:r w:rsidRPr="008C4CAC">
        <w:rPr>
          <w:b/>
        </w:rPr>
        <w:t>17. Прекращение Соглашения</w:t>
      </w:r>
    </w:p>
    <w:p w:rsidR="008C4CAC" w:rsidRPr="008C4CAC" w:rsidRDefault="008C4CAC" w:rsidP="008C4CAC">
      <w:pPr>
        <w:widowControl w:val="0"/>
        <w:spacing w:after="0" w:line="240" w:lineRule="auto"/>
        <w:ind w:firstLine="708"/>
        <w:jc w:val="both"/>
        <w:rPr>
          <w:rFonts w:ascii="Times New Roman" w:hAnsi="Times New Roman"/>
          <w:sz w:val="24"/>
          <w:szCs w:val="24"/>
          <w:lang w:eastAsia="zh-CN"/>
        </w:rPr>
      </w:pPr>
      <w:r w:rsidRPr="008C4CAC">
        <w:rPr>
          <w:rFonts w:ascii="Times New Roman" w:hAnsi="Times New Roman"/>
          <w:sz w:val="24"/>
          <w:szCs w:val="24"/>
          <w:lang w:eastAsia="zh-CN"/>
        </w:rPr>
        <w:t>17.1. Настоящее Соглашение прекращается:</w:t>
      </w:r>
    </w:p>
    <w:p w:rsidR="008C4CAC" w:rsidRPr="008C4CAC" w:rsidRDefault="008C4CAC" w:rsidP="008C4CAC">
      <w:pPr>
        <w:widowControl w:val="0"/>
        <w:spacing w:after="0" w:line="240" w:lineRule="auto"/>
        <w:ind w:firstLine="709"/>
        <w:jc w:val="both"/>
        <w:rPr>
          <w:rFonts w:ascii="Times New Roman" w:hAnsi="Times New Roman"/>
          <w:sz w:val="24"/>
          <w:szCs w:val="24"/>
          <w:lang w:eastAsia="zh-CN"/>
        </w:rPr>
      </w:pPr>
      <w:r w:rsidRPr="008C4CAC">
        <w:rPr>
          <w:rFonts w:ascii="Times New Roman" w:hAnsi="Times New Roman"/>
          <w:sz w:val="24"/>
          <w:szCs w:val="24"/>
          <w:lang w:eastAsia="zh-CN"/>
        </w:rPr>
        <w:t>а) по истечении срока действия;</w:t>
      </w:r>
    </w:p>
    <w:p w:rsidR="008C4CAC" w:rsidRPr="008C4CAC" w:rsidRDefault="008C4CAC" w:rsidP="008C4CAC">
      <w:pPr>
        <w:widowControl w:val="0"/>
        <w:spacing w:after="0" w:line="240" w:lineRule="auto"/>
        <w:ind w:firstLine="709"/>
        <w:jc w:val="both"/>
        <w:rPr>
          <w:rFonts w:ascii="Times New Roman" w:hAnsi="Times New Roman"/>
          <w:sz w:val="24"/>
          <w:szCs w:val="24"/>
          <w:lang w:eastAsia="zh-CN"/>
        </w:rPr>
      </w:pPr>
      <w:r w:rsidRPr="008C4CAC">
        <w:rPr>
          <w:rFonts w:ascii="Times New Roman" w:hAnsi="Times New Roman"/>
          <w:sz w:val="24"/>
          <w:szCs w:val="24"/>
          <w:lang w:eastAsia="zh-CN"/>
        </w:rPr>
        <w:t>б) по соглашению Сторон;</w:t>
      </w:r>
    </w:p>
    <w:p w:rsidR="008C4CAC" w:rsidRPr="008C4CAC" w:rsidRDefault="008C4CAC" w:rsidP="008C4CAC">
      <w:pPr>
        <w:widowControl w:val="0"/>
        <w:spacing w:after="0" w:line="240" w:lineRule="auto"/>
        <w:ind w:firstLine="709"/>
        <w:jc w:val="both"/>
        <w:rPr>
          <w:rFonts w:ascii="Times New Roman" w:hAnsi="Times New Roman"/>
          <w:sz w:val="24"/>
          <w:szCs w:val="24"/>
          <w:lang w:eastAsia="zh-CN"/>
        </w:rPr>
      </w:pPr>
      <w:r w:rsidRPr="008C4CAC">
        <w:rPr>
          <w:rFonts w:ascii="Times New Roman" w:hAnsi="Times New Roman"/>
          <w:sz w:val="24"/>
          <w:szCs w:val="24"/>
          <w:lang w:eastAsia="zh-CN"/>
        </w:rPr>
        <w:t>в) на основании судебного решения о его досрочном расторжении.</w:t>
      </w:r>
    </w:p>
    <w:p w:rsidR="008C4CAC" w:rsidRPr="008C4CAC" w:rsidRDefault="008C4CAC" w:rsidP="008C4CAC">
      <w:pPr>
        <w:widowControl w:val="0"/>
        <w:spacing w:after="0" w:line="240" w:lineRule="auto"/>
        <w:ind w:firstLine="708"/>
        <w:jc w:val="both"/>
        <w:rPr>
          <w:rFonts w:ascii="Times New Roman" w:hAnsi="Times New Roman"/>
          <w:sz w:val="24"/>
          <w:szCs w:val="24"/>
          <w:lang w:eastAsia="zh-CN"/>
        </w:rPr>
      </w:pPr>
      <w:r w:rsidRPr="008C4CAC">
        <w:rPr>
          <w:rFonts w:ascii="Times New Roman" w:hAnsi="Times New Roman"/>
          <w:sz w:val="24"/>
          <w:szCs w:val="24"/>
          <w:lang w:eastAsia="zh-CN"/>
        </w:rPr>
        <w:t>17.2. Настоящее Соглашение может быть расторгнуто досрочно на основании решения суда по требованию одной из Сторон в случае существенного нарушения другой Стороной условий настоящего Соглашения, существенного изменения обстоятельств, из которых Стороны исходили при его заключении, а также по иным основаниям, предусмотренным федеральными законами и настоящим Соглашением.</w:t>
      </w:r>
    </w:p>
    <w:p w:rsidR="008C4CAC" w:rsidRPr="008C4CAC" w:rsidRDefault="008C4CAC" w:rsidP="008C4CAC">
      <w:pPr>
        <w:widowControl w:val="0"/>
        <w:spacing w:after="0" w:line="240" w:lineRule="auto"/>
        <w:ind w:firstLine="709"/>
        <w:jc w:val="both"/>
        <w:rPr>
          <w:rFonts w:ascii="Times New Roman" w:hAnsi="Times New Roman"/>
          <w:sz w:val="24"/>
          <w:szCs w:val="24"/>
          <w:lang w:eastAsia="zh-CN"/>
        </w:rPr>
      </w:pPr>
      <w:r w:rsidRPr="008C4CAC">
        <w:rPr>
          <w:rFonts w:ascii="Times New Roman" w:hAnsi="Times New Roman"/>
          <w:sz w:val="24"/>
          <w:szCs w:val="24"/>
          <w:lang w:eastAsia="zh-CN"/>
        </w:rPr>
        <w:t>Согласование и подписание Субъектом соглашения о расторжении настоящего Соглашения осуществляется в порядке, установленном законодательством Кировской области.</w:t>
      </w:r>
    </w:p>
    <w:p w:rsidR="008C4CAC" w:rsidRPr="008C4CAC" w:rsidRDefault="008C4CAC" w:rsidP="008C4CAC">
      <w:pPr>
        <w:widowControl w:val="0"/>
        <w:spacing w:after="0" w:line="240" w:lineRule="auto"/>
        <w:ind w:firstLine="708"/>
        <w:jc w:val="both"/>
        <w:rPr>
          <w:rFonts w:ascii="Times New Roman" w:hAnsi="Times New Roman"/>
          <w:sz w:val="24"/>
          <w:szCs w:val="24"/>
          <w:lang w:eastAsia="zh-CN"/>
        </w:rPr>
      </w:pPr>
      <w:r w:rsidRPr="008C4CAC">
        <w:rPr>
          <w:rFonts w:ascii="Times New Roman" w:hAnsi="Times New Roman"/>
          <w:sz w:val="24"/>
          <w:szCs w:val="24"/>
          <w:lang w:eastAsia="zh-CN"/>
        </w:rPr>
        <w:t>17.3. К существенным нарушениям Концессионером условий настоящего Соглашения относятся:</w:t>
      </w:r>
    </w:p>
    <w:p w:rsidR="008C4CAC" w:rsidRPr="008C4CAC" w:rsidRDefault="008C4CAC" w:rsidP="008C4CAC">
      <w:pPr>
        <w:widowControl w:val="0"/>
        <w:spacing w:after="0" w:line="240" w:lineRule="auto"/>
        <w:ind w:firstLine="709"/>
        <w:jc w:val="both"/>
        <w:rPr>
          <w:rFonts w:ascii="Times New Roman" w:hAnsi="Times New Roman"/>
          <w:sz w:val="24"/>
          <w:szCs w:val="24"/>
          <w:lang w:eastAsia="zh-CN"/>
        </w:rPr>
      </w:pPr>
      <w:r w:rsidRPr="008C4CAC">
        <w:rPr>
          <w:rFonts w:ascii="Times New Roman" w:hAnsi="Times New Roman"/>
          <w:sz w:val="24"/>
          <w:szCs w:val="24"/>
          <w:lang w:eastAsia="zh-CN"/>
        </w:rPr>
        <w:t xml:space="preserve">а) нарушение сроков  </w:t>
      </w:r>
      <w:r w:rsidRPr="008C4CAC">
        <w:rPr>
          <w:rFonts w:ascii="Times New Roman" w:hAnsi="Times New Roman"/>
          <w:sz w:val="24"/>
          <w:szCs w:val="24"/>
        </w:rPr>
        <w:t>реконструк</w:t>
      </w:r>
      <w:r w:rsidRPr="008C4CAC">
        <w:rPr>
          <w:rFonts w:ascii="Times New Roman" w:hAnsi="Times New Roman"/>
          <w:sz w:val="24"/>
          <w:szCs w:val="24"/>
          <w:lang w:eastAsia="zh-CN"/>
        </w:rPr>
        <w:t xml:space="preserve">ции объекта Соглашения, установленных пунктом 11.2 настоящего Соглашения и Приложением № 4 к настоящему Соглашению, по вине Концессионера на срок более 90 (девяносто) календарных дней; </w:t>
      </w:r>
    </w:p>
    <w:p w:rsidR="008C4CAC" w:rsidRPr="008C4CAC" w:rsidRDefault="008C4CAC" w:rsidP="008C4CAC">
      <w:pPr>
        <w:widowControl w:val="0"/>
        <w:spacing w:after="0" w:line="240" w:lineRule="auto"/>
        <w:ind w:firstLine="709"/>
        <w:jc w:val="both"/>
        <w:rPr>
          <w:rFonts w:ascii="Times New Roman" w:hAnsi="Times New Roman"/>
          <w:sz w:val="24"/>
          <w:szCs w:val="24"/>
          <w:lang w:eastAsia="zh-CN"/>
        </w:rPr>
      </w:pPr>
      <w:r w:rsidRPr="008C4CAC">
        <w:rPr>
          <w:rFonts w:ascii="Times New Roman" w:hAnsi="Times New Roman"/>
          <w:sz w:val="24"/>
          <w:szCs w:val="24"/>
          <w:lang w:eastAsia="zh-CN"/>
        </w:rPr>
        <w:t>б) использование (эксплуатация) объекта Соглашения в целях, не установленных настоящим Соглашением;</w:t>
      </w:r>
    </w:p>
    <w:p w:rsidR="008C4CAC" w:rsidRPr="008C4CAC" w:rsidRDefault="008C4CAC" w:rsidP="008C4CAC">
      <w:pPr>
        <w:widowControl w:val="0"/>
        <w:spacing w:after="0" w:line="240" w:lineRule="auto"/>
        <w:ind w:firstLine="709"/>
        <w:jc w:val="both"/>
        <w:rPr>
          <w:rFonts w:ascii="Times New Roman" w:hAnsi="Times New Roman"/>
          <w:sz w:val="24"/>
          <w:szCs w:val="24"/>
          <w:lang w:eastAsia="zh-CN"/>
        </w:rPr>
      </w:pPr>
      <w:r w:rsidRPr="008C4CAC">
        <w:rPr>
          <w:rFonts w:ascii="Times New Roman" w:hAnsi="Times New Roman"/>
          <w:sz w:val="24"/>
          <w:szCs w:val="24"/>
          <w:lang w:eastAsia="zh-CN"/>
        </w:rPr>
        <w:t>в) нарушение установленного настоящим Соглашением порядка использования (эксплуатации) объекта Соглашения;</w:t>
      </w:r>
    </w:p>
    <w:p w:rsidR="008C4CAC" w:rsidRPr="008C4CAC" w:rsidRDefault="008C4CAC" w:rsidP="008C4CAC">
      <w:pPr>
        <w:widowControl w:val="0"/>
        <w:spacing w:after="0" w:line="240" w:lineRule="auto"/>
        <w:ind w:firstLine="709"/>
        <w:jc w:val="both"/>
        <w:rPr>
          <w:rFonts w:ascii="Times New Roman" w:hAnsi="Times New Roman"/>
          <w:sz w:val="24"/>
          <w:szCs w:val="24"/>
          <w:lang w:eastAsia="zh-CN"/>
        </w:rPr>
      </w:pPr>
      <w:proofErr w:type="gramStart"/>
      <w:r w:rsidRPr="008C4CAC">
        <w:rPr>
          <w:rFonts w:ascii="Times New Roman" w:hAnsi="Times New Roman"/>
          <w:sz w:val="24"/>
          <w:szCs w:val="24"/>
          <w:lang w:eastAsia="zh-CN"/>
        </w:rPr>
        <w:t>г) прекращение или приостановление Концессионером деятельности, предусмотренной настоящим Соглашением, без согласия Концедента либо с нарушением порядка предусмотренных законодательством РФ случаев прекращения или приостановления деятельности без получения согласия Концедента, за исключением случаев, предусмотренных частью 3.7 статьи 13 Федерального закона от 21.07.2005 № 115-ФЗ «О концессионных соглашениях»</w:t>
      </w:r>
      <w:r w:rsidRPr="008C4CAC">
        <w:rPr>
          <w:rFonts w:ascii="Times New Roman" w:hAnsi="Times New Roman"/>
          <w:sz w:val="24"/>
          <w:szCs w:val="24"/>
        </w:rPr>
        <w:t>, а также положениями иных нормативных правовых актов</w:t>
      </w:r>
      <w:r w:rsidRPr="008C4CAC">
        <w:rPr>
          <w:rFonts w:ascii="Times New Roman" w:hAnsi="Times New Roman"/>
          <w:sz w:val="24"/>
          <w:szCs w:val="24"/>
          <w:lang w:eastAsia="zh-CN"/>
        </w:rPr>
        <w:t>;</w:t>
      </w:r>
      <w:proofErr w:type="gramEnd"/>
    </w:p>
    <w:p w:rsidR="008C4CAC" w:rsidRPr="008C4CAC" w:rsidRDefault="008C4CAC" w:rsidP="008C4CAC">
      <w:pPr>
        <w:widowControl w:val="0"/>
        <w:spacing w:after="0" w:line="240" w:lineRule="auto"/>
        <w:ind w:firstLine="709"/>
        <w:jc w:val="both"/>
        <w:rPr>
          <w:rFonts w:ascii="Times New Roman" w:hAnsi="Times New Roman"/>
          <w:sz w:val="24"/>
          <w:szCs w:val="24"/>
          <w:lang w:eastAsia="zh-CN"/>
        </w:rPr>
      </w:pPr>
      <w:proofErr w:type="spellStart"/>
      <w:r w:rsidRPr="008C4CAC">
        <w:rPr>
          <w:rFonts w:ascii="Times New Roman" w:hAnsi="Times New Roman"/>
          <w:sz w:val="24"/>
          <w:szCs w:val="24"/>
          <w:lang w:eastAsia="zh-CN"/>
        </w:rPr>
        <w:t>д</w:t>
      </w:r>
      <w:proofErr w:type="spellEnd"/>
      <w:r w:rsidRPr="008C4CAC">
        <w:rPr>
          <w:rFonts w:ascii="Times New Roman" w:hAnsi="Times New Roman"/>
          <w:sz w:val="24"/>
          <w:szCs w:val="24"/>
          <w:lang w:eastAsia="zh-CN"/>
        </w:rPr>
        <w:t>) неисполнение или ненадлежащее исполнение Концессионером обязательств по предоставлению потребителям услуг по теплоснабжению, в том числе несоответствие их качества требованиям, установленным законодательством Российской Федерации и настоящим Соглашением;</w:t>
      </w:r>
    </w:p>
    <w:p w:rsidR="008C4CAC" w:rsidRPr="008C4CAC" w:rsidRDefault="008C4CAC" w:rsidP="008C4CAC">
      <w:pPr>
        <w:widowControl w:val="0"/>
        <w:spacing w:after="0" w:line="240" w:lineRule="auto"/>
        <w:ind w:firstLine="709"/>
        <w:jc w:val="both"/>
        <w:rPr>
          <w:rFonts w:ascii="Times New Roman" w:hAnsi="Times New Roman"/>
          <w:sz w:val="24"/>
          <w:szCs w:val="24"/>
          <w:lang w:eastAsia="zh-CN"/>
        </w:rPr>
      </w:pPr>
      <w:r w:rsidRPr="008C4CAC">
        <w:rPr>
          <w:rFonts w:ascii="Times New Roman" w:hAnsi="Times New Roman"/>
          <w:sz w:val="24"/>
          <w:szCs w:val="24"/>
          <w:lang w:eastAsia="zh-CN"/>
        </w:rPr>
        <w:t>е) приводящее к причинению значительного ущерба Концеденту неисполнение или ненадлежащее исполнение Концессионером обязательств, установленных настоящим Соглашением;</w:t>
      </w:r>
    </w:p>
    <w:p w:rsidR="008C4CAC" w:rsidRPr="008C4CAC" w:rsidRDefault="008C4CAC" w:rsidP="008C4CAC">
      <w:pPr>
        <w:widowControl w:val="0"/>
        <w:spacing w:after="0" w:line="240" w:lineRule="auto"/>
        <w:ind w:firstLine="708"/>
        <w:jc w:val="both"/>
        <w:rPr>
          <w:rFonts w:ascii="Times New Roman" w:hAnsi="Times New Roman"/>
          <w:sz w:val="24"/>
          <w:szCs w:val="24"/>
          <w:lang w:eastAsia="zh-CN"/>
        </w:rPr>
      </w:pPr>
      <w:r w:rsidRPr="008C4CAC">
        <w:rPr>
          <w:rFonts w:ascii="Times New Roman" w:hAnsi="Times New Roman"/>
          <w:sz w:val="24"/>
          <w:szCs w:val="24"/>
          <w:lang w:eastAsia="zh-CN"/>
        </w:rPr>
        <w:t>17.4. К существенным нарушениям Концедентом условий настоящего Соглашения относятся:</w:t>
      </w:r>
    </w:p>
    <w:p w:rsidR="008C4CAC" w:rsidRPr="008C4CAC" w:rsidRDefault="008C4CAC" w:rsidP="008C4CAC">
      <w:pPr>
        <w:widowControl w:val="0"/>
        <w:spacing w:after="0" w:line="240" w:lineRule="auto"/>
        <w:ind w:firstLine="709"/>
        <w:jc w:val="both"/>
        <w:rPr>
          <w:rFonts w:ascii="Times New Roman" w:hAnsi="Times New Roman"/>
          <w:sz w:val="24"/>
          <w:szCs w:val="24"/>
          <w:lang w:eastAsia="zh-CN"/>
        </w:rPr>
      </w:pPr>
      <w:r w:rsidRPr="008C4CAC">
        <w:rPr>
          <w:rFonts w:ascii="Times New Roman" w:hAnsi="Times New Roman"/>
          <w:sz w:val="24"/>
          <w:szCs w:val="24"/>
          <w:lang w:eastAsia="zh-CN"/>
        </w:rPr>
        <w:t xml:space="preserve">а) </w:t>
      </w:r>
      <w:r w:rsidRPr="008C4CAC">
        <w:rPr>
          <w:rFonts w:ascii="Times New Roman" w:hAnsi="Times New Roman"/>
          <w:iCs/>
          <w:sz w:val="24"/>
          <w:szCs w:val="24"/>
          <w:lang w:eastAsia="zh-CN"/>
        </w:rPr>
        <w:t>передача Концессионеру Объекта Соглашения, не соответствующего условиям настоящего Соглашения (в том числе описанию, технико-экономическим показателям, назначению Объекта Соглашения), в случае, если несоответствие выявлено в течение одного года с момента подписания Сторонами акта приема-передачи Объекта Соглашения, не могло быть выявлено при его передаче Концессионеру и возникло по вине Концедента.</w:t>
      </w:r>
      <w:r w:rsidRPr="008C4CAC">
        <w:rPr>
          <w:rFonts w:ascii="Times New Roman" w:hAnsi="Times New Roman"/>
          <w:sz w:val="24"/>
          <w:szCs w:val="24"/>
          <w:lang w:eastAsia="zh-CN"/>
        </w:rPr>
        <w:t xml:space="preserve"> </w:t>
      </w:r>
    </w:p>
    <w:p w:rsidR="008C4CAC" w:rsidRPr="008C4CAC" w:rsidRDefault="008C4CAC" w:rsidP="008C4CAC">
      <w:pPr>
        <w:widowControl w:val="0"/>
        <w:spacing w:after="0" w:line="240" w:lineRule="auto"/>
        <w:ind w:firstLine="709"/>
        <w:jc w:val="both"/>
        <w:rPr>
          <w:rFonts w:ascii="Times New Roman" w:hAnsi="Times New Roman"/>
          <w:sz w:val="24"/>
          <w:szCs w:val="24"/>
          <w:lang w:eastAsia="zh-CN"/>
        </w:rPr>
      </w:pPr>
      <w:r w:rsidRPr="008C4CAC">
        <w:rPr>
          <w:rFonts w:ascii="Times New Roman" w:hAnsi="Times New Roman"/>
          <w:sz w:val="24"/>
          <w:szCs w:val="24"/>
          <w:lang w:eastAsia="zh-CN"/>
        </w:rPr>
        <w:t xml:space="preserve">б) невыполнение обязательств, предусмотренных пунктами 4.5, 4.8 настоящего </w:t>
      </w:r>
      <w:r w:rsidRPr="008C4CAC">
        <w:rPr>
          <w:rFonts w:ascii="Times New Roman" w:hAnsi="Times New Roman"/>
          <w:sz w:val="24"/>
          <w:szCs w:val="24"/>
          <w:lang w:eastAsia="zh-CN"/>
        </w:rPr>
        <w:lastRenderedPageBreak/>
        <w:t xml:space="preserve">Соглашения, не позволяющее Концессионеру исполнить свои обязательства по настоящему Соглашению; </w:t>
      </w:r>
    </w:p>
    <w:p w:rsidR="008C4CAC" w:rsidRPr="008C4CAC" w:rsidRDefault="008C4CAC" w:rsidP="008C4CAC">
      <w:pPr>
        <w:widowControl w:val="0"/>
        <w:spacing w:after="0" w:line="240" w:lineRule="auto"/>
        <w:ind w:firstLine="709"/>
        <w:jc w:val="both"/>
        <w:rPr>
          <w:rFonts w:ascii="Times New Roman" w:hAnsi="Times New Roman"/>
          <w:sz w:val="24"/>
          <w:szCs w:val="24"/>
          <w:lang w:eastAsia="zh-CN"/>
        </w:rPr>
      </w:pPr>
      <w:proofErr w:type="gramStart"/>
      <w:r w:rsidRPr="008C4CAC">
        <w:rPr>
          <w:rFonts w:ascii="Times New Roman" w:hAnsi="Times New Roman"/>
          <w:sz w:val="24"/>
          <w:szCs w:val="24"/>
          <w:lang w:eastAsia="zh-CN"/>
        </w:rPr>
        <w:t xml:space="preserve">в) действия (бездействие) Концедента в части: </w:t>
      </w:r>
      <w:proofErr w:type="spellStart"/>
      <w:r w:rsidRPr="008C4CAC">
        <w:rPr>
          <w:rFonts w:ascii="Times New Roman" w:hAnsi="Times New Roman"/>
          <w:sz w:val="24"/>
          <w:szCs w:val="24"/>
          <w:lang w:eastAsia="zh-CN"/>
        </w:rPr>
        <w:t>неизвещения</w:t>
      </w:r>
      <w:proofErr w:type="spellEnd"/>
      <w:r w:rsidRPr="008C4CAC">
        <w:rPr>
          <w:rFonts w:ascii="Times New Roman" w:hAnsi="Times New Roman"/>
          <w:sz w:val="24"/>
          <w:szCs w:val="24"/>
          <w:lang w:eastAsia="zh-CN"/>
        </w:rPr>
        <w:t xml:space="preserve"> о сокращении полезного отпуска тепловой энергии вследствие ранее принятых, но не доведенных до Концессионера административных решениях, повлекших сокращение числа потребителей тепловой энергии или объемов потребления тепловой энергии;</w:t>
      </w:r>
      <w:proofErr w:type="gramEnd"/>
      <w:r w:rsidRPr="008C4CAC">
        <w:rPr>
          <w:rFonts w:ascii="Times New Roman" w:hAnsi="Times New Roman"/>
          <w:sz w:val="24"/>
          <w:szCs w:val="24"/>
          <w:lang w:eastAsia="zh-CN"/>
        </w:rPr>
        <w:t xml:space="preserve"> невнесения или несвоевременного (неполного) внесения изменений в Схему теплоснабжения Речного поселения Куменского района Кировской области, при наличии у Концедента соответствующих обоснований от Концессионера, создающих условия или повлекших необоснованное превышение затрат Концессионера </w:t>
      </w:r>
      <w:proofErr w:type="gramStart"/>
      <w:r w:rsidRPr="008C4CAC">
        <w:rPr>
          <w:rFonts w:ascii="Times New Roman" w:hAnsi="Times New Roman"/>
          <w:sz w:val="24"/>
          <w:szCs w:val="24"/>
          <w:lang w:eastAsia="zh-CN"/>
        </w:rPr>
        <w:t>при</w:t>
      </w:r>
      <w:proofErr w:type="gramEnd"/>
      <w:r w:rsidRPr="008C4CAC">
        <w:rPr>
          <w:rFonts w:ascii="Times New Roman" w:hAnsi="Times New Roman"/>
          <w:sz w:val="24"/>
          <w:szCs w:val="24"/>
          <w:lang w:eastAsia="zh-CN"/>
        </w:rPr>
        <w:t xml:space="preserve"> исполнения обязательств по настоящему Соглашению; </w:t>
      </w:r>
    </w:p>
    <w:p w:rsidR="008C4CAC" w:rsidRPr="008C4CAC" w:rsidRDefault="008C4CAC" w:rsidP="008C4CAC">
      <w:pPr>
        <w:widowControl w:val="0"/>
        <w:spacing w:after="0" w:line="240" w:lineRule="auto"/>
        <w:ind w:firstLine="708"/>
        <w:jc w:val="both"/>
        <w:rPr>
          <w:rFonts w:ascii="Times New Roman" w:hAnsi="Times New Roman"/>
          <w:sz w:val="24"/>
          <w:szCs w:val="24"/>
          <w:lang w:eastAsia="zh-CN"/>
        </w:rPr>
      </w:pPr>
      <w:r w:rsidRPr="008C4CAC">
        <w:rPr>
          <w:rFonts w:ascii="Times New Roman" w:hAnsi="Times New Roman"/>
          <w:sz w:val="24"/>
          <w:szCs w:val="24"/>
          <w:lang w:eastAsia="zh-CN"/>
        </w:rPr>
        <w:t xml:space="preserve">17.5. Порядок возмещения расходов Сторон в случае досрочного расторжения настоящего Соглашения, приведены в приложении № 10 к настоящему Соглашению. Возмещение расходов по </w:t>
      </w:r>
      <w:r w:rsidRPr="008C4CAC">
        <w:rPr>
          <w:rFonts w:ascii="Times New Roman" w:hAnsi="Times New Roman"/>
          <w:sz w:val="24"/>
          <w:szCs w:val="24"/>
        </w:rPr>
        <w:t>реконструк</w:t>
      </w:r>
      <w:r w:rsidRPr="008C4CAC">
        <w:rPr>
          <w:rFonts w:ascii="Times New Roman" w:hAnsi="Times New Roman"/>
          <w:sz w:val="24"/>
          <w:szCs w:val="24"/>
          <w:lang w:eastAsia="zh-CN"/>
        </w:rPr>
        <w:t>ции объекта Соглашения, фактически понесенных Концессионером на момент досрочного расторжения Соглашения, осуществляется в объеме, в котором указанные средства не возмещены Концессионеру на момент расторжения Соглашения за счет выручки от  оказания услуг по регулируемым ценам (тарифам) с учетом установленных надбавок к ценам (тарифам). Порядок и срок осуществления указанного возмещения определяются в соответствии с условиями Соглашения.</w:t>
      </w:r>
    </w:p>
    <w:p w:rsidR="008C4CAC" w:rsidRPr="008C4CAC" w:rsidRDefault="008C4CAC" w:rsidP="008C4CAC">
      <w:pPr>
        <w:widowControl w:val="0"/>
        <w:spacing w:after="0" w:line="240" w:lineRule="auto"/>
        <w:ind w:firstLine="708"/>
        <w:jc w:val="both"/>
        <w:rPr>
          <w:rFonts w:ascii="Times New Roman" w:hAnsi="Times New Roman"/>
          <w:sz w:val="24"/>
          <w:szCs w:val="24"/>
          <w:lang w:eastAsia="zh-CN"/>
        </w:rPr>
      </w:pPr>
      <w:r w:rsidRPr="008C4CAC">
        <w:rPr>
          <w:rFonts w:ascii="Times New Roman" w:hAnsi="Times New Roman"/>
          <w:sz w:val="24"/>
          <w:szCs w:val="24"/>
          <w:lang w:eastAsia="zh-CN"/>
        </w:rPr>
        <w:t xml:space="preserve">17.6. В случае прекращения настоящего Соглашения по истечении срока действия, фактически понесенные расходы Концессионера, подлежащие возмещению в соответствии с нормативными правовыми актами Российской Федерации в сфере теплоснабжения и не возмещенные ему на момент окончания срока действия настоящего Соглашения, возмещаются Концессионеру в порядке, установленном в приложении № 11 к настоящему Соглашению. </w:t>
      </w:r>
    </w:p>
    <w:p w:rsidR="008C4CAC" w:rsidRPr="008C4CAC" w:rsidRDefault="008C4CAC" w:rsidP="008C4CAC">
      <w:pPr>
        <w:pStyle w:val="af0"/>
        <w:widowControl w:val="0"/>
        <w:spacing w:before="0" w:after="0"/>
        <w:jc w:val="center"/>
        <w:rPr>
          <w:b/>
        </w:rPr>
      </w:pPr>
      <w:r w:rsidRPr="008C4CAC">
        <w:rPr>
          <w:b/>
        </w:rPr>
        <w:t>18. Разрешение споров</w:t>
      </w:r>
    </w:p>
    <w:p w:rsidR="008C4CAC" w:rsidRPr="008C4CAC" w:rsidRDefault="008C4CAC" w:rsidP="008C4CAC">
      <w:pPr>
        <w:widowControl w:val="0"/>
        <w:spacing w:after="0" w:line="240" w:lineRule="auto"/>
        <w:ind w:firstLine="708"/>
        <w:jc w:val="both"/>
        <w:rPr>
          <w:rFonts w:ascii="Times New Roman" w:hAnsi="Times New Roman"/>
          <w:sz w:val="24"/>
          <w:szCs w:val="24"/>
          <w:lang w:eastAsia="zh-CN"/>
        </w:rPr>
      </w:pPr>
      <w:r w:rsidRPr="008C4CAC">
        <w:rPr>
          <w:rFonts w:ascii="Times New Roman" w:hAnsi="Times New Roman"/>
          <w:sz w:val="24"/>
          <w:szCs w:val="24"/>
          <w:lang w:eastAsia="zh-CN"/>
        </w:rPr>
        <w:t>18.1. Споры и разногласия между Сторонами по настоящему Соглашению или в связи с ним разрешаются путем переговоров.</w:t>
      </w:r>
    </w:p>
    <w:p w:rsidR="008C4CAC" w:rsidRPr="008C4CAC" w:rsidRDefault="008C4CAC" w:rsidP="008C4CAC">
      <w:pPr>
        <w:widowControl w:val="0"/>
        <w:spacing w:after="0" w:line="240" w:lineRule="auto"/>
        <w:ind w:firstLine="708"/>
        <w:jc w:val="both"/>
        <w:rPr>
          <w:rFonts w:ascii="Times New Roman" w:hAnsi="Times New Roman"/>
          <w:sz w:val="24"/>
          <w:szCs w:val="24"/>
          <w:lang w:eastAsia="zh-CN"/>
        </w:rPr>
      </w:pPr>
      <w:r w:rsidRPr="008C4CAC">
        <w:rPr>
          <w:rFonts w:ascii="Times New Roman" w:hAnsi="Times New Roman"/>
          <w:sz w:val="24"/>
          <w:szCs w:val="24"/>
          <w:lang w:eastAsia="zh-CN"/>
        </w:rPr>
        <w:t>18.2. В случае не достижения согласия в результате проведенных переговоров Сторона, заявляющая о существовании спора или разногласий по настоящему Соглашению, направляет другой Стороне письменную претензию, ответ на которую должен быть представлен заявителю в течение 14 календарных дней со дня ее получения.</w:t>
      </w:r>
    </w:p>
    <w:p w:rsidR="008C4CAC" w:rsidRPr="008C4CAC" w:rsidRDefault="008C4CAC" w:rsidP="008C4CAC">
      <w:pPr>
        <w:widowControl w:val="0"/>
        <w:spacing w:after="0" w:line="240" w:lineRule="auto"/>
        <w:ind w:firstLine="708"/>
        <w:jc w:val="both"/>
        <w:rPr>
          <w:rFonts w:ascii="Times New Roman" w:hAnsi="Times New Roman"/>
          <w:sz w:val="24"/>
          <w:szCs w:val="24"/>
          <w:lang w:eastAsia="zh-CN"/>
        </w:rPr>
      </w:pPr>
      <w:r w:rsidRPr="008C4CAC">
        <w:rPr>
          <w:rFonts w:ascii="Times New Roman" w:hAnsi="Times New Roman"/>
          <w:sz w:val="24"/>
          <w:szCs w:val="24"/>
          <w:lang w:eastAsia="zh-CN"/>
        </w:rPr>
        <w:t>Претензия (ответ на претензию) направляется с уведомлением о вручении или иным способом, обеспечивающим получение Стороной такого сообщения. В случае если ответ не представлен в указанный срок, претензия считается принятой.</w:t>
      </w:r>
    </w:p>
    <w:p w:rsidR="008C4CAC" w:rsidRPr="008C4CAC" w:rsidRDefault="008C4CAC" w:rsidP="008C4CAC">
      <w:pPr>
        <w:widowControl w:val="0"/>
        <w:spacing w:after="0" w:line="240" w:lineRule="auto"/>
        <w:ind w:firstLine="708"/>
        <w:jc w:val="both"/>
        <w:rPr>
          <w:rFonts w:ascii="Times New Roman" w:hAnsi="Times New Roman"/>
          <w:sz w:val="24"/>
          <w:szCs w:val="24"/>
          <w:lang w:eastAsia="zh-CN"/>
        </w:rPr>
      </w:pPr>
      <w:r w:rsidRPr="008C4CAC">
        <w:rPr>
          <w:rFonts w:ascii="Times New Roman" w:hAnsi="Times New Roman"/>
          <w:sz w:val="24"/>
          <w:szCs w:val="24"/>
          <w:lang w:eastAsia="zh-CN"/>
        </w:rPr>
        <w:t>В случае неисполнения или ненадлежащего исполнения какой-либо из Сторон своего обязательства по настоящему Соглашению другая Сторона направляет ей предупреждение в письменной форме о необходимости исполнения такого обязательства в разумный срок, указанный в соответствующем предупреждении. Требование об изменении или о досрочном расторжении настоящего Соглашения может быть заявлено в суд другой Стороной настоящего Соглашения только в случае, если в указанный срок такое обязательство не было исполнено надлежащим образом.</w:t>
      </w:r>
    </w:p>
    <w:p w:rsidR="008C4CAC" w:rsidRPr="008C4CAC" w:rsidRDefault="008C4CAC" w:rsidP="008C4CAC">
      <w:pPr>
        <w:widowControl w:val="0"/>
        <w:spacing w:after="0" w:line="240" w:lineRule="auto"/>
        <w:ind w:firstLine="708"/>
        <w:jc w:val="both"/>
        <w:rPr>
          <w:rFonts w:ascii="Times New Roman" w:hAnsi="Times New Roman"/>
          <w:sz w:val="24"/>
          <w:szCs w:val="24"/>
          <w:lang w:eastAsia="zh-CN"/>
        </w:rPr>
      </w:pPr>
      <w:r w:rsidRPr="008C4CAC">
        <w:rPr>
          <w:rFonts w:ascii="Times New Roman" w:hAnsi="Times New Roman"/>
          <w:sz w:val="24"/>
          <w:szCs w:val="24"/>
          <w:lang w:eastAsia="zh-CN"/>
        </w:rPr>
        <w:t>18.3. В случае не достижения Сторонами согласия споры, возникшие между Сторонами, разрешаются в соответствии с законодательством Российской Федерации в Арбитражном суде Кировской области.</w:t>
      </w:r>
    </w:p>
    <w:p w:rsidR="008C4CAC" w:rsidRPr="008C4CAC" w:rsidRDefault="008C4CAC" w:rsidP="008C4CAC">
      <w:pPr>
        <w:pStyle w:val="af0"/>
        <w:widowControl w:val="0"/>
        <w:spacing w:before="0" w:after="0"/>
        <w:jc w:val="center"/>
        <w:rPr>
          <w:b/>
        </w:rPr>
      </w:pPr>
      <w:r w:rsidRPr="008C4CAC">
        <w:rPr>
          <w:b/>
        </w:rPr>
        <w:t>19. Заключительные положения</w:t>
      </w:r>
    </w:p>
    <w:p w:rsidR="008C4CAC" w:rsidRPr="008C4CAC" w:rsidRDefault="008C4CAC" w:rsidP="008C4CAC">
      <w:pPr>
        <w:widowControl w:val="0"/>
        <w:spacing w:after="0" w:line="240" w:lineRule="auto"/>
        <w:ind w:firstLine="709"/>
        <w:jc w:val="both"/>
        <w:rPr>
          <w:rFonts w:ascii="Times New Roman" w:hAnsi="Times New Roman"/>
          <w:sz w:val="24"/>
          <w:szCs w:val="24"/>
          <w:lang w:eastAsia="zh-CN"/>
        </w:rPr>
      </w:pPr>
      <w:r w:rsidRPr="008C4CAC">
        <w:rPr>
          <w:rFonts w:ascii="Times New Roman" w:hAnsi="Times New Roman"/>
          <w:sz w:val="24"/>
          <w:szCs w:val="24"/>
          <w:lang w:eastAsia="zh-CN"/>
        </w:rPr>
        <w:t xml:space="preserve">19.1. </w:t>
      </w:r>
      <w:r w:rsidRPr="008C4CAC">
        <w:rPr>
          <w:rFonts w:ascii="Times New Roman" w:hAnsi="Times New Roman"/>
          <w:sz w:val="24"/>
          <w:szCs w:val="24"/>
        </w:rPr>
        <w:t>Стороны подтверждают, что ими согласовано содержание приложений № 1, 3 – 12 к настоящему Соглашению, в том числе содержащиеся в них существенные условия настоящего Соглашения.</w:t>
      </w:r>
    </w:p>
    <w:p w:rsidR="008C4CAC" w:rsidRPr="008C4CAC" w:rsidRDefault="008C4CAC" w:rsidP="008C4CAC">
      <w:pPr>
        <w:widowControl w:val="0"/>
        <w:spacing w:after="0" w:line="240" w:lineRule="auto"/>
        <w:ind w:firstLine="708"/>
        <w:jc w:val="both"/>
        <w:rPr>
          <w:rFonts w:ascii="Times New Roman" w:hAnsi="Times New Roman"/>
          <w:sz w:val="24"/>
          <w:szCs w:val="24"/>
          <w:lang w:eastAsia="zh-CN"/>
        </w:rPr>
      </w:pPr>
      <w:r w:rsidRPr="008C4CAC">
        <w:rPr>
          <w:rFonts w:ascii="Times New Roman" w:hAnsi="Times New Roman"/>
          <w:sz w:val="24"/>
          <w:szCs w:val="24"/>
          <w:lang w:eastAsia="zh-CN"/>
        </w:rPr>
        <w:t>19.2. Сторона (Концедент или Концессионер), изменившая свое местонахождение и (или) реквизиты, обязана сообщить об этом другим Сторонам в течение 10 календарных дней со дня этого изменения.</w:t>
      </w:r>
    </w:p>
    <w:p w:rsidR="008C4CAC" w:rsidRPr="008C4CAC" w:rsidRDefault="008C4CAC" w:rsidP="008C4CAC">
      <w:pPr>
        <w:widowControl w:val="0"/>
        <w:spacing w:after="0" w:line="240" w:lineRule="auto"/>
        <w:ind w:firstLine="708"/>
        <w:jc w:val="both"/>
        <w:rPr>
          <w:rFonts w:ascii="Times New Roman" w:hAnsi="Times New Roman"/>
          <w:sz w:val="24"/>
          <w:szCs w:val="24"/>
          <w:lang w:eastAsia="zh-CN"/>
        </w:rPr>
      </w:pPr>
      <w:r w:rsidRPr="008C4CAC">
        <w:rPr>
          <w:rFonts w:ascii="Times New Roman" w:hAnsi="Times New Roman"/>
          <w:sz w:val="24"/>
          <w:szCs w:val="24"/>
          <w:lang w:eastAsia="zh-CN"/>
        </w:rPr>
        <w:t xml:space="preserve">19.3. Настоящее Соглашение составлено на русском языке в 4 подлинных </w:t>
      </w:r>
      <w:r w:rsidRPr="008C4CAC">
        <w:rPr>
          <w:rFonts w:ascii="Times New Roman" w:hAnsi="Times New Roman"/>
          <w:sz w:val="24"/>
          <w:szCs w:val="24"/>
          <w:lang w:eastAsia="zh-CN"/>
        </w:rPr>
        <w:lastRenderedPageBreak/>
        <w:t xml:space="preserve">экземплярах, имеющих равную юридическую силу, из них 1 экземпляр для Концедента, 1 экземпляр для Концессионера, 1 экземпляр для Субъекта и 1 экземпляр для регистрирующего органа. </w:t>
      </w:r>
    </w:p>
    <w:p w:rsidR="008C4CAC" w:rsidRPr="008C4CAC" w:rsidRDefault="008C4CAC" w:rsidP="008C4CAC">
      <w:pPr>
        <w:widowControl w:val="0"/>
        <w:spacing w:after="0" w:line="240" w:lineRule="auto"/>
        <w:ind w:firstLine="708"/>
        <w:jc w:val="both"/>
        <w:rPr>
          <w:rFonts w:ascii="Times New Roman" w:hAnsi="Times New Roman"/>
          <w:sz w:val="24"/>
          <w:szCs w:val="24"/>
          <w:lang w:eastAsia="zh-CN"/>
        </w:rPr>
      </w:pPr>
      <w:r w:rsidRPr="008C4CAC">
        <w:rPr>
          <w:rFonts w:ascii="Times New Roman" w:hAnsi="Times New Roman"/>
          <w:sz w:val="24"/>
          <w:szCs w:val="24"/>
          <w:lang w:eastAsia="zh-CN"/>
        </w:rPr>
        <w:t xml:space="preserve">19.4. </w:t>
      </w:r>
      <w:proofErr w:type="gramStart"/>
      <w:r w:rsidRPr="008C4CAC">
        <w:rPr>
          <w:rFonts w:ascii="Times New Roman" w:hAnsi="Times New Roman"/>
          <w:sz w:val="24"/>
          <w:szCs w:val="24"/>
        </w:rPr>
        <w:t>Экземпляры Соглашения пронумерованы, прошнурованы и скреплены печатями Концедента, Концессионера (в случае отсутствия у Концессионера печати – подписью уполномоченного представителя Концессионера) и органа исполнительной власти Кировской области, исполняющего государственную функцию «согласование и подписание проектов концессионных соглашений в отношении объектов теплоснабжения, централизованных систем горячего водоснабжения, холодного водоснабжения и (или) водоотведения, отдельных объектов таких систем».</w:t>
      </w:r>
      <w:proofErr w:type="gramEnd"/>
    </w:p>
    <w:p w:rsidR="008C4CAC" w:rsidRPr="008C4CAC" w:rsidRDefault="008C4CAC" w:rsidP="008C4CAC">
      <w:pPr>
        <w:widowControl w:val="0"/>
        <w:spacing w:after="0" w:line="240" w:lineRule="auto"/>
        <w:ind w:firstLine="708"/>
        <w:jc w:val="both"/>
        <w:rPr>
          <w:rFonts w:ascii="Times New Roman" w:hAnsi="Times New Roman"/>
          <w:sz w:val="24"/>
          <w:szCs w:val="24"/>
          <w:lang w:eastAsia="zh-CN"/>
        </w:rPr>
      </w:pPr>
      <w:r w:rsidRPr="008C4CAC">
        <w:rPr>
          <w:rFonts w:ascii="Times New Roman" w:hAnsi="Times New Roman"/>
          <w:sz w:val="24"/>
          <w:szCs w:val="24"/>
          <w:lang w:eastAsia="zh-CN"/>
        </w:rPr>
        <w:t xml:space="preserve">19.3. </w:t>
      </w:r>
      <w:r w:rsidRPr="008C4CAC">
        <w:rPr>
          <w:rFonts w:ascii="Times New Roman" w:hAnsi="Times New Roman"/>
          <w:sz w:val="24"/>
          <w:szCs w:val="24"/>
        </w:rPr>
        <w:t>Все приложения к настоящему Соглашению, а также дополнительные соглашения к настоящему Соглашению являются его неотъемлемыми частями. Заключаемые Сторонами дополнительные соглашения к настоящему Соглашению подписываются уполномоченными представителями Сторон</w:t>
      </w:r>
      <w:r w:rsidRPr="008C4CAC">
        <w:rPr>
          <w:rFonts w:ascii="Times New Roman" w:hAnsi="Times New Roman"/>
          <w:sz w:val="24"/>
          <w:szCs w:val="24"/>
          <w:lang w:eastAsia="zh-CN"/>
        </w:rPr>
        <w:t>.</w:t>
      </w:r>
    </w:p>
    <w:p w:rsidR="008C4CAC" w:rsidRPr="008C4CAC" w:rsidRDefault="008C4CAC" w:rsidP="008C4CAC">
      <w:pPr>
        <w:widowControl w:val="0"/>
        <w:tabs>
          <w:tab w:val="num" w:pos="0"/>
        </w:tabs>
        <w:spacing w:after="0" w:line="240" w:lineRule="auto"/>
        <w:jc w:val="center"/>
        <w:outlineLvl w:val="0"/>
        <w:rPr>
          <w:rFonts w:ascii="Times New Roman" w:eastAsia="Calibri" w:hAnsi="Times New Roman"/>
          <w:b/>
          <w:bCs/>
          <w:sz w:val="24"/>
          <w:szCs w:val="24"/>
          <w:lang w:eastAsia="zh-CN"/>
        </w:rPr>
      </w:pPr>
      <w:r w:rsidRPr="008C4CAC">
        <w:rPr>
          <w:rFonts w:ascii="Times New Roman" w:eastAsia="Calibri" w:hAnsi="Times New Roman"/>
          <w:b/>
          <w:bCs/>
          <w:sz w:val="24"/>
          <w:szCs w:val="24"/>
          <w:lang w:eastAsia="zh-CN"/>
        </w:rPr>
        <w:t>20. Приложения к настоящему Соглашению</w:t>
      </w:r>
    </w:p>
    <w:p w:rsidR="008C4CAC" w:rsidRPr="008C4CAC" w:rsidRDefault="008C4CAC" w:rsidP="008C4CAC">
      <w:pPr>
        <w:widowControl w:val="0"/>
        <w:autoSpaceDE w:val="0"/>
        <w:spacing w:after="0" w:line="240" w:lineRule="auto"/>
        <w:jc w:val="both"/>
        <w:rPr>
          <w:rFonts w:ascii="Times New Roman" w:hAnsi="Times New Roman"/>
          <w:sz w:val="24"/>
          <w:szCs w:val="24"/>
          <w:lang w:eastAsia="zh-CN"/>
        </w:rPr>
      </w:pPr>
      <w:r w:rsidRPr="008C4CAC">
        <w:rPr>
          <w:rFonts w:ascii="Times New Roman" w:hAnsi="Times New Roman"/>
          <w:sz w:val="24"/>
          <w:szCs w:val="24"/>
          <w:lang w:eastAsia="zh-CN"/>
        </w:rPr>
        <w:t xml:space="preserve">Приложение №1. Документы, подтверждающие право собственности Концедента на недвижимое имущество, входящее в состав объекта Соглашения. </w:t>
      </w:r>
    </w:p>
    <w:p w:rsidR="008C4CAC" w:rsidRPr="008C4CAC" w:rsidRDefault="008C4CAC" w:rsidP="008C4CAC">
      <w:pPr>
        <w:widowControl w:val="0"/>
        <w:spacing w:after="0" w:line="240" w:lineRule="auto"/>
        <w:jc w:val="both"/>
        <w:rPr>
          <w:rFonts w:ascii="Times New Roman" w:hAnsi="Times New Roman"/>
          <w:sz w:val="24"/>
          <w:szCs w:val="24"/>
          <w:lang w:eastAsia="zh-CN"/>
        </w:rPr>
      </w:pPr>
      <w:r w:rsidRPr="008C4CAC">
        <w:rPr>
          <w:rFonts w:ascii="Times New Roman" w:hAnsi="Times New Roman"/>
          <w:sz w:val="24"/>
          <w:szCs w:val="24"/>
          <w:lang w:eastAsia="zh-CN"/>
        </w:rPr>
        <w:t xml:space="preserve">Приложение №2.  Акт приема-передачи. </w:t>
      </w:r>
    </w:p>
    <w:p w:rsidR="008C4CAC" w:rsidRPr="008C4CAC" w:rsidRDefault="008C4CAC" w:rsidP="008C4CAC">
      <w:pPr>
        <w:widowControl w:val="0"/>
        <w:spacing w:after="0" w:line="240" w:lineRule="auto"/>
        <w:jc w:val="both"/>
        <w:rPr>
          <w:rFonts w:ascii="Times New Roman" w:hAnsi="Times New Roman"/>
          <w:sz w:val="24"/>
          <w:szCs w:val="24"/>
          <w:lang w:eastAsia="zh-CN"/>
        </w:rPr>
      </w:pPr>
      <w:r w:rsidRPr="008C4CAC">
        <w:rPr>
          <w:rFonts w:ascii="Times New Roman" w:hAnsi="Times New Roman"/>
          <w:sz w:val="24"/>
          <w:szCs w:val="24"/>
          <w:lang w:eastAsia="zh-CN"/>
        </w:rPr>
        <w:t>Приложение №3.  Сведения о составе и описание имущества, входящего в состав объекта Соглашения, технико-экономические показатели и сведения о состоянии указанного имущества на дату его передачи в концессию</w:t>
      </w:r>
    </w:p>
    <w:p w:rsidR="008C4CAC" w:rsidRPr="008C4CAC" w:rsidRDefault="008C4CAC" w:rsidP="008C4CAC">
      <w:pPr>
        <w:widowControl w:val="0"/>
        <w:spacing w:after="0" w:line="240" w:lineRule="auto"/>
        <w:jc w:val="both"/>
        <w:rPr>
          <w:rFonts w:ascii="Times New Roman" w:hAnsi="Times New Roman"/>
          <w:sz w:val="24"/>
          <w:szCs w:val="24"/>
          <w:lang w:eastAsia="zh-CN"/>
        </w:rPr>
      </w:pPr>
      <w:r w:rsidRPr="008C4CAC">
        <w:rPr>
          <w:rFonts w:ascii="Times New Roman" w:hAnsi="Times New Roman"/>
          <w:sz w:val="24"/>
          <w:szCs w:val="24"/>
          <w:lang w:eastAsia="zh-CN"/>
        </w:rPr>
        <w:t>Приложение №4.  Задание и основные мероприятия</w:t>
      </w:r>
    </w:p>
    <w:p w:rsidR="008C4CAC" w:rsidRPr="008C4CAC" w:rsidRDefault="008C4CAC" w:rsidP="008C4CAC">
      <w:pPr>
        <w:widowControl w:val="0"/>
        <w:spacing w:after="0" w:line="240" w:lineRule="auto"/>
        <w:jc w:val="both"/>
        <w:rPr>
          <w:rFonts w:ascii="Times New Roman" w:hAnsi="Times New Roman"/>
          <w:strike/>
          <w:sz w:val="24"/>
          <w:szCs w:val="24"/>
          <w:lang w:eastAsia="zh-CN"/>
        </w:rPr>
      </w:pPr>
      <w:r w:rsidRPr="008C4CAC">
        <w:rPr>
          <w:rFonts w:ascii="Times New Roman" w:hAnsi="Times New Roman"/>
          <w:sz w:val="24"/>
          <w:szCs w:val="24"/>
          <w:lang w:eastAsia="zh-CN"/>
        </w:rPr>
        <w:t>Приложение №5. Долгосрочные параметры регулирования деятельности Концессионера</w:t>
      </w:r>
    </w:p>
    <w:p w:rsidR="008C4CAC" w:rsidRPr="008C4CAC" w:rsidRDefault="008C4CAC" w:rsidP="008C4CAC">
      <w:pPr>
        <w:widowControl w:val="0"/>
        <w:spacing w:after="0" w:line="240" w:lineRule="auto"/>
        <w:jc w:val="both"/>
        <w:rPr>
          <w:rFonts w:ascii="Times New Roman" w:hAnsi="Times New Roman"/>
          <w:sz w:val="24"/>
          <w:szCs w:val="24"/>
          <w:lang w:eastAsia="zh-CN"/>
        </w:rPr>
      </w:pPr>
      <w:r w:rsidRPr="008C4CAC">
        <w:rPr>
          <w:rFonts w:ascii="Times New Roman" w:hAnsi="Times New Roman"/>
          <w:sz w:val="24"/>
          <w:szCs w:val="24"/>
          <w:lang w:eastAsia="zh-CN"/>
        </w:rPr>
        <w:t>Приложение №6. Предельный (максимальный) рост необходимой валовой выручки концессионера от осуществления регулируемых видов деятельности, предусмотренной нормативными правовыми актами Российской Федерации в сфере теплоснабжения по отношению к предыдущему году.</w:t>
      </w:r>
    </w:p>
    <w:p w:rsidR="008C4CAC" w:rsidRPr="008C4CAC" w:rsidRDefault="008C4CAC" w:rsidP="008C4CAC">
      <w:pPr>
        <w:widowControl w:val="0"/>
        <w:spacing w:after="0" w:line="240" w:lineRule="auto"/>
        <w:jc w:val="both"/>
        <w:rPr>
          <w:rFonts w:ascii="Times New Roman" w:hAnsi="Times New Roman"/>
          <w:sz w:val="24"/>
          <w:szCs w:val="24"/>
          <w:lang w:eastAsia="zh-CN"/>
        </w:rPr>
      </w:pPr>
      <w:r w:rsidRPr="008C4CAC">
        <w:rPr>
          <w:rFonts w:ascii="Times New Roman" w:hAnsi="Times New Roman"/>
          <w:sz w:val="24"/>
          <w:szCs w:val="24"/>
          <w:lang w:eastAsia="zh-CN"/>
        </w:rPr>
        <w:t>Приложение №7.</w:t>
      </w:r>
      <w:r w:rsidRPr="008C4CAC">
        <w:rPr>
          <w:rFonts w:ascii="Times New Roman" w:hAnsi="Times New Roman"/>
          <w:b/>
          <w:sz w:val="24"/>
          <w:szCs w:val="24"/>
          <w:lang w:eastAsia="zh-CN"/>
        </w:rPr>
        <w:t xml:space="preserve"> </w:t>
      </w:r>
      <w:r w:rsidRPr="008C4CAC">
        <w:rPr>
          <w:rFonts w:ascii="Times New Roman" w:hAnsi="Times New Roman"/>
          <w:sz w:val="24"/>
          <w:szCs w:val="24"/>
          <w:lang w:eastAsia="zh-CN"/>
        </w:rPr>
        <w:t>Размер расходов на реконструкцию объекта Соглашения за счёт Концессионера.</w:t>
      </w:r>
    </w:p>
    <w:p w:rsidR="008C4CAC" w:rsidRPr="008C4CAC" w:rsidRDefault="008C4CAC" w:rsidP="008C4CAC">
      <w:pPr>
        <w:widowControl w:val="0"/>
        <w:spacing w:after="0" w:line="240" w:lineRule="auto"/>
        <w:jc w:val="both"/>
        <w:rPr>
          <w:rFonts w:ascii="Times New Roman" w:hAnsi="Times New Roman"/>
          <w:sz w:val="24"/>
          <w:szCs w:val="24"/>
          <w:lang w:eastAsia="zh-CN"/>
        </w:rPr>
      </w:pPr>
      <w:r w:rsidRPr="008C4CAC">
        <w:rPr>
          <w:rFonts w:ascii="Times New Roman" w:hAnsi="Times New Roman"/>
          <w:sz w:val="24"/>
          <w:szCs w:val="24"/>
          <w:lang w:eastAsia="zh-CN"/>
        </w:rPr>
        <w:t>Приложение №8. Плановые значения показателей надежности и энергетической эффективности.</w:t>
      </w:r>
    </w:p>
    <w:p w:rsidR="008C4CAC" w:rsidRPr="008C4CAC" w:rsidRDefault="008C4CAC" w:rsidP="008C4CAC">
      <w:pPr>
        <w:widowControl w:val="0"/>
        <w:spacing w:after="0" w:line="240" w:lineRule="auto"/>
        <w:jc w:val="both"/>
        <w:rPr>
          <w:rFonts w:ascii="Times New Roman" w:hAnsi="Times New Roman"/>
          <w:sz w:val="24"/>
          <w:szCs w:val="24"/>
          <w:lang w:eastAsia="zh-CN"/>
        </w:rPr>
      </w:pPr>
      <w:r w:rsidRPr="008C4CAC">
        <w:rPr>
          <w:rFonts w:ascii="Times New Roman" w:hAnsi="Times New Roman"/>
          <w:sz w:val="24"/>
          <w:szCs w:val="24"/>
          <w:lang w:eastAsia="zh-CN"/>
        </w:rPr>
        <w:t xml:space="preserve">Приложение № 9. </w:t>
      </w:r>
      <w:r w:rsidRPr="008C4CAC">
        <w:rPr>
          <w:rFonts w:ascii="Times New Roman" w:hAnsi="Times New Roman"/>
          <w:sz w:val="24"/>
          <w:szCs w:val="24"/>
          <w:lang w:eastAsia="ar-SA"/>
        </w:rPr>
        <w:t>Объем полезного отпуска тепловой энергии и прогноз объема полезного отпуска тепловой энергии на срок действия Соглашения.</w:t>
      </w:r>
    </w:p>
    <w:p w:rsidR="008C4CAC" w:rsidRPr="008C4CAC" w:rsidRDefault="008C4CAC" w:rsidP="008C4CAC">
      <w:pPr>
        <w:widowControl w:val="0"/>
        <w:spacing w:after="0" w:line="240" w:lineRule="auto"/>
        <w:jc w:val="both"/>
        <w:rPr>
          <w:rFonts w:ascii="Times New Roman" w:hAnsi="Times New Roman"/>
          <w:sz w:val="24"/>
          <w:szCs w:val="24"/>
          <w:lang w:eastAsia="zh-CN"/>
        </w:rPr>
      </w:pPr>
      <w:r w:rsidRPr="008C4CAC">
        <w:rPr>
          <w:rFonts w:ascii="Times New Roman" w:hAnsi="Times New Roman"/>
          <w:sz w:val="24"/>
          <w:szCs w:val="24"/>
          <w:lang w:eastAsia="zh-CN"/>
        </w:rPr>
        <w:t>Приложение №10. Порядок возмещения расходов сторон в случае досрочного расторжения концессионного соглашения.</w:t>
      </w:r>
    </w:p>
    <w:p w:rsidR="008C4CAC" w:rsidRPr="008C4CAC" w:rsidRDefault="008C4CAC" w:rsidP="008C4CAC">
      <w:pPr>
        <w:widowControl w:val="0"/>
        <w:spacing w:after="0" w:line="240" w:lineRule="auto"/>
        <w:jc w:val="both"/>
        <w:rPr>
          <w:rFonts w:ascii="Times New Roman" w:hAnsi="Times New Roman"/>
          <w:b/>
          <w:sz w:val="24"/>
          <w:szCs w:val="24"/>
          <w:lang w:eastAsia="zh-CN"/>
        </w:rPr>
      </w:pPr>
      <w:r w:rsidRPr="008C4CAC">
        <w:rPr>
          <w:rFonts w:ascii="Times New Roman" w:hAnsi="Times New Roman"/>
          <w:sz w:val="24"/>
          <w:szCs w:val="24"/>
          <w:lang w:eastAsia="zh-CN"/>
        </w:rPr>
        <w:t>Приложение №11. Порядок возмещения фактически понесенных расходов Концессионера, подлежащих возмещению в соответствии с нормативными правовыми актами Российской Федерации в сфере теплоснабжения и не возмещенных ему на момент окончания срока действия Соглашения.</w:t>
      </w:r>
      <w:r w:rsidRPr="008C4CAC">
        <w:rPr>
          <w:rFonts w:ascii="Times New Roman" w:hAnsi="Times New Roman"/>
          <w:b/>
          <w:sz w:val="24"/>
          <w:szCs w:val="24"/>
          <w:lang w:eastAsia="zh-CN"/>
        </w:rPr>
        <w:t xml:space="preserve"> </w:t>
      </w:r>
    </w:p>
    <w:p w:rsidR="008C4CAC" w:rsidRPr="008C4CAC" w:rsidRDefault="008C4CAC" w:rsidP="008C4CAC">
      <w:pPr>
        <w:widowControl w:val="0"/>
        <w:spacing w:after="0" w:line="240" w:lineRule="auto"/>
        <w:jc w:val="both"/>
        <w:rPr>
          <w:rFonts w:ascii="Times New Roman" w:hAnsi="Times New Roman"/>
          <w:sz w:val="24"/>
          <w:szCs w:val="24"/>
          <w:lang w:eastAsia="zh-CN"/>
        </w:rPr>
      </w:pPr>
      <w:r w:rsidRPr="008C4CAC">
        <w:rPr>
          <w:rFonts w:ascii="Times New Roman" w:hAnsi="Times New Roman"/>
          <w:sz w:val="24"/>
          <w:szCs w:val="24"/>
          <w:lang w:eastAsia="zh-CN"/>
        </w:rPr>
        <w:t>Приложение №12.  Характеристика земельного участка, предоставляемого концессионеру на праве аренды.</w:t>
      </w:r>
    </w:p>
    <w:p w:rsidR="008C4CAC" w:rsidRPr="008C4CAC" w:rsidRDefault="008C4CAC" w:rsidP="008C4CAC">
      <w:pPr>
        <w:pStyle w:val="ConsPlusNonformat"/>
        <w:jc w:val="center"/>
        <w:rPr>
          <w:rFonts w:ascii="Times New Roman" w:hAnsi="Times New Roman" w:cs="Times New Roman"/>
          <w:b/>
          <w:sz w:val="24"/>
          <w:szCs w:val="24"/>
        </w:rPr>
      </w:pPr>
    </w:p>
    <w:p w:rsidR="008C4CAC" w:rsidRPr="008C4CAC" w:rsidRDefault="008C4CAC" w:rsidP="008C4CAC">
      <w:pPr>
        <w:pStyle w:val="ConsPlusNonformat"/>
        <w:jc w:val="center"/>
        <w:rPr>
          <w:rFonts w:ascii="Times New Roman" w:hAnsi="Times New Roman" w:cs="Times New Roman"/>
          <w:b/>
          <w:sz w:val="24"/>
          <w:szCs w:val="24"/>
        </w:rPr>
      </w:pPr>
    </w:p>
    <w:p w:rsidR="008C4CAC" w:rsidRPr="008C4CAC" w:rsidRDefault="008C4CAC" w:rsidP="008C4CAC">
      <w:pPr>
        <w:pStyle w:val="ConsPlusNonformat"/>
        <w:jc w:val="center"/>
        <w:rPr>
          <w:rFonts w:ascii="Times New Roman" w:hAnsi="Times New Roman" w:cs="Times New Roman"/>
          <w:b/>
          <w:sz w:val="24"/>
          <w:szCs w:val="24"/>
        </w:rPr>
      </w:pPr>
    </w:p>
    <w:p w:rsidR="008C4CAC" w:rsidRPr="008C4CAC" w:rsidRDefault="008C4CAC" w:rsidP="008C4CAC">
      <w:pPr>
        <w:pStyle w:val="ConsPlusNonformat"/>
        <w:jc w:val="center"/>
        <w:rPr>
          <w:rFonts w:ascii="Times New Roman" w:hAnsi="Times New Roman" w:cs="Times New Roman"/>
          <w:b/>
          <w:sz w:val="24"/>
          <w:szCs w:val="24"/>
        </w:rPr>
      </w:pPr>
      <w:r w:rsidRPr="008C4CAC">
        <w:rPr>
          <w:rFonts w:ascii="Times New Roman" w:hAnsi="Times New Roman" w:cs="Times New Roman"/>
          <w:b/>
          <w:sz w:val="24"/>
          <w:szCs w:val="24"/>
        </w:rPr>
        <w:t>20. Адреса и реквизиты Сторон</w:t>
      </w:r>
    </w:p>
    <w:tbl>
      <w:tblPr>
        <w:tblW w:w="5000" w:type="pct"/>
        <w:jc w:val="center"/>
        <w:tblLook w:val="01E0"/>
      </w:tblPr>
      <w:tblGrid>
        <w:gridCol w:w="2217"/>
        <w:gridCol w:w="436"/>
        <w:gridCol w:w="857"/>
        <w:gridCol w:w="1275"/>
        <w:gridCol w:w="4785"/>
      </w:tblGrid>
      <w:tr w:rsidR="008C4CAC" w:rsidRPr="008C4CAC" w:rsidTr="001816CD">
        <w:trPr>
          <w:trHeight w:val="2230"/>
          <w:jc w:val="center"/>
        </w:trPr>
        <w:tc>
          <w:tcPr>
            <w:tcW w:w="2500" w:type="pct"/>
            <w:gridSpan w:val="4"/>
          </w:tcPr>
          <w:p w:rsidR="008C4CAC" w:rsidRPr="008C4CAC" w:rsidRDefault="008C4CAC" w:rsidP="008C4CAC">
            <w:pPr>
              <w:spacing w:after="0" w:line="240" w:lineRule="auto"/>
              <w:jc w:val="both"/>
              <w:rPr>
                <w:rFonts w:ascii="Times New Roman" w:hAnsi="Times New Roman"/>
                <w:sz w:val="24"/>
                <w:szCs w:val="24"/>
              </w:rPr>
            </w:pPr>
            <w:r w:rsidRPr="008C4CAC">
              <w:rPr>
                <w:rFonts w:ascii="Times New Roman" w:hAnsi="Times New Roman"/>
                <w:b/>
                <w:sz w:val="24"/>
                <w:szCs w:val="24"/>
              </w:rPr>
              <w:t>Концедент</w:t>
            </w:r>
          </w:p>
          <w:p w:rsidR="008C4CAC" w:rsidRPr="008C4CAC" w:rsidRDefault="008C4CAC" w:rsidP="008C4CAC">
            <w:pPr>
              <w:spacing w:after="0" w:line="240" w:lineRule="auto"/>
              <w:jc w:val="both"/>
              <w:rPr>
                <w:rFonts w:ascii="Times New Roman" w:hAnsi="Times New Roman"/>
                <w:b/>
                <w:sz w:val="24"/>
                <w:szCs w:val="24"/>
              </w:rPr>
            </w:pPr>
            <w:r w:rsidRPr="008C4CAC">
              <w:rPr>
                <w:rFonts w:ascii="Times New Roman" w:hAnsi="Times New Roman"/>
                <w:b/>
                <w:sz w:val="24"/>
                <w:szCs w:val="24"/>
              </w:rPr>
              <w:t>Муниципальное образование Куменский муниципальный район Кировской области</w:t>
            </w:r>
          </w:p>
          <w:p w:rsidR="008C4CAC" w:rsidRPr="008C4CAC" w:rsidRDefault="008C4CAC" w:rsidP="008C4CAC">
            <w:pPr>
              <w:spacing w:after="0" w:line="240" w:lineRule="auto"/>
              <w:jc w:val="both"/>
              <w:rPr>
                <w:rFonts w:ascii="Times New Roman" w:hAnsi="Times New Roman"/>
                <w:sz w:val="24"/>
                <w:szCs w:val="24"/>
              </w:rPr>
            </w:pPr>
          </w:p>
          <w:p w:rsidR="008C4CAC" w:rsidRPr="008C4CAC" w:rsidRDefault="008C4CAC" w:rsidP="008C4CAC">
            <w:pPr>
              <w:spacing w:after="0" w:line="240" w:lineRule="auto"/>
              <w:jc w:val="both"/>
              <w:rPr>
                <w:rFonts w:ascii="Times New Roman" w:hAnsi="Times New Roman"/>
                <w:sz w:val="24"/>
                <w:szCs w:val="24"/>
              </w:rPr>
            </w:pPr>
            <w:r w:rsidRPr="008C4CAC">
              <w:rPr>
                <w:rFonts w:ascii="Times New Roman" w:hAnsi="Times New Roman"/>
                <w:sz w:val="24"/>
                <w:szCs w:val="24"/>
              </w:rPr>
              <w:t>МУ администрация МО Куменского района Кировской области</w:t>
            </w:r>
          </w:p>
          <w:p w:rsidR="008C4CAC" w:rsidRPr="008C4CAC" w:rsidRDefault="008C4CAC" w:rsidP="008C4CAC">
            <w:pPr>
              <w:spacing w:after="0" w:line="240" w:lineRule="auto"/>
              <w:jc w:val="both"/>
              <w:rPr>
                <w:rFonts w:ascii="Times New Roman" w:hAnsi="Times New Roman"/>
                <w:sz w:val="24"/>
                <w:szCs w:val="24"/>
              </w:rPr>
            </w:pPr>
            <w:r w:rsidRPr="008C4CAC">
              <w:rPr>
                <w:rFonts w:ascii="Times New Roman" w:hAnsi="Times New Roman"/>
                <w:sz w:val="24"/>
                <w:szCs w:val="24"/>
              </w:rPr>
              <w:t xml:space="preserve">Адрес: 613400, Кировская область, Куменский район, </w:t>
            </w:r>
            <w:proofErr w:type="spellStart"/>
            <w:r w:rsidRPr="008C4CAC">
              <w:rPr>
                <w:rFonts w:ascii="Times New Roman" w:hAnsi="Times New Roman"/>
                <w:sz w:val="24"/>
                <w:szCs w:val="24"/>
              </w:rPr>
              <w:t>пгт</w:t>
            </w:r>
            <w:proofErr w:type="spellEnd"/>
            <w:r w:rsidRPr="008C4CAC">
              <w:rPr>
                <w:rFonts w:ascii="Times New Roman" w:hAnsi="Times New Roman"/>
                <w:sz w:val="24"/>
                <w:szCs w:val="24"/>
              </w:rPr>
              <w:t xml:space="preserve">. Кумены, ул. Кирова, </w:t>
            </w:r>
            <w:r w:rsidRPr="008C4CAC">
              <w:rPr>
                <w:rFonts w:ascii="Times New Roman" w:hAnsi="Times New Roman"/>
                <w:sz w:val="24"/>
                <w:szCs w:val="24"/>
              </w:rPr>
              <w:lastRenderedPageBreak/>
              <w:t>д. 11</w:t>
            </w:r>
          </w:p>
          <w:p w:rsidR="008C4CAC" w:rsidRPr="008C4CAC" w:rsidRDefault="008C4CAC" w:rsidP="008C4CAC">
            <w:pPr>
              <w:spacing w:after="0" w:line="240" w:lineRule="auto"/>
              <w:jc w:val="both"/>
              <w:rPr>
                <w:rFonts w:ascii="Times New Roman" w:hAnsi="Times New Roman"/>
                <w:sz w:val="24"/>
                <w:szCs w:val="24"/>
              </w:rPr>
            </w:pPr>
            <w:r w:rsidRPr="008C4CAC">
              <w:rPr>
                <w:rFonts w:ascii="Times New Roman" w:hAnsi="Times New Roman"/>
                <w:sz w:val="24"/>
                <w:szCs w:val="24"/>
              </w:rPr>
              <w:t xml:space="preserve">ИНН 4314001210 </w:t>
            </w:r>
          </w:p>
          <w:p w:rsidR="008C4CAC" w:rsidRPr="008C4CAC" w:rsidRDefault="008C4CAC" w:rsidP="008C4CAC">
            <w:pPr>
              <w:spacing w:after="0" w:line="240" w:lineRule="auto"/>
              <w:jc w:val="both"/>
              <w:rPr>
                <w:rFonts w:ascii="Times New Roman" w:hAnsi="Times New Roman"/>
                <w:sz w:val="24"/>
                <w:szCs w:val="24"/>
                <w:lang w:val="en-US"/>
              </w:rPr>
            </w:pPr>
            <w:r w:rsidRPr="008C4CAC">
              <w:rPr>
                <w:rFonts w:ascii="Times New Roman" w:hAnsi="Times New Roman"/>
                <w:sz w:val="24"/>
                <w:szCs w:val="24"/>
              </w:rPr>
              <w:t>Тел</w:t>
            </w:r>
            <w:r w:rsidRPr="008C4CAC">
              <w:rPr>
                <w:rFonts w:ascii="Times New Roman" w:hAnsi="Times New Roman"/>
                <w:sz w:val="24"/>
                <w:szCs w:val="24"/>
                <w:lang w:val="en-US"/>
              </w:rPr>
              <w:t>. 8(83343) 2-12-20</w:t>
            </w:r>
          </w:p>
          <w:p w:rsidR="008C4CAC" w:rsidRPr="008C4CAC" w:rsidRDefault="008C4CAC" w:rsidP="008C4CAC">
            <w:pPr>
              <w:spacing w:after="0" w:line="240" w:lineRule="auto"/>
              <w:jc w:val="both"/>
              <w:rPr>
                <w:rFonts w:ascii="Times New Roman" w:hAnsi="Times New Roman"/>
                <w:sz w:val="24"/>
                <w:szCs w:val="24"/>
                <w:lang w:val="en-US"/>
              </w:rPr>
            </w:pPr>
            <w:r w:rsidRPr="008C4CAC">
              <w:rPr>
                <w:rFonts w:ascii="Times New Roman" w:hAnsi="Times New Roman"/>
                <w:sz w:val="24"/>
                <w:szCs w:val="24"/>
                <w:lang w:val="en-US"/>
              </w:rPr>
              <w:t>E-mail: adm@kumensky.ru</w:t>
            </w:r>
          </w:p>
          <w:p w:rsidR="008C4CAC" w:rsidRPr="008C4CAC" w:rsidRDefault="008C4CAC" w:rsidP="008C4CAC">
            <w:pPr>
              <w:spacing w:after="0" w:line="240" w:lineRule="auto"/>
              <w:jc w:val="both"/>
              <w:rPr>
                <w:rFonts w:ascii="Times New Roman" w:hAnsi="Times New Roman"/>
                <w:sz w:val="24"/>
                <w:szCs w:val="24"/>
                <w:lang w:val="en-US"/>
              </w:rPr>
            </w:pPr>
          </w:p>
          <w:p w:rsidR="008C4CAC" w:rsidRPr="008C4CAC" w:rsidRDefault="008C4CAC" w:rsidP="008C4CAC">
            <w:pPr>
              <w:spacing w:after="0" w:line="240" w:lineRule="auto"/>
              <w:jc w:val="both"/>
              <w:rPr>
                <w:rFonts w:ascii="Times New Roman" w:hAnsi="Times New Roman"/>
                <w:sz w:val="24"/>
                <w:szCs w:val="24"/>
                <w:lang w:val="en-US"/>
              </w:rPr>
            </w:pPr>
          </w:p>
          <w:p w:rsidR="008C4CAC" w:rsidRPr="008C4CAC" w:rsidRDefault="008C4CAC" w:rsidP="008C4CAC">
            <w:pPr>
              <w:spacing w:after="0" w:line="240" w:lineRule="auto"/>
              <w:jc w:val="both"/>
              <w:rPr>
                <w:rFonts w:ascii="Times New Roman" w:hAnsi="Times New Roman"/>
                <w:sz w:val="24"/>
                <w:szCs w:val="24"/>
                <w:lang w:val="en-US"/>
              </w:rPr>
            </w:pPr>
          </w:p>
          <w:p w:rsidR="008C4CAC" w:rsidRPr="008C4CAC" w:rsidRDefault="008C4CAC" w:rsidP="008C4CAC">
            <w:pPr>
              <w:spacing w:after="0" w:line="240" w:lineRule="auto"/>
              <w:jc w:val="both"/>
              <w:rPr>
                <w:rFonts w:ascii="Times New Roman" w:hAnsi="Times New Roman"/>
                <w:sz w:val="24"/>
                <w:szCs w:val="24"/>
              </w:rPr>
            </w:pPr>
            <w:r w:rsidRPr="008C4CAC">
              <w:rPr>
                <w:rFonts w:ascii="Times New Roman" w:hAnsi="Times New Roman"/>
                <w:sz w:val="24"/>
                <w:szCs w:val="24"/>
              </w:rPr>
              <w:t>Глава Куменского района</w:t>
            </w:r>
          </w:p>
          <w:p w:rsidR="008C4CAC" w:rsidRPr="008C4CAC" w:rsidRDefault="008C4CAC" w:rsidP="008C4CAC">
            <w:pPr>
              <w:spacing w:after="0" w:line="240" w:lineRule="auto"/>
              <w:jc w:val="both"/>
              <w:rPr>
                <w:rFonts w:ascii="Times New Roman" w:hAnsi="Times New Roman"/>
                <w:sz w:val="24"/>
                <w:szCs w:val="24"/>
              </w:rPr>
            </w:pPr>
          </w:p>
          <w:p w:rsidR="008C4CAC" w:rsidRPr="008C4CAC" w:rsidRDefault="008C4CAC" w:rsidP="008C4CAC">
            <w:pPr>
              <w:spacing w:after="0" w:line="240" w:lineRule="auto"/>
              <w:jc w:val="both"/>
              <w:rPr>
                <w:rFonts w:ascii="Times New Roman" w:hAnsi="Times New Roman"/>
                <w:sz w:val="24"/>
                <w:szCs w:val="24"/>
              </w:rPr>
            </w:pPr>
            <w:r w:rsidRPr="008C4CAC">
              <w:rPr>
                <w:rFonts w:ascii="Times New Roman" w:hAnsi="Times New Roman"/>
                <w:sz w:val="24"/>
                <w:szCs w:val="24"/>
              </w:rPr>
              <w:t xml:space="preserve">________/И.Н. Шемпелев/ </w:t>
            </w:r>
          </w:p>
          <w:p w:rsidR="008C4CAC" w:rsidRPr="008C4CAC" w:rsidRDefault="008C4CAC" w:rsidP="008C4CAC">
            <w:pPr>
              <w:spacing w:after="0" w:line="240" w:lineRule="auto"/>
              <w:jc w:val="both"/>
              <w:rPr>
                <w:rFonts w:ascii="Times New Roman" w:hAnsi="Times New Roman"/>
                <w:sz w:val="24"/>
                <w:szCs w:val="24"/>
              </w:rPr>
            </w:pPr>
          </w:p>
          <w:p w:rsidR="008C4CAC" w:rsidRPr="008C4CAC" w:rsidRDefault="008C4CAC" w:rsidP="008C4CAC">
            <w:pPr>
              <w:spacing w:after="0" w:line="240" w:lineRule="auto"/>
              <w:jc w:val="both"/>
              <w:rPr>
                <w:rFonts w:ascii="Times New Roman" w:hAnsi="Times New Roman"/>
                <w:sz w:val="24"/>
                <w:szCs w:val="24"/>
              </w:rPr>
            </w:pPr>
            <w:r w:rsidRPr="008C4CAC">
              <w:rPr>
                <w:rFonts w:ascii="Times New Roman" w:hAnsi="Times New Roman"/>
                <w:sz w:val="24"/>
                <w:szCs w:val="24"/>
              </w:rPr>
              <w:t xml:space="preserve">«__»_____________20___г </w:t>
            </w:r>
          </w:p>
          <w:p w:rsidR="008C4CAC" w:rsidRPr="008C4CAC" w:rsidRDefault="008C4CAC" w:rsidP="008C4CAC">
            <w:pPr>
              <w:spacing w:after="0" w:line="240" w:lineRule="auto"/>
              <w:jc w:val="both"/>
              <w:rPr>
                <w:rFonts w:ascii="Times New Roman" w:hAnsi="Times New Roman"/>
                <w:sz w:val="24"/>
                <w:szCs w:val="24"/>
              </w:rPr>
            </w:pPr>
          </w:p>
          <w:p w:rsidR="008C4CAC" w:rsidRPr="008C4CAC" w:rsidRDefault="008C4CAC" w:rsidP="008C4CAC">
            <w:pPr>
              <w:spacing w:after="0" w:line="240" w:lineRule="auto"/>
              <w:jc w:val="both"/>
              <w:rPr>
                <w:rFonts w:ascii="Times New Roman" w:hAnsi="Times New Roman"/>
                <w:sz w:val="24"/>
                <w:szCs w:val="24"/>
              </w:rPr>
            </w:pPr>
          </w:p>
        </w:tc>
        <w:tc>
          <w:tcPr>
            <w:tcW w:w="2500" w:type="pct"/>
          </w:tcPr>
          <w:p w:rsidR="008C4CAC" w:rsidRPr="008C4CAC" w:rsidRDefault="008C4CAC" w:rsidP="008C4CAC">
            <w:pPr>
              <w:spacing w:after="0" w:line="240" w:lineRule="auto"/>
              <w:jc w:val="both"/>
              <w:rPr>
                <w:rFonts w:ascii="Times New Roman" w:hAnsi="Times New Roman"/>
                <w:sz w:val="24"/>
                <w:szCs w:val="24"/>
              </w:rPr>
            </w:pPr>
            <w:r w:rsidRPr="008C4CAC">
              <w:rPr>
                <w:rFonts w:ascii="Times New Roman" w:hAnsi="Times New Roman"/>
                <w:b/>
                <w:sz w:val="24"/>
                <w:szCs w:val="24"/>
              </w:rPr>
              <w:lastRenderedPageBreak/>
              <w:t>Концессионер</w:t>
            </w:r>
          </w:p>
          <w:p w:rsidR="008C4CAC" w:rsidRPr="008C4CAC" w:rsidRDefault="008C4CAC" w:rsidP="008C4CAC">
            <w:pPr>
              <w:spacing w:after="0" w:line="240" w:lineRule="auto"/>
              <w:jc w:val="both"/>
              <w:rPr>
                <w:rFonts w:ascii="Times New Roman" w:hAnsi="Times New Roman"/>
                <w:sz w:val="24"/>
                <w:szCs w:val="24"/>
              </w:rPr>
            </w:pPr>
            <w:r w:rsidRPr="008C4CAC">
              <w:rPr>
                <w:rFonts w:ascii="Times New Roman" w:hAnsi="Times New Roman"/>
                <w:sz w:val="24"/>
                <w:szCs w:val="24"/>
              </w:rPr>
              <w:t xml:space="preserve"> </w:t>
            </w:r>
          </w:p>
          <w:p w:rsidR="008C4CAC" w:rsidRPr="008C4CAC" w:rsidRDefault="008C4CAC" w:rsidP="008C4CAC">
            <w:pPr>
              <w:spacing w:after="0" w:line="240" w:lineRule="auto"/>
              <w:jc w:val="both"/>
              <w:rPr>
                <w:rFonts w:ascii="Times New Roman" w:hAnsi="Times New Roman"/>
                <w:sz w:val="24"/>
                <w:szCs w:val="24"/>
              </w:rPr>
            </w:pPr>
          </w:p>
          <w:p w:rsidR="008C4CAC" w:rsidRPr="008C4CAC" w:rsidRDefault="008C4CAC" w:rsidP="008C4CAC">
            <w:pPr>
              <w:spacing w:after="0" w:line="240" w:lineRule="auto"/>
              <w:jc w:val="both"/>
              <w:rPr>
                <w:rFonts w:ascii="Times New Roman" w:hAnsi="Times New Roman"/>
                <w:sz w:val="24"/>
                <w:szCs w:val="24"/>
              </w:rPr>
            </w:pPr>
          </w:p>
          <w:p w:rsidR="008C4CAC" w:rsidRPr="008C4CAC" w:rsidRDefault="008C4CAC" w:rsidP="008C4CAC">
            <w:pPr>
              <w:spacing w:after="0" w:line="240" w:lineRule="auto"/>
              <w:jc w:val="both"/>
              <w:rPr>
                <w:rFonts w:ascii="Times New Roman" w:hAnsi="Times New Roman"/>
                <w:sz w:val="24"/>
                <w:szCs w:val="24"/>
              </w:rPr>
            </w:pPr>
          </w:p>
          <w:p w:rsidR="008C4CAC" w:rsidRPr="008C4CAC" w:rsidRDefault="008C4CAC" w:rsidP="008C4CAC">
            <w:pPr>
              <w:spacing w:after="0" w:line="240" w:lineRule="auto"/>
              <w:jc w:val="both"/>
              <w:rPr>
                <w:rFonts w:ascii="Times New Roman" w:hAnsi="Times New Roman"/>
                <w:sz w:val="24"/>
                <w:szCs w:val="24"/>
              </w:rPr>
            </w:pPr>
          </w:p>
          <w:p w:rsidR="008C4CAC" w:rsidRPr="008C4CAC" w:rsidRDefault="008C4CAC" w:rsidP="008C4CAC">
            <w:pPr>
              <w:spacing w:after="0" w:line="240" w:lineRule="auto"/>
              <w:jc w:val="both"/>
              <w:rPr>
                <w:rFonts w:ascii="Times New Roman" w:hAnsi="Times New Roman"/>
                <w:sz w:val="24"/>
                <w:szCs w:val="24"/>
              </w:rPr>
            </w:pPr>
          </w:p>
          <w:p w:rsidR="008C4CAC" w:rsidRPr="008C4CAC" w:rsidRDefault="008C4CAC" w:rsidP="008C4CAC">
            <w:pPr>
              <w:spacing w:after="0" w:line="240" w:lineRule="auto"/>
              <w:jc w:val="both"/>
              <w:rPr>
                <w:rFonts w:ascii="Times New Roman" w:hAnsi="Times New Roman"/>
                <w:sz w:val="24"/>
                <w:szCs w:val="24"/>
              </w:rPr>
            </w:pPr>
          </w:p>
          <w:p w:rsidR="008C4CAC" w:rsidRPr="008C4CAC" w:rsidRDefault="008C4CAC" w:rsidP="008C4CAC">
            <w:pPr>
              <w:spacing w:after="0" w:line="240" w:lineRule="auto"/>
              <w:jc w:val="both"/>
              <w:rPr>
                <w:rFonts w:ascii="Times New Roman" w:hAnsi="Times New Roman"/>
                <w:sz w:val="24"/>
                <w:szCs w:val="24"/>
              </w:rPr>
            </w:pPr>
          </w:p>
          <w:p w:rsidR="008C4CAC" w:rsidRPr="008C4CAC" w:rsidRDefault="008C4CAC" w:rsidP="008C4CAC">
            <w:pPr>
              <w:spacing w:after="0" w:line="240" w:lineRule="auto"/>
              <w:jc w:val="both"/>
              <w:rPr>
                <w:rFonts w:ascii="Times New Roman" w:hAnsi="Times New Roman"/>
                <w:sz w:val="24"/>
                <w:szCs w:val="24"/>
              </w:rPr>
            </w:pPr>
          </w:p>
          <w:p w:rsidR="008C4CAC" w:rsidRPr="008C4CAC" w:rsidRDefault="008C4CAC" w:rsidP="008C4CAC">
            <w:pPr>
              <w:spacing w:after="0" w:line="240" w:lineRule="auto"/>
              <w:jc w:val="both"/>
              <w:rPr>
                <w:rFonts w:ascii="Times New Roman" w:hAnsi="Times New Roman"/>
                <w:sz w:val="24"/>
                <w:szCs w:val="24"/>
              </w:rPr>
            </w:pPr>
          </w:p>
          <w:p w:rsidR="008C4CAC" w:rsidRPr="008C4CAC" w:rsidRDefault="008C4CAC" w:rsidP="008C4CAC">
            <w:pPr>
              <w:spacing w:after="0" w:line="240" w:lineRule="auto"/>
              <w:jc w:val="both"/>
              <w:rPr>
                <w:rFonts w:ascii="Times New Roman" w:hAnsi="Times New Roman"/>
                <w:sz w:val="24"/>
                <w:szCs w:val="24"/>
              </w:rPr>
            </w:pPr>
          </w:p>
          <w:p w:rsidR="008C4CAC" w:rsidRPr="008C4CAC" w:rsidRDefault="008C4CAC" w:rsidP="008C4CAC">
            <w:pPr>
              <w:spacing w:after="0" w:line="240" w:lineRule="auto"/>
              <w:jc w:val="both"/>
              <w:rPr>
                <w:rFonts w:ascii="Times New Roman" w:hAnsi="Times New Roman"/>
                <w:sz w:val="24"/>
                <w:szCs w:val="24"/>
              </w:rPr>
            </w:pPr>
          </w:p>
          <w:p w:rsidR="008C4CAC" w:rsidRPr="008C4CAC" w:rsidRDefault="008C4CAC" w:rsidP="008C4CAC">
            <w:pPr>
              <w:spacing w:after="0" w:line="240" w:lineRule="auto"/>
              <w:jc w:val="both"/>
              <w:rPr>
                <w:rFonts w:ascii="Times New Roman" w:hAnsi="Times New Roman"/>
                <w:sz w:val="24"/>
                <w:szCs w:val="24"/>
              </w:rPr>
            </w:pPr>
          </w:p>
          <w:p w:rsidR="008C4CAC" w:rsidRPr="008C4CAC" w:rsidRDefault="008C4CAC" w:rsidP="008C4CAC">
            <w:pPr>
              <w:spacing w:after="0" w:line="240" w:lineRule="auto"/>
              <w:jc w:val="both"/>
              <w:rPr>
                <w:rFonts w:ascii="Times New Roman" w:hAnsi="Times New Roman"/>
                <w:sz w:val="24"/>
                <w:szCs w:val="24"/>
              </w:rPr>
            </w:pPr>
          </w:p>
          <w:p w:rsidR="008C4CAC" w:rsidRPr="008C4CAC" w:rsidRDefault="008C4CAC" w:rsidP="008C4CAC">
            <w:pPr>
              <w:spacing w:after="0" w:line="240" w:lineRule="auto"/>
              <w:jc w:val="both"/>
              <w:rPr>
                <w:rFonts w:ascii="Times New Roman" w:hAnsi="Times New Roman"/>
                <w:sz w:val="24"/>
                <w:szCs w:val="24"/>
              </w:rPr>
            </w:pPr>
          </w:p>
          <w:p w:rsidR="008C4CAC" w:rsidRPr="008C4CAC" w:rsidRDefault="008C4CAC" w:rsidP="008C4CAC">
            <w:pPr>
              <w:spacing w:after="0" w:line="240" w:lineRule="auto"/>
              <w:jc w:val="both"/>
              <w:rPr>
                <w:rFonts w:ascii="Times New Roman" w:hAnsi="Times New Roman"/>
                <w:sz w:val="24"/>
                <w:szCs w:val="24"/>
              </w:rPr>
            </w:pPr>
          </w:p>
          <w:p w:rsidR="008C4CAC" w:rsidRPr="008C4CAC" w:rsidRDefault="008C4CAC" w:rsidP="008C4CAC">
            <w:pPr>
              <w:spacing w:after="0" w:line="240" w:lineRule="auto"/>
              <w:jc w:val="both"/>
              <w:rPr>
                <w:rFonts w:ascii="Times New Roman" w:hAnsi="Times New Roman"/>
                <w:sz w:val="24"/>
                <w:szCs w:val="24"/>
              </w:rPr>
            </w:pPr>
          </w:p>
          <w:p w:rsidR="008C4CAC" w:rsidRPr="008C4CAC" w:rsidRDefault="008C4CAC" w:rsidP="008C4CAC">
            <w:pPr>
              <w:spacing w:after="0" w:line="240" w:lineRule="auto"/>
              <w:jc w:val="both"/>
              <w:rPr>
                <w:rFonts w:ascii="Times New Roman" w:hAnsi="Times New Roman"/>
                <w:sz w:val="24"/>
                <w:szCs w:val="24"/>
              </w:rPr>
            </w:pPr>
          </w:p>
          <w:p w:rsidR="008C4CAC" w:rsidRPr="008C4CAC" w:rsidRDefault="008C4CAC" w:rsidP="008C4CAC">
            <w:pPr>
              <w:spacing w:after="0" w:line="240" w:lineRule="auto"/>
              <w:jc w:val="both"/>
              <w:rPr>
                <w:rFonts w:ascii="Times New Roman" w:hAnsi="Times New Roman"/>
                <w:sz w:val="24"/>
                <w:szCs w:val="24"/>
              </w:rPr>
            </w:pPr>
            <w:r w:rsidRPr="008C4CAC">
              <w:rPr>
                <w:rFonts w:ascii="Times New Roman" w:hAnsi="Times New Roman"/>
                <w:sz w:val="24"/>
                <w:szCs w:val="24"/>
              </w:rPr>
              <w:t>«__»_____________20___г</w:t>
            </w:r>
          </w:p>
        </w:tc>
      </w:tr>
      <w:tr w:rsidR="008C4CAC" w:rsidRPr="008C4CAC" w:rsidTr="001816CD">
        <w:trPr>
          <w:gridAfter w:val="1"/>
          <w:wAfter w:w="2500" w:type="pct"/>
          <w:trHeight w:val="1503"/>
          <w:jc w:val="center"/>
        </w:trPr>
        <w:tc>
          <w:tcPr>
            <w:tcW w:w="2500" w:type="pct"/>
            <w:gridSpan w:val="4"/>
          </w:tcPr>
          <w:p w:rsidR="008C4CAC" w:rsidRPr="008C4CAC" w:rsidRDefault="008C4CAC" w:rsidP="008C4CAC">
            <w:pPr>
              <w:widowControl w:val="0"/>
              <w:autoSpaceDE w:val="0"/>
              <w:autoSpaceDN w:val="0"/>
              <w:spacing w:after="0" w:line="240" w:lineRule="auto"/>
              <w:rPr>
                <w:rFonts w:ascii="Times New Roman" w:hAnsi="Times New Roman"/>
                <w:b/>
                <w:sz w:val="24"/>
                <w:szCs w:val="24"/>
              </w:rPr>
            </w:pPr>
            <w:r w:rsidRPr="008C4CAC">
              <w:rPr>
                <w:rFonts w:ascii="Times New Roman" w:hAnsi="Times New Roman"/>
                <w:b/>
                <w:sz w:val="24"/>
                <w:szCs w:val="24"/>
              </w:rPr>
              <w:lastRenderedPageBreak/>
              <w:t>Субъект</w:t>
            </w:r>
          </w:p>
          <w:p w:rsidR="008C4CAC" w:rsidRPr="008C4CAC" w:rsidRDefault="008C4CAC" w:rsidP="008C4CAC">
            <w:pPr>
              <w:widowControl w:val="0"/>
              <w:autoSpaceDE w:val="0"/>
              <w:autoSpaceDN w:val="0"/>
              <w:spacing w:after="0" w:line="240" w:lineRule="auto"/>
              <w:outlineLvl w:val="0"/>
              <w:rPr>
                <w:rFonts w:ascii="Times New Roman" w:hAnsi="Times New Roman"/>
                <w:b/>
                <w:sz w:val="24"/>
                <w:szCs w:val="24"/>
              </w:rPr>
            </w:pPr>
            <w:r w:rsidRPr="008C4CAC">
              <w:rPr>
                <w:rFonts w:ascii="Times New Roman" w:hAnsi="Times New Roman"/>
                <w:b/>
                <w:sz w:val="24"/>
                <w:szCs w:val="24"/>
              </w:rPr>
              <w:t>Кировская область</w:t>
            </w:r>
          </w:p>
          <w:p w:rsidR="008C4CAC" w:rsidRPr="008C4CAC" w:rsidRDefault="008C4CAC" w:rsidP="008C4CAC">
            <w:pPr>
              <w:spacing w:after="0" w:line="240" w:lineRule="auto"/>
              <w:jc w:val="both"/>
              <w:rPr>
                <w:rFonts w:ascii="Times New Roman" w:hAnsi="Times New Roman"/>
                <w:sz w:val="24"/>
                <w:szCs w:val="24"/>
              </w:rPr>
            </w:pPr>
            <w:r w:rsidRPr="008C4CAC">
              <w:rPr>
                <w:rFonts w:ascii="Times New Roman" w:hAnsi="Times New Roman"/>
                <w:sz w:val="24"/>
                <w:szCs w:val="24"/>
              </w:rPr>
              <w:t xml:space="preserve">Кировская область, </w:t>
            </w:r>
            <w:proofErr w:type="gramStart"/>
            <w:r w:rsidRPr="008C4CAC">
              <w:rPr>
                <w:rFonts w:ascii="Times New Roman" w:hAnsi="Times New Roman"/>
                <w:sz w:val="24"/>
                <w:szCs w:val="24"/>
              </w:rPr>
              <w:t>г</w:t>
            </w:r>
            <w:proofErr w:type="gramEnd"/>
            <w:r w:rsidRPr="008C4CAC">
              <w:rPr>
                <w:rFonts w:ascii="Times New Roman" w:hAnsi="Times New Roman"/>
                <w:sz w:val="24"/>
                <w:szCs w:val="24"/>
              </w:rPr>
              <w:t>. Киров,</w:t>
            </w:r>
          </w:p>
          <w:p w:rsidR="008C4CAC" w:rsidRPr="008C4CAC" w:rsidRDefault="008C4CAC" w:rsidP="008C4CAC">
            <w:pPr>
              <w:spacing w:after="0" w:line="240" w:lineRule="auto"/>
              <w:jc w:val="both"/>
              <w:rPr>
                <w:rFonts w:ascii="Times New Roman" w:hAnsi="Times New Roman"/>
                <w:sz w:val="24"/>
                <w:szCs w:val="24"/>
              </w:rPr>
            </w:pPr>
            <w:r w:rsidRPr="008C4CAC">
              <w:rPr>
                <w:rFonts w:ascii="Times New Roman" w:hAnsi="Times New Roman"/>
                <w:sz w:val="24"/>
                <w:szCs w:val="24"/>
              </w:rPr>
              <w:t>ул. К. Либкнехта, 69</w:t>
            </w:r>
          </w:p>
          <w:p w:rsidR="008C4CAC" w:rsidRPr="008C4CAC" w:rsidRDefault="008C4CAC" w:rsidP="008C4CAC">
            <w:pPr>
              <w:spacing w:after="0" w:line="240" w:lineRule="auto"/>
              <w:jc w:val="both"/>
              <w:rPr>
                <w:rFonts w:ascii="Times New Roman" w:hAnsi="Times New Roman"/>
                <w:sz w:val="24"/>
                <w:szCs w:val="24"/>
              </w:rPr>
            </w:pPr>
          </w:p>
          <w:p w:rsidR="008C4CAC" w:rsidRPr="008C4CAC" w:rsidRDefault="008C4CAC" w:rsidP="008C4CAC">
            <w:pPr>
              <w:spacing w:after="0" w:line="240" w:lineRule="auto"/>
              <w:jc w:val="both"/>
              <w:rPr>
                <w:rFonts w:ascii="Times New Roman" w:hAnsi="Times New Roman"/>
                <w:sz w:val="24"/>
                <w:szCs w:val="24"/>
              </w:rPr>
            </w:pPr>
          </w:p>
        </w:tc>
      </w:tr>
      <w:tr w:rsidR="008C4CAC" w:rsidRPr="008C4CAC" w:rsidTr="001816CD">
        <w:trPr>
          <w:gridAfter w:val="1"/>
          <w:wAfter w:w="2500" w:type="pct"/>
          <w:trHeight w:val="413"/>
          <w:jc w:val="center"/>
        </w:trPr>
        <w:tc>
          <w:tcPr>
            <w:tcW w:w="1834" w:type="pct"/>
            <w:gridSpan w:val="3"/>
            <w:tcBorders>
              <w:top w:val="dotted" w:sz="4" w:space="0" w:color="auto"/>
              <w:bottom w:val="dotted" w:sz="4" w:space="0" w:color="auto"/>
            </w:tcBorders>
          </w:tcPr>
          <w:p w:rsidR="008C4CAC" w:rsidRPr="008C4CAC" w:rsidRDefault="008C4CAC" w:rsidP="008C4CAC">
            <w:pPr>
              <w:widowControl w:val="0"/>
              <w:autoSpaceDE w:val="0"/>
              <w:autoSpaceDN w:val="0"/>
              <w:spacing w:after="0" w:line="240" w:lineRule="auto"/>
              <w:rPr>
                <w:rFonts w:ascii="Times New Roman" w:hAnsi="Times New Roman"/>
                <w:b/>
                <w:sz w:val="24"/>
                <w:szCs w:val="24"/>
              </w:rPr>
            </w:pPr>
          </w:p>
        </w:tc>
        <w:tc>
          <w:tcPr>
            <w:tcW w:w="666" w:type="pct"/>
          </w:tcPr>
          <w:p w:rsidR="008C4CAC" w:rsidRPr="008C4CAC" w:rsidRDefault="008C4CAC" w:rsidP="008C4CAC">
            <w:pPr>
              <w:widowControl w:val="0"/>
              <w:autoSpaceDE w:val="0"/>
              <w:autoSpaceDN w:val="0"/>
              <w:spacing w:after="0" w:line="240" w:lineRule="auto"/>
              <w:rPr>
                <w:rFonts w:ascii="Times New Roman" w:hAnsi="Times New Roman"/>
                <w:b/>
                <w:sz w:val="24"/>
                <w:szCs w:val="24"/>
              </w:rPr>
            </w:pPr>
          </w:p>
        </w:tc>
      </w:tr>
      <w:tr w:rsidR="008C4CAC" w:rsidRPr="008C4CAC" w:rsidTr="001816CD">
        <w:trPr>
          <w:gridAfter w:val="1"/>
          <w:wAfter w:w="2500" w:type="pct"/>
          <w:trHeight w:val="1126"/>
          <w:jc w:val="center"/>
        </w:trPr>
        <w:tc>
          <w:tcPr>
            <w:tcW w:w="2500" w:type="pct"/>
            <w:gridSpan w:val="4"/>
          </w:tcPr>
          <w:p w:rsidR="008C4CAC" w:rsidRPr="008C4CAC" w:rsidRDefault="008C4CAC" w:rsidP="008C4CAC">
            <w:pPr>
              <w:widowControl w:val="0"/>
              <w:autoSpaceDE w:val="0"/>
              <w:autoSpaceDN w:val="0"/>
              <w:spacing w:after="0" w:line="240" w:lineRule="auto"/>
              <w:rPr>
                <w:rFonts w:ascii="Times New Roman" w:hAnsi="Times New Roman"/>
                <w:b/>
                <w:sz w:val="24"/>
                <w:szCs w:val="24"/>
              </w:rPr>
            </w:pPr>
          </w:p>
          <w:p w:rsidR="008C4CAC" w:rsidRPr="008C4CAC" w:rsidRDefault="008C4CAC" w:rsidP="008C4CAC">
            <w:pPr>
              <w:widowControl w:val="0"/>
              <w:autoSpaceDE w:val="0"/>
              <w:autoSpaceDN w:val="0"/>
              <w:spacing w:after="0" w:line="240" w:lineRule="auto"/>
              <w:rPr>
                <w:rFonts w:ascii="Times New Roman" w:hAnsi="Times New Roman"/>
                <w:b/>
                <w:sz w:val="24"/>
                <w:szCs w:val="24"/>
              </w:rPr>
            </w:pPr>
          </w:p>
          <w:p w:rsidR="008C4CAC" w:rsidRPr="008C4CAC" w:rsidRDefault="008C4CAC" w:rsidP="008C4CAC">
            <w:pPr>
              <w:widowControl w:val="0"/>
              <w:autoSpaceDE w:val="0"/>
              <w:autoSpaceDN w:val="0"/>
              <w:spacing w:after="0" w:line="240" w:lineRule="auto"/>
              <w:rPr>
                <w:rFonts w:ascii="Times New Roman" w:hAnsi="Times New Roman"/>
                <w:b/>
                <w:sz w:val="24"/>
                <w:szCs w:val="24"/>
              </w:rPr>
            </w:pPr>
          </w:p>
        </w:tc>
      </w:tr>
      <w:tr w:rsidR="008C4CAC" w:rsidRPr="008C4CAC" w:rsidTr="001816CD">
        <w:trPr>
          <w:gridAfter w:val="1"/>
          <w:wAfter w:w="2500" w:type="pct"/>
          <w:trHeight w:val="326"/>
          <w:jc w:val="center"/>
        </w:trPr>
        <w:tc>
          <w:tcPr>
            <w:tcW w:w="1158" w:type="pct"/>
            <w:tcBorders>
              <w:top w:val="single" w:sz="4" w:space="0" w:color="auto"/>
            </w:tcBorders>
          </w:tcPr>
          <w:p w:rsidR="008C4CAC" w:rsidRPr="008C4CAC" w:rsidRDefault="008C4CAC" w:rsidP="008C4CAC">
            <w:pPr>
              <w:widowControl w:val="0"/>
              <w:autoSpaceDE w:val="0"/>
              <w:autoSpaceDN w:val="0"/>
              <w:spacing w:after="0" w:line="240" w:lineRule="auto"/>
              <w:rPr>
                <w:rFonts w:ascii="Times New Roman" w:hAnsi="Times New Roman"/>
                <w:b/>
                <w:sz w:val="24"/>
                <w:szCs w:val="24"/>
              </w:rPr>
            </w:pPr>
          </w:p>
        </w:tc>
        <w:tc>
          <w:tcPr>
            <w:tcW w:w="228" w:type="pct"/>
          </w:tcPr>
          <w:p w:rsidR="008C4CAC" w:rsidRPr="008C4CAC" w:rsidRDefault="008C4CAC" w:rsidP="008C4CAC">
            <w:pPr>
              <w:widowControl w:val="0"/>
              <w:autoSpaceDE w:val="0"/>
              <w:autoSpaceDN w:val="0"/>
              <w:spacing w:after="0" w:line="240" w:lineRule="auto"/>
              <w:rPr>
                <w:rFonts w:ascii="Times New Roman" w:hAnsi="Times New Roman"/>
                <w:b/>
                <w:sz w:val="24"/>
                <w:szCs w:val="24"/>
              </w:rPr>
            </w:pPr>
          </w:p>
        </w:tc>
        <w:tc>
          <w:tcPr>
            <w:tcW w:w="1114" w:type="pct"/>
            <w:gridSpan w:val="2"/>
            <w:tcBorders>
              <w:top w:val="dotted" w:sz="4" w:space="0" w:color="auto"/>
            </w:tcBorders>
          </w:tcPr>
          <w:p w:rsidR="008C4CAC" w:rsidRPr="008C4CAC" w:rsidRDefault="008C4CAC" w:rsidP="008C4CAC">
            <w:pPr>
              <w:widowControl w:val="0"/>
              <w:autoSpaceDE w:val="0"/>
              <w:autoSpaceDN w:val="0"/>
              <w:spacing w:after="0" w:line="240" w:lineRule="auto"/>
              <w:rPr>
                <w:rFonts w:ascii="Times New Roman" w:hAnsi="Times New Roman"/>
                <w:b/>
                <w:sz w:val="24"/>
                <w:szCs w:val="24"/>
              </w:rPr>
            </w:pPr>
          </w:p>
        </w:tc>
      </w:tr>
      <w:tr w:rsidR="008C4CAC" w:rsidRPr="008C4CAC" w:rsidTr="001816CD">
        <w:trPr>
          <w:gridAfter w:val="1"/>
          <w:wAfter w:w="2500" w:type="pct"/>
          <w:trHeight w:val="326"/>
          <w:jc w:val="center"/>
        </w:trPr>
        <w:tc>
          <w:tcPr>
            <w:tcW w:w="2500" w:type="pct"/>
            <w:gridSpan w:val="4"/>
          </w:tcPr>
          <w:p w:rsidR="008C4CAC" w:rsidRPr="008C4CAC" w:rsidRDefault="008C4CAC" w:rsidP="008C4CAC">
            <w:pPr>
              <w:widowControl w:val="0"/>
              <w:autoSpaceDE w:val="0"/>
              <w:autoSpaceDN w:val="0"/>
              <w:spacing w:after="0" w:line="240" w:lineRule="auto"/>
              <w:rPr>
                <w:rFonts w:ascii="Times New Roman" w:hAnsi="Times New Roman"/>
                <w:b/>
                <w:sz w:val="24"/>
                <w:szCs w:val="24"/>
              </w:rPr>
            </w:pPr>
            <w:r w:rsidRPr="008C4CAC">
              <w:rPr>
                <w:rFonts w:ascii="Times New Roman" w:hAnsi="Times New Roman"/>
                <w:sz w:val="24"/>
                <w:szCs w:val="24"/>
              </w:rPr>
              <w:t>«__»_____________20___г</w:t>
            </w:r>
          </w:p>
        </w:tc>
      </w:tr>
    </w:tbl>
    <w:p w:rsidR="008C4CAC" w:rsidRPr="008C4CAC" w:rsidRDefault="008C4CAC" w:rsidP="008C4CAC">
      <w:pPr>
        <w:pStyle w:val="ConsPlusNonformat"/>
        <w:rPr>
          <w:rFonts w:ascii="Times New Roman" w:hAnsi="Times New Roman" w:cs="Times New Roman"/>
          <w:sz w:val="24"/>
          <w:szCs w:val="24"/>
        </w:rPr>
      </w:pPr>
    </w:p>
    <w:p w:rsidR="008C4CAC" w:rsidRPr="008C4CAC" w:rsidRDefault="008C4CAC" w:rsidP="008C4CAC">
      <w:pPr>
        <w:pStyle w:val="ConsPlusNonformat"/>
        <w:jc w:val="both"/>
        <w:rPr>
          <w:rFonts w:ascii="Times New Roman" w:hAnsi="Times New Roman" w:cs="Times New Roman"/>
          <w:sz w:val="24"/>
          <w:szCs w:val="24"/>
          <w:highlight w:val="yellow"/>
        </w:rPr>
      </w:pPr>
    </w:p>
    <w:p w:rsidR="008C4CAC" w:rsidRPr="008C4CAC" w:rsidRDefault="008C4CAC" w:rsidP="008C4CAC">
      <w:pPr>
        <w:widowControl w:val="0"/>
        <w:spacing w:after="0" w:line="240" w:lineRule="auto"/>
        <w:rPr>
          <w:rFonts w:ascii="Times New Roman" w:hAnsi="Times New Roman"/>
          <w:sz w:val="24"/>
          <w:szCs w:val="24"/>
          <w:highlight w:val="yellow"/>
        </w:rPr>
        <w:sectPr w:rsidR="008C4CAC" w:rsidRPr="008C4CAC" w:rsidSect="00764C30">
          <w:footerReference w:type="default" r:id="rId22"/>
          <w:pgSz w:w="11906" w:h="16838"/>
          <w:pgMar w:top="851" w:right="851" w:bottom="851" w:left="1701" w:header="0" w:footer="0" w:gutter="0"/>
          <w:pgNumType w:start="1"/>
          <w:cols w:space="720"/>
          <w:formProt w:val="0"/>
          <w:docGrid w:linePitch="326" w:charSpace="-6145"/>
        </w:sectPr>
      </w:pPr>
    </w:p>
    <w:p w:rsidR="008C4CAC" w:rsidRPr="008C4CAC" w:rsidRDefault="008C4CAC" w:rsidP="00197378">
      <w:pPr>
        <w:widowControl w:val="0"/>
        <w:spacing w:after="0" w:line="240" w:lineRule="auto"/>
        <w:jc w:val="right"/>
        <w:rPr>
          <w:rFonts w:ascii="Times New Roman" w:hAnsi="Times New Roman"/>
          <w:sz w:val="24"/>
          <w:szCs w:val="24"/>
        </w:rPr>
      </w:pPr>
      <w:r w:rsidRPr="008C4CAC">
        <w:rPr>
          <w:rFonts w:ascii="Times New Roman" w:hAnsi="Times New Roman"/>
          <w:sz w:val="24"/>
          <w:szCs w:val="24"/>
        </w:rPr>
        <w:lastRenderedPageBreak/>
        <w:t>Приложение №1</w:t>
      </w:r>
    </w:p>
    <w:p w:rsidR="008C4CAC" w:rsidRPr="008C4CAC" w:rsidRDefault="008C4CAC" w:rsidP="00197378">
      <w:pPr>
        <w:widowControl w:val="0"/>
        <w:spacing w:after="0" w:line="240" w:lineRule="auto"/>
        <w:jc w:val="right"/>
        <w:rPr>
          <w:rFonts w:ascii="Times New Roman" w:hAnsi="Times New Roman"/>
          <w:sz w:val="24"/>
          <w:szCs w:val="24"/>
        </w:rPr>
      </w:pPr>
      <w:r w:rsidRPr="008C4CAC">
        <w:rPr>
          <w:rFonts w:ascii="Times New Roman" w:hAnsi="Times New Roman"/>
          <w:sz w:val="24"/>
          <w:szCs w:val="24"/>
        </w:rPr>
        <w:t>к концессионному соглашению</w:t>
      </w:r>
    </w:p>
    <w:p w:rsidR="008C4CAC" w:rsidRPr="008C4CAC" w:rsidRDefault="008C4CAC" w:rsidP="00197378">
      <w:pPr>
        <w:widowControl w:val="0"/>
        <w:spacing w:after="0" w:line="240" w:lineRule="auto"/>
        <w:jc w:val="right"/>
        <w:rPr>
          <w:rFonts w:ascii="Times New Roman" w:hAnsi="Times New Roman"/>
          <w:sz w:val="24"/>
          <w:szCs w:val="24"/>
        </w:rPr>
      </w:pPr>
      <w:r w:rsidRPr="008C4CAC">
        <w:rPr>
          <w:rFonts w:ascii="Times New Roman" w:hAnsi="Times New Roman"/>
          <w:sz w:val="24"/>
          <w:szCs w:val="24"/>
        </w:rPr>
        <w:t>от _______________ №___</w:t>
      </w:r>
    </w:p>
    <w:p w:rsidR="008C4CAC" w:rsidRPr="008C4CAC" w:rsidRDefault="008C4CAC" w:rsidP="008C4CAC">
      <w:pPr>
        <w:widowControl w:val="0"/>
        <w:spacing w:after="0" w:line="240" w:lineRule="auto"/>
        <w:rPr>
          <w:rFonts w:ascii="Times New Roman" w:hAnsi="Times New Roman"/>
          <w:sz w:val="24"/>
          <w:szCs w:val="24"/>
        </w:rPr>
      </w:pPr>
    </w:p>
    <w:p w:rsidR="008C4CAC" w:rsidRPr="008C4CAC" w:rsidRDefault="008C4CAC" w:rsidP="008C4CAC">
      <w:pPr>
        <w:widowControl w:val="0"/>
        <w:spacing w:after="0" w:line="240" w:lineRule="auto"/>
        <w:rPr>
          <w:rFonts w:ascii="Times New Roman" w:hAnsi="Times New Roman"/>
          <w:sz w:val="24"/>
          <w:szCs w:val="24"/>
        </w:rPr>
      </w:pPr>
    </w:p>
    <w:p w:rsidR="008C4CAC" w:rsidRPr="008C4CAC" w:rsidRDefault="008C4CAC" w:rsidP="008C4CAC">
      <w:pPr>
        <w:widowControl w:val="0"/>
        <w:spacing w:after="0" w:line="240" w:lineRule="auto"/>
        <w:rPr>
          <w:rFonts w:ascii="Times New Roman" w:hAnsi="Times New Roman"/>
          <w:sz w:val="24"/>
          <w:szCs w:val="24"/>
        </w:rPr>
      </w:pPr>
      <w:r w:rsidRPr="008C4CAC">
        <w:rPr>
          <w:rFonts w:ascii="Times New Roman" w:hAnsi="Times New Roman"/>
          <w:sz w:val="24"/>
          <w:szCs w:val="24"/>
        </w:rPr>
        <w:t xml:space="preserve"> </w:t>
      </w:r>
    </w:p>
    <w:p w:rsidR="008C4CAC" w:rsidRPr="008C4CAC" w:rsidRDefault="008C4CAC" w:rsidP="008C4CAC">
      <w:pPr>
        <w:widowControl w:val="0"/>
        <w:spacing w:after="0" w:line="240" w:lineRule="auto"/>
        <w:jc w:val="center"/>
        <w:rPr>
          <w:rFonts w:ascii="Times New Roman" w:hAnsi="Times New Roman"/>
          <w:b/>
          <w:sz w:val="24"/>
          <w:szCs w:val="24"/>
        </w:rPr>
      </w:pPr>
      <w:r w:rsidRPr="008C4CAC">
        <w:rPr>
          <w:rFonts w:ascii="Times New Roman" w:hAnsi="Times New Roman"/>
          <w:b/>
          <w:sz w:val="24"/>
          <w:szCs w:val="24"/>
        </w:rPr>
        <w:t>Документы, подтверждающие право собственности Концедента на недвижимое имущество, входящее в состав объекта Соглашения</w:t>
      </w:r>
    </w:p>
    <w:p w:rsidR="008C4CAC" w:rsidRPr="008C4CAC" w:rsidRDefault="008C4CAC" w:rsidP="008C4CAC">
      <w:pPr>
        <w:widowControl w:val="0"/>
        <w:spacing w:after="0" w:line="240" w:lineRule="auto"/>
        <w:jc w:val="both"/>
        <w:rPr>
          <w:rFonts w:ascii="Times New Roman" w:hAnsi="Times New Roman"/>
          <w:sz w:val="24"/>
          <w:szCs w:val="24"/>
        </w:rPr>
      </w:pPr>
      <w:r w:rsidRPr="008C4CAC">
        <w:rPr>
          <w:rFonts w:ascii="Times New Roman" w:hAnsi="Times New Roman"/>
          <w:sz w:val="24"/>
          <w:szCs w:val="24"/>
        </w:rPr>
        <w:t>Выписки из Единого государственного реестра недвижимости в отношении недвижимого имущества, входящего в состав Объекта Соглашения</w:t>
      </w:r>
    </w:p>
    <w:p w:rsidR="008C4CAC" w:rsidRPr="008C4CAC" w:rsidRDefault="008C4CAC" w:rsidP="008C4CAC">
      <w:pPr>
        <w:widowControl w:val="0"/>
        <w:spacing w:after="0" w:line="240" w:lineRule="auto"/>
        <w:jc w:val="both"/>
        <w:rPr>
          <w:rFonts w:ascii="Times New Roman" w:hAnsi="Times New Roman"/>
          <w:sz w:val="24"/>
          <w:szCs w:val="24"/>
        </w:rPr>
      </w:pPr>
    </w:p>
    <w:tbl>
      <w:tblPr>
        <w:tblW w:w="9581" w:type="dxa"/>
        <w:tblInd w:w="-5" w:type="dxa"/>
        <w:tblLayout w:type="fixed"/>
        <w:tblLook w:val="0000"/>
      </w:tblPr>
      <w:tblGrid>
        <w:gridCol w:w="817"/>
        <w:gridCol w:w="3968"/>
        <w:gridCol w:w="2393"/>
        <w:gridCol w:w="2403"/>
      </w:tblGrid>
      <w:tr w:rsidR="008C4CAC" w:rsidRPr="008C4CAC" w:rsidTr="001816CD">
        <w:tc>
          <w:tcPr>
            <w:tcW w:w="817" w:type="dxa"/>
            <w:tcBorders>
              <w:top w:val="single" w:sz="4" w:space="0" w:color="000000"/>
              <w:left w:val="single" w:sz="4" w:space="0" w:color="000000"/>
              <w:bottom w:val="single" w:sz="4" w:space="0" w:color="000000"/>
            </w:tcBorders>
            <w:shd w:val="clear" w:color="auto" w:fill="auto"/>
          </w:tcPr>
          <w:p w:rsidR="008C4CAC" w:rsidRPr="008C4CAC" w:rsidRDefault="008C4CAC" w:rsidP="008C4CAC">
            <w:pPr>
              <w:widowControl w:val="0"/>
              <w:spacing w:after="0" w:line="240" w:lineRule="auto"/>
              <w:jc w:val="both"/>
              <w:rPr>
                <w:rFonts w:ascii="Times New Roman" w:hAnsi="Times New Roman"/>
                <w:sz w:val="24"/>
                <w:szCs w:val="24"/>
              </w:rPr>
            </w:pPr>
            <w:r w:rsidRPr="008C4CAC">
              <w:rPr>
                <w:rFonts w:ascii="Times New Roman" w:hAnsi="Times New Roman"/>
                <w:sz w:val="24"/>
                <w:szCs w:val="24"/>
              </w:rPr>
              <w:t xml:space="preserve">№ </w:t>
            </w:r>
            <w:proofErr w:type="spellStart"/>
            <w:proofErr w:type="gramStart"/>
            <w:r w:rsidRPr="008C4CAC">
              <w:rPr>
                <w:rFonts w:ascii="Times New Roman" w:hAnsi="Times New Roman"/>
                <w:sz w:val="24"/>
                <w:szCs w:val="24"/>
              </w:rPr>
              <w:t>п</w:t>
            </w:r>
            <w:proofErr w:type="spellEnd"/>
            <w:proofErr w:type="gramEnd"/>
            <w:r w:rsidRPr="008C4CAC">
              <w:rPr>
                <w:rFonts w:ascii="Times New Roman" w:hAnsi="Times New Roman"/>
                <w:sz w:val="24"/>
                <w:szCs w:val="24"/>
              </w:rPr>
              <w:t>/</w:t>
            </w:r>
            <w:proofErr w:type="spellStart"/>
            <w:r w:rsidRPr="008C4CAC">
              <w:rPr>
                <w:rFonts w:ascii="Times New Roman" w:hAnsi="Times New Roman"/>
                <w:sz w:val="24"/>
                <w:szCs w:val="24"/>
              </w:rPr>
              <w:t>п</w:t>
            </w:r>
            <w:proofErr w:type="spellEnd"/>
          </w:p>
        </w:tc>
        <w:tc>
          <w:tcPr>
            <w:tcW w:w="3968" w:type="dxa"/>
            <w:tcBorders>
              <w:top w:val="single" w:sz="4" w:space="0" w:color="000000"/>
              <w:left w:val="single" w:sz="4" w:space="0" w:color="000000"/>
              <w:bottom w:val="single" w:sz="4" w:space="0" w:color="000000"/>
            </w:tcBorders>
            <w:shd w:val="clear" w:color="auto" w:fill="auto"/>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Выписка из ЕГРН</w:t>
            </w:r>
          </w:p>
        </w:tc>
        <w:tc>
          <w:tcPr>
            <w:tcW w:w="2393" w:type="dxa"/>
            <w:tcBorders>
              <w:top w:val="single" w:sz="4" w:space="0" w:color="000000"/>
              <w:left w:val="single" w:sz="4" w:space="0" w:color="000000"/>
              <w:bottom w:val="single" w:sz="4" w:space="0" w:color="000000"/>
            </w:tcBorders>
            <w:shd w:val="clear" w:color="auto" w:fill="auto"/>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Дата</w:t>
            </w:r>
          </w:p>
        </w:tc>
        <w:tc>
          <w:tcPr>
            <w:tcW w:w="2403" w:type="dxa"/>
            <w:tcBorders>
              <w:top w:val="single" w:sz="4" w:space="0" w:color="000000"/>
              <w:left w:val="single" w:sz="4" w:space="0" w:color="000000"/>
              <w:bottom w:val="single" w:sz="4" w:space="0" w:color="000000"/>
              <w:right w:val="single" w:sz="4" w:space="0" w:color="000000"/>
            </w:tcBorders>
            <w:shd w:val="clear" w:color="auto" w:fill="auto"/>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номер</w:t>
            </w:r>
          </w:p>
        </w:tc>
      </w:tr>
      <w:tr w:rsidR="008C4CAC" w:rsidRPr="008C4CAC" w:rsidTr="001816CD">
        <w:tc>
          <w:tcPr>
            <w:tcW w:w="817" w:type="dxa"/>
            <w:tcBorders>
              <w:top w:val="single" w:sz="4" w:space="0" w:color="000000"/>
              <w:left w:val="single" w:sz="4" w:space="0" w:color="000000"/>
              <w:bottom w:val="single" w:sz="4" w:space="0" w:color="000000"/>
            </w:tcBorders>
            <w:shd w:val="clear" w:color="auto" w:fill="auto"/>
          </w:tcPr>
          <w:p w:rsidR="008C4CAC" w:rsidRPr="008C4CAC" w:rsidRDefault="008C4CAC" w:rsidP="008C4CAC">
            <w:pPr>
              <w:widowControl w:val="0"/>
              <w:spacing w:after="0" w:line="240" w:lineRule="auto"/>
              <w:jc w:val="both"/>
              <w:rPr>
                <w:rFonts w:ascii="Times New Roman" w:hAnsi="Times New Roman"/>
                <w:sz w:val="24"/>
                <w:szCs w:val="24"/>
              </w:rPr>
            </w:pPr>
            <w:r w:rsidRPr="008C4CAC">
              <w:rPr>
                <w:rFonts w:ascii="Times New Roman" w:hAnsi="Times New Roman"/>
                <w:sz w:val="24"/>
                <w:szCs w:val="24"/>
              </w:rPr>
              <w:t>1.</w:t>
            </w:r>
          </w:p>
        </w:tc>
        <w:tc>
          <w:tcPr>
            <w:tcW w:w="3968" w:type="dxa"/>
            <w:tcBorders>
              <w:top w:val="single" w:sz="4" w:space="0" w:color="000000"/>
              <w:left w:val="single" w:sz="4" w:space="0" w:color="000000"/>
              <w:bottom w:val="single" w:sz="4" w:space="0" w:color="000000"/>
            </w:tcBorders>
            <w:shd w:val="clear" w:color="auto" w:fill="auto"/>
          </w:tcPr>
          <w:p w:rsidR="008C4CAC" w:rsidRPr="008C4CAC" w:rsidRDefault="008C4CAC" w:rsidP="008C4CAC">
            <w:pPr>
              <w:widowControl w:val="0"/>
              <w:snapToGrid w:val="0"/>
              <w:spacing w:after="0" w:line="240" w:lineRule="auto"/>
              <w:jc w:val="both"/>
              <w:rPr>
                <w:rFonts w:ascii="Times New Roman" w:hAnsi="Times New Roman"/>
                <w:sz w:val="24"/>
                <w:szCs w:val="24"/>
              </w:rPr>
            </w:pPr>
            <w:r w:rsidRPr="008C4CAC">
              <w:rPr>
                <w:rFonts w:ascii="Times New Roman" w:hAnsi="Times New Roman"/>
                <w:sz w:val="24"/>
                <w:szCs w:val="24"/>
              </w:rPr>
              <w:t>Нежилое здание (котельная)</w:t>
            </w:r>
          </w:p>
        </w:tc>
        <w:tc>
          <w:tcPr>
            <w:tcW w:w="2393" w:type="dxa"/>
            <w:tcBorders>
              <w:top w:val="single" w:sz="4" w:space="0" w:color="000000"/>
              <w:left w:val="single" w:sz="4" w:space="0" w:color="000000"/>
              <w:bottom w:val="single" w:sz="4" w:space="0" w:color="000000"/>
            </w:tcBorders>
            <w:shd w:val="clear" w:color="auto" w:fill="auto"/>
          </w:tcPr>
          <w:p w:rsidR="008C4CAC" w:rsidRPr="008C4CAC" w:rsidRDefault="008C4CAC" w:rsidP="008C4CAC">
            <w:pPr>
              <w:widowControl w:val="0"/>
              <w:snapToGrid w:val="0"/>
              <w:spacing w:after="0" w:line="240" w:lineRule="auto"/>
              <w:jc w:val="both"/>
              <w:rPr>
                <w:rFonts w:ascii="Times New Roman" w:hAnsi="Times New Roman"/>
                <w:sz w:val="24"/>
                <w:szCs w:val="24"/>
              </w:rPr>
            </w:pPr>
            <w:r w:rsidRPr="008C4CAC">
              <w:rPr>
                <w:rFonts w:ascii="Times New Roman" w:hAnsi="Times New Roman"/>
                <w:sz w:val="24"/>
                <w:szCs w:val="24"/>
              </w:rPr>
              <w:t>22.07.2020</w:t>
            </w:r>
          </w:p>
        </w:tc>
        <w:tc>
          <w:tcPr>
            <w:tcW w:w="2403" w:type="dxa"/>
            <w:tcBorders>
              <w:top w:val="single" w:sz="4" w:space="0" w:color="000000"/>
              <w:left w:val="single" w:sz="4" w:space="0" w:color="000000"/>
              <w:bottom w:val="single" w:sz="4" w:space="0" w:color="000000"/>
              <w:right w:val="single" w:sz="4" w:space="0" w:color="000000"/>
            </w:tcBorders>
            <w:shd w:val="clear" w:color="auto" w:fill="auto"/>
          </w:tcPr>
          <w:p w:rsidR="008C4CAC" w:rsidRPr="008C4CAC" w:rsidRDefault="008C4CAC" w:rsidP="008C4CAC">
            <w:pPr>
              <w:widowControl w:val="0"/>
              <w:snapToGrid w:val="0"/>
              <w:spacing w:after="0" w:line="240" w:lineRule="auto"/>
              <w:jc w:val="both"/>
              <w:rPr>
                <w:rFonts w:ascii="Times New Roman" w:hAnsi="Times New Roman"/>
                <w:sz w:val="24"/>
                <w:szCs w:val="24"/>
              </w:rPr>
            </w:pPr>
            <w:r w:rsidRPr="008C4CAC">
              <w:rPr>
                <w:rFonts w:ascii="Times New Roman" w:hAnsi="Times New Roman"/>
                <w:sz w:val="24"/>
                <w:szCs w:val="24"/>
              </w:rPr>
              <w:t>43:14:030101:288-43/001/2020-1</w:t>
            </w:r>
          </w:p>
        </w:tc>
      </w:tr>
      <w:tr w:rsidR="008C4CAC" w:rsidRPr="008C4CAC" w:rsidTr="001816CD">
        <w:tc>
          <w:tcPr>
            <w:tcW w:w="817" w:type="dxa"/>
            <w:tcBorders>
              <w:top w:val="single" w:sz="4" w:space="0" w:color="000000"/>
              <w:left w:val="single" w:sz="4" w:space="0" w:color="000000"/>
              <w:bottom w:val="single" w:sz="4" w:space="0" w:color="000000"/>
            </w:tcBorders>
            <w:shd w:val="clear" w:color="auto" w:fill="auto"/>
          </w:tcPr>
          <w:p w:rsidR="008C4CAC" w:rsidRPr="008C4CAC" w:rsidRDefault="008C4CAC" w:rsidP="008C4CAC">
            <w:pPr>
              <w:widowControl w:val="0"/>
              <w:spacing w:after="0" w:line="240" w:lineRule="auto"/>
              <w:jc w:val="both"/>
              <w:rPr>
                <w:rFonts w:ascii="Times New Roman" w:hAnsi="Times New Roman"/>
                <w:sz w:val="24"/>
                <w:szCs w:val="24"/>
              </w:rPr>
            </w:pPr>
            <w:r w:rsidRPr="008C4CAC">
              <w:rPr>
                <w:rFonts w:ascii="Times New Roman" w:hAnsi="Times New Roman"/>
                <w:sz w:val="24"/>
                <w:szCs w:val="24"/>
              </w:rPr>
              <w:t>2.</w:t>
            </w:r>
          </w:p>
        </w:tc>
        <w:tc>
          <w:tcPr>
            <w:tcW w:w="3968" w:type="dxa"/>
            <w:tcBorders>
              <w:top w:val="single" w:sz="4" w:space="0" w:color="000000"/>
              <w:left w:val="single" w:sz="4" w:space="0" w:color="000000"/>
              <w:bottom w:val="single" w:sz="4" w:space="0" w:color="000000"/>
            </w:tcBorders>
            <w:shd w:val="clear" w:color="auto" w:fill="auto"/>
          </w:tcPr>
          <w:p w:rsidR="008C4CAC" w:rsidRPr="008C4CAC" w:rsidRDefault="008C4CAC" w:rsidP="008C4CAC">
            <w:pPr>
              <w:widowControl w:val="0"/>
              <w:snapToGrid w:val="0"/>
              <w:spacing w:after="0" w:line="240" w:lineRule="auto"/>
              <w:jc w:val="both"/>
              <w:rPr>
                <w:rFonts w:ascii="Times New Roman" w:hAnsi="Times New Roman"/>
                <w:sz w:val="24"/>
                <w:szCs w:val="24"/>
              </w:rPr>
            </w:pPr>
            <w:r w:rsidRPr="008C4CAC">
              <w:rPr>
                <w:rFonts w:ascii="Times New Roman" w:hAnsi="Times New Roman"/>
                <w:sz w:val="24"/>
                <w:szCs w:val="24"/>
              </w:rPr>
              <w:t>Сооружения коммунального хозяйства (тепловые сети)</w:t>
            </w:r>
          </w:p>
        </w:tc>
        <w:tc>
          <w:tcPr>
            <w:tcW w:w="2393" w:type="dxa"/>
            <w:tcBorders>
              <w:top w:val="single" w:sz="4" w:space="0" w:color="000000"/>
              <w:left w:val="single" w:sz="4" w:space="0" w:color="000000"/>
              <w:bottom w:val="single" w:sz="4" w:space="0" w:color="000000"/>
            </w:tcBorders>
            <w:shd w:val="clear" w:color="auto" w:fill="auto"/>
          </w:tcPr>
          <w:p w:rsidR="008C4CAC" w:rsidRPr="008C4CAC" w:rsidRDefault="008C4CAC" w:rsidP="008C4CAC">
            <w:pPr>
              <w:widowControl w:val="0"/>
              <w:snapToGrid w:val="0"/>
              <w:spacing w:after="0" w:line="240" w:lineRule="auto"/>
              <w:jc w:val="both"/>
              <w:rPr>
                <w:rFonts w:ascii="Times New Roman" w:hAnsi="Times New Roman"/>
                <w:sz w:val="24"/>
                <w:szCs w:val="24"/>
              </w:rPr>
            </w:pPr>
            <w:r w:rsidRPr="008C4CAC">
              <w:rPr>
                <w:rFonts w:ascii="Times New Roman" w:hAnsi="Times New Roman"/>
                <w:sz w:val="24"/>
                <w:szCs w:val="24"/>
              </w:rPr>
              <w:t>21.09.2022</w:t>
            </w:r>
          </w:p>
        </w:tc>
        <w:tc>
          <w:tcPr>
            <w:tcW w:w="2403" w:type="dxa"/>
            <w:tcBorders>
              <w:top w:val="single" w:sz="4" w:space="0" w:color="000000"/>
              <w:left w:val="single" w:sz="4" w:space="0" w:color="000000"/>
              <w:bottom w:val="single" w:sz="4" w:space="0" w:color="000000"/>
              <w:right w:val="single" w:sz="4" w:space="0" w:color="000000"/>
            </w:tcBorders>
            <w:shd w:val="clear" w:color="auto" w:fill="auto"/>
          </w:tcPr>
          <w:p w:rsidR="008C4CAC" w:rsidRPr="008C4CAC" w:rsidRDefault="008C4CAC" w:rsidP="008C4CAC">
            <w:pPr>
              <w:widowControl w:val="0"/>
              <w:snapToGrid w:val="0"/>
              <w:spacing w:after="0" w:line="240" w:lineRule="auto"/>
              <w:jc w:val="both"/>
              <w:rPr>
                <w:rFonts w:ascii="Times New Roman" w:hAnsi="Times New Roman"/>
                <w:sz w:val="24"/>
                <w:szCs w:val="24"/>
              </w:rPr>
            </w:pPr>
            <w:r w:rsidRPr="008C4CAC">
              <w:rPr>
                <w:rFonts w:ascii="Times New Roman" w:hAnsi="Times New Roman"/>
                <w:sz w:val="24"/>
                <w:szCs w:val="24"/>
              </w:rPr>
              <w:t>43:14:000000:655-43/044/2022-1</w:t>
            </w:r>
          </w:p>
        </w:tc>
      </w:tr>
    </w:tbl>
    <w:p w:rsidR="008C4CAC" w:rsidRPr="008C4CAC" w:rsidRDefault="008C4CAC" w:rsidP="008C4CAC">
      <w:pPr>
        <w:widowControl w:val="0"/>
        <w:spacing w:after="0" w:line="240" w:lineRule="auto"/>
        <w:jc w:val="both"/>
        <w:rPr>
          <w:rFonts w:ascii="Times New Roman" w:hAnsi="Times New Roman"/>
          <w:sz w:val="24"/>
          <w:szCs w:val="24"/>
        </w:rPr>
      </w:pPr>
    </w:p>
    <w:p w:rsidR="008C4CAC" w:rsidRPr="008C4CAC" w:rsidRDefault="008C4CAC" w:rsidP="008C4CAC">
      <w:pPr>
        <w:widowControl w:val="0"/>
        <w:spacing w:after="0" w:line="240" w:lineRule="auto"/>
        <w:jc w:val="both"/>
        <w:rPr>
          <w:rFonts w:ascii="Times New Roman" w:hAnsi="Times New Roman"/>
          <w:sz w:val="24"/>
          <w:szCs w:val="24"/>
        </w:rPr>
      </w:pPr>
    </w:p>
    <w:p w:rsidR="008C4CAC" w:rsidRPr="008C4CAC" w:rsidRDefault="008C4CAC" w:rsidP="008C4CAC">
      <w:pPr>
        <w:widowControl w:val="0"/>
        <w:spacing w:after="0" w:line="240" w:lineRule="auto"/>
        <w:jc w:val="center"/>
        <w:rPr>
          <w:rFonts w:ascii="Times New Roman" w:hAnsi="Times New Roman"/>
          <w:sz w:val="24"/>
          <w:szCs w:val="24"/>
          <w:highlight w:val="yellow"/>
        </w:rPr>
      </w:pPr>
      <w:r w:rsidRPr="008C4CAC">
        <w:rPr>
          <w:rFonts w:ascii="Times New Roman" w:eastAsia="Andale Sans UI;Arial Unicode MS" w:hAnsi="Times New Roman"/>
          <w:kern w:val="2"/>
          <w:sz w:val="24"/>
          <w:szCs w:val="24"/>
          <w:lang w:eastAsia="zh-CN"/>
        </w:rPr>
        <w:t>____________________________</w:t>
      </w:r>
    </w:p>
    <w:p w:rsidR="008C4CAC" w:rsidRPr="008C4CAC" w:rsidRDefault="008C4CAC" w:rsidP="008C4CAC">
      <w:pPr>
        <w:widowControl w:val="0"/>
        <w:spacing w:after="0" w:line="240" w:lineRule="auto"/>
        <w:rPr>
          <w:rFonts w:ascii="Times New Roman" w:hAnsi="Times New Roman"/>
          <w:sz w:val="24"/>
          <w:szCs w:val="24"/>
          <w:highlight w:val="yellow"/>
        </w:rPr>
      </w:pPr>
    </w:p>
    <w:p w:rsidR="008C4CAC" w:rsidRPr="008C4CAC" w:rsidRDefault="008C4CAC" w:rsidP="008C4CAC">
      <w:pPr>
        <w:widowControl w:val="0"/>
        <w:spacing w:after="0" w:line="240" w:lineRule="auto"/>
        <w:rPr>
          <w:rFonts w:ascii="Times New Roman" w:hAnsi="Times New Roman"/>
          <w:sz w:val="24"/>
          <w:szCs w:val="24"/>
          <w:highlight w:val="yellow"/>
        </w:rPr>
        <w:sectPr w:rsidR="008C4CAC" w:rsidRPr="008C4CAC" w:rsidSect="00EA5737">
          <w:pgSz w:w="11906" w:h="16838"/>
          <w:pgMar w:top="851" w:right="851" w:bottom="851" w:left="1701" w:header="0" w:footer="0" w:gutter="0"/>
          <w:cols w:space="720"/>
          <w:formProt w:val="0"/>
          <w:docGrid w:linePitch="326" w:charSpace="-6145"/>
        </w:sectPr>
      </w:pPr>
    </w:p>
    <w:p w:rsidR="008C4CAC" w:rsidRPr="008C4CAC" w:rsidRDefault="008C4CAC" w:rsidP="00197378">
      <w:pPr>
        <w:widowControl w:val="0"/>
        <w:spacing w:after="0" w:line="240" w:lineRule="auto"/>
        <w:jc w:val="right"/>
        <w:rPr>
          <w:rFonts w:ascii="Times New Roman" w:hAnsi="Times New Roman"/>
          <w:sz w:val="24"/>
          <w:szCs w:val="24"/>
        </w:rPr>
      </w:pPr>
      <w:r w:rsidRPr="008C4CAC">
        <w:rPr>
          <w:rFonts w:ascii="Times New Roman" w:hAnsi="Times New Roman"/>
          <w:sz w:val="24"/>
          <w:szCs w:val="24"/>
        </w:rPr>
        <w:lastRenderedPageBreak/>
        <w:t>Приложение № 2</w:t>
      </w:r>
    </w:p>
    <w:p w:rsidR="008C4CAC" w:rsidRPr="008C4CAC" w:rsidRDefault="008C4CAC" w:rsidP="00197378">
      <w:pPr>
        <w:widowControl w:val="0"/>
        <w:spacing w:after="0" w:line="240" w:lineRule="auto"/>
        <w:jc w:val="right"/>
        <w:rPr>
          <w:rFonts w:ascii="Times New Roman" w:hAnsi="Times New Roman"/>
          <w:sz w:val="24"/>
          <w:szCs w:val="24"/>
        </w:rPr>
      </w:pPr>
      <w:r w:rsidRPr="008C4CAC">
        <w:rPr>
          <w:rFonts w:ascii="Times New Roman" w:hAnsi="Times New Roman"/>
          <w:sz w:val="24"/>
          <w:szCs w:val="24"/>
        </w:rPr>
        <w:t>к концессионному соглашению</w:t>
      </w:r>
    </w:p>
    <w:p w:rsidR="008C4CAC" w:rsidRPr="008C4CAC" w:rsidRDefault="008C4CAC" w:rsidP="00197378">
      <w:pPr>
        <w:widowControl w:val="0"/>
        <w:spacing w:after="0" w:line="240" w:lineRule="auto"/>
        <w:jc w:val="right"/>
        <w:rPr>
          <w:rFonts w:ascii="Times New Roman" w:hAnsi="Times New Roman"/>
          <w:b/>
          <w:sz w:val="24"/>
          <w:szCs w:val="24"/>
        </w:rPr>
      </w:pPr>
      <w:r w:rsidRPr="008C4CAC">
        <w:rPr>
          <w:rFonts w:ascii="Times New Roman" w:hAnsi="Times New Roman"/>
          <w:sz w:val="24"/>
          <w:szCs w:val="24"/>
        </w:rPr>
        <w:t xml:space="preserve"> от _______________ № __</w:t>
      </w:r>
    </w:p>
    <w:p w:rsidR="008C4CAC" w:rsidRPr="008C4CAC" w:rsidRDefault="008C4CAC" w:rsidP="008C4CAC">
      <w:pPr>
        <w:widowControl w:val="0"/>
        <w:spacing w:after="0" w:line="240" w:lineRule="auto"/>
        <w:jc w:val="center"/>
        <w:rPr>
          <w:rFonts w:ascii="Times New Roman" w:hAnsi="Times New Roman"/>
          <w:b/>
          <w:sz w:val="24"/>
          <w:szCs w:val="24"/>
        </w:rPr>
      </w:pPr>
      <w:r w:rsidRPr="008C4CAC">
        <w:rPr>
          <w:rFonts w:ascii="Times New Roman" w:hAnsi="Times New Roman"/>
          <w:b/>
          <w:sz w:val="24"/>
          <w:szCs w:val="24"/>
        </w:rPr>
        <w:t>АКТ</w:t>
      </w:r>
    </w:p>
    <w:p w:rsidR="008C4CAC" w:rsidRPr="008C4CAC" w:rsidRDefault="008C4CAC" w:rsidP="008C4CAC">
      <w:pPr>
        <w:widowControl w:val="0"/>
        <w:spacing w:after="0" w:line="240" w:lineRule="auto"/>
        <w:jc w:val="center"/>
        <w:rPr>
          <w:rFonts w:ascii="Times New Roman" w:hAnsi="Times New Roman"/>
          <w:b/>
          <w:sz w:val="24"/>
          <w:szCs w:val="24"/>
        </w:rPr>
      </w:pPr>
      <w:r w:rsidRPr="008C4CAC">
        <w:rPr>
          <w:rFonts w:ascii="Times New Roman" w:hAnsi="Times New Roman"/>
          <w:b/>
          <w:sz w:val="24"/>
          <w:szCs w:val="24"/>
        </w:rPr>
        <w:t>приема-передачи</w:t>
      </w:r>
    </w:p>
    <w:p w:rsidR="008C4CAC" w:rsidRPr="008C4CAC" w:rsidRDefault="008C4CAC" w:rsidP="008C4CAC">
      <w:pPr>
        <w:widowControl w:val="0"/>
        <w:spacing w:after="0" w:line="240" w:lineRule="auto"/>
        <w:jc w:val="center"/>
        <w:rPr>
          <w:rFonts w:ascii="Times New Roman" w:hAnsi="Times New Roman"/>
          <w:sz w:val="24"/>
          <w:szCs w:val="24"/>
          <w:highlight w:val="yellow"/>
        </w:rPr>
      </w:pPr>
    </w:p>
    <w:p w:rsidR="008C4CAC" w:rsidRPr="008C4CAC" w:rsidRDefault="008C4CAC" w:rsidP="008C4CAC">
      <w:pPr>
        <w:pStyle w:val="ConsPlusNonformat"/>
        <w:jc w:val="both"/>
        <w:rPr>
          <w:rFonts w:ascii="Times New Roman" w:hAnsi="Times New Roman" w:cs="Times New Roman"/>
          <w:sz w:val="24"/>
          <w:szCs w:val="24"/>
          <w:highlight w:val="yellow"/>
        </w:rPr>
      </w:pPr>
    </w:p>
    <w:p w:rsidR="008C4CAC" w:rsidRPr="008C4CAC" w:rsidRDefault="008C4CAC" w:rsidP="008C4CAC">
      <w:pPr>
        <w:widowControl w:val="0"/>
        <w:autoSpaceDE w:val="0"/>
        <w:autoSpaceDN w:val="0"/>
        <w:adjustRightInd w:val="0"/>
        <w:spacing w:after="0" w:line="240" w:lineRule="auto"/>
        <w:ind w:firstLine="709"/>
        <w:jc w:val="both"/>
        <w:rPr>
          <w:rFonts w:ascii="Times New Roman" w:hAnsi="Times New Roman"/>
          <w:b/>
          <w:bCs/>
          <w:sz w:val="24"/>
          <w:szCs w:val="24"/>
        </w:rPr>
      </w:pPr>
      <w:r w:rsidRPr="008C4CAC">
        <w:rPr>
          <w:rFonts w:ascii="Times New Roman" w:hAnsi="Times New Roman"/>
          <w:b/>
          <w:bCs/>
          <w:sz w:val="24"/>
          <w:szCs w:val="24"/>
        </w:rPr>
        <w:t>Муниципальное образование Куменский район  Кировской области</w:t>
      </w:r>
      <w:r w:rsidRPr="008C4CAC">
        <w:rPr>
          <w:rFonts w:ascii="Times New Roman" w:hAnsi="Times New Roman"/>
          <w:bCs/>
          <w:sz w:val="24"/>
          <w:szCs w:val="24"/>
        </w:rPr>
        <w:t>, от имени которого выступает глава</w:t>
      </w:r>
      <w:r w:rsidRPr="008C4CAC">
        <w:rPr>
          <w:rStyle w:val="aff9"/>
          <w:rFonts w:ascii="Times New Roman" w:hAnsi="Times New Roman"/>
          <w:sz w:val="24"/>
          <w:szCs w:val="24"/>
        </w:rPr>
        <w:t xml:space="preserve"> Куменского района Шемпелев Иван Николаевич, действующий</w:t>
      </w:r>
      <w:r w:rsidRPr="008C4CAC">
        <w:rPr>
          <w:rFonts w:ascii="Times New Roman" w:hAnsi="Times New Roman"/>
          <w:bCs/>
          <w:sz w:val="24"/>
          <w:szCs w:val="24"/>
        </w:rPr>
        <w:t xml:space="preserve"> на основании  Устава, именуемое в дальнейшем «Концедент</w:t>
      </w:r>
      <w:r w:rsidRPr="008C4CAC">
        <w:rPr>
          <w:rFonts w:ascii="Times New Roman" w:hAnsi="Times New Roman"/>
          <w:b/>
          <w:bCs/>
          <w:sz w:val="24"/>
          <w:szCs w:val="24"/>
        </w:rPr>
        <w:t>»</w:t>
      </w:r>
      <w:r w:rsidRPr="008C4CAC">
        <w:rPr>
          <w:rFonts w:ascii="Times New Roman" w:hAnsi="Times New Roman"/>
          <w:bCs/>
          <w:sz w:val="24"/>
          <w:szCs w:val="24"/>
        </w:rPr>
        <w:t>, с одной стороны</w:t>
      </w:r>
      <w:r w:rsidRPr="008C4CAC">
        <w:rPr>
          <w:rFonts w:ascii="Times New Roman" w:hAnsi="Times New Roman"/>
          <w:b/>
          <w:bCs/>
          <w:sz w:val="24"/>
          <w:szCs w:val="24"/>
        </w:rPr>
        <w:t xml:space="preserve">, </w:t>
      </w:r>
    </w:p>
    <w:p w:rsidR="008C4CAC" w:rsidRPr="008C4CAC" w:rsidRDefault="008C4CAC" w:rsidP="008C4CAC">
      <w:pPr>
        <w:widowControl w:val="0"/>
        <w:autoSpaceDE w:val="0"/>
        <w:autoSpaceDN w:val="0"/>
        <w:adjustRightInd w:val="0"/>
        <w:spacing w:after="0" w:line="240" w:lineRule="auto"/>
        <w:ind w:firstLine="709"/>
        <w:jc w:val="both"/>
        <w:rPr>
          <w:rFonts w:ascii="Times New Roman" w:hAnsi="Times New Roman"/>
          <w:sz w:val="24"/>
          <w:szCs w:val="24"/>
        </w:rPr>
      </w:pPr>
      <w:r w:rsidRPr="008C4CAC">
        <w:rPr>
          <w:rFonts w:ascii="Times New Roman" w:hAnsi="Times New Roman"/>
          <w:b/>
          <w:bCs/>
          <w:sz w:val="24"/>
          <w:szCs w:val="24"/>
        </w:rPr>
        <w:t>__________________________</w:t>
      </w:r>
      <w:r w:rsidRPr="008C4CAC">
        <w:rPr>
          <w:rFonts w:ascii="Times New Roman" w:hAnsi="Times New Roman"/>
          <w:sz w:val="24"/>
          <w:szCs w:val="24"/>
        </w:rPr>
        <w:t xml:space="preserve">, </w:t>
      </w:r>
      <w:r w:rsidRPr="008C4CAC">
        <w:rPr>
          <w:rFonts w:ascii="Times New Roman" w:hAnsi="Times New Roman"/>
          <w:bCs/>
          <w:sz w:val="24"/>
          <w:szCs w:val="24"/>
        </w:rPr>
        <w:t xml:space="preserve">от </w:t>
      </w:r>
      <w:proofErr w:type="gramStart"/>
      <w:r w:rsidRPr="008C4CAC">
        <w:rPr>
          <w:rFonts w:ascii="Times New Roman" w:hAnsi="Times New Roman"/>
          <w:bCs/>
          <w:sz w:val="24"/>
          <w:szCs w:val="24"/>
        </w:rPr>
        <w:t>имени</w:t>
      </w:r>
      <w:proofErr w:type="gramEnd"/>
      <w:r w:rsidRPr="008C4CAC">
        <w:rPr>
          <w:rFonts w:ascii="Times New Roman" w:hAnsi="Times New Roman"/>
          <w:bCs/>
          <w:sz w:val="24"/>
          <w:szCs w:val="24"/>
        </w:rPr>
        <w:t xml:space="preserve"> которого выступает</w:t>
      </w:r>
      <w:r w:rsidRPr="008C4CAC">
        <w:rPr>
          <w:rFonts w:ascii="Times New Roman" w:hAnsi="Times New Roman"/>
          <w:sz w:val="24"/>
          <w:szCs w:val="24"/>
        </w:rPr>
        <w:t xml:space="preserve"> ___________________________, действующий на основании Устава, именуемое в дальнейшем </w:t>
      </w:r>
      <w:r w:rsidRPr="008C4CAC">
        <w:rPr>
          <w:rFonts w:ascii="Times New Roman" w:hAnsi="Times New Roman"/>
          <w:b/>
          <w:sz w:val="24"/>
          <w:szCs w:val="24"/>
        </w:rPr>
        <w:t>«</w:t>
      </w:r>
      <w:r w:rsidRPr="008C4CAC">
        <w:rPr>
          <w:rFonts w:ascii="Times New Roman" w:hAnsi="Times New Roman"/>
          <w:sz w:val="24"/>
          <w:szCs w:val="24"/>
        </w:rPr>
        <w:t>Концессионер</w:t>
      </w:r>
      <w:r w:rsidRPr="008C4CAC">
        <w:rPr>
          <w:rFonts w:ascii="Times New Roman" w:hAnsi="Times New Roman"/>
          <w:b/>
          <w:sz w:val="24"/>
          <w:szCs w:val="24"/>
        </w:rPr>
        <w:t>»,</w:t>
      </w:r>
      <w:r w:rsidRPr="008C4CAC">
        <w:rPr>
          <w:rFonts w:ascii="Times New Roman" w:hAnsi="Times New Roman"/>
          <w:sz w:val="24"/>
          <w:szCs w:val="24"/>
        </w:rPr>
        <w:t xml:space="preserve"> с другой стороны, и</w:t>
      </w:r>
    </w:p>
    <w:p w:rsidR="008C4CAC" w:rsidRPr="008C4CAC" w:rsidRDefault="008C4CAC" w:rsidP="008C4CAC">
      <w:pPr>
        <w:widowControl w:val="0"/>
        <w:autoSpaceDE w:val="0"/>
        <w:autoSpaceDN w:val="0"/>
        <w:adjustRightInd w:val="0"/>
        <w:spacing w:after="0" w:line="240" w:lineRule="auto"/>
        <w:ind w:firstLine="709"/>
        <w:jc w:val="both"/>
        <w:rPr>
          <w:rFonts w:ascii="Times New Roman" w:hAnsi="Times New Roman"/>
          <w:sz w:val="24"/>
          <w:szCs w:val="24"/>
        </w:rPr>
      </w:pPr>
      <w:proofErr w:type="gramStart"/>
      <w:r w:rsidRPr="008C4CAC">
        <w:rPr>
          <w:rFonts w:ascii="Times New Roman" w:hAnsi="Times New Roman"/>
          <w:b/>
          <w:sz w:val="24"/>
          <w:szCs w:val="24"/>
        </w:rPr>
        <w:t xml:space="preserve">Кировская область, </w:t>
      </w:r>
      <w:r w:rsidRPr="008C4CAC">
        <w:rPr>
          <w:rFonts w:ascii="Times New Roman" w:hAnsi="Times New Roman"/>
          <w:sz w:val="24"/>
          <w:szCs w:val="24"/>
          <w:shd w:val="clear" w:color="auto" w:fill="FFFFFF"/>
        </w:rPr>
        <w:t>от имени которой выступает _________________________________________________________________________</w:t>
      </w:r>
      <w:r w:rsidRPr="008C4CAC">
        <w:rPr>
          <w:rFonts w:ascii="Times New Roman" w:hAnsi="Times New Roman"/>
          <w:sz w:val="24"/>
          <w:szCs w:val="24"/>
          <w:shd w:val="clear" w:color="auto" w:fill="FFFFFF"/>
        </w:rPr>
        <w:br/>
        <w:t>_________________________________________, действующий на основании Устава Кировской области и Указа Губернатора Кировской области от ____________ № _____ «_________________________________________________________________________________________________»,</w:t>
      </w:r>
      <w:r w:rsidRPr="008C4CAC">
        <w:rPr>
          <w:rFonts w:ascii="Times New Roman" w:hAnsi="Times New Roman"/>
          <w:sz w:val="24"/>
          <w:szCs w:val="24"/>
        </w:rPr>
        <w:t xml:space="preserve"> именуемая в дальнейшем </w:t>
      </w:r>
      <w:r w:rsidRPr="008C4CAC">
        <w:rPr>
          <w:rFonts w:ascii="Times New Roman" w:hAnsi="Times New Roman"/>
          <w:b/>
          <w:sz w:val="24"/>
          <w:szCs w:val="24"/>
        </w:rPr>
        <w:t>«</w:t>
      </w:r>
      <w:r w:rsidRPr="008C4CAC">
        <w:rPr>
          <w:rFonts w:ascii="Times New Roman" w:hAnsi="Times New Roman"/>
          <w:sz w:val="24"/>
          <w:szCs w:val="24"/>
        </w:rPr>
        <w:t>Субъект</w:t>
      </w:r>
      <w:r w:rsidRPr="008C4CAC">
        <w:rPr>
          <w:rFonts w:ascii="Times New Roman" w:hAnsi="Times New Roman"/>
          <w:b/>
          <w:sz w:val="24"/>
          <w:szCs w:val="24"/>
        </w:rPr>
        <w:t>»,</w:t>
      </w:r>
      <w:r w:rsidRPr="008C4CAC">
        <w:rPr>
          <w:rFonts w:ascii="Times New Roman" w:hAnsi="Times New Roman"/>
          <w:sz w:val="24"/>
          <w:szCs w:val="24"/>
        </w:rPr>
        <w:t xml:space="preserve"> с третьей стороны, именуемые совместно «Стороны», составили настоящий акт о нижеследующем:</w:t>
      </w:r>
      <w:proofErr w:type="gramEnd"/>
    </w:p>
    <w:p w:rsidR="008C4CAC" w:rsidRPr="008C4CAC" w:rsidRDefault="008C4CAC" w:rsidP="008C4CAC">
      <w:pPr>
        <w:widowControl w:val="0"/>
        <w:autoSpaceDE w:val="0"/>
        <w:autoSpaceDN w:val="0"/>
        <w:adjustRightInd w:val="0"/>
        <w:spacing w:after="0" w:line="240" w:lineRule="auto"/>
        <w:jc w:val="both"/>
        <w:rPr>
          <w:rFonts w:ascii="Times New Roman" w:hAnsi="Times New Roman"/>
          <w:sz w:val="24"/>
          <w:szCs w:val="24"/>
        </w:rPr>
      </w:pPr>
      <w:r w:rsidRPr="008C4CAC">
        <w:rPr>
          <w:rFonts w:ascii="Times New Roman" w:hAnsi="Times New Roman"/>
          <w:sz w:val="24"/>
          <w:szCs w:val="24"/>
        </w:rPr>
        <w:t>1. Концедент передал, а Концессионер принял муниципальное имущество, входящее в состав объекта Соглашения:</w:t>
      </w:r>
    </w:p>
    <w:p w:rsidR="008C4CAC" w:rsidRPr="008C4CAC" w:rsidRDefault="008C4CAC" w:rsidP="008C4CAC">
      <w:pPr>
        <w:widowControl w:val="0"/>
        <w:autoSpaceDE w:val="0"/>
        <w:autoSpaceDN w:val="0"/>
        <w:adjustRightInd w:val="0"/>
        <w:spacing w:after="0" w:line="240" w:lineRule="auto"/>
        <w:jc w:val="both"/>
        <w:rPr>
          <w:rFonts w:ascii="Times New Roman" w:eastAsia="SimSun" w:hAnsi="Times New Roman"/>
          <w:sz w:val="24"/>
          <w:szCs w:val="24"/>
          <w:highlight w:val="yellow"/>
          <w:lang w:eastAsia="hi-IN" w:bidi="hi-IN"/>
        </w:rPr>
      </w:pPr>
    </w:p>
    <w:tbl>
      <w:tblPr>
        <w:tblStyle w:val="TableGrid"/>
        <w:tblW w:w="5000" w:type="pct"/>
        <w:jc w:val="center"/>
        <w:tblInd w:w="0" w:type="dxa"/>
        <w:tblBorders>
          <w:top w:val="single" w:sz="2" w:space="0" w:color="000001"/>
          <w:left w:val="single" w:sz="2" w:space="0" w:color="000001"/>
          <w:bottom w:val="single" w:sz="2" w:space="0" w:color="000001"/>
          <w:right w:val="single" w:sz="2" w:space="0" w:color="000001"/>
          <w:insideH w:val="single" w:sz="2" w:space="0" w:color="000001"/>
          <w:insideV w:val="single" w:sz="2" w:space="0" w:color="000001"/>
        </w:tblBorders>
        <w:tblCellMar>
          <w:top w:w="28" w:type="dxa"/>
          <w:left w:w="28" w:type="dxa"/>
          <w:bottom w:w="28" w:type="dxa"/>
          <w:right w:w="28" w:type="dxa"/>
        </w:tblCellMar>
        <w:tblLook w:val="04A0"/>
      </w:tblPr>
      <w:tblGrid>
        <w:gridCol w:w="665"/>
        <w:gridCol w:w="2048"/>
        <w:gridCol w:w="2577"/>
        <w:gridCol w:w="2005"/>
        <w:gridCol w:w="3570"/>
        <w:gridCol w:w="1738"/>
        <w:gridCol w:w="2589"/>
      </w:tblGrid>
      <w:tr w:rsidR="008C4CAC" w:rsidRPr="008C4CAC" w:rsidTr="001816CD">
        <w:trPr>
          <w:trHeight w:val="456"/>
          <w:jc w:val="center"/>
        </w:trPr>
        <w:tc>
          <w:tcPr>
            <w:tcW w:w="219" w:type="pct"/>
            <w:tcBorders>
              <w:top w:val="single" w:sz="2" w:space="0" w:color="000001"/>
              <w:left w:val="single" w:sz="2" w:space="0" w:color="000001"/>
              <w:bottom w:val="single" w:sz="2" w:space="0" w:color="000001"/>
              <w:right w:val="single" w:sz="2" w:space="0" w:color="000001"/>
            </w:tcBorders>
          </w:tcPr>
          <w:p w:rsidR="008C4CAC" w:rsidRPr="008C4CAC" w:rsidRDefault="008C4CAC" w:rsidP="008C4CAC">
            <w:pPr>
              <w:widowControl w:val="0"/>
              <w:spacing w:after="0" w:line="240" w:lineRule="auto"/>
              <w:jc w:val="center"/>
              <w:rPr>
                <w:rFonts w:ascii="Times New Roman" w:hAnsi="Times New Roman" w:cs="Times New Roman"/>
                <w:b/>
                <w:sz w:val="24"/>
                <w:szCs w:val="24"/>
              </w:rPr>
            </w:pPr>
            <w:r w:rsidRPr="008C4CAC">
              <w:rPr>
                <w:rFonts w:ascii="Times New Roman" w:hAnsi="Times New Roman" w:cs="Times New Roman"/>
                <w:b/>
                <w:sz w:val="24"/>
                <w:szCs w:val="24"/>
              </w:rPr>
              <w:t>№</w:t>
            </w:r>
          </w:p>
        </w:tc>
        <w:tc>
          <w:tcPr>
            <w:tcW w:w="674"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8C4CAC" w:rsidRPr="008C4CAC" w:rsidRDefault="008C4CAC" w:rsidP="008C4CAC">
            <w:pPr>
              <w:widowControl w:val="0"/>
              <w:spacing w:after="0" w:line="240" w:lineRule="auto"/>
              <w:jc w:val="center"/>
              <w:rPr>
                <w:rFonts w:ascii="Times New Roman" w:hAnsi="Times New Roman" w:cs="Times New Roman"/>
                <w:b/>
                <w:sz w:val="24"/>
                <w:szCs w:val="24"/>
              </w:rPr>
            </w:pPr>
            <w:r w:rsidRPr="008C4CAC">
              <w:rPr>
                <w:rFonts w:ascii="Times New Roman" w:hAnsi="Times New Roman" w:cs="Times New Roman"/>
                <w:b/>
                <w:sz w:val="24"/>
                <w:szCs w:val="24"/>
              </w:rPr>
              <w:t>Объект</w:t>
            </w:r>
          </w:p>
        </w:tc>
        <w:tc>
          <w:tcPr>
            <w:tcW w:w="848"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8C4CAC" w:rsidRPr="008C4CAC" w:rsidRDefault="008C4CAC" w:rsidP="008C4CAC">
            <w:pPr>
              <w:widowControl w:val="0"/>
              <w:spacing w:after="0" w:line="240" w:lineRule="auto"/>
              <w:jc w:val="center"/>
              <w:rPr>
                <w:rFonts w:ascii="Times New Roman" w:hAnsi="Times New Roman" w:cs="Times New Roman"/>
                <w:b/>
                <w:sz w:val="24"/>
                <w:szCs w:val="24"/>
              </w:rPr>
            </w:pPr>
            <w:r w:rsidRPr="008C4CAC">
              <w:rPr>
                <w:rFonts w:ascii="Times New Roman" w:hAnsi="Times New Roman" w:cs="Times New Roman"/>
                <w:b/>
                <w:sz w:val="24"/>
                <w:szCs w:val="24"/>
              </w:rPr>
              <w:t>Адрес места нахождения</w:t>
            </w:r>
          </w:p>
        </w:tc>
        <w:tc>
          <w:tcPr>
            <w:tcW w:w="660"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8C4CAC" w:rsidRPr="008C4CAC" w:rsidRDefault="008C4CAC" w:rsidP="008C4CAC">
            <w:pPr>
              <w:widowControl w:val="0"/>
              <w:spacing w:after="0" w:line="240" w:lineRule="auto"/>
              <w:jc w:val="center"/>
              <w:rPr>
                <w:rFonts w:ascii="Times New Roman" w:hAnsi="Times New Roman" w:cs="Times New Roman"/>
                <w:b/>
                <w:sz w:val="24"/>
                <w:szCs w:val="24"/>
              </w:rPr>
            </w:pPr>
            <w:r w:rsidRPr="008C4CAC">
              <w:rPr>
                <w:rFonts w:ascii="Times New Roman" w:hAnsi="Times New Roman" w:cs="Times New Roman"/>
                <w:b/>
                <w:sz w:val="24"/>
                <w:szCs w:val="24"/>
              </w:rPr>
              <w:t>Год ввода в эксплуатацию</w:t>
            </w:r>
          </w:p>
        </w:tc>
        <w:tc>
          <w:tcPr>
            <w:tcW w:w="1175"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8C4CAC" w:rsidRPr="008C4CAC" w:rsidRDefault="008C4CAC" w:rsidP="008C4CAC">
            <w:pPr>
              <w:widowControl w:val="0"/>
              <w:spacing w:after="0" w:line="240" w:lineRule="auto"/>
              <w:jc w:val="center"/>
              <w:rPr>
                <w:rFonts w:ascii="Times New Roman" w:hAnsi="Times New Roman" w:cs="Times New Roman"/>
                <w:b/>
                <w:sz w:val="24"/>
                <w:szCs w:val="24"/>
              </w:rPr>
            </w:pPr>
            <w:r w:rsidRPr="008C4CAC">
              <w:rPr>
                <w:rFonts w:ascii="Times New Roman" w:hAnsi="Times New Roman" w:cs="Times New Roman"/>
                <w:b/>
                <w:sz w:val="24"/>
                <w:szCs w:val="24"/>
              </w:rPr>
              <w:t>Основные</w:t>
            </w:r>
          </w:p>
          <w:p w:rsidR="008C4CAC" w:rsidRPr="008C4CAC" w:rsidRDefault="008C4CAC" w:rsidP="008C4CAC">
            <w:pPr>
              <w:widowControl w:val="0"/>
              <w:spacing w:after="0" w:line="240" w:lineRule="auto"/>
              <w:jc w:val="center"/>
              <w:rPr>
                <w:rFonts w:ascii="Times New Roman" w:hAnsi="Times New Roman" w:cs="Times New Roman"/>
                <w:b/>
                <w:sz w:val="24"/>
                <w:szCs w:val="24"/>
              </w:rPr>
            </w:pPr>
            <w:r w:rsidRPr="008C4CAC">
              <w:rPr>
                <w:rFonts w:ascii="Times New Roman" w:hAnsi="Times New Roman" w:cs="Times New Roman"/>
                <w:b/>
                <w:sz w:val="24"/>
                <w:szCs w:val="24"/>
              </w:rPr>
              <w:t>характеристики</w:t>
            </w:r>
          </w:p>
        </w:tc>
        <w:tc>
          <w:tcPr>
            <w:tcW w:w="572" w:type="pct"/>
            <w:tcBorders>
              <w:top w:val="single" w:sz="2" w:space="0" w:color="000001"/>
              <w:left w:val="single" w:sz="2" w:space="0" w:color="000001"/>
              <w:bottom w:val="single" w:sz="2" w:space="0" w:color="000001"/>
              <w:right w:val="single" w:sz="2" w:space="0" w:color="000001"/>
            </w:tcBorders>
            <w:vAlign w:val="center"/>
          </w:tcPr>
          <w:p w:rsidR="008C4CAC" w:rsidRPr="008C4CAC" w:rsidRDefault="008C4CAC" w:rsidP="008C4CAC">
            <w:pPr>
              <w:widowControl w:val="0"/>
              <w:spacing w:after="0" w:line="240" w:lineRule="auto"/>
              <w:jc w:val="center"/>
              <w:rPr>
                <w:rFonts w:ascii="Times New Roman" w:hAnsi="Times New Roman" w:cs="Times New Roman"/>
                <w:b/>
                <w:sz w:val="24"/>
                <w:szCs w:val="24"/>
              </w:rPr>
            </w:pPr>
            <w:r w:rsidRPr="008C4CAC">
              <w:rPr>
                <w:rFonts w:ascii="Times New Roman" w:hAnsi="Times New Roman" w:cs="Times New Roman"/>
                <w:b/>
                <w:sz w:val="24"/>
                <w:szCs w:val="24"/>
              </w:rPr>
              <w:t xml:space="preserve">Балансовая стоимость, руб. </w:t>
            </w:r>
          </w:p>
        </w:tc>
        <w:tc>
          <w:tcPr>
            <w:tcW w:w="852"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8C4CAC" w:rsidRPr="008C4CAC" w:rsidRDefault="008C4CAC" w:rsidP="008C4CAC">
            <w:pPr>
              <w:widowControl w:val="0"/>
              <w:spacing w:after="0" w:line="240" w:lineRule="auto"/>
              <w:jc w:val="center"/>
              <w:rPr>
                <w:rFonts w:ascii="Times New Roman" w:hAnsi="Times New Roman" w:cs="Times New Roman"/>
                <w:b/>
                <w:sz w:val="24"/>
                <w:szCs w:val="24"/>
              </w:rPr>
            </w:pPr>
            <w:r w:rsidRPr="008C4CAC">
              <w:rPr>
                <w:rFonts w:ascii="Times New Roman" w:hAnsi="Times New Roman" w:cs="Times New Roman"/>
                <w:b/>
                <w:sz w:val="24"/>
                <w:szCs w:val="24"/>
              </w:rPr>
              <w:t xml:space="preserve">Состояние </w:t>
            </w:r>
          </w:p>
        </w:tc>
      </w:tr>
      <w:tr w:rsidR="008C4CAC" w:rsidRPr="008C4CAC" w:rsidTr="001816CD">
        <w:trPr>
          <w:trHeight w:val="456"/>
          <w:jc w:val="center"/>
        </w:trPr>
        <w:tc>
          <w:tcPr>
            <w:tcW w:w="219" w:type="pct"/>
            <w:tcBorders>
              <w:top w:val="single" w:sz="2" w:space="0" w:color="000001"/>
              <w:left w:val="single" w:sz="2" w:space="0" w:color="000001"/>
              <w:bottom w:val="single" w:sz="2" w:space="0" w:color="000001"/>
              <w:right w:val="single" w:sz="2" w:space="0" w:color="000001"/>
            </w:tcBorders>
          </w:tcPr>
          <w:p w:rsidR="008C4CAC" w:rsidRPr="008C4CAC" w:rsidRDefault="008C4CAC" w:rsidP="008C4CAC">
            <w:pPr>
              <w:widowControl w:val="0"/>
              <w:spacing w:after="0" w:line="240" w:lineRule="auto"/>
              <w:jc w:val="center"/>
              <w:rPr>
                <w:rFonts w:ascii="Times New Roman" w:hAnsi="Times New Roman" w:cs="Times New Roman"/>
                <w:sz w:val="24"/>
                <w:szCs w:val="24"/>
              </w:rPr>
            </w:pPr>
            <w:r w:rsidRPr="008C4CAC">
              <w:rPr>
                <w:rFonts w:ascii="Times New Roman" w:hAnsi="Times New Roman" w:cs="Times New Roman"/>
                <w:sz w:val="24"/>
                <w:szCs w:val="24"/>
              </w:rPr>
              <w:t>1</w:t>
            </w:r>
          </w:p>
        </w:tc>
        <w:tc>
          <w:tcPr>
            <w:tcW w:w="674"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8C4CAC" w:rsidRPr="008C4CAC" w:rsidRDefault="008C4CAC" w:rsidP="008C4CAC">
            <w:pPr>
              <w:widowControl w:val="0"/>
              <w:spacing w:after="0" w:line="240" w:lineRule="auto"/>
              <w:jc w:val="both"/>
              <w:rPr>
                <w:rFonts w:ascii="Times New Roman" w:hAnsi="Times New Roman" w:cs="Times New Roman"/>
                <w:sz w:val="24"/>
                <w:szCs w:val="24"/>
              </w:rPr>
            </w:pPr>
            <w:r w:rsidRPr="008C4CAC">
              <w:rPr>
                <w:rFonts w:ascii="Times New Roman" w:hAnsi="Times New Roman" w:cs="Times New Roman"/>
                <w:sz w:val="24"/>
                <w:szCs w:val="24"/>
              </w:rPr>
              <w:t xml:space="preserve">Сооружения коммунального хозяйства (тепловые сети), </w:t>
            </w:r>
            <w:proofErr w:type="gramStart"/>
            <w:r w:rsidRPr="008C4CAC">
              <w:rPr>
                <w:rFonts w:ascii="Times New Roman" w:hAnsi="Times New Roman" w:cs="Times New Roman"/>
                <w:sz w:val="24"/>
                <w:szCs w:val="24"/>
              </w:rPr>
              <w:t>кадастровый</w:t>
            </w:r>
            <w:proofErr w:type="gramEnd"/>
            <w:r w:rsidRPr="008C4CAC">
              <w:rPr>
                <w:rFonts w:ascii="Times New Roman" w:hAnsi="Times New Roman" w:cs="Times New Roman"/>
                <w:sz w:val="24"/>
                <w:szCs w:val="24"/>
              </w:rPr>
              <w:t xml:space="preserve"> № 43:14:000000:655</w:t>
            </w:r>
          </w:p>
        </w:tc>
        <w:tc>
          <w:tcPr>
            <w:tcW w:w="848"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8C4CAC" w:rsidRPr="008C4CAC" w:rsidRDefault="008C4CAC" w:rsidP="008C4CAC">
            <w:pPr>
              <w:widowControl w:val="0"/>
              <w:spacing w:after="0" w:line="240" w:lineRule="auto"/>
              <w:jc w:val="both"/>
              <w:rPr>
                <w:rFonts w:ascii="Times New Roman" w:hAnsi="Times New Roman" w:cs="Times New Roman"/>
                <w:sz w:val="24"/>
                <w:szCs w:val="24"/>
              </w:rPr>
            </w:pPr>
            <w:r w:rsidRPr="008C4CAC">
              <w:rPr>
                <w:rFonts w:ascii="Times New Roman" w:hAnsi="Times New Roman" w:cs="Times New Roman"/>
                <w:sz w:val="24"/>
                <w:szCs w:val="24"/>
              </w:rPr>
              <w:t>Кировская область, Куменский район, п. Речной</w:t>
            </w:r>
          </w:p>
        </w:tc>
        <w:tc>
          <w:tcPr>
            <w:tcW w:w="660"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8C4CAC" w:rsidRPr="008C4CAC" w:rsidRDefault="008C4CAC" w:rsidP="008C4CAC">
            <w:pPr>
              <w:widowControl w:val="0"/>
              <w:spacing w:after="0" w:line="240" w:lineRule="auto"/>
              <w:jc w:val="center"/>
              <w:rPr>
                <w:rFonts w:ascii="Times New Roman" w:hAnsi="Times New Roman" w:cs="Times New Roman"/>
                <w:sz w:val="24"/>
                <w:szCs w:val="24"/>
              </w:rPr>
            </w:pPr>
            <w:r w:rsidRPr="008C4CAC">
              <w:rPr>
                <w:rFonts w:ascii="Times New Roman" w:hAnsi="Times New Roman" w:cs="Times New Roman"/>
                <w:sz w:val="24"/>
                <w:szCs w:val="24"/>
              </w:rPr>
              <w:t>1960 г.</w:t>
            </w:r>
          </w:p>
        </w:tc>
        <w:tc>
          <w:tcPr>
            <w:tcW w:w="1175"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8C4CAC" w:rsidRPr="008C4CAC" w:rsidRDefault="008C4CAC" w:rsidP="008C4CAC">
            <w:pPr>
              <w:pStyle w:val="24"/>
              <w:shd w:val="clear" w:color="auto" w:fill="auto"/>
              <w:spacing w:line="240" w:lineRule="auto"/>
              <w:jc w:val="both"/>
              <w:rPr>
                <w:rFonts w:ascii="Times New Roman" w:hAnsi="Times New Roman" w:cs="Times New Roman"/>
                <w:sz w:val="24"/>
                <w:szCs w:val="24"/>
              </w:rPr>
            </w:pPr>
            <w:r w:rsidRPr="008C4CAC">
              <w:rPr>
                <w:rFonts w:ascii="Times New Roman" w:hAnsi="Times New Roman" w:cs="Times New Roman"/>
                <w:sz w:val="24"/>
                <w:szCs w:val="24"/>
              </w:rPr>
              <w:t>Материал: стальная труба</w:t>
            </w:r>
            <w:proofErr w:type="gramStart"/>
            <w:r w:rsidRPr="008C4CAC">
              <w:rPr>
                <w:rFonts w:ascii="Times New Roman" w:hAnsi="Times New Roman" w:cs="Times New Roman"/>
                <w:sz w:val="24"/>
                <w:szCs w:val="24"/>
              </w:rPr>
              <w:t xml:space="preserve"> Э</w:t>
            </w:r>
            <w:proofErr w:type="gramEnd"/>
            <w:r w:rsidRPr="008C4CAC">
              <w:rPr>
                <w:rFonts w:ascii="Times New Roman" w:hAnsi="Times New Roman" w:cs="Times New Roman"/>
                <w:sz w:val="24"/>
                <w:szCs w:val="24"/>
              </w:rPr>
              <w:t xml:space="preserve"> = от 50 мм до 200 мм. Тепловая сеть в двух трубном исполнении протяженность 2636 м. Теплоизоляция: опил, </w:t>
            </w:r>
            <w:proofErr w:type="spellStart"/>
            <w:r w:rsidRPr="008C4CAC">
              <w:rPr>
                <w:rFonts w:ascii="Times New Roman" w:hAnsi="Times New Roman" w:cs="Times New Roman"/>
                <w:sz w:val="24"/>
                <w:szCs w:val="24"/>
              </w:rPr>
              <w:t>минвата</w:t>
            </w:r>
            <w:proofErr w:type="spellEnd"/>
            <w:r w:rsidRPr="008C4CAC">
              <w:rPr>
                <w:rFonts w:ascii="Times New Roman" w:hAnsi="Times New Roman" w:cs="Times New Roman"/>
                <w:sz w:val="24"/>
                <w:szCs w:val="24"/>
              </w:rPr>
              <w:t>, ППУ.</w:t>
            </w:r>
          </w:p>
          <w:p w:rsidR="008C4CAC" w:rsidRPr="008C4CAC" w:rsidRDefault="008C4CAC" w:rsidP="008C4CAC">
            <w:pPr>
              <w:pStyle w:val="24"/>
              <w:shd w:val="clear" w:color="auto" w:fill="auto"/>
              <w:spacing w:line="240" w:lineRule="auto"/>
              <w:jc w:val="both"/>
              <w:rPr>
                <w:rFonts w:ascii="Times New Roman" w:hAnsi="Times New Roman" w:cs="Times New Roman"/>
                <w:sz w:val="24"/>
                <w:szCs w:val="24"/>
              </w:rPr>
            </w:pPr>
          </w:p>
        </w:tc>
        <w:tc>
          <w:tcPr>
            <w:tcW w:w="572" w:type="pct"/>
            <w:tcBorders>
              <w:top w:val="single" w:sz="2" w:space="0" w:color="000001"/>
              <w:left w:val="single" w:sz="2" w:space="0" w:color="000001"/>
              <w:bottom w:val="single" w:sz="2" w:space="0" w:color="000001"/>
              <w:right w:val="single" w:sz="2" w:space="0" w:color="000001"/>
            </w:tcBorders>
            <w:vAlign w:val="center"/>
          </w:tcPr>
          <w:p w:rsidR="008C4CAC" w:rsidRPr="008C4CAC" w:rsidRDefault="008C4CAC" w:rsidP="008C4CAC">
            <w:pPr>
              <w:widowControl w:val="0"/>
              <w:spacing w:after="0" w:line="240" w:lineRule="auto"/>
              <w:jc w:val="center"/>
              <w:rPr>
                <w:rFonts w:ascii="Times New Roman" w:hAnsi="Times New Roman" w:cs="Times New Roman"/>
                <w:sz w:val="24"/>
                <w:szCs w:val="24"/>
              </w:rPr>
            </w:pPr>
            <w:r w:rsidRPr="008C4CAC">
              <w:rPr>
                <w:rFonts w:ascii="Times New Roman" w:hAnsi="Times New Roman" w:cs="Times New Roman"/>
                <w:sz w:val="24"/>
                <w:szCs w:val="24"/>
              </w:rPr>
              <w:t>413540,00</w:t>
            </w:r>
          </w:p>
        </w:tc>
        <w:tc>
          <w:tcPr>
            <w:tcW w:w="852"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8C4CAC" w:rsidRPr="008C4CAC" w:rsidRDefault="008C4CAC" w:rsidP="008C4CAC">
            <w:pPr>
              <w:widowControl w:val="0"/>
              <w:spacing w:after="0" w:line="240" w:lineRule="auto"/>
              <w:jc w:val="center"/>
              <w:rPr>
                <w:rFonts w:ascii="Times New Roman" w:hAnsi="Times New Roman" w:cs="Times New Roman"/>
                <w:sz w:val="24"/>
                <w:szCs w:val="24"/>
              </w:rPr>
            </w:pPr>
            <w:r w:rsidRPr="008C4CAC">
              <w:rPr>
                <w:rFonts w:ascii="Times New Roman" w:hAnsi="Times New Roman" w:cs="Times New Roman"/>
                <w:sz w:val="24"/>
                <w:szCs w:val="24"/>
              </w:rPr>
              <w:t>Удовлетворительное</w:t>
            </w:r>
          </w:p>
        </w:tc>
      </w:tr>
      <w:tr w:rsidR="008C4CAC" w:rsidRPr="008C4CAC" w:rsidTr="001816CD">
        <w:trPr>
          <w:trHeight w:val="456"/>
          <w:jc w:val="center"/>
        </w:trPr>
        <w:tc>
          <w:tcPr>
            <w:tcW w:w="219" w:type="pct"/>
            <w:tcBorders>
              <w:top w:val="single" w:sz="2" w:space="0" w:color="000001"/>
              <w:left w:val="single" w:sz="2" w:space="0" w:color="000001"/>
              <w:bottom w:val="single" w:sz="2" w:space="0" w:color="000001"/>
              <w:right w:val="single" w:sz="2" w:space="0" w:color="000001"/>
            </w:tcBorders>
          </w:tcPr>
          <w:p w:rsidR="008C4CAC" w:rsidRPr="008C4CAC" w:rsidRDefault="008C4CAC" w:rsidP="008C4CAC">
            <w:pPr>
              <w:widowControl w:val="0"/>
              <w:spacing w:after="0" w:line="240" w:lineRule="auto"/>
              <w:jc w:val="center"/>
              <w:rPr>
                <w:rFonts w:ascii="Times New Roman" w:hAnsi="Times New Roman" w:cs="Times New Roman"/>
                <w:sz w:val="24"/>
                <w:szCs w:val="24"/>
              </w:rPr>
            </w:pPr>
            <w:r w:rsidRPr="008C4CAC">
              <w:rPr>
                <w:rFonts w:ascii="Times New Roman" w:hAnsi="Times New Roman" w:cs="Times New Roman"/>
                <w:sz w:val="24"/>
                <w:szCs w:val="24"/>
              </w:rPr>
              <w:t>2</w:t>
            </w:r>
          </w:p>
        </w:tc>
        <w:tc>
          <w:tcPr>
            <w:tcW w:w="674"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8C4CAC" w:rsidRPr="008C4CAC" w:rsidRDefault="008C4CAC" w:rsidP="008C4CAC">
            <w:pPr>
              <w:widowControl w:val="0"/>
              <w:spacing w:after="0" w:line="240" w:lineRule="auto"/>
              <w:jc w:val="both"/>
              <w:rPr>
                <w:rFonts w:ascii="Times New Roman" w:hAnsi="Times New Roman" w:cs="Times New Roman"/>
                <w:b/>
                <w:sz w:val="24"/>
                <w:szCs w:val="24"/>
              </w:rPr>
            </w:pPr>
            <w:r w:rsidRPr="008C4CAC">
              <w:rPr>
                <w:rFonts w:ascii="Times New Roman" w:hAnsi="Times New Roman" w:cs="Times New Roman"/>
                <w:sz w:val="24"/>
                <w:szCs w:val="24"/>
              </w:rPr>
              <w:t xml:space="preserve">Нежилое здание (котельная),  </w:t>
            </w:r>
            <w:proofErr w:type="gramStart"/>
            <w:r w:rsidRPr="008C4CAC">
              <w:rPr>
                <w:rFonts w:ascii="Times New Roman" w:hAnsi="Times New Roman" w:cs="Times New Roman"/>
                <w:sz w:val="24"/>
                <w:szCs w:val="24"/>
              </w:rPr>
              <w:t>кадастровый</w:t>
            </w:r>
            <w:proofErr w:type="gramEnd"/>
            <w:r w:rsidRPr="008C4CAC">
              <w:rPr>
                <w:rFonts w:ascii="Times New Roman" w:hAnsi="Times New Roman" w:cs="Times New Roman"/>
                <w:sz w:val="24"/>
                <w:szCs w:val="24"/>
              </w:rPr>
              <w:t xml:space="preserve"> № 43:14:030101:288</w:t>
            </w:r>
          </w:p>
        </w:tc>
        <w:tc>
          <w:tcPr>
            <w:tcW w:w="848"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8C4CAC" w:rsidRPr="008C4CAC" w:rsidRDefault="008C4CAC" w:rsidP="008C4CAC">
            <w:pPr>
              <w:widowControl w:val="0"/>
              <w:spacing w:after="0" w:line="240" w:lineRule="auto"/>
              <w:jc w:val="both"/>
              <w:rPr>
                <w:rFonts w:ascii="Times New Roman" w:hAnsi="Times New Roman" w:cs="Times New Roman"/>
                <w:b/>
                <w:sz w:val="24"/>
                <w:szCs w:val="24"/>
              </w:rPr>
            </w:pPr>
            <w:r w:rsidRPr="008C4CAC">
              <w:rPr>
                <w:rFonts w:ascii="Times New Roman" w:hAnsi="Times New Roman" w:cs="Times New Roman"/>
                <w:sz w:val="24"/>
                <w:szCs w:val="24"/>
              </w:rPr>
              <w:t>Кировская область, Куменский район, п. Речной</w:t>
            </w:r>
          </w:p>
        </w:tc>
        <w:tc>
          <w:tcPr>
            <w:tcW w:w="660"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8C4CAC" w:rsidRPr="008C4CAC" w:rsidRDefault="008C4CAC" w:rsidP="008C4CAC">
            <w:pPr>
              <w:widowControl w:val="0"/>
              <w:spacing w:after="0" w:line="240" w:lineRule="auto"/>
              <w:jc w:val="center"/>
              <w:rPr>
                <w:rFonts w:ascii="Times New Roman" w:hAnsi="Times New Roman" w:cs="Times New Roman"/>
                <w:b/>
                <w:sz w:val="24"/>
                <w:szCs w:val="24"/>
              </w:rPr>
            </w:pPr>
            <w:r w:rsidRPr="008C4CAC">
              <w:rPr>
                <w:rFonts w:ascii="Times New Roman" w:hAnsi="Times New Roman" w:cs="Times New Roman"/>
                <w:sz w:val="24"/>
                <w:szCs w:val="24"/>
              </w:rPr>
              <w:t xml:space="preserve">2005 </w:t>
            </w:r>
          </w:p>
        </w:tc>
        <w:tc>
          <w:tcPr>
            <w:tcW w:w="1175"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8C4CAC" w:rsidRPr="008C4CAC" w:rsidRDefault="008C4CAC" w:rsidP="008C4CAC">
            <w:pPr>
              <w:pStyle w:val="24"/>
              <w:shd w:val="clear" w:color="auto" w:fill="auto"/>
              <w:tabs>
                <w:tab w:val="left" w:pos="502"/>
              </w:tabs>
              <w:spacing w:line="240" w:lineRule="auto"/>
              <w:jc w:val="both"/>
              <w:rPr>
                <w:rFonts w:ascii="Times New Roman" w:hAnsi="Times New Roman" w:cs="Times New Roman"/>
                <w:b/>
                <w:sz w:val="24"/>
                <w:szCs w:val="24"/>
              </w:rPr>
            </w:pPr>
            <w:r w:rsidRPr="008C4CAC">
              <w:rPr>
                <w:rFonts w:ascii="Times New Roman" w:hAnsi="Times New Roman" w:cs="Times New Roman"/>
                <w:sz w:val="24"/>
                <w:szCs w:val="24"/>
              </w:rPr>
              <w:t>Материал  стен и  потолков  - металлический  профиль, утеплитель – мин</w:t>
            </w:r>
            <w:proofErr w:type="gramStart"/>
            <w:r w:rsidRPr="008C4CAC">
              <w:rPr>
                <w:rFonts w:ascii="Times New Roman" w:hAnsi="Times New Roman" w:cs="Times New Roman"/>
                <w:sz w:val="24"/>
                <w:szCs w:val="24"/>
              </w:rPr>
              <w:t>.в</w:t>
            </w:r>
            <w:proofErr w:type="gramEnd"/>
            <w:r w:rsidRPr="008C4CAC">
              <w:rPr>
                <w:rFonts w:ascii="Times New Roman" w:hAnsi="Times New Roman" w:cs="Times New Roman"/>
                <w:sz w:val="24"/>
                <w:szCs w:val="24"/>
              </w:rPr>
              <w:t xml:space="preserve">ата, площадь  здания  71,8 кв.м. </w:t>
            </w:r>
          </w:p>
        </w:tc>
        <w:tc>
          <w:tcPr>
            <w:tcW w:w="572" w:type="pct"/>
            <w:tcBorders>
              <w:top w:val="single" w:sz="2" w:space="0" w:color="000001"/>
              <w:left w:val="single" w:sz="2" w:space="0" w:color="000001"/>
              <w:bottom w:val="single" w:sz="2" w:space="0" w:color="000001"/>
              <w:right w:val="single" w:sz="2" w:space="0" w:color="000001"/>
            </w:tcBorders>
            <w:vAlign w:val="center"/>
          </w:tcPr>
          <w:p w:rsidR="008C4CAC" w:rsidRPr="008C4CAC" w:rsidRDefault="008C4CAC" w:rsidP="008C4CAC">
            <w:pPr>
              <w:widowControl w:val="0"/>
              <w:spacing w:after="0" w:line="240" w:lineRule="auto"/>
              <w:jc w:val="center"/>
              <w:rPr>
                <w:rFonts w:ascii="Times New Roman" w:hAnsi="Times New Roman" w:cs="Times New Roman"/>
                <w:b/>
                <w:sz w:val="24"/>
                <w:szCs w:val="24"/>
              </w:rPr>
            </w:pPr>
            <w:r w:rsidRPr="008C4CAC">
              <w:rPr>
                <w:rFonts w:ascii="Times New Roman" w:hAnsi="Times New Roman" w:cs="Times New Roman"/>
                <w:sz w:val="24"/>
                <w:szCs w:val="24"/>
              </w:rPr>
              <w:t>8124443,65</w:t>
            </w:r>
          </w:p>
        </w:tc>
        <w:tc>
          <w:tcPr>
            <w:tcW w:w="852"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8C4CAC" w:rsidRPr="008C4CAC" w:rsidRDefault="008C4CAC" w:rsidP="008C4CAC">
            <w:pPr>
              <w:widowControl w:val="0"/>
              <w:spacing w:after="0" w:line="240" w:lineRule="auto"/>
              <w:jc w:val="center"/>
              <w:rPr>
                <w:rFonts w:ascii="Times New Roman" w:hAnsi="Times New Roman" w:cs="Times New Roman"/>
                <w:sz w:val="24"/>
                <w:szCs w:val="24"/>
              </w:rPr>
            </w:pPr>
            <w:r w:rsidRPr="008C4CAC">
              <w:rPr>
                <w:rFonts w:ascii="Times New Roman" w:hAnsi="Times New Roman" w:cs="Times New Roman"/>
                <w:sz w:val="24"/>
                <w:szCs w:val="24"/>
              </w:rPr>
              <w:t>Удовлетворительное</w:t>
            </w:r>
          </w:p>
        </w:tc>
      </w:tr>
      <w:tr w:rsidR="008C4CAC" w:rsidRPr="008C4CAC" w:rsidTr="001816CD">
        <w:trPr>
          <w:trHeight w:val="206"/>
          <w:jc w:val="center"/>
        </w:trPr>
        <w:tc>
          <w:tcPr>
            <w:tcW w:w="5000" w:type="pct"/>
            <w:gridSpan w:val="7"/>
            <w:tcBorders>
              <w:top w:val="single" w:sz="2" w:space="0" w:color="000001"/>
              <w:left w:val="single" w:sz="2" w:space="0" w:color="000001"/>
              <w:bottom w:val="single" w:sz="2" w:space="0" w:color="000001"/>
              <w:right w:val="single" w:sz="2" w:space="0" w:color="000001"/>
            </w:tcBorders>
          </w:tcPr>
          <w:p w:rsidR="008C4CAC" w:rsidRPr="008C4CAC" w:rsidRDefault="008C4CAC" w:rsidP="008C4CAC">
            <w:pPr>
              <w:widowControl w:val="0"/>
              <w:spacing w:after="0" w:line="240" w:lineRule="auto"/>
              <w:jc w:val="center"/>
              <w:rPr>
                <w:rFonts w:ascii="Times New Roman" w:hAnsi="Times New Roman" w:cs="Times New Roman"/>
                <w:sz w:val="24"/>
                <w:szCs w:val="24"/>
              </w:rPr>
            </w:pPr>
            <w:r w:rsidRPr="008C4CAC">
              <w:rPr>
                <w:rFonts w:ascii="Times New Roman" w:hAnsi="Times New Roman" w:cs="Times New Roman"/>
                <w:sz w:val="24"/>
                <w:szCs w:val="24"/>
              </w:rPr>
              <w:t>Оборудование котельной:</w:t>
            </w:r>
          </w:p>
        </w:tc>
      </w:tr>
      <w:tr w:rsidR="008C4CAC" w:rsidRPr="008C4CAC" w:rsidTr="001816CD">
        <w:trPr>
          <w:trHeight w:val="456"/>
          <w:jc w:val="center"/>
        </w:trPr>
        <w:tc>
          <w:tcPr>
            <w:tcW w:w="219" w:type="pct"/>
            <w:tcBorders>
              <w:top w:val="single" w:sz="2" w:space="0" w:color="000001"/>
              <w:left w:val="single" w:sz="2" w:space="0" w:color="000001"/>
              <w:bottom w:val="single" w:sz="2" w:space="0" w:color="000001"/>
              <w:right w:val="single" w:sz="2" w:space="0" w:color="000001"/>
            </w:tcBorders>
          </w:tcPr>
          <w:p w:rsidR="008C4CAC" w:rsidRPr="008C4CAC" w:rsidRDefault="008C4CAC" w:rsidP="008C4CAC">
            <w:pPr>
              <w:widowControl w:val="0"/>
              <w:spacing w:after="0" w:line="240" w:lineRule="auto"/>
              <w:jc w:val="center"/>
              <w:rPr>
                <w:rFonts w:ascii="Times New Roman" w:hAnsi="Times New Roman" w:cs="Times New Roman"/>
                <w:sz w:val="24"/>
                <w:szCs w:val="24"/>
              </w:rPr>
            </w:pPr>
            <w:r w:rsidRPr="008C4CAC">
              <w:rPr>
                <w:rFonts w:ascii="Times New Roman" w:hAnsi="Times New Roman" w:cs="Times New Roman"/>
                <w:sz w:val="24"/>
                <w:szCs w:val="24"/>
              </w:rPr>
              <w:lastRenderedPageBreak/>
              <w:t>2.1</w:t>
            </w:r>
          </w:p>
        </w:tc>
        <w:tc>
          <w:tcPr>
            <w:tcW w:w="674"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8C4CAC" w:rsidRPr="008C4CAC" w:rsidRDefault="008C4CAC" w:rsidP="008C4CAC">
            <w:pPr>
              <w:widowControl w:val="0"/>
              <w:spacing w:after="0" w:line="240" w:lineRule="auto"/>
              <w:jc w:val="both"/>
              <w:rPr>
                <w:rFonts w:ascii="Times New Roman" w:hAnsi="Times New Roman" w:cs="Times New Roman"/>
                <w:b/>
                <w:sz w:val="24"/>
                <w:szCs w:val="24"/>
              </w:rPr>
            </w:pPr>
            <w:r w:rsidRPr="008C4CAC">
              <w:rPr>
                <w:rFonts w:ascii="Times New Roman" w:hAnsi="Times New Roman" w:cs="Times New Roman"/>
                <w:sz w:val="24"/>
                <w:szCs w:val="24"/>
              </w:rPr>
              <w:t>Котёл водогрейный КВСА - 1</w:t>
            </w:r>
          </w:p>
        </w:tc>
        <w:tc>
          <w:tcPr>
            <w:tcW w:w="848" w:type="pct"/>
            <w:vMerge w:val="restart"/>
            <w:tcBorders>
              <w:top w:val="single" w:sz="2" w:space="0" w:color="000001"/>
              <w:left w:val="single" w:sz="2" w:space="0" w:color="000001"/>
              <w:right w:val="single" w:sz="2" w:space="0" w:color="000001"/>
            </w:tcBorders>
            <w:shd w:val="clear" w:color="auto" w:fill="auto"/>
            <w:tcMar>
              <w:left w:w="88" w:type="dxa"/>
            </w:tcMar>
            <w:vAlign w:val="center"/>
          </w:tcPr>
          <w:p w:rsidR="008C4CAC" w:rsidRPr="008C4CAC" w:rsidRDefault="008C4CAC" w:rsidP="008C4CAC">
            <w:pPr>
              <w:widowControl w:val="0"/>
              <w:spacing w:after="0" w:line="240" w:lineRule="auto"/>
              <w:jc w:val="both"/>
              <w:rPr>
                <w:rFonts w:ascii="Times New Roman" w:hAnsi="Times New Roman" w:cs="Times New Roman"/>
                <w:b/>
                <w:sz w:val="24"/>
                <w:szCs w:val="24"/>
              </w:rPr>
            </w:pPr>
            <w:r w:rsidRPr="008C4CAC">
              <w:rPr>
                <w:rFonts w:ascii="Times New Roman" w:hAnsi="Times New Roman" w:cs="Times New Roman"/>
                <w:sz w:val="24"/>
                <w:szCs w:val="24"/>
              </w:rPr>
              <w:t>Кировская область, Куменский район, п. Речной</w:t>
            </w:r>
          </w:p>
        </w:tc>
        <w:tc>
          <w:tcPr>
            <w:tcW w:w="660"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8C4CAC" w:rsidRPr="008C4CAC" w:rsidRDefault="008C4CAC" w:rsidP="008C4CAC">
            <w:pPr>
              <w:widowControl w:val="0"/>
              <w:spacing w:after="0" w:line="240" w:lineRule="auto"/>
              <w:jc w:val="center"/>
              <w:rPr>
                <w:rFonts w:ascii="Times New Roman" w:hAnsi="Times New Roman" w:cs="Times New Roman"/>
                <w:sz w:val="24"/>
                <w:szCs w:val="24"/>
              </w:rPr>
            </w:pPr>
            <w:r w:rsidRPr="008C4CAC">
              <w:rPr>
                <w:rFonts w:ascii="Times New Roman" w:hAnsi="Times New Roman" w:cs="Times New Roman"/>
                <w:sz w:val="24"/>
                <w:szCs w:val="24"/>
              </w:rPr>
              <w:t>2005</w:t>
            </w:r>
          </w:p>
        </w:tc>
        <w:tc>
          <w:tcPr>
            <w:tcW w:w="1175"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8C4CAC" w:rsidRPr="008C4CAC" w:rsidRDefault="008C4CAC" w:rsidP="008C4CAC">
            <w:pPr>
              <w:pStyle w:val="24"/>
              <w:shd w:val="clear" w:color="auto" w:fill="auto"/>
              <w:spacing w:line="240" w:lineRule="auto"/>
              <w:jc w:val="center"/>
              <w:rPr>
                <w:rFonts w:ascii="Times New Roman" w:hAnsi="Times New Roman" w:cs="Times New Roman"/>
                <w:sz w:val="24"/>
                <w:szCs w:val="24"/>
              </w:rPr>
            </w:pPr>
            <w:r w:rsidRPr="008C4CAC">
              <w:rPr>
                <w:rFonts w:ascii="Times New Roman" w:hAnsi="Times New Roman" w:cs="Times New Roman"/>
                <w:sz w:val="24"/>
                <w:szCs w:val="24"/>
              </w:rPr>
              <w:t xml:space="preserve">2 </w:t>
            </w:r>
            <w:proofErr w:type="spellStart"/>
            <w:proofErr w:type="gramStart"/>
            <w:r w:rsidRPr="008C4CAC">
              <w:rPr>
                <w:rFonts w:ascii="Times New Roman" w:hAnsi="Times New Roman" w:cs="Times New Roman"/>
                <w:sz w:val="24"/>
                <w:szCs w:val="24"/>
              </w:rPr>
              <w:t>шт</w:t>
            </w:r>
            <w:proofErr w:type="spellEnd"/>
            <w:proofErr w:type="gramEnd"/>
          </w:p>
        </w:tc>
        <w:tc>
          <w:tcPr>
            <w:tcW w:w="572" w:type="pct"/>
            <w:vMerge w:val="restart"/>
            <w:tcBorders>
              <w:top w:val="single" w:sz="2" w:space="0" w:color="000001"/>
              <w:left w:val="single" w:sz="2" w:space="0" w:color="000001"/>
              <w:right w:val="single" w:sz="2" w:space="0" w:color="000001"/>
            </w:tcBorders>
            <w:vAlign w:val="center"/>
          </w:tcPr>
          <w:p w:rsidR="008C4CAC" w:rsidRPr="008C4CAC" w:rsidRDefault="008C4CAC" w:rsidP="008C4CAC">
            <w:pPr>
              <w:widowControl w:val="0"/>
              <w:spacing w:after="0" w:line="240" w:lineRule="auto"/>
              <w:jc w:val="center"/>
              <w:rPr>
                <w:rFonts w:ascii="Times New Roman" w:hAnsi="Times New Roman" w:cs="Times New Roman"/>
                <w:b/>
                <w:sz w:val="24"/>
                <w:szCs w:val="24"/>
              </w:rPr>
            </w:pPr>
          </w:p>
        </w:tc>
        <w:tc>
          <w:tcPr>
            <w:tcW w:w="852"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8C4CAC" w:rsidRPr="008C4CAC" w:rsidRDefault="008C4CAC" w:rsidP="008C4CAC">
            <w:pPr>
              <w:widowControl w:val="0"/>
              <w:spacing w:after="0" w:line="240" w:lineRule="auto"/>
              <w:jc w:val="center"/>
              <w:rPr>
                <w:rFonts w:ascii="Times New Roman" w:hAnsi="Times New Roman" w:cs="Times New Roman"/>
                <w:b/>
                <w:sz w:val="24"/>
                <w:szCs w:val="24"/>
              </w:rPr>
            </w:pPr>
            <w:r w:rsidRPr="008C4CAC">
              <w:rPr>
                <w:rFonts w:ascii="Times New Roman" w:hAnsi="Times New Roman" w:cs="Times New Roman"/>
                <w:sz w:val="24"/>
                <w:szCs w:val="24"/>
              </w:rPr>
              <w:t>Удовлетворительное</w:t>
            </w:r>
          </w:p>
        </w:tc>
      </w:tr>
      <w:tr w:rsidR="008C4CAC" w:rsidRPr="008C4CAC" w:rsidTr="001816CD">
        <w:trPr>
          <w:trHeight w:val="456"/>
          <w:jc w:val="center"/>
        </w:trPr>
        <w:tc>
          <w:tcPr>
            <w:tcW w:w="219" w:type="pct"/>
            <w:tcBorders>
              <w:top w:val="single" w:sz="2" w:space="0" w:color="000001"/>
              <w:left w:val="single" w:sz="2" w:space="0" w:color="000001"/>
              <w:bottom w:val="single" w:sz="2" w:space="0" w:color="000001"/>
              <w:right w:val="single" w:sz="2" w:space="0" w:color="000001"/>
            </w:tcBorders>
          </w:tcPr>
          <w:p w:rsidR="008C4CAC" w:rsidRPr="008C4CAC" w:rsidRDefault="008C4CAC" w:rsidP="008C4CAC">
            <w:pPr>
              <w:widowControl w:val="0"/>
              <w:spacing w:after="0" w:line="240" w:lineRule="auto"/>
              <w:jc w:val="center"/>
              <w:rPr>
                <w:rFonts w:ascii="Times New Roman" w:hAnsi="Times New Roman" w:cs="Times New Roman"/>
                <w:sz w:val="24"/>
                <w:szCs w:val="24"/>
              </w:rPr>
            </w:pPr>
            <w:r w:rsidRPr="008C4CAC">
              <w:rPr>
                <w:rFonts w:ascii="Times New Roman" w:hAnsi="Times New Roman" w:cs="Times New Roman"/>
                <w:sz w:val="24"/>
                <w:szCs w:val="24"/>
              </w:rPr>
              <w:t>2.2</w:t>
            </w:r>
          </w:p>
        </w:tc>
        <w:tc>
          <w:tcPr>
            <w:tcW w:w="674"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8C4CAC" w:rsidRPr="008C4CAC" w:rsidRDefault="008C4CAC" w:rsidP="008C4CAC">
            <w:pPr>
              <w:widowControl w:val="0"/>
              <w:spacing w:after="0" w:line="240" w:lineRule="auto"/>
              <w:jc w:val="both"/>
              <w:rPr>
                <w:rFonts w:ascii="Times New Roman" w:hAnsi="Times New Roman" w:cs="Times New Roman"/>
                <w:b/>
                <w:sz w:val="24"/>
                <w:szCs w:val="24"/>
              </w:rPr>
            </w:pPr>
            <w:r w:rsidRPr="008C4CAC">
              <w:rPr>
                <w:rFonts w:ascii="Times New Roman" w:hAnsi="Times New Roman" w:cs="Times New Roman"/>
                <w:sz w:val="24"/>
                <w:szCs w:val="24"/>
              </w:rPr>
              <w:t>ГГКБ - 2.2,  мощность-2.2</w:t>
            </w:r>
          </w:p>
        </w:tc>
        <w:tc>
          <w:tcPr>
            <w:tcW w:w="848" w:type="pct"/>
            <w:vMerge/>
            <w:tcBorders>
              <w:left w:val="single" w:sz="2" w:space="0" w:color="000001"/>
              <w:right w:val="single" w:sz="2" w:space="0" w:color="000001"/>
            </w:tcBorders>
            <w:shd w:val="clear" w:color="auto" w:fill="auto"/>
            <w:tcMar>
              <w:left w:w="88" w:type="dxa"/>
            </w:tcMar>
            <w:vAlign w:val="center"/>
          </w:tcPr>
          <w:p w:rsidR="008C4CAC" w:rsidRPr="008C4CAC" w:rsidRDefault="008C4CAC" w:rsidP="008C4CAC">
            <w:pPr>
              <w:widowControl w:val="0"/>
              <w:spacing w:after="0" w:line="240" w:lineRule="auto"/>
              <w:jc w:val="both"/>
              <w:rPr>
                <w:rFonts w:ascii="Times New Roman" w:hAnsi="Times New Roman" w:cs="Times New Roman"/>
                <w:b/>
                <w:sz w:val="24"/>
                <w:szCs w:val="24"/>
              </w:rPr>
            </w:pPr>
          </w:p>
        </w:tc>
        <w:tc>
          <w:tcPr>
            <w:tcW w:w="660"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8C4CAC" w:rsidRPr="008C4CAC" w:rsidRDefault="008C4CAC" w:rsidP="008C4CAC">
            <w:pPr>
              <w:widowControl w:val="0"/>
              <w:spacing w:after="0" w:line="240" w:lineRule="auto"/>
              <w:jc w:val="center"/>
              <w:rPr>
                <w:rFonts w:ascii="Times New Roman" w:hAnsi="Times New Roman" w:cs="Times New Roman"/>
                <w:sz w:val="24"/>
                <w:szCs w:val="24"/>
              </w:rPr>
            </w:pPr>
            <w:r w:rsidRPr="008C4CAC">
              <w:rPr>
                <w:rFonts w:ascii="Times New Roman" w:hAnsi="Times New Roman" w:cs="Times New Roman"/>
                <w:sz w:val="24"/>
                <w:szCs w:val="24"/>
              </w:rPr>
              <w:t>2005</w:t>
            </w:r>
          </w:p>
        </w:tc>
        <w:tc>
          <w:tcPr>
            <w:tcW w:w="1175"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8C4CAC" w:rsidRPr="008C4CAC" w:rsidRDefault="008C4CAC" w:rsidP="008C4CAC">
            <w:pPr>
              <w:pStyle w:val="24"/>
              <w:shd w:val="clear" w:color="auto" w:fill="auto"/>
              <w:spacing w:line="240" w:lineRule="auto"/>
              <w:jc w:val="center"/>
              <w:rPr>
                <w:rFonts w:ascii="Times New Roman" w:hAnsi="Times New Roman" w:cs="Times New Roman"/>
                <w:sz w:val="24"/>
                <w:szCs w:val="24"/>
              </w:rPr>
            </w:pPr>
            <w:r w:rsidRPr="008C4CAC">
              <w:rPr>
                <w:rFonts w:ascii="Times New Roman" w:hAnsi="Times New Roman" w:cs="Times New Roman"/>
                <w:sz w:val="24"/>
                <w:szCs w:val="24"/>
              </w:rPr>
              <w:t xml:space="preserve">2 </w:t>
            </w:r>
            <w:proofErr w:type="spellStart"/>
            <w:proofErr w:type="gramStart"/>
            <w:r w:rsidRPr="008C4CAC">
              <w:rPr>
                <w:rFonts w:ascii="Times New Roman" w:hAnsi="Times New Roman" w:cs="Times New Roman"/>
                <w:sz w:val="24"/>
                <w:szCs w:val="24"/>
              </w:rPr>
              <w:t>шт</w:t>
            </w:r>
            <w:proofErr w:type="spellEnd"/>
            <w:proofErr w:type="gramEnd"/>
          </w:p>
        </w:tc>
        <w:tc>
          <w:tcPr>
            <w:tcW w:w="572" w:type="pct"/>
            <w:vMerge/>
            <w:tcBorders>
              <w:left w:val="single" w:sz="2" w:space="0" w:color="000001"/>
              <w:right w:val="single" w:sz="2" w:space="0" w:color="000001"/>
            </w:tcBorders>
            <w:vAlign w:val="center"/>
          </w:tcPr>
          <w:p w:rsidR="008C4CAC" w:rsidRPr="008C4CAC" w:rsidRDefault="008C4CAC" w:rsidP="008C4CAC">
            <w:pPr>
              <w:widowControl w:val="0"/>
              <w:spacing w:after="0" w:line="240" w:lineRule="auto"/>
              <w:jc w:val="center"/>
              <w:rPr>
                <w:rFonts w:ascii="Times New Roman" w:hAnsi="Times New Roman" w:cs="Times New Roman"/>
                <w:b/>
                <w:sz w:val="24"/>
                <w:szCs w:val="24"/>
              </w:rPr>
            </w:pPr>
          </w:p>
        </w:tc>
        <w:tc>
          <w:tcPr>
            <w:tcW w:w="852"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8C4CAC" w:rsidRPr="008C4CAC" w:rsidRDefault="008C4CAC" w:rsidP="008C4CAC">
            <w:pPr>
              <w:widowControl w:val="0"/>
              <w:spacing w:after="0" w:line="240" w:lineRule="auto"/>
              <w:jc w:val="center"/>
              <w:rPr>
                <w:rFonts w:ascii="Times New Roman" w:hAnsi="Times New Roman" w:cs="Times New Roman"/>
                <w:b/>
                <w:sz w:val="24"/>
                <w:szCs w:val="24"/>
              </w:rPr>
            </w:pPr>
            <w:r w:rsidRPr="008C4CAC">
              <w:rPr>
                <w:rFonts w:ascii="Times New Roman" w:hAnsi="Times New Roman" w:cs="Times New Roman"/>
                <w:sz w:val="24"/>
                <w:szCs w:val="24"/>
              </w:rPr>
              <w:t>Удовлетворительное</w:t>
            </w:r>
          </w:p>
        </w:tc>
      </w:tr>
      <w:tr w:rsidR="008C4CAC" w:rsidRPr="008C4CAC" w:rsidTr="001816CD">
        <w:trPr>
          <w:trHeight w:val="456"/>
          <w:jc w:val="center"/>
        </w:trPr>
        <w:tc>
          <w:tcPr>
            <w:tcW w:w="219" w:type="pct"/>
            <w:tcBorders>
              <w:top w:val="single" w:sz="2" w:space="0" w:color="000001"/>
              <w:left w:val="single" w:sz="2" w:space="0" w:color="000001"/>
              <w:bottom w:val="single" w:sz="2" w:space="0" w:color="000001"/>
              <w:right w:val="single" w:sz="2" w:space="0" w:color="000001"/>
            </w:tcBorders>
          </w:tcPr>
          <w:p w:rsidR="008C4CAC" w:rsidRPr="008C4CAC" w:rsidRDefault="008C4CAC" w:rsidP="008C4CAC">
            <w:pPr>
              <w:widowControl w:val="0"/>
              <w:spacing w:after="0" w:line="240" w:lineRule="auto"/>
              <w:jc w:val="center"/>
              <w:rPr>
                <w:rFonts w:ascii="Times New Roman" w:hAnsi="Times New Roman" w:cs="Times New Roman"/>
                <w:sz w:val="24"/>
                <w:szCs w:val="24"/>
              </w:rPr>
            </w:pPr>
            <w:r w:rsidRPr="008C4CAC">
              <w:rPr>
                <w:rFonts w:ascii="Times New Roman" w:hAnsi="Times New Roman" w:cs="Times New Roman"/>
                <w:sz w:val="24"/>
                <w:szCs w:val="24"/>
              </w:rPr>
              <w:t>2.3</w:t>
            </w:r>
          </w:p>
        </w:tc>
        <w:tc>
          <w:tcPr>
            <w:tcW w:w="674"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8C4CAC" w:rsidRPr="008C4CAC" w:rsidRDefault="008C4CAC" w:rsidP="008C4CAC">
            <w:pPr>
              <w:pStyle w:val="24"/>
              <w:shd w:val="clear" w:color="auto" w:fill="auto"/>
              <w:tabs>
                <w:tab w:val="left" w:pos="428"/>
                <w:tab w:val="left" w:pos="9354"/>
              </w:tabs>
              <w:spacing w:line="240" w:lineRule="auto"/>
              <w:rPr>
                <w:rFonts w:ascii="Times New Roman" w:hAnsi="Times New Roman" w:cs="Times New Roman"/>
                <w:sz w:val="24"/>
                <w:szCs w:val="24"/>
              </w:rPr>
            </w:pPr>
            <w:r w:rsidRPr="008C4CAC">
              <w:rPr>
                <w:rFonts w:ascii="Times New Roman" w:hAnsi="Times New Roman" w:cs="Times New Roman"/>
                <w:sz w:val="24"/>
                <w:szCs w:val="24"/>
              </w:rPr>
              <w:t xml:space="preserve">Сетевой  насос - ЦМЛ  </w:t>
            </w:r>
          </w:p>
          <w:p w:rsidR="008C4CAC" w:rsidRPr="008C4CAC" w:rsidRDefault="008C4CAC" w:rsidP="008C4CAC">
            <w:pPr>
              <w:widowControl w:val="0"/>
              <w:spacing w:after="0" w:line="240" w:lineRule="auto"/>
              <w:jc w:val="both"/>
              <w:rPr>
                <w:rFonts w:ascii="Times New Roman" w:hAnsi="Times New Roman" w:cs="Times New Roman"/>
                <w:sz w:val="24"/>
                <w:szCs w:val="24"/>
              </w:rPr>
            </w:pPr>
            <w:r w:rsidRPr="008C4CAC">
              <w:rPr>
                <w:rFonts w:ascii="Times New Roman" w:hAnsi="Times New Roman" w:cs="Times New Roman"/>
                <w:sz w:val="24"/>
                <w:szCs w:val="24"/>
              </w:rPr>
              <w:t xml:space="preserve"> 150/360-30\4 мощностью 32 кВт.:3000 </w:t>
            </w:r>
            <w:proofErr w:type="gramStart"/>
            <w:r w:rsidRPr="008C4CAC">
              <w:rPr>
                <w:rFonts w:ascii="Times New Roman" w:hAnsi="Times New Roman" w:cs="Times New Roman"/>
                <w:sz w:val="24"/>
                <w:szCs w:val="24"/>
              </w:rPr>
              <w:t>об</w:t>
            </w:r>
            <w:proofErr w:type="gramEnd"/>
            <w:r w:rsidRPr="008C4CAC">
              <w:rPr>
                <w:rFonts w:ascii="Times New Roman" w:hAnsi="Times New Roman" w:cs="Times New Roman"/>
                <w:sz w:val="24"/>
                <w:szCs w:val="24"/>
              </w:rPr>
              <w:t>/мин</w:t>
            </w:r>
          </w:p>
        </w:tc>
        <w:tc>
          <w:tcPr>
            <w:tcW w:w="848" w:type="pct"/>
            <w:vMerge/>
            <w:tcBorders>
              <w:left w:val="single" w:sz="2" w:space="0" w:color="000001"/>
              <w:right w:val="single" w:sz="2" w:space="0" w:color="000001"/>
            </w:tcBorders>
            <w:shd w:val="clear" w:color="auto" w:fill="auto"/>
            <w:tcMar>
              <w:left w:w="88" w:type="dxa"/>
            </w:tcMar>
            <w:vAlign w:val="center"/>
          </w:tcPr>
          <w:p w:rsidR="008C4CAC" w:rsidRPr="008C4CAC" w:rsidRDefault="008C4CAC" w:rsidP="008C4CAC">
            <w:pPr>
              <w:widowControl w:val="0"/>
              <w:spacing w:after="0" w:line="240" w:lineRule="auto"/>
              <w:jc w:val="both"/>
              <w:rPr>
                <w:rFonts w:ascii="Times New Roman" w:hAnsi="Times New Roman" w:cs="Times New Roman"/>
                <w:b/>
                <w:sz w:val="24"/>
                <w:szCs w:val="24"/>
              </w:rPr>
            </w:pPr>
          </w:p>
        </w:tc>
        <w:tc>
          <w:tcPr>
            <w:tcW w:w="660"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8C4CAC" w:rsidRPr="008C4CAC" w:rsidRDefault="008C4CAC" w:rsidP="008C4CAC">
            <w:pPr>
              <w:widowControl w:val="0"/>
              <w:spacing w:after="0" w:line="240" w:lineRule="auto"/>
              <w:jc w:val="center"/>
              <w:rPr>
                <w:rFonts w:ascii="Times New Roman" w:hAnsi="Times New Roman" w:cs="Times New Roman"/>
                <w:sz w:val="24"/>
                <w:szCs w:val="24"/>
              </w:rPr>
            </w:pPr>
            <w:r w:rsidRPr="008C4CAC">
              <w:rPr>
                <w:rFonts w:ascii="Times New Roman" w:hAnsi="Times New Roman" w:cs="Times New Roman"/>
                <w:sz w:val="24"/>
                <w:szCs w:val="24"/>
              </w:rPr>
              <w:t>2005</w:t>
            </w:r>
          </w:p>
        </w:tc>
        <w:tc>
          <w:tcPr>
            <w:tcW w:w="1175"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8C4CAC" w:rsidRPr="008C4CAC" w:rsidRDefault="008C4CAC" w:rsidP="008C4CAC">
            <w:pPr>
              <w:pStyle w:val="24"/>
              <w:shd w:val="clear" w:color="auto" w:fill="auto"/>
              <w:spacing w:line="240" w:lineRule="auto"/>
              <w:jc w:val="center"/>
              <w:rPr>
                <w:rFonts w:ascii="Times New Roman" w:hAnsi="Times New Roman" w:cs="Times New Roman"/>
                <w:sz w:val="24"/>
                <w:szCs w:val="24"/>
              </w:rPr>
            </w:pPr>
            <w:r w:rsidRPr="008C4CAC">
              <w:rPr>
                <w:rFonts w:ascii="Times New Roman" w:hAnsi="Times New Roman" w:cs="Times New Roman"/>
                <w:sz w:val="24"/>
                <w:szCs w:val="24"/>
              </w:rPr>
              <w:t xml:space="preserve">2 </w:t>
            </w:r>
            <w:proofErr w:type="spellStart"/>
            <w:proofErr w:type="gramStart"/>
            <w:r w:rsidRPr="008C4CAC">
              <w:rPr>
                <w:rFonts w:ascii="Times New Roman" w:hAnsi="Times New Roman" w:cs="Times New Roman"/>
                <w:sz w:val="24"/>
                <w:szCs w:val="24"/>
              </w:rPr>
              <w:t>шт</w:t>
            </w:r>
            <w:proofErr w:type="spellEnd"/>
            <w:proofErr w:type="gramEnd"/>
          </w:p>
        </w:tc>
        <w:tc>
          <w:tcPr>
            <w:tcW w:w="572" w:type="pct"/>
            <w:vMerge/>
            <w:tcBorders>
              <w:left w:val="single" w:sz="2" w:space="0" w:color="000001"/>
              <w:right w:val="single" w:sz="2" w:space="0" w:color="000001"/>
            </w:tcBorders>
            <w:vAlign w:val="center"/>
          </w:tcPr>
          <w:p w:rsidR="008C4CAC" w:rsidRPr="008C4CAC" w:rsidRDefault="008C4CAC" w:rsidP="008C4CAC">
            <w:pPr>
              <w:widowControl w:val="0"/>
              <w:spacing w:after="0" w:line="240" w:lineRule="auto"/>
              <w:jc w:val="center"/>
              <w:rPr>
                <w:rFonts w:ascii="Times New Roman" w:hAnsi="Times New Roman" w:cs="Times New Roman"/>
                <w:b/>
                <w:sz w:val="24"/>
                <w:szCs w:val="24"/>
              </w:rPr>
            </w:pPr>
          </w:p>
        </w:tc>
        <w:tc>
          <w:tcPr>
            <w:tcW w:w="852"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8C4CAC" w:rsidRPr="008C4CAC" w:rsidRDefault="008C4CAC" w:rsidP="008C4CAC">
            <w:pPr>
              <w:widowControl w:val="0"/>
              <w:spacing w:after="0" w:line="240" w:lineRule="auto"/>
              <w:jc w:val="center"/>
              <w:rPr>
                <w:rFonts w:ascii="Times New Roman" w:hAnsi="Times New Roman" w:cs="Times New Roman"/>
                <w:sz w:val="24"/>
                <w:szCs w:val="24"/>
              </w:rPr>
            </w:pPr>
            <w:r w:rsidRPr="008C4CAC">
              <w:rPr>
                <w:rFonts w:ascii="Times New Roman" w:hAnsi="Times New Roman" w:cs="Times New Roman"/>
                <w:sz w:val="24"/>
                <w:szCs w:val="24"/>
              </w:rPr>
              <w:t>Удовлетворительное</w:t>
            </w:r>
          </w:p>
        </w:tc>
      </w:tr>
      <w:tr w:rsidR="008C4CAC" w:rsidRPr="008C4CAC" w:rsidTr="001816CD">
        <w:trPr>
          <w:trHeight w:val="456"/>
          <w:jc w:val="center"/>
        </w:trPr>
        <w:tc>
          <w:tcPr>
            <w:tcW w:w="219" w:type="pct"/>
            <w:tcBorders>
              <w:top w:val="single" w:sz="2" w:space="0" w:color="000001"/>
              <w:left w:val="single" w:sz="2" w:space="0" w:color="000001"/>
              <w:bottom w:val="single" w:sz="2" w:space="0" w:color="000001"/>
              <w:right w:val="single" w:sz="2" w:space="0" w:color="000001"/>
            </w:tcBorders>
          </w:tcPr>
          <w:p w:rsidR="008C4CAC" w:rsidRPr="008C4CAC" w:rsidRDefault="008C4CAC" w:rsidP="008C4CAC">
            <w:pPr>
              <w:widowControl w:val="0"/>
              <w:spacing w:after="0" w:line="240" w:lineRule="auto"/>
              <w:jc w:val="center"/>
              <w:rPr>
                <w:rFonts w:ascii="Times New Roman" w:hAnsi="Times New Roman" w:cs="Times New Roman"/>
                <w:sz w:val="24"/>
                <w:szCs w:val="24"/>
              </w:rPr>
            </w:pPr>
            <w:r w:rsidRPr="008C4CAC">
              <w:rPr>
                <w:rFonts w:ascii="Times New Roman" w:hAnsi="Times New Roman" w:cs="Times New Roman"/>
                <w:sz w:val="24"/>
                <w:szCs w:val="24"/>
              </w:rPr>
              <w:t>2.4</w:t>
            </w:r>
          </w:p>
        </w:tc>
        <w:tc>
          <w:tcPr>
            <w:tcW w:w="674"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8C4CAC" w:rsidRPr="008C4CAC" w:rsidRDefault="008C4CAC" w:rsidP="008C4CAC">
            <w:pPr>
              <w:pStyle w:val="24"/>
              <w:shd w:val="clear" w:color="auto" w:fill="auto"/>
              <w:tabs>
                <w:tab w:val="left" w:pos="439"/>
              </w:tabs>
              <w:spacing w:line="240" w:lineRule="auto"/>
              <w:jc w:val="both"/>
              <w:rPr>
                <w:rFonts w:ascii="Times New Roman" w:hAnsi="Times New Roman" w:cs="Times New Roman"/>
                <w:b/>
                <w:sz w:val="24"/>
                <w:szCs w:val="24"/>
              </w:rPr>
            </w:pPr>
            <w:proofErr w:type="spellStart"/>
            <w:r w:rsidRPr="008C4CAC">
              <w:rPr>
                <w:rFonts w:ascii="Times New Roman" w:hAnsi="Times New Roman" w:cs="Times New Roman"/>
                <w:sz w:val="24"/>
                <w:szCs w:val="24"/>
              </w:rPr>
              <w:t>Подпиточный</w:t>
            </w:r>
            <w:proofErr w:type="spellEnd"/>
            <w:r w:rsidRPr="008C4CAC">
              <w:rPr>
                <w:rFonts w:ascii="Times New Roman" w:hAnsi="Times New Roman" w:cs="Times New Roman"/>
                <w:sz w:val="24"/>
                <w:szCs w:val="24"/>
              </w:rPr>
              <w:t xml:space="preserve"> насос </w:t>
            </w:r>
            <w:r w:rsidRPr="008C4CAC">
              <w:rPr>
                <w:rFonts w:ascii="Times New Roman" w:hAnsi="Times New Roman" w:cs="Times New Roman"/>
                <w:sz w:val="24"/>
                <w:szCs w:val="24"/>
                <w:lang w:bidi="en-US"/>
              </w:rPr>
              <w:t>-</w:t>
            </w:r>
            <w:r w:rsidRPr="008C4CAC">
              <w:rPr>
                <w:rFonts w:ascii="Times New Roman" w:hAnsi="Times New Roman" w:cs="Times New Roman"/>
                <w:sz w:val="24"/>
                <w:szCs w:val="24"/>
                <w:lang w:val="en-US" w:bidi="en-US"/>
              </w:rPr>
              <w:t>PRIMSJNM</w:t>
            </w:r>
            <w:r w:rsidRPr="008C4CAC">
              <w:rPr>
                <w:rFonts w:ascii="Times New Roman" w:hAnsi="Times New Roman" w:cs="Times New Roman"/>
                <w:sz w:val="24"/>
                <w:szCs w:val="24"/>
                <w:lang w:bidi="en-US"/>
              </w:rPr>
              <w:t xml:space="preserve"> </w:t>
            </w:r>
            <w:r w:rsidRPr="008C4CAC">
              <w:rPr>
                <w:rFonts w:ascii="Times New Roman" w:hAnsi="Times New Roman" w:cs="Times New Roman"/>
                <w:sz w:val="24"/>
                <w:szCs w:val="24"/>
              </w:rPr>
              <w:t xml:space="preserve">  </w:t>
            </w:r>
          </w:p>
          <w:p w:rsidR="008C4CAC" w:rsidRPr="008C4CAC" w:rsidRDefault="008C4CAC" w:rsidP="008C4CAC">
            <w:pPr>
              <w:pStyle w:val="24"/>
              <w:shd w:val="clear" w:color="auto" w:fill="auto"/>
              <w:tabs>
                <w:tab w:val="left" w:pos="428"/>
                <w:tab w:val="left" w:pos="9354"/>
              </w:tabs>
              <w:spacing w:line="240" w:lineRule="auto"/>
              <w:rPr>
                <w:rFonts w:ascii="Times New Roman" w:hAnsi="Times New Roman" w:cs="Times New Roman"/>
                <w:sz w:val="24"/>
                <w:szCs w:val="24"/>
              </w:rPr>
            </w:pPr>
          </w:p>
        </w:tc>
        <w:tc>
          <w:tcPr>
            <w:tcW w:w="848" w:type="pct"/>
            <w:vMerge/>
            <w:tcBorders>
              <w:left w:val="single" w:sz="2" w:space="0" w:color="000001"/>
              <w:bottom w:val="single" w:sz="2" w:space="0" w:color="000001"/>
              <w:right w:val="single" w:sz="2" w:space="0" w:color="000001"/>
            </w:tcBorders>
            <w:shd w:val="clear" w:color="auto" w:fill="auto"/>
            <w:tcMar>
              <w:left w:w="88" w:type="dxa"/>
            </w:tcMar>
            <w:vAlign w:val="center"/>
          </w:tcPr>
          <w:p w:rsidR="008C4CAC" w:rsidRPr="008C4CAC" w:rsidRDefault="008C4CAC" w:rsidP="008C4CAC">
            <w:pPr>
              <w:widowControl w:val="0"/>
              <w:spacing w:after="0" w:line="240" w:lineRule="auto"/>
              <w:jc w:val="both"/>
              <w:rPr>
                <w:rFonts w:ascii="Times New Roman" w:hAnsi="Times New Roman" w:cs="Times New Roman"/>
                <w:b/>
                <w:sz w:val="24"/>
                <w:szCs w:val="24"/>
              </w:rPr>
            </w:pPr>
          </w:p>
        </w:tc>
        <w:tc>
          <w:tcPr>
            <w:tcW w:w="660"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8C4CAC" w:rsidRPr="008C4CAC" w:rsidRDefault="008C4CAC" w:rsidP="008C4CAC">
            <w:pPr>
              <w:widowControl w:val="0"/>
              <w:spacing w:after="0" w:line="240" w:lineRule="auto"/>
              <w:jc w:val="center"/>
              <w:rPr>
                <w:rFonts w:ascii="Times New Roman" w:hAnsi="Times New Roman" w:cs="Times New Roman"/>
                <w:sz w:val="24"/>
                <w:szCs w:val="24"/>
              </w:rPr>
            </w:pPr>
            <w:r w:rsidRPr="008C4CAC">
              <w:rPr>
                <w:rFonts w:ascii="Times New Roman" w:hAnsi="Times New Roman" w:cs="Times New Roman"/>
                <w:sz w:val="24"/>
                <w:szCs w:val="24"/>
              </w:rPr>
              <w:t>2005</w:t>
            </w:r>
          </w:p>
        </w:tc>
        <w:tc>
          <w:tcPr>
            <w:tcW w:w="1175"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8C4CAC" w:rsidRPr="008C4CAC" w:rsidRDefault="008C4CAC" w:rsidP="008C4CAC">
            <w:pPr>
              <w:pStyle w:val="24"/>
              <w:shd w:val="clear" w:color="auto" w:fill="auto"/>
              <w:spacing w:line="240" w:lineRule="auto"/>
              <w:jc w:val="center"/>
              <w:rPr>
                <w:rFonts w:ascii="Times New Roman" w:hAnsi="Times New Roman" w:cs="Times New Roman"/>
                <w:sz w:val="24"/>
                <w:szCs w:val="24"/>
              </w:rPr>
            </w:pPr>
            <w:r w:rsidRPr="008C4CAC">
              <w:rPr>
                <w:rFonts w:ascii="Times New Roman" w:hAnsi="Times New Roman" w:cs="Times New Roman"/>
                <w:sz w:val="24"/>
                <w:szCs w:val="24"/>
              </w:rPr>
              <w:t xml:space="preserve">1 </w:t>
            </w:r>
            <w:proofErr w:type="spellStart"/>
            <w:proofErr w:type="gramStart"/>
            <w:r w:rsidRPr="008C4CAC">
              <w:rPr>
                <w:rFonts w:ascii="Times New Roman" w:hAnsi="Times New Roman" w:cs="Times New Roman"/>
                <w:sz w:val="24"/>
                <w:szCs w:val="24"/>
              </w:rPr>
              <w:t>шт</w:t>
            </w:r>
            <w:proofErr w:type="spellEnd"/>
            <w:proofErr w:type="gramEnd"/>
          </w:p>
        </w:tc>
        <w:tc>
          <w:tcPr>
            <w:tcW w:w="572" w:type="pct"/>
            <w:vMerge/>
            <w:tcBorders>
              <w:left w:val="single" w:sz="2" w:space="0" w:color="000001"/>
              <w:bottom w:val="single" w:sz="2" w:space="0" w:color="000001"/>
              <w:right w:val="single" w:sz="2" w:space="0" w:color="000001"/>
            </w:tcBorders>
            <w:vAlign w:val="center"/>
          </w:tcPr>
          <w:p w:rsidR="008C4CAC" w:rsidRPr="008C4CAC" w:rsidRDefault="008C4CAC" w:rsidP="008C4CAC">
            <w:pPr>
              <w:widowControl w:val="0"/>
              <w:spacing w:after="0" w:line="240" w:lineRule="auto"/>
              <w:jc w:val="center"/>
              <w:rPr>
                <w:rFonts w:ascii="Times New Roman" w:hAnsi="Times New Roman" w:cs="Times New Roman"/>
                <w:b/>
                <w:sz w:val="24"/>
                <w:szCs w:val="24"/>
              </w:rPr>
            </w:pPr>
          </w:p>
        </w:tc>
        <w:tc>
          <w:tcPr>
            <w:tcW w:w="852"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8C4CAC" w:rsidRPr="008C4CAC" w:rsidRDefault="008C4CAC" w:rsidP="008C4CAC">
            <w:pPr>
              <w:widowControl w:val="0"/>
              <w:spacing w:after="0" w:line="240" w:lineRule="auto"/>
              <w:jc w:val="center"/>
              <w:rPr>
                <w:rFonts w:ascii="Times New Roman" w:hAnsi="Times New Roman" w:cs="Times New Roman"/>
                <w:sz w:val="24"/>
                <w:szCs w:val="24"/>
              </w:rPr>
            </w:pPr>
            <w:r w:rsidRPr="008C4CAC">
              <w:rPr>
                <w:rFonts w:ascii="Times New Roman" w:hAnsi="Times New Roman" w:cs="Times New Roman"/>
                <w:sz w:val="24"/>
                <w:szCs w:val="24"/>
              </w:rPr>
              <w:t>Удовлетворительное</w:t>
            </w:r>
          </w:p>
        </w:tc>
      </w:tr>
    </w:tbl>
    <w:p w:rsidR="008C4CAC" w:rsidRPr="008C4CAC" w:rsidRDefault="008C4CAC" w:rsidP="008C4CAC">
      <w:pPr>
        <w:pStyle w:val="af7"/>
        <w:numPr>
          <w:ilvl w:val="0"/>
          <w:numId w:val="10"/>
        </w:numPr>
        <w:suppressAutoHyphens/>
        <w:autoSpaceDE/>
        <w:ind w:left="0"/>
        <w:jc w:val="both"/>
        <w:rPr>
          <w:sz w:val="24"/>
          <w:szCs w:val="24"/>
        </w:rPr>
      </w:pPr>
      <w:r w:rsidRPr="008C4CAC">
        <w:rPr>
          <w:sz w:val="24"/>
          <w:szCs w:val="24"/>
        </w:rPr>
        <w:t>Имущество, входящее в состав объекта Соглашения, осмотрено Концессионером, который готов его принять в том состоянии, которое оно существует на день подписания настоящего акта-приема передачи.</w:t>
      </w:r>
    </w:p>
    <w:p w:rsidR="008C4CAC" w:rsidRPr="008C4CAC" w:rsidRDefault="008C4CAC" w:rsidP="008C4CAC">
      <w:pPr>
        <w:pStyle w:val="af7"/>
        <w:numPr>
          <w:ilvl w:val="0"/>
          <w:numId w:val="10"/>
        </w:numPr>
        <w:suppressAutoHyphens/>
        <w:autoSpaceDE/>
        <w:ind w:left="0"/>
        <w:jc w:val="both"/>
        <w:rPr>
          <w:sz w:val="24"/>
          <w:szCs w:val="24"/>
        </w:rPr>
      </w:pPr>
      <w:r w:rsidRPr="008C4CAC">
        <w:rPr>
          <w:sz w:val="24"/>
          <w:szCs w:val="24"/>
        </w:rPr>
        <w:t>Имущество передано Концессионеру «____»___________________ в месте его нахождения: 613421, Кировская область, Кумёнский район, п. Речной.</w:t>
      </w:r>
    </w:p>
    <w:tbl>
      <w:tblPr>
        <w:tblW w:w="5000" w:type="pct"/>
        <w:jc w:val="center"/>
        <w:tblLook w:val="01E0"/>
      </w:tblPr>
      <w:tblGrid>
        <w:gridCol w:w="4798"/>
        <w:gridCol w:w="5278"/>
        <w:gridCol w:w="2334"/>
        <w:gridCol w:w="461"/>
        <w:gridCol w:w="1569"/>
        <w:gridCol w:w="912"/>
      </w:tblGrid>
      <w:tr w:rsidR="008C4CAC" w:rsidRPr="008C4CAC" w:rsidTr="001816CD">
        <w:trPr>
          <w:jc w:val="center"/>
        </w:trPr>
        <w:tc>
          <w:tcPr>
            <w:tcW w:w="1563" w:type="pct"/>
            <w:vMerge w:val="restart"/>
          </w:tcPr>
          <w:p w:rsidR="008C4CAC" w:rsidRPr="008C4CAC" w:rsidRDefault="008C4CAC" w:rsidP="008C4CAC">
            <w:pPr>
              <w:spacing w:after="0" w:line="240" w:lineRule="auto"/>
              <w:rPr>
                <w:rFonts w:ascii="Times New Roman" w:hAnsi="Times New Roman"/>
                <w:sz w:val="24"/>
                <w:szCs w:val="24"/>
              </w:rPr>
            </w:pPr>
            <w:r w:rsidRPr="008C4CAC">
              <w:rPr>
                <w:rFonts w:ascii="Times New Roman" w:hAnsi="Times New Roman"/>
                <w:b/>
                <w:sz w:val="24"/>
                <w:szCs w:val="24"/>
              </w:rPr>
              <w:t xml:space="preserve">КОНЦЕНДЕНТ </w:t>
            </w:r>
            <w:r w:rsidRPr="008C4CAC">
              <w:rPr>
                <w:rFonts w:ascii="Times New Roman" w:hAnsi="Times New Roman"/>
                <w:bCs/>
                <w:sz w:val="24"/>
                <w:szCs w:val="24"/>
              </w:rPr>
              <w:t>передал</w:t>
            </w:r>
            <w:r w:rsidRPr="008C4CAC">
              <w:rPr>
                <w:rFonts w:ascii="Times New Roman" w:hAnsi="Times New Roman"/>
                <w:sz w:val="24"/>
                <w:szCs w:val="24"/>
              </w:rPr>
              <w:t>:</w:t>
            </w:r>
          </w:p>
          <w:p w:rsidR="008C4CAC" w:rsidRPr="008C4CAC" w:rsidRDefault="008C4CAC" w:rsidP="008C4CAC">
            <w:pPr>
              <w:spacing w:after="0" w:line="240" w:lineRule="auto"/>
              <w:jc w:val="both"/>
              <w:rPr>
                <w:rFonts w:ascii="Times New Roman" w:hAnsi="Times New Roman"/>
                <w:sz w:val="24"/>
                <w:szCs w:val="24"/>
              </w:rPr>
            </w:pPr>
          </w:p>
          <w:p w:rsidR="008C4CAC" w:rsidRPr="008C4CAC" w:rsidRDefault="008C4CAC" w:rsidP="008C4CAC">
            <w:pPr>
              <w:spacing w:after="0" w:line="240" w:lineRule="auto"/>
              <w:jc w:val="both"/>
              <w:rPr>
                <w:rFonts w:ascii="Times New Roman" w:hAnsi="Times New Roman"/>
                <w:sz w:val="24"/>
                <w:szCs w:val="24"/>
              </w:rPr>
            </w:pPr>
          </w:p>
          <w:p w:rsidR="008C4CAC" w:rsidRPr="008C4CAC" w:rsidRDefault="008C4CAC" w:rsidP="008C4CAC">
            <w:pPr>
              <w:spacing w:after="0" w:line="240" w:lineRule="auto"/>
              <w:jc w:val="both"/>
              <w:rPr>
                <w:rFonts w:ascii="Times New Roman" w:hAnsi="Times New Roman"/>
                <w:sz w:val="24"/>
                <w:szCs w:val="24"/>
              </w:rPr>
            </w:pPr>
          </w:p>
          <w:p w:rsidR="008C4CAC" w:rsidRPr="008C4CAC" w:rsidRDefault="008C4CAC" w:rsidP="008C4CAC">
            <w:pPr>
              <w:spacing w:after="0" w:line="240" w:lineRule="auto"/>
              <w:jc w:val="both"/>
              <w:rPr>
                <w:rFonts w:ascii="Times New Roman" w:hAnsi="Times New Roman"/>
                <w:sz w:val="24"/>
                <w:szCs w:val="24"/>
              </w:rPr>
            </w:pPr>
          </w:p>
          <w:p w:rsidR="008C4CAC" w:rsidRPr="008C4CAC" w:rsidRDefault="008C4CAC" w:rsidP="008C4CAC">
            <w:pPr>
              <w:spacing w:after="0" w:line="240" w:lineRule="auto"/>
              <w:jc w:val="both"/>
              <w:rPr>
                <w:rFonts w:ascii="Times New Roman" w:hAnsi="Times New Roman"/>
                <w:sz w:val="24"/>
                <w:szCs w:val="24"/>
              </w:rPr>
            </w:pPr>
            <w:r w:rsidRPr="008C4CAC">
              <w:rPr>
                <w:rFonts w:ascii="Times New Roman" w:hAnsi="Times New Roman"/>
                <w:sz w:val="24"/>
                <w:szCs w:val="24"/>
              </w:rPr>
              <w:t>Глава Куменского района</w:t>
            </w:r>
          </w:p>
          <w:p w:rsidR="008C4CAC" w:rsidRPr="008C4CAC" w:rsidRDefault="008C4CAC" w:rsidP="008C4CAC">
            <w:pPr>
              <w:spacing w:after="0" w:line="240" w:lineRule="auto"/>
              <w:jc w:val="both"/>
              <w:rPr>
                <w:rFonts w:ascii="Times New Roman" w:hAnsi="Times New Roman"/>
                <w:sz w:val="24"/>
                <w:szCs w:val="24"/>
              </w:rPr>
            </w:pPr>
          </w:p>
          <w:p w:rsidR="008C4CAC" w:rsidRPr="008C4CAC" w:rsidRDefault="008C4CAC" w:rsidP="008C4CAC">
            <w:pPr>
              <w:spacing w:after="0" w:line="240" w:lineRule="auto"/>
              <w:jc w:val="both"/>
              <w:rPr>
                <w:rFonts w:ascii="Times New Roman" w:hAnsi="Times New Roman"/>
                <w:sz w:val="24"/>
                <w:szCs w:val="24"/>
              </w:rPr>
            </w:pPr>
          </w:p>
          <w:p w:rsidR="008C4CAC" w:rsidRPr="008C4CAC" w:rsidRDefault="008C4CAC" w:rsidP="008C4CAC">
            <w:pPr>
              <w:spacing w:after="0" w:line="240" w:lineRule="auto"/>
              <w:jc w:val="both"/>
              <w:rPr>
                <w:rFonts w:ascii="Times New Roman" w:hAnsi="Times New Roman"/>
                <w:sz w:val="24"/>
                <w:szCs w:val="24"/>
              </w:rPr>
            </w:pPr>
            <w:r w:rsidRPr="008C4CAC">
              <w:rPr>
                <w:rFonts w:ascii="Times New Roman" w:hAnsi="Times New Roman"/>
                <w:sz w:val="24"/>
                <w:szCs w:val="24"/>
              </w:rPr>
              <w:t>_____________________/</w:t>
            </w:r>
            <w:r w:rsidRPr="008C4CAC">
              <w:rPr>
                <w:rFonts w:ascii="Times New Roman" w:hAnsi="Times New Roman"/>
                <w:b/>
                <w:sz w:val="24"/>
                <w:szCs w:val="24"/>
              </w:rPr>
              <w:t xml:space="preserve"> </w:t>
            </w:r>
            <w:r w:rsidRPr="008C4CAC">
              <w:rPr>
                <w:rFonts w:ascii="Times New Roman" w:hAnsi="Times New Roman"/>
                <w:sz w:val="24"/>
                <w:szCs w:val="24"/>
              </w:rPr>
              <w:t xml:space="preserve">И.Н. Шемпелев / </w:t>
            </w:r>
          </w:p>
        </w:tc>
        <w:tc>
          <w:tcPr>
            <w:tcW w:w="1719" w:type="pct"/>
            <w:vMerge w:val="restart"/>
          </w:tcPr>
          <w:p w:rsidR="008C4CAC" w:rsidRPr="008C4CAC" w:rsidRDefault="008C4CAC" w:rsidP="008C4CAC">
            <w:pPr>
              <w:spacing w:after="0" w:line="240" w:lineRule="auto"/>
              <w:rPr>
                <w:rFonts w:ascii="Times New Roman" w:hAnsi="Times New Roman"/>
                <w:sz w:val="24"/>
                <w:szCs w:val="24"/>
              </w:rPr>
            </w:pPr>
            <w:r w:rsidRPr="008C4CAC">
              <w:rPr>
                <w:rFonts w:ascii="Times New Roman" w:hAnsi="Times New Roman"/>
                <w:b/>
                <w:sz w:val="24"/>
                <w:szCs w:val="24"/>
              </w:rPr>
              <w:t>КОНЦЕССИОНЕР</w:t>
            </w:r>
            <w:r w:rsidRPr="008C4CAC">
              <w:rPr>
                <w:rFonts w:ascii="Times New Roman" w:hAnsi="Times New Roman"/>
                <w:sz w:val="24"/>
                <w:szCs w:val="24"/>
              </w:rPr>
              <w:t xml:space="preserve"> принял:</w:t>
            </w:r>
          </w:p>
          <w:p w:rsidR="008C4CAC" w:rsidRPr="008C4CAC" w:rsidRDefault="008C4CAC" w:rsidP="008C4CAC">
            <w:pPr>
              <w:spacing w:after="0" w:line="240" w:lineRule="auto"/>
              <w:jc w:val="both"/>
              <w:rPr>
                <w:rFonts w:ascii="Times New Roman" w:hAnsi="Times New Roman"/>
                <w:sz w:val="24"/>
                <w:szCs w:val="24"/>
              </w:rPr>
            </w:pPr>
          </w:p>
          <w:p w:rsidR="008C4CAC" w:rsidRPr="008C4CAC" w:rsidRDefault="008C4CAC" w:rsidP="008C4CAC">
            <w:pPr>
              <w:spacing w:after="0" w:line="240" w:lineRule="auto"/>
              <w:jc w:val="both"/>
              <w:rPr>
                <w:rFonts w:ascii="Times New Roman" w:hAnsi="Times New Roman"/>
                <w:b/>
                <w:sz w:val="24"/>
                <w:szCs w:val="24"/>
              </w:rPr>
            </w:pPr>
          </w:p>
          <w:p w:rsidR="008C4CAC" w:rsidRPr="008C4CAC" w:rsidRDefault="008C4CAC" w:rsidP="008C4CAC">
            <w:pPr>
              <w:spacing w:after="0" w:line="240" w:lineRule="auto"/>
              <w:jc w:val="both"/>
              <w:rPr>
                <w:rFonts w:ascii="Times New Roman" w:hAnsi="Times New Roman"/>
                <w:b/>
                <w:sz w:val="24"/>
                <w:szCs w:val="24"/>
              </w:rPr>
            </w:pPr>
          </w:p>
          <w:p w:rsidR="008C4CAC" w:rsidRPr="008C4CAC" w:rsidRDefault="008C4CAC" w:rsidP="008C4CAC">
            <w:pPr>
              <w:spacing w:after="0" w:line="240" w:lineRule="auto"/>
              <w:jc w:val="both"/>
              <w:rPr>
                <w:rFonts w:ascii="Times New Roman" w:hAnsi="Times New Roman"/>
                <w:b/>
                <w:sz w:val="24"/>
                <w:szCs w:val="24"/>
                <w:lang w:val="en-US"/>
              </w:rPr>
            </w:pPr>
          </w:p>
          <w:p w:rsidR="008C4CAC" w:rsidRPr="008C4CAC" w:rsidRDefault="008C4CAC" w:rsidP="008C4CAC">
            <w:pPr>
              <w:spacing w:after="0" w:line="240" w:lineRule="auto"/>
              <w:jc w:val="both"/>
              <w:rPr>
                <w:rFonts w:ascii="Times New Roman" w:hAnsi="Times New Roman"/>
                <w:b/>
                <w:sz w:val="24"/>
                <w:szCs w:val="24"/>
                <w:lang w:val="en-US"/>
              </w:rPr>
            </w:pPr>
          </w:p>
          <w:p w:rsidR="008C4CAC" w:rsidRPr="008C4CAC" w:rsidRDefault="008C4CAC" w:rsidP="008C4CAC">
            <w:pPr>
              <w:spacing w:after="0" w:line="240" w:lineRule="auto"/>
              <w:jc w:val="both"/>
              <w:rPr>
                <w:rFonts w:ascii="Times New Roman" w:hAnsi="Times New Roman"/>
                <w:b/>
                <w:sz w:val="24"/>
                <w:szCs w:val="24"/>
                <w:lang w:val="en-US"/>
              </w:rPr>
            </w:pPr>
          </w:p>
          <w:p w:rsidR="008C4CAC" w:rsidRPr="008C4CAC" w:rsidRDefault="008C4CAC" w:rsidP="008C4CAC">
            <w:pPr>
              <w:spacing w:after="0" w:line="240" w:lineRule="auto"/>
              <w:jc w:val="both"/>
              <w:rPr>
                <w:rFonts w:ascii="Times New Roman" w:hAnsi="Times New Roman"/>
                <w:b/>
                <w:sz w:val="24"/>
                <w:szCs w:val="24"/>
              </w:rPr>
            </w:pPr>
          </w:p>
          <w:p w:rsidR="008C4CAC" w:rsidRPr="008C4CAC" w:rsidRDefault="008C4CAC" w:rsidP="008C4CAC">
            <w:pPr>
              <w:spacing w:after="0" w:line="240" w:lineRule="auto"/>
              <w:jc w:val="both"/>
              <w:rPr>
                <w:rFonts w:ascii="Times New Roman" w:hAnsi="Times New Roman"/>
                <w:sz w:val="24"/>
                <w:szCs w:val="24"/>
              </w:rPr>
            </w:pPr>
            <w:r w:rsidRPr="008C4CAC">
              <w:rPr>
                <w:rFonts w:ascii="Times New Roman" w:hAnsi="Times New Roman"/>
                <w:sz w:val="24"/>
                <w:szCs w:val="24"/>
              </w:rPr>
              <w:t>__________________/______________/</w:t>
            </w:r>
          </w:p>
        </w:tc>
        <w:tc>
          <w:tcPr>
            <w:tcW w:w="1718" w:type="pct"/>
            <w:gridSpan w:val="4"/>
          </w:tcPr>
          <w:p w:rsidR="008C4CAC" w:rsidRPr="008C4CAC" w:rsidRDefault="008C4CAC" w:rsidP="008C4CAC">
            <w:pPr>
              <w:widowControl w:val="0"/>
              <w:autoSpaceDE w:val="0"/>
              <w:autoSpaceDN w:val="0"/>
              <w:spacing w:after="0" w:line="240" w:lineRule="auto"/>
              <w:rPr>
                <w:rFonts w:ascii="Times New Roman" w:hAnsi="Times New Roman"/>
                <w:b/>
                <w:caps/>
                <w:sz w:val="24"/>
                <w:szCs w:val="24"/>
              </w:rPr>
            </w:pPr>
            <w:r w:rsidRPr="008C4CAC">
              <w:rPr>
                <w:rFonts w:ascii="Times New Roman" w:hAnsi="Times New Roman"/>
                <w:b/>
                <w:caps/>
                <w:sz w:val="24"/>
                <w:szCs w:val="24"/>
              </w:rPr>
              <w:t>Субъект</w:t>
            </w:r>
          </w:p>
          <w:p w:rsidR="008C4CAC" w:rsidRPr="008C4CAC" w:rsidRDefault="008C4CAC" w:rsidP="008C4CAC">
            <w:pPr>
              <w:spacing w:after="0" w:line="240" w:lineRule="auto"/>
              <w:jc w:val="both"/>
              <w:rPr>
                <w:rFonts w:ascii="Times New Roman" w:hAnsi="Times New Roman"/>
                <w:sz w:val="24"/>
                <w:szCs w:val="24"/>
              </w:rPr>
            </w:pPr>
          </w:p>
          <w:p w:rsidR="008C4CAC" w:rsidRPr="008C4CAC" w:rsidRDefault="008C4CAC" w:rsidP="008C4CAC">
            <w:pPr>
              <w:spacing w:after="0" w:line="240" w:lineRule="auto"/>
              <w:jc w:val="both"/>
              <w:rPr>
                <w:rFonts w:ascii="Times New Roman" w:hAnsi="Times New Roman"/>
                <w:sz w:val="24"/>
                <w:szCs w:val="24"/>
              </w:rPr>
            </w:pPr>
          </w:p>
        </w:tc>
      </w:tr>
      <w:tr w:rsidR="008C4CAC" w:rsidRPr="008C4CAC" w:rsidTr="001816CD">
        <w:trPr>
          <w:trHeight w:val="413"/>
          <w:jc w:val="center"/>
        </w:trPr>
        <w:tc>
          <w:tcPr>
            <w:tcW w:w="0" w:type="auto"/>
            <w:vMerge/>
            <w:vAlign w:val="center"/>
            <w:hideMark/>
          </w:tcPr>
          <w:p w:rsidR="008C4CAC" w:rsidRPr="008C4CAC" w:rsidRDefault="008C4CAC" w:rsidP="008C4CAC">
            <w:pPr>
              <w:spacing w:after="0" w:line="240" w:lineRule="auto"/>
              <w:rPr>
                <w:rFonts w:ascii="Times New Roman" w:hAnsi="Times New Roman"/>
                <w:sz w:val="24"/>
                <w:szCs w:val="24"/>
              </w:rPr>
            </w:pPr>
          </w:p>
        </w:tc>
        <w:tc>
          <w:tcPr>
            <w:tcW w:w="0" w:type="auto"/>
            <w:vMerge/>
            <w:vAlign w:val="center"/>
            <w:hideMark/>
          </w:tcPr>
          <w:p w:rsidR="008C4CAC" w:rsidRPr="008C4CAC" w:rsidRDefault="008C4CAC" w:rsidP="008C4CAC">
            <w:pPr>
              <w:spacing w:after="0" w:line="240" w:lineRule="auto"/>
              <w:rPr>
                <w:rFonts w:ascii="Times New Roman" w:hAnsi="Times New Roman"/>
                <w:sz w:val="24"/>
                <w:szCs w:val="24"/>
              </w:rPr>
            </w:pPr>
          </w:p>
        </w:tc>
        <w:tc>
          <w:tcPr>
            <w:tcW w:w="1421" w:type="pct"/>
            <w:gridSpan w:val="3"/>
            <w:tcBorders>
              <w:top w:val="dotted" w:sz="4" w:space="0" w:color="auto"/>
              <w:left w:val="nil"/>
              <w:bottom w:val="dotted" w:sz="4" w:space="0" w:color="auto"/>
              <w:right w:val="nil"/>
            </w:tcBorders>
          </w:tcPr>
          <w:p w:rsidR="008C4CAC" w:rsidRPr="008C4CAC" w:rsidRDefault="008C4CAC" w:rsidP="008C4CAC">
            <w:pPr>
              <w:widowControl w:val="0"/>
              <w:autoSpaceDE w:val="0"/>
              <w:autoSpaceDN w:val="0"/>
              <w:spacing w:after="0" w:line="240" w:lineRule="auto"/>
              <w:rPr>
                <w:rFonts w:ascii="Times New Roman" w:hAnsi="Times New Roman"/>
                <w:b/>
                <w:sz w:val="24"/>
                <w:szCs w:val="24"/>
              </w:rPr>
            </w:pPr>
          </w:p>
        </w:tc>
        <w:tc>
          <w:tcPr>
            <w:tcW w:w="297" w:type="pct"/>
          </w:tcPr>
          <w:p w:rsidR="008C4CAC" w:rsidRPr="008C4CAC" w:rsidRDefault="008C4CAC" w:rsidP="008C4CAC">
            <w:pPr>
              <w:widowControl w:val="0"/>
              <w:autoSpaceDE w:val="0"/>
              <w:autoSpaceDN w:val="0"/>
              <w:spacing w:after="0" w:line="240" w:lineRule="auto"/>
              <w:rPr>
                <w:rFonts w:ascii="Times New Roman" w:hAnsi="Times New Roman"/>
                <w:b/>
                <w:sz w:val="24"/>
                <w:szCs w:val="24"/>
              </w:rPr>
            </w:pPr>
          </w:p>
        </w:tc>
      </w:tr>
      <w:tr w:rsidR="008C4CAC" w:rsidRPr="008C4CAC" w:rsidTr="001816CD">
        <w:trPr>
          <w:jc w:val="center"/>
        </w:trPr>
        <w:tc>
          <w:tcPr>
            <w:tcW w:w="0" w:type="auto"/>
            <w:vMerge/>
            <w:vAlign w:val="center"/>
            <w:hideMark/>
          </w:tcPr>
          <w:p w:rsidR="008C4CAC" w:rsidRPr="008C4CAC" w:rsidRDefault="008C4CAC" w:rsidP="008C4CAC">
            <w:pPr>
              <w:spacing w:after="0" w:line="240" w:lineRule="auto"/>
              <w:rPr>
                <w:rFonts w:ascii="Times New Roman" w:hAnsi="Times New Roman"/>
                <w:sz w:val="24"/>
                <w:szCs w:val="24"/>
              </w:rPr>
            </w:pPr>
          </w:p>
        </w:tc>
        <w:tc>
          <w:tcPr>
            <w:tcW w:w="0" w:type="auto"/>
            <w:vMerge/>
            <w:vAlign w:val="center"/>
            <w:hideMark/>
          </w:tcPr>
          <w:p w:rsidR="008C4CAC" w:rsidRPr="008C4CAC" w:rsidRDefault="008C4CAC" w:rsidP="008C4CAC">
            <w:pPr>
              <w:spacing w:after="0" w:line="240" w:lineRule="auto"/>
              <w:rPr>
                <w:rFonts w:ascii="Times New Roman" w:hAnsi="Times New Roman"/>
                <w:sz w:val="24"/>
                <w:szCs w:val="24"/>
              </w:rPr>
            </w:pPr>
          </w:p>
        </w:tc>
        <w:tc>
          <w:tcPr>
            <w:tcW w:w="1718" w:type="pct"/>
            <w:gridSpan w:val="4"/>
          </w:tcPr>
          <w:p w:rsidR="008C4CAC" w:rsidRPr="008C4CAC" w:rsidRDefault="008C4CAC" w:rsidP="008C4CAC">
            <w:pPr>
              <w:widowControl w:val="0"/>
              <w:autoSpaceDE w:val="0"/>
              <w:autoSpaceDN w:val="0"/>
              <w:spacing w:after="0" w:line="240" w:lineRule="auto"/>
              <w:rPr>
                <w:rFonts w:ascii="Times New Roman" w:hAnsi="Times New Roman"/>
                <w:b/>
                <w:sz w:val="24"/>
                <w:szCs w:val="24"/>
                <w:lang w:val="en-US"/>
              </w:rPr>
            </w:pPr>
          </w:p>
          <w:p w:rsidR="008C4CAC" w:rsidRPr="008C4CAC" w:rsidRDefault="008C4CAC" w:rsidP="008C4CAC">
            <w:pPr>
              <w:widowControl w:val="0"/>
              <w:autoSpaceDE w:val="0"/>
              <w:autoSpaceDN w:val="0"/>
              <w:spacing w:after="0" w:line="240" w:lineRule="auto"/>
              <w:rPr>
                <w:rFonts w:ascii="Times New Roman" w:hAnsi="Times New Roman"/>
                <w:b/>
                <w:sz w:val="24"/>
                <w:szCs w:val="24"/>
                <w:lang w:val="en-US"/>
              </w:rPr>
            </w:pPr>
          </w:p>
          <w:p w:rsidR="008C4CAC" w:rsidRPr="008C4CAC" w:rsidRDefault="008C4CAC" w:rsidP="008C4CAC">
            <w:pPr>
              <w:widowControl w:val="0"/>
              <w:autoSpaceDE w:val="0"/>
              <w:autoSpaceDN w:val="0"/>
              <w:spacing w:after="0" w:line="240" w:lineRule="auto"/>
              <w:rPr>
                <w:rFonts w:ascii="Times New Roman" w:hAnsi="Times New Roman"/>
                <w:b/>
                <w:sz w:val="24"/>
                <w:szCs w:val="24"/>
                <w:lang w:val="en-US"/>
              </w:rPr>
            </w:pPr>
          </w:p>
          <w:p w:rsidR="008C4CAC" w:rsidRPr="008C4CAC" w:rsidRDefault="008C4CAC" w:rsidP="008C4CAC">
            <w:pPr>
              <w:widowControl w:val="0"/>
              <w:autoSpaceDE w:val="0"/>
              <w:autoSpaceDN w:val="0"/>
              <w:spacing w:after="0" w:line="240" w:lineRule="auto"/>
              <w:rPr>
                <w:rFonts w:ascii="Times New Roman" w:hAnsi="Times New Roman"/>
                <w:b/>
                <w:sz w:val="24"/>
                <w:szCs w:val="24"/>
                <w:lang w:val="en-US"/>
              </w:rPr>
            </w:pPr>
          </w:p>
        </w:tc>
      </w:tr>
      <w:tr w:rsidR="008C4CAC" w:rsidRPr="008C4CAC" w:rsidTr="001816CD">
        <w:trPr>
          <w:trHeight w:val="326"/>
          <w:jc w:val="center"/>
        </w:trPr>
        <w:tc>
          <w:tcPr>
            <w:tcW w:w="0" w:type="auto"/>
            <w:vMerge/>
            <w:vAlign w:val="center"/>
            <w:hideMark/>
          </w:tcPr>
          <w:p w:rsidR="008C4CAC" w:rsidRPr="008C4CAC" w:rsidRDefault="008C4CAC" w:rsidP="008C4CAC">
            <w:pPr>
              <w:spacing w:after="0" w:line="240" w:lineRule="auto"/>
              <w:rPr>
                <w:rFonts w:ascii="Times New Roman" w:hAnsi="Times New Roman"/>
                <w:sz w:val="24"/>
                <w:szCs w:val="24"/>
              </w:rPr>
            </w:pPr>
          </w:p>
        </w:tc>
        <w:tc>
          <w:tcPr>
            <w:tcW w:w="0" w:type="auto"/>
            <w:vMerge/>
            <w:vAlign w:val="center"/>
            <w:hideMark/>
          </w:tcPr>
          <w:p w:rsidR="008C4CAC" w:rsidRPr="008C4CAC" w:rsidRDefault="008C4CAC" w:rsidP="008C4CAC">
            <w:pPr>
              <w:spacing w:after="0" w:line="240" w:lineRule="auto"/>
              <w:rPr>
                <w:rFonts w:ascii="Times New Roman" w:hAnsi="Times New Roman"/>
                <w:sz w:val="24"/>
                <w:szCs w:val="24"/>
              </w:rPr>
            </w:pPr>
          </w:p>
        </w:tc>
        <w:tc>
          <w:tcPr>
            <w:tcW w:w="760" w:type="pct"/>
            <w:tcBorders>
              <w:top w:val="single" w:sz="4" w:space="0" w:color="auto"/>
              <w:left w:val="nil"/>
              <w:bottom w:val="nil"/>
              <w:right w:val="nil"/>
            </w:tcBorders>
            <w:hideMark/>
          </w:tcPr>
          <w:p w:rsidR="008C4CAC" w:rsidRPr="008C4CAC" w:rsidRDefault="008C4CAC" w:rsidP="008C4CAC">
            <w:pPr>
              <w:widowControl w:val="0"/>
              <w:autoSpaceDE w:val="0"/>
              <w:autoSpaceDN w:val="0"/>
              <w:spacing w:after="0" w:line="240" w:lineRule="auto"/>
              <w:rPr>
                <w:rFonts w:ascii="Times New Roman" w:hAnsi="Times New Roman"/>
                <w:b/>
                <w:sz w:val="24"/>
                <w:szCs w:val="24"/>
              </w:rPr>
            </w:pPr>
            <w:r w:rsidRPr="008C4CAC">
              <w:rPr>
                <w:rFonts w:ascii="Times New Roman" w:hAnsi="Times New Roman"/>
                <w:sz w:val="24"/>
                <w:szCs w:val="24"/>
              </w:rPr>
              <w:t>м.п.</w:t>
            </w:r>
          </w:p>
        </w:tc>
        <w:tc>
          <w:tcPr>
            <w:tcW w:w="150" w:type="pct"/>
          </w:tcPr>
          <w:p w:rsidR="008C4CAC" w:rsidRPr="008C4CAC" w:rsidRDefault="008C4CAC" w:rsidP="008C4CAC">
            <w:pPr>
              <w:widowControl w:val="0"/>
              <w:autoSpaceDE w:val="0"/>
              <w:autoSpaceDN w:val="0"/>
              <w:spacing w:after="0" w:line="240" w:lineRule="auto"/>
              <w:rPr>
                <w:rFonts w:ascii="Times New Roman" w:hAnsi="Times New Roman"/>
                <w:b/>
                <w:sz w:val="24"/>
                <w:szCs w:val="24"/>
              </w:rPr>
            </w:pPr>
          </w:p>
        </w:tc>
        <w:tc>
          <w:tcPr>
            <w:tcW w:w="808" w:type="pct"/>
            <w:gridSpan w:val="2"/>
            <w:tcBorders>
              <w:top w:val="dotted" w:sz="4" w:space="0" w:color="auto"/>
              <w:left w:val="nil"/>
              <w:bottom w:val="nil"/>
              <w:right w:val="nil"/>
            </w:tcBorders>
          </w:tcPr>
          <w:p w:rsidR="008C4CAC" w:rsidRPr="008C4CAC" w:rsidRDefault="008C4CAC" w:rsidP="008C4CAC">
            <w:pPr>
              <w:widowControl w:val="0"/>
              <w:autoSpaceDE w:val="0"/>
              <w:autoSpaceDN w:val="0"/>
              <w:spacing w:after="0" w:line="240" w:lineRule="auto"/>
              <w:rPr>
                <w:rFonts w:ascii="Times New Roman" w:hAnsi="Times New Roman"/>
                <w:b/>
                <w:sz w:val="24"/>
                <w:szCs w:val="24"/>
              </w:rPr>
            </w:pPr>
          </w:p>
        </w:tc>
      </w:tr>
    </w:tbl>
    <w:p w:rsidR="008C4CAC" w:rsidRPr="008C4CAC" w:rsidRDefault="008C4CAC" w:rsidP="008C4CAC">
      <w:pPr>
        <w:widowControl w:val="0"/>
        <w:spacing w:after="0" w:line="240" w:lineRule="auto"/>
        <w:rPr>
          <w:rFonts w:ascii="Times New Roman" w:hAnsi="Times New Roman"/>
          <w:sz w:val="24"/>
          <w:szCs w:val="24"/>
        </w:rPr>
      </w:pPr>
    </w:p>
    <w:p w:rsidR="008C4CAC" w:rsidRPr="008C4CAC" w:rsidRDefault="008C4CAC" w:rsidP="008C4CAC">
      <w:pPr>
        <w:widowControl w:val="0"/>
        <w:spacing w:after="0" w:line="240" w:lineRule="auto"/>
        <w:rPr>
          <w:rFonts w:ascii="Times New Roman" w:hAnsi="Times New Roman"/>
          <w:sz w:val="24"/>
          <w:szCs w:val="24"/>
        </w:rPr>
        <w:sectPr w:rsidR="008C4CAC" w:rsidRPr="008C4CAC" w:rsidSect="00654BB4">
          <w:pgSz w:w="16838" w:h="11906" w:orient="landscape"/>
          <w:pgMar w:top="1701" w:right="851" w:bottom="851" w:left="851" w:header="709" w:footer="709" w:gutter="0"/>
          <w:cols w:space="708"/>
          <w:docGrid w:linePitch="360"/>
        </w:sectPr>
      </w:pPr>
    </w:p>
    <w:p w:rsidR="008C4CAC" w:rsidRPr="008C4CAC" w:rsidRDefault="008C4CAC" w:rsidP="00197378">
      <w:pPr>
        <w:widowControl w:val="0"/>
        <w:spacing w:after="0" w:line="240" w:lineRule="auto"/>
        <w:jc w:val="right"/>
        <w:rPr>
          <w:rFonts w:ascii="Times New Roman" w:hAnsi="Times New Roman"/>
          <w:sz w:val="24"/>
          <w:szCs w:val="24"/>
        </w:rPr>
      </w:pPr>
      <w:r w:rsidRPr="008C4CAC">
        <w:rPr>
          <w:rFonts w:ascii="Times New Roman" w:hAnsi="Times New Roman"/>
          <w:sz w:val="24"/>
          <w:szCs w:val="24"/>
        </w:rPr>
        <w:lastRenderedPageBreak/>
        <w:t>Приложение № 3</w:t>
      </w:r>
    </w:p>
    <w:p w:rsidR="008C4CAC" w:rsidRPr="008C4CAC" w:rsidRDefault="008C4CAC" w:rsidP="00197378">
      <w:pPr>
        <w:widowControl w:val="0"/>
        <w:spacing w:after="0" w:line="240" w:lineRule="auto"/>
        <w:jc w:val="right"/>
        <w:rPr>
          <w:rFonts w:ascii="Times New Roman" w:hAnsi="Times New Roman"/>
          <w:sz w:val="24"/>
          <w:szCs w:val="24"/>
        </w:rPr>
      </w:pPr>
      <w:r w:rsidRPr="008C4CAC">
        <w:rPr>
          <w:rFonts w:ascii="Times New Roman" w:hAnsi="Times New Roman"/>
          <w:sz w:val="24"/>
          <w:szCs w:val="24"/>
        </w:rPr>
        <w:t>к концессионному соглашению</w:t>
      </w:r>
    </w:p>
    <w:p w:rsidR="008C4CAC" w:rsidRPr="008C4CAC" w:rsidRDefault="008C4CAC" w:rsidP="00197378">
      <w:pPr>
        <w:widowControl w:val="0"/>
        <w:spacing w:after="0" w:line="240" w:lineRule="auto"/>
        <w:jc w:val="right"/>
        <w:rPr>
          <w:rFonts w:ascii="Times New Roman" w:hAnsi="Times New Roman"/>
          <w:sz w:val="24"/>
          <w:szCs w:val="24"/>
        </w:rPr>
      </w:pPr>
      <w:r w:rsidRPr="008C4CAC">
        <w:rPr>
          <w:rFonts w:ascii="Times New Roman" w:hAnsi="Times New Roman"/>
          <w:sz w:val="24"/>
          <w:szCs w:val="24"/>
        </w:rPr>
        <w:t>от __________________ № ___</w:t>
      </w:r>
    </w:p>
    <w:p w:rsidR="008C4CAC" w:rsidRPr="008C4CAC" w:rsidRDefault="008C4CAC" w:rsidP="008C4CAC">
      <w:pPr>
        <w:widowControl w:val="0"/>
        <w:spacing w:after="0" w:line="240" w:lineRule="auto"/>
        <w:rPr>
          <w:rFonts w:ascii="Times New Roman" w:hAnsi="Times New Roman"/>
          <w:b/>
          <w:sz w:val="24"/>
          <w:szCs w:val="24"/>
        </w:rPr>
      </w:pPr>
    </w:p>
    <w:p w:rsidR="008C4CAC" w:rsidRPr="008C4CAC" w:rsidRDefault="008C4CAC" w:rsidP="008C4CAC">
      <w:pPr>
        <w:widowControl w:val="0"/>
        <w:spacing w:after="0" w:line="240" w:lineRule="auto"/>
        <w:jc w:val="center"/>
        <w:rPr>
          <w:rFonts w:ascii="Times New Roman" w:hAnsi="Times New Roman"/>
          <w:b/>
          <w:sz w:val="24"/>
          <w:szCs w:val="24"/>
          <w:lang w:eastAsia="zh-CN"/>
        </w:rPr>
      </w:pPr>
      <w:r w:rsidRPr="008C4CAC">
        <w:rPr>
          <w:rFonts w:ascii="Times New Roman" w:hAnsi="Times New Roman"/>
          <w:b/>
          <w:sz w:val="24"/>
          <w:szCs w:val="24"/>
          <w:lang w:eastAsia="zh-CN"/>
        </w:rPr>
        <w:t>Сведения о составе и описание имущества, входящего в состав объекта Соглашения, технико-экономические показатели и сведения о состоянии указанного</w:t>
      </w:r>
      <w:r w:rsidRPr="008C4CAC">
        <w:rPr>
          <w:rFonts w:ascii="Times New Roman" w:hAnsi="Times New Roman"/>
          <w:b/>
          <w:color w:val="FF0000"/>
          <w:sz w:val="24"/>
          <w:szCs w:val="24"/>
          <w:lang w:eastAsia="zh-CN"/>
        </w:rPr>
        <w:t xml:space="preserve"> </w:t>
      </w:r>
      <w:r w:rsidRPr="008C4CAC">
        <w:rPr>
          <w:rFonts w:ascii="Times New Roman" w:hAnsi="Times New Roman"/>
          <w:b/>
          <w:sz w:val="24"/>
          <w:szCs w:val="24"/>
          <w:lang w:eastAsia="zh-CN"/>
        </w:rPr>
        <w:t>имущества на дату его</w:t>
      </w:r>
      <w:r w:rsidRPr="008C4CAC">
        <w:rPr>
          <w:rFonts w:ascii="Times New Roman" w:hAnsi="Times New Roman"/>
          <w:b/>
          <w:color w:val="FF0000"/>
          <w:sz w:val="24"/>
          <w:szCs w:val="24"/>
          <w:lang w:eastAsia="zh-CN"/>
        </w:rPr>
        <w:t xml:space="preserve"> </w:t>
      </w:r>
      <w:r w:rsidRPr="008C4CAC">
        <w:rPr>
          <w:rFonts w:ascii="Times New Roman" w:hAnsi="Times New Roman"/>
          <w:b/>
          <w:sz w:val="24"/>
          <w:szCs w:val="24"/>
          <w:lang w:eastAsia="zh-CN"/>
        </w:rPr>
        <w:t>передачи в концессию</w:t>
      </w:r>
    </w:p>
    <w:p w:rsidR="008C4CAC" w:rsidRPr="008C4CAC" w:rsidRDefault="008C4CAC" w:rsidP="008C4CAC">
      <w:pPr>
        <w:widowControl w:val="0"/>
        <w:spacing w:after="0" w:line="240" w:lineRule="auto"/>
        <w:jc w:val="center"/>
        <w:rPr>
          <w:rFonts w:ascii="Times New Roman" w:hAnsi="Times New Roman"/>
          <w:b/>
          <w:sz w:val="24"/>
          <w:szCs w:val="24"/>
          <w:highlight w:val="yellow"/>
          <w:lang w:eastAsia="zh-CN"/>
        </w:rPr>
      </w:pPr>
      <w:r w:rsidRPr="008C4CAC">
        <w:rPr>
          <w:rFonts w:ascii="Times New Roman" w:hAnsi="Times New Roman"/>
          <w:b/>
          <w:sz w:val="24"/>
          <w:szCs w:val="24"/>
          <w:highlight w:val="yellow"/>
          <w:lang w:eastAsia="zh-CN"/>
        </w:rPr>
        <w:t xml:space="preserve"> </w:t>
      </w:r>
    </w:p>
    <w:p w:rsidR="008C4CAC" w:rsidRPr="008C4CAC" w:rsidRDefault="008C4CAC" w:rsidP="008C4CAC">
      <w:pPr>
        <w:widowControl w:val="0"/>
        <w:spacing w:after="0" w:line="240" w:lineRule="auto"/>
        <w:jc w:val="center"/>
        <w:rPr>
          <w:rFonts w:ascii="Times New Roman" w:hAnsi="Times New Roman"/>
          <w:b/>
          <w:sz w:val="24"/>
          <w:szCs w:val="24"/>
          <w:highlight w:val="yellow"/>
          <w:lang w:eastAsia="zh-CN"/>
        </w:rPr>
      </w:pPr>
    </w:p>
    <w:tbl>
      <w:tblPr>
        <w:tblStyle w:val="TableGrid"/>
        <w:tblW w:w="5000" w:type="pct"/>
        <w:jc w:val="center"/>
        <w:tblInd w:w="0" w:type="dxa"/>
        <w:tblBorders>
          <w:top w:val="single" w:sz="2" w:space="0" w:color="000001"/>
          <w:left w:val="single" w:sz="2" w:space="0" w:color="000001"/>
          <w:bottom w:val="single" w:sz="2" w:space="0" w:color="000001"/>
          <w:right w:val="single" w:sz="2" w:space="0" w:color="000001"/>
          <w:insideH w:val="single" w:sz="2" w:space="0" w:color="000001"/>
          <w:insideV w:val="single" w:sz="2" w:space="0" w:color="000001"/>
        </w:tblBorders>
        <w:tblCellMar>
          <w:top w:w="28" w:type="dxa"/>
          <w:left w:w="28" w:type="dxa"/>
          <w:bottom w:w="28" w:type="dxa"/>
          <w:right w:w="28" w:type="dxa"/>
        </w:tblCellMar>
        <w:tblLook w:val="04A0"/>
      </w:tblPr>
      <w:tblGrid>
        <w:gridCol w:w="665"/>
        <w:gridCol w:w="2048"/>
        <w:gridCol w:w="2577"/>
        <w:gridCol w:w="2005"/>
        <w:gridCol w:w="3570"/>
        <w:gridCol w:w="1738"/>
        <w:gridCol w:w="2589"/>
      </w:tblGrid>
      <w:tr w:rsidR="008C4CAC" w:rsidRPr="008C4CAC" w:rsidTr="001816CD">
        <w:trPr>
          <w:trHeight w:val="456"/>
          <w:jc w:val="center"/>
        </w:trPr>
        <w:tc>
          <w:tcPr>
            <w:tcW w:w="219" w:type="pct"/>
            <w:tcBorders>
              <w:top w:val="single" w:sz="2" w:space="0" w:color="000001"/>
              <w:left w:val="single" w:sz="2" w:space="0" w:color="000001"/>
              <w:bottom w:val="single" w:sz="2" w:space="0" w:color="000001"/>
              <w:right w:val="single" w:sz="2" w:space="0" w:color="000001"/>
            </w:tcBorders>
          </w:tcPr>
          <w:p w:rsidR="008C4CAC" w:rsidRPr="008C4CAC" w:rsidRDefault="008C4CAC" w:rsidP="008C4CAC">
            <w:pPr>
              <w:widowControl w:val="0"/>
              <w:spacing w:after="0" w:line="240" w:lineRule="auto"/>
              <w:jc w:val="center"/>
              <w:rPr>
                <w:rFonts w:ascii="Times New Roman" w:hAnsi="Times New Roman" w:cs="Times New Roman"/>
                <w:b/>
                <w:sz w:val="24"/>
                <w:szCs w:val="24"/>
              </w:rPr>
            </w:pPr>
            <w:r w:rsidRPr="008C4CAC">
              <w:rPr>
                <w:rFonts w:ascii="Times New Roman" w:hAnsi="Times New Roman" w:cs="Times New Roman"/>
                <w:b/>
                <w:sz w:val="24"/>
                <w:szCs w:val="24"/>
              </w:rPr>
              <w:t>№</w:t>
            </w:r>
          </w:p>
        </w:tc>
        <w:tc>
          <w:tcPr>
            <w:tcW w:w="674"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8C4CAC" w:rsidRPr="008C4CAC" w:rsidRDefault="008C4CAC" w:rsidP="008C4CAC">
            <w:pPr>
              <w:widowControl w:val="0"/>
              <w:spacing w:after="0" w:line="240" w:lineRule="auto"/>
              <w:jc w:val="center"/>
              <w:rPr>
                <w:rFonts w:ascii="Times New Roman" w:hAnsi="Times New Roman" w:cs="Times New Roman"/>
                <w:b/>
                <w:sz w:val="24"/>
                <w:szCs w:val="24"/>
              </w:rPr>
            </w:pPr>
            <w:r w:rsidRPr="008C4CAC">
              <w:rPr>
                <w:rFonts w:ascii="Times New Roman" w:hAnsi="Times New Roman" w:cs="Times New Roman"/>
                <w:b/>
                <w:sz w:val="24"/>
                <w:szCs w:val="24"/>
              </w:rPr>
              <w:t>Объект</w:t>
            </w:r>
          </w:p>
        </w:tc>
        <w:tc>
          <w:tcPr>
            <w:tcW w:w="848"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8C4CAC" w:rsidRPr="008C4CAC" w:rsidRDefault="008C4CAC" w:rsidP="008C4CAC">
            <w:pPr>
              <w:widowControl w:val="0"/>
              <w:spacing w:after="0" w:line="240" w:lineRule="auto"/>
              <w:jc w:val="center"/>
              <w:rPr>
                <w:rFonts w:ascii="Times New Roman" w:hAnsi="Times New Roman" w:cs="Times New Roman"/>
                <w:b/>
                <w:sz w:val="24"/>
                <w:szCs w:val="24"/>
              </w:rPr>
            </w:pPr>
            <w:r w:rsidRPr="008C4CAC">
              <w:rPr>
                <w:rFonts w:ascii="Times New Roman" w:hAnsi="Times New Roman" w:cs="Times New Roman"/>
                <w:b/>
                <w:sz w:val="24"/>
                <w:szCs w:val="24"/>
              </w:rPr>
              <w:t>Адрес места нахождения</w:t>
            </w:r>
          </w:p>
        </w:tc>
        <w:tc>
          <w:tcPr>
            <w:tcW w:w="660"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8C4CAC" w:rsidRPr="008C4CAC" w:rsidRDefault="008C4CAC" w:rsidP="008C4CAC">
            <w:pPr>
              <w:widowControl w:val="0"/>
              <w:spacing w:after="0" w:line="240" w:lineRule="auto"/>
              <w:jc w:val="center"/>
              <w:rPr>
                <w:rFonts w:ascii="Times New Roman" w:hAnsi="Times New Roman" w:cs="Times New Roman"/>
                <w:b/>
                <w:sz w:val="24"/>
                <w:szCs w:val="24"/>
              </w:rPr>
            </w:pPr>
            <w:r w:rsidRPr="008C4CAC">
              <w:rPr>
                <w:rFonts w:ascii="Times New Roman" w:hAnsi="Times New Roman" w:cs="Times New Roman"/>
                <w:b/>
                <w:sz w:val="24"/>
                <w:szCs w:val="24"/>
              </w:rPr>
              <w:t>Год ввода в эксплуатацию</w:t>
            </w:r>
          </w:p>
        </w:tc>
        <w:tc>
          <w:tcPr>
            <w:tcW w:w="1175"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8C4CAC" w:rsidRPr="008C4CAC" w:rsidRDefault="008C4CAC" w:rsidP="008C4CAC">
            <w:pPr>
              <w:widowControl w:val="0"/>
              <w:spacing w:after="0" w:line="240" w:lineRule="auto"/>
              <w:jc w:val="center"/>
              <w:rPr>
                <w:rFonts w:ascii="Times New Roman" w:hAnsi="Times New Roman" w:cs="Times New Roman"/>
                <w:b/>
                <w:sz w:val="24"/>
                <w:szCs w:val="24"/>
              </w:rPr>
            </w:pPr>
            <w:r w:rsidRPr="008C4CAC">
              <w:rPr>
                <w:rFonts w:ascii="Times New Roman" w:hAnsi="Times New Roman" w:cs="Times New Roman"/>
                <w:b/>
                <w:sz w:val="24"/>
                <w:szCs w:val="24"/>
              </w:rPr>
              <w:t>Основные</w:t>
            </w:r>
          </w:p>
          <w:p w:rsidR="008C4CAC" w:rsidRPr="008C4CAC" w:rsidRDefault="008C4CAC" w:rsidP="008C4CAC">
            <w:pPr>
              <w:widowControl w:val="0"/>
              <w:spacing w:after="0" w:line="240" w:lineRule="auto"/>
              <w:jc w:val="center"/>
              <w:rPr>
                <w:rFonts w:ascii="Times New Roman" w:hAnsi="Times New Roman" w:cs="Times New Roman"/>
                <w:b/>
                <w:sz w:val="24"/>
                <w:szCs w:val="24"/>
              </w:rPr>
            </w:pPr>
            <w:r w:rsidRPr="008C4CAC">
              <w:rPr>
                <w:rFonts w:ascii="Times New Roman" w:hAnsi="Times New Roman" w:cs="Times New Roman"/>
                <w:b/>
                <w:sz w:val="24"/>
                <w:szCs w:val="24"/>
              </w:rPr>
              <w:t>характеристики</w:t>
            </w:r>
          </w:p>
        </w:tc>
        <w:tc>
          <w:tcPr>
            <w:tcW w:w="572" w:type="pct"/>
            <w:tcBorders>
              <w:top w:val="single" w:sz="2" w:space="0" w:color="000001"/>
              <w:left w:val="single" w:sz="2" w:space="0" w:color="000001"/>
              <w:bottom w:val="single" w:sz="2" w:space="0" w:color="000001"/>
              <w:right w:val="single" w:sz="2" w:space="0" w:color="000001"/>
            </w:tcBorders>
            <w:vAlign w:val="center"/>
          </w:tcPr>
          <w:p w:rsidR="008C4CAC" w:rsidRPr="008C4CAC" w:rsidRDefault="008C4CAC" w:rsidP="008C4CAC">
            <w:pPr>
              <w:widowControl w:val="0"/>
              <w:spacing w:after="0" w:line="240" w:lineRule="auto"/>
              <w:jc w:val="center"/>
              <w:rPr>
                <w:rFonts w:ascii="Times New Roman" w:hAnsi="Times New Roman" w:cs="Times New Roman"/>
                <w:b/>
                <w:sz w:val="24"/>
                <w:szCs w:val="24"/>
              </w:rPr>
            </w:pPr>
            <w:r w:rsidRPr="008C4CAC">
              <w:rPr>
                <w:rFonts w:ascii="Times New Roman" w:hAnsi="Times New Roman" w:cs="Times New Roman"/>
                <w:b/>
                <w:sz w:val="24"/>
                <w:szCs w:val="24"/>
              </w:rPr>
              <w:t xml:space="preserve">Балансовая стоимость, руб. </w:t>
            </w:r>
          </w:p>
        </w:tc>
        <w:tc>
          <w:tcPr>
            <w:tcW w:w="852"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8C4CAC" w:rsidRPr="008C4CAC" w:rsidRDefault="008C4CAC" w:rsidP="008C4CAC">
            <w:pPr>
              <w:widowControl w:val="0"/>
              <w:spacing w:after="0" w:line="240" w:lineRule="auto"/>
              <w:jc w:val="center"/>
              <w:rPr>
                <w:rFonts w:ascii="Times New Roman" w:hAnsi="Times New Roman" w:cs="Times New Roman"/>
                <w:b/>
                <w:sz w:val="24"/>
                <w:szCs w:val="24"/>
              </w:rPr>
            </w:pPr>
            <w:r w:rsidRPr="008C4CAC">
              <w:rPr>
                <w:rFonts w:ascii="Times New Roman" w:hAnsi="Times New Roman" w:cs="Times New Roman"/>
                <w:b/>
                <w:sz w:val="24"/>
                <w:szCs w:val="24"/>
              </w:rPr>
              <w:t xml:space="preserve">Состояние </w:t>
            </w:r>
          </w:p>
        </w:tc>
      </w:tr>
      <w:tr w:rsidR="008C4CAC" w:rsidRPr="008C4CAC" w:rsidTr="001816CD">
        <w:trPr>
          <w:trHeight w:val="456"/>
          <w:jc w:val="center"/>
        </w:trPr>
        <w:tc>
          <w:tcPr>
            <w:tcW w:w="219" w:type="pct"/>
            <w:tcBorders>
              <w:top w:val="single" w:sz="2" w:space="0" w:color="000001"/>
              <w:left w:val="single" w:sz="2" w:space="0" w:color="000001"/>
              <w:bottom w:val="single" w:sz="2" w:space="0" w:color="000001"/>
              <w:right w:val="single" w:sz="2" w:space="0" w:color="000001"/>
            </w:tcBorders>
          </w:tcPr>
          <w:p w:rsidR="008C4CAC" w:rsidRPr="008C4CAC" w:rsidRDefault="008C4CAC" w:rsidP="008C4CAC">
            <w:pPr>
              <w:widowControl w:val="0"/>
              <w:spacing w:after="0" w:line="240" w:lineRule="auto"/>
              <w:jc w:val="center"/>
              <w:rPr>
                <w:rFonts w:ascii="Times New Roman" w:hAnsi="Times New Roman" w:cs="Times New Roman"/>
                <w:sz w:val="24"/>
                <w:szCs w:val="24"/>
              </w:rPr>
            </w:pPr>
            <w:r w:rsidRPr="008C4CAC">
              <w:rPr>
                <w:rFonts w:ascii="Times New Roman" w:hAnsi="Times New Roman" w:cs="Times New Roman"/>
                <w:sz w:val="24"/>
                <w:szCs w:val="24"/>
              </w:rPr>
              <w:t>1</w:t>
            </w:r>
          </w:p>
        </w:tc>
        <w:tc>
          <w:tcPr>
            <w:tcW w:w="674"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8C4CAC" w:rsidRPr="008C4CAC" w:rsidRDefault="008C4CAC" w:rsidP="008C4CAC">
            <w:pPr>
              <w:widowControl w:val="0"/>
              <w:spacing w:after="0" w:line="240" w:lineRule="auto"/>
              <w:jc w:val="both"/>
              <w:rPr>
                <w:rFonts w:ascii="Times New Roman" w:hAnsi="Times New Roman" w:cs="Times New Roman"/>
                <w:sz w:val="24"/>
                <w:szCs w:val="24"/>
              </w:rPr>
            </w:pPr>
            <w:r w:rsidRPr="008C4CAC">
              <w:rPr>
                <w:rFonts w:ascii="Times New Roman" w:hAnsi="Times New Roman" w:cs="Times New Roman"/>
                <w:sz w:val="24"/>
                <w:szCs w:val="24"/>
              </w:rPr>
              <w:t xml:space="preserve">Сооружения коммунального хозяйства (тепловые сети), </w:t>
            </w:r>
            <w:proofErr w:type="gramStart"/>
            <w:r w:rsidRPr="008C4CAC">
              <w:rPr>
                <w:rFonts w:ascii="Times New Roman" w:hAnsi="Times New Roman" w:cs="Times New Roman"/>
                <w:sz w:val="24"/>
                <w:szCs w:val="24"/>
              </w:rPr>
              <w:t>кадастровый</w:t>
            </w:r>
            <w:proofErr w:type="gramEnd"/>
            <w:r w:rsidRPr="008C4CAC">
              <w:rPr>
                <w:rFonts w:ascii="Times New Roman" w:hAnsi="Times New Roman" w:cs="Times New Roman"/>
                <w:sz w:val="24"/>
                <w:szCs w:val="24"/>
              </w:rPr>
              <w:t xml:space="preserve"> № 43:14:000000:655</w:t>
            </w:r>
          </w:p>
        </w:tc>
        <w:tc>
          <w:tcPr>
            <w:tcW w:w="848"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8C4CAC" w:rsidRPr="008C4CAC" w:rsidRDefault="008C4CAC" w:rsidP="008C4CAC">
            <w:pPr>
              <w:widowControl w:val="0"/>
              <w:spacing w:after="0" w:line="240" w:lineRule="auto"/>
              <w:jc w:val="both"/>
              <w:rPr>
                <w:rFonts w:ascii="Times New Roman" w:hAnsi="Times New Roman" w:cs="Times New Roman"/>
                <w:sz w:val="24"/>
                <w:szCs w:val="24"/>
              </w:rPr>
            </w:pPr>
            <w:r w:rsidRPr="008C4CAC">
              <w:rPr>
                <w:rFonts w:ascii="Times New Roman" w:hAnsi="Times New Roman" w:cs="Times New Roman"/>
                <w:sz w:val="24"/>
                <w:szCs w:val="24"/>
              </w:rPr>
              <w:t>Кировская область, Куменский район, п. Речной</w:t>
            </w:r>
          </w:p>
        </w:tc>
        <w:tc>
          <w:tcPr>
            <w:tcW w:w="660"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8C4CAC" w:rsidRPr="008C4CAC" w:rsidRDefault="008C4CAC" w:rsidP="008C4CAC">
            <w:pPr>
              <w:widowControl w:val="0"/>
              <w:spacing w:after="0" w:line="240" w:lineRule="auto"/>
              <w:jc w:val="center"/>
              <w:rPr>
                <w:rFonts w:ascii="Times New Roman" w:hAnsi="Times New Roman" w:cs="Times New Roman"/>
                <w:sz w:val="24"/>
                <w:szCs w:val="24"/>
              </w:rPr>
            </w:pPr>
            <w:r w:rsidRPr="008C4CAC">
              <w:rPr>
                <w:rFonts w:ascii="Times New Roman" w:hAnsi="Times New Roman" w:cs="Times New Roman"/>
                <w:sz w:val="24"/>
                <w:szCs w:val="24"/>
              </w:rPr>
              <w:t>1960 г.</w:t>
            </w:r>
          </w:p>
        </w:tc>
        <w:tc>
          <w:tcPr>
            <w:tcW w:w="1175"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8C4CAC" w:rsidRPr="008C4CAC" w:rsidRDefault="008C4CAC" w:rsidP="008C4CAC">
            <w:pPr>
              <w:pStyle w:val="24"/>
              <w:shd w:val="clear" w:color="auto" w:fill="auto"/>
              <w:spacing w:line="240" w:lineRule="auto"/>
              <w:jc w:val="both"/>
              <w:rPr>
                <w:rFonts w:ascii="Times New Roman" w:hAnsi="Times New Roman" w:cs="Times New Roman"/>
                <w:sz w:val="24"/>
                <w:szCs w:val="24"/>
              </w:rPr>
            </w:pPr>
            <w:r w:rsidRPr="008C4CAC">
              <w:rPr>
                <w:rFonts w:ascii="Times New Roman" w:hAnsi="Times New Roman" w:cs="Times New Roman"/>
                <w:sz w:val="24"/>
                <w:szCs w:val="24"/>
              </w:rPr>
              <w:t>Материал: стальная труба</w:t>
            </w:r>
            <w:proofErr w:type="gramStart"/>
            <w:r w:rsidRPr="008C4CAC">
              <w:rPr>
                <w:rFonts w:ascii="Times New Roman" w:hAnsi="Times New Roman" w:cs="Times New Roman"/>
                <w:sz w:val="24"/>
                <w:szCs w:val="24"/>
              </w:rPr>
              <w:t xml:space="preserve"> Э</w:t>
            </w:r>
            <w:proofErr w:type="gramEnd"/>
            <w:r w:rsidRPr="008C4CAC">
              <w:rPr>
                <w:rFonts w:ascii="Times New Roman" w:hAnsi="Times New Roman" w:cs="Times New Roman"/>
                <w:sz w:val="24"/>
                <w:szCs w:val="24"/>
              </w:rPr>
              <w:t xml:space="preserve"> = от 50 мм до 200 мм. Тепловая сеть в двух трубном исполнении протяженность 2636 м. Теплоизоляция: опил, </w:t>
            </w:r>
            <w:proofErr w:type="spellStart"/>
            <w:r w:rsidRPr="008C4CAC">
              <w:rPr>
                <w:rFonts w:ascii="Times New Roman" w:hAnsi="Times New Roman" w:cs="Times New Roman"/>
                <w:sz w:val="24"/>
                <w:szCs w:val="24"/>
              </w:rPr>
              <w:t>минвата</w:t>
            </w:r>
            <w:proofErr w:type="spellEnd"/>
            <w:r w:rsidRPr="008C4CAC">
              <w:rPr>
                <w:rFonts w:ascii="Times New Roman" w:hAnsi="Times New Roman" w:cs="Times New Roman"/>
                <w:sz w:val="24"/>
                <w:szCs w:val="24"/>
              </w:rPr>
              <w:t>, ППУ.</w:t>
            </w:r>
          </w:p>
        </w:tc>
        <w:tc>
          <w:tcPr>
            <w:tcW w:w="572" w:type="pct"/>
            <w:tcBorders>
              <w:top w:val="single" w:sz="2" w:space="0" w:color="000001"/>
              <w:left w:val="single" w:sz="2" w:space="0" w:color="000001"/>
              <w:bottom w:val="single" w:sz="2" w:space="0" w:color="000001"/>
              <w:right w:val="single" w:sz="2" w:space="0" w:color="000001"/>
            </w:tcBorders>
            <w:vAlign w:val="center"/>
          </w:tcPr>
          <w:p w:rsidR="008C4CAC" w:rsidRPr="008C4CAC" w:rsidRDefault="008C4CAC" w:rsidP="008C4CAC">
            <w:pPr>
              <w:widowControl w:val="0"/>
              <w:spacing w:after="0" w:line="240" w:lineRule="auto"/>
              <w:jc w:val="center"/>
              <w:rPr>
                <w:rFonts w:ascii="Times New Roman" w:hAnsi="Times New Roman" w:cs="Times New Roman"/>
                <w:sz w:val="24"/>
                <w:szCs w:val="24"/>
              </w:rPr>
            </w:pPr>
            <w:r w:rsidRPr="008C4CAC">
              <w:rPr>
                <w:rFonts w:ascii="Times New Roman" w:hAnsi="Times New Roman" w:cs="Times New Roman"/>
                <w:sz w:val="24"/>
                <w:szCs w:val="24"/>
              </w:rPr>
              <w:t>413540,00</w:t>
            </w:r>
          </w:p>
        </w:tc>
        <w:tc>
          <w:tcPr>
            <w:tcW w:w="852"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8C4CAC" w:rsidRPr="008C4CAC" w:rsidRDefault="008C4CAC" w:rsidP="008C4CAC">
            <w:pPr>
              <w:widowControl w:val="0"/>
              <w:spacing w:after="0" w:line="240" w:lineRule="auto"/>
              <w:jc w:val="center"/>
              <w:rPr>
                <w:rFonts w:ascii="Times New Roman" w:hAnsi="Times New Roman" w:cs="Times New Roman"/>
                <w:sz w:val="24"/>
                <w:szCs w:val="24"/>
              </w:rPr>
            </w:pPr>
            <w:r w:rsidRPr="008C4CAC">
              <w:rPr>
                <w:rFonts w:ascii="Times New Roman" w:hAnsi="Times New Roman" w:cs="Times New Roman"/>
                <w:sz w:val="24"/>
                <w:szCs w:val="24"/>
              </w:rPr>
              <w:t>Удовлетворительное</w:t>
            </w:r>
          </w:p>
        </w:tc>
      </w:tr>
      <w:tr w:rsidR="008C4CAC" w:rsidRPr="008C4CAC" w:rsidTr="001816CD">
        <w:trPr>
          <w:trHeight w:val="456"/>
          <w:jc w:val="center"/>
        </w:trPr>
        <w:tc>
          <w:tcPr>
            <w:tcW w:w="219" w:type="pct"/>
            <w:tcBorders>
              <w:top w:val="single" w:sz="2" w:space="0" w:color="000001"/>
              <w:left w:val="single" w:sz="2" w:space="0" w:color="000001"/>
              <w:bottom w:val="single" w:sz="2" w:space="0" w:color="000001"/>
              <w:right w:val="single" w:sz="2" w:space="0" w:color="000001"/>
            </w:tcBorders>
          </w:tcPr>
          <w:p w:rsidR="008C4CAC" w:rsidRPr="008C4CAC" w:rsidRDefault="008C4CAC" w:rsidP="008C4CAC">
            <w:pPr>
              <w:widowControl w:val="0"/>
              <w:spacing w:after="0" w:line="240" w:lineRule="auto"/>
              <w:jc w:val="center"/>
              <w:rPr>
                <w:rFonts w:ascii="Times New Roman" w:hAnsi="Times New Roman" w:cs="Times New Roman"/>
                <w:sz w:val="24"/>
                <w:szCs w:val="24"/>
              </w:rPr>
            </w:pPr>
            <w:r w:rsidRPr="008C4CAC">
              <w:rPr>
                <w:rFonts w:ascii="Times New Roman" w:hAnsi="Times New Roman" w:cs="Times New Roman"/>
                <w:sz w:val="24"/>
                <w:szCs w:val="24"/>
              </w:rPr>
              <w:t>2</w:t>
            </w:r>
          </w:p>
        </w:tc>
        <w:tc>
          <w:tcPr>
            <w:tcW w:w="674"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8C4CAC" w:rsidRPr="008C4CAC" w:rsidRDefault="008C4CAC" w:rsidP="008C4CAC">
            <w:pPr>
              <w:widowControl w:val="0"/>
              <w:spacing w:after="0" w:line="240" w:lineRule="auto"/>
              <w:jc w:val="both"/>
              <w:rPr>
                <w:rFonts w:ascii="Times New Roman" w:hAnsi="Times New Roman" w:cs="Times New Roman"/>
                <w:b/>
                <w:sz w:val="24"/>
                <w:szCs w:val="24"/>
              </w:rPr>
            </w:pPr>
            <w:r w:rsidRPr="008C4CAC">
              <w:rPr>
                <w:rFonts w:ascii="Times New Roman" w:hAnsi="Times New Roman" w:cs="Times New Roman"/>
                <w:sz w:val="24"/>
                <w:szCs w:val="24"/>
              </w:rPr>
              <w:t xml:space="preserve">Нежилое здание (котельная),  </w:t>
            </w:r>
            <w:proofErr w:type="gramStart"/>
            <w:r w:rsidRPr="008C4CAC">
              <w:rPr>
                <w:rFonts w:ascii="Times New Roman" w:hAnsi="Times New Roman" w:cs="Times New Roman"/>
                <w:sz w:val="24"/>
                <w:szCs w:val="24"/>
              </w:rPr>
              <w:t>кадастровый</w:t>
            </w:r>
            <w:proofErr w:type="gramEnd"/>
            <w:r w:rsidRPr="008C4CAC">
              <w:rPr>
                <w:rFonts w:ascii="Times New Roman" w:hAnsi="Times New Roman" w:cs="Times New Roman"/>
                <w:sz w:val="24"/>
                <w:szCs w:val="24"/>
              </w:rPr>
              <w:t xml:space="preserve"> № 43:14:030101:288</w:t>
            </w:r>
          </w:p>
        </w:tc>
        <w:tc>
          <w:tcPr>
            <w:tcW w:w="848"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8C4CAC" w:rsidRPr="008C4CAC" w:rsidRDefault="008C4CAC" w:rsidP="008C4CAC">
            <w:pPr>
              <w:widowControl w:val="0"/>
              <w:spacing w:after="0" w:line="240" w:lineRule="auto"/>
              <w:jc w:val="both"/>
              <w:rPr>
                <w:rFonts w:ascii="Times New Roman" w:hAnsi="Times New Roman" w:cs="Times New Roman"/>
                <w:b/>
                <w:sz w:val="24"/>
                <w:szCs w:val="24"/>
              </w:rPr>
            </w:pPr>
            <w:r w:rsidRPr="008C4CAC">
              <w:rPr>
                <w:rFonts w:ascii="Times New Roman" w:hAnsi="Times New Roman" w:cs="Times New Roman"/>
                <w:sz w:val="24"/>
                <w:szCs w:val="24"/>
              </w:rPr>
              <w:t>Кировская область, Куменский район, п. Речной</w:t>
            </w:r>
          </w:p>
        </w:tc>
        <w:tc>
          <w:tcPr>
            <w:tcW w:w="660"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8C4CAC" w:rsidRPr="008C4CAC" w:rsidRDefault="008C4CAC" w:rsidP="008C4CAC">
            <w:pPr>
              <w:widowControl w:val="0"/>
              <w:spacing w:after="0" w:line="240" w:lineRule="auto"/>
              <w:jc w:val="center"/>
              <w:rPr>
                <w:rFonts w:ascii="Times New Roman" w:hAnsi="Times New Roman" w:cs="Times New Roman"/>
                <w:b/>
                <w:sz w:val="24"/>
                <w:szCs w:val="24"/>
              </w:rPr>
            </w:pPr>
            <w:r w:rsidRPr="008C4CAC">
              <w:rPr>
                <w:rFonts w:ascii="Times New Roman" w:hAnsi="Times New Roman" w:cs="Times New Roman"/>
                <w:sz w:val="24"/>
                <w:szCs w:val="24"/>
              </w:rPr>
              <w:t xml:space="preserve">2005 </w:t>
            </w:r>
          </w:p>
        </w:tc>
        <w:tc>
          <w:tcPr>
            <w:tcW w:w="1175"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8C4CAC" w:rsidRPr="008C4CAC" w:rsidRDefault="008C4CAC" w:rsidP="008C4CAC">
            <w:pPr>
              <w:pStyle w:val="24"/>
              <w:shd w:val="clear" w:color="auto" w:fill="auto"/>
              <w:tabs>
                <w:tab w:val="left" w:pos="502"/>
              </w:tabs>
              <w:spacing w:line="240" w:lineRule="auto"/>
              <w:jc w:val="both"/>
              <w:rPr>
                <w:rFonts w:ascii="Times New Roman" w:hAnsi="Times New Roman" w:cs="Times New Roman"/>
                <w:b/>
                <w:sz w:val="24"/>
                <w:szCs w:val="24"/>
              </w:rPr>
            </w:pPr>
            <w:r w:rsidRPr="008C4CAC">
              <w:rPr>
                <w:rFonts w:ascii="Times New Roman" w:hAnsi="Times New Roman" w:cs="Times New Roman"/>
                <w:sz w:val="24"/>
                <w:szCs w:val="24"/>
              </w:rPr>
              <w:t>Материал  стен и  потолков  - металлический  профиль, утеплитель – мин</w:t>
            </w:r>
            <w:proofErr w:type="gramStart"/>
            <w:r w:rsidRPr="008C4CAC">
              <w:rPr>
                <w:rFonts w:ascii="Times New Roman" w:hAnsi="Times New Roman" w:cs="Times New Roman"/>
                <w:sz w:val="24"/>
                <w:szCs w:val="24"/>
              </w:rPr>
              <w:t>.в</w:t>
            </w:r>
            <w:proofErr w:type="gramEnd"/>
            <w:r w:rsidRPr="008C4CAC">
              <w:rPr>
                <w:rFonts w:ascii="Times New Roman" w:hAnsi="Times New Roman" w:cs="Times New Roman"/>
                <w:sz w:val="24"/>
                <w:szCs w:val="24"/>
              </w:rPr>
              <w:t xml:space="preserve">ата, площадь  здания  71,8 кв.м. </w:t>
            </w:r>
          </w:p>
        </w:tc>
        <w:tc>
          <w:tcPr>
            <w:tcW w:w="572" w:type="pct"/>
            <w:tcBorders>
              <w:top w:val="single" w:sz="2" w:space="0" w:color="000001"/>
              <w:left w:val="single" w:sz="2" w:space="0" w:color="000001"/>
              <w:bottom w:val="single" w:sz="2" w:space="0" w:color="000001"/>
              <w:right w:val="single" w:sz="2" w:space="0" w:color="000001"/>
            </w:tcBorders>
            <w:vAlign w:val="center"/>
          </w:tcPr>
          <w:p w:rsidR="008C4CAC" w:rsidRPr="008C4CAC" w:rsidRDefault="008C4CAC" w:rsidP="008C4CAC">
            <w:pPr>
              <w:widowControl w:val="0"/>
              <w:spacing w:after="0" w:line="240" w:lineRule="auto"/>
              <w:jc w:val="center"/>
              <w:rPr>
                <w:rFonts w:ascii="Times New Roman" w:hAnsi="Times New Roman" w:cs="Times New Roman"/>
                <w:b/>
                <w:sz w:val="24"/>
                <w:szCs w:val="24"/>
              </w:rPr>
            </w:pPr>
            <w:r w:rsidRPr="008C4CAC">
              <w:rPr>
                <w:rFonts w:ascii="Times New Roman" w:hAnsi="Times New Roman" w:cs="Times New Roman"/>
                <w:sz w:val="24"/>
                <w:szCs w:val="24"/>
              </w:rPr>
              <w:t>8124443,65</w:t>
            </w:r>
          </w:p>
        </w:tc>
        <w:tc>
          <w:tcPr>
            <w:tcW w:w="852"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8C4CAC" w:rsidRPr="008C4CAC" w:rsidRDefault="008C4CAC" w:rsidP="008C4CAC">
            <w:pPr>
              <w:widowControl w:val="0"/>
              <w:spacing w:after="0" w:line="240" w:lineRule="auto"/>
              <w:jc w:val="center"/>
              <w:rPr>
                <w:rFonts w:ascii="Times New Roman" w:hAnsi="Times New Roman" w:cs="Times New Roman"/>
                <w:sz w:val="24"/>
                <w:szCs w:val="24"/>
              </w:rPr>
            </w:pPr>
            <w:r w:rsidRPr="008C4CAC">
              <w:rPr>
                <w:rFonts w:ascii="Times New Roman" w:hAnsi="Times New Roman" w:cs="Times New Roman"/>
                <w:sz w:val="24"/>
                <w:szCs w:val="24"/>
              </w:rPr>
              <w:t>Удовлетворительное</w:t>
            </w:r>
          </w:p>
        </w:tc>
      </w:tr>
      <w:tr w:rsidR="008C4CAC" w:rsidRPr="008C4CAC" w:rsidTr="001816CD">
        <w:trPr>
          <w:trHeight w:val="206"/>
          <w:jc w:val="center"/>
        </w:trPr>
        <w:tc>
          <w:tcPr>
            <w:tcW w:w="5000" w:type="pct"/>
            <w:gridSpan w:val="7"/>
            <w:tcBorders>
              <w:top w:val="single" w:sz="2" w:space="0" w:color="000001"/>
              <w:left w:val="single" w:sz="2" w:space="0" w:color="000001"/>
              <w:bottom w:val="single" w:sz="2" w:space="0" w:color="000001"/>
              <w:right w:val="single" w:sz="2" w:space="0" w:color="000001"/>
            </w:tcBorders>
          </w:tcPr>
          <w:p w:rsidR="008C4CAC" w:rsidRPr="008C4CAC" w:rsidRDefault="008C4CAC" w:rsidP="008C4CAC">
            <w:pPr>
              <w:widowControl w:val="0"/>
              <w:spacing w:after="0" w:line="240" w:lineRule="auto"/>
              <w:jc w:val="center"/>
              <w:rPr>
                <w:rFonts w:ascii="Times New Roman" w:hAnsi="Times New Roman" w:cs="Times New Roman"/>
                <w:b/>
                <w:sz w:val="24"/>
                <w:szCs w:val="24"/>
              </w:rPr>
            </w:pPr>
            <w:r w:rsidRPr="008C4CAC">
              <w:rPr>
                <w:rFonts w:ascii="Times New Roman" w:hAnsi="Times New Roman" w:cs="Times New Roman"/>
                <w:sz w:val="24"/>
                <w:szCs w:val="24"/>
              </w:rPr>
              <w:t>Оборудование котельной:</w:t>
            </w:r>
          </w:p>
        </w:tc>
      </w:tr>
      <w:tr w:rsidR="008C4CAC" w:rsidRPr="008C4CAC" w:rsidTr="001816CD">
        <w:trPr>
          <w:trHeight w:val="456"/>
          <w:jc w:val="center"/>
        </w:trPr>
        <w:tc>
          <w:tcPr>
            <w:tcW w:w="219" w:type="pct"/>
            <w:tcBorders>
              <w:top w:val="single" w:sz="2" w:space="0" w:color="000001"/>
              <w:left w:val="single" w:sz="2" w:space="0" w:color="000001"/>
              <w:bottom w:val="single" w:sz="2" w:space="0" w:color="000001"/>
              <w:right w:val="single" w:sz="2" w:space="0" w:color="000001"/>
            </w:tcBorders>
          </w:tcPr>
          <w:p w:rsidR="008C4CAC" w:rsidRPr="008C4CAC" w:rsidRDefault="008C4CAC" w:rsidP="008C4CAC">
            <w:pPr>
              <w:widowControl w:val="0"/>
              <w:spacing w:after="0" w:line="240" w:lineRule="auto"/>
              <w:jc w:val="center"/>
              <w:rPr>
                <w:rFonts w:ascii="Times New Roman" w:hAnsi="Times New Roman" w:cs="Times New Roman"/>
                <w:sz w:val="24"/>
                <w:szCs w:val="24"/>
              </w:rPr>
            </w:pPr>
            <w:r w:rsidRPr="008C4CAC">
              <w:rPr>
                <w:rFonts w:ascii="Times New Roman" w:hAnsi="Times New Roman" w:cs="Times New Roman"/>
                <w:sz w:val="24"/>
                <w:szCs w:val="24"/>
              </w:rPr>
              <w:t>2.1</w:t>
            </w:r>
          </w:p>
        </w:tc>
        <w:tc>
          <w:tcPr>
            <w:tcW w:w="674"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8C4CAC" w:rsidRPr="008C4CAC" w:rsidRDefault="008C4CAC" w:rsidP="008C4CAC">
            <w:pPr>
              <w:widowControl w:val="0"/>
              <w:spacing w:after="0" w:line="240" w:lineRule="auto"/>
              <w:jc w:val="both"/>
              <w:rPr>
                <w:rFonts w:ascii="Times New Roman" w:hAnsi="Times New Roman" w:cs="Times New Roman"/>
                <w:b/>
                <w:sz w:val="24"/>
                <w:szCs w:val="24"/>
              </w:rPr>
            </w:pPr>
            <w:r w:rsidRPr="008C4CAC">
              <w:rPr>
                <w:rFonts w:ascii="Times New Roman" w:hAnsi="Times New Roman" w:cs="Times New Roman"/>
                <w:sz w:val="24"/>
                <w:szCs w:val="24"/>
              </w:rPr>
              <w:t>Котёл водогрейный КВСА - 1</w:t>
            </w:r>
          </w:p>
        </w:tc>
        <w:tc>
          <w:tcPr>
            <w:tcW w:w="848" w:type="pct"/>
            <w:vMerge w:val="restart"/>
            <w:tcBorders>
              <w:top w:val="single" w:sz="2" w:space="0" w:color="000001"/>
              <w:left w:val="single" w:sz="2" w:space="0" w:color="000001"/>
              <w:right w:val="single" w:sz="2" w:space="0" w:color="000001"/>
            </w:tcBorders>
            <w:shd w:val="clear" w:color="auto" w:fill="auto"/>
            <w:tcMar>
              <w:left w:w="88" w:type="dxa"/>
            </w:tcMar>
            <w:vAlign w:val="center"/>
          </w:tcPr>
          <w:p w:rsidR="008C4CAC" w:rsidRPr="008C4CAC" w:rsidRDefault="008C4CAC" w:rsidP="008C4CAC">
            <w:pPr>
              <w:widowControl w:val="0"/>
              <w:spacing w:after="0" w:line="240" w:lineRule="auto"/>
              <w:jc w:val="both"/>
              <w:rPr>
                <w:rFonts w:ascii="Times New Roman" w:hAnsi="Times New Roman" w:cs="Times New Roman"/>
                <w:b/>
                <w:sz w:val="24"/>
                <w:szCs w:val="24"/>
              </w:rPr>
            </w:pPr>
            <w:r w:rsidRPr="008C4CAC">
              <w:rPr>
                <w:rFonts w:ascii="Times New Roman" w:hAnsi="Times New Roman" w:cs="Times New Roman"/>
                <w:sz w:val="24"/>
                <w:szCs w:val="24"/>
              </w:rPr>
              <w:t>Кировская область, Куменский район, п. Речной</w:t>
            </w:r>
          </w:p>
        </w:tc>
        <w:tc>
          <w:tcPr>
            <w:tcW w:w="660"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8C4CAC" w:rsidRPr="008C4CAC" w:rsidRDefault="008C4CAC" w:rsidP="008C4CAC">
            <w:pPr>
              <w:widowControl w:val="0"/>
              <w:spacing w:after="0" w:line="240" w:lineRule="auto"/>
              <w:jc w:val="center"/>
              <w:rPr>
                <w:rFonts w:ascii="Times New Roman" w:hAnsi="Times New Roman" w:cs="Times New Roman"/>
                <w:sz w:val="24"/>
                <w:szCs w:val="24"/>
              </w:rPr>
            </w:pPr>
            <w:r w:rsidRPr="008C4CAC">
              <w:rPr>
                <w:rFonts w:ascii="Times New Roman" w:hAnsi="Times New Roman" w:cs="Times New Roman"/>
                <w:sz w:val="24"/>
                <w:szCs w:val="24"/>
              </w:rPr>
              <w:t>2005</w:t>
            </w:r>
          </w:p>
        </w:tc>
        <w:tc>
          <w:tcPr>
            <w:tcW w:w="1175"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8C4CAC" w:rsidRPr="008C4CAC" w:rsidRDefault="008C4CAC" w:rsidP="008C4CAC">
            <w:pPr>
              <w:pStyle w:val="24"/>
              <w:shd w:val="clear" w:color="auto" w:fill="auto"/>
              <w:spacing w:line="240" w:lineRule="auto"/>
              <w:jc w:val="center"/>
              <w:rPr>
                <w:rFonts w:ascii="Times New Roman" w:hAnsi="Times New Roman" w:cs="Times New Roman"/>
                <w:sz w:val="24"/>
                <w:szCs w:val="24"/>
              </w:rPr>
            </w:pPr>
            <w:r w:rsidRPr="008C4CAC">
              <w:rPr>
                <w:rFonts w:ascii="Times New Roman" w:hAnsi="Times New Roman" w:cs="Times New Roman"/>
                <w:sz w:val="24"/>
                <w:szCs w:val="24"/>
              </w:rPr>
              <w:t xml:space="preserve">2 </w:t>
            </w:r>
            <w:proofErr w:type="spellStart"/>
            <w:proofErr w:type="gramStart"/>
            <w:r w:rsidRPr="008C4CAC">
              <w:rPr>
                <w:rFonts w:ascii="Times New Roman" w:hAnsi="Times New Roman" w:cs="Times New Roman"/>
                <w:sz w:val="24"/>
                <w:szCs w:val="24"/>
              </w:rPr>
              <w:t>шт</w:t>
            </w:r>
            <w:proofErr w:type="spellEnd"/>
            <w:proofErr w:type="gramEnd"/>
          </w:p>
        </w:tc>
        <w:tc>
          <w:tcPr>
            <w:tcW w:w="572" w:type="pct"/>
            <w:vMerge w:val="restart"/>
            <w:tcBorders>
              <w:top w:val="single" w:sz="2" w:space="0" w:color="000001"/>
              <w:left w:val="single" w:sz="2" w:space="0" w:color="000001"/>
              <w:right w:val="single" w:sz="2" w:space="0" w:color="000001"/>
            </w:tcBorders>
            <w:vAlign w:val="center"/>
          </w:tcPr>
          <w:p w:rsidR="008C4CAC" w:rsidRPr="008C4CAC" w:rsidRDefault="008C4CAC" w:rsidP="008C4CAC">
            <w:pPr>
              <w:widowControl w:val="0"/>
              <w:spacing w:after="0" w:line="240" w:lineRule="auto"/>
              <w:jc w:val="center"/>
              <w:rPr>
                <w:rFonts w:ascii="Times New Roman" w:hAnsi="Times New Roman" w:cs="Times New Roman"/>
                <w:b/>
                <w:sz w:val="24"/>
                <w:szCs w:val="24"/>
              </w:rPr>
            </w:pPr>
          </w:p>
        </w:tc>
        <w:tc>
          <w:tcPr>
            <w:tcW w:w="852"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8C4CAC" w:rsidRPr="008C4CAC" w:rsidRDefault="008C4CAC" w:rsidP="008C4CAC">
            <w:pPr>
              <w:widowControl w:val="0"/>
              <w:spacing w:after="0" w:line="240" w:lineRule="auto"/>
              <w:jc w:val="center"/>
              <w:rPr>
                <w:rFonts w:ascii="Times New Roman" w:hAnsi="Times New Roman" w:cs="Times New Roman"/>
                <w:b/>
                <w:sz w:val="24"/>
                <w:szCs w:val="24"/>
              </w:rPr>
            </w:pPr>
            <w:r w:rsidRPr="008C4CAC">
              <w:rPr>
                <w:rFonts w:ascii="Times New Roman" w:hAnsi="Times New Roman" w:cs="Times New Roman"/>
                <w:sz w:val="24"/>
                <w:szCs w:val="24"/>
              </w:rPr>
              <w:t>Удовлетворительное</w:t>
            </w:r>
          </w:p>
        </w:tc>
      </w:tr>
      <w:tr w:rsidR="008C4CAC" w:rsidRPr="008C4CAC" w:rsidTr="001816CD">
        <w:trPr>
          <w:trHeight w:val="456"/>
          <w:jc w:val="center"/>
        </w:trPr>
        <w:tc>
          <w:tcPr>
            <w:tcW w:w="219" w:type="pct"/>
            <w:tcBorders>
              <w:top w:val="single" w:sz="2" w:space="0" w:color="000001"/>
              <w:left w:val="single" w:sz="2" w:space="0" w:color="000001"/>
              <w:bottom w:val="single" w:sz="2" w:space="0" w:color="000001"/>
              <w:right w:val="single" w:sz="2" w:space="0" w:color="000001"/>
            </w:tcBorders>
          </w:tcPr>
          <w:p w:rsidR="008C4CAC" w:rsidRPr="008C4CAC" w:rsidRDefault="008C4CAC" w:rsidP="008C4CAC">
            <w:pPr>
              <w:widowControl w:val="0"/>
              <w:spacing w:after="0" w:line="240" w:lineRule="auto"/>
              <w:jc w:val="center"/>
              <w:rPr>
                <w:rFonts w:ascii="Times New Roman" w:hAnsi="Times New Roman" w:cs="Times New Roman"/>
                <w:sz w:val="24"/>
                <w:szCs w:val="24"/>
              </w:rPr>
            </w:pPr>
            <w:r w:rsidRPr="008C4CAC">
              <w:rPr>
                <w:rFonts w:ascii="Times New Roman" w:hAnsi="Times New Roman" w:cs="Times New Roman"/>
                <w:sz w:val="24"/>
                <w:szCs w:val="24"/>
              </w:rPr>
              <w:t>2.2</w:t>
            </w:r>
          </w:p>
        </w:tc>
        <w:tc>
          <w:tcPr>
            <w:tcW w:w="674"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8C4CAC" w:rsidRPr="008C4CAC" w:rsidRDefault="008C4CAC" w:rsidP="008C4CAC">
            <w:pPr>
              <w:widowControl w:val="0"/>
              <w:spacing w:after="0" w:line="240" w:lineRule="auto"/>
              <w:jc w:val="both"/>
              <w:rPr>
                <w:rFonts w:ascii="Times New Roman" w:hAnsi="Times New Roman" w:cs="Times New Roman"/>
                <w:b/>
                <w:sz w:val="24"/>
                <w:szCs w:val="24"/>
              </w:rPr>
            </w:pPr>
            <w:r w:rsidRPr="008C4CAC">
              <w:rPr>
                <w:rFonts w:ascii="Times New Roman" w:hAnsi="Times New Roman" w:cs="Times New Roman"/>
                <w:sz w:val="24"/>
                <w:szCs w:val="24"/>
              </w:rPr>
              <w:t>ГГКБ - 2.2,  мощность-2.2</w:t>
            </w:r>
          </w:p>
        </w:tc>
        <w:tc>
          <w:tcPr>
            <w:tcW w:w="848" w:type="pct"/>
            <w:vMerge/>
            <w:tcBorders>
              <w:left w:val="single" w:sz="2" w:space="0" w:color="000001"/>
              <w:right w:val="single" w:sz="2" w:space="0" w:color="000001"/>
            </w:tcBorders>
            <w:shd w:val="clear" w:color="auto" w:fill="auto"/>
            <w:tcMar>
              <w:left w:w="88" w:type="dxa"/>
            </w:tcMar>
            <w:vAlign w:val="center"/>
          </w:tcPr>
          <w:p w:rsidR="008C4CAC" w:rsidRPr="008C4CAC" w:rsidRDefault="008C4CAC" w:rsidP="008C4CAC">
            <w:pPr>
              <w:widowControl w:val="0"/>
              <w:spacing w:after="0" w:line="240" w:lineRule="auto"/>
              <w:jc w:val="both"/>
              <w:rPr>
                <w:rFonts w:ascii="Times New Roman" w:hAnsi="Times New Roman" w:cs="Times New Roman"/>
                <w:b/>
                <w:sz w:val="24"/>
                <w:szCs w:val="24"/>
              </w:rPr>
            </w:pPr>
          </w:p>
        </w:tc>
        <w:tc>
          <w:tcPr>
            <w:tcW w:w="660"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8C4CAC" w:rsidRPr="008C4CAC" w:rsidRDefault="008C4CAC" w:rsidP="008C4CAC">
            <w:pPr>
              <w:widowControl w:val="0"/>
              <w:spacing w:after="0" w:line="240" w:lineRule="auto"/>
              <w:jc w:val="center"/>
              <w:rPr>
                <w:rFonts w:ascii="Times New Roman" w:hAnsi="Times New Roman" w:cs="Times New Roman"/>
                <w:sz w:val="24"/>
                <w:szCs w:val="24"/>
              </w:rPr>
            </w:pPr>
            <w:r w:rsidRPr="008C4CAC">
              <w:rPr>
                <w:rFonts w:ascii="Times New Roman" w:hAnsi="Times New Roman" w:cs="Times New Roman"/>
                <w:sz w:val="24"/>
                <w:szCs w:val="24"/>
              </w:rPr>
              <w:t>2005</w:t>
            </w:r>
          </w:p>
        </w:tc>
        <w:tc>
          <w:tcPr>
            <w:tcW w:w="1175"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8C4CAC" w:rsidRPr="008C4CAC" w:rsidRDefault="008C4CAC" w:rsidP="008C4CAC">
            <w:pPr>
              <w:pStyle w:val="24"/>
              <w:shd w:val="clear" w:color="auto" w:fill="auto"/>
              <w:spacing w:line="240" w:lineRule="auto"/>
              <w:jc w:val="center"/>
              <w:rPr>
                <w:rFonts w:ascii="Times New Roman" w:hAnsi="Times New Roman" w:cs="Times New Roman"/>
                <w:sz w:val="24"/>
                <w:szCs w:val="24"/>
              </w:rPr>
            </w:pPr>
            <w:r w:rsidRPr="008C4CAC">
              <w:rPr>
                <w:rFonts w:ascii="Times New Roman" w:hAnsi="Times New Roman" w:cs="Times New Roman"/>
                <w:sz w:val="24"/>
                <w:szCs w:val="24"/>
              </w:rPr>
              <w:t xml:space="preserve">2 </w:t>
            </w:r>
            <w:proofErr w:type="spellStart"/>
            <w:proofErr w:type="gramStart"/>
            <w:r w:rsidRPr="008C4CAC">
              <w:rPr>
                <w:rFonts w:ascii="Times New Roman" w:hAnsi="Times New Roman" w:cs="Times New Roman"/>
                <w:sz w:val="24"/>
                <w:szCs w:val="24"/>
              </w:rPr>
              <w:t>шт</w:t>
            </w:r>
            <w:proofErr w:type="spellEnd"/>
            <w:proofErr w:type="gramEnd"/>
          </w:p>
        </w:tc>
        <w:tc>
          <w:tcPr>
            <w:tcW w:w="572" w:type="pct"/>
            <w:vMerge/>
            <w:tcBorders>
              <w:left w:val="single" w:sz="2" w:space="0" w:color="000001"/>
              <w:right w:val="single" w:sz="2" w:space="0" w:color="000001"/>
            </w:tcBorders>
            <w:vAlign w:val="center"/>
          </w:tcPr>
          <w:p w:rsidR="008C4CAC" w:rsidRPr="008C4CAC" w:rsidRDefault="008C4CAC" w:rsidP="008C4CAC">
            <w:pPr>
              <w:widowControl w:val="0"/>
              <w:spacing w:after="0" w:line="240" w:lineRule="auto"/>
              <w:jc w:val="center"/>
              <w:rPr>
                <w:rFonts w:ascii="Times New Roman" w:hAnsi="Times New Roman" w:cs="Times New Roman"/>
                <w:b/>
                <w:sz w:val="24"/>
                <w:szCs w:val="24"/>
              </w:rPr>
            </w:pPr>
          </w:p>
        </w:tc>
        <w:tc>
          <w:tcPr>
            <w:tcW w:w="852"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8C4CAC" w:rsidRPr="008C4CAC" w:rsidRDefault="008C4CAC" w:rsidP="008C4CAC">
            <w:pPr>
              <w:widowControl w:val="0"/>
              <w:spacing w:after="0" w:line="240" w:lineRule="auto"/>
              <w:jc w:val="center"/>
              <w:rPr>
                <w:rFonts w:ascii="Times New Roman" w:hAnsi="Times New Roman" w:cs="Times New Roman"/>
                <w:b/>
                <w:sz w:val="24"/>
                <w:szCs w:val="24"/>
              </w:rPr>
            </w:pPr>
            <w:r w:rsidRPr="008C4CAC">
              <w:rPr>
                <w:rFonts w:ascii="Times New Roman" w:hAnsi="Times New Roman" w:cs="Times New Roman"/>
                <w:sz w:val="24"/>
                <w:szCs w:val="24"/>
              </w:rPr>
              <w:t>Удовлетворительное</w:t>
            </w:r>
          </w:p>
        </w:tc>
      </w:tr>
      <w:tr w:rsidR="008C4CAC" w:rsidRPr="008C4CAC" w:rsidTr="001816CD">
        <w:trPr>
          <w:trHeight w:val="456"/>
          <w:jc w:val="center"/>
        </w:trPr>
        <w:tc>
          <w:tcPr>
            <w:tcW w:w="219" w:type="pct"/>
            <w:tcBorders>
              <w:top w:val="single" w:sz="2" w:space="0" w:color="000001"/>
              <w:left w:val="single" w:sz="2" w:space="0" w:color="000001"/>
              <w:bottom w:val="single" w:sz="2" w:space="0" w:color="000001"/>
              <w:right w:val="single" w:sz="2" w:space="0" w:color="000001"/>
            </w:tcBorders>
          </w:tcPr>
          <w:p w:rsidR="008C4CAC" w:rsidRPr="008C4CAC" w:rsidRDefault="008C4CAC" w:rsidP="008C4CAC">
            <w:pPr>
              <w:widowControl w:val="0"/>
              <w:spacing w:after="0" w:line="240" w:lineRule="auto"/>
              <w:jc w:val="center"/>
              <w:rPr>
                <w:rFonts w:ascii="Times New Roman" w:hAnsi="Times New Roman" w:cs="Times New Roman"/>
                <w:sz w:val="24"/>
                <w:szCs w:val="24"/>
              </w:rPr>
            </w:pPr>
            <w:r w:rsidRPr="008C4CAC">
              <w:rPr>
                <w:rFonts w:ascii="Times New Roman" w:hAnsi="Times New Roman" w:cs="Times New Roman"/>
                <w:sz w:val="24"/>
                <w:szCs w:val="24"/>
              </w:rPr>
              <w:t>2.3</w:t>
            </w:r>
          </w:p>
        </w:tc>
        <w:tc>
          <w:tcPr>
            <w:tcW w:w="674"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8C4CAC" w:rsidRPr="008C4CAC" w:rsidRDefault="008C4CAC" w:rsidP="008C4CAC">
            <w:pPr>
              <w:pStyle w:val="24"/>
              <w:shd w:val="clear" w:color="auto" w:fill="auto"/>
              <w:tabs>
                <w:tab w:val="left" w:pos="428"/>
                <w:tab w:val="left" w:pos="9354"/>
              </w:tabs>
              <w:spacing w:line="240" w:lineRule="auto"/>
              <w:rPr>
                <w:rFonts w:ascii="Times New Roman" w:hAnsi="Times New Roman" w:cs="Times New Roman"/>
                <w:sz w:val="24"/>
                <w:szCs w:val="24"/>
              </w:rPr>
            </w:pPr>
            <w:r w:rsidRPr="008C4CAC">
              <w:rPr>
                <w:rFonts w:ascii="Times New Roman" w:hAnsi="Times New Roman" w:cs="Times New Roman"/>
                <w:sz w:val="24"/>
                <w:szCs w:val="24"/>
              </w:rPr>
              <w:t xml:space="preserve">Сетевой  насос - ЦМЛ  </w:t>
            </w:r>
          </w:p>
          <w:p w:rsidR="008C4CAC" w:rsidRPr="008C4CAC" w:rsidRDefault="008C4CAC" w:rsidP="008C4CAC">
            <w:pPr>
              <w:widowControl w:val="0"/>
              <w:spacing w:after="0" w:line="240" w:lineRule="auto"/>
              <w:jc w:val="both"/>
              <w:rPr>
                <w:rFonts w:ascii="Times New Roman" w:hAnsi="Times New Roman" w:cs="Times New Roman"/>
                <w:sz w:val="24"/>
                <w:szCs w:val="24"/>
              </w:rPr>
            </w:pPr>
            <w:r w:rsidRPr="008C4CAC">
              <w:rPr>
                <w:rFonts w:ascii="Times New Roman" w:hAnsi="Times New Roman" w:cs="Times New Roman"/>
                <w:sz w:val="24"/>
                <w:szCs w:val="24"/>
              </w:rPr>
              <w:t xml:space="preserve"> 150/360-30\4 мощностью 32 </w:t>
            </w:r>
            <w:r w:rsidRPr="008C4CAC">
              <w:rPr>
                <w:rFonts w:ascii="Times New Roman" w:hAnsi="Times New Roman" w:cs="Times New Roman"/>
                <w:sz w:val="24"/>
                <w:szCs w:val="24"/>
              </w:rPr>
              <w:lastRenderedPageBreak/>
              <w:t xml:space="preserve">кВт.:3000 </w:t>
            </w:r>
            <w:proofErr w:type="gramStart"/>
            <w:r w:rsidRPr="008C4CAC">
              <w:rPr>
                <w:rFonts w:ascii="Times New Roman" w:hAnsi="Times New Roman" w:cs="Times New Roman"/>
                <w:sz w:val="24"/>
                <w:szCs w:val="24"/>
              </w:rPr>
              <w:t>об</w:t>
            </w:r>
            <w:proofErr w:type="gramEnd"/>
            <w:r w:rsidRPr="008C4CAC">
              <w:rPr>
                <w:rFonts w:ascii="Times New Roman" w:hAnsi="Times New Roman" w:cs="Times New Roman"/>
                <w:sz w:val="24"/>
                <w:szCs w:val="24"/>
              </w:rPr>
              <w:t>/мин</w:t>
            </w:r>
          </w:p>
        </w:tc>
        <w:tc>
          <w:tcPr>
            <w:tcW w:w="848" w:type="pct"/>
            <w:vMerge/>
            <w:tcBorders>
              <w:left w:val="single" w:sz="2" w:space="0" w:color="000001"/>
              <w:right w:val="single" w:sz="2" w:space="0" w:color="000001"/>
            </w:tcBorders>
            <w:shd w:val="clear" w:color="auto" w:fill="auto"/>
            <w:tcMar>
              <w:left w:w="88" w:type="dxa"/>
            </w:tcMar>
            <w:vAlign w:val="center"/>
          </w:tcPr>
          <w:p w:rsidR="008C4CAC" w:rsidRPr="008C4CAC" w:rsidRDefault="008C4CAC" w:rsidP="008C4CAC">
            <w:pPr>
              <w:widowControl w:val="0"/>
              <w:spacing w:after="0" w:line="240" w:lineRule="auto"/>
              <w:jc w:val="both"/>
              <w:rPr>
                <w:rFonts w:ascii="Times New Roman" w:hAnsi="Times New Roman" w:cs="Times New Roman"/>
                <w:b/>
                <w:sz w:val="24"/>
                <w:szCs w:val="24"/>
              </w:rPr>
            </w:pPr>
          </w:p>
        </w:tc>
        <w:tc>
          <w:tcPr>
            <w:tcW w:w="660"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8C4CAC" w:rsidRPr="008C4CAC" w:rsidRDefault="008C4CAC" w:rsidP="008C4CAC">
            <w:pPr>
              <w:widowControl w:val="0"/>
              <w:spacing w:after="0" w:line="240" w:lineRule="auto"/>
              <w:jc w:val="center"/>
              <w:rPr>
                <w:rFonts w:ascii="Times New Roman" w:hAnsi="Times New Roman" w:cs="Times New Roman"/>
                <w:sz w:val="24"/>
                <w:szCs w:val="24"/>
              </w:rPr>
            </w:pPr>
            <w:r w:rsidRPr="008C4CAC">
              <w:rPr>
                <w:rFonts w:ascii="Times New Roman" w:hAnsi="Times New Roman" w:cs="Times New Roman"/>
                <w:sz w:val="24"/>
                <w:szCs w:val="24"/>
              </w:rPr>
              <w:t>2005</w:t>
            </w:r>
          </w:p>
        </w:tc>
        <w:tc>
          <w:tcPr>
            <w:tcW w:w="1175"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8C4CAC" w:rsidRPr="008C4CAC" w:rsidRDefault="008C4CAC" w:rsidP="008C4CAC">
            <w:pPr>
              <w:pStyle w:val="24"/>
              <w:shd w:val="clear" w:color="auto" w:fill="auto"/>
              <w:spacing w:line="240" w:lineRule="auto"/>
              <w:jc w:val="center"/>
              <w:rPr>
                <w:rFonts w:ascii="Times New Roman" w:hAnsi="Times New Roman" w:cs="Times New Roman"/>
                <w:sz w:val="24"/>
                <w:szCs w:val="24"/>
              </w:rPr>
            </w:pPr>
            <w:r w:rsidRPr="008C4CAC">
              <w:rPr>
                <w:rFonts w:ascii="Times New Roman" w:hAnsi="Times New Roman" w:cs="Times New Roman"/>
                <w:sz w:val="24"/>
                <w:szCs w:val="24"/>
              </w:rPr>
              <w:t xml:space="preserve">2 </w:t>
            </w:r>
            <w:proofErr w:type="spellStart"/>
            <w:proofErr w:type="gramStart"/>
            <w:r w:rsidRPr="008C4CAC">
              <w:rPr>
                <w:rFonts w:ascii="Times New Roman" w:hAnsi="Times New Roman" w:cs="Times New Roman"/>
                <w:sz w:val="24"/>
                <w:szCs w:val="24"/>
              </w:rPr>
              <w:t>шт</w:t>
            </w:r>
            <w:proofErr w:type="spellEnd"/>
            <w:proofErr w:type="gramEnd"/>
          </w:p>
        </w:tc>
        <w:tc>
          <w:tcPr>
            <w:tcW w:w="572" w:type="pct"/>
            <w:vMerge/>
            <w:tcBorders>
              <w:left w:val="single" w:sz="2" w:space="0" w:color="000001"/>
              <w:right w:val="single" w:sz="2" w:space="0" w:color="000001"/>
            </w:tcBorders>
            <w:vAlign w:val="center"/>
          </w:tcPr>
          <w:p w:rsidR="008C4CAC" w:rsidRPr="008C4CAC" w:rsidRDefault="008C4CAC" w:rsidP="008C4CAC">
            <w:pPr>
              <w:widowControl w:val="0"/>
              <w:spacing w:after="0" w:line="240" w:lineRule="auto"/>
              <w:jc w:val="center"/>
              <w:rPr>
                <w:rFonts w:ascii="Times New Roman" w:hAnsi="Times New Roman" w:cs="Times New Roman"/>
                <w:b/>
                <w:sz w:val="24"/>
                <w:szCs w:val="24"/>
              </w:rPr>
            </w:pPr>
          </w:p>
        </w:tc>
        <w:tc>
          <w:tcPr>
            <w:tcW w:w="852"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8C4CAC" w:rsidRPr="008C4CAC" w:rsidRDefault="008C4CAC" w:rsidP="008C4CAC">
            <w:pPr>
              <w:widowControl w:val="0"/>
              <w:spacing w:after="0" w:line="240" w:lineRule="auto"/>
              <w:jc w:val="center"/>
              <w:rPr>
                <w:rFonts w:ascii="Times New Roman" w:hAnsi="Times New Roman" w:cs="Times New Roman"/>
                <w:sz w:val="24"/>
                <w:szCs w:val="24"/>
              </w:rPr>
            </w:pPr>
            <w:r w:rsidRPr="008C4CAC">
              <w:rPr>
                <w:rFonts w:ascii="Times New Roman" w:hAnsi="Times New Roman" w:cs="Times New Roman"/>
                <w:sz w:val="24"/>
                <w:szCs w:val="24"/>
              </w:rPr>
              <w:t>Удовлетворительное</w:t>
            </w:r>
          </w:p>
        </w:tc>
      </w:tr>
      <w:tr w:rsidR="008C4CAC" w:rsidRPr="008C4CAC" w:rsidTr="001816CD">
        <w:trPr>
          <w:trHeight w:val="456"/>
          <w:jc w:val="center"/>
        </w:trPr>
        <w:tc>
          <w:tcPr>
            <w:tcW w:w="219" w:type="pct"/>
            <w:tcBorders>
              <w:top w:val="single" w:sz="2" w:space="0" w:color="000001"/>
              <w:left w:val="single" w:sz="2" w:space="0" w:color="000001"/>
              <w:bottom w:val="single" w:sz="2" w:space="0" w:color="000001"/>
              <w:right w:val="single" w:sz="2" w:space="0" w:color="000001"/>
            </w:tcBorders>
          </w:tcPr>
          <w:p w:rsidR="008C4CAC" w:rsidRPr="008C4CAC" w:rsidRDefault="008C4CAC" w:rsidP="008C4CAC">
            <w:pPr>
              <w:widowControl w:val="0"/>
              <w:spacing w:after="0" w:line="240" w:lineRule="auto"/>
              <w:jc w:val="center"/>
              <w:rPr>
                <w:rFonts w:ascii="Times New Roman" w:hAnsi="Times New Roman" w:cs="Times New Roman"/>
                <w:sz w:val="24"/>
                <w:szCs w:val="24"/>
              </w:rPr>
            </w:pPr>
            <w:r w:rsidRPr="008C4CAC">
              <w:rPr>
                <w:rFonts w:ascii="Times New Roman" w:hAnsi="Times New Roman" w:cs="Times New Roman"/>
                <w:sz w:val="24"/>
                <w:szCs w:val="24"/>
              </w:rPr>
              <w:lastRenderedPageBreak/>
              <w:t>2.4</w:t>
            </w:r>
          </w:p>
        </w:tc>
        <w:tc>
          <w:tcPr>
            <w:tcW w:w="674"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8C4CAC" w:rsidRPr="008C4CAC" w:rsidRDefault="008C4CAC" w:rsidP="008C4CAC">
            <w:pPr>
              <w:pStyle w:val="24"/>
              <w:shd w:val="clear" w:color="auto" w:fill="auto"/>
              <w:tabs>
                <w:tab w:val="left" w:pos="428"/>
              </w:tabs>
              <w:spacing w:line="240" w:lineRule="auto"/>
              <w:jc w:val="both"/>
              <w:rPr>
                <w:rFonts w:ascii="Times New Roman" w:hAnsi="Times New Roman" w:cs="Times New Roman"/>
                <w:b/>
                <w:sz w:val="24"/>
                <w:szCs w:val="24"/>
              </w:rPr>
            </w:pPr>
            <w:proofErr w:type="spellStart"/>
            <w:r w:rsidRPr="008C4CAC">
              <w:rPr>
                <w:rFonts w:ascii="Times New Roman" w:hAnsi="Times New Roman" w:cs="Times New Roman"/>
                <w:sz w:val="24"/>
                <w:szCs w:val="24"/>
              </w:rPr>
              <w:t>Подпиточный</w:t>
            </w:r>
            <w:proofErr w:type="spellEnd"/>
            <w:r w:rsidRPr="008C4CAC">
              <w:rPr>
                <w:rFonts w:ascii="Times New Roman" w:hAnsi="Times New Roman" w:cs="Times New Roman"/>
                <w:sz w:val="24"/>
                <w:szCs w:val="24"/>
              </w:rPr>
              <w:t xml:space="preserve"> насос </w:t>
            </w:r>
            <w:r w:rsidRPr="008C4CAC">
              <w:rPr>
                <w:rFonts w:ascii="Times New Roman" w:hAnsi="Times New Roman" w:cs="Times New Roman"/>
                <w:sz w:val="24"/>
                <w:szCs w:val="24"/>
                <w:lang w:bidi="en-US"/>
              </w:rPr>
              <w:t>-</w:t>
            </w:r>
            <w:r w:rsidRPr="008C4CAC">
              <w:rPr>
                <w:rFonts w:ascii="Times New Roman" w:hAnsi="Times New Roman" w:cs="Times New Roman"/>
                <w:sz w:val="24"/>
                <w:szCs w:val="24"/>
                <w:lang w:val="en-US" w:bidi="en-US"/>
              </w:rPr>
              <w:t>PRIMSJNM</w:t>
            </w:r>
            <w:r w:rsidRPr="008C4CAC">
              <w:rPr>
                <w:rFonts w:ascii="Times New Roman" w:hAnsi="Times New Roman" w:cs="Times New Roman"/>
                <w:sz w:val="24"/>
                <w:szCs w:val="24"/>
                <w:lang w:bidi="en-US"/>
              </w:rPr>
              <w:t xml:space="preserve"> </w:t>
            </w:r>
            <w:r w:rsidRPr="008C4CAC">
              <w:rPr>
                <w:rFonts w:ascii="Times New Roman" w:hAnsi="Times New Roman" w:cs="Times New Roman"/>
                <w:sz w:val="24"/>
                <w:szCs w:val="24"/>
              </w:rPr>
              <w:t xml:space="preserve">  </w:t>
            </w:r>
          </w:p>
        </w:tc>
        <w:tc>
          <w:tcPr>
            <w:tcW w:w="848" w:type="pct"/>
            <w:vMerge/>
            <w:tcBorders>
              <w:left w:val="single" w:sz="2" w:space="0" w:color="000001"/>
              <w:bottom w:val="single" w:sz="2" w:space="0" w:color="000001"/>
              <w:right w:val="single" w:sz="2" w:space="0" w:color="000001"/>
            </w:tcBorders>
            <w:shd w:val="clear" w:color="auto" w:fill="auto"/>
            <w:tcMar>
              <w:left w:w="88" w:type="dxa"/>
            </w:tcMar>
            <w:vAlign w:val="center"/>
          </w:tcPr>
          <w:p w:rsidR="008C4CAC" w:rsidRPr="008C4CAC" w:rsidRDefault="008C4CAC" w:rsidP="008C4CAC">
            <w:pPr>
              <w:widowControl w:val="0"/>
              <w:spacing w:after="0" w:line="240" w:lineRule="auto"/>
              <w:jc w:val="both"/>
              <w:rPr>
                <w:rFonts w:ascii="Times New Roman" w:hAnsi="Times New Roman" w:cs="Times New Roman"/>
                <w:b/>
                <w:sz w:val="24"/>
                <w:szCs w:val="24"/>
              </w:rPr>
            </w:pPr>
          </w:p>
        </w:tc>
        <w:tc>
          <w:tcPr>
            <w:tcW w:w="660"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8C4CAC" w:rsidRPr="008C4CAC" w:rsidRDefault="008C4CAC" w:rsidP="008C4CAC">
            <w:pPr>
              <w:widowControl w:val="0"/>
              <w:spacing w:after="0" w:line="240" w:lineRule="auto"/>
              <w:jc w:val="center"/>
              <w:rPr>
                <w:rFonts w:ascii="Times New Roman" w:hAnsi="Times New Roman" w:cs="Times New Roman"/>
                <w:sz w:val="24"/>
                <w:szCs w:val="24"/>
              </w:rPr>
            </w:pPr>
            <w:r w:rsidRPr="008C4CAC">
              <w:rPr>
                <w:rFonts w:ascii="Times New Roman" w:hAnsi="Times New Roman" w:cs="Times New Roman"/>
                <w:sz w:val="24"/>
                <w:szCs w:val="24"/>
              </w:rPr>
              <w:t>2005</w:t>
            </w:r>
          </w:p>
        </w:tc>
        <w:tc>
          <w:tcPr>
            <w:tcW w:w="1175"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8C4CAC" w:rsidRPr="008C4CAC" w:rsidRDefault="008C4CAC" w:rsidP="008C4CAC">
            <w:pPr>
              <w:pStyle w:val="24"/>
              <w:shd w:val="clear" w:color="auto" w:fill="auto"/>
              <w:spacing w:line="240" w:lineRule="auto"/>
              <w:jc w:val="center"/>
              <w:rPr>
                <w:rFonts w:ascii="Times New Roman" w:hAnsi="Times New Roman" w:cs="Times New Roman"/>
                <w:sz w:val="24"/>
                <w:szCs w:val="24"/>
              </w:rPr>
            </w:pPr>
            <w:r w:rsidRPr="008C4CAC">
              <w:rPr>
                <w:rFonts w:ascii="Times New Roman" w:hAnsi="Times New Roman" w:cs="Times New Roman"/>
                <w:sz w:val="24"/>
                <w:szCs w:val="24"/>
              </w:rPr>
              <w:t xml:space="preserve">1 </w:t>
            </w:r>
            <w:proofErr w:type="spellStart"/>
            <w:proofErr w:type="gramStart"/>
            <w:r w:rsidRPr="008C4CAC">
              <w:rPr>
                <w:rFonts w:ascii="Times New Roman" w:hAnsi="Times New Roman" w:cs="Times New Roman"/>
                <w:sz w:val="24"/>
                <w:szCs w:val="24"/>
              </w:rPr>
              <w:t>шт</w:t>
            </w:r>
            <w:proofErr w:type="spellEnd"/>
            <w:proofErr w:type="gramEnd"/>
          </w:p>
        </w:tc>
        <w:tc>
          <w:tcPr>
            <w:tcW w:w="572" w:type="pct"/>
            <w:vMerge/>
            <w:tcBorders>
              <w:left w:val="single" w:sz="2" w:space="0" w:color="000001"/>
              <w:bottom w:val="single" w:sz="2" w:space="0" w:color="000001"/>
              <w:right w:val="single" w:sz="2" w:space="0" w:color="000001"/>
            </w:tcBorders>
            <w:vAlign w:val="center"/>
          </w:tcPr>
          <w:p w:rsidR="008C4CAC" w:rsidRPr="008C4CAC" w:rsidRDefault="008C4CAC" w:rsidP="008C4CAC">
            <w:pPr>
              <w:widowControl w:val="0"/>
              <w:spacing w:after="0" w:line="240" w:lineRule="auto"/>
              <w:jc w:val="center"/>
              <w:rPr>
                <w:rFonts w:ascii="Times New Roman" w:hAnsi="Times New Roman" w:cs="Times New Roman"/>
                <w:b/>
                <w:sz w:val="24"/>
                <w:szCs w:val="24"/>
              </w:rPr>
            </w:pPr>
          </w:p>
        </w:tc>
        <w:tc>
          <w:tcPr>
            <w:tcW w:w="852"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8C4CAC" w:rsidRPr="008C4CAC" w:rsidRDefault="008C4CAC" w:rsidP="008C4CAC">
            <w:pPr>
              <w:widowControl w:val="0"/>
              <w:spacing w:after="0" w:line="240" w:lineRule="auto"/>
              <w:jc w:val="center"/>
              <w:rPr>
                <w:rFonts w:ascii="Times New Roman" w:hAnsi="Times New Roman" w:cs="Times New Roman"/>
                <w:sz w:val="24"/>
                <w:szCs w:val="24"/>
              </w:rPr>
            </w:pPr>
            <w:r w:rsidRPr="008C4CAC">
              <w:rPr>
                <w:rFonts w:ascii="Times New Roman" w:hAnsi="Times New Roman" w:cs="Times New Roman"/>
                <w:sz w:val="24"/>
                <w:szCs w:val="24"/>
              </w:rPr>
              <w:t>Удовлетворительное</w:t>
            </w:r>
          </w:p>
        </w:tc>
      </w:tr>
    </w:tbl>
    <w:p w:rsidR="008C4CAC" w:rsidRPr="008C4CAC" w:rsidRDefault="008C4CAC" w:rsidP="008C4CAC">
      <w:pPr>
        <w:widowControl w:val="0"/>
        <w:spacing w:after="0" w:line="240" w:lineRule="auto"/>
        <w:jc w:val="both"/>
        <w:rPr>
          <w:rFonts w:ascii="Times New Roman" w:hAnsi="Times New Roman"/>
          <w:b/>
          <w:sz w:val="24"/>
          <w:szCs w:val="24"/>
          <w:highlight w:val="yellow"/>
          <w:lang w:eastAsia="zh-CN"/>
        </w:rPr>
      </w:pPr>
    </w:p>
    <w:p w:rsidR="008C4CAC" w:rsidRPr="008C4CAC" w:rsidRDefault="008C4CAC" w:rsidP="008C4CAC">
      <w:pPr>
        <w:widowControl w:val="0"/>
        <w:spacing w:after="0" w:line="240" w:lineRule="auto"/>
        <w:jc w:val="both"/>
        <w:rPr>
          <w:rFonts w:ascii="Times New Roman" w:hAnsi="Times New Roman"/>
          <w:b/>
          <w:sz w:val="24"/>
          <w:szCs w:val="24"/>
          <w:highlight w:val="yellow"/>
          <w:lang w:eastAsia="zh-CN"/>
        </w:rPr>
      </w:pPr>
    </w:p>
    <w:p w:rsidR="008C4CAC" w:rsidRPr="008C4CAC" w:rsidRDefault="008C4CAC" w:rsidP="008C4CAC">
      <w:pPr>
        <w:widowControl w:val="0"/>
        <w:spacing w:after="0" w:line="240" w:lineRule="auto"/>
        <w:jc w:val="center"/>
        <w:rPr>
          <w:rFonts w:ascii="Times New Roman" w:hAnsi="Times New Roman"/>
          <w:b/>
          <w:sz w:val="24"/>
          <w:szCs w:val="24"/>
          <w:lang w:eastAsia="zh-CN"/>
        </w:rPr>
      </w:pPr>
      <w:r w:rsidRPr="008C4CAC">
        <w:rPr>
          <w:rFonts w:ascii="Times New Roman" w:hAnsi="Times New Roman"/>
          <w:b/>
          <w:sz w:val="24"/>
          <w:szCs w:val="24"/>
          <w:lang w:eastAsia="zh-CN"/>
        </w:rPr>
        <w:t>______________________________</w:t>
      </w:r>
    </w:p>
    <w:p w:rsidR="008C4CAC" w:rsidRPr="008C4CAC" w:rsidRDefault="008C4CAC" w:rsidP="008C4CAC">
      <w:pPr>
        <w:widowControl w:val="0"/>
        <w:spacing w:after="0" w:line="240" w:lineRule="auto"/>
        <w:rPr>
          <w:rFonts w:ascii="Times New Roman" w:hAnsi="Times New Roman"/>
          <w:sz w:val="24"/>
          <w:szCs w:val="24"/>
          <w:highlight w:val="yellow"/>
        </w:rPr>
        <w:sectPr w:rsidR="008C4CAC" w:rsidRPr="008C4CAC" w:rsidSect="002F105A">
          <w:pgSz w:w="16838" w:h="11906" w:orient="landscape"/>
          <w:pgMar w:top="1701" w:right="851" w:bottom="851" w:left="851" w:header="709" w:footer="709" w:gutter="0"/>
          <w:cols w:space="708"/>
          <w:docGrid w:linePitch="360"/>
        </w:sectPr>
      </w:pPr>
    </w:p>
    <w:p w:rsidR="008C4CAC" w:rsidRPr="008C4CAC" w:rsidRDefault="008C4CAC" w:rsidP="00197378">
      <w:pPr>
        <w:widowControl w:val="0"/>
        <w:spacing w:after="0" w:line="240" w:lineRule="auto"/>
        <w:jc w:val="right"/>
        <w:rPr>
          <w:rFonts w:ascii="Times New Roman" w:hAnsi="Times New Roman"/>
          <w:sz w:val="24"/>
          <w:szCs w:val="24"/>
        </w:rPr>
      </w:pPr>
      <w:r w:rsidRPr="008C4CAC">
        <w:rPr>
          <w:rFonts w:ascii="Times New Roman" w:hAnsi="Times New Roman"/>
          <w:color w:val="000000"/>
          <w:sz w:val="24"/>
          <w:szCs w:val="24"/>
        </w:rPr>
        <w:lastRenderedPageBreak/>
        <w:t>Приложение № 4</w:t>
      </w:r>
    </w:p>
    <w:p w:rsidR="008C4CAC" w:rsidRPr="008C4CAC" w:rsidRDefault="008C4CAC" w:rsidP="00197378">
      <w:pPr>
        <w:widowControl w:val="0"/>
        <w:spacing w:after="0" w:line="240" w:lineRule="auto"/>
        <w:jc w:val="right"/>
        <w:rPr>
          <w:rFonts w:ascii="Times New Roman" w:hAnsi="Times New Roman"/>
          <w:color w:val="FF0000"/>
          <w:sz w:val="24"/>
          <w:szCs w:val="24"/>
        </w:rPr>
      </w:pPr>
      <w:r w:rsidRPr="008C4CAC">
        <w:rPr>
          <w:rFonts w:ascii="Times New Roman" w:hAnsi="Times New Roman"/>
          <w:color w:val="000000"/>
          <w:sz w:val="24"/>
          <w:szCs w:val="24"/>
        </w:rPr>
        <w:t>к концессионному соглашению</w:t>
      </w:r>
    </w:p>
    <w:p w:rsidR="008C4CAC" w:rsidRPr="008C4CAC" w:rsidRDefault="008C4CAC" w:rsidP="00197378">
      <w:pPr>
        <w:widowControl w:val="0"/>
        <w:spacing w:after="0" w:line="240" w:lineRule="auto"/>
        <w:jc w:val="right"/>
        <w:rPr>
          <w:rFonts w:ascii="Times New Roman" w:hAnsi="Times New Roman"/>
          <w:color w:val="FF0000"/>
          <w:sz w:val="24"/>
          <w:szCs w:val="24"/>
        </w:rPr>
      </w:pPr>
      <w:r w:rsidRPr="008C4CAC">
        <w:rPr>
          <w:rFonts w:ascii="Times New Roman" w:hAnsi="Times New Roman"/>
          <w:color w:val="000000"/>
          <w:sz w:val="24"/>
          <w:szCs w:val="24"/>
        </w:rPr>
        <w:t xml:space="preserve">от_________________ №____ </w:t>
      </w:r>
    </w:p>
    <w:p w:rsidR="008C4CAC" w:rsidRPr="008C4CAC" w:rsidRDefault="008C4CAC" w:rsidP="008C4CAC">
      <w:pPr>
        <w:widowControl w:val="0"/>
        <w:spacing w:after="0" w:line="240" w:lineRule="auto"/>
        <w:jc w:val="center"/>
        <w:rPr>
          <w:rFonts w:ascii="Times New Roman" w:hAnsi="Times New Roman"/>
          <w:b/>
          <w:color w:val="000000"/>
          <w:sz w:val="24"/>
          <w:szCs w:val="24"/>
          <w:highlight w:val="yellow"/>
        </w:rPr>
      </w:pPr>
    </w:p>
    <w:p w:rsidR="008C4CAC" w:rsidRPr="008C4CAC" w:rsidRDefault="008C4CAC" w:rsidP="008C4CAC">
      <w:pPr>
        <w:widowControl w:val="0"/>
        <w:spacing w:after="0" w:line="240" w:lineRule="auto"/>
        <w:jc w:val="center"/>
        <w:rPr>
          <w:rFonts w:ascii="Times New Roman" w:hAnsi="Times New Roman"/>
          <w:b/>
          <w:color w:val="000000"/>
          <w:sz w:val="24"/>
          <w:szCs w:val="24"/>
        </w:rPr>
      </w:pPr>
      <w:r w:rsidRPr="008C4CAC">
        <w:rPr>
          <w:rFonts w:ascii="Times New Roman" w:hAnsi="Times New Roman"/>
          <w:b/>
          <w:color w:val="000000"/>
          <w:sz w:val="24"/>
          <w:szCs w:val="24"/>
        </w:rPr>
        <w:t>Задание и основные мероприятия</w:t>
      </w:r>
    </w:p>
    <w:p w:rsidR="008C4CAC" w:rsidRPr="008C4CAC" w:rsidRDefault="008C4CAC" w:rsidP="008C4CAC">
      <w:pPr>
        <w:widowControl w:val="0"/>
        <w:spacing w:after="0" w:line="240" w:lineRule="auto"/>
        <w:jc w:val="center"/>
        <w:rPr>
          <w:rFonts w:ascii="Times New Roman" w:hAnsi="Times New Roman"/>
          <w:b/>
          <w:color w:val="000000"/>
          <w:sz w:val="24"/>
          <w:szCs w:val="24"/>
        </w:rPr>
      </w:pPr>
    </w:p>
    <w:p w:rsidR="008C4CAC" w:rsidRPr="008C4CAC" w:rsidRDefault="008C4CAC" w:rsidP="008C4CAC">
      <w:pPr>
        <w:widowControl w:val="0"/>
        <w:numPr>
          <w:ilvl w:val="0"/>
          <w:numId w:val="13"/>
        </w:numPr>
        <w:tabs>
          <w:tab w:val="left" w:pos="0"/>
        </w:tabs>
        <w:suppressAutoHyphens/>
        <w:autoSpaceDE w:val="0"/>
        <w:spacing w:after="0" w:line="240" w:lineRule="auto"/>
        <w:ind w:left="0" w:firstLine="0"/>
        <w:rPr>
          <w:rFonts w:ascii="Times New Roman" w:hAnsi="Times New Roman"/>
          <w:sz w:val="24"/>
          <w:szCs w:val="24"/>
        </w:rPr>
      </w:pPr>
      <w:r w:rsidRPr="008C4CAC">
        <w:rPr>
          <w:rFonts w:ascii="Times New Roman" w:hAnsi="Times New Roman"/>
          <w:b/>
          <w:bCs/>
          <w:sz w:val="24"/>
          <w:szCs w:val="24"/>
          <w:lang w:eastAsia="ar-SA"/>
        </w:rPr>
        <w:t>Задание Концессионеру</w:t>
      </w:r>
    </w:p>
    <w:p w:rsidR="008C4CAC" w:rsidRPr="008C4CAC" w:rsidRDefault="008C4CAC" w:rsidP="008C4CAC">
      <w:pPr>
        <w:widowControl w:val="0"/>
        <w:tabs>
          <w:tab w:val="left" w:pos="426"/>
        </w:tabs>
        <w:autoSpaceDE w:val="0"/>
        <w:spacing w:after="0" w:line="240" w:lineRule="auto"/>
        <w:rPr>
          <w:rFonts w:ascii="Times New Roman" w:hAnsi="Times New Roman"/>
          <w:b/>
          <w:bCs/>
          <w:sz w:val="24"/>
          <w:szCs w:val="24"/>
          <w:lang w:eastAsia="ar-SA"/>
        </w:rPr>
      </w:pPr>
    </w:p>
    <w:tbl>
      <w:tblPr>
        <w:tblW w:w="5000" w:type="pct"/>
        <w:tblLook w:val="0000"/>
      </w:tblPr>
      <w:tblGrid>
        <w:gridCol w:w="774"/>
        <w:gridCol w:w="3307"/>
        <w:gridCol w:w="9036"/>
        <w:gridCol w:w="2235"/>
      </w:tblGrid>
      <w:tr w:rsidR="008C4CAC" w:rsidRPr="008C4CAC" w:rsidTr="001816CD">
        <w:trPr>
          <w:trHeight w:val="630"/>
        </w:trPr>
        <w:tc>
          <w:tcPr>
            <w:tcW w:w="252" w:type="pct"/>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autoSpaceDE w:val="0"/>
              <w:spacing w:after="0" w:line="240" w:lineRule="auto"/>
              <w:ind w:firstLine="25"/>
              <w:contextualSpacing/>
              <w:jc w:val="center"/>
              <w:rPr>
                <w:rFonts w:ascii="Times New Roman" w:hAnsi="Times New Roman"/>
                <w:sz w:val="24"/>
                <w:szCs w:val="24"/>
              </w:rPr>
            </w:pPr>
            <w:r w:rsidRPr="008C4CAC">
              <w:rPr>
                <w:rFonts w:ascii="Times New Roman" w:hAnsi="Times New Roman"/>
                <w:bCs/>
                <w:sz w:val="24"/>
                <w:szCs w:val="24"/>
                <w:lang w:eastAsia="ar-SA"/>
              </w:rPr>
              <w:t xml:space="preserve">№ </w:t>
            </w:r>
            <w:proofErr w:type="spellStart"/>
            <w:proofErr w:type="gramStart"/>
            <w:r w:rsidRPr="008C4CAC">
              <w:rPr>
                <w:rFonts w:ascii="Times New Roman" w:hAnsi="Times New Roman"/>
                <w:bCs/>
                <w:sz w:val="24"/>
                <w:szCs w:val="24"/>
                <w:lang w:eastAsia="ar-SA"/>
              </w:rPr>
              <w:t>п</w:t>
            </w:r>
            <w:proofErr w:type="spellEnd"/>
            <w:proofErr w:type="gramEnd"/>
            <w:r w:rsidRPr="008C4CAC">
              <w:rPr>
                <w:rFonts w:ascii="Times New Roman" w:hAnsi="Times New Roman"/>
                <w:bCs/>
                <w:sz w:val="24"/>
                <w:szCs w:val="24"/>
                <w:lang w:eastAsia="ar-SA"/>
              </w:rPr>
              <w:t>/</w:t>
            </w:r>
            <w:proofErr w:type="spellStart"/>
            <w:r w:rsidRPr="008C4CAC">
              <w:rPr>
                <w:rFonts w:ascii="Times New Roman" w:hAnsi="Times New Roman"/>
                <w:bCs/>
                <w:sz w:val="24"/>
                <w:szCs w:val="24"/>
                <w:lang w:eastAsia="ar-SA"/>
              </w:rPr>
              <w:t>п</w:t>
            </w:r>
            <w:proofErr w:type="spellEnd"/>
          </w:p>
        </w:tc>
        <w:tc>
          <w:tcPr>
            <w:tcW w:w="1077" w:type="pct"/>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autoSpaceDE w:val="0"/>
              <w:spacing w:after="0" w:line="240" w:lineRule="auto"/>
              <w:ind w:firstLine="24"/>
              <w:contextualSpacing/>
              <w:jc w:val="center"/>
              <w:rPr>
                <w:rFonts w:ascii="Times New Roman" w:hAnsi="Times New Roman"/>
                <w:sz w:val="24"/>
                <w:szCs w:val="24"/>
              </w:rPr>
            </w:pPr>
            <w:r w:rsidRPr="008C4CAC">
              <w:rPr>
                <w:rFonts w:ascii="Times New Roman" w:hAnsi="Times New Roman"/>
                <w:bCs/>
                <w:sz w:val="24"/>
                <w:szCs w:val="24"/>
                <w:lang w:eastAsia="ar-SA"/>
              </w:rPr>
              <w:t>Наименование поселений</w:t>
            </w:r>
          </w:p>
        </w:tc>
        <w:tc>
          <w:tcPr>
            <w:tcW w:w="2943" w:type="pct"/>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autoSpaceDE w:val="0"/>
              <w:spacing w:after="0" w:line="240" w:lineRule="auto"/>
              <w:ind w:firstLine="24"/>
              <w:contextualSpacing/>
              <w:jc w:val="center"/>
              <w:rPr>
                <w:rFonts w:ascii="Times New Roman" w:hAnsi="Times New Roman"/>
                <w:sz w:val="24"/>
                <w:szCs w:val="24"/>
              </w:rPr>
            </w:pPr>
            <w:r w:rsidRPr="008C4CAC">
              <w:rPr>
                <w:rFonts w:ascii="Times New Roman" w:hAnsi="Times New Roman"/>
                <w:bCs/>
                <w:sz w:val="24"/>
                <w:szCs w:val="24"/>
                <w:lang w:eastAsia="ar-SA"/>
              </w:rPr>
              <w:t>Описание задачи</w:t>
            </w:r>
          </w:p>
        </w:tc>
        <w:tc>
          <w:tcPr>
            <w:tcW w:w="728" w:type="pct"/>
            <w:tcBorders>
              <w:top w:val="single" w:sz="4" w:space="0" w:color="000000"/>
              <w:left w:val="single" w:sz="4" w:space="0" w:color="000000"/>
              <w:bottom w:val="single" w:sz="4" w:space="0" w:color="000000"/>
              <w:right w:val="single" w:sz="4" w:space="0" w:color="000000"/>
            </w:tcBorders>
            <w:shd w:val="clear" w:color="auto" w:fill="auto"/>
            <w:vAlign w:val="center"/>
          </w:tcPr>
          <w:p w:rsidR="008C4CAC" w:rsidRPr="008C4CAC" w:rsidRDefault="008C4CAC" w:rsidP="008C4CAC">
            <w:pPr>
              <w:widowControl w:val="0"/>
              <w:autoSpaceDE w:val="0"/>
              <w:spacing w:after="0" w:line="240" w:lineRule="auto"/>
              <w:contextualSpacing/>
              <w:jc w:val="center"/>
              <w:rPr>
                <w:rFonts w:ascii="Times New Roman" w:hAnsi="Times New Roman"/>
                <w:sz w:val="24"/>
                <w:szCs w:val="24"/>
              </w:rPr>
            </w:pPr>
            <w:r w:rsidRPr="008C4CAC">
              <w:rPr>
                <w:rFonts w:ascii="Times New Roman" w:hAnsi="Times New Roman"/>
                <w:bCs/>
                <w:sz w:val="24"/>
                <w:szCs w:val="24"/>
                <w:lang w:eastAsia="ar-SA"/>
              </w:rPr>
              <w:t>Срок выполнения</w:t>
            </w:r>
          </w:p>
        </w:tc>
      </w:tr>
      <w:tr w:rsidR="008C4CAC" w:rsidRPr="008C4CAC" w:rsidTr="001816CD">
        <w:trPr>
          <w:trHeight w:val="630"/>
        </w:trPr>
        <w:tc>
          <w:tcPr>
            <w:tcW w:w="252" w:type="pct"/>
            <w:tcBorders>
              <w:left w:val="single" w:sz="4" w:space="0" w:color="000000"/>
              <w:bottom w:val="single" w:sz="4" w:space="0" w:color="000000"/>
            </w:tcBorders>
            <w:shd w:val="clear" w:color="auto" w:fill="auto"/>
            <w:vAlign w:val="center"/>
          </w:tcPr>
          <w:p w:rsidR="008C4CAC" w:rsidRPr="008C4CAC" w:rsidRDefault="008C4CAC" w:rsidP="008C4CAC">
            <w:pPr>
              <w:widowControl w:val="0"/>
              <w:autoSpaceDE w:val="0"/>
              <w:spacing w:after="0" w:line="240" w:lineRule="auto"/>
              <w:contextualSpacing/>
              <w:jc w:val="center"/>
              <w:rPr>
                <w:rFonts w:ascii="Times New Roman" w:hAnsi="Times New Roman"/>
                <w:sz w:val="24"/>
                <w:szCs w:val="24"/>
              </w:rPr>
            </w:pPr>
            <w:r w:rsidRPr="008C4CAC">
              <w:rPr>
                <w:rFonts w:ascii="Times New Roman" w:hAnsi="Times New Roman"/>
                <w:sz w:val="24"/>
                <w:szCs w:val="24"/>
                <w:lang w:eastAsia="ar-SA"/>
              </w:rPr>
              <w:t>1.</w:t>
            </w:r>
          </w:p>
        </w:tc>
        <w:tc>
          <w:tcPr>
            <w:tcW w:w="1077" w:type="pct"/>
            <w:tcBorders>
              <w:left w:val="single" w:sz="4" w:space="0" w:color="000000"/>
              <w:bottom w:val="single" w:sz="4" w:space="0" w:color="000000"/>
            </w:tcBorders>
            <w:shd w:val="clear" w:color="auto" w:fill="auto"/>
            <w:vAlign w:val="center"/>
          </w:tcPr>
          <w:p w:rsidR="008C4CAC" w:rsidRPr="008C4CAC" w:rsidRDefault="008C4CAC" w:rsidP="008C4CAC">
            <w:pPr>
              <w:widowControl w:val="0"/>
              <w:autoSpaceDE w:val="0"/>
              <w:spacing w:after="0" w:line="240" w:lineRule="auto"/>
              <w:contextualSpacing/>
              <w:rPr>
                <w:rFonts w:ascii="Times New Roman" w:hAnsi="Times New Roman"/>
                <w:sz w:val="24"/>
                <w:szCs w:val="24"/>
              </w:rPr>
            </w:pPr>
            <w:r w:rsidRPr="008C4CAC">
              <w:rPr>
                <w:rFonts w:ascii="Times New Roman" w:hAnsi="Times New Roman"/>
                <w:sz w:val="24"/>
                <w:szCs w:val="24"/>
                <w:lang w:eastAsia="ar-SA"/>
              </w:rPr>
              <w:t>п. Речной, Куменского района Кировской области</w:t>
            </w:r>
          </w:p>
        </w:tc>
        <w:tc>
          <w:tcPr>
            <w:tcW w:w="2943" w:type="pct"/>
            <w:tcBorders>
              <w:left w:val="single" w:sz="4" w:space="0" w:color="000000"/>
              <w:bottom w:val="single" w:sz="4" w:space="0" w:color="000000"/>
            </w:tcBorders>
            <w:shd w:val="clear" w:color="auto" w:fill="auto"/>
            <w:vAlign w:val="center"/>
          </w:tcPr>
          <w:p w:rsidR="008C4CAC" w:rsidRPr="008C4CAC" w:rsidRDefault="008C4CAC" w:rsidP="008C4CAC">
            <w:pPr>
              <w:widowControl w:val="0"/>
              <w:autoSpaceDE w:val="0"/>
              <w:spacing w:after="0" w:line="240" w:lineRule="auto"/>
              <w:contextualSpacing/>
              <w:rPr>
                <w:rFonts w:ascii="Times New Roman" w:hAnsi="Times New Roman"/>
                <w:sz w:val="24"/>
                <w:szCs w:val="24"/>
              </w:rPr>
            </w:pPr>
            <w:r w:rsidRPr="008C4CAC">
              <w:rPr>
                <w:rFonts w:ascii="Times New Roman" w:hAnsi="Times New Roman"/>
                <w:sz w:val="24"/>
                <w:szCs w:val="24"/>
                <w:lang w:eastAsia="ar-SA"/>
              </w:rPr>
              <w:t xml:space="preserve">Повышение </w:t>
            </w:r>
            <w:proofErr w:type="spellStart"/>
            <w:r w:rsidRPr="008C4CAC">
              <w:rPr>
                <w:rFonts w:ascii="Times New Roman" w:hAnsi="Times New Roman"/>
                <w:sz w:val="24"/>
                <w:szCs w:val="24"/>
                <w:lang w:eastAsia="ar-SA"/>
              </w:rPr>
              <w:t>энергоэффективности</w:t>
            </w:r>
            <w:proofErr w:type="spellEnd"/>
            <w:r w:rsidRPr="008C4CAC">
              <w:rPr>
                <w:rFonts w:ascii="Times New Roman" w:hAnsi="Times New Roman"/>
                <w:sz w:val="24"/>
                <w:szCs w:val="24"/>
                <w:lang w:eastAsia="ar-SA"/>
              </w:rPr>
              <w:t xml:space="preserve"> систем теплоснабжения п. Речной,  Куменского района Кировской области. </w:t>
            </w:r>
          </w:p>
          <w:p w:rsidR="008C4CAC" w:rsidRPr="008C4CAC" w:rsidRDefault="008C4CAC" w:rsidP="008C4CAC">
            <w:pPr>
              <w:widowControl w:val="0"/>
              <w:autoSpaceDE w:val="0"/>
              <w:spacing w:after="0" w:line="240" w:lineRule="auto"/>
              <w:contextualSpacing/>
              <w:rPr>
                <w:rFonts w:ascii="Times New Roman" w:hAnsi="Times New Roman"/>
                <w:sz w:val="24"/>
                <w:szCs w:val="24"/>
              </w:rPr>
            </w:pPr>
            <w:r w:rsidRPr="008C4CAC">
              <w:rPr>
                <w:rFonts w:ascii="Times New Roman" w:hAnsi="Times New Roman"/>
                <w:sz w:val="24"/>
                <w:szCs w:val="24"/>
                <w:lang w:eastAsia="ar-SA"/>
              </w:rPr>
              <w:t xml:space="preserve">Снижение эксплуатационных затрат.  </w:t>
            </w:r>
          </w:p>
          <w:p w:rsidR="008C4CAC" w:rsidRPr="008C4CAC" w:rsidRDefault="008C4CAC" w:rsidP="008C4CAC">
            <w:pPr>
              <w:widowControl w:val="0"/>
              <w:autoSpaceDE w:val="0"/>
              <w:spacing w:after="0" w:line="240" w:lineRule="auto"/>
              <w:contextualSpacing/>
              <w:rPr>
                <w:rFonts w:ascii="Times New Roman" w:hAnsi="Times New Roman"/>
                <w:sz w:val="24"/>
                <w:szCs w:val="24"/>
              </w:rPr>
            </w:pPr>
            <w:r w:rsidRPr="008C4CAC">
              <w:rPr>
                <w:rFonts w:ascii="Times New Roman" w:hAnsi="Times New Roman"/>
                <w:sz w:val="24"/>
                <w:szCs w:val="24"/>
                <w:lang w:eastAsia="ar-SA"/>
              </w:rPr>
              <w:t>Повышение качества и надежности теплоснабжения потребителей.</w:t>
            </w:r>
          </w:p>
          <w:p w:rsidR="008C4CAC" w:rsidRPr="008C4CAC" w:rsidRDefault="008C4CAC" w:rsidP="008C4CAC">
            <w:pPr>
              <w:widowControl w:val="0"/>
              <w:autoSpaceDE w:val="0"/>
              <w:spacing w:after="0" w:line="240" w:lineRule="auto"/>
              <w:contextualSpacing/>
              <w:rPr>
                <w:rFonts w:ascii="Times New Roman" w:hAnsi="Times New Roman"/>
                <w:sz w:val="24"/>
                <w:szCs w:val="24"/>
              </w:rPr>
            </w:pPr>
            <w:r w:rsidRPr="008C4CAC">
              <w:rPr>
                <w:rFonts w:ascii="Times New Roman" w:hAnsi="Times New Roman"/>
                <w:sz w:val="24"/>
                <w:szCs w:val="24"/>
                <w:lang w:eastAsia="ar-SA"/>
              </w:rPr>
              <w:t>Достижение низкого уровня тепловых потерь при передаче тепловой энергии и повышения срока службы тепловых сетей.</w:t>
            </w:r>
          </w:p>
        </w:tc>
        <w:tc>
          <w:tcPr>
            <w:tcW w:w="728" w:type="pct"/>
            <w:tcBorders>
              <w:left w:val="single" w:sz="4" w:space="0" w:color="000000"/>
              <w:bottom w:val="single" w:sz="4" w:space="0" w:color="000000"/>
              <w:right w:val="single" w:sz="4" w:space="0" w:color="000000"/>
            </w:tcBorders>
            <w:shd w:val="clear" w:color="auto" w:fill="auto"/>
            <w:vAlign w:val="center"/>
          </w:tcPr>
          <w:p w:rsidR="008C4CAC" w:rsidRPr="008C4CAC" w:rsidRDefault="008C4CAC" w:rsidP="008C4CAC">
            <w:pPr>
              <w:widowControl w:val="0"/>
              <w:autoSpaceDE w:val="0"/>
              <w:spacing w:after="0" w:line="240" w:lineRule="auto"/>
              <w:contextualSpacing/>
              <w:jc w:val="center"/>
              <w:rPr>
                <w:rFonts w:ascii="Times New Roman" w:hAnsi="Times New Roman"/>
                <w:sz w:val="24"/>
                <w:szCs w:val="24"/>
              </w:rPr>
            </w:pPr>
            <w:r w:rsidRPr="008C4CAC">
              <w:rPr>
                <w:rFonts w:ascii="Times New Roman" w:hAnsi="Times New Roman"/>
                <w:sz w:val="24"/>
                <w:szCs w:val="24"/>
                <w:lang w:eastAsia="ar-SA"/>
              </w:rPr>
              <w:t>до 2043 г.</w:t>
            </w:r>
          </w:p>
        </w:tc>
      </w:tr>
    </w:tbl>
    <w:p w:rsidR="008C4CAC" w:rsidRPr="008C4CAC" w:rsidRDefault="008C4CAC" w:rsidP="008C4CAC">
      <w:pPr>
        <w:widowControl w:val="0"/>
        <w:tabs>
          <w:tab w:val="left" w:pos="426"/>
        </w:tabs>
        <w:autoSpaceDE w:val="0"/>
        <w:spacing w:after="0" w:line="240" w:lineRule="auto"/>
        <w:rPr>
          <w:rFonts w:ascii="Times New Roman" w:hAnsi="Times New Roman"/>
          <w:b/>
          <w:bCs/>
          <w:sz w:val="24"/>
          <w:szCs w:val="24"/>
          <w:lang w:eastAsia="ar-SA"/>
        </w:rPr>
      </w:pPr>
    </w:p>
    <w:p w:rsidR="008C4CAC" w:rsidRPr="008C4CAC" w:rsidRDefault="008C4CAC" w:rsidP="008C4CAC">
      <w:pPr>
        <w:widowControl w:val="0"/>
        <w:numPr>
          <w:ilvl w:val="0"/>
          <w:numId w:val="13"/>
        </w:numPr>
        <w:tabs>
          <w:tab w:val="left" w:pos="284"/>
        </w:tabs>
        <w:suppressAutoHyphens/>
        <w:spacing w:after="0" w:line="240" w:lineRule="auto"/>
        <w:ind w:left="0" w:firstLine="0"/>
        <w:contextualSpacing/>
        <w:rPr>
          <w:rFonts w:ascii="Times New Roman" w:hAnsi="Times New Roman"/>
          <w:sz w:val="24"/>
          <w:szCs w:val="24"/>
        </w:rPr>
      </w:pPr>
      <w:r w:rsidRPr="008C4CAC">
        <w:rPr>
          <w:rFonts w:ascii="Times New Roman" w:hAnsi="Times New Roman"/>
          <w:b/>
          <w:sz w:val="24"/>
          <w:szCs w:val="24"/>
        </w:rPr>
        <w:t>Перечень мероприятий, которые необходимо осуществить в целях реконструкции  Объекта Соглашения</w:t>
      </w:r>
    </w:p>
    <w:p w:rsidR="008C4CAC" w:rsidRPr="008C4CAC" w:rsidRDefault="008C4CAC" w:rsidP="008C4CAC">
      <w:pPr>
        <w:widowControl w:val="0"/>
        <w:tabs>
          <w:tab w:val="left" w:pos="284"/>
        </w:tabs>
        <w:spacing w:after="0" w:line="240" w:lineRule="auto"/>
        <w:contextualSpacing/>
        <w:rPr>
          <w:rFonts w:ascii="Times New Roman" w:hAnsi="Times New Roman"/>
          <w:sz w:val="24"/>
          <w:szCs w:val="24"/>
        </w:rPr>
      </w:pPr>
    </w:p>
    <w:tbl>
      <w:tblPr>
        <w:tblW w:w="5000" w:type="pct"/>
        <w:tblLook w:val="0000"/>
      </w:tblPr>
      <w:tblGrid>
        <w:gridCol w:w="513"/>
        <w:gridCol w:w="1586"/>
        <w:gridCol w:w="1264"/>
        <w:gridCol w:w="2111"/>
        <w:gridCol w:w="1783"/>
        <w:gridCol w:w="763"/>
        <w:gridCol w:w="1448"/>
        <w:gridCol w:w="1448"/>
        <w:gridCol w:w="1448"/>
        <w:gridCol w:w="1448"/>
        <w:gridCol w:w="1540"/>
      </w:tblGrid>
      <w:tr w:rsidR="008C4CAC" w:rsidRPr="008C4CAC" w:rsidTr="001816CD">
        <w:trPr>
          <w:trHeight w:val="274"/>
          <w:tblHeader/>
        </w:trPr>
        <w:tc>
          <w:tcPr>
            <w:tcW w:w="146" w:type="pct"/>
            <w:vMerge w:val="restart"/>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autoSpaceDE w:val="0"/>
              <w:spacing w:after="0" w:line="240" w:lineRule="auto"/>
              <w:contextualSpacing/>
              <w:rPr>
                <w:rFonts w:ascii="Times New Roman" w:hAnsi="Times New Roman"/>
                <w:sz w:val="24"/>
                <w:szCs w:val="24"/>
              </w:rPr>
            </w:pPr>
            <w:r w:rsidRPr="008C4CAC">
              <w:rPr>
                <w:rFonts w:ascii="Times New Roman" w:hAnsi="Times New Roman"/>
                <w:sz w:val="24"/>
                <w:szCs w:val="24"/>
              </w:rPr>
              <w:t xml:space="preserve">№ </w:t>
            </w:r>
            <w:proofErr w:type="spellStart"/>
            <w:proofErr w:type="gramStart"/>
            <w:r w:rsidRPr="008C4CAC">
              <w:rPr>
                <w:rFonts w:ascii="Times New Roman" w:hAnsi="Times New Roman"/>
                <w:sz w:val="24"/>
                <w:szCs w:val="24"/>
              </w:rPr>
              <w:t>п</w:t>
            </w:r>
            <w:proofErr w:type="spellEnd"/>
            <w:proofErr w:type="gramEnd"/>
            <w:r w:rsidRPr="008C4CAC">
              <w:rPr>
                <w:rFonts w:ascii="Times New Roman" w:hAnsi="Times New Roman"/>
                <w:sz w:val="24"/>
                <w:szCs w:val="24"/>
              </w:rPr>
              <w:t>/</w:t>
            </w:r>
            <w:proofErr w:type="spellStart"/>
            <w:r w:rsidRPr="008C4CAC">
              <w:rPr>
                <w:rFonts w:ascii="Times New Roman" w:hAnsi="Times New Roman"/>
                <w:sz w:val="24"/>
                <w:szCs w:val="24"/>
              </w:rPr>
              <w:t>п</w:t>
            </w:r>
            <w:proofErr w:type="spellEnd"/>
          </w:p>
        </w:tc>
        <w:tc>
          <w:tcPr>
            <w:tcW w:w="536" w:type="pct"/>
            <w:vMerge w:val="restart"/>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autoSpaceDE w:val="0"/>
              <w:spacing w:after="0" w:line="240" w:lineRule="auto"/>
              <w:contextualSpacing/>
              <w:jc w:val="center"/>
              <w:rPr>
                <w:rFonts w:ascii="Times New Roman" w:hAnsi="Times New Roman"/>
                <w:sz w:val="24"/>
                <w:szCs w:val="24"/>
              </w:rPr>
            </w:pPr>
            <w:r w:rsidRPr="008C4CAC">
              <w:rPr>
                <w:rFonts w:ascii="Times New Roman" w:hAnsi="Times New Roman"/>
                <w:sz w:val="24"/>
                <w:szCs w:val="24"/>
              </w:rPr>
              <w:t>Наименование Объекта</w:t>
            </w:r>
          </w:p>
          <w:p w:rsidR="008C4CAC" w:rsidRPr="008C4CAC" w:rsidRDefault="008C4CAC" w:rsidP="008C4CAC">
            <w:pPr>
              <w:widowControl w:val="0"/>
              <w:autoSpaceDE w:val="0"/>
              <w:spacing w:after="0" w:line="240" w:lineRule="auto"/>
              <w:contextualSpacing/>
              <w:jc w:val="center"/>
              <w:rPr>
                <w:rFonts w:ascii="Times New Roman" w:hAnsi="Times New Roman"/>
                <w:sz w:val="24"/>
                <w:szCs w:val="24"/>
              </w:rPr>
            </w:pPr>
            <w:r w:rsidRPr="008C4CAC">
              <w:rPr>
                <w:rFonts w:ascii="Times New Roman" w:hAnsi="Times New Roman"/>
                <w:sz w:val="24"/>
                <w:szCs w:val="24"/>
              </w:rPr>
              <w:t>Соглашения</w:t>
            </w:r>
          </w:p>
        </w:tc>
        <w:tc>
          <w:tcPr>
            <w:tcW w:w="565" w:type="pct"/>
            <w:vMerge w:val="restart"/>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autoSpaceDE w:val="0"/>
              <w:spacing w:after="0" w:line="240" w:lineRule="auto"/>
              <w:contextualSpacing/>
              <w:jc w:val="center"/>
              <w:rPr>
                <w:rFonts w:ascii="Times New Roman" w:hAnsi="Times New Roman"/>
                <w:sz w:val="24"/>
                <w:szCs w:val="24"/>
              </w:rPr>
            </w:pPr>
            <w:r w:rsidRPr="008C4CAC">
              <w:rPr>
                <w:rFonts w:ascii="Times New Roman" w:hAnsi="Times New Roman"/>
                <w:sz w:val="24"/>
                <w:szCs w:val="24"/>
              </w:rPr>
              <w:t>Адрес объекта</w:t>
            </w:r>
          </w:p>
        </w:tc>
        <w:tc>
          <w:tcPr>
            <w:tcW w:w="969" w:type="pct"/>
            <w:vMerge w:val="restart"/>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autoSpaceDE w:val="0"/>
              <w:spacing w:after="0" w:line="240" w:lineRule="auto"/>
              <w:contextualSpacing/>
              <w:jc w:val="center"/>
              <w:rPr>
                <w:rFonts w:ascii="Times New Roman" w:hAnsi="Times New Roman"/>
                <w:sz w:val="24"/>
                <w:szCs w:val="24"/>
              </w:rPr>
            </w:pPr>
            <w:r w:rsidRPr="008C4CAC">
              <w:rPr>
                <w:rFonts w:ascii="Times New Roman" w:hAnsi="Times New Roman"/>
                <w:sz w:val="24"/>
                <w:szCs w:val="24"/>
              </w:rPr>
              <w:t>Описание мероприятия объекта</w:t>
            </w:r>
          </w:p>
        </w:tc>
        <w:tc>
          <w:tcPr>
            <w:tcW w:w="1796" w:type="pct"/>
            <w:gridSpan w:val="4"/>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autoSpaceDE w:val="0"/>
              <w:spacing w:after="0" w:line="240" w:lineRule="auto"/>
              <w:contextualSpacing/>
              <w:jc w:val="center"/>
              <w:rPr>
                <w:rFonts w:ascii="Times New Roman" w:hAnsi="Times New Roman"/>
                <w:sz w:val="24"/>
                <w:szCs w:val="24"/>
              </w:rPr>
            </w:pPr>
            <w:r w:rsidRPr="008C4CAC">
              <w:rPr>
                <w:rFonts w:ascii="Times New Roman" w:hAnsi="Times New Roman"/>
                <w:sz w:val="24"/>
                <w:szCs w:val="24"/>
              </w:rPr>
              <w:t>Основные технические характеристики</w:t>
            </w:r>
          </w:p>
        </w:tc>
        <w:tc>
          <w:tcPr>
            <w:tcW w:w="356" w:type="pct"/>
            <w:vMerge w:val="restart"/>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autoSpaceDE w:val="0"/>
              <w:spacing w:after="0" w:line="240" w:lineRule="auto"/>
              <w:contextualSpacing/>
              <w:jc w:val="center"/>
              <w:rPr>
                <w:rFonts w:ascii="Times New Roman" w:hAnsi="Times New Roman"/>
                <w:sz w:val="24"/>
                <w:szCs w:val="24"/>
              </w:rPr>
            </w:pPr>
            <w:r w:rsidRPr="008C4CAC">
              <w:rPr>
                <w:rFonts w:ascii="Times New Roman" w:hAnsi="Times New Roman"/>
                <w:sz w:val="24"/>
                <w:szCs w:val="24"/>
              </w:rPr>
              <w:t>Год начала реализации мероприятий</w:t>
            </w:r>
          </w:p>
        </w:tc>
        <w:tc>
          <w:tcPr>
            <w:tcW w:w="291" w:type="pct"/>
            <w:vMerge w:val="restart"/>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autoSpaceDE w:val="0"/>
              <w:spacing w:after="0" w:line="240" w:lineRule="auto"/>
              <w:contextualSpacing/>
              <w:jc w:val="center"/>
              <w:rPr>
                <w:rFonts w:ascii="Times New Roman" w:hAnsi="Times New Roman"/>
                <w:sz w:val="24"/>
                <w:szCs w:val="24"/>
              </w:rPr>
            </w:pPr>
            <w:r w:rsidRPr="008C4CAC">
              <w:rPr>
                <w:rFonts w:ascii="Times New Roman" w:hAnsi="Times New Roman"/>
                <w:sz w:val="24"/>
                <w:szCs w:val="24"/>
              </w:rPr>
              <w:t>Год окончания реализации мероприятий</w:t>
            </w:r>
          </w:p>
        </w:tc>
        <w:tc>
          <w:tcPr>
            <w:tcW w:w="340"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8C4CAC" w:rsidRPr="008C4CAC" w:rsidRDefault="008C4CAC" w:rsidP="008C4CAC">
            <w:pPr>
              <w:widowControl w:val="0"/>
              <w:autoSpaceDE w:val="0"/>
              <w:spacing w:after="0" w:line="240" w:lineRule="auto"/>
              <w:contextualSpacing/>
              <w:jc w:val="center"/>
              <w:rPr>
                <w:rFonts w:ascii="Times New Roman" w:hAnsi="Times New Roman"/>
                <w:sz w:val="24"/>
                <w:szCs w:val="24"/>
              </w:rPr>
            </w:pPr>
            <w:r w:rsidRPr="008C4CAC">
              <w:rPr>
                <w:rFonts w:ascii="Times New Roman" w:hAnsi="Times New Roman"/>
                <w:sz w:val="24"/>
                <w:szCs w:val="24"/>
              </w:rPr>
              <w:t>Срок ввода объекта в эксплуатацию</w:t>
            </w:r>
          </w:p>
        </w:tc>
      </w:tr>
      <w:tr w:rsidR="008C4CAC" w:rsidRPr="008C4CAC" w:rsidTr="001816CD">
        <w:trPr>
          <w:trHeight w:val="266"/>
          <w:tblHeader/>
        </w:trPr>
        <w:tc>
          <w:tcPr>
            <w:tcW w:w="146" w:type="pct"/>
            <w:vMerge/>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autoSpaceDE w:val="0"/>
              <w:snapToGrid w:val="0"/>
              <w:spacing w:after="0" w:line="240" w:lineRule="auto"/>
              <w:contextualSpacing/>
              <w:jc w:val="center"/>
              <w:rPr>
                <w:rFonts w:ascii="Times New Roman" w:hAnsi="Times New Roman"/>
                <w:sz w:val="24"/>
                <w:szCs w:val="24"/>
              </w:rPr>
            </w:pPr>
          </w:p>
        </w:tc>
        <w:tc>
          <w:tcPr>
            <w:tcW w:w="536" w:type="pct"/>
            <w:vMerge/>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autoSpaceDE w:val="0"/>
              <w:snapToGrid w:val="0"/>
              <w:spacing w:after="0" w:line="240" w:lineRule="auto"/>
              <w:contextualSpacing/>
              <w:jc w:val="center"/>
              <w:rPr>
                <w:rFonts w:ascii="Times New Roman" w:hAnsi="Times New Roman"/>
                <w:sz w:val="24"/>
                <w:szCs w:val="24"/>
              </w:rPr>
            </w:pPr>
          </w:p>
        </w:tc>
        <w:tc>
          <w:tcPr>
            <w:tcW w:w="565" w:type="pct"/>
            <w:vMerge/>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autoSpaceDE w:val="0"/>
              <w:snapToGrid w:val="0"/>
              <w:spacing w:after="0" w:line="240" w:lineRule="auto"/>
              <w:contextualSpacing/>
              <w:jc w:val="center"/>
              <w:rPr>
                <w:rFonts w:ascii="Times New Roman" w:hAnsi="Times New Roman"/>
                <w:sz w:val="24"/>
                <w:szCs w:val="24"/>
              </w:rPr>
            </w:pPr>
          </w:p>
        </w:tc>
        <w:tc>
          <w:tcPr>
            <w:tcW w:w="969" w:type="pct"/>
            <w:vMerge/>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tabs>
                <w:tab w:val="left" w:pos="5409"/>
              </w:tabs>
              <w:autoSpaceDE w:val="0"/>
              <w:snapToGrid w:val="0"/>
              <w:spacing w:after="0" w:line="240" w:lineRule="auto"/>
              <w:contextualSpacing/>
              <w:jc w:val="center"/>
              <w:rPr>
                <w:rFonts w:ascii="Times New Roman" w:hAnsi="Times New Roman"/>
                <w:sz w:val="24"/>
                <w:szCs w:val="24"/>
              </w:rPr>
            </w:pPr>
          </w:p>
        </w:tc>
        <w:tc>
          <w:tcPr>
            <w:tcW w:w="656" w:type="pct"/>
            <w:vMerge w:val="restart"/>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autoSpaceDE w:val="0"/>
              <w:spacing w:after="0" w:line="240" w:lineRule="auto"/>
              <w:contextualSpacing/>
              <w:jc w:val="center"/>
              <w:rPr>
                <w:rFonts w:ascii="Times New Roman" w:hAnsi="Times New Roman"/>
                <w:sz w:val="24"/>
                <w:szCs w:val="24"/>
              </w:rPr>
            </w:pPr>
            <w:r w:rsidRPr="008C4CAC">
              <w:rPr>
                <w:rFonts w:ascii="Times New Roman" w:hAnsi="Times New Roman"/>
                <w:sz w:val="24"/>
                <w:szCs w:val="24"/>
              </w:rPr>
              <w:t>Наименование показателя (мощность, протяженность, диаметр)</w:t>
            </w:r>
          </w:p>
        </w:tc>
        <w:tc>
          <w:tcPr>
            <w:tcW w:w="331" w:type="pct"/>
            <w:vMerge w:val="restart"/>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autoSpaceDE w:val="0"/>
              <w:spacing w:after="0" w:line="240" w:lineRule="auto"/>
              <w:contextualSpacing/>
              <w:jc w:val="center"/>
              <w:rPr>
                <w:rFonts w:ascii="Times New Roman" w:hAnsi="Times New Roman"/>
                <w:sz w:val="24"/>
                <w:szCs w:val="24"/>
              </w:rPr>
            </w:pPr>
            <w:r w:rsidRPr="008C4CAC">
              <w:rPr>
                <w:rFonts w:ascii="Times New Roman" w:hAnsi="Times New Roman"/>
                <w:sz w:val="24"/>
                <w:szCs w:val="24"/>
              </w:rPr>
              <w:t xml:space="preserve">Ед. </w:t>
            </w:r>
            <w:proofErr w:type="spellStart"/>
            <w:r w:rsidRPr="008C4CAC">
              <w:rPr>
                <w:rFonts w:ascii="Times New Roman" w:hAnsi="Times New Roman"/>
                <w:sz w:val="24"/>
                <w:szCs w:val="24"/>
              </w:rPr>
              <w:t>изм</w:t>
            </w:r>
            <w:proofErr w:type="spellEnd"/>
            <w:r w:rsidRPr="008C4CAC">
              <w:rPr>
                <w:rFonts w:ascii="Times New Roman" w:hAnsi="Times New Roman"/>
                <w:sz w:val="24"/>
                <w:szCs w:val="24"/>
              </w:rPr>
              <w:t>.</w:t>
            </w:r>
          </w:p>
          <w:p w:rsidR="008C4CAC" w:rsidRPr="008C4CAC" w:rsidRDefault="008C4CAC" w:rsidP="008C4CAC">
            <w:pPr>
              <w:widowControl w:val="0"/>
              <w:autoSpaceDE w:val="0"/>
              <w:spacing w:after="0" w:line="240" w:lineRule="auto"/>
              <w:jc w:val="center"/>
              <w:rPr>
                <w:rFonts w:ascii="Times New Roman" w:hAnsi="Times New Roman"/>
                <w:sz w:val="24"/>
                <w:szCs w:val="24"/>
              </w:rPr>
            </w:pPr>
          </w:p>
        </w:tc>
        <w:tc>
          <w:tcPr>
            <w:tcW w:w="809" w:type="pct"/>
            <w:gridSpan w:val="2"/>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autoSpaceDE w:val="0"/>
              <w:spacing w:after="0" w:line="240" w:lineRule="auto"/>
              <w:contextualSpacing/>
              <w:jc w:val="center"/>
              <w:rPr>
                <w:rFonts w:ascii="Times New Roman" w:hAnsi="Times New Roman"/>
                <w:sz w:val="24"/>
                <w:szCs w:val="24"/>
              </w:rPr>
            </w:pPr>
            <w:r w:rsidRPr="008C4CAC">
              <w:rPr>
                <w:rFonts w:ascii="Times New Roman" w:hAnsi="Times New Roman"/>
                <w:sz w:val="24"/>
                <w:szCs w:val="24"/>
              </w:rPr>
              <w:t>Значение показателя</w:t>
            </w:r>
          </w:p>
        </w:tc>
        <w:tc>
          <w:tcPr>
            <w:tcW w:w="356" w:type="pct"/>
            <w:vMerge/>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autoSpaceDE w:val="0"/>
              <w:snapToGrid w:val="0"/>
              <w:spacing w:after="0" w:line="240" w:lineRule="auto"/>
              <w:contextualSpacing/>
              <w:jc w:val="center"/>
              <w:rPr>
                <w:rFonts w:ascii="Times New Roman" w:hAnsi="Times New Roman"/>
                <w:sz w:val="24"/>
                <w:szCs w:val="24"/>
              </w:rPr>
            </w:pPr>
          </w:p>
        </w:tc>
        <w:tc>
          <w:tcPr>
            <w:tcW w:w="291" w:type="pct"/>
            <w:vMerge/>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autoSpaceDE w:val="0"/>
              <w:snapToGrid w:val="0"/>
              <w:spacing w:after="0" w:line="240" w:lineRule="auto"/>
              <w:contextualSpacing/>
              <w:jc w:val="center"/>
              <w:rPr>
                <w:rFonts w:ascii="Times New Roman" w:hAnsi="Times New Roman"/>
                <w:sz w:val="24"/>
                <w:szCs w:val="24"/>
              </w:rPr>
            </w:pPr>
          </w:p>
        </w:tc>
        <w:tc>
          <w:tcPr>
            <w:tcW w:w="340" w:type="pct"/>
            <w:vMerge/>
            <w:tcBorders>
              <w:top w:val="single" w:sz="4" w:space="0" w:color="000000"/>
              <w:left w:val="single" w:sz="4" w:space="0" w:color="000000"/>
              <w:bottom w:val="single" w:sz="4" w:space="0" w:color="000000"/>
              <w:right w:val="single" w:sz="4" w:space="0" w:color="000000"/>
            </w:tcBorders>
            <w:shd w:val="clear" w:color="auto" w:fill="auto"/>
            <w:vAlign w:val="center"/>
          </w:tcPr>
          <w:p w:rsidR="008C4CAC" w:rsidRPr="008C4CAC" w:rsidRDefault="008C4CAC" w:rsidP="008C4CAC">
            <w:pPr>
              <w:widowControl w:val="0"/>
              <w:autoSpaceDE w:val="0"/>
              <w:snapToGrid w:val="0"/>
              <w:spacing w:after="0" w:line="240" w:lineRule="auto"/>
              <w:contextualSpacing/>
              <w:jc w:val="center"/>
              <w:rPr>
                <w:rFonts w:ascii="Times New Roman" w:hAnsi="Times New Roman"/>
                <w:sz w:val="24"/>
                <w:szCs w:val="24"/>
              </w:rPr>
            </w:pPr>
          </w:p>
        </w:tc>
      </w:tr>
      <w:tr w:rsidR="008C4CAC" w:rsidRPr="008C4CAC" w:rsidTr="001816CD">
        <w:trPr>
          <w:trHeight w:val="765"/>
          <w:tblHeader/>
        </w:trPr>
        <w:tc>
          <w:tcPr>
            <w:tcW w:w="146" w:type="pct"/>
            <w:vMerge/>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autoSpaceDE w:val="0"/>
              <w:snapToGrid w:val="0"/>
              <w:spacing w:after="0" w:line="240" w:lineRule="auto"/>
              <w:contextualSpacing/>
              <w:jc w:val="center"/>
              <w:rPr>
                <w:rFonts w:ascii="Times New Roman" w:hAnsi="Times New Roman"/>
                <w:sz w:val="24"/>
                <w:szCs w:val="24"/>
              </w:rPr>
            </w:pPr>
          </w:p>
        </w:tc>
        <w:tc>
          <w:tcPr>
            <w:tcW w:w="536" w:type="pct"/>
            <w:vMerge/>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autoSpaceDE w:val="0"/>
              <w:snapToGrid w:val="0"/>
              <w:spacing w:after="0" w:line="240" w:lineRule="auto"/>
              <w:contextualSpacing/>
              <w:jc w:val="center"/>
              <w:rPr>
                <w:rFonts w:ascii="Times New Roman" w:hAnsi="Times New Roman"/>
                <w:sz w:val="24"/>
                <w:szCs w:val="24"/>
              </w:rPr>
            </w:pPr>
          </w:p>
        </w:tc>
        <w:tc>
          <w:tcPr>
            <w:tcW w:w="565" w:type="pct"/>
            <w:vMerge/>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autoSpaceDE w:val="0"/>
              <w:snapToGrid w:val="0"/>
              <w:spacing w:after="0" w:line="240" w:lineRule="auto"/>
              <w:contextualSpacing/>
              <w:jc w:val="center"/>
              <w:rPr>
                <w:rFonts w:ascii="Times New Roman" w:hAnsi="Times New Roman"/>
                <w:sz w:val="24"/>
                <w:szCs w:val="24"/>
              </w:rPr>
            </w:pPr>
          </w:p>
        </w:tc>
        <w:tc>
          <w:tcPr>
            <w:tcW w:w="969" w:type="pct"/>
            <w:vMerge/>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tabs>
                <w:tab w:val="left" w:pos="5409"/>
              </w:tabs>
              <w:autoSpaceDE w:val="0"/>
              <w:snapToGrid w:val="0"/>
              <w:spacing w:after="0" w:line="240" w:lineRule="auto"/>
              <w:contextualSpacing/>
              <w:jc w:val="center"/>
              <w:rPr>
                <w:rFonts w:ascii="Times New Roman" w:hAnsi="Times New Roman"/>
                <w:sz w:val="24"/>
                <w:szCs w:val="24"/>
              </w:rPr>
            </w:pPr>
          </w:p>
        </w:tc>
        <w:tc>
          <w:tcPr>
            <w:tcW w:w="656" w:type="pct"/>
            <w:vMerge/>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autoSpaceDE w:val="0"/>
              <w:snapToGrid w:val="0"/>
              <w:spacing w:after="0" w:line="240" w:lineRule="auto"/>
              <w:rPr>
                <w:rFonts w:ascii="Times New Roman" w:hAnsi="Times New Roman"/>
                <w:sz w:val="24"/>
                <w:szCs w:val="24"/>
              </w:rPr>
            </w:pPr>
          </w:p>
        </w:tc>
        <w:tc>
          <w:tcPr>
            <w:tcW w:w="331" w:type="pct"/>
            <w:vMerge/>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autoSpaceDE w:val="0"/>
              <w:snapToGrid w:val="0"/>
              <w:spacing w:after="0" w:line="240" w:lineRule="auto"/>
              <w:jc w:val="center"/>
              <w:rPr>
                <w:rFonts w:ascii="Times New Roman" w:hAnsi="Times New Roman"/>
                <w:sz w:val="24"/>
                <w:szCs w:val="24"/>
              </w:rPr>
            </w:pPr>
          </w:p>
        </w:tc>
        <w:tc>
          <w:tcPr>
            <w:tcW w:w="447" w:type="pct"/>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autoSpaceDE w:val="0"/>
              <w:spacing w:after="0" w:line="240" w:lineRule="auto"/>
              <w:contextualSpacing/>
              <w:jc w:val="center"/>
              <w:rPr>
                <w:rFonts w:ascii="Times New Roman" w:hAnsi="Times New Roman"/>
                <w:sz w:val="24"/>
                <w:szCs w:val="24"/>
              </w:rPr>
            </w:pPr>
            <w:r w:rsidRPr="008C4CAC">
              <w:rPr>
                <w:rFonts w:ascii="Times New Roman" w:hAnsi="Times New Roman"/>
                <w:sz w:val="24"/>
                <w:szCs w:val="24"/>
              </w:rPr>
              <w:t>До реализации мероприятий</w:t>
            </w:r>
          </w:p>
          <w:p w:rsidR="008C4CAC" w:rsidRPr="008C4CAC" w:rsidRDefault="008C4CAC" w:rsidP="008C4CAC">
            <w:pPr>
              <w:widowControl w:val="0"/>
              <w:spacing w:after="0" w:line="240" w:lineRule="auto"/>
              <w:jc w:val="center"/>
              <w:rPr>
                <w:rFonts w:ascii="Times New Roman" w:hAnsi="Times New Roman"/>
                <w:sz w:val="24"/>
                <w:szCs w:val="24"/>
              </w:rPr>
            </w:pPr>
          </w:p>
        </w:tc>
        <w:tc>
          <w:tcPr>
            <w:tcW w:w="362" w:type="pct"/>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autoSpaceDE w:val="0"/>
              <w:spacing w:after="0" w:line="240" w:lineRule="auto"/>
              <w:contextualSpacing/>
              <w:jc w:val="center"/>
              <w:rPr>
                <w:rFonts w:ascii="Times New Roman" w:hAnsi="Times New Roman"/>
                <w:sz w:val="24"/>
                <w:szCs w:val="24"/>
              </w:rPr>
            </w:pPr>
            <w:r w:rsidRPr="008C4CAC">
              <w:rPr>
                <w:rFonts w:ascii="Times New Roman" w:hAnsi="Times New Roman"/>
                <w:sz w:val="24"/>
                <w:szCs w:val="24"/>
              </w:rPr>
              <w:t>После реализации мероприятий</w:t>
            </w:r>
          </w:p>
          <w:p w:rsidR="008C4CAC" w:rsidRPr="008C4CAC" w:rsidRDefault="008C4CAC" w:rsidP="008C4CAC">
            <w:pPr>
              <w:widowControl w:val="0"/>
              <w:spacing w:after="0" w:line="240" w:lineRule="auto"/>
              <w:jc w:val="center"/>
              <w:rPr>
                <w:rFonts w:ascii="Times New Roman" w:hAnsi="Times New Roman"/>
                <w:sz w:val="24"/>
                <w:szCs w:val="24"/>
              </w:rPr>
            </w:pPr>
          </w:p>
        </w:tc>
        <w:tc>
          <w:tcPr>
            <w:tcW w:w="356" w:type="pct"/>
            <w:vMerge/>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autoSpaceDE w:val="0"/>
              <w:snapToGrid w:val="0"/>
              <w:spacing w:after="0" w:line="240" w:lineRule="auto"/>
              <w:contextualSpacing/>
              <w:jc w:val="center"/>
              <w:rPr>
                <w:rFonts w:ascii="Times New Roman" w:hAnsi="Times New Roman"/>
                <w:sz w:val="24"/>
                <w:szCs w:val="24"/>
              </w:rPr>
            </w:pPr>
          </w:p>
        </w:tc>
        <w:tc>
          <w:tcPr>
            <w:tcW w:w="291" w:type="pct"/>
            <w:vMerge/>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autoSpaceDE w:val="0"/>
              <w:snapToGrid w:val="0"/>
              <w:spacing w:after="0" w:line="240" w:lineRule="auto"/>
              <w:contextualSpacing/>
              <w:jc w:val="center"/>
              <w:rPr>
                <w:rFonts w:ascii="Times New Roman" w:hAnsi="Times New Roman"/>
                <w:sz w:val="24"/>
                <w:szCs w:val="24"/>
              </w:rPr>
            </w:pPr>
          </w:p>
        </w:tc>
        <w:tc>
          <w:tcPr>
            <w:tcW w:w="340" w:type="pct"/>
            <w:vMerge/>
            <w:tcBorders>
              <w:top w:val="single" w:sz="4" w:space="0" w:color="000000"/>
              <w:left w:val="single" w:sz="4" w:space="0" w:color="000000"/>
              <w:bottom w:val="single" w:sz="4" w:space="0" w:color="000000"/>
              <w:right w:val="single" w:sz="4" w:space="0" w:color="000000"/>
            </w:tcBorders>
            <w:shd w:val="clear" w:color="auto" w:fill="auto"/>
            <w:vAlign w:val="center"/>
          </w:tcPr>
          <w:p w:rsidR="008C4CAC" w:rsidRPr="008C4CAC" w:rsidRDefault="008C4CAC" w:rsidP="008C4CAC">
            <w:pPr>
              <w:widowControl w:val="0"/>
              <w:autoSpaceDE w:val="0"/>
              <w:snapToGrid w:val="0"/>
              <w:spacing w:after="0" w:line="240" w:lineRule="auto"/>
              <w:contextualSpacing/>
              <w:jc w:val="center"/>
              <w:rPr>
                <w:rFonts w:ascii="Times New Roman" w:hAnsi="Times New Roman"/>
                <w:sz w:val="24"/>
                <w:szCs w:val="24"/>
              </w:rPr>
            </w:pPr>
          </w:p>
        </w:tc>
      </w:tr>
      <w:tr w:rsidR="008C4CAC" w:rsidRPr="008C4CAC" w:rsidTr="001816CD">
        <w:trPr>
          <w:trHeight w:val="1123"/>
        </w:trPr>
        <w:tc>
          <w:tcPr>
            <w:tcW w:w="146" w:type="pct"/>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numPr>
                <w:ilvl w:val="0"/>
                <w:numId w:val="1"/>
              </w:numPr>
              <w:suppressAutoHyphens/>
              <w:autoSpaceDE w:val="0"/>
              <w:snapToGrid w:val="0"/>
              <w:spacing w:after="0" w:line="240" w:lineRule="auto"/>
              <w:ind w:left="0" w:firstLine="0"/>
              <w:contextualSpacing/>
              <w:rPr>
                <w:rFonts w:ascii="Times New Roman" w:hAnsi="Times New Roman"/>
                <w:b/>
                <w:sz w:val="24"/>
                <w:szCs w:val="24"/>
              </w:rPr>
            </w:pPr>
          </w:p>
        </w:tc>
        <w:tc>
          <w:tcPr>
            <w:tcW w:w="536" w:type="pct"/>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shd w:val="clear" w:color="auto" w:fill="FFFFFF"/>
              <w:autoSpaceDE w:val="0"/>
              <w:spacing w:after="0" w:line="240" w:lineRule="auto"/>
              <w:contextualSpacing/>
              <w:rPr>
                <w:rFonts w:ascii="Times New Roman" w:hAnsi="Times New Roman"/>
                <w:sz w:val="24"/>
                <w:szCs w:val="24"/>
              </w:rPr>
            </w:pPr>
            <w:r w:rsidRPr="008C4CAC">
              <w:rPr>
                <w:rFonts w:ascii="Times New Roman" w:hAnsi="Times New Roman"/>
                <w:sz w:val="24"/>
                <w:szCs w:val="24"/>
              </w:rPr>
              <w:t>Нежилое здание (котельная)</w:t>
            </w:r>
          </w:p>
        </w:tc>
        <w:tc>
          <w:tcPr>
            <w:tcW w:w="565" w:type="pct"/>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shd w:val="clear" w:color="auto" w:fill="FFFFFF"/>
              <w:autoSpaceDE w:val="0"/>
              <w:spacing w:after="0" w:line="240" w:lineRule="auto"/>
              <w:contextualSpacing/>
              <w:jc w:val="center"/>
              <w:rPr>
                <w:rFonts w:ascii="Times New Roman" w:hAnsi="Times New Roman"/>
                <w:sz w:val="24"/>
                <w:szCs w:val="24"/>
              </w:rPr>
            </w:pPr>
            <w:r w:rsidRPr="008C4CAC">
              <w:rPr>
                <w:rFonts w:ascii="Times New Roman" w:hAnsi="Times New Roman"/>
                <w:sz w:val="24"/>
                <w:szCs w:val="24"/>
              </w:rPr>
              <w:t xml:space="preserve">Кировская </w:t>
            </w:r>
            <w:proofErr w:type="spellStart"/>
            <w:proofErr w:type="gramStart"/>
            <w:r w:rsidRPr="008C4CAC">
              <w:rPr>
                <w:rFonts w:ascii="Times New Roman" w:hAnsi="Times New Roman"/>
                <w:sz w:val="24"/>
                <w:szCs w:val="24"/>
              </w:rPr>
              <w:t>обл</w:t>
            </w:r>
            <w:proofErr w:type="spellEnd"/>
            <w:proofErr w:type="gramEnd"/>
            <w:r w:rsidRPr="008C4CAC">
              <w:rPr>
                <w:rFonts w:ascii="Times New Roman" w:hAnsi="Times New Roman"/>
                <w:sz w:val="24"/>
                <w:szCs w:val="24"/>
              </w:rPr>
              <w:t>, Куменский район, п. Речной</w:t>
            </w:r>
          </w:p>
        </w:tc>
        <w:tc>
          <w:tcPr>
            <w:tcW w:w="969" w:type="pct"/>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autoSpaceDE w:val="0"/>
              <w:spacing w:after="0" w:line="240" w:lineRule="auto"/>
              <w:jc w:val="both"/>
              <w:rPr>
                <w:rFonts w:ascii="Times New Roman" w:hAnsi="Times New Roman"/>
                <w:sz w:val="24"/>
                <w:szCs w:val="24"/>
              </w:rPr>
            </w:pPr>
            <w:r w:rsidRPr="008C4CAC">
              <w:rPr>
                <w:rFonts w:ascii="Times New Roman" w:hAnsi="Times New Roman"/>
                <w:sz w:val="24"/>
                <w:szCs w:val="24"/>
              </w:rPr>
              <w:t xml:space="preserve">Реконструкция  котельной с заменой оборудования газовых котлов </w:t>
            </w:r>
            <w:r w:rsidRPr="008C4CAC">
              <w:rPr>
                <w:rFonts w:ascii="Times New Roman" w:hAnsi="Times New Roman"/>
                <w:sz w:val="24"/>
                <w:szCs w:val="24"/>
              </w:rPr>
              <w:lastRenderedPageBreak/>
              <w:t xml:space="preserve">КВСА – 2 с горелками ГГК-Б на современные котлы КСВА – 2,0 с горелками ГГС-Б-2,2 в количестве 2 </w:t>
            </w:r>
            <w:proofErr w:type="spellStart"/>
            <w:proofErr w:type="gramStart"/>
            <w:r w:rsidRPr="008C4CAC">
              <w:rPr>
                <w:rFonts w:ascii="Times New Roman" w:hAnsi="Times New Roman"/>
                <w:sz w:val="24"/>
                <w:szCs w:val="24"/>
              </w:rPr>
              <w:t>шт</w:t>
            </w:r>
            <w:proofErr w:type="spellEnd"/>
            <w:proofErr w:type="gramEnd"/>
            <w:r w:rsidRPr="008C4CAC">
              <w:rPr>
                <w:rFonts w:ascii="Times New Roman" w:hAnsi="Times New Roman"/>
                <w:sz w:val="24"/>
                <w:szCs w:val="24"/>
              </w:rPr>
              <w:t xml:space="preserve"> с целью: </w:t>
            </w:r>
          </w:p>
          <w:p w:rsidR="008C4CAC" w:rsidRPr="008C4CAC" w:rsidRDefault="008C4CAC" w:rsidP="008C4CAC">
            <w:pPr>
              <w:widowControl w:val="0"/>
              <w:autoSpaceDE w:val="0"/>
              <w:spacing w:after="0" w:line="240" w:lineRule="auto"/>
              <w:jc w:val="both"/>
              <w:rPr>
                <w:rFonts w:ascii="Times New Roman" w:hAnsi="Times New Roman"/>
                <w:sz w:val="24"/>
                <w:szCs w:val="24"/>
              </w:rPr>
            </w:pPr>
            <w:r w:rsidRPr="008C4CAC">
              <w:rPr>
                <w:rFonts w:ascii="Times New Roman" w:hAnsi="Times New Roman"/>
                <w:sz w:val="24"/>
                <w:szCs w:val="24"/>
              </w:rPr>
              <w:t>-улучшения качества предоставляемых услуг;</w:t>
            </w:r>
          </w:p>
          <w:p w:rsidR="008C4CAC" w:rsidRPr="008C4CAC" w:rsidRDefault="008C4CAC" w:rsidP="008C4CAC">
            <w:pPr>
              <w:widowControl w:val="0"/>
              <w:autoSpaceDE w:val="0"/>
              <w:spacing w:after="0" w:line="240" w:lineRule="auto"/>
              <w:jc w:val="both"/>
              <w:rPr>
                <w:rFonts w:ascii="Times New Roman" w:hAnsi="Times New Roman"/>
                <w:sz w:val="24"/>
                <w:szCs w:val="24"/>
              </w:rPr>
            </w:pPr>
            <w:r w:rsidRPr="008C4CAC">
              <w:rPr>
                <w:rFonts w:ascii="Times New Roman" w:hAnsi="Times New Roman"/>
                <w:sz w:val="24"/>
                <w:szCs w:val="24"/>
              </w:rPr>
              <w:t>- снижения аварийности.</w:t>
            </w:r>
          </w:p>
        </w:tc>
        <w:tc>
          <w:tcPr>
            <w:tcW w:w="656" w:type="pct"/>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autoSpaceDE w:val="0"/>
              <w:spacing w:after="0" w:line="240" w:lineRule="auto"/>
              <w:jc w:val="center"/>
              <w:rPr>
                <w:rFonts w:ascii="Times New Roman" w:hAnsi="Times New Roman"/>
                <w:sz w:val="24"/>
                <w:szCs w:val="24"/>
              </w:rPr>
            </w:pPr>
            <w:r w:rsidRPr="008C4CAC">
              <w:rPr>
                <w:rFonts w:ascii="Times New Roman" w:hAnsi="Times New Roman"/>
                <w:color w:val="000000"/>
                <w:sz w:val="24"/>
                <w:szCs w:val="24"/>
              </w:rPr>
              <w:lastRenderedPageBreak/>
              <w:t xml:space="preserve">4 </w:t>
            </w:r>
            <w:proofErr w:type="spellStart"/>
            <w:r w:rsidRPr="008C4CAC">
              <w:rPr>
                <w:rFonts w:ascii="Times New Roman" w:hAnsi="Times New Roman"/>
                <w:color w:val="000000"/>
                <w:sz w:val="24"/>
                <w:szCs w:val="24"/>
              </w:rPr>
              <w:t>Мват</w:t>
            </w:r>
            <w:proofErr w:type="spellEnd"/>
            <w:r w:rsidRPr="008C4CAC">
              <w:rPr>
                <w:rFonts w:ascii="Times New Roman" w:hAnsi="Times New Roman"/>
                <w:color w:val="000000"/>
                <w:sz w:val="24"/>
                <w:szCs w:val="24"/>
              </w:rPr>
              <w:t xml:space="preserve"> </w:t>
            </w:r>
          </w:p>
        </w:tc>
        <w:tc>
          <w:tcPr>
            <w:tcW w:w="331" w:type="pct"/>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autoSpaceDE w:val="0"/>
              <w:spacing w:after="0" w:line="240" w:lineRule="auto"/>
              <w:jc w:val="center"/>
              <w:rPr>
                <w:rFonts w:ascii="Times New Roman" w:hAnsi="Times New Roman"/>
                <w:sz w:val="24"/>
                <w:szCs w:val="24"/>
              </w:rPr>
            </w:pPr>
            <w:proofErr w:type="spellStart"/>
            <w:r w:rsidRPr="008C4CAC">
              <w:rPr>
                <w:rFonts w:ascii="Times New Roman" w:hAnsi="Times New Roman"/>
                <w:color w:val="000000"/>
                <w:sz w:val="24"/>
                <w:szCs w:val="24"/>
              </w:rPr>
              <w:t>Мват</w:t>
            </w:r>
            <w:proofErr w:type="spellEnd"/>
            <w:r w:rsidRPr="008C4CAC">
              <w:rPr>
                <w:rFonts w:ascii="Times New Roman" w:hAnsi="Times New Roman"/>
                <w:color w:val="000000"/>
                <w:sz w:val="24"/>
                <w:szCs w:val="24"/>
              </w:rPr>
              <w:t xml:space="preserve">.             </w:t>
            </w:r>
          </w:p>
        </w:tc>
        <w:tc>
          <w:tcPr>
            <w:tcW w:w="447" w:type="pct"/>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 xml:space="preserve">КПД – 31 -56%                          </w:t>
            </w:r>
          </w:p>
        </w:tc>
        <w:tc>
          <w:tcPr>
            <w:tcW w:w="362" w:type="pct"/>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 xml:space="preserve">КПД – 91%                          </w:t>
            </w:r>
          </w:p>
        </w:tc>
        <w:tc>
          <w:tcPr>
            <w:tcW w:w="356" w:type="pct"/>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2025</w:t>
            </w:r>
          </w:p>
        </w:tc>
        <w:tc>
          <w:tcPr>
            <w:tcW w:w="291" w:type="pct"/>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2032</w:t>
            </w:r>
          </w:p>
        </w:tc>
        <w:tc>
          <w:tcPr>
            <w:tcW w:w="340" w:type="pct"/>
            <w:tcBorders>
              <w:top w:val="single" w:sz="4" w:space="0" w:color="000000"/>
              <w:left w:val="single" w:sz="4" w:space="0" w:color="000000"/>
              <w:bottom w:val="single" w:sz="4" w:space="0" w:color="000000"/>
              <w:right w:val="single" w:sz="4" w:space="0" w:color="000000"/>
            </w:tcBorders>
            <w:shd w:val="clear" w:color="auto" w:fill="auto"/>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2032</w:t>
            </w:r>
          </w:p>
        </w:tc>
      </w:tr>
      <w:tr w:rsidR="008C4CAC" w:rsidRPr="008C4CAC" w:rsidTr="001816CD">
        <w:trPr>
          <w:trHeight w:val="1831"/>
        </w:trPr>
        <w:tc>
          <w:tcPr>
            <w:tcW w:w="146" w:type="pct"/>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numPr>
                <w:ilvl w:val="0"/>
                <w:numId w:val="1"/>
              </w:numPr>
              <w:suppressAutoHyphens/>
              <w:autoSpaceDE w:val="0"/>
              <w:snapToGrid w:val="0"/>
              <w:spacing w:after="0" w:line="240" w:lineRule="auto"/>
              <w:ind w:left="0" w:firstLine="0"/>
              <w:contextualSpacing/>
              <w:rPr>
                <w:rFonts w:ascii="Times New Roman" w:hAnsi="Times New Roman"/>
                <w:sz w:val="24"/>
                <w:szCs w:val="24"/>
              </w:rPr>
            </w:pPr>
          </w:p>
        </w:tc>
        <w:tc>
          <w:tcPr>
            <w:tcW w:w="536" w:type="pct"/>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shd w:val="clear" w:color="auto" w:fill="FFFFFF"/>
              <w:autoSpaceDE w:val="0"/>
              <w:spacing w:after="0" w:line="240" w:lineRule="auto"/>
              <w:contextualSpacing/>
              <w:rPr>
                <w:rFonts w:ascii="Times New Roman" w:hAnsi="Times New Roman"/>
                <w:sz w:val="24"/>
                <w:szCs w:val="24"/>
              </w:rPr>
            </w:pPr>
            <w:proofErr w:type="gramStart"/>
            <w:r w:rsidRPr="008C4CAC">
              <w:rPr>
                <w:rFonts w:ascii="Times New Roman" w:hAnsi="Times New Roman"/>
                <w:sz w:val="24"/>
                <w:szCs w:val="24"/>
              </w:rPr>
              <w:t>Тепловые сети п.  Речной</w:t>
            </w:r>
            <w:proofErr w:type="gramEnd"/>
          </w:p>
        </w:tc>
        <w:tc>
          <w:tcPr>
            <w:tcW w:w="565" w:type="pct"/>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п. Речной</w:t>
            </w:r>
          </w:p>
          <w:p w:rsidR="008C4CAC" w:rsidRPr="008C4CAC" w:rsidRDefault="008C4CAC" w:rsidP="008C4CAC">
            <w:pPr>
              <w:widowControl w:val="0"/>
              <w:shd w:val="clear" w:color="auto" w:fill="FFFFFF"/>
              <w:autoSpaceDE w:val="0"/>
              <w:spacing w:after="0" w:line="240" w:lineRule="auto"/>
              <w:contextualSpacing/>
              <w:jc w:val="center"/>
              <w:rPr>
                <w:rFonts w:ascii="Times New Roman" w:hAnsi="Times New Roman"/>
                <w:sz w:val="24"/>
                <w:szCs w:val="24"/>
              </w:rPr>
            </w:pPr>
          </w:p>
        </w:tc>
        <w:tc>
          <w:tcPr>
            <w:tcW w:w="969" w:type="pct"/>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autoSpaceDE w:val="0"/>
              <w:spacing w:after="0" w:line="240" w:lineRule="auto"/>
              <w:jc w:val="both"/>
              <w:rPr>
                <w:rFonts w:ascii="Times New Roman" w:hAnsi="Times New Roman"/>
                <w:sz w:val="24"/>
                <w:szCs w:val="24"/>
              </w:rPr>
            </w:pPr>
            <w:r w:rsidRPr="008C4CAC">
              <w:rPr>
                <w:rFonts w:ascii="Times New Roman" w:hAnsi="Times New Roman"/>
                <w:sz w:val="24"/>
                <w:szCs w:val="24"/>
              </w:rPr>
              <w:t>Реконструкция тепловой сети от газовой котельной до распределительного узла  ул. Ленина 8 с применением современных трубопроводов с целью:</w:t>
            </w:r>
          </w:p>
          <w:p w:rsidR="008C4CAC" w:rsidRPr="008C4CAC" w:rsidRDefault="008C4CAC" w:rsidP="008C4CAC">
            <w:pPr>
              <w:widowControl w:val="0"/>
              <w:autoSpaceDE w:val="0"/>
              <w:spacing w:after="0" w:line="240" w:lineRule="auto"/>
              <w:jc w:val="both"/>
              <w:rPr>
                <w:rFonts w:ascii="Times New Roman" w:hAnsi="Times New Roman"/>
                <w:sz w:val="24"/>
                <w:szCs w:val="24"/>
              </w:rPr>
            </w:pPr>
            <w:r w:rsidRPr="008C4CAC">
              <w:rPr>
                <w:rFonts w:ascii="Times New Roman" w:hAnsi="Times New Roman"/>
                <w:sz w:val="24"/>
                <w:szCs w:val="24"/>
              </w:rPr>
              <w:t xml:space="preserve">- снижения </w:t>
            </w:r>
            <w:r w:rsidRPr="008C4CAC">
              <w:rPr>
                <w:rFonts w:ascii="Times New Roman" w:hAnsi="Times New Roman"/>
                <w:sz w:val="24"/>
                <w:szCs w:val="24"/>
              </w:rPr>
              <w:lastRenderedPageBreak/>
              <w:t>тепловых потерь в тепловых сетях</w:t>
            </w:r>
          </w:p>
          <w:p w:rsidR="008C4CAC" w:rsidRPr="008C4CAC" w:rsidRDefault="008C4CAC" w:rsidP="008C4CAC">
            <w:pPr>
              <w:widowControl w:val="0"/>
              <w:autoSpaceDE w:val="0"/>
              <w:spacing w:after="0" w:line="240" w:lineRule="auto"/>
              <w:jc w:val="both"/>
              <w:rPr>
                <w:rFonts w:ascii="Times New Roman" w:hAnsi="Times New Roman"/>
                <w:sz w:val="24"/>
                <w:szCs w:val="24"/>
              </w:rPr>
            </w:pPr>
            <w:r w:rsidRPr="008C4CAC">
              <w:rPr>
                <w:rFonts w:ascii="Times New Roman" w:hAnsi="Times New Roman"/>
                <w:sz w:val="24"/>
                <w:szCs w:val="24"/>
              </w:rPr>
              <w:t>;- улучшения качества предоставляемых услуг;</w:t>
            </w:r>
          </w:p>
          <w:p w:rsidR="008C4CAC" w:rsidRPr="008C4CAC" w:rsidRDefault="008C4CAC" w:rsidP="008C4CAC">
            <w:pPr>
              <w:widowControl w:val="0"/>
              <w:autoSpaceDE w:val="0"/>
              <w:spacing w:after="0" w:line="240" w:lineRule="auto"/>
              <w:jc w:val="both"/>
              <w:rPr>
                <w:rFonts w:ascii="Times New Roman" w:hAnsi="Times New Roman"/>
                <w:sz w:val="24"/>
                <w:szCs w:val="24"/>
              </w:rPr>
            </w:pPr>
            <w:r w:rsidRPr="008C4CAC">
              <w:rPr>
                <w:rFonts w:ascii="Times New Roman" w:hAnsi="Times New Roman"/>
                <w:sz w:val="24"/>
                <w:szCs w:val="24"/>
              </w:rPr>
              <w:t>- снижения аварийности.</w:t>
            </w:r>
          </w:p>
        </w:tc>
        <w:tc>
          <w:tcPr>
            <w:tcW w:w="656" w:type="pct"/>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autoSpaceDE w:val="0"/>
              <w:spacing w:after="0" w:line="240" w:lineRule="auto"/>
              <w:jc w:val="center"/>
              <w:rPr>
                <w:rFonts w:ascii="Times New Roman" w:hAnsi="Times New Roman"/>
                <w:sz w:val="24"/>
                <w:szCs w:val="24"/>
              </w:rPr>
            </w:pPr>
            <w:r w:rsidRPr="008C4CAC">
              <w:rPr>
                <w:rFonts w:ascii="Times New Roman" w:hAnsi="Times New Roman"/>
                <w:color w:val="000000"/>
                <w:sz w:val="24"/>
                <w:szCs w:val="24"/>
              </w:rPr>
              <w:lastRenderedPageBreak/>
              <w:t>Диаметр</w:t>
            </w:r>
          </w:p>
          <w:p w:rsidR="008C4CAC" w:rsidRPr="008C4CAC" w:rsidRDefault="008C4CAC" w:rsidP="008C4CAC">
            <w:pPr>
              <w:widowControl w:val="0"/>
              <w:autoSpaceDE w:val="0"/>
              <w:spacing w:after="0" w:line="240" w:lineRule="auto"/>
              <w:jc w:val="center"/>
              <w:rPr>
                <w:rFonts w:ascii="Times New Roman" w:hAnsi="Times New Roman"/>
                <w:sz w:val="24"/>
                <w:szCs w:val="24"/>
              </w:rPr>
            </w:pPr>
            <w:r w:rsidRPr="008C4CAC">
              <w:rPr>
                <w:rFonts w:ascii="Times New Roman" w:hAnsi="Times New Roman"/>
                <w:color w:val="000000"/>
                <w:sz w:val="24"/>
                <w:szCs w:val="24"/>
              </w:rPr>
              <w:t xml:space="preserve">(протяженность) </w:t>
            </w:r>
          </w:p>
        </w:tc>
        <w:tc>
          <w:tcPr>
            <w:tcW w:w="331" w:type="pct"/>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autoSpaceDE w:val="0"/>
              <w:spacing w:after="0" w:line="240" w:lineRule="auto"/>
              <w:jc w:val="center"/>
              <w:rPr>
                <w:rFonts w:ascii="Times New Roman" w:hAnsi="Times New Roman"/>
                <w:sz w:val="24"/>
                <w:szCs w:val="24"/>
              </w:rPr>
            </w:pPr>
            <w:proofErr w:type="gramStart"/>
            <w:r w:rsidRPr="008C4CAC">
              <w:rPr>
                <w:rFonts w:ascii="Times New Roman" w:hAnsi="Times New Roman"/>
                <w:color w:val="000000"/>
                <w:sz w:val="24"/>
                <w:szCs w:val="24"/>
              </w:rPr>
              <w:t>мм</w:t>
            </w:r>
            <w:proofErr w:type="gramEnd"/>
            <w:r w:rsidRPr="008C4CAC">
              <w:rPr>
                <w:rFonts w:ascii="Times New Roman" w:hAnsi="Times New Roman"/>
                <w:color w:val="000000"/>
                <w:sz w:val="24"/>
                <w:szCs w:val="24"/>
              </w:rPr>
              <w:t xml:space="preserve"> (м.п.) м.             </w:t>
            </w:r>
          </w:p>
        </w:tc>
        <w:tc>
          <w:tcPr>
            <w:tcW w:w="447" w:type="pct"/>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 xml:space="preserve">D=219 (L=200) Н – 0,2                          </w:t>
            </w:r>
          </w:p>
        </w:tc>
        <w:tc>
          <w:tcPr>
            <w:tcW w:w="362" w:type="pct"/>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D=159 (L200) Н – 1,2</w:t>
            </w:r>
          </w:p>
        </w:tc>
        <w:tc>
          <w:tcPr>
            <w:tcW w:w="356" w:type="pct"/>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2025</w:t>
            </w:r>
          </w:p>
        </w:tc>
        <w:tc>
          <w:tcPr>
            <w:tcW w:w="291" w:type="pct"/>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2032</w:t>
            </w:r>
          </w:p>
        </w:tc>
        <w:tc>
          <w:tcPr>
            <w:tcW w:w="340" w:type="pct"/>
            <w:tcBorders>
              <w:top w:val="single" w:sz="4" w:space="0" w:color="000000"/>
              <w:left w:val="single" w:sz="4" w:space="0" w:color="000000"/>
              <w:bottom w:val="single" w:sz="4" w:space="0" w:color="000000"/>
              <w:right w:val="single" w:sz="4" w:space="0" w:color="auto"/>
            </w:tcBorders>
            <w:shd w:val="clear" w:color="auto" w:fill="auto"/>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2032</w:t>
            </w:r>
          </w:p>
        </w:tc>
      </w:tr>
      <w:tr w:rsidR="008C4CAC" w:rsidRPr="008C4CAC" w:rsidTr="001816CD">
        <w:trPr>
          <w:trHeight w:val="1265"/>
        </w:trPr>
        <w:tc>
          <w:tcPr>
            <w:tcW w:w="146" w:type="pct"/>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numPr>
                <w:ilvl w:val="0"/>
                <w:numId w:val="1"/>
              </w:numPr>
              <w:suppressAutoHyphens/>
              <w:autoSpaceDE w:val="0"/>
              <w:snapToGrid w:val="0"/>
              <w:spacing w:after="0" w:line="240" w:lineRule="auto"/>
              <w:ind w:left="0" w:firstLine="0"/>
              <w:contextualSpacing/>
              <w:rPr>
                <w:rFonts w:ascii="Times New Roman" w:hAnsi="Times New Roman"/>
                <w:sz w:val="24"/>
                <w:szCs w:val="24"/>
              </w:rPr>
            </w:pPr>
          </w:p>
        </w:tc>
        <w:tc>
          <w:tcPr>
            <w:tcW w:w="536" w:type="pct"/>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shd w:val="clear" w:color="auto" w:fill="FFFFFF"/>
              <w:autoSpaceDE w:val="0"/>
              <w:spacing w:after="0" w:line="240" w:lineRule="auto"/>
              <w:contextualSpacing/>
              <w:rPr>
                <w:rFonts w:ascii="Times New Roman" w:hAnsi="Times New Roman"/>
                <w:sz w:val="24"/>
                <w:szCs w:val="24"/>
              </w:rPr>
            </w:pPr>
            <w:proofErr w:type="gramStart"/>
            <w:r w:rsidRPr="008C4CAC">
              <w:rPr>
                <w:rFonts w:ascii="Times New Roman" w:hAnsi="Times New Roman"/>
                <w:sz w:val="24"/>
                <w:szCs w:val="24"/>
              </w:rPr>
              <w:t>Тепловые сети п.  Речной</w:t>
            </w:r>
            <w:proofErr w:type="gramEnd"/>
          </w:p>
        </w:tc>
        <w:tc>
          <w:tcPr>
            <w:tcW w:w="565" w:type="pct"/>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п. Речной</w:t>
            </w:r>
          </w:p>
          <w:p w:rsidR="008C4CAC" w:rsidRPr="008C4CAC" w:rsidRDefault="008C4CAC" w:rsidP="008C4CAC">
            <w:pPr>
              <w:widowControl w:val="0"/>
              <w:shd w:val="clear" w:color="auto" w:fill="FFFFFF"/>
              <w:autoSpaceDE w:val="0"/>
              <w:spacing w:after="0" w:line="240" w:lineRule="auto"/>
              <w:contextualSpacing/>
              <w:jc w:val="center"/>
              <w:rPr>
                <w:rFonts w:ascii="Times New Roman" w:hAnsi="Times New Roman"/>
                <w:sz w:val="24"/>
                <w:szCs w:val="24"/>
              </w:rPr>
            </w:pPr>
          </w:p>
        </w:tc>
        <w:tc>
          <w:tcPr>
            <w:tcW w:w="969" w:type="pct"/>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autoSpaceDE w:val="0"/>
              <w:spacing w:after="0" w:line="240" w:lineRule="auto"/>
              <w:jc w:val="both"/>
              <w:rPr>
                <w:rFonts w:ascii="Times New Roman" w:hAnsi="Times New Roman"/>
                <w:sz w:val="24"/>
                <w:szCs w:val="24"/>
              </w:rPr>
            </w:pPr>
            <w:r w:rsidRPr="008C4CAC">
              <w:rPr>
                <w:rFonts w:ascii="Times New Roman" w:hAnsi="Times New Roman"/>
                <w:sz w:val="24"/>
                <w:szCs w:val="24"/>
              </w:rPr>
              <w:t>Реконструкция теплотрассы от узла ул. Ленина 8 до ул. Фадеева 2 (изменение трассировки теплотрассы с реконструкцией тепловых камер) с применением современных трубопроводов с целью:</w:t>
            </w:r>
          </w:p>
          <w:p w:rsidR="008C4CAC" w:rsidRPr="008C4CAC" w:rsidRDefault="008C4CAC" w:rsidP="008C4CAC">
            <w:pPr>
              <w:widowControl w:val="0"/>
              <w:autoSpaceDE w:val="0"/>
              <w:spacing w:after="0" w:line="240" w:lineRule="auto"/>
              <w:jc w:val="both"/>
              <w:rPr>
                <w:rFonts w:ascii="Times New Roman" w:hAnsi="Times New Roman"/>
                <w:sz w:val="24"/>
                <w:szCs w:val="24"/>
              </w:rPr>
            </w:pPr>
            <w:r w:rsidRPr="008C4CAC">
              <w:rPr>
                <w:rFonts w:ascii="Times New Roman" w:hAnsi="Times New Roman"/>
                <w:sz w:val="24"/>
                <w:szCs w:val="24"/>
              </w:rPr>
              <w:t>- снижения тепловых потерь в тепловых сетях;</w:t>
            </w:r>
          </w:p>
          <w:p w:rsidR="008C4CAC" w:rsidRPr="008C4CAC" w:rsidRDefault="008C4CAC" w:rsidP="008C4CAC">
            <w:pPr>
              <w:widowControl w:val="0"/>
              <w:autoSpaceDE w:val="0"/>
              <w:spacing w:after="0" w:line="240" w:lineRule="auto"/>
              <w:jc w:val="both"/>
              <w:rPr>
                <w:rFonts w:ascii="Times New Roman" w:hAnsi="Times New Roman"/>
                <w:sz w:val="24"/>
                <w:szCs w:val="24"/>
              </w:rPr>
            </w:pPr>
            <w:r w:rsidRPr="008C4CAC">
              <w:rPr>
                <w:rFonts w:ascii="Times New Roman" w:hAnsi="Times New Roman"/>
                <w:sz w:val="24"/>
                <w:szCs w:val="24"/>
              </w:rPr>
              <w:t xml:space="preserve">- улучшения </w:t>
            </w:r>
            <w:r w:rsidRPr="008C4CAC">
              <w:rPr>
                <w:rFonts w:ascii="Times New Roman" w:hAnsi="Times New Roman"/>
                <w:sz w:val="24"/>
                <w:szCs w:val="24"/>
              </w:rPr>
              <w:lastRenderedPageBreak/>
              <w:t>качества предоставляемых услуг;</w:t>
            </w:r>
          </w:p>
          <w:p w:rsidR="008C4CAC" w:rsidRPr="008C4CAC" w:rsidRDefault="008C4CAC" w:rsidP="008C4CAC">
            <w:pPr>
              <w:widowControl w:val="0"/>
              <w:autoSpaceDE w:val="0"/>
              <w:spacing w:after="0" w:line="240" w:lineRule="auto"/>
              <w:jc w:val="both"/>
              <w:rPr>
                <w:rFonts w:ascii="Times New Roman" w:hAnsi="Times New Roman"/>
                <w:sz w:val="24"/>
                <w:szCs w:val="24"/>
              </w:rPr>
            </w:pPr>
            <w:r w:rsidRPr="008C4CAC">
              <w:rPr>
                <w:rFonts w:ascii="Times New Roman" w:hAnsi="Times New Roman"/>
                <w:sz w:val="24"/>
                <w:szCs w:val="24"/>
              </w:rPr>
              <w:t>- снижения аварийности.</w:t>
            </w:r>
          </w:p>
        </w:tc>
        <w:tc>
          <w:tcPr>
            <w:tcW w:w="656" w:type="pct"/>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autoSpaceDE w:val="0"/>
              <w:spacing w:after="0" w:line="240" w:lineRule="auto"/>
              <w:jc w:val="center"/>
              <w:rPr>
                <w:rFonts w:ascii="Times New Roman" w:hAnsi="Times New Roman"/>
                <w:sz w:val="24"/>
                <w:szCs w:val="24"/>
              </w:rPr>
            </w:pPr>
            <w:r w:rsidRPr="008C4CAC">
              <w:rPr>
                <w:rFonts w:ascii="Times New Roman" w:hAnsi="Times New Roman"/>
                <w:color w:val="000000"/>
                <w:sz w:val="24"/>
                <w:szCs w:val="24"/>
              </w:rPr>
              <w:lastRenderedPageBreak/>
              <w:t>Диаметр</w:t>
            </w:r>
          </w:p>
          <w:p w:rsidR="008C4CAC" w:rsidRPr="008C4CAC" w:rsidRDefault="008C4CAC" w:rsidP="008C4CAC">
            <w:pPr>
              <w:widowControl w:val="0"/>
              <w:autoSpaceDE w:val="0"/>
              <w:spacing w:after="0" w:line="240" w:lineRule="auto"/>
              <w:jc w:val="center"/>
              <w:rPr>
                <w:rFonts w:ascii="Times New Roman" w:hAnsi="Times New Roman"/>
                <w:sz w:val="24"/>
                <w:szCs w:val="24"/>
              </w:rPr>
            </w:pPr>
            <w:r w:rsidRPr="008C4CAC">
              <w:rPr>
                <w:rFonts w:ascii="Times New Roman" w:hAnsi="Times New Roman"/>
                <w:color w:val="000000"/>
                <w:sz w:val="24"/>
                <w:szCs w:val="24"/>
              </w:rPr>
              <w:t xml:space="preserve">(протяженность) </w:t>
            </w:r>
          </w:p>
        </w:tc>
        <w:tc>
          <w:tcPr>
            <w:tcW w:w="331" w:type="pct"/>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autoSpaceDE w:val="0"/>
              <w:spacing w:after="0" w:line="240" w:lineRule="auto"/>
              <w:jc w:val="center"/>
              <w:rPr>
                <w:rFonts w:ascii="Times New Roman" w:hAnsi="Times New Roman"/>
                <w:sz w:val="24"/>
                <w:szCs w:val="24"/>
              </w:rPr>
            </w:pPr>
            <w:proofErr w:type="gramStart"/>
            <w:r w:rsidRPr="008C4CAC">
              <w:rPr>
                <w:rFonts w:ascii="Times New Roman" w:hAnsi="Times New Roman"/>
                <w:color w:val="000000"/>
                <w:sz w:val="24"/>
                <w:szCs w:val="24"/>
              </w:rPr>
              <w:t>мм</w:t>
            </w:r>
            <w:proofErr w:type="gramEnd"/>
            <w:r w:rsidRPr="008C4CAC">
              <w:rPr>
                <w:rFonts w:ascii="Times New Roman" w:hAnsi="Times New Roman"/>
                <w:color w:val="000000"/>
                <w:sz w:val="24"/>
                <w:szCs w:val="24"/>
              </w:rPr>
              <w:t xml:space="preserve"> (м.п.) м.            </w:t>
            </w:r>
          </w:p>
        </w:tc>
        <w:tc>
          <w:tcPr>
            <w:tcW w:w="447" w:type="pct"/>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 xml:space="preserve">D=159 (L=1120) Н – 0,2                          </w:t>
            </w:r>
          </w:p>
        </w:tc>
        <w:tc>
          <w:tcPr>
            <w:tcW w:w="362" w:type="pct"/>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D=133 (L=1120) Н- 1,2</w:t>
            </w:r>
          </w:p>
        </w:tc>
        <w:tc>
          <w:tcPr>
            <w:tcW w:w="356" w:type="pct"/>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2025</w:t>
            </w:r>
          </w:p>
        </w:tc>
        <w:tc>
          <w:tcPr>
            <w:tcW w:w="291" w:type="pct"/>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2032</w:t>
            </w:r>
          </w:p>
        </w:tc>
        <w:tc>
          <w:tcPr>
            <w:tcW w:w="340" w:type="pct"/>
            <w:tcBorders>
              <w:top w:val="single" w:sz="4" w:space="0" w:color="000000"/>
              <w:left w:val="single" w:sz="4" w:space="0" w:color="000000"/>
              <w:bottom w:val="single" w:sz="4" w:space="0" w:color="000000"/>
              <w:right w:val="single" w:sz="4" w:space="0" w:color="auto"/>
            </w:tcBorders>
            <w:shd w:val="clear" w:color="auto" w:fill="auto"/>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2032</w:t>
            </w:r>
          </w:p>
        </w:tc>
      </w:tr>
      <w:tr w:rsidR="008C4CAC" w:rsidRPr="008C4CAC" w:rsidTr="001816CD">
        <w:trPr>
          <w:trHeight w:val="1831"/>
        </w:trPr>
        <w:tc>
          <w:tcPr>
            <w:tcW w:w="146" w:type="pct"/>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numPr>
                <w:ilvl w:val="0"/>
                <w:numId w:val="1"/>
              </w:numPr>
              <w:suppressAutoHyphens/>
              <w:autoSpaceDE w:val="0"/>
              <w:snapToGrid w:val="0"/>
              <w:spacing w:after="0" w:line="240" w:lineRule="auto"/>
              <w:ind w:left="0" w:firstLine="0"/>
              <w:contextualSpacing/>
              <w:rPr>
                <w:rFonts w:ascii="Times New Roman" w:hAnsi="Times New Roman"/>
                <w:sz w:val="24"/>
                <w:szCs w:val="24"/>
              </w:rPr>
            </w:pPr>
          </w:p>
        </w:tc>
        <w:tc>
          <w:tcPr>
            <w:tcW w:w="536" w:type="pct"/>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shd w:val="clear" w:color="auto" w:fill="FFFFFF"/>
              <w:autoSpaceDE w:val="0"/>
              <w:spacing w:after="0" w:line="240" w:lineRule="auto"/>
              <w:contextualSpacing/>
              <w:rPr>
                <w:rFonts w:ascii="Times New Roman" w:hAnsi="Times New Roman"/>
                <w:sz w:val="24"/>
                <w:szCs w:val="24"/>
              </w:rPr>
            </w:pPr>
            <w:proofErr w:type="gramStart"/>
            <w:r w:rsidRPr="008C4CAC">
              <w:rPr>
                <w:rFonts w:ascii="Times New Roman" w:hAnsi="Times New Roman"/>
                <w:sz w:val="24"/>
                <w:szCs w:val="24"/>
              </w:rPr>
              <w:t>Тепловые сети п.  Речной</w:t>
            </w:r>
            <w:proofErr w:type="gramEnd"/>
          </w:p>
        </w:tc>
        <w:tc>
          <w:tcPr>
            <w:tcW w:w="565" w:type="pct"/>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 xml:space="preserve"> п. Речной</w:t>
            </w:r>
          </w:p>
          <w:p w:rsidR="008C4CAC" w:rsidRPr="008C4CAC" w:rsidRDefault="008C4CAC" w:rsidP="008C4CAC">
            <w:pPr>
              <w:widowControl w:val="0"/>
              <w:shd w:val="clear" w:color="auto" w:fill="FFFFFF"/>
              <w:autoSpaceDE w:val="0"/>
              <w:spacing w:after="0" w:line="240" w:lineRule="auto"/>
              <w:contextualSpacing/>
              <w:jc w:val="center"/>
              <w:rPr>
                <w:rFonts w:ascii="Times New Roman" w:hAnsi="Times New Roman"/>
                <w:sz w:val="24"/>
                <w:szCs w:val="24"/>
              </w:rPr>
            </w:pPr>
          </w:p>
        </w:tc>
        <w:tc>
          <w:tcPr>
            <w:tcW w:w="969" w:type="pct"/>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autoSpaceDE w:val="0"/>
              <w:spacing w:after="0" w:line="240" w:lineRule="auto"/>
              <w:jc w:val="both"/>
              <w:rPr>
                <w:rFonts w:ascii="Times New Roman" w:hAnsi="Times New Roman"/>
                <w:sz w:val="24"/>
                <w:szCs w:val="24"/>
              </w:rPr>
            </w:pPr>
            <w:r w:rsidRPr="008C4CAC">
              <w:rPr>
                <w:rFonts w:ascii="Times New Roman" w:hAnsi="Times New Roman"/>
                <w:sz w:val="24"/>
                <w:szCs w:val="24"/>
              </w:rPr>
              <w:t>Реконструкция теплотрассы от ул. Ленина 8 – ул</w:t>
            </w:r>
            <w:proofErr w:type="gramStart"/>
            <w:r w:rsidRPr="008C4CAC">
              <w:rPr>
                <w:rFonts w:ascii="Times New Roman" w:hAnsi="Times New Roman"/>
                <w:sz w:val="24"/>
                <w:szCs w:val="24"/>
              </w:rPr>
              <w:t>.Л</w:t>
            </w:r>
            <w:proofErr w:type="gramEnd"/>
            <w:r w:rsidRPr="008C4CAC">
              <w:rPr>
                <w:rFonts w:ascii="Times New Roman" w:hAnsi="Times New Roman"/>
                <w:sz w:val="24"/>
                <w:szCs w:val="24"/>
              </w:rPr>
              <w:t>енина 5А(изменение трассировки теплотрассы с выносом за территорию ферм, с реконструкцией тепловых камер) с целью:</w:t>
            </w:r>
          </w:p>
          <w:p w:rsidR="008C4CAC" w:rsidRPr="008C4CAC" w:rsidRDefault="008C4CAC" w:rsidP="008C4CAC">
            <w:pPr>
              <w:widowControl w:val="0"/>
              <w:autoSpaceDE w:val="0"/>
              <w:spacing w:after="0" w:line="240" w:lineRule="auto"/>
              <w:jc w:val="both"/>
              <w:rPr>
                <w:rFonts w:ascii="Times New Roman" w:hAnsi="Times New Roman"/>
                <w:sz w:val="24"/>
                <w:szCs w:val="24"/>
              </w:rPr>
            </w:pPr>
            <w:r w:rsidRPr="008C4CAC">
              <w:rPr>
                <w:rFonts w:ascii="Times New Roman" w:hAnsi="Times New Roman"/>
                <w:sz w:val="24"/>
                <w:szCs w:val="24"/>
              </w:rPr>
              <w:t>- снижения тепловых потерь в тепловых сетях;</w:t>
            </w:r>
          </w:p>
          <w:p w:rsidR="008C4CAC" w:rsidRPr="008C4CAC" w:rsidRDefault="008C4CAC" w:rsidP="008C4CAC">
            <w:pPr>
              <w:widowControl w:val="0"/>
              <w:autoSpaceDE w:val="0"/>
              <w:spacing w:after="0" w:line="240" w:lineRule="auto"/>
              <w:jc w:val="both"/>
              <w:rPr>
                <w:rFonts w:ascii="Times New Roman" w:hAnsi="Times New Roman"/>
                <w:sz w:val="24"/>
                <w:szCs w:val="24"/>
              </w:rPr>
            </w:pPr>
            <w:r w:rsidRPr="008C4CAC">
              <w:rPr>
                <w:rFonts w:ascii="Times New Roman" w:hAnsi="Times New Roman"/>
                <w:sz w:val="24"/>
                <w:szCs w:val="24"/>
              </w:rPr>
              <w:t>- улучшения качества предоставляемых услуг;</w:t>
            </w:r>
          </w:p>
          <w:p w:rsidR="008C4CAC" w:rsidRPr="008C4CAC" w:rsidRDefault="008C4CAC" w:rsidP="008C4CAC">
            <w:pPr>
              <w:widowControl w:val="0"/>
              <w:autoSpaceDE w:val="0"/>
              <w:spacing w:after="0" w:line="240" w:lineRule="auto"/>
              <w:jc w:val="both"/>
              <w:rPr>
                <w:rFonts w:ascii="Times New Roman" w:hAnsi="Times New Roman"/>
                <w:sz w:val="24"/>
                <w:szCs w:val="24"/>
              </w:rPr>
            </w:pPr>
            <w:r w:rsidRPr="008C4CAC">
              <w:rPr>
                <w:rFonts w:ascii="Times New Roman" w:hAnsi="Times New Roman"/>
                <w:sz w:val="24"/>
                <w:szCs w:val="24"/>
              </w:rPr>
              <w:t xml:space="preserve">- снижения </w:t>
            </w:r>
            <w:r w:rsidRPr="008C4CAC">
              <w:rPr>
                <w:rFonts w:ascii="Times New Roman" w:hAnsi="Times New Roman"/>
                <w:sz w:val="24"/>
                <w:szCs w:val="24"/>
              </w:rPr>
              <w:lastRenderedPageBreak/>
              <w:t>аварийности.</w:t>
            </w:r>
          </w:p>
        </w:tc>
        <w:tc>
          <w:tcPr>
            <w:tcW w:w="656" w:type="pct"/>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autoSpaceDE w:val="0"/>
              <w:spacing w:after="0" w:line="240" w:lineRule="auto"/>
              <w:jc w:val="center"/>
              <w:rPr>
                <w:rFonts w:ascii="Times New Roman" w:hAnsi="Times New Roman"/>
                <w:sz w:val="24"/>
                <w:szCs w:val="24"/>
              </w:rPr>
            </w:pPr>
            <w:r w:rsidRPr="008C4CAC">
              <w:rPr>
                <w:rFonts w:ascii="Times New Roman" w:hAnsi="Times New Roman"/>
                <w:color w:val="000000"/>
                <w:sz w:val="24"/>
                <w:szCs w:val="24"/>
              </w:rPr>
              <w:lastRenderedPageBreak/>
              <w:t>Диаметр</w:t>
            </w:r>
          </w:p>
          <w:p w:rsidR="008C4CAC" w:rsidRPr="008C4CAC" w:rsidRDefault="008C4CAC" w:rsidP="008C4CAC">
            <w:pPr>
              <w:widowControl w:val="0"/>
              <w:autoSpaceDE w:val="0"/>
              <w:spacing w:after="0" w:line="240" w:lineRule="auto"/>
              <w:jc w:val="center"/>
              <w:rPr>
                <w:rFonts w:ascii="Times New Roman" w:hAnsi="Times New Roman"/>
                <w:sz w:val="24"/>
                <w:szCs w:val="24"/>
              </w:rPr>
            </w:pPr>
            <w:r w:rsidRPr="008C4CAC">
              <w:rPr>
                <w:rFonts w:ascii="Times New Roman" w:hAnsi="Times New Roman"/>
                <w:color w:val="000000"/>
                <w:sz w:val="24"/>
                <w:szCs w:val="24"/>
              </w:rPr>
              <w:t xml:space="preserve">(протяженность) </w:t>
            </w:r>
          </w:p>
        </w:tc>
        <w:tc>
          <w:tcPr>
            <w:tcW w:w="331" w:type="pct"/>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autoSpaceDE w:val="0"/>
              <w:spacing w:after="0" w:line="240" w:lineRule="auto"/>
              <w:jc w:val="center"/>
              <w:rPr>
                <w:rFonts w:ascii="Times New Roman" w:hAnsi="Times New Roman"/>
                <w:sz w:val="24"/>
                <w:szCs w:val="24"/>
              </w:rPr>
            </w:pPr>
            <w:proofErr w:type="gramStart"/>
            <w:r w:rsidRPr="008C4CAC">
              <w:rPr>
                <w:rFonts w:ascii="Times New Roman" w:hAnsi="Times New Roman"/>
                <w:color w:val="000000"/>
                <w:sz w:val="24"/>
                <w:szCs w:val="24"/>
              </w:rPr>
              <w:t>мм</w:t>
            </w:r>
            <w:proofErr w:type="gramEnd"/>
            <w:r w:rsidRPr="008C4CAC">
              <w:rPr>
                <w:rFonts w:ascii="Times New Roman" w:hAnsi="Times New Roman"/>
                <w:color w:val="000000"/>
                <w:sz w:val="24"/>
                <w:szCs w:val="24"/>
              </w:rPr>
              <w:t xml:space="preserve"> (м.п.) м.            </w:t>
            </w:r>
          </w:p>
        </w:tc>
        <w:tc>
          <w:tcPr>
            <w:tcW w:w="447" w:type="pct"/>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 xml:space="preserve">D=108 (L=30) Н -  0,2                          </w:t>
            </w:r>
          </w:p>
        </w:tc>
        <w:tc>
          <w:tcPr>
            <w:tcW w:w="362" w:type="pct"/>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D= 108 (L=30) Н – 1,2</w:t>
            </w:r>
          </w:p>
        </w:tc>
        <w:tc>
          <w:tcPr>
            <w:tcW w:w="356" w:type="pct"/>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2025</w:t>
            </w:r>
          </w:p>
        </w:tc>
        <w:tc>
          <w:tcPr>
            <w:tcW w:w="291" w:type="pct"/>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2032</w:t>
            </w:r>
          </w:p>
        </w:tc>
        <w:tc>
          <w:tcPr>
            <w:tcW w:w="340" w:type="pct"/>
            <w:tcBorders>
              <w:top w:val="single" w:sz="4" w:space="0" w:color="000000"/>
              <w:left w:val="single" w:sz="4" w:space="0" w:color="000000"/>
              <w:bottom w:val="single" w:sz="4" w:space="0" w:color="000000"/>
              <w:right w:val="single" w:sz="4" w:space="0" w:color="000000"/>
            </w:tcBorders>
            <w:shd w:val="clear" w:color="auto" w:fill="auto"/>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2032</w:t>
            </w:r>
          </w:p>
        </w:tc>
      </w:tr>
      <w:tr w:rsidR="008C4CAC" w:rsidRPr="008C4CAC" w:rsidTr="001816CD">
        <w:trPr>
          <w:trHeight w:val="272"/>
        </w:trPr>
        <w:tc>
          <w:tcPr>
            <w:tcW w:w="146" w:type="pct"/>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numPr>
                <w:ilvl w:val="0"/>
                <w:numId w:val="1"/>
              </w:numPr>
              <w:suppressAutoHyphens/>
              <w:autoSpaceDE w:val="0"/>
              <w:snapToGrid w:val="0"/>
              <w:spacing w:after="0" w:line="240" w:lineRule="auto"/>
              <w:ind w:left="0" w:firstLine="0"/>
              <w:contextualSpacing/>
              <w:rPr>
                <w:rFonts w:ascii="Times New Roman" w:hAnsi="Times New Roman"/>
                <w:sz w:val="24"/>
                <w:szCs w:val="24"/>
              </w:rPr>
            </w:pPr>
          </w:p>
        </w:tc>
        <w:tc>
          <w:tcPr>
            <w:tcW w:w="536" w:type="pct"/>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shd w:val="clear" w:color="auto" w:fill="FFFFFF"/>
              <w:autoSpaceDE w:val="0"/>
              <w:spacing w:after="0" w:line="240" w:lineRule="auto"/>
              <w:contextualSpacing/>
              <w:rPr>
                <w:rFonts w:ascii="Times New Roman" w:hAnsi="Times New Roman"/>
                <w:sz w:val="24"/>
                <w:szCs w:val="24"/>
              </w:rPr>
            </w:pPr>
            <w:proofErr w:type="gramStart"/>
            <w:r w:rsidRPr="008C4CAC">
              <w:rPr>
                <w:rFonts w:ascii="Times New Roman" w:hAnsi="Times New Roman"/>
                <w:sz w:val="24"/>
                <w:szCs w:val="24"/>
              </w:rPr>
              <w:t>Тепловые сети п.  Речной</w:t>
            </w:r>
            <w:proofErr w:type="gramEnd"/>
          </w:p>
        </w:tc>
        <w:tc>
          <w:tcPr>
            <w:tcW w:w="565" w:type="pct"/>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п. Речной</w:t>
            </w:r>
          </w:p>
          <w:p w:rsidR="008C4CAC" w:rsidRPr="008C4CAC" w:rsidRDefault="008C4CAC" w:rsidP="008C4CAC">
            <w:pPr>
              <w:widowControl w:val="0"/>
              <w:shd w:val="clear" w:color="auto" w:fill="FFFFFF"/>
              <w:autoSpaceDE w:val="0"/>
              <w:spacing w:after="0" w:line="240" w:lineRule="auto"/>
              <w:contextualSpacing/>
              <w:rPr>
                <w:rFonts w:ascii="Times New Roman" w:hAnsi="Times New Roman"/>
                <w:sz w:val="24"/>
                <w:szCs w:val="24"/>
              </w:rPr>
            </w:pPr>
          </w:p>
        </w:tc>
        <w:tc>
          <w:tcPr>
            <w:tcW w:w="969" w:type="pct"/>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autoSpaceDE w:val="0"/>
              <w:spacing w:after="0" w:line="240" w:lineRule="auto"/>
              <w:jc w:val="both"/>
              <w:rPr>
                <w:rFonts w:ascii="Times New Roman" w:hAnsi="Times New Roman"/>
                <w:sz w:val="24"/>
                <w:szCs w:val="24"/>
              </w:rPr>
            </w:pPr>
            <w:r w:rsidRPr="008C4CAC">
              <w:rPr>
                <w:rFonts w:ascii="Times New Roman" w:hAnsi="Times New Roman"/>
                <w:sz w:val="24"/>
                <w:szCs w:val="24"/>
              </w:rPr>
              <w:t>Реконструкция тепловой сети ул. Ленина 5А – ул. Фадеева 4,6 с целью:</w:t>
            </w:r>
          </w:p>
          <w:p w:rsidR="008C4CAC" w:rsidRPr="008C4CAC" w:rsidRDefault="008C4CAC" w:rsidP="008C4CAC">
            <w:pPr>
              <w:widowControl w:val="0"/>
              <w:autoSpaceDE w:val="0"/>
              <w:spacing w:after="0" w:line="240" w:lineRule="auto"/>
              <w:jc w:val="both"/>
              <w:rPr>
                <w:rFonts w:ascii="Times New Roman" w:hAnsi="Times New Roman"/>
                <w:sz w:val="24"/>
                <w:szCs w:val="24"/>
              </w:rPr>
            </w:pPr>
            <w:r w:rsidRPr="008C4CAC">
              <w:rPr>
                <w:rFonts w:ascii="Times New Roman" w:hAnsi="Times New Roman"/>
                <w:sz w:val="24"/>
                <w:szCs w:val="24"/>
              </w:rPr>
              <w:t>- снижения тепловых потерь в тепловых сетях;</w:t>
            </w:r>
          </w:p>
          <w:p w:rsidR="008C4CAC" w:rsidRPr="008C4CAC" w:rsidRDefault="008C4CAC" w:rsidP="008C4CAC">
            <w:pPr>
              <w:widowControl w:val="0"/>
              <w:autoSpaceDE w:val="0"/>
              <w:spacing w:after="0" w:line="240" w:lineRule="auto"/>
              <w:jc w:val="both"/>
              <w:rPr>
                <w:rFonts w:ascii="Times New Roman" w:hAnsi="Times New Roman"/>
                <w:sz w:val="24"/>
                <w:szCs w:val="24"/>
              </w:rPr>
            </w:pPr>
            <w:r w:rsidRPr="008C4CAC">
              <w:rPr>
                <w:rFonts w:ascii="Times New Roman" w:hAnsi="Times New Roman"/>
                <w:sz w:val="24"/>
                <w:szCs w:val="24"/>
              </w:rPr>
              <w:t>- улучшения качества предоставляемых услуг;</w:t>
            </w:r>
          </w:p>
          <w:p w:rsidR="008C4CAC" w:rsidRPr="008C4CAC" w:rsidRDefault="008C4CAC" w:rsidP="008C4CAC">
            <w:pPr>
              <w:widowControl w:val="0"/>
              <w:autoSpaceDE w:val="0"/>
              <w:spacing w:after="0" w:line="240" w:lineRule="auto"/>
              <w:jc w:val="both"/>
              <w:rPr>
                <w:rFonts w:ascii="Times New Roman" w:hAnsi="Times New Roman"/>
                <w:sz w:val="24"/>
                <w:szCs w:val="24"/>
              </w:rPr>
            </w:pPr>
            <w:r w:rsidRPr="008C4CAC">
              <w:rPr>
                <w:rFonts w:ascii="Times New Roman" w:hAnsi="Times New Roman"/>
                <w:sz w:val="24"/>
                <w:szCs w:val="24"/>
              </w:rPr>
              <w:t>- снижения аварийности.</w:t>
            </w:r>
          </w:p>
        </w:tc>
        <w:tc>
          <w:tcPr>
            <w:tcW w:w="656" w:type="pct"/>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autoSpaceDE w:val="0"/>
              <w:spacing w:after="0" w:line="240" w:lineRule="auto"/>
              <w:jc w:val="center"/>
              <w:rPr>
                <w:rFonts w:ascii="Times New Roman" w:hAnsi="Times New Roman"/>
                <w:sz w:val="24"/>
                <w:szCs w:val="24"/>
              </w:rPr>
            </w:pPr>
            <w:r w:rsidRPr="008C4CAC">
              <w:rPr>
                <w:rFonts w:ascii="Times New Roman" w:hAnsi="Times New Roman"/>
                <w:color w:val="000000"/>
                <w:sz w:val="24"/>
                <w:szCs w:val="24"/>
              </w:rPr>
              <w:t>Диаметр</w:t>
            </w:r>
          </w:p>
          <w:p w:rsidR="008C4CAC" w:rsidRPr="008C4CAC" w:rsidRDefault="008C4CAC" w:rsidP="008C4CAC">
            <w:pPr>
              <w:widowControl w:val="0"/>
              <w:autoSpaceDE w:val="0"/>
              <w:spacing w:after="0" w:line="240" w:lineRule="auto"/>
              <w:jc w:val="center"/>
              <w:rPr>
                <w:rFonts w:ascii="Times New Roman" w:hAnsi="Times New Roman"/>
                <w:sz w:val="24"/>
                <w:szCs w:val="24"/>
              </w:rPr>
            </w:pPr>
            <w:r w:rsidRPr="008C4CAC">
              <w:rPr>
                <w:rFonts w:ascii="Times New Roman" w:hAnsi="Times New Roman"/>
                <w:color w:val="000000"/>
                <w:sz w:val="24"/>
                <w:szCs w:val="24"/>
              </w:rPr>
              <w:t xml:space="preserve">(протяженность) </w:t>
            </w:r>
          </w:p>
        </w:tc>
        <w:tc>
          <w:tcPr>
            <w:tcW w:w="331" w:type="pct"/>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autoSpaceDE w:val="0"/>
              <w:spacing w:after="0" w:line="240" w:lineRule="auto"/>
              <w:jc w:val="center"/>
              <w:rPr>
                <w:rFonts w:ascii="Times New Roman" w:hAnsi="Times New Roman"/>
                <w:sz w:val="24"/>
                <w:szCs w:val="24"/>
              </w:rPr>
            </w:pPr>
            <w:proofErr w:type="gramStart"/>
            <w:r w:rsidRPr="008C4CAC">
              <w:rPr>
                <w:rFonts w:ascii="Times New Roman" w:hAnsi="Times New Roman"/>
                <w:color w:val="000000"/>
                <w:sz w:val="24"/>
                <w:szCs w:val="24"/>
              </w:rPr>
              <w:t>мм</w:t>
            </w:r>
            <w:proofErr w:type="gramEnd"/>
            <w:r w:rsidRPr="008C4CAC">
              <w:rPr>
                <w:rFonts w:ascii="Times New Roman" w:hAnsi="Times New Roman"/>
                <w:color w:val="000000"/>
                <w:sz w:val="24"/>
                <w:szCs w:val="24"/>
              </w:rPr>
              <w:t xml:space="preserve"> (м.п.) м.            </w:t>
            </w:r>
          </w:p>
        </w:tc>
        <w:tc>
          <w:tcPr>
            <w:tcW w:w="447" w:type="pct"/>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 xml:space="preserve">D=57 (L=180) Н – 0,2                          </w:t>
            </w:r>
          </w:p>
        </w:tc>
        <w:tc>
          <w:tcPr>
            <w:tcW w:w="362" w:type="pct"/>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D=57 (L=180) Н – 1,2</w:t>
            </w:r>
          </w:p>
        </w:tc>
        <w:tc>
          <w:tcPr>
            <w:tcW w:w="356" w:type="pct"/>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2025</w:t>
            </w:r>
          </w:p>
        </w:tc>
        <w:tc>
          <w:tcPr>
            <w:tcW w:w="291" w:type="pct"/>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2032</w:t>
            </w:r>
          </w:p>
        </w:tc>
        <w:tc>
          <w:tcPr>
            <w:tcW w:w="340" w:type="pct"/>
            <w:tcBorders>
              <w:top w:val="single" w:sz="4" w:space="0" w:color="000000"/>
              <w:left w:val="single" w:sz="4" w:space="0" w:color="000000"/>
              <w:bottom w:val="single" w:sz="4" w:space="0" w:color="000000"/>
              <w:right w:val="single" w:sz="4" w:space="0" w:color="000000"/>
            </w:tcBorders>
            <w:shd w:val="clear" w:color="auto" w:fill="auto"/>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2032</w:t>
            </w:r>
          </w:p>
        </w:tc>
      </w:tr>
      <w:tr w:rsidR="008C4CAC" w:rsidRPr="008C4CAC" w:rsidTr="001816CD">
        <w:trPr>
          <w:trHeight w:val="1831"/>
        </w:trPr>
        <w:tc>
          <w:tcPr>
            <w:tcW w:w="146" w:type="pct"/>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numPr>
                <w:ilvl w:val="0"/>
                <w:numId w:val="1"/>
              </w:numPr>
              <w:suppressAutoHyphens/>
              <w:autoSpaceDE w:val="0"/>
              <w:snapToGrid w:val="0"/>
              <w:spacing w:after="0" w:line="240" w:lineRule="auto"/>
              <w:ind w:left="0" w:firstLine="0"/>
              <w:contextualSpacing/>
              <w:rPr>
                <w:rFonts w:ascii="Times New Roman" w:hAnsi="Times New Roman"/>
                <w:sz w:val="24"/>
                <w:szCs w:val="24"/>
              </w:rPr>
            </w:pPr>
          </w:p>
        </w:tc>
        <w:tc>
          <w:tcPr>
            <w:tcW w:w="536" w:type="pct"/>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shd w:val="clear" w:color="auto" w:fill="FFFFFF"/>
              <w:autoSpaceDE w:val="0"/>
              <w:spacing w:after="0" w:line="240" w:lineRule="auto"/>
              <w:contextualSpacing/>
              <w:rPr>
                <w:rFonts w:ascii="Times New Roman" w:hAnsi="Times New Roman"/>
                <w:sz w:val="24"/>
                <w:szCs w:val="24"/>
              </w:rPr>
            </w:pPr>
            <w:proofErr w:type="gramStart"/>
            <w:r w:rsidRPr="008C4CAC">
              <w:rPr>
                <w:rFonts w:ascii="Times New Roman" w:hAnsi="Times New Roman"/>
                <w:sz w:val="24"/>
                <w:szCs w:val="24"/>
              </w:rPr>
              <w:t>Тепловые сети п.  Речной</w:t>
            </w:r>
            <w:proofErr w:type="gramEnd"/>
          </w:p>
        </w:tc>
        <w:tc>
          <w:tcPr>
            <w:tcW w:w="565" w:type="pct"/>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п. Речной</w:t>
            </w:r>
          </w:p>
          <w:p w:rsidR="008C4CAC" w:rsidRPr="008C4CAC" w:rsidRDefault="008C4CAC" w:rsidP="008C4CAC">
            <w:pPr>
              <w:widowControl w:val="0"/>
              <w:shd w:val="clear" w:color="auto" w:fill="FFFFFF"/>
              <w:autoSpaceDE w:val="0"/>
              <w:spacing w:after="0" w:line="240" w:lineRule="auto"/>
              <w:contextualSpacing/>
              <w:rPr>
                <w:rFonts w:ascii="Times New Roman" w:hAnsi="Times New Roman"/>
                <w:sz w:val="24"/>
                <w:szCs w:val="24"/>
              </w:rPr>
            </w:pPr>
          </w:p>
        </w:tc>
        <w:tc>
          <w:tcPr>
            <w:tcW w:w="969" w:type="pct"/>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autoSpaceDE w:val="0"/>
              <w:spacing w:after="0" w:line="240" w:lineRule="auto"/>
              <w:jc w:val="both"/>
              <w:rPr>
                <w:rFonts w:ascii="Times New Roman" w:hAnsi="Times New Roman"/>
                <w:sz w:val="24"/>
                <w:szCs w:val="24"/>
              </w:rPr>
            </w:pPr>
            <w:r w:rsidRPr="008C4CAC">
              <w:rPr>
                <w:rFonts w:ascii="Times New Roman" w:hAnsi="Times New Roman"/>
                <w:sz w:val="24"/>
                <w:szCs w:val="24"/>
              </w:rPr>
              <w:t>Реконструкция тепловой сети ул. Островская – ул. Новая 6 с целью:</w:t>
            </w:r>
          </w:p>
          <w:p w:rsidR="008C4CAC" w:rsidRPr="008C4CAC" w:rsidRDefault="008C4CAC" w:rsidP="008C4CAC">
            <w:pPr>
              <w:widowControl w:val="0"/>
              <w:autoSpaceDE w:val="0"/>
              <w:spacing w:after="0" w:line="240" w:lineRule="auto"/>
              <w:jc w:val="both"/>
              <w:rPr>
                <w:rFonts w:ascii="Times New Roman" w:hAnsi="Times New Roman"/>
                <w:sz w:val="24"/>
                <w:szCs w:val="24"/>
              </w:rPr>
            </w:pPr>
            <w:r w:rsidRPr="008C4CAC">
              <w:rPr>
                <w:rFonts w:ascii="Times New Roman" w:hAnsi="Times New Roman"/>
                <w:sz w:val="24"/>
                <w:szCs w:val="24"/>
              </w:rPr>
              <w:t>- снижения тепловых потерь в тепловых сетях;</w:t>
            </w:r>
          </w:p>
          <w:p w:rsidR="008C4CAC" w:rsidRPr="008C4CAC" w:rsidRDefault="008C4CAC" w:rsidP="008C4CAC">
            <w:pPr>
              <w:widowControl w:val="0"/>
              <w:autoSpaceDE w:val="0"/>
              <w:spacing w:after="0" w:line="240" w:lineRule="auto"/>
              <w:jc w:val="both"/>
              <w:rPr>
                <w:rFonts w:ascii="Times New Roman" w:hAnsi="Times New Roman"/>
                <w:sz w:val="24"/>
                <w:szCs w:val="24"/>
              </w:rPr>
            </w:pPr>
            <w:r w:rsidRPr="008C4CAC">
              <w:rPr>
                <w:rFonts w:ascii="Times New Roman" w:hAnsi="Times New Roman"/>
                <w:sz w:val="24"/>
                <w:szCs w:val="24"/>
              </w:rPr>
              <w:t>- улучшения качества предоставляемых услуг;</w:t>
            </w:r>
          </w:p>
          <w:p w:rsidR="008C4CAC" w:rsidRPr="008C4CAC" w:rsidRDefault="008C4CAC" w:rsidP="008C4CAC">
            <w:pPr>
              <w:widowControl w:val="0"/>
              <w:autoSpaceDE w:val="0"/>
              <w:spacing w:after="0" w:line="240" w:lineRule="auto"/>
              <w:jc w:val="both"/>
              <w:rPr>
                <w:rFonts w:ascii="Times New Roman" w:hAnsi="Times New Roman"/>
                <w:sz w:val="24"/>
                <w:szCs w:val="24"/>
              </w:rPr>
            </w:pPr>
            <w:r w:rsidRPr="008C4CAC">
              <w:rPr>
                <w:rFonts w:ascii="Times New Roman" w:hAnsi="Times New Roman"/>
                <w:sz w:val="24"/>
                <w:szCs w:val="24"/>
              </w:rPr>
              <w:t>- снижения аварийности.</w:t>
            </w:r>
          </w:p>
        </w:tc>
        <w:tc>
          <w:tcPr>
            <w:tcW w:w="656" w:type="pct"/>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autoSpaceDE w:val="0"/>
              <w:spacing w:after="0" w:line="240" w:lineRule="auto"/>
              <w:jc w:val="center"/>
              <w:rPr>
                <w:rFonts w:ascii="Times New Roman" w:hAnsi="Times New Roman"/>
                <w:sz w:val="24"/>
                <w:szCs w:val="24"/>
              </w:rPr>
            </w:pPr>
            <w:r w:rsidRPr="008C4CAC">
              <w:rPr>
                <w:rFonts w:ascii="Times New Roman" w:hAnsi="Times New Roman"/>
                <w:color w:val="000000"/>
                <w:sz w:val="24"/>
                <w:szCs w:val="24"/>
              </w:rPr>
              <w:t>Диаметр</w:t>
            </w:r>
          </w:p>
          <w:p w:rsidR="008C4CAC" w:rsidRPr="008C4CAC" w:rsidRDefault="008C4CAC" w:rsidP="008C4CAC">
            <w:pPr>
              <w:widowControl w:val="0"/>
              <w:autoSpaceDE w:val="0"/>
              <w:spacing w:after="0" w:line="240" w:lineRule="auto"/>
              <w:jc w:val="center"/>
              <w:rPr>
                <w:rFonts w:ascii="Times New Roman" w:hAnsi="Times New Roman"/>
                <w:color w:val="000000"/>
                <w:sz w:val="24"/>
                <w:szCs w:val="24"/>
              </w:rPr>
            </w:pPr>
            <w:r w:rsidRPr="008C4CAC">
              <w:rPr>
                <w:rFonts w:ascii="Times New Roman" w:hAnsi="Times New Roman"/>
                <w:color w:val="000000"/>
                <w:sz w:val="24"/>
                <w:szCs w:val="24"/>
              </w:rPr>
              <w:t xml:space="preserve">(протяженность) </w:t>
            </w:r>
          </w:p>
        </w:tc>
        <w:tc>
          <w:tcPr>
            <w:tcW w:w="331" w:type="pct"/>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autoSpaceDE w:val="0"/>
              <w:spacing w:after="0" w:line="240" w:lineRule="auto"/>
              <w:jc w:val="center"/>
              <w:rPr>
                <w:rFonts w:ascii="Times New Roman" w:hAnsi="Times New Roman"/>
                <w:color w:val="000000"/>
                <w:sz w:val="24"/>
                <w:szCs w:val="24"/>
              </w:rPr>
            </w:pPr>
            <w:proofErr w:type="gramStart"/>
            <w:r w:rsidRPr="008C4CAC">
              <w:rPr>
                <w:rFonts w:ascii="Times New Roman" w:hAnsi="Times New Roman"/>
                <w:color w:val="000000"/>
                <w:sz w:val="24"/>
                <w:szCs w:val="24"/>
              </w:rPr>
              <w:t>мм</w:t>
            </w:r>
            <w:proofErr w:type="gramEnd"/>
            <w:r w:rsidRPr="008C4CAC">
              <w:rPr>
                <w:rFonts w:ascii="Times New Roman" w:hAnsi="Times New Roman"/>
                <w:color w:val="000000"/>
                <w:sz w:val="24"/>
                <w:szCs w:val="24"/>
              </w:rPr>
              <w:t xml:space="preserve"> (м.п.) м.            </w:t>
            </w:r>
          </w:p>
        </w:tc>
        <w:tc>
          <w:tcPr>
            <w:tcW w:w="447" w:type="pct"/>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 xml:space="preserve">D=57 (L=374) Н – 0,2                          </w:t>
            </w:r>
          </w:p>
        </w:tc>
        <w:tc>
          <w:tcPr>
            <w:tcW w:w="362" w:type="pct"/>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D=57 (L=374) Н – 1,2</w:t>
            </w:r>
          </w:p>
        </w:tc>
        <w:tc>
          <w:tcPr>
            <w:tcW w:w="356" w:type="pct"/>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2025</w:t>
            </w:r>
          </w:p>
        </w:tc>
        <w:tc>
          <w:tcPr>
            <w:tcW w:w="291" w:type="pct"/>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2032</w:t>
            </w:r>
          </w:p>
        </w:tc>
        <w:tc>
          <w:tcPr>
            <w:tcW w:w="340" w:type="pct"/>
            <w:tcBorders>
              <w:top w:val="single" w:sz="4" w:space="0" w:color="000000"/>
              <w:left w:val="single" w:sz="4" w:space="0" w:color="000000"/>
              <w:bottom w:val="single" w:sz="4" w:space="0" w:color="000000"/>
              <w:right w:val="single" w:sz="4" w:space="0" w:color="000000"/>
            </w:tcBorders>
            <w:shd w:val="clear" w:color="auto" w:fill="auto"/>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2032</w:t>
            </w:r>
          </w:p>
        </w:tc>
      </w:tr>
      <w:tr w:rsidR="008C4CAC" w:rsidRPr="008C4CAC" w:rsidTr="001816CD">
        <w:trPr>
          <w:trHeight w:val="1831"/>
        </w:trPr>
        <w:tc>
          <w:tcPr>
            <w:tcW w:w="146" w:type="pct"/>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numPr>
                <w:ilvl w:val="0"/>
                <w:numId w:val="1"/>
              </w:numPr>
              <w:suppressAutoHyphens/>
              <w:autoSpaceDE w:val="0"/>
              <w:snapToGrid w:val="0"/>
              <w:spacing w:after="0" w:line="240" w:lineRule="auto"/>
              <w:ind w:left="0" w:firstLine="0"/>
              <w:contextualSpacing/>
              <w:rPr>
                <w:rFonts w:ascii="Times New Roman" w:hAnsi="Times New Roman"/>
                <w:sz w:val="24"/>
                <w:szCs w:val="24"/>
              </w:rPr>
            </w:pPr>
          </w:p>
        </w:tc>
        <w:tc>
          <w:tcPr>
            <w:tcW w:w="536" w:type="pct"/>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shd w:val="clear" w:color="auto" w:fill="FFFFFF"/>
              <w:autoSpaceDE w:val="0"/>
              <w:spacing w:after="0" w:line="240" w:lineRule="auto"/>
              <w:contextualSpacing/>
              <w:rPr>
                <w:rFonts w:ascii="Times New Roman" w:hAnsi="Times New Roman"/>
                <w:sz w:val="24"/>
                <w:szCs w:val="24"/>
              </w:rPr>
            </w:pPr>
            <w:proofErr w:type="gramStart"/>
            <w:r w:rsidRPr="008C4CAC">
              <w:rPr>
                <w:rFonts w:ascii="Times New Roman" w:hAnsi="Times New Roman"/>
                <w:sz w:val="24"/>
                <w:szCs w:val="24"/>
              </w:rPr>
              <w:t>Тепловые сети п.  Речной</w:t>
            </w:r>
            <w:proofErr w:type="gramEnd"/>
          </w:p>
        </w:tc>
        <w:tc>
          <w:tcPr>
            <w:tcW w:w="565" w:type="pct"/>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п. Речной</w:t>
            </w:r>
          </w:p>
          <w:p w:rsidR="008C4CAC" w:rsidRPr="008C4CAC" w:rsidRDefault="008C4CAC" w:rsidP="008C4CAC">
            <w:pPr>
              <w:widowControl w:val="0"/>
              <w:shd w:val="clear" w:color="auto" w:fill="FFFFFF"/>
              <w:autoSpaceDE w:val="0"/>
              <w:spacing w:after="0" w:line="240" w:lineRule="auto"/>
              <w:contextualSpacing/>
              <w:rPr>
                <w:rFonts w:ascii="Times New Roman" w:hAnsi="Times New Roman"/>
                <w:sz w:val="24"/>
                <w:szCs w:val="24"/>
              </w:rPr>
            </w:pPr>
          </w:p>
        </w:tc>
        <w:tc>
          <w:tcPr>
            <w:tcW w:w="969" w:type="pct"/>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autoSpaceDE w:val="0"/>
              <w:spacing w:after="0" w:line="240" w:lineRule="auto"/>
              <w:jc w:val="both"/>
              <w:rPr>
                <w:rFonts w:ascii="Times New Roman" w:hAnsi="Times New Roman"/>
                <w:sz w:val="24"/>
                <w:szCs w:val="24"/>
              </w:rPr>
            </w:pPr>
            <w:r w:rsidRPr="008C4CAC">
              <w:rPr>
                <w:rFonts w:ascii="Times New Roman" w:hAnsi="Times New Roman"/>
                <w:sz w:val="24"/>
                <w:szCs w:val="24"/>
              </w:rPr>
              <w:t>Реконструкция тепловой сети  ул. Фадеева 6А – ул. Фадеева 8  с целью:</w:t>
            </w:r>
          </w:p>
          <w:p w:rsidR="008C4CAC" w:rsidRPr="008C4CAC" w:rsidRDefault="008C4CAC" w:rsidP="008C4CAC">
            <w:pPr>
              <w:widowControl w:val="0"/>
              <w:autoSpaceDE w:val="0"/>
              <w:spacing w:after="0" w:line="240" w:lineRule="auto"/>
              <w:jc w:val="both"/>
              <w:rPr>
                <w:rFonts w:ascii="Times New Roman" w:hAnsi="Times New Roman"/>
                <w:sz w:val="24"/>
                <w:szCs w:val="24"/>
              </w:rPr>
            </w:pPr>
            <w:r w:rsidRPr="008C4CAC">
              <w:rPr>
                <w:rFonts w:ascii="Times New Roman" w:hAnsi="Times New Roman"/>
                <w:sz w:val="24"/>
                <w:szCs w:val="24"/>
              </w:rPr>
              <w:t>- снижения тепловых потерь в тепловых сетях;</w:t>
            </w:r>
          </w:p>
          <w:p w:rsidR="008C4CAC" w:rsidRPr="008C4CAC" w:rsidRDefault="008C4CAC" w:rsidP="008C4CAC">
            <w:pPr>
              <w:widowControl w:val="0"/>
              <w:autoSpaceDE w:val="0"/>
              <w:spacing w:after="0" w:line="240" w:lineRule="auto"/>
              <w:jc w:val="both"/>
              <w:rPr>
                <w:rFonts w:ascii="Times New Roman" w:hAnsi="Times New Roman"/>
                <w:sz w:val="24"/>
                <w:szCs w:val="24"/>
              </w:rPr>
            </w:pPr>
            <w:r w:rsidRPr="008C4CAC">
              <w:rPr>
                <w:rFonts w:ascii="Times New Roman" w:hAnsi="Times New Roman"/>
                <w:sz w:val="24"/>
                <w:szCs w:val="24"/>
              </w:rPr>
              <w:t>- улучшения качества предоставляемых услуг;</w:t>
            </w:r>
          </w:p>
          <w:p w:rsidR="008C4CAC" w:rsidRPr="008C4CAC" w:rsidRDefault="008C4CAC" w:rsidP="008C4CAC">
            <w:pPr>
              <w:widowControl w:val="0"/>
              <w:autoSpaceDE w:val="0"/>
              <w:spacing w:after="0" w:line="240" w:lineRule="auto"/>
              <w:jc w:val="both"/>
              <w:rPr>
                <w:rFonts w:ascii="Times New Roman" w:hAnsi="Times New Roman"/>
                <w:sz w:val="24"/>
                <w:szCs w:val="24"/>
              </w:rPr>
            </w:pPr>
            <w:r w:rsidRPr="008C4CAC">
              <w:rPr>
                <w:rFonts w:ascii="Times New Roman" w:hAnsi="Times New Roman"/>
                <w:sz w:val="24"/>
                <w:szCs w:val="24"/>
              </w:rPr>
              <w:lastRenderedPageBreak/>
              <w:t>- снижения аварийности.</w:t>
            </w:r>
          </w:p>
        </w:tc>
        <w:tc>
          <w:tcPr>
            <w:tcW w:w="656" w:type="pct"/>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autoSpaceDE w:val="0"/>
              <w:spacing w:after="0" w:line="240" w:lineRule="auto"/>
              <w:jc w:val="center"/>
              <w:rPr>
                <w:rFonts w:ascii="Times New Roman" w:hAnsi="Times New Roman"/>
                <w:sz w:val="24"/>
                <w:szCs w:val="24"/>
              </w:rPr>
            </w:pPr>
            <w:r w:rsidRPr="008C4CAC">
              <w:rPr>
                <w:rFonts w:ascii="Times New Roman" w:hAnsi="Times New Roman"/>
                <w:color w:val="000000"/>
                <w:sz w:val="24"/>
                <w:szCs w:val="24"/>
              </w:rPr>
              <w:lastRenderedPageBreak/>
              <w:t>Диаметр</w:t>
            </w:r>
          </w:p>
          <w:p w:rsidR="008C4CAC" w:rsidRPr="008C4CAC" w:rsidRDefault="008C4CAC" w:rsidP="008C4CAC">
            <w:pPr>
              <w:widowControl w:val="0"/>
              <w:autoSpaceDE w:val="0"/>
              <w:spacing w:after="0" w:line="240" w:lineRule="auto"/>
              <w:jc w:val="center"/>
              <w:rPr>
                <w:rFonts w:ascii="Times New Roman" w:hAnsi="Times New Roman"/>
                <w:color w:val="000000"/>
                <w:sz w:val="24"/>
                <w:szCs w:val="24"/>
              </w:rPr>
            </w:pPr>
            <w:r w:rsidRPr="008C4CAC">
              <w:rPr>
                <w:rFonts w:ascii="Times New Roman" w:hAnsi="Times New Roman"/>
                <w:color w:val="000000"/>
                <w:sz w:val="24"/>
                <w:szCs w:val="24"/>
              </w:rPr>
              <w:t xml:space="preserve">(протяженность) </w:t>
            </w:r>
          </w:p>
        </w:tc>
        <w:tc>
          <w:tcPr>
            <w:tcW w:w="331" w:type="pct"/>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autoSpaceDE w:val="0"/>
              <w:spacing w:after="0" w:line="240" w:lineRule="auto"/>
              <w:jc w:val="center"/>
              <w:rPr>
                <w:rFonts w:ascii="Times New Roman" w:hAnsi="Times New Roman"/>
                <w:color w:val="000000"/>
                <w:sz w:val="24"/>
                <w:szCs w:val="24"/>
              </w:rPr>
            </w:pPr>
            <w:proofErr w:type="gramStart"/>
            <w:r w:rsidRPr="008C4CAC">
              <w:rPr>
                <w:rFonts w:ascii="Times New Roman" w:hAnsi="Times New Roman"/>
                <w:color w:val="000000"/>
                <w:sz w:val="24"/>
                <w:szCs w:val="24"/>
              </w:rPr>
              <w:t>мм</w:t>
            </w:r>
            <w:proofErr w:type="gramEnd"/>
            <w:r w:rsidRPr="008C4CAC">
              <w:rPr>
                <w:rFonts w:ascii="Times New Roman" w:hAnsi="Times New Roman"/>
                <w:color w:val="000000"/>
                <w:sz w:val="24"/>
                <w:szCs w:val="24"/>
              </w:rPr>
              <w:t xml:space="preserve"> (м.п.) м.            </w:t>
            </w:r>
          </w:p>
        </w:tc>
        <w:tc>
          <w:tcPr>
            <w:tcW w:w="447" w:type="pct"/>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 xml:space="preserve">D=57 (L=190) Н – 0,2                          </w:t>
            </w:r>
          </w:p>
        </w:tc>
        <w:tc>
          <w:tcPr>
            <w:tcW w:w="362" w:type="pct"/>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D=57 (L=190) Н – 1,2</w:t>
            </w:r>
          </w:p>
        </w:tc>
        <w:tc>
          <w:tcPr>
            <w:tcW w:w="356" w:type="pct"/>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2025</w:t>
            </w:r>
          </w:p>
        </w:tc>
        <w:tc>
          <w:tcPr>
            <w:tcW w:w="291" w:type="pct"/>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2032</w:t>
            </w:r>
          </w:p>
        </w:tc>
        <w:tc>
          <w:tcPr>
            <w:tcW w:w="340" w:type="pct"/>
            <w:tcBorders>
              <w:top w:val="single" w:sz="4" w:space="0" w:color="000000"/>
              <w:left w:val="single" w:sz="4" w:space="0" w:color="000000"/>
              <w:bottom w:val="single" w:sz="4" w:space="0" w:color="000000"/>
              <w:right w:val="single" w:sz="4" w:space="0" w:color="000000"/>
            </w:tcBorders>
            <w:shd w:val="clear" w:color="auto" w:fill="auto"/>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2032</w:t>
            </w:r>
          </w:p>
        </w:tc>
      </w:tr>
      <w:tr w:rsidR="008C4CAC" w:rsidRPr="008C4CAC" w:rsidTr="001816CD">
        <w:trPr>
          <w:trHeight w:val="1831"/>
        </w:trPr>
        <w:tc>
          <w:tcPr>
            <w:tcW w:w="146" w:type="pct"/>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numPr>
                <w:ilvl w:val="0"/>
                <w:numId w:val="1"/>
              </w:numPr>
              <w:suppressAutoHyphens/>
              <w:autoSpaceDE w:val="0"/>
              <w:snapToGrid w:val="0"/>
              <w:spacing w:after="0" w:line="240" w:lineRule="auto"/>
              <w:ind w:left="0" w:firstLine="0"/>
              <w:contextualSpacing/>
              <w:rPr>
                <w:rFonts w:ascii="Times New Roman" w:hAnsi="Times New Roman"/>
                <w:sz w:val="24"/>
                <w:szCs w:val="24"/>
              </w:rPr>
            </w:pPr>
          </w:p>
        </w:tc>
        <w:tc>
          <w:tcPr>
            <w:tcW w:w="536" w:type="pct"/>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shd w:val="clear" w:color="auto" w:fill="FFFFFF"/>
              <w:autoSpaceDE w:val="0"/>
              <w:spacing w:after="0" w:line="240" w:lineRule="auto"/>
              <w:contextualSpacing/>
              <w:rPr>
                <w:rFonts w:ascii="Times New Roman" w:hAnsi="Times New Roman"/>
                <w:sz w:val="24"/>
                <w:szCs w:val="24"/>
              </w:rPr>
            </w:pPr>
            <w:proofErr w:type="gramStart"/>
            <w:r w:rsidRPr="008C4CAC">
              <w:rPr>
                <w:rFonts w:ascii="Times New Roman" w:hAnsi="Times New Roman"/>
                <w:sz w:val="24"/>
                <w:szCs w:val="24"/>
              </w:rPr>
              <w:t>Тепловые сети п.  Речной</w:t>
            </w:r>
            <w:proofErr w:type="gramEnd"/>
          </w:p>
        </w:tc>
        <w:tc>
          <w:tcPr>
            <w:tcW w:w="565" w:type="pct"/>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п. Речной</w:t>
            </w:r>
          </w:p>
          <w:p w:rsidR="008C4CAC" w:rsidRPr="008C4CAC" w:rsidRDefault="008C4CAC" w:rsidP="008C4CAC">
            <w:pPr>
              <w:widowControl w:val="0"/>
              <w:shd w:val="clear" w:color="auto" w:fill="FFFFFF"/>
              <w:autoSpaceDE w:val="0"/>
              <w:spacing w:after="0" w:line="240" w:lineRule="auto"/>
              <w:contextualSpacing/>
              <w:rPr>
                <w:rFonts w:ascii="Times New Roman" w:hAnsi="Times New Roman"/>
                <w:sz w:val="24"/>
                <w:szCs w:val="24"/>
              </w:rPr>
            </w:pPr>
          </w:p>
        </w:tc>
        <w:tc>
          <w:tcPr>
            <w:tcW w:w="969" w:type="pct"/>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autoSpaceDE w:val="0"/>
              <w:spacing w:after="0" w:line="240" w:lineRule="auto"/>
              <w:jc w:val="both"/>
              <w:rPr>
                <w:rFonts w:ascii="Times New Roman" w:hAnsi="Times New Roman"/>
                <w:sz w:val="24"/>
                <w:szCs w:val="24"/>
              </w:rPr>
            </w:pPr>
            <w:r w:rsidRPr="008C4CAC">
              <w:rPr>
                <w:rFonts w:ascii="Times New Roman" w:hAnsi="Times New Roman"/>
                <w:sz w:val="24"/>
                <w:szCs w:val="24"/>
              </w:rPr>
              <w:t>Реконструкция тепловой сети ул. Ленина 5А – ул. Фадеева 10 с целью:</w:t>
            </w:r>
          </w:p>
          <w:p w:rsidR="008C4CAC" w:rsidRPr="008C4CAC" w:rsidRDefault="008C4CAC" w:rsidP="008C4CAC">
            <w:pPr>
              <w:widowControl w:val="0"/>
              <w:autoSpaceDE w:val="0"/>
              <w:spacing w:after="0" w:line="240" w:lineRule="auto"/>
              <w:jc w:val="both"/>
              <w:rPr>
                <w:rFonts w:ascii="Times New Roman" w:hAnsi="Times New Roman"/>
                <w:sz w:val="24"/>
                <w:szCs w:val="24"/>
              </w:rPr>
            </w:pPr>
            <w:r w:rsidRPr="008C4CAC">
              <w:rPr>
                <w:rFonts w:ascii="Times New Roman" w:hAnsi="Times New Roman"/>
                <w:sz w:val="24"/>
                <w:szCs w:val="24"/>
              </w:rPr>
              <w:t>- снижения тепловых потерь в тепловых сетях;</w:t>
            </w:r>
          </w:p>
          <w:p w:rsidR="008C4CAC" w:rsidRPr="008C4CAC" w:rsidRDefault="008C4CAC" w:rsidP="008C4CAC">
            <w:pPr>
              <w:widowControl w:val="0"/>
              <w:autoSpaceDE w:val="0"/>
              <w:spacing w:after="0" w:line="240" w:lineRule="auto"/>
              <w:jc w:val="both"/>
              <w:rPr>
                <w:rFonts w:ascii="Times New Roman" w:hAnsi="Times New Roman"/>
                <w:sz w:val="24"/>
                <w:szCs w:val="24"/>
              </w:rPr>
            </w:pPr>
            <w:r w:rsidRPr="008C4CAC">
              <w:rPr>
                <w:rFonts w:ascii="Times New Roman" w:hAnsi="Times New Roman"/>
                <w:sz w:val="24"/>
                <w:szCs w:val="24"/>
              </w:rPr>
              <w:t>- улучшения качества предоставляемых услуг;</w:t>
            </w:r>
          </w:p>
          <w:p w:rsidR="008C4CAC" w:rsidRPr="008C4CAC" w:rsidRDefault="008C4CAC" w:rsidP="008C4CAC">
            <w:pPr>
              <w:widowControl w:val="0"/>
              <w:autoSpaceDE w:val="0"/>
              <w:spacing w:after="0" w:line="240" w:lineRule="auto"/>
              <w:jc w:val="both"/>
              <w:rPr>
                <w:rFonts w:ascii="Times New Roman" w:hAnsi="Times New Roman"/>
                <w:sz w:val="24"/>
                <w:szCs w:val="24"/>
              </w:rPr>
            </w:pPr>
            <w:r w:rsidRPr="008C4CAC">
              <w:rPr>
                <w:rFonts w:ascii="Times New Roman" w:hAnsi="Times New Roman"/>
                <w:sz w:val="24"/>
                <w:szCs w:val="24"/>
              </w:rPr>
              <w:t>- снижения аварийности</w:t>
            </w:r>
          </w:p>
        </w:tc>
        <w:tc>
          <w:tcPr>
            <w:tcW w:w="656" w:type="pct"/>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autoSpaceDE w:val="0"/>
              <w:spacing w:after="0" w:line="240" w:lineRule="auto"/>
              <w:jc w:val="center"/>
              <w:rPr>
                <w:rFonts w:ascii="Times New Roman" w:hAnsi="Times New Roman"/>
                <w:sz w:val="24"/>
                <w:szCs w:val="24"/>
              </w:rPr>
            </w:pPr>
            <w:r w:rsidRPr="008C4CAC">
              <w:rPr>
                <w:rFonts w:ascii="Times New Roman" w:hAnsi="Times New Roman"/>
                <w:color w:val="000000"/>
                <w:sz w:val="24"/>
                <w:szCs w:val="24"/>
              </w:rPr>
              <w:t>Диаметр</w:t>
            </w:r>
          </w:p>
          <w:p w:rsidR="008C4CAC" w:rsidRPr="008C4CAC" w:rsidRDefault="008C4CAC" w:rsidP="008C4CAC">
            <w:pPr>
              <w:widowControl w:val="0"/>
              <w:autoSpaceDE w:val="0"/>
              <w:spacing w:after="0" w:line="240" w:lineRule="auto"/>
              <w:jc w:val="center"/>
              <w:rPr>
                <w:rFonts w:ascii="Times New Roman" w:hAnsi="Times New Roman"/>
                <w:color w:val="000000"/>
                <w:sz w:val="24"/>
                <w:szCs w:val="24"/>
              </w:rPr>
            </w:pPr>
            <w:r w:rsidRPr="008C4CAC">
              <w:rPr>
                <w:rFonts w:ascii="Times New Roman" w:hAnsi="Times New Roman"/>
                <w:color w:val="000000"/>
                <w:sz w:val="24"/>
                <w:szCs w:val="24"/>
              </w:rPr>
              <w:t xml:space="preserve">(протяженность) </w:t>
            </w:r>
          </w:p>
        </w:tc>
        <w:tc>
          <w:tcPr>
            <w:tcW w:w="331" w:type="pct"/>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autoSpaceDE w:val="0"/>
              <w:spacing w:after="0" w:line="240" w:lineRule="auto"/>
              <w:jc w:val="center"/>
              <w:rPr>
                <w:rFonts w:ascii="Times New Roman" w:hAnsi="Times New Roman"/>
                <w:color w:val="000000"/>
                <w:sz w:val="24"/>
                <w:szCs w:val="24"/>
              </w:rPr>
            </w:pPr>
            <w:proofErr w:type="gramStart"/>
            <w:r w:rsidRPr="008C4CAC">
              <w:rPr>
                <w:rFonts w:ascii="Times New Roman" w:hAnsi="Times New Roman"/>
                <w:color w:val="000000"/>
                <w:sz w:val="24"/>
                <w:szCs w:val="24"/>
              </w:rPr>
              <w:t>мм</w:t>
            </w:r>
            <w:proofErr w:type="gramEnd"/>
            <w:r w:rsidRPr="008C4CAC">
              <w:rPr>
                <w:rFonts w:ascii="Times New Roman" w:hAnsi="Times New Roman"/>
                <w:color w:val="000000"/>
                <w:sz w:val="24"/>
                <w:szCs w:val="24"/>
              </w:rPr>
              <w:t xml:space="preserve"> (м.п.) м.            </w:t>
            </w:r>
          </w:p>
        </w:tc>
        <w:tc>
          <w:tcPr>
            <w:tcW w:w="447" w:type="pct"/>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 xml:space="preserve">D=57 (L=125) Н – 0,2                          </w:t>
            </w:r>
          </w:p>
        </w:tc>
        <w:tc>
          <w:tcPr>
            <w:tcW w:w="362" w:type="pct"/>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 xml:space="preserve">D=57 (L=125) Н – 0,2                          </w:t>
            </w:r>
          </w:p>
        </w:tc>
        <w:tc>
          <w:tcPr>
            <w:tcW w:w="356" w:type="pct"/>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2025</w:t>
            </w:r>
          </w:p>
        </w:tc>
        <w:tc>
          <w:tcPr>
            <w:tcW w:w="291" w:type="pct"/>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2032</w:t>
            </w:r>
          </w:p>
        </w:tc>
        <w:tc>
          <w:tcPr>
            <w:tcW w:w="340" w:type="pct"/>
            <w:tcBorders>
              <w:top w:val="single" w:sz="4" w:space="0" w:color="000000"/>
              <w:left w:val="single" w:sz="4" w:space="0" w:color="000000"/>
              <w:bottom w:val="single" w:sz="4" w:space="0" w:color="000000"/>
              <w:right w:val="single" w:sz="4" w:space="0" w:color="000000"/>
            </w:tcBorders>
            <w:shd w:val="clear" w:color="auto" w:fill="auto"/>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2032</w:t>
            </w:r>
          </w:p>
        </w:tc>
      </w:tr>
      <w:tr w:rsidR="008C4CAC" w:rsidRPr="008C4CAC" w:rsidTr="001816CD">
        <w:trPr>
          <w:trHeight w:val="1831"/>
        </w:trPr>
        <w:tc>
          <w:tcPr>
            <w:tcW w:w="146" w:type="pct"/>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numPr>
                <w:ilvl w:val="0"/>
                <w:numId w:val="1"/>
              </w:numPr>
              <w:suppressAutoHyphens/>
              <w:autoSpaceDE w:val="0"/>
              <w:snapToGrid w:val="0"/>
              <w:spacing w:after="0" w:line="240" w:lineRule="auto"/>
              <w:ind w:left="0" w:firstLine="0"/>
              <w:contextualSpacing/>
              <w:rPr>
                <w:rFonts w:ascii="Times New Roman" w:hAnsi="Times New Roman"/>
                <w:sz w:val="24"/>
                <w:szCs w:val="24"/>
              </w:rPr>
            </w:pPr>
          </w:p>
        </w:tc>
        <w:tc>
          <w:tcPr>
            <w:tcW w:w="536" w:type="pct"/>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shd w:val="clear" w:color="auto" w:fill="FFFFFF"/>
              <w:autoSpaceDE w:val="0"/>
              <w:spacing w:after="0" w:line="240" w:lineRule="auto"/>
              <w:contextualSpacing/>
              <w:rPr>
                <w:rFonts w:ascii="Times New Roman" w:hAnsi="Times New Roman"/>
                <w:sz w:val="24"/>
                <w:szCs w:val="24"/>
              </w:rPr>
            </w:pPr>
            <w:proofErr w:type="gramStart"/>
            <w:r w:rsidRPr="008C4CAC">
              <w:rPr>
                <w:rFonts w:ascii="Times New Roman" w:hAnsi="Times New Roman"/>
                <w:sz w:val="24"/>
                <w:szCs w:val="24"/>
              </w:rPr>
              <w:t>Тепловые сети п.  Речной</w:t>
            </w:r>
            <w:proofErr w:type="gramEnd"/>
          </w:p>
        </w:tc>
        <w:tc>
          <w:tcPr>
            <w:tcW w:w="565" w:type="pct"/>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п. Речной</w:t>
            </w:r>
          </w:p>
          <w:p w:rsidR="008C4CAC" w:rsidRPr="008C4CAC" w:rsidRDefault="008C4CAC" w:rsidP="008C4CAC">
            <w:pPr>
              <w:widowControl w:val="0"/>
              <w:shd w:val="clear" w:color="auto" w:fill="FFFFFF"/>
              <w:autoSpaceDE w:val="0"/>
              <w:spacing w:after="0" w:line="240" w:lineRule="auto"/>
              <w:contextualSpacing/>
              <w:rPr>
                <w:rFonts w:ascii="Times New Roman" w:hAnsi="Times New Roman"/>
                <w:sz w:val="24"/>
                <w:szCs w:val="24"/>
              </w:rPr>
            </w:pPr>
          </w:p>
        </w:tc>
        <w:tc>
          <w:tcPr>
            <w:tcW w:w="969" w:type="pct"/>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autoSpaceDE w:val="0"/>
              <w:spacing w:after="0" w:line="240" w:lineRule="auto"/>
              <w:jc w:val="both"/>
              <w:rPr>
                <w:rFonts w:ascii="Times New Roman" w:hAnsi="Times New Roman"/>
                <w:sz w:val="24"/>
                <w:szCs w:val="24"/>
              </w:rPr>
            </w:pPr>
            <w:r w:rsidRPr="008C4CAC">
              <w:rPr>
                <w:rFonts w:ascii="Times New Roman" w:hAnsi="Times New Roman"/>
                <w:sz w:val="24"/>
                <w:szCs w:val="24"/>
              </w:rPr>
              <w:t>Реконструкция тепловой сети ул. Ленина 8 – ул. Ленина 18 с целью:</w:t>
            </w:r>
          </w:p>
          <w:p w:rsidR="008C4CAC" w:rsidRPr="008C4CAC" w:rsidRDefault="008C4CAC" w:rsidP="008C4CAC">
            <w:pPr>
              <w:widowControl w:val="0"/>
              <w:autoSpaceDE w:val="0"/>
              <w:spacing w:after="0" w:line="240" w:lineRule="auto"/>
              <w:jc w:val="both"/>
              <w:rPr>
                <w:rFonts w:ascii="Times New Roman" w:hAnsi="Times New Roman"/>
                <w:sz w:val="24"/>
                <w:szCs w:val="24"/>
              </w:rPr>
            </w:pPr>
            <w:r w:rsidRPr="008C4CAC">
              <w:rPr>
                <w:rFonts w:ascii="Times New Roman" w:hAnsi="Times New Roman"/>
                <w:sz w:val="24"/>
                <w:szCs w:val="24"/>
              </w:rPr>
              <w:t>- снижения тепловых потерь в тепловых сетях;</w:t>
            </w:r>
          </w:p>
          <w:p w:rsidR="008C4CAC" w:rsidRPr="008C4CAC" w:rsidRDefault="008C4CAC" w:rsidP="008C4CAC">
            <w:pPr>
              <w:widowControl w:val="0"/>
              <w:autoSpaceDE w:val="0"/>
              <w:spacing w:after="0" w:line="240" w:lineRule="auto"/>
              <w:jc w:val="both"/>
              <w:rPr>
                <w:rFonts w:ascii="Times New Roman" w:hAnsi="Times New Roman"/>
                <w:sz w:val="24"/>
                <w:szCs w:val="24"/>
              </w:rPr>
            </w:pPr>
            <w:r w:rsidRPr="008C4CAC">
              <w:rPr>
                <w:rFonts w:ascii="Times New Roman" w:hAnsi="Times New Roman"/>
                <w:sz w:val="24"/>
                <w:szCs w:val="24"/>
              </w:rPr>
              <w:t>- улучшения качества предоставляемых услуг;</w:t>
            </w:r>
          </w:p>
          <w:p w:rsidR="008C4CAC" w:rsidRPr="008C4CAC" w:rsidRDefault="008C4CAC" w:rsidP="008C4CAC">
            <w:pPr>
              <w:widowControl w:val="0"/>
              <w:autoSpaceDE w:val="0"/>
              <w:spacing w:after="0" w:line="240" w:lineRule="auto"/>
              <w:jc w:val="both"/>
              <w:rPr>
                <w:rFonts w:ascii="Times New Roman" w:hAnsi="Times New Roman"/>
                <w:sz w:val="24"/>
                <w:szCs w:val="24"/>
              </w:rPr>
            </w:pPr>
            <w:r w:rsidRPr="008C4CAC">
              <w:rPr>
                <w:rFonts w:ascii="Times New Roman" w:hAnsi="Times New Roman"/>
                <w:sz w:val="24"/>
                <w:szCs w:val="24"/>
              </w:rPr>
              <w:t>- снижения аварийности</w:t>
            </w:r>
          </w:p>
        </w:tc>
        <w:tc>
          <w:tcPr>
            <w:tcW w:w="656" w:type="pct"/>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autoSpaceDE w:val="0"/>
              <w:spacing w:after="0" w:line="240" w:lineRule="auto"/>
              <w:jc w:val="center"/>
              <w:rPr>
                <w:rFonts w:ascii="Times New Roman" w:hAnsi="Times New Roman"/>
                <w:sz w:val="24"/>
                <w:szCs w:val="24"/>
              </w:rPr>
            </w:pPr>
            <w:r w:rsidRPr="008C4CAC">
              <w:rPr>
                <w:rFonts w:ascii="Times New Roman" w:hAnsi="Times New Roman"/>
                <w:color w:val="000000"/>
                <w:sz w:val="24"/>
                <w:szCs w:val="24"/>
              </w:rPr>
              <w:t>Диаметр</w:t>
            </w:r>
          </w:p>
          <w:p w:rsidR="008C4CAC" w:rsidRPr="008C4CAC" w:rsidRDefault="008C4CAC" w:rsidP="008C4CAC">
            <w:pPr>
              <w:widowControl w:val="0"/>
              <w:autoSpaceDE w:val="0"/>
              <w:spacing w:after="0" w:line="240" w:lineRule="auto"/>
              <w:jc w:val="center"/>
              <w:rPr>
                <w:rFonts w:ascii="Times New Roman" w:hAnsi="Times New Roman"/>
                <w:color w:val="000000"/>
                <w:sz w:val="24"/>
                <w:szCs w:val="24"/>
              </w:rPr>
            </w:pPr>
            <w:r w:rsidRPr="008C4CAC">
              <w:rPr>
                <w:rFonts w:ascii="Times New Roman" w:hAnsi="Times New Roman"/>
                <w:color w:val="000000"/>
                <w:sz w:val="24"/>
                <w:szCs w:val="24"/>
              </w:rPr>
              <w:t xml:space="preserve">(протяженность) </w:t>
            </w:r>
          </w:p>
        </w:tc>
        <w:tc>
          <w:tcPr>
            <w:tcW w:w="331" w:type="pct"/>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autoSpaceDE w:val="0"/>
              <w:spacing w:after="0" w:line="240" w:lineRule="auto"/>
              <w:jc w:val="center"/>
              <w:rPr>
                <w:rFonts w:ascii="Times New Roman" w:hAnsi="Times New Roman"/>
                <w:color w:val="000000"/>
                <w:sz w:val="24"/>
                <w:szCs w:val="24"/>
              </w:rPr>
            </w:pPr>
            <w:proofErr w:type="gramStart"/>
            <w:r w:rsidRPr="008C4CAC">
              <w:rPr>
                <w:rFonts w:ascii="Times New Roman" w:hAnsi="Times New Roman"/>
                <w:color w:val="000000"/>
                <w:sz w:val="24"/>
                <w:szCs w:val="24"/>
              </w:rPr>
              <w:t>мм</w:t>
            </w:r>
            <w:proofErr w:type="gramEnd"/>
            <w:r w:rsidRPr="008C4CAC">
              <w:rPr>
                <w:rFonts w:ascii="Times New Roman" w:hAnsi="Times New Roman"/>
                <w:color w:val="000000"/>
                <w:sz w:val="24"/>
                <w:szCs w:val="24"/>
              </w:rPr>
              <w:t xml:space="preserve"> (м.п.) м.            </w:t>
            </w:r>
          </w:p>
        </w:tc>
        <w:tc>
          <w:tcPr>
            <w:tcW w:w="447" w:type="pct"/>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 xml:space="preserve">D=57     (L=175) </w:t>
            </w:r>
          </w:p>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 xml:space="preserve">Н – 0,2                          </w:t>
            </w:r>
          </w:p>
        </w:tc>
        <w:tc>
          <w:tcPr>
            <w:tcW w:w="362" w:type="pct"/>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 xml:space="preserve">D=57 (L=175) </w:t>
            </w:r>
          </w:p>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 xml:space="preserve">Н – 0,2                          </w:t>
            </w:r>
          </w:p>
        </w:tc>
        <w:tc>
          <w:tcPr>
            <w:tcW w:w="356" w:type="pct"/>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2025</w:t>
            </w:r>
          </w:p>
        </w:tc>
        <w:tc>
          <w:tcPr>
            <w:tcW w:w="291" w:type="pct"/>
            <w:tcBorders>
              <w:top w:val="single" w:sz="4" w:space="0" w:color="000000"/>
              <w:left w:val="single" w:sz="4" w:space="0" w:color="000000"/>
              <w:bottom w:val="single" w:sz="4" w:space="0" w:color="000000"/>
            </w:tcBorders>
            <w:shd w:val="clear" w:color="auto" w:fill="auto"/>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2032</w:t>
            </w:r>
          </w:p>
        </w:tc>
        <w:tc>
          <w:tcPr>
            <w:tcW w:w="340" w:type="pct"/>
            <w:tcBorders>
              <w:top w:val="single" w:sz="4" w:space="0" w:color="000000"/>
              <w:left w:val="single" w:sz="4" w:space="0" w:color="000000"/>
              <w:bottom w:val="single" w:sz="4" w:space="0" w:color="000000"/>
              <w:right w:val="single" w:sz="4" w:space="0" w:color="000000"/>
            </w:tcBorders>
            <w:shd w:val="clear" w:color="auto" w:fill="auto"/>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2032</w:t>
            </w:r>
          </w:p>
        </w:tc>
      </w:tr>
    </w:tbl>
    <w:p w:rsidR="008C4CAC" w:rsidRPr="008C4CAC" w:rsidRDefault="008C4CAC" w:rsidP="008C4CAC">
      <w:pPr>
        <w:widowControl w:val="0"/>
        <w:tabs>
          <w:tab w:val="left" w:pos="284"/>
        </w:tabs>
        <w:spacing w:after="0" w:line="240" w:lineRule="auto"/>
        <w:contextualSpacing/>
        <w:rPr>
          <w:rFonts w:ascii="Times New Roman" w:hAnsi="Times New Roman"/>
          <w:sz w:val="24"/>
          <w:szCs w:val="24"/>
        </w:rPr>
      </w:pPr>
    </w:p>
    <w:p w:rsidR="008C4CAC" w:rsidRPr="008C4CAC" w:rsidRDefault="008C4CAC" w:rsidP="008C4CAC">
      <w:pPr>
        <w:widowControl w:val="0"/>
        <w:autoSpaceDE w:val="0"/>
        <w:spacing w:after="0" w:line="240" w:lineRule="auto"/>
        <w:contextualSpacing/>
        <w:jc w:val="both"/>
        <w:rPr>
          <w:rFonts w:ascii="Times New Roman" w:hAnsi="Times New Roman"/>
          <w:b/>
          <w:sz w:val="24"/>
          <w:szCs w:val="24"/>
        </w:rPr>
      </w:pPr>
    </w:p>
    <w:p w:rsidR="008C4CAC" w:rsidRPr="008C4CAC" w:rsidRDefault="008C4CAC" w:rsidP="008C4CAC">
      <w:pPr>
        <w:widowControl w:val="0"/>
        <w:spacing w:after="0" w:line="240" w:lineRule="auto"/>
        <w:ind w:firstLine="567"/>
        <w:jc w:val="both"/>
        <w:rPr>
          <w:rFonts w:ascii="Times New Roman" w:hAnsi="Times New Roman"/>
          <w:sz w:val="24"/>
          <w:szCs w:val="24"/>
        </w:rPr>
      </w:pPr>
    </w:p>
    <w:p w:rsidR="008C4CAC" w:rsidRPr="008C4CAC" w:rsidRDefault="008C4CAC" w:rsidP="008C4CAC">
      <w:pPr>
        <w:widowControl w:val="0"/>
        <w:spacing w:after="0" w:line="240" w:lineRule="auto"/>
        <w:jc w:val="center"/>
        <w:rPr>
          <w:rFonts w:ascii="Times New Roman" w:hAnsi="Times New Roman"/>
          <w:color w:val="000000"/>
          <w:sz w:val="24"/>
          <w:szCs w:val="24"/>
        </w:rPr>
      </w:pPr>
      <w:r w:rsidRPr="008C4CAC">
        <w:rPr>
          <w:rFonts w:ascii="Times New Roman" w:hAnsi="Times New Roman"/>
          <w:color w:val="000000"/>
          <w:sz w:val="24"/>
          <w:szCs w:val="24"/>
        </w:rPr>
        <w:t>________________________</w:t>
      </w:r>
    </w:p>
    <w:p w:rsidR="008C4CAC" w:rsidRPr="008C4CAC" w:rsidRDefault="008C4CAC" w:rsidP="008C4CAC">
      <w:pPr>
        <w:widowControl w:val="0"/>
        <w:spacing w:after="0" w:line="240" w:lineRule="auto"/>
        <w:rPr>
          <w:rFonts w:ascii="Times New Roman" w:hAnsi="Times New Roman"/>
          <w:sz w:val="24"/>
          <w:szCs w:val="24"/>
        </w:rPr>
        <w:sectPr w:rsidR="008C4CAC" w:rsidRPr="008C4CAC" w:rsidSect="000C295A">
          <w:pgSz w:w="16838" w:h="11906" w:orient="landscape"/>
          <w:pgMar w:top="1701" w:right="851" w:bottom="851" w:left="851" w:header="709" w:footer="709" w:gutter="0"/>
          <w:cols w:space="708"/>
          <w:docGrid w:linePitch="360"/>
        </w:sectPr>
      </w:pPr>
    </w:p>
    <w:p w:rsidR="008C4CAC" w:rsidRPr="008C4CAC" w:rsidRDefault="008C4CAC" w:rsidP="00197378">
      <w:pPr>
        <w:widowControl w:val="0"/>
        <w:spacing w:after="0" w:line="240" w:lineRule="auto"/>
        <w:jc w:val="right"/>
        <w:rPr>
          <w:rFonts w:ascii="Times New Roman" w:hAnsi="Times New Roman"/>
          <w:sz w:val="24"/>
          <w:szCs w:val="24"/>
        </w:rPr>
      </w:pPr>
      <w:r w:rsidRPr="008C4CAC">
        <w:rPr>
          <w:rFonts w:ascii="Times New Roman" w:hAnsi="Times New Roman"/>
          <w:sz w:val="24"/>
          <w:szCs w:val="24"/>
        </w:rPr>
        <w:lastRenderedPageBreak/>
        <w:t>Приложение № 5</w:t>
      </w:r>
    </w:p>
    <w:p w:rsidR="008C4CAC" w:rsidRPr="008C4CAC" w:rsidRDefault="008C4CAC" w:rsidP="00197378">
      <w:pPr>
        <w:widowControl w:val="0"/>
        <w:spacing w:after="0" w:line="240" w:lineRule="auto"/>
        <w:jc w:val="right"/>
        <w:rPr>
          <w:rFonts w:ascii="Times New Roman" w:hAnsi="Times New Roman"/>
          <w:sz w:val="24"/>
          <w:szCs w:val="24"/>
        </w:rPr>
      </w:pPr>
      <w:r w:rsidRPr="008C4CAC">
        <w:rPr>
          <w:rFonts w:ascii="Times New Roman" w:hAnsi="Times New Roman"/>
          <w:sz w:val="24"/>
          <w:szCs w:val="24"/>
        </w:rPr>
        <w:t>к концессионному соглашению</w:t>
      </w:r>
    </w:p>
    <w:p w:rsidR="008C4CAC" w:rsidRPr="008C4CAC" w:rsidRDefault="008C4CAC" w:rsidP="00197378">
      <w:pPr>
        <w:widowControl w:val="0"/>
        <w:spacing w:after="0" w:line="240" w:lineRule="auto"/>
        <w:jc w:val="right"/>
        <w:rPr>
          <w:rFonts w:ascii="Times New Roman" w:hAnsi="Times New Roman"/>
          <w:sz w:val="24"/>
          <w:szCs w:val="24"/>
        </w:rPr>
      </w:pPr>
      <w:r w:rsidRPr="008C4CAC">
        <w:rPr>
          <w:rFonts w:ascii="Times New Roman" w:hAnsi="Times New Roman"/>
          <w:sz w:val="24"/>
          <w:szCs w:val="24"/>
        </w:rPr>
        <w:t>от ________________ № _____</w:t>
      </w:r>
    </w:p>
    <w:p w:rsidR="008C4CAC" w:rsidRPr="008C4CAC" w:rsidRDefault="008C4CAC" w:rsidP="008C4CAC">
      <w:pPr>
        <w:widowControl w:val="0"/>
        <w:autoSpaceDE w:val="0"/>
        <w:spacing w:after="0" w:line="240" w:lineRule="auto"/>
        <w:ind w:firstLine="708"/>
        <w:jc w:val="center"/>
        <w:rPr>
          <w:rFonts w:ascii="Times New Roman" w:eastAsia="Andale Sans UI" w:hAnsi="Times New Roman"/>
          <w:b/>
          <w:bCs/>
          <w:color w:val="000000"/>
          <w:kern w:val="1"/>
          <w:sz w:val="24"/>
          <w:szCs w:val="24"/>
          <w:highlight w:val="yellow"/>
        </w:rPr>
      </w:pPr>
    </w:p>
    <w:p w:rsidR="008C4CAC" w:rsidRPr="008C4CAC" w:rsidRDefault="008C4CAC" w:rsidP="008C4CAC">
      <w:pPr>
        <w:widowControl w:val="0"/>
        <w:autoSpaceDE w:val="0"/>
        <w:spacing w:after="0" w:line="240" w:lineRule="auto"/>
        <w:ind w:firstLine="708"/>
        <w:jc w:val="center"/>
        <w:rPr>
          <w:rFonts w:ascii="Times New Roman" w:eastAsia="Andale Sans UI" w:hAnsi="Times New Roman"/>
          <w:b/>
          <w:bCs/>
          <w:color w:val="000000"/>
          <w:kern w:val="1"/>
          <w:sz w:val="24"/>
          <w:szCs w:val="24"/>
        </w:rPr>
      </w:pPr>
      <w:r w:rsidRPr="008C4CAC">
        <w:rPr>
          <w:rFonts w:ascii="Times New Roman" w:eastAsia="Andale Sans UI" w:hAnsi="Times New Roman"/>
          <w:b/>
          <w:bCs/>
          <w:color w:val="000000"/>
          <w:kern w:val="1"/>
          <w:sz w:val="24"/>
          <w:szCs w:val="24"/>
        </w:rPr>
        <w:t xml:space="preserve">ДОЛГОСРОЧНЫЕ ПАРАМЕТРЫ РЕГУЛИРОВАНИЯ ДЕЯТЕЛЬНОСТИ КОНЦЕССИОНЕРА </w:t>
      </w:r>
    </w:p>
    <w:p w:rsidR="008C4CAC" w:rsidRPr="008C4CAC" w:rsidRDefault="008C4CAC" w:rsidP="008C4CAC">
      <w:pPr>
        <w:widowControl w:val="0"/>
        <w:spacing w:after="0" w:line="240" w:lineRule="auto"/>
        <w:jc w:val="center"/>
        <w:rPr>
          <w:rFonts w:ascii="Times New Roman" w:eastAsia="Andale Sans UI" w:hAnsi="Times New Roman"/>
          <w:bCs/>
          <w:color w:val="000000"/>
          <w:kern w:val="1"/>
          <w:sz w:val="24"/>
          <w:szCs w:val="24"/>
        </w:rPr>
      </w:pPr>
      <w:r w:rsidRPr="008C4CAC">
        <w:rPr>
          <w:rFonts w:ascii="Times New Roman" w:eastAsia="Andale Sans UI" w:hAnsi="Times New Roman"/>
          <w:bCs/>
          <w:color w:val="000000"/>
          <w:kern w:val="1"/>
          <w:sz w:val="24"/>
          <w:szCs w:val="24"/>
        </w:rPr>
        <w:t xml:space="preserve"> Сведения о ценах, значениях и параметрах, используемых на 2023 - 2043 гг.</w:t>
      </w:r>
    </w:p>
    <w:p w:rsidR="008C4CAC" w:rsidRPr="008C4CAC" w:rsidRDefault="008C4CAC" w:rsidP="008C4CAC">
      <w:pPr>
        <w:widowControl w:val="0"/>
        <w:spacing w:after="0" w:line="240" w:lineRule="auto"/>
        <w:jc w:val="center"/>
        <w:rPr>
          <w:rFonts w:ascii="Times New Roman" w:eastAsia="Andale Sans UI" w:hAnsi="Times New Roman"/>
          <w:bCs/>
          <w:strike/>
          <w:color w:val="000000"/>
          <w:kern w:val="1"/>
          <w:sz w:val="24"/>
          <w:szCs w:val="24"/>
        </w:rPr>
      </w:pPr>
    </w:p>
    <w:p w:rsidR="008C4CAC" w:rsidRPr="008C4CAC" w:rsidRDefault="008C4CAC" w:rsidP="008C4CAC">
      <w:pPr>
        <w:widowControl w:val="0"/>
        <w:spacing w:after="0" w:line="240" w:lineRule="auto"/>
        <w:jc w:val="center"/>
        <w:rPr>
          <w:rFonts w:ascii="Times New Roman" w:eastAsia="Andale Sans UI" w:hAnsi="Times New Roman"/>
          <w:bCs/>
          <w:color w:val="000000"/>
          <w:kern w:val="1"/>
          <w:sz w:val="24"/>
          <w:szCs w:val="24"/>
        </w:rPr>
      </w:pPr>
      <w:r w:rsidRPr="008C4CAC">
        <w:rPr>
          <w:rFonts w:ascii="Times New Roman" w:eastAsia="Andale Sans UI" w:hAnsi="Times New Roman"/>
          <w:bCs/>
          <w:color w:val="000000"/>
          <w:kern w:val="1"/>
          <w:sz w:val="24"/>
          <w:szCs w:val="24"/>
        </w:rPr>
        <w:t>МЕТОД ИНДЕКСАЦИИ УСТАНОВЛЕННЫХ ТАРИФОВ</w:t>
      </w:r>
    </w:p>
    <w:p w:rsidR="008C4CAC" w:rsidRPr="008C4CAC" w:rsidRDefault="008C4CAC" w:rsidP="008C4CAC">
      <w:pPr>
        <w:widowControl w:val="0"/>
        <w:spacing w:after="0" w:line="240" w:lineRule="auto"/>
        <w:jc w:val="center"/>
        <w:rPr>
          <w:rFonts w:ascii="Times New Roman" w:eastAsia="Andale Sans UI" w:hAnsi="Times New Roman"/>
          <w:bCs/>
          <w:kern w:val="1"/>
          <w:sz w:val="24"/>
          <w:szCs w:val="24"/>
        </w:rPr>
      </w:pPr>
    </w:p>
    <w:p w:rsidR="008C4CAC" w:rsidRPr="008C4CAC" w:rsidRDefault="008C4CAC" w:rsidP="008C4CAC">
      <w:pPr>
        <w:widowControl w:val="0"/>
        <w:spacing w:after="0" w:line="240" w:lineRule="auto"/>
        <w:jc w:val="both"/>
        <w:rPr>
          <w:rFonts w:ascii="Times New Roman" w:eastAsia="Andale Sans UI" w:hAnsi="Times New Roman"/>
          <w:bCs/>
          <w:kern w:val="1"/>
          <w:sz w:val="24"/>
          <w:szCs w:val="24"/>
        </w:rPr>
      </w:pPr>
      <w:r w:rsidRPr="008C4CAC">
        <w:rPr>
          <w:rFonts w:ascii="Times New Roman" w:eastAsia="Andale Sans UI" w:hAnsi="Times New Roman"/>
          <w:bCs/>
          <w:kern w:val="1"/>
          <w:sz w:val="24"/>
          <w:szCs w:val="24"/>
        </w:rPr>
        <w:t>Срок действия Соглашения с 2023 г. по 2043 г. теплоснабжение на территории п. Речной Куменского района Кировской области</w:t>
      </w:r>
    </w:p>
    <w:p w:rsidR="008C4CAC" w:rsidRPr="008C4CAC" w:rsidRDefault="008C4CAC" w:rsidP="008C4CAC">
      <w:pPr>
        <w:widowControl w:val="0"/>
        <w:spacing w:after="0" w:line="240" w:lineRule="auto"/>
        <w:jc w:val="both"/>
        <w:rPr>
          <w:rFonts w:ascii="Times New Roman" w:eastAsia="Andale Sans UI" w:hAnsi="Times New Roman"/>
          <w:bCs/>
          <w:kern w:val="1"/>
          <w:sz w:val="24"/>
          <w:szCs w:val="24"/>
        </w:rPr>
      </w:pPr>
    </w:p>
    <w:tbl>
      <w:tblPr>
        <w:tblW w:w="5000" w:type="pct"/>
        <w:tblLook w:val="0000"/>
      </w:tblPr>
      <w:tblGrid>
        <w:gridCol w:w="1957"/>
        <w:gridCol w:w="656"/>
        <w:gridCol w:w="508"/>
        <w:gridCol w:w="656"/>
        <w:gridCol w:w="518"/>
        <w:gridCol w:w="518"/>
        <w:gridCol w:w="650"/>
        <w:gridCol w:w="683"/>
        <w:gridCol w:w="539"/>
        <w:gridCol w:w="680"/>
        <w:gridCol w:w="659"/>
        <w:gridCol w:w="656"/>
        <w:gridCol w:w="683"/>
        <w:gridCol w:w="690"/>
        <w:gridCol w:w="677"/>
        <w:gridCol w:w="683"/>
        <w:gridCol w:w="680"/>
        <w:gridCol w:w="628"/>
        <w:gridCol w:w="680"/>
        <w:gridCol w:w="680"/>
        <w:gridCol w:w="611"/>
        <w:gridCol w:w="660"/>
      </w:tblGrid>
      <w:tr w:rsidR="008C4CAC" w:rsidRPr="008C4CAC" w:rsidTr="001816CD">
        <w:trPr>
          <w:cantSplit/>
          <w:trHeight w:val="1134"/>
        </w:trPr>
        <w:tc>
          <w:tcPr>
            <w:tcW w:w="419" w:type="pct"/>
            <w:tcBorders>
              <w:top w:val="single" w:sz="4" w:space="0" w:color="auto"/>
              <w:left w:val="single" w:sz="4" w:space="0" w:color="000000"/>
              <w:bottom w:val="single" w:sz="4" w:space="0" w:color="000000"/>
            </w:tcBorders>
            <w:shd w:val="clear" w:color="auto" w:fill="auto"/>
            <w:vAlign w:val="center"/>
          </w:tcPr>
          <w:p w:rsidR="008C4CAC" w:rsidRPr="008C4CAC" w:rsidRDefault="008C4CAC" w:rsidP="008C4CAC">
            <w:pPr>
              <w:widowControl w:val="0"/>
              <w:spacing w:after="0" w:line="240" w:lineRule="auto"/>
              <w:jc w:val="center"/>
              <w:rPr>
                <w:rFonts w:ascii="Times New Roman" w:hAnsi="Times New Roman"/>
                <w:bCs/>
                <w:sz w:val="24"/>
                <w:szCs w:val="24"/>
              </w:rPr>
            </w:pPr>
            <w:r w:rsidRPr="008C4CAC">
              <w:rPr>
                <w:rFonts w:ascii="Times New Roman" w:hAnsi="Times New Roman"/>
                <w:sz w:val="24"/>
                <w:szCs w:val="24"/>
              </w:rPr>
              <w:t>Показатель</w:t>
            </w:r>
          </w:p>
        </w:tc>
        <w:tc>
          <w:tcPr>
            <w:tcW w:w="224" w:type="pct"/>
            <w:tcBorders>
              <w:top w:val="single" w:sz="4" w:space="0" w:color="auto"/>
              <w:left w:val="single" w:sz="4" w:space="0" w:color="000000"/>
              <w:bottom w:val="single" w:sz="4" w:space="0" w:color="000000"/>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2023</w:t>
            </w:r>
          </w:p>
        </w:tc>
        <w:tc>
          <w:tcPr>
            <w:tcW w:w="176" w:type="pct"/>
            <w:tcBorders>
              <w:top w:val="single" w:sz="4" w:space="0" w:color="auto"/>
              <w:left w:val="single" w:sz="4" w:space="0" w:color="000000"/>
              <w:bottom w:val="single" w:sz="4" w:space="0" w:color="000000"/>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2024</w:t>
            </w:r>
          </w:p>
        </w:tc>
        <w:tc>
          <w:tcPr>
            <w:tcW w:w="224" w:type="pct"/>
            <w:tcBorders>
              <w:top w:val="single" w:sz="4" w:space="0" w:color="auto"/>
              <w:left w:val="single" w:sz="4" w:space="0" w:color="000000"/>
              <w:bottom w:val="single" w:sz="4" w:space="0" w:color="000000"/>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2025</w:t>
            </w:r>
          </w:p>
        </w:tc>
        <w:tc>
          <w:tcPr>
            <w:tcW w:w="179" w:type="pct"/>
            <w:tcBorders>
              <w:top w:val="single" w:sz="4" w:space="0" w:color="auto"/>
              <w:left w:val="single" w:sz="4" w:space="0" w:color="000000"/>
              <w:bottom w:val="single" w:sz="4" w:space="0" w:color="000000"/>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2026</w:t>
            </w:r>
          </w:p>
        </w:tc>
        <w:tc>
          <w:tcPr>
            <w:tcW w:w="179" w:type="pct"/>
            <w:tcBorders>
              <w:top w:val="single" w:sz="4" w:space="0" w:color="auto"/>
              <w:left w:val="single" w:sz="4" w:space="0" w:color="000000"/>
              <w:bottom w:val="single" w:sz="4" w:space="0" w:color="000000"/>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2027</w:t>
            </w:r>
          </w:p>
        </w:tc>
        <w:tc>
          <w:tcPr>
            <w:tcW w:w="222" w:type="pct"/>
            <w:tcBorders>
              <w:top w:val="single" w:sz="4" w:space="0" w:color="auto"/>
              <w:left w:val="single" w:sz="4" w:space="0" w:color="000000"/>
              <w:bottom w:val="single" w:sz="4" w:space="0" w:color="000000"/>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2028</w:t>
            </w:r>
          </w:p>
        </w:tc>
        <w:tc>
          <w:tcPr>
            <w:tcW w:w="233" w:type="pct"/>
            <w:tcBorders>
              <w:top w:val="single" w:sz="4" w:space="0" w:color="auto"/>
              <w:left w:val="single" w:sz="4" w:space="0" w:color="000000"/>
              <w:bottom w:val="single" w:sz="4" w:space="0" w:color="000000"/>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2029</w:t>
            </w:r>
          </w:p>
        </w:tc>
        <w:tc>
          <w:tcPr>
            <w:tcW w:w="186" w:type="pct"/>
            <w:tcBorders>
              <w:top w:val="single" w:sz="4" w:space="0" w:color="auto"/>
              <w:left w:val="single" w:sz="4" w:space="0" w:color="000000"/>
              <w:bottom w:val="single" w:sz="4" w:space="0" w:color="000000"/>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2030</w:t>
            </w:r>
          </w:p>
        </w:tc>
        <w:tc>
          <w:tcPr>
            <w:tcW w:w="232" w:type="pct"/>
            <w:tcBorders>
              <w:top w:val="single" w:sz="4" w:space="0" w:color="auto"/>
              <w:left w:val="single" w:sz="4" w:space="0" w:color="000000"/>
              <w:bottom w:val="single" w:sz="4" w:space="0" w:color="000000"/>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2031</w:t>
            </w:r>
          </w:p>
        </w:tc>
        <w:tc>
          <w:tcPr>
            <w:tcW w:w="225" w:type="pct"/>
            <w:tcBorders>
              <w:top w:val="single" w:sz="4" w:space="0" w:color="auto"/>
              <w:left w:val="single" w:sz="4" w:space="0" w:color="000000"/>
              <w:bottom w:val="single" w:sz="4" w:space="0" w:color="000000"/>
              <w:right w:val="single" w:sz="4" w:space="0" w:color="000000"/>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2032</w:t>
            </w:r>
          </w:p>
        </w:tc>
        <w:tc>
          <w:tcPr>
            <w:tcW w:w="224" w:type="pct"/>
            <w:tcBorders>
              <w:top w:val="single" w:sz="4" w:space="0" w:color="auto"/>
              <w:left w:val="single" w:sz="4" w:space="0" w:color="000000"/>
              <w:bottom w:val="single" w:sz="4" w:space="0" w:color="000000"/>
              <w:right w:val="single" w:sz="4" w:space="0" w:color="000000"/>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2033</w:t>
            </w:r>
          </w:p>
        </w:tc>
        <w:tc>
          <w:tcPr>
            <w:tcW w:w="233" w:type="pct"/>
            <w:tcBorders>
              <w:top w:val="single" w:sz="4" w:space="0" w:color="auto"/>
              <w:left w:val="single" w:sz="4" w:space="0" w:color="000000"/>
              <w:bottom w:val="single" w:sz="4" w:space="0" w:color="000000"/>
              <w:right w:val="single" w:sz="4" w:space="0" w:color="000000"/>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2034</w:t>
            </w:r>
          </w:p>
        </w:tc>
        <w:tc>
          <w:tcPr>
            <w:tcW w:w="235" w:type="pct"/>
            <w:tcBorders>
              <w:top w:val="single" w:sz="4" w:space="0" w:color="auto"/>
              <w:left w:val="single" w:sz="4" w:space="0" w:color="000000"/>
              <w:bottom w:val="single" w:sz="4" w:space="0" w:color="000000"/>
              <w:right w:val="single" w:sz="4" w:space="0" w:color="000000"/>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2035</w:t>
            </w:r>
          </w:p>
        </w:tc>
        <w:tc>
          <w:tcPr>
            <w:tcW w:w="231" w:type="pct"/>
            <w:tcBorders>
              <w:top w:val="single" w:sz="4" w:space="0" w:color="auto"/>
              <w:left w:val="single" w:sz="4" w:space="0" w:color="000000"/>
              <w:bottom w:val="single" w:sz="4" w:space="0" w:color="000000"/>
              <w:right w:val="single" w:sz="4" w:space="0" w:color="000000"/>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2036</w:t>
            </w:r>
          </w:p>
        </w:tc>
        <w:tc>
          <w:tcPr>
            <w:tcW w:w="233" w:type="pct"/>
            <w:tcBorders>
              <w:top w:val="single" w:sz="4" w:space="0" w:color="auto"/>
              <w:left w:val="single" w:sz="4" w:space="0" w:color="000000"/>
              <w:bottom w:val="single" w:sz="4" w:space="0" w:color="000000"/>
              <w:right w:val="single" w:sz="4" w:space="0" w:color="000000"/>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2037</w:t>
            </w:r>
          </w:p>
        </w:tc>
        <w:tc>
          <w:tcPr>
            <w:tcW w:w="232" w:type="pct"/>
            <w:tcBorders>
              <w:top w:val="single" w:sz="4" w:space="0" w:color="auto"/>
              <w:left w:val="single" w:sz="4" w:space="0" w:color="000000"/>
              <w:bottom w:val="single" w:sz="4" w:space="0" w:color="000000"/>
              <w:right w:val="single" w:sz="4" w:space="0" w:color="000000"/>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2038</w:t>
            </w:r>
          </w:p>
        </w:tc>
        <w:tc>
          <w:tcPr>
            <w:tcW w:w="215" w:type="pct"/>
            <w:tcBorders>
              <w:top w:val="single" w:sz="4" w:space="0" w:color="auto"/>
              <w:left w:val="single" w:sz="4" w:space="0" w:color="000000"/>
              <w:bottom w:val="single" w:sz="4" w:space="0" w:color="000000"/>
              <w:right w:val="single" w:sz="4" w:space="0" w:color="000000"/>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2039</w:t>
            </w:r>
          </w:p>
        </w:tc>
        <w:tc>
          <w:tcPr>
            <w:tcW w:w="232" w:type="pct"/>
            <w:tcBorders>
              <w:top w:val="single" w:sz="4" w:space="0" w:color="auto"/>
              <w:left w:val="single" w:sz="4" w:space="0" w:color="000000"/>
              <w:bottom w:val="single" w:sz="4" w:space="0" w:color="000000"/>
              <w:right w:val="single" w:sz="4" w:space="0" w:color="000000"/>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2040</w:t>
            </w:r>
          </w:p>
        </w:tc>
        <w:tc>
          <w:tcPr>
            <w:tcW w:w="232" w:type="pct"/>
            <w:tcBorders>
              <w:top w:val="single" w:sz="4" w:space="0" w:color="auto"/>
              <w:left w:val="single" w:sz="4" w:space="0" w:color="000000"/>
              <w:bottom w:val="single" w:sz="4" w:space="0" w:color="000000"/>
              <w:right w:val="single" w:sz="4" w:space="0" w:color="000000"/>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2041</w:t>
            </w:r>
          </w:p>
        </w:tc>
        <w:tc>
          <w:tcPr>
            <w:tcW w:w="209" w:type="pct"/>
            <w:tcBorders>
              <w:top w:val="single" w:sz="4" w:space="0" w:color="auto"/>
              <w:left w:val="single" w:sz="4" w:space="0" w:color="000000"/>
              <w:bottom w:val="single" w:sz="4" w:space="0" w:color="000000"/>
              <w:right w:val="single" w:sz="4" w:space="0" w:color="000000"/>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2042</w:t>
            </w:r>
          </w:p>
        </w:tc>
        <w:tc>
          <w:tcPr>
            <w:tcW w:w="225" w:type="pct"/>
            <w:tcBorders>
              <w:top w:val="single" w:sz="4" w:space="0" w:color="auto"/>
              <w:left w:val="single" w:sz="4" w:space="0" w:color="000000"/>
              <w:bottom w:val="single" w:sz="4" w:space="0" w:color="000000"/>
              <w:right w:val="single" w:sz="4" w:space="0" w:color="000000"/>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2043</w:t>
            </w:r>
          </w:p>
        </w:tc>
      </w:tr>
      <w:tr w:rsidR="008C4CAC" w:rsidRPr="008C4CAC" w:rsidTr="001816CD">
        <w:trPr>
          <w:cantSplit/>
          <w:trHeight w:val="1134"/>
        </w:trPr>
        <w:tc>
          <w:tcPr>
            <w:tcW w:w="419" w:type="pct"/>
            <w:tcBorders>
              <w:left w:val="single" w:sz="4" w:space="0" w:color="000000"/>
              <w:bottom w:val="single" w:sz="4" w:space="0" w:color="auto"/>
            </w:tcBorders>
            <w:shd w:val="clear" w:color="auto" w:fill="auto"/>
            <w:vAlign w:val="center"/>
          </w:tcPr>
          <w:p w:rsidR="008C4CAC" w:rsidRPr="008C4CAC" w:rsidRDefault="008C4CAC" w:rsidP="008C4CAC">
            <w:pPr>
              <w:widowControl w:val="0"/>
              <w:spacing w:after="0" w:line="240" w:lineRule="auto"/>
              <w:ind w:hanging="4"/>
              <w:rPr>
                <w:rFonts w:ascii="Times New Roman" w:hAnsi="Times New Roman"/>
                <w:sz w:val="24"/>
                <w:szCs w:val="24"/>
              </w:rPr>
            </w:pPr>
            <w:r w:rsidRPr="008C4CAC">
              <w:rPr>
                <w:rFonts w:ascii="Times New Roman" w:eastAsia="Andale Sans UI" w:hAnsi="Times New Roman"/>
                <w:color w:val="000000"/>
                <w:kern w:val="1"/>
                <w:sz w:val="24"/>
                <w:szCs w:val="24"/>
              </w:rPr>
              <w:t>1) базовый уровень операционных расходов, тыс. руб.</w:t>
            </w:r>
          </w:p>
        </w:tc>
        <w:tc>
          <w:tcPr>
            <w:tcW w:w="224" w:type="pct"/>
            <w:tcBorders>
              <w:left w:val="single" w:sz="4" w:space="0" w:color="000000"/>
              <w:bottom w:val="single" w:sz="4" w:space="0" w:color="auto"/>
            </w:tcBorders>
            <w:shd w:val="clear" w:color="auto" w:fill="auto"/>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7502,8</w:t>
            </w:r>
          </w:p>
        </w:tc>
        <w:tc>
          <w:tcPr>
            <w:tcW w:w="176" w:type="pct"/>
            <w:tcBorders>
              <w:left w:val="single" w:sz="4" w:space="0" w:color="000000"/>
              <w:bottom w:val="single" w:sz="4" w:space="0" w:color="auto"/>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w:t>
            </w:r>
          </w:p>
        </w:tc>
        <w:tc>
          <w:tcPr>
            <w:tcW w:w="224" w:type="pct"/>
            <w:tcBorders>
              <w:left w:val="single" w:sz="4" w:space="0" w:color="000000"/>
              <w:bottom w:val="single" w:sz="4" w:space="0" w:color="auto"/>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w:t>
            </w:r>
          </w:p>
        </w:tc>
        <w:tc>
          <w:tcPr>
            <w:tcW w:w="179" w:type="pct"/>
            <w:tcBorders>
              <w:left w:val="single" w:sz="4" w:space="0" w:color="000000"/>
              <w:bottom w:val="single" w:sz="4" w:space="0" w:color="auto"/>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w:t>
            </w:r>
          </w:p>
        </w:tc>
        <w:tc>
          <w:tcPr>
            <w:tcW w:w="179" w:type="pct"/>
            <w:tcBorders>
              <w:left w:val="single" w:sz="4" w:space="0" w:color="000000"/>
              <w:bottom w:val="single" w:sz="4" w:space="0" w:color="auto"/>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w:t>
            </w:r>
          </w:p>
        </w:tc>
        <w:tc>
          <w:tcPr>
            <w:tcW w:w="222" w:type="pct"/>
            <w:tcBorders>
              <w:left w:val="single" w:sz="4" w:space="0" w:color="000000"/>
              <w:bottom w:val="single" w:sz="4" w:space="0" w:color="auto"/>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w:t>
            </w:r>
          </w:p>
        </w:tc>
        <w:tc>
          <w:tcPr>
            <w:tcW w:w="233" w:type="pct"/>
            <w:tcBorders>
              <w:left w:val="single" w:sz="4" w:space="0" w:color="000000"/>
              <w:bottom w:val="single" w:sz="4" w:space="0" w:color="auto"/>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w:t>
            </w:r>
          </w:p>
        </w:tc>
        <w:tc>
          <w:tcPr>
            <w:tcW w:w="186" w:type="pct"/>
            <w:tcBorders>
              <w:left w:val="single" w:sz="4" w:space="0" w:color="000000"/>
              <w:bottom w:val="single" w:sz="4" w:space="0" w:color="auto"/>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w:t>
            </w:r>
          </w:p>
        </w:tc>
        <w:tc>
          <w:tcPr>
            <w:tcW w:w="232" w:type="pct"/>
            <w:tcBorders>
              <w:left w:val="single" w:sz="4" w:space="0" w:color="000000"/>
              <w:bottom w:val="single" w:sz="4" w:space="0" w:color="auto"/>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w:t>
            </w:r>
          </w:p>
        </w:tc>
        <w:tc>
          <w:tcPr>
            <w:tcW w:w="225" w:type="pct"/>
            <w:tcBorders>
              <w:left w:val="single" w:sz="4" w:space="0" w:color="000000"/>
              <w:bottom w:val="single" w:sz="4" w:space="0" w:color="auto"/>
              <w:right w:val="single" w:sz="4" w:space="0" w:color="000000"/>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w:t>
            </w:r>
          </w:p>
        </w:tc>
        <w:tc>
          <w:tcPr>
            <w:tcW w:w="224" w:type="pct"/>
            <w:tcBorders>
              <w:left w:val="single" w:sz="4" w:space="0" w:color="000000"/>
              <w:bottom w:val="single" w:sz="4" w:space="0" w:color="auto"/>
              <w:right w:val="single" w:sz="4" w:space="0" w:color="000000"/>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w:t>
            </w:r>
          </w:p>
        </w:tc>
        <w:tc>
          <w:tcPr>
            <w:tcW w:w="233" w:type="pct"/>
            <w:tcBorders>
              <w:left w:val="single" w:sz="4" w:space="0" w:color="000000"/>
              <w:bottom w:val="single" w:sz="4" w:space="0" w:color="auto"/>
              <w:right w:val="single" w:sz="4" w:space="0" w:color="000000"/>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w:t>
            </w:r>
          </w:p>
        </w:tc>
        <w:tc>
          <w:tcPr>
            <w:tcW w:w="235" w:type="pct"/>
            <w:tcBorders>
              <w:left w:val="single" w:sz="4" w:space="0" w:color="000000"/>
              <w:bottom w:val="single" w:sz="4" w:space="0" w:color="auto"/>
              <w:right w:val="single" w:sz="4" w:space="0" w:color="000000"/>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w:t>
            </w:r>
          </w:p>
        </w:tc>
        <w:tc>
          <w:tcPr>
            <w:tcW w:w="231" w:type="pct"/>
            <w:tcBorders>
              <w:left w:val="single" w:sz="4" w:space="0" w:color="000000"/>
              <w:bottom w:val="single" w:sz="4" w:space="0" w:color="auto"/>
              <w:right w:val="single" w:sz="4" w:space="0" w:color="000000"/>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w:t>
            </w:r>
          </w:p>
        </w:tc>
        <w:tc>
          <w:tcPr>
            <w:tcW w:w="233" w:type="pct"/>
            <w:tcBorders>
              <w:left w:val="single" w:sz="4" w:space="0" w:color="000000"/>
              <w:bottom w:val="single" w:sz="4" w:space="0" w:color="auto"/>
              <w:right w:val="single" w:sz="4" w:space="0" w:color="000000"/>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w:t>
            </w:r>
          </w:p>
        </w:tc>
        <w:tc>
          <w:tcPr>
            <w:tcW w:w="232" w:type="pct"/>
            <w:tcBorders>
              <w:left w:val="single" w:sz="4" w:space="0" w:color="000000"/>
              <w:bottom w:val="single" w:sz="4" w:space="0" w:color="auto"/>
              <w:right w:val="single" w:sz="4" w:space="0" w:color="000000"/>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w:t>
            </w:r>
          </w:p>
        </w:tc>
        <w:tc>
          <w:tcPr>
            <w:tcW w:w="215" w:type="pct"/>
            <w:tcBorders>
              <w:left w:val="single" w:sz="4" w:space="0" w:color="000000"/>
              <w:bottom w:val="single" w:sz="4" w:space="0" w:color="auto"/>
              <w:right w:val="single" w:sz="4" w:space="0" w:color="000000"/>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w:t>
            </w:r>
          </w:p>
        </w:tc>
        <w:tc>
          <w:tcPr>
            <w:tcW w:w="232" w:type="pct"/>
            <w:tcBorders>
              <w:left w:val="single" w:sz="4" w:space="0" w:color="000000"/>
              <w:bottom w:val="single" w:sz="4" w:space="0" w:color="auto"/>
              <w:right w:val="single" w:sz="4" w:space="0" w:color="000000"/>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w:t>
            </w:r>
          </w:p>
        </w:tc>
        <w:tc>
          <w:tcPr>
            <w:tcW w:w="232" w:type="pct"/>
            <w:tcBorders>
              <w:left w:val="single" w:sz="4" w:space="0" w:color="000000"/>
              <w:bottom w:val="single" w:sz="4" w:space="0" w:color="auto"/>
              <w:right w:val="single" w:sz="4" w:space="0" w:color="000000"/>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w:t>
            </w:r>
          </w:p>
        </w:tc>
        <w:tc>
          <w:tcPr>
            <w:tcW w:w="209" w:type="pct"/>
            <w:tcBorders>
              <w:left w:val="single" w:sz="4" w:space="0" w:color="000000"/>
              <w:bottom w:val="single" w:sz="4" w:space="0" w:color="auto"/>
              <w:right w:val="single" w:sz="4" w:space="0" w:color="000000"/>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w:t>
            </w:r>
          </w:p>
        </w:tc>
        <w:tc>
          <w:tcPr>
            <w:tcW w:w="225" w:type="pct"/>
            <w:tcBorders>
              <w:left w:val="single" w:sz="4" w:space="0" w:color="000000"/>
              <w:bottom w:val="single" w:sz="4" w:space="0" w:color="auto"/>
              <w:right w:val="single" w:sz="4" w:space="0" w:color="000000"/>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w:t>
            </w:r>
          </w:p>
        </w:tc>
      </w:tr>
      <w:tr w:rsidR="008C4CAC" w:rsidRPr="008C4CAC" w:rsidTr="001816CD">
        <w:trPr>
          <w:trHeight w:val="185"/>
        </w:trPr>
        <w:tc>
          <w:tcPr>
            <w:tcW w:w="5000" w:type="pct"/>
            <w:gridSpan w:val="22"/>
            <w:tcBorders>
              <w:top w:val="single" w:sz="4" w:space="0" w:color="auto"/>
              <w:left w:val="single" w:sz="4" w:space="0" w:color="000000"/>
              <w:bottom w:val="single" w:sz="4" w:space="0" w:color="auto"/>
              <w:right w:val="single" w:sz="4" w:space="0" w:color="000000"/>
            </w:tcBorders>
            <w:shd w:val="clear" w:color="auto" w:fill="auto"/>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eastAsia="Andale Sans UI" w:hAnsi="Times New Roman"/>
                <w:color w:val="000000"/>
                <w:kern w:val="1"/>
                <w:sz w:val="24"/>
                <w:szCs w:val="24"/>
              </w:rPr>
              <w:t>2) показатели энергосбережения и энергетической эффективности:</w:t>
            </w:r>
          </w:p>
        </w:tc>
      </w:tr>
      <w:tr w:rsidR="008C4CAC" w:rsidRPr="008C4CAC" w:rsidTr="001816CD">
        <w:trPr>
          <w:cantSplit/>
          <w:trHeight w:val="1134"/>
        </w:trPr>
        <w:tc>
          <w:tcPr>
            <w:tcW w:w="419" w:type="pct"/>
            <w:tcBorders>
              <w:top w:val="single" w:sz="4" w:space="0" w:color="auto"/>
              <w:left w:val="single" w:sz="4" w:space="0" w:color="000000"/>
              <w:bottom w:val="single" w:sz="4" w:space="0" w:color="auto"/>
            </w:tcBorders>
            <w:shd w:val="clear" w:color="auto" w:fill="auto"/>
            <w:vAlign w:val="center"/>
          </w:tcPr>
          <w:p w:rsidR="008C4CAC" w:rsidRPr="008C4CAC" w:rsidRDefault="008C4CAC" w:rsidP="008C4CAC">
            <w:pPr>
              <w:widowControl w:val="0"/>
              <w:spacing w:after="0" w:line="240" w:lineRule="auto"/>
              <w:ind w:hanging="4"/>
              <w:rPr>
                <w:rFonts w:ascii="Times New Roman" w:eastAsia="Andale Sans UI" w:hAnsi="Times New Roman"/>
                <w:color w:val="000000"/>
                <w:kern w:val="1"/>
                <w:sz w:val="24"/>
                <w:szCs w:val="24"/>
              </w:rPr>
            </w:pPr>
            <w:r w:rsidRPr="008C4CAC">
              <w:rPr>
                <w:rFonts w:ascii="Times New Roman" w:eastAsia="Andale Sans UI" w:hAnsi="Times New Roman"/>
                <w:color w:val="000000"/>
                <w:kern w:val="1"/>
                <w:sz w:val="24"/>
                <w:szCs w:val="24"/>
              </w:rPr>
              <w:t xml:space="preserve">удельный расход топлива на единицу тепловой энергии, отпускаемой в сеть, </w:t>
            </w:r>
            <w:proofErr w:type="spellStart"/>
            <w:r w:rsidRPr="008C4CAC">
              <w:rPr>
                <w:rFonts w:ascii="Times New Roman" w:eastAsia="Andale Sans UI" w:hAnsi="Times New Roman"/>
                <w:color w:val="000000"/>
                <w:kern w:val="1"/>
                <w:sz w:val="24"/>
                <w:szCs w:val="24"/>
              </w:rPr>
              <w:t>кг</w:t>
            </w:r>
            <w:proofErr w:type="gramStart"/>
            <w:r w:rsidRPr="008C4CAC">
              <w:rPr>
                <w:rFonts w:ascii="Times New Roman" w:eastAsia="Andale Sans UI" w:hAnsi="Times New Roman"/>
                <w:color w:val="000000"/>
                <w:kern w:val="1"/>
                <w:sz w:val="24"/>
                <w:szCs w:val="24"/>
              </w:rPr>
              <w:t>.у</w:t>
            </w:r>
            <w:proofErr w:type="gramEnd"/>
            <w:r w:rsidRPr="008C4CAC">
              <w:rPr>
                <w:rFonts w:ascii="Times New Roman" w:eastAsia="Andale Sans UI" w:hAnsi="Times New Roman"/>
                <w:color w:val="000000"/>
                <w:kern w:val="1"/>
                <w:sz w:val="24"/>
                <w:szCs w:val="24"/>
              </w:rPr>
              <w:t>.т</w:t>
            </w:r>
            <w:proofErr w:type="spellEnd"/>
            <w:r w:rsidRPr="008C4CAC">
              <w:rPr>
                <w:rFonts w:ascii="Times New Roman" w:eastAsia="Andale Sans UI" w:hAnsi="Times New Roman"/>
                <w:color w:val="000000"/>
                <w:kern w:val="1"/>
                <w:sz w:val="24"/>
                <w:szCs w:val="24"/>
              </w:rPr>
              <w:t>./Гкал</w:t>
            </w:r>
          </w:p>
        </w:tc>
        <w:tc>
          <w:tcPr>
            <w:tcW w:w="224" w:type="pct"/>
            <w:tcBorders>
              <w:top w:val="single" w:sz="4" w:space="0" w:color="auto"/>
              <w:left w:val="single" w:sz="4" w:space="0" w:color="000000"/>
              <w:bottom w:val="single" w:sz="4" w:space="0" w:color="auto"/>
            </w:tcBorders>
            <w:shd w:val="clear" w:color="auto" w:fill="auto"/>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176,6</w:t>
            </w:r>
          </w:p>
        </w:tc>
        <w:tc>
          <w:tcPr>
            <w:tcW w:w="176" w:type="pct"/>
            <w:tcBorders>
              <w:top w:val="single" w:sz="4" w:space="0" w:color="auto"/>
              <w:left w:val="single" w:sz="4" w:space="0" w:color="000000"/>
              <w:bottom w:val="single" w:sz="4" w:space="0" w:color="auto"/>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176,6</w:t>
            </w:r>
          </w:p>
        </w:tc>
        <w:tc>
          <w:tcPr>
            <w:tcW w:w="224" w:type="pct"/>
            <w:tcBorders>
              <w:top w:val="single" w:sz="4" w:space="0" w:color="auto"/>
              <w:left w:val="single" w:sz="4" w:space="0" w:color="000000"/>
              <w:bottom w:val="single" w:sz="4" w:space="0" w:color="auto"/>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176,6</w:t>
            </w:r>
          </w:p>
        </w:tc>
        <w:tc>
          <w:tcPr>
            <w:tcW w:w="179" w:type="pct"/>
            <w:tcBorders>
              <w:top w:val="single" w:sz="4" w:space="0" w:color="auto"/>
              <w:left w:val="single" w:sz="4" w:space="0" w:color="000000"/>
              <w:bottom w:val="single" w:sz="4" w:space="0" w:color="auto"/>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176,6</w:t>
            </w:r>
          </w:p>
        </w:tc>
        <w:tc>
          <w:tcPr>
            <w:tcW w:w="179" w:type="pct"/>
            <w:tcBorders>
              <w:top w:val="single" w:sz="4" w:space="0" w:color="auto"/>
              <w:left w:val="single" w:sz="4" w:space="0" w:color="000000"/>
              <w:bottom w:val="single" w:sz="4" w:space="0" w:color="auto"/>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176,6</w:t>
            </w:r>
          </w:p>
        </w:tc>
        <w:tc>
          <w:tcPr>
            <w:tcW w:w="222" w:type="pct"/>
            <w:tcBorders>
              <w:top w:val="single" w:sz="4" w:space="0" w:color="auto"/>
              <w:left w:val="single" w:sz="4" w:space="0" w:color="000000"/>
              <w:bottom w:val="single" w:sz="4" w:space="0" w:color="auto"/>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176,6</w:t>
            </w:r>
          </w:p>
        </w:tc>
        <w:tc>
          <w:tcPr>
            <w:tcW w:w="233" w:type="pct"/>
            <w:tcBorders>
              <w:top w:val="single" w:sz="4" w:space="0" w:color="auto"/>
              <w:left w:val="single" w:sz="4" w:space="0" w:color="000000"/>
              <w:bottom w:val="single" w:sz="4" w:space="0" w:color="auto"/>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176,6</w:t>
            </w:r>
          </w:p>
        </w:tc>
        <w:tc>
          <w:tcPr>
            <w:tcW w:w="186" w:type="pct"/>
            <w:tcBorders>
              <w:top w:val="single" w:sz="4" w:space="0" w:color="auto"/>
              <w:left w:val="single" w:sz="4" w:space="0" w:color="000000"/>
              <w:bottom w:val="single" w:sz="4" w:space="0" w:color="auto"/>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176,6</w:t>
            </w:r>
          </w:p>
        </w:tc>
        <w:tc>
          <w:tcPr>
            <w:tcW w:w="232" w:type="pct"/>
            <w:tcBorders>
              <w:top w:val="single" w:sz="4" w:space="0" w:color="auto"/>
              <w:left w:val="single" w:sz="4" w:space="0" w:color="000000"/>
              <w:bottom w:val="single" w:sz="4" w:space="0" w:color="auto"/>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176,6</w:t>
            </w:r>
          </w:p>
        </w:tc>
        <w:tc>
          <w:tcPr>
            <w:tcW w:w="22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176,6</w:t>
            </w:r>
          </w:p>
        </w:tc>
        <w:tc>
          <w:tcPr>
            <w:tcW w:w="224"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176,6</w:t>
            </w:r>
          </w:p>
        </w:tc>
        <w:tc>
          <w:tcPr>
            <w:tcW w:w="233"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176,6</w:t>
            </w:r>
          </w:p>
        </w:tc>
        <w:tc>
          <w:tcPr>
            <w:tcW w:w="23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176,6</w:t>
            </w:r>
          </w:p>
        </w:tc>
        <w:tc>
          <w:tcPr>
            <w:tcW w:w="231"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176,6</w:t>
            </w:r>
          </w:p>
        </w:tc>
        <w:tc>
          <w:tcPr>
            <w:tcW w:w="233"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176,6</w:t>
            </w:r>
          </w:p>
        </w:tc>
        <w:tc>
          <w:tcPr>
            <w:tcW w:w="232"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176,6</w:t>
            </w:r>
          </w:p>
        </w:tc>
        <w:tc>
          <w:tcPr>
            <w:tcW w:w="21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176,6</w:t>
            </w:r>
          </w:p>
        </w:tc>
        <w:tc>
          <w:tcPr>
            <w:tcW w:w="232"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176,6</w:t>
            </w:r>
          </w:p>
        </w:tc>
        <w:tc>
          <w:tcPr>
            <w:tcW w:w="232"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176,6</w:t>
            </w:r>
          </w:p>
        </w:tc>
        <w:tc>
          <w:tcPr>
            <w:tcW w:w="209"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176,6</w:t>
            </w:r>
          </w:p>
        </w:tc>
        <w:tc>
          <w:tcPr>
            <w:tcW w:w="22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176,6</w:t>
            </w:r>
          </w:p>
        </w:tc>
      </w:tr>
      <w:tr w:rsidR="008C4CAC" w:rsidRPr="008C4CAC" w:rsidTr="001816CD">
        <w:trPr>
          <w:cantSplit/>
          <w:trHeight w:val="1134"/>
        </w:trPr>
        <w:tc>
          <w:tcPr>
            <w:tcW w:w="419" w:type="pct"/>
            <w:tcBorders>
              <w:top w:val="single" w:sz="4" w:space="0" w:color="auto"/>
              <w:left w:val="single" w:sz="4" w:space="0" w:color="000000"/>
              <w:bottom w:val="single" w:sz="4" w:space="0" w:color="auto"/>
            </w:tcBorders>
            <w:shd w:val="clear" w:color="auto" w:fill="auto"/>
            <w:vAlign w:val="center"/>
          </w:tcPr>
          <w:p w:rsidR="008C4CAC" w:rsidRPr="008C4CAC" w:rsidRDefault="008C4CAC" w:rsidP="008C4CAC">
            <w:pPr>
              <w:widowControl w:val="0"/>
              <w:spacing w:after="0" w:line="240" w:lineRule="auto"/>
              <w:ind w:hanging="4"/>
              <w:rPr>
                <w:rFonts w:ascii="Times New Roman" w:eastAsia="Andale Sans UI" w:hAnsi="Times New Roman"/>
                <w:color w:val="000000"/>
                <w:kern w:val="1"/>
                <w:sz w:val="24"/>
                <w:szCs w:val="24"/>
              </w:rPr>
            </w:pPr>
            <w:r w:rsidRPr="008C4CAC">
              <w:rPr>
                <w:rFonts w:ascii="Times New Roman" w:eastAsia="Andale Sans UI" w:hAnsi="Times New Roman"/>
                <w:color w:val="000000"/>
                <w:kern w:val="1"/>
                <w:sz w:val="24"/>
                <w:szCs w:val="24"/>
              </w:rPr>
              <w:t>потери тепловой энергии, Гкал</w:t>
            </w:r>
          </w:p>
        </w:tc>
        <w:tc>
          <w:tcPr>
            <w:tcW w:w="224" w:type="pct"/>
            <w:tcBorders>
              <w:top w:val="single" w:sz="4" w:space="0" w:color="auto"/>
              <w:left w:val="single" w:sz="4" w:space="0" w:color="000000"/>
              <w:bottom w:val="single" w:sz="4" w:space="0" w:color="auto"/>
            </w:tcBorders>
            <w:shd w:val="clear" w:color="auto" w:fill="auto"/>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1405,2</w:t>
            </w:r>
          </w:p>
        </w:tc>
        <w:tc>
          <w:tcPr>
            <w:tcW w:w="176" w:type="pct"/>
            <w:tcBorders>
              <w:top w:val="single" w:sz="4" w:space="0" w:color="auto"/>
              <w:left w:val="single" w:sz="4" w:space="0" w:color="000000"/>
              <w:bottom w:val="single" w:sz="4" w:space="0" w:color="auto"/>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1405,2</w:t>
            </w:r>
          </w:p>
        </w:tc>
        <w:tc>
          <w:tcPr>
            <w:tcW w:w="224" w:type="pct"/>
            <w:tcBorders>
              <w:top w:val="single" w:sz="4" w:space="0" w:color="auto"/>
              <w:left w:val="single" w:sz="4" w:space="0" w:color="000000"/>
              <w:bottom w:val="single" w:sz="4" w:space="0" w:color="auto"/>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1405,2</w:t>
            </w:r>
          </w:p>
        </w:tc>
        <w:tc>
          <w:tcPr>
            <w:tcW w:w="179" w:type="pct"/>
            <w:tcBorders>
              <w:top w:val="single" w:sz="4" w:space="0" w:color="auto"/>
              <w:left w:val="single" w:sz="4" w:space="0" w:color="000000"/>
              <w:bottom w:val="single" w:sz="4" w:space="0" w:color="auto"/>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1405,2</w:t>
            </w:r>
          </w:p>
        </w:tc>
        <w:tc>
          <w:tcPr>
            <w:tcW w:w="179" w:type="pct"/>
            <w:tcBorders>
              <w:top w:val="single" w:sz="4" w:space="0" w:color="auto"/>
              <w:left w:val="single" w:sz="4" w:space="0" w:color="000000"/>
              <w:bottom w:val="single" w:sz="4" w:space="0" w:color="auto"/>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1405,2</w:t>
            </w:r>
          </w:p>
        </w:tc>
        <w:tc>
          <w:tcPr>
            <w:tcW w:w="222" w:type="pct"/>
            <w:tcBorders>
              <w:top w:val="single" w:sz="4" w:space="0" w:color="auto"/>
              <w:left w:val="single" w:sz="4" w:space="0" w:color="000000"/>
              <w:bottom w:val="single" w:sz="4" w:space="0" w:color="auto"/>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1405,2</w:t>
            </w:r>
          </w:p>
        </w:tc>
        <w:tc>
          <w:tcPr>
            <w:tcW w:w="233" w:type="pct"/>
            <w:tcBorders>
              <w:top w:val="single" w:sz="4" w:space="0" w:color="auto"/>
              <w:left w:val="single" w:sz="4" w:space="0" w:color="000000"/>
              <w:bottom w:val="single" w:sz="4" w:space="0" w:color="auto"/>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1405,2</w:t>
            </w:r>
          </w:p>
        </w:tc>
        <w:tc>
          <w:tcPr>
            <w:tcW w:w="186" w:type="pct"/>
            <w:tcBorders>
              <w:top w:val="single" w:sz="4" w:space="0" w:color="auto"/>
              <w:left w:val="single" w:sz="4" w:space="0" w:color="000000"/>
              <w:bottom w:val="single" w:sz="4" w:space="0" w:color="auto"/>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1405,2</w:t>
            </w:r>
          </w:p>
        </w:tc>
        <w:tc>
          <w:tcPr>
            <w:tcW w:w="232" w:type="pct"/>
            <w:tcBorders>
              <w:top w:val="single" w:sz="4" w:space="0" w:color="auto"/>
              <w:left w:val="single" w:sz="4" w:space="0" w:color="000000"/>
              <w:bottom w:val="single" w:sz="4" w:space="0" w:color="auto"/>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1405,2</w:t>
            </w:r>
          </w:p>
        </w:tc>
        <w:tc>
          <w:tcPr>
            <w:tcW w:w="22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1405,2</w:t>
            </w:r>
          </w:p>
        </w:tc>
        <w:tc>
          <w:tcPr>
            <w:tcW w:w="224"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1405,2</w:t>
            </w:r>
          </w:p>
        </w:tc>
        <w:tc>
          <w:tcPr>
            <w:tcW w:w="233"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1405,2</w:t>
            </w:r>
          </w:p>
        </w:tc>
        <w:tc>
          <w:tcPr>
            <w:tcW w:w="23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1405,2</w:t>
            </w:r>
          </w:p>
        </w:tc>
        <w:tc>
          <w:tcPr>
            <w:tcW w:w="231"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1405,2</w:t>
            </w:r>
          </w:p>
        </w:tc>
        <w:tc>
          <w:tcPr>
            <w:tcW w:w="233"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1405,2</w:t>
            </w:r>
          </w:p>
        </w:tc>
        <w:tc>
          <w:tcPr>
            <w:tcW w:w="232"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1405,2</w:t>
            </w:r>
          </w:p>
        </w:tc>
        <w:tc>
          <w:tcPr>
            <w:tcW w:w="21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1405,2</w:t>
            </w:r>
          </w:p>
        </w:tc>
        <w:tc>
          <w:tcPr>
            <w:tcW w:w="232"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1405,2</w:t>
            </w:r>
          </w:p>
        </w:tc>
        <w:tc>
          <w:tcPr>
            <w:tcW w:w="232"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1405,2</w:t>
            </w:r>
          </w:p>
        </w:tc>
        <w:tc>
          <w:tcPr>
            <w:tcW w:w="209"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1405,2</w:t>
            </w:r>
          </w:p>
        </w:tc>
        <w:tc>
          <w:tcPr>
            <w:tcW w:w="22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1405,2</w:t>
            </w:r>
          </w:p>
        </w:tc>
      </w:tr>
      <w:tr w:rsidR="008C4CAC" w:rsidRPr="008C4CAC" w:rsidTr="001816CD">
        <w:trPr>
          <w:cantSplit/>
          <w:trHeight w:val="1134"/>
        </w:trPr>
        <w:tc>
          <w:tcPr>
            <w:tcW w:w="419" w:type="pct"/>
            <w:tcBorders>
              <w:top w:val="single" w:sz="4" w:space="0" w:color="auto"/>
              <w:left w:val="single" w:sz="4" w:space="0" w:color="000000"/>
              <w:bottom w:val="single" w:sz="4" w:space="0" w:color="auto"/>
            </w:tcBorders>
            <w:shd w:val="clear" w:color="auto" w:fill="auto"/>
            <w:vAlign w:val="center"/>
          </w:tcPr>
          <w:p w:rsidR="008C4CAC" w:rsidRPr="008C4CAC" w:rsidRDefault="008C4CAC" w:rsidP="008C4CAC">
            <w:pPr>
              <w:widowControl w:val="0"/>
              <w:spacing w:after="0" w:line="240" w:lineRule="auto"/>
              <w:ind w:hanging="4"/>
              <w:rPr>
                <w:rFonts w:ascii="Times New Roman" w:eastAsia="Andale Sans UI" w:hAnsi="Times New Roman"/>
                <w:color w:val="000000"/>
                <w:kern w:val="1"/>
                <w:sz w:val="24"/>
                <w:szCs w:val="24"/>
              </w:rPr>
            </w:pPr>
            <w:r w:rsidRPr="008C4CAC">
              <w:rPr>
                <w:rFonts w:ascii="Times New Roman" w:eastAsia="Andale Sans UI" w:hAnsi="Times New Roman"/>
                <w:color w:val="000000"/>
                <w:kern w:val="1"/>
                <w:sz w:val="24"/>
                <w:szCs w:val="24"/>
              </w:rPr>
              <w:lastRenderedPageBreak/>
              <w:t>отношение величины технологических потерь тепловой энергии, теплоносителя к материальной характеристике тепловых сетей, Гкал/кв</w:t>
            </w:r>
            <w:proofErr w:type="gramStart"/>
            <w:r w:rsidRPr="008C4CAC">
              <w:rPr>
                <w:rFonts w:ascii="Times New Roman" w:eastAsia="Andale Sans UI" w:hAnsi="Times New Roman"/>
                <w:color w:val="000000"/>
                <w:kern w:val="1"/>
                <w:sz w:val="24"/>
                <w:szCs w:val="24"/>
              </w:rPr>
              <w:t>.м</w:t>
            </w:r>
            <w:proofErr w:type="gramEnd"/>
          </w:p>
        </w:tc>
        <w:tc>
          <w:tcPr>
            <w:tcW w:w="224" w:type="pct"/>
            <w:tcBorders>
              <w:top w:val="single" w:sz="4" w:space="0" w:color="auto"/>
              <w:left w:val="single" w:sz="4" w:space="0" w:color="000000"/>
              <w:bottom w:val="single" w:sz="4" w:space="0" w:color="auto"/>
            </w:tcBorders>
            <w:shd w:val="clear" w:color="auto" w:fill="auto"/>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2,505</w:t>
            </w:r>
          </w:p>
        </w:tc>
        <w:tc>
          <w:tcPr>
            <w:tcW w:w="176" w:type="pct"/>
            <w:tcBorders>
              <w:top w:val="single" w:sz="4" w:space="0" w:color="auto"/>
              <w:left w:val="single" w:sz="4" w:space="0" w:color="000000"/>
              <w:bottom w:val="single" w:sz="4" w:space="0" w:color="auto"/>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2,505</w:t>
            </w:r>
          </w:p>
        </w:tc>
        <w:tc>
          <w:tcPr>
            <w:tcW w:w="224" w:type="pct"/>
            <w:tcBorders>
              <w:top w:val="single" w:sz="4" w:space="0" w:color="auto"/>
              <w:left w:val="single" w:sz="4" w:space="0" w:color="000000"/>
              <w:bottom w:val="single" w:sz="4" w:space="0" w:color="auto"/>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2,505</w:t>
            </w:r>
          </w:p>
        </w:tc>
        <w:tc>
          <w:tcPr>
            <w:tcW w:w="179" w:type="pct"/>
            <w:tcBorders>
              <w:top w:val="single" w:sz="4" w:space="0" w:color="auto"/>
              <w:left w:val="single" w:sz="4" w:space="0" w:color="000000"/>
              <w:bottom w:val="single" w:sz="4" w:space="0" w:color="auto"/>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2,505</w:t>
            </w:r>
          </w:p>
        </w:tc>
        <w:tc>
          <w:tcPr>
            <w:tcW w:w="179" w:type="pct"/>
            <w:tcBorders>
              <w:top w:val="single" w:sz="4" w:space="0" w:color="auto"/>
              <w:left w:val="single" w:sz="4" w:space="0" w:color="000000"/>
              <w:bottom w:val="single" w:sz="4" w:space="0" w:color="auto"/>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2,505</w:t>
            </w:r>
          </w:p>
        </w:tc>
        <w:tc>
          <w:tcPr>
            <w:tcW w:w="222" w:type="pct"/>
            <w:tcBorders>
              <w:top w:val="single" w:sz="4" w:space="0" w:color="auto"/>
              <w:left w:val="single" w:sz="4" w:space="0" w:color="000000"/>
              <w:bottom w:val="single" w:sz="4" w:space="0" w:color="auto"/>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2,505</w:t>
            </w:r>
          </w:p>
        </w:tc>
        <w:tc>
          <w:tcPr>
            <w:tcW w:w="233" w:type="pct"/>
            <w:tcBorders>
              <w:top w:val="single" w:sz="4" w:space="0" w:color="auto"/>
              <w:left w:val="single" w:sz="4" w:space="0" w:color="000000"/>
              <w:bottom w:val="single" w:sz="4" w:space="0" w:color="auto"/>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2,505</w:t>
            </w:r>
          </w:p>
        </w:tc>
        <w:tc>
          <w:tcPr>
            <w:tcW w:w="186" w:type="pct"/>
            <w:tcBorders>
              <w:top w:val="single" w:sz="4" w:space="0" w:color="auto"/>
              <w:left w:val="single" w:sz="4" w:space="0" w:color="000000"/>
              <w:bottom w:val="single" w:sz="4" w:space="0" w:color="auto"/>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2,505</w:t>
            </w:r>
          </w:p>
        </w:tc>
        <w:tc>
          <w:tcPr>
            <w:tcW w:w="232" w:type="pct"/>
            <w:tcBorders>
              <w:top w:val="single" w:sz="4" w:space="0" w:color="auto"/>
              <w:left w:val="single" w:sz="4" w:space="0" w:color="000000"/>
              <w:bottom w:val="single" w:sz="4" w:space="0" w:color="auto"/>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2,505</w:t>
            </w:r>
          </w:p>
        </w:tc>
        <w:tc>
          <w:tcPr>
            <w:tcW w:w="22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2,505</w:t>
            </w:r>
          </w:p>
        </w:tc>
        <w:tc>
          <w:tcPr>
            <w:tcW w:w="224"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2,505</w:t>
            </w:r>
          </w:p>
        </w:tc>
        <w:tc>
          <w:tcPr>
            <w:tcW w:w="233"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2,505</w:t>
            </w:r>
          </w:p>
        </w:tc>
        <w:tc>
          <w:tcPr>
            <w:tcW w:w="23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2,505</w:t>
            </w:r>
          </w:p>
        </w:tc>
        <w:tc>
          <w:tcPr>
            <w:tcW w:w="231"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2,505</w:t>
            </w:r>
          </w:p>
        </w:tc>
        <w:tc>
          <w:tcPr>
            <w:tcW w:w="233"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2,505</w:t>
            </w:r>
          </w:p>
        </w:tc>
        <w:tc>
          <w:tcPr>
            <w:tcW w:w="232"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2,505</w:t>
            </w:r>
          </w:p>
        </w:tc>
        <w:tc>
          <w:tcPr>
            <w:tcW w:w="21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2,505</w:t>
            </w:r>
          </w:p>
        </w:tc>
        <w:tc>
          <w:tcPr>
            <w:tcW w:w="232"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2,505</w:t>
            </w:r>
          </w:p>
        </w:tc>
        <w:tc>
          <w:tcPr>
            <w:tcW w:w="232"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2,505</w:t>
            </w:r>
          </w:p>
        </w:tc>
        <w:tc>
          <w:tcPr>
            <w:tcW w:w="209"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2,505</w:t>
            </w:r>
          </w:p>
        </w:tc>
        <w:tc>
          <w:tcPr>
            <w:tcW w:w="22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2,505</w:t>
            </w:r>
          </w:p>
        </w:tc>
      </w:tr>
      <w:tr w:rsidR="008C4CAC" w:rsidRPr="008C4CAC" w:rsidTr="001816CD">
        <w:trPr>
          <w:cantSplit/>
          <w:trHeight w:val="1134"/>
        </w:trPr>
        <w:tc>
          <w:tcPr>
            <w:tcW w:w="419" w:type="pct"/>
            <w:tcBorders>
              <w:top w:val="single" w:sz="4" w:space="0" w:color="auto"/>
              <w:left w:val="single" w:sz="4" w:space="0" w:color="000000"/>
              <w:bottom w:val="single" w:sz="4" w:space="0" w:color="auto"/>
            </w:tcBorders>
            <w:shd w:val="clear" w:color="auto" w:fill="auto"/>
            <w:vAlign w:val="center"/>
          </w:tcPr>
          <w:p w:rsidR="008C4CAC" w:rsidRPr="008C4CAC" w:rsidRDefault="008C4CAC" w:rsidP="008C4CAC">
            <w:pPr>
              <w:widowControl w:val="0"/>
              <w:spacing w:after="0" w:line="240" w:lineRule="auto"/>
              <w:ind w:hanging="4"/>
              <w:rPr>
                <w:rFonts w:ascii="Times New Roman" w:eastAsia="Andale Sans UI" w:hAnsi="Times New Roman"/>
                <w:kern w:val="1"/>
                <w:sz w:val="24"/>
                <w:szCs w:val="24"/>
              </w:rPr>
            </w:pPr>
            <w:r w:rsidRPr="008C4CAC">
              <w:rPr>
                <w:rFonts w:ascii="Times New Roman" w:eastAsia="Andale Sans UI" w:hAnsi="Times New Roman"/>
                <w:kern w:val="1"/>
                <w:sz w:val="24"/>
                <w:szCs w:val="24"/>
              </w:rPr>
              <w:t>3) нормативный уровень прибыли, %</w:t>
            </w:r>
          </w:p>
        </w:tc>
        <w:tc>
          <w:tcPr>
            <w:tcW w:w="224" w:type="pct"/>
            <w:tcBorders>
              <w:top w:val="single" w:sz="4" w:space="0" w:color="auto"/>
              <w:left w:val="single" w:sz="4" w:space="0" w:color="000000"/>
              <w:bottom w:val="single" w:sz="4" w:space="0" w:color="auto"/>
            </w:tcBorders>
            <w:shd w:val="clear" w:color="auto" w:fill="auto"/>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0</w:t>
            </w:r>
          </w:p>
        </w:tc>
        <w:tc>
          <w:tcPr>
            <w:tcW w:w="176" w:type="pct"/>
            <w:tcBorders>
              <w:top w:val="single" w:sz="4" w:space="0" w:color="auto"/>
              <w:left w:val="single" w:sz="4" w:space="0" w:color="000000"/>
              <w:bottom w:val="single" w:sz="4" w:space="0" w:color="auto"/>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0</w:t>
            </w:r>
          </w:p>
        </w:tc>
        <w:tc>
          <w:tcPr>
            <w:tcW w:w="224" w:type="pct"/>
            <w:tcBorders>
              <w:top w:val="single" w:sz="4" w:space="0" w:color="auto"/>
              <w:left w:val="single" w:sz="4" w:space="0" w:color="000000"/>
              <w:bottom w:val="single" w:sz="4" w:space="0" w:color="auto"/>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0</w:t>
            </w:r>
          </w:p>
        </w:tc>
        <w:tc>
          <w:tcPr>
            <w:tcW w:w="179" w:type="pct"/>
            <w:tcBorders>
              <w:top w:val="single" w:sz="4" w:space="0" w:color="auto"/>
              <w:left w:val="single" w:sz="4" w:space="0" w:color="000000"/>
              <w:bottom w:val="single" w:sz="4" w:space="0" w:color="auto"/>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0</w:t>
            </w:r>
          </w:p>
        </w:tc>
        <w:tc>
          <w:tcPr>
            <w:tcW w:w="179" w:type="pct"/>
            <w:tcBorders>
              <w:top w:val="single" w:sz="4" w:space="0" w:color="auto"/>
              <w:left w:val="single" w:sz="4" w:space="0" w:color="000000"/>
              <w:bottom w:val="single" w:sz="4" w:space="0" w:color="auto"/>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0</w:t>
            </w:r>
          </w:p>
        </w:tc>
        <w:tc>
          <w:tcPr>
            <w:tcW w:w="222" w:type="pct"/>
            <w:tcBorders>
              <w:top w:val="single" w:sz="4" w:space="0" w:color="auto"/>
              <w:left w:val="single" w:sz="4" w:space="0" w:color="000000"/>
              <w:bottom w:val="single" w:sz="4" w:space="0" w:color="auto"/>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0</w:t>
            </w:r>
          </w:p>
        </w:tc>
        <w:tc>
          <w:tcPr>
            <w:tcW w:w="233" w:type="pct"/>
            <w:tcBorders>
              <w:top w:val="single" w:sz="4" w:space="0" w:color="auto"/>
              <w:left w:val="single" w:sz="4" w:space="0" w:color="000000"/>
              <w:bottom w:val="single" w:sz="4" w:space="0" w:color="auto"/>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0</w:t>
            </w:r>
          </w:p>
        </w:tc>
        <w:tc>
          <w:tcPr>
            <w:tcW w:w="186" w:type="pct"/>
            <w:tcBorders>
              <w:top w:val="single" w:sz="4" w:space="0" w:color="auto"/>
              <w:left w:val="single" w:sz="4" w:space="0" w:color="000000"/>
              <w:bottom w:val="single" w:sz="4" w:space="0" w:color="auto"/>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0</w:t>
            </w:r>
          </w:p>
        </w:tc>
        <w:tc>
          <w:tcPr>
            <w:tcW w:w="232" w:type="pct"/>
            <w:tcBorders>
              <w:top w:val="single" w:sz="4" w:space="0" w:color="auto"/>
              <w:left w:val="single" w:sz="4" w:space="0" w:color="000000"/>
              <w:bottom w:val="single" w:sz="4" w:space="0" w:color="auto"/>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0</w:t>
            </w:r>
          </w:p>
        </w:tc>
        <w:tc>
          <w:tcPr>
            <w:tcW w:w="22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0</w:t>
            </w:r>
          </w:p>
        </w:tc>
        <w:tc>
          <w:tcPr>
            <w:tcW w:w="224"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0</w:t>
            </w:r>
          </w:p>
        </w:tc>
        <w:tc>
          <w:tcPr>
            <w:tcW w:w="233"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0</w:t>
            </w:r>
          </w:p>
        </w:tc>
        <w:tc>
          <w:tcPr>
            <w:tcW w:w="23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0</w:t>
            </w:r>
          </w:p>
        </w:tc>
        <w:tc>
          <w:tcPr>
            <w:tcW w:w="231"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0</w:t>
            </w:r>
          </w:p>
        </w:tc>
        <w:tc>
          <w:tcPr>
            <w:tcW w:w="233"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0</w:t>
            </w:r>
          </w:p>
        </w:tc>
        <w:tc>
          <w:tcPr>
            <w:tcW w:w="232"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0</w:t>
            </w:r>
          </w:p>
        </w:tc>
        <w:tc>
          <w:tcPr>
            <w:tcW w:w="21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0</w:t>
            </w:r>
          </w:p>
        </w:tc>
        <w:tc>
          <w:tcPr>
            <w:tcW w:w="232"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0</w:t>
            </w:r>
          </w:p>
        </w:tc>
        <w:tc>
          <w:tcPr>
            <w:tcW w:w="232"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0</w:t>
            </w:r>
          </w:p>
        </w:tc>
        <w:tc>
          <w:tcPr>
            <w:tcW w:w="209"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0</w:t>
            </w:r>
          </w:p>
        </w:tc>
        <w:tc>
          <w:tcPr>
            <w:tcW w:w="22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0</w:t>
            </w:r>
          </w:p>
        </w:tc>
      </w:tr>
    </w:tbl>
    <w:p w:rsidR="008C4CAC" w:rsidRPr="008C4CAC" w:rsidRDefault="008C4CAC" w:rsidP="008C4CAC">
      <w:pPr>
        <w:widowControl w:val="0"/>
        <w:autoSpaceDE w:val="0"/>
        <w:spacing w:after="0" w:line="240" w:lineRule="auto"/>
        <w:ind w:firstLine="708"/>
        <w:jc w:val="center"/>
        <w:rPr>
          <w:rFonts w:ascii="Times New Roman" w:eastAsia="Andale Sans UI" w:hAnsi="Times New Roman"/>
          <w:kern w:val="1"/>
          <w:sz w:val="24"/>
          <w:szCs w:val="24"/>
        </w:rPr>
      </w:pPr>
    </w:p>
    <w:p w:rsidR="008C4CAC" w:rsidRPr="008C4CAC" w:rsidRDefault="008C4CAC" w:rsidP="008C4CAC">
      <w:pPr>
        <w:widowControl w:val="0"/>
        <w:autoSpaceDE w:val="0"/>
        <w:spacing w:after="0" w:line="240" w:lineRule="auto"/>
        <w:ind w:firstLine="708"/>
        <w:jc w:val="center"/>
        <w:rPr>
          <w:rFonts w:ascii="Times New Roman" w:eastAsia="Andale Sans UI" w:hAnsi="Times New Roman"/>
          <w:kern w:val="1"/>
          <w:sz w:val="24"/>
          <w:szCs w:val="24"/>
        </w:rPr>
      </w:pPr>
      <w:proofErr w:type="gramStart"/>
      <w:r w:rsidRPr="008C4CAC">
        <w:rPr>
          <w:rFonts w:ascii="Times New Roman" w:eastAsia="Andale Sans UI" w:hAnsi="Times New Roman"/>
          <w:kern w:val="1"/>
          <w:sz w:val="24"/>
          <w:szCs w:val="24"/>
        </w:rPr>
        <w:t>ИНЫЕ НЕ ЯВЛЯЮЩИЕСЯ В СООТВЕТСТВИИ С ЧАСТЬЮ С ЧАСТЬЮ 2.4 СТАТЬИ 24 ФЕДЕРАЛЬНОГО ЗАКОНА ОТ 21.07.2005 № 115-ФЗ КРИТЕРИЯМИ КОНКУРСА ДОЛГОСРОЧНЫЕ ПАРАМЕТРЫ РЕГУЛИРОВАНИЯ ДЕЯТЕЛЬНОСТИ КОНЦЕССИОНЕРА (ЗА ИСКЛЮЧЕНИЕМ ДИНАМИКИ ИЗМЕНЕНИЯ РАСХОДОВ, СВЯЗАННЫХ С ПОСТАВКАМИ СООТВЕТСВУЮЩИХ ТОВАРОВ, УСЛУГ) ДЛЯ ПРЕДУСМОТРЕННОГО МЕТОДА РЕГУЛИРОВАНИЯ ТАРИФОВ В СООТВЕТСТВИИ С НОРМАТИВНЫМИ ПРАВОВЫМИ АКТАМИ РОССИЙСКОЙ ФЕДЕРАЦИИ В СФЕРЕ ТЕПЛОСНАБЖЕНИЯ.</w:t>
      </w:r>
      <w:proofErr w:type="gramEnd"/>
    </w:p>
    <w:p w:rsidR="008C4CAC" w:rsidRPr="008C4CAC" w:rsidRDefault="008C4CAC" w:rsidP="008C4CAC">
      <w:pPr>
        <w:widowControl w:val="0"/>
        <w:tabs>
          <w:tab w:val="left" w:pos="851"/>
        </w:tabs>
        <w:spacing w:after="0" w:line="240" w:lineRule="auto"/>
        <w:rPr>
          <w:rFonts w:ascii="Times New Roman" w:eastAsia="Andale Sans UI" w:hAnsi="Times New Roman"/>
          <w:kern w:val="1"/>
          <w:sz w:val="24"/>
          <w:szCs w:val="24"/>
        </w:rPr>
      </w:pPr>
      <w:r w:rsidRPr="008C4CAC">
        <w:rPr>
          <w:rFonts w:ascii="Times New Roman" w:eastAsia="Andale Sans UI" w:hAnsi="Times New Roman"/>
          <w:kern w:val="1"/>
          <w:sz w:val="24"/>
          <w:szCs w:val="24"/>
        </w:rPr>
        <w:t xml:space="preserve"> Индекс эффективности операционных расходов для объекта Соглашения – системы теплоснабжения, считать равным 1.</w:t>
      </w:r>
    </w:p>
    <w:p w:rsidR="008C4CAC" w:rsidRPr="008C4CAC" w:rsidRDefault="008C4CAC" w:rsidP="008C4CAC">
      <w:pPr>
        <w:widowControl w:val="0"/>
        <w:spacing w:after="0" w:line="240" w:lineRule="auto"/>
        <w:jc w:val="center"/>
        <w:rPr>
          <w:rFonts w:ascii="Times New Roman" w:hAnsi="Times New Roman"/>
          <w:sz w:val="24"/>
          <w:szCs w:val="24"/>
        </w:rPr>
      </w:pPr>
    </w:p>
    <w:p w:rsidR="008C4CAC" w:rsidRPr="008C4CAC" w:rsidRDefault="008C4CAC" w:rsidP="008C4CAC">
      <w:pPr>
        <w:widowControl w:val="0"/>
        <w:spacing w:after="0" w:line="240" w:lineRule="auto"/>
        <w:jc w:val="center"/>
        <w:rPr>
          <w:rFonts w:ascii="Times New Roman" w:hAnsi="Times New Roman"/>
          <w:sz w:val="24"/>
          <w:szCs w:val="24"/>
        </w:rPr>
      </w:pPr>
    </w:p>
    <w:p w:rsidR="008C4CAC" w:rsidRPr="008C4CAC" w:rsidRDefault="008C4CAC" w:rsidP="008C4CAC">
      <w:pPr>
        <w:widowControl w:val="0"/>
        <w:spacing w:after="0" w:line="240" w:lineRule="auto"/>
        <w:jc w:val="center"/>
        <w:rPr>
          <w:rFonts w:ascii="Times New Roman" w:hAnsi="Times New Roman"/>
          <w:sz w:val="24"/>
          <w:szCs w:val="24"/>
        </w:rPr>
        <w:sectPr w:rsidR="008C4CAC" w:rsidRPr="008C4CAC" w:rsidSect="00202EA8">
          <w:pgSz w:w="16838" w:h="11906" w:orient="landscape"/>
          <w:pgMar w:top="1701" w:right="851" w:bottom="851" w:left="851" w:header="709" w:footer="709" w:gutter="0"/>
          <w:cols w:space="708"/>
          <w:docGrid w:linePitch="360"/>
        </w:sectPr>
      </w:pPr>
      <w:r w:rsidRPr="008C4CAC">
        <w:rPr>
          <w:rFonts w:ascii="Times New Roman" w:hAnsi="Times New Roman"/>
          <w:sz w:val="24"/>
          <w:szCs w:val="24"/>
        </w:rPr>
        <w:t>_________________________________</w:t>
      </w:r>
    </w:p>
    <w:p w:rsidR="008C4CAC" w:rsidRPr="008C4CAC" w:rsidRDefault="008C4CAC" w:rsidP="00197378">
      <w:pPr>
        <w:widowControl w:val="0"/>
        <w:tabs>
          <w:tab w:val="left" w:pos="9072"/>
        </w:tabs>
        <w:spacing w:after="0" w:line="240" w:lineRule="auto"/>
        <w:jc w:val="right"/>
        <w:rPr>
          <w:rFonts w:ascii="Times New Roman" w:hAnsi="Times New Roman"/>
          <w:sz w:val="24"/>
          <w:szCs w:val="24"/>
        </w:rPr>
      </w:pPr>
      <w:r w:rsidRPr="008C4CAC">
        <w:rPr>
          <w:rFonts w:ascii="Times New Roman" w:hAnsi="Times New Roman"/>
          <w:sz w:val="24"/>
          <w:szCs w:val="24"/>
        </w:rPr>
        <w:lastRenderedPageBreak/>
        <w:t>Приложение № 6</w:t>
      </w:r>
    </w:p>
    <w:p w:rsidR="008C4CAC" w:rsidRPr="008C4CAC" w:rsidRDefault="008C4CAC" w:rsidP="00197378">
      <w:pPr>
        <w:widowControl w:val="0"/>
        <w:tabs>
          <w:tab w:val="left" w:pos="9072"/>
        </w:tabs>
        <w:spacing w:after="0" w:line="240" w:lineRule="auto"/>
        <w:jc w:val="right"/>
        <w:rPr>
          <w:rFonts w:ascii="Times New Roman" w:hAnsi="Times New Roman"/>
          <w:sz w:val="24"/>
          <w:szCs w:val="24"/>
        </w:rPr>
      </w:pPr>
      <w:r w:rsidRPr="008C4CAC">
        <w:rPr>
          <w:rFonts w:ascii="Times New Roman" w:hAnsi="Times New Roman"/>
          <w:sz w:val="24"/>
          <w:szCs w:val="24"/>
        </w:rPr>
        <w:t>к концессионному соглашению</w:t>
      </w:r>
    </w:p>
    <w:p w:rsidR="008C4CAC" w:rsidRPr="008C4CAC" w:rsidRDefault="008C4CAC" w:rsidP="00197378">
      <w:pPr>
        <w:widowControl w:val="0"/>
        <w:tabs>
          <w:tab w:val="left" w:pos="9072"/>
        </w:tabs>
        <w:spacing w:after="0" w:line="240" w:lineRule="auto"/>
        <w:jc w:val="right"/>
        <w:rPr>
          <w:rFonts w:ascii="Times New Roman" w:hAnsi="Times New Roman"/>
          <w:sz w:val="24"/>
          <w:szCs w:val="24"/>
        </w:rPr>
      </w:pPr>
      <w:r w:rsidRPr="008C4CAC">
        <w:rPr>
          <w:rFonts w:ascii="Times New Roman" w:hAnsi="Times New Roman"/>
          <w:sz w:val="24"/>
          <w:szCs w:val="24"/>
        </w:rPr>
        <w:t>от________________ № ____</w:t>
      </w:r>
    </w:p>
    <w:p w:rsidR="008C4CAC" w:rsidRPr="008C4CAC" w:rsidRDefault="008C4CAC" w:rsidP="008C4CAC">
      <w:pPr>
        <w:widowControl w:val="0"/>
        <w:spacing w:after="0" w:line="240" w:lineRule="auto"/>
        <w:jc w:val="center"/>
        <w:rPr>
          <w:rFonts w:ascii="Times New Roman" w:eastAsia="Andale Sans UI" w:hAnsi="Times New Roman"/>
          <w:b/>
          <w:kern w:val="1"/>
          <w:sz w:val="24"/>
          <w:szCs w:val="24"/>
        </w:rPr>
      </w:pPr>
      <w:r w:rsidRPr="008C4CAC">
        <w:rPr>
          <w:rFonts w:ascii="Times New Roman" w:eastAsia="Andale Sans UI" w:hAnsi="Times New Roman"/>
          <w:b/>
          <w:kern w:val="1"/>
          <w:sz w:val="24"/>
          <w:szCs w:val="24"/>
        </w:rPr>
        <w:t>Предельный (максимальный) рост необходимой валовой выручки концессионера от осуществления регулируемых видов деятельности, предусмотренной нормативными правовыми актами Российской Федерации в сфере теплоснабжения по отношению к предыдущему году</w:t>
      </w:r>
    </w:p>
    <w:tbl>
      <w:tblPr>
        <w:tblW w:w="5000" w:type="pct"/>
        <w:tblLook w:val="0000"/>
      </w:tblPr>
      <w:tblGrid>
        <w:gridCol w:w="1569"/>
        <w:gridCol w:w="666"/>
        <w:gridCol w:w="621"/>
        <w:gridCol w:w="654"/>
        <w:gridCol w:w="621"/>
        <w:gridCol w:w="621"/>
        <w:gridCol w:w="648"/>
        <w:gridCol w:w="682"/>
        <w:gridCol w:w="621"/>
        <w:gridCol w:w="680"/>
        <w:gridCol w:w="658"/>
        <w:gridCol w:w="655"/>
        <w:gridCol w:w="683"/>
        <w:gridCol w:w="689"/>
        <w:gridCol w:w="676"/>
        <w:gridCol w:w="683"/>
        <w:gridCol w:w="680"/>
        <w:gridCol w:w="627"/>
        <w:gridCol w:w="680"/>
        <w:gridCol w:w="680"/>
        <w:gridCol w:w="621"/>
        <w:gridCol w:w="637"/>
      </w:tblGrid>
      <w:tr w:rsidR="008C4CAC" w:rsidRPr="008C4CAC" w:rsidTr="001816CD">
        <w:trPr>
          <w:trHeight w:val="58"/>
        </w:trPr>
        <w:tc>
          <w:tcPr>
            <w:tcW w:w="356" w:type="pct"/>
            <w:tcBorders>
              <w:top w:val="single" w:sz="4" w:space="0" w:color="auto"/>
              <w:left w:val="single" w:sz="4" w:space="0" w:color="000000"/>
              <w:bottom w:val="single" w:sz="4" w:space="0" w:color="000000"/>
            </w:tcBorders>
            <w:shd w:val="clear" w:color="auto" w:fill="auto"/>
            <w:vAlign w:val="center"/>
          </w:tcPr>
          <w:p w:rsidR="008C4CAC" w:rsidRPr="00197378" w:rsidRDefault="008C4CAC" w:rsidP="008C4CAC">
            <w:pPr>
              <w:widowControl w:val="0"/>
              <w:spacing w:after="0" w:line="240" w:lineRule="auto"/>
              <w:jc w:val="center"/>
              <w:rPr>
                <w:rFonts w:ascii="Times New Roman" w:hAnsi="Times New Roman"/>
                <w:b/>
                <w:bCs/>
                <w:color w:val="000000"/>
                <w:sz w:val="18"/>
                <w:szCs w:val="18"/>
              </w:rPr>
            </w:pPr>
            <w:r w:rsidRPr="00197378">
              <w:rPr>
                <w:rFonts w:ascii="Times New Roman" w:hAnsi="Times New Roman"/>
                <w:b/>
                <w:color w:val="000000"/>
                <w:sz w:val="18"/>
                <w:szCs w:val="18"/>
              </w:rPr>
              <w:t>Показатель</w:t>
            </w:r>
          </w:p>
        </w:tc>
        <w:tc>
          <w:tcPr>
            <w:tcW w:w="231" w:type="pct"/>
            <w:tcBorders>
              <w:top w:val="single" w:sz="4" w:space="0" w:color="auto"/>
              <w:left w:val="single" w:sz="4" w:space="0" w:color="000000"/>
              <w:bottom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2023</w:t>
            </w:r>
          </w:p>
        </w:tc>
        <w:tc>
          <w:tcPr>
            <w:tcW w:w="178" w:type="pct"/>
            <w:tcBorders>
              <w:top w:val="single" w:sz="4" w:space="0" w:color="auto"/>
              <w:left w:val="single" w:sz="4" w:space="0" w:color="000000"/>
              <w:bottom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2024</w:t>
            </w:r>
          </w:p>
        </w:tc>
        <w:tc>
          <w:tcPr>
            <w:tcW w:w="227" w:type="pct"/>
            <w:tcBorders>
              <w:top w:val="single" w:sz="4" w:space="0" w:color="auto"/>
              <w:left w:val="single" w:sz="4" w:space="0" w:color="000000"/>
              <w:bottom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2025</w:t>
            </w:r>
          </w:p>
        </w:tc>
        <w:tc>
          <w:tcPr>
            <w:tcW w:w="182" w:type="pct"/>
            <w:tcBorders>
              <w:top w:val="single" w:sz="4" w:space="0" w:color="auto"/>
              <w:left w:val="single" w:sz="4" w:space="0" w:color="000000"/>
              <w:bottom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2026</w:t>
            </w:r>
          </w:p>
        </w:tc>
        <w:tc>
          <w:tcPr>
            <w:tcW w:w="182" w:type="pct"/>
            <w:tcBorders>
              <w:top w:val="single" w:sz="4" w:space="0" w:color="auto"/>
              <w:left w:val="single" w:sz="4" w:space="0" w:color="000000"/>
              <w:bottom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2027</w:t>
            </w:r>
          </w:p>
        </w:tc>
        <w:tc>
          <w:tcPr>
            <w:tcW w:w="225" w:type="pct"/>
            <w:tcBorders>
              <w:top w:val="single" w:sz="4" w:space="0" w:color="auto"/>
              <w:left w:val="single" w:sz="4" w:space="0" w:color="000000"/>
              <w:bottom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2028</w:t>
            </w:r>
          </w:p>
        </w:tc>
        <w:tc>
          <w:tcPr>
            <w:tcW w:w="236" w:type="pct"/>
            <w:tcBorders>
              <w:top w:val="single" w:sz="4" w:space="0" w:color="auto"/>
              <w:left w:val="single" w:sz="4" w:space="0" w:color="000000"/>
              <w:bottom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2029</w:t>
            </w:r>
          </w:p>
        </w:tc>
        <w:tc>
          <w:tcPr>
            <w:tcW w:w="189" w:type="pct"/>
            <w:tcBorders>
              <w:top w:val="single" w:sz="4" w:space="0" w:color="auto"/>
              <w:left w:val="single" w:sz="4" w:space="0" w:color="000000"/>
              <w:bottom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2030</w:t>
            </w:r>
          </w:p>
        </w:tc>
        <w:tc>
          <w:tcPr>
            <w:tcW w:w="235" w:type="pct"/>
            <w:tcBorders>
              <w:top w:val="single" w:sz="4" w:space="0" w:color="auto"/>
              <w:left w:val="single" w:sz="4" w:space="0" w:color="000000"/>
              <w:bottom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2031</w:t>
            </w:r>
          </w:p>
        </w:tc>
        <w:tc>
          <w:tcPr>
            <w:tcW w:w="228" w:type="pct"/>
            <w:tcBorders>
              <w:top w:val="single" w:sz="4" w:space="0" w:color="auto"/>
              <w:left w:val="single" w:sz="4" w:space="0" w:color="000000"/>
              <w:bottom w:val="single" w:sz="4" w:space="0" w:color="000000"/>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2032</w:t>
            </w:r>
          </w:p>
        </w:tc>
        <w:tc>
          <w:tcPr>
            <w:tcW w:w="227" w:type="pct"/>
            <w:tcBorders>
              <w:top w:val="single" w:sz="4" w:space="0" w:color="auto"/>
              <w:left w:val="single" w:sz="4" w:space="0" w:color="000000"/>
              <w:bottom w:val="single" w:sz="4" w:space="0" w:color="000000"/>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2033</w:t>
            </w:r>
          </w:p>
        </w:tc>
        <w:tc>
          <w:tcPr>
            <w:tcW w:w="236" w:type="pct"/>
            <w:tcBorders>
              <w:top w:val="single" w:sz="4" w:space="0" w:color="auto"/>
              <w:left w:val="single" w:sz="4" w:space="0" w:color="000000"/>
              <w:bottom w:val="single" w:sz="4" w:space="0" w:color="000000"/>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2034</w:t>
            </w:r>
          </w:p>
        </w:tc>
        <w:tc>
          <w:tcPr>
            <w:tcW w:w="238" w:type="pct"/>
            <w:tcBorders>
              <w:top w:val="single" w:sz="4" w:space="0" w:color="auto"/>
              <w:left w:val="single" w:sz="4" w:space="0" w:color="000000"/>
              <w:bottom w:val="single" w:sz="4" w:space="0" w:color="000000"/>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2035</w:t>
            </w:r>
          </w:p>
        </w:tc>
        <w:tc>
          <w:tcPr>
            <w:tcW w:w="234" w:type="pct"/>
            <w:tcBorders>
              <w:top w:val="single" w:sz="4" w:space="0" w:color="auto"/>
              <w:left w:val="single" w:sz="4" w:space="0" w:color="000000"/>
              <w:bottom w:val="single" w:sz="4" w:space="0" w:color="000000"/>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2036</w:t>
            </w:r>
          </w:p>
        </w:tc>
        <w:tc>
          <w:tcPr>
            <w:tcW w:w="236" w:type="pct"/>
            <w:tcBorders>
              <w:top w:val="single" w:sz="4" w:space="0" w:color="auto"/>
              <w:left w:val="single" w:sz="4" w:space="0" w:color="000000"/>
              <w:bottom w:val="single" w:sz="4" w:space="0" w:color="000000"/>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2037</w:t>
            </w:r>
          </w:p>
        </w:tc>
        <w:tc>
          <w:tcPr>
            <w:tcW w:w="235" w:type="pct"/>
            <w:tcBorders>
              <w:top w:val="single" w:sz="4" w:space="0" w:color="auto"/>
              <w:left w:val="single" w:sz="4" w:space="0" w:color="000000"/>
              <w:bottom w:val="single" w:sz="4" w:space="0" w:color="000000"/>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2038</w:t>
            </w:r>
          </w:p>
        </w:tc>
        <w:tc>
          <w:tcPr>
            <w:tcW w:w="218" w:type="pct"/>
            <w:tcBorders>
              <w:top w:val="single" w:sz="4" w:space="0" w:color="auto"/>
              <w:left w:val="single" w:sz="4" w:space="0" w:color="000000"/>
              <w:bottom w:val="single" w:sz="4" w:space="0" w:color="000000"/>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2039</w:t>
            </w:r>
          </w:p>
        </w:tc>
        <w:tc>
          <w:tcPr>
            <w:tcW w:w="235" w:type="pct"/>
            <w:tcBorders>
              <w:top w:val="single" w:sz="4" w:space="0" w:color="auto"/>
              <w:left w:val="single" w:sz="4" w:space="0" w:color="000000"/>
              <w:bottom w:val="single" w:sz="4" w:space="0" w:color="000000"/>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2040</w:t>
            </w:r>
          </w:p>
        </w:tc>
        <w:tc>
          <w:tcPr>
            <w:tcW w:w="235" w:type="pct"/>
            <w:tcBorders>
              <w:top w:val="single" w:sz="4" w:space="0" w:color="auto"/>
              <w:left w:val="single" w:sz="4" w:space="0" w:color="000000"/>
              <w:bottom w:val="single" w:sz="4" w:space="0" w:color="000000"/>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2041</w:t>
            </w:r>
          </w:p>
        </w:tc>
        <w:tc>
          <w:tcPr>
            <w:tcW w:w="211" w:type="pct"/>
            <w:tcBorders>
              <w:top w:val="single" w:sz="4" w:space="0" w:color="auto"/>
              <w:left w:val="single" w:sz="4" w:space="0" w:color="000000"/>
              <w:bottom w:val="single" w:sz="4" w:space="0" w:color="000000"/>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2042</w:t>
            </w:r>
          </w:p>
        </w:tc>
        <w:tc>
          <w:tcPr>
            <w:tcW w:w="227" w:type="pct"/>
            <w:tcBorders>
              <w:top w:val="single" w:sz="4" w:space="0" w:color="auto"/>
              <w:left w:val="single" w:sz="4" w:space="0" w:color="000000"/>
              <w:bottom w:val="single" w:sz="4" w:space="0" w:color="000000"/>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2043</w:t>
            </w:r>
          </w:p>
        </w:tc>
      </w:tr>
      <w:tr w:rsidR="008C4CAC" w:rsidRPr="008C4CAC" w:rsidTr="001816CD">
        <w:trPr>
          <w:trHeight w:val="538"/>
        </w:trPr>
        <w:tc>
          <w:tcPr>
            <w:tcW w:w="356" w:type="pct"/>
            <w:tcBorders>
              <w:left w:val="single" w:sz="4" w:space="0" w:color="000000"/>
              <w:bottom w:val="single" w:sz="4" w:space="0" w:color="auto"/>
            </w:tcBorders>
            <w:shd w:val="clear" w:color="auto" w:fill="auto"/>
            <w:vAlign w:val="center"/>
          </w:tcPr>
          <w:p w:rsidR="008C4CAC" w:rsidRPr="00197378" w:rsidRDefault="008C4CAC" w:rsidP="008C4CAC">
            <w:pPr>
              <w:widowControl w:val="0"/>
              <w:spacing w:after="0" w:line="240" w:lineRule="auto"/>
              <w:ind w:hanging="4"/>
              <w:rPr>
                <w:rFonts w:ascii="Times New Roman" w:hAnsi="Times New Roman"/>
                <w:sz w:val="18"/>
                <w:szCs w:val="18"/>
              </w:rPr>
            </w:pPr>
            <w:r w:rsidRPr="00197378">
              <w:rPr>
                <w:rFonts w:ascii="Times New Roman" w:eastAsia="Andale Sans UI" w:hAnsi="Times New Roman"/>
                <w:kern w:val="1"/>
                <w:sz w:val="18"/>
                <w:szCs w:val="18"/>
              </w:rPr>
              <w:t>Предельный (максимальный) рост необходимой валовой выручки концессионера от осуществления регулируемых видов деятельности, предусмотренной нормативными правовыми актами Российской Федерации в сфере теплоснабжения по отношению к предыдущему году, %</w:t>
            </w:r>
          </w:p>
        </w:tc>
        <w:tc>
          <w:tcPr>
            <w:tcW w:w="231" w:type="pct"/>
            <w:tcBorders>
              <w:left w:val="single" w:sz="4" w:space="0" w:color="000000"/>
              <w:bottom w:val="single" w:sz="4" w:space="0" w:color="auto"/>
            </w:tcBorders>
            <w:shd w:val="clear" w:color="auto" w:fill="auto"/>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w:t>
            </w:r>
          </w:p>
        </w:tc>
        <w:tc>
          <w:tcPr>
            <w:tcW w:w="178" w:type="pct"/>
            <w:tcBorders>
              <w:left w:val="single" w:sz="4" w:space="0" w:color="000000"/>
              <w:bottom w:val="single" w:sz="4" w:space="0" w:color="auto"/>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103,5</w:t>
            </w:r>
          </w:p>
        </w:tc>
        <w:tc>
          <w:tcPr>
            <w:tcW w:w="227" w:type="pct"/>
            <w:tcBorders>
              <w:left w:val="single" w:sz="4" w:space="0" w:color="000000"/>
              <w:bottom w:val="single" w:sz="4" w:space="0" w:color="auto"/>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105,4</w:t>
            </w:r>
          </w:p>
        </w:tc>
        <w:tc>
          <w:tcPr>
            <w:tcW w:w="182" w:type="pct"/>
            <w:tcBorders>
              <w:left w:val="single" w:sz="4" w:space="0" w:color="000000"/>
              <w:bottom w:val="single" w:sz="4" w:space="0" w:color="auto"/>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105,4</w:t>
            </w:r>
          </w:p>
        </w:tc>
        <w:tc>
          <w:tcPr>
            <w:tcW w:w="182" w:type="pct"/>
            <w:tcBorders>
              <w:left w:val="single" w:sz="4" w:space="0" w:color="000000"/>
              <w:bottom w:val="single" w:sz="4" w:space="0" w:color="auto"/>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105,4</w:t>
            </w:r>
          </w:p>
        </w:tc>
        <w:tc>
          <w:tcPr>
            <w:tcW w:w="225" w:type="pct"/>
            <w:tcBorders>
              <w:left w:val="single" w:sz="4" w:space="0" w:color="000000"/>
              <w:bottom w:val="single" w:sz="4" w:space="0" w:color="auto"/>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105,4</w:t>
            </w:r>
          </w:p>
        </w:tc>
        <w:tc>
          <w:tcPr>
            <w:tcW w:w="236" w:type="pct"/>
            <w:tcBorders>
              <w:left w:val="single" w:sz="4" w:space="0" w:color="000000"/>
              <w:bottom w:val="single" w:sz="4" w:space="0" w:color="auto"/>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105,4</w:t>
            </w:r>
          </w:p>
        </w:tc>
        <w:tc>
          <w:tcPr>
            <w:tcW w:w="189" w:type="pct"/>
            <w:tcBorders>
              <w:left w:val="single" w:sz="4" w:space="0" w:color="000000"/>
              <w:bottom w:val="single" w:sz="4" w:space="0" w:color="auto"/>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105,4</w:t>
            </w:r>
          </w:p>
        </w:tc>
        <w:tc>
          <w:tcPr>
            <w:tcW w:w="235" w:type="pct"/>
            <w:tcBorders>
              <w:left w:val="single" w:sz="4" w:space="0" w:color="000000"/>
              <w:bottom w:val="single" w:sz="4" w:space="0" w:color="auto"/>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105,4</w:t>
            </w:r>
          </w:p>
        </w:tc>
        <w:tc>
          <w:tcPr>
            <w:tcW w:w="228" w:type="pct"/>
            <w:tcBorders>
              <w:left w:val="single" w:sz="4" w:space="0" w:color="000000"/>
              <w:bottom w:val="single" w:sz="4" w:space="0" w:color="auto"/>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105,4</w:t>
            </w:r>
          </w:p>
        </w:tc>
        <w:tc>
          <w:tcPr>
            <w:tcW w:w="227" w:type="pct"/>
            <w:tcBorders>
              <w:left w:val="single" w:sz="4" w:space="0" w:color="000000"/>
              <w:bottom w:val="single" w:sz="4" w:space="0" w:color="auto"/>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105,4</w:t>
            </w:r>
          </w:p>
        </w:tc>
        <w:tc>
          <w:tcPr>
            <w:tcW w:w="236" w:type="pct"/>
            <w:tcBorders>
              <w:left w:val="single" w:sz="4" w:space="0" w:color="000000"/>
              <w:bottom w:val="single" w:sz="4" w:space="0" w:color="auto"/>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105,4</w:t>
            </w:r>
          </w:p>
        </w:tc>
        <w:tc>
          <w:tcPr>
            <w:tcW w:w="238" w:type="pct"/>
            <w:tcBorders>
              <w:left w:val="single" w:sz="4" w:space="0" w:color="000000"/>
              <w:bottom w:val="single" w:sz="4" w:space="0" w:color="auto"/>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105,4</w:t>
            </w:r>
          </w:p>
        </w:tc>
        <w:tc>
          <w:tcPr>
            <w:tcW w:w="234" w:type="pct"/>
            <w:tcBorders>
              <w:left w:val="single" w:sz="4" w:space="0" w:color="000000"/>
              <w:bottom w:val="single" w:sz="4" w:space="0" w:color="auto"/>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105,4</w:t>
            </w:r>
          </w:p>
        </w:tc>
        <w:tc>
          <w:tcPr>
            <w:tcW w:w="236" w:type="pct"/>
            <w:tcBorders>
              <w:left w:val="single" w:sz="4" w:space="0" w:color="000000"/>
              <w:bottom w:val="single" w:sz="4" w:space="0" w:color="auto"/>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105,4</w:t>
            </w:r>
          </w:p>
        </w:tc>
        <w:tc>
          <w:tcPr>
            <w:tcW w:w="235" w:type="pct"/>
            <w:tcBorders>
              <w:left w:val="single" w:sz="4" w:space="0" w:color="000000"/>
              <w:bottom w:val="single" w:sz="4" w:space="0" w:color="auto"/>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105,4</w:t>
            </w:r>
          </w:p>
        </w:tc>
        <w:tc>
          <w:tcPr>
            <w:tcW w:w="218" w:type="pct"/>
            <w:tcBorders>
              <w:left w:val="single" w:sz="4" w:space="0" w:color="000000"/>
              <w:bottom w:val="single" w:sz="4" w:space="0" w:color="auto"/>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103,5</w:t>
            </w:r>
          </w:p>
        </w:tc>
        <w:tc>
          <w:tcPr>
            <w:tcW w:w="235" w:type="pct"/>
            <w:tcBorders>
              <w:left w:val="single" w:sz="4" w:space="0" w:color="000000"/>
              <w:bottom w:val="single" w:sz="4" w:space="0" w:color="auto"/>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103,5</w:t>
            </w:r>
          </w:p>
        </w:tc>
        <w:tc>
          <w:tcPr>
            <w:tcW w:w="235" w:type="pct"/>
            <w:tcBorders>
              <w:left w:val="single" w:sz="4" w:space="0" w:color="000000"/>
              <w:bottom w:val="single" w:sz="4" w:space="0" w:color="auto"/>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103,5</w:t>
            </w:r>
          </w:p>
        </w:tc>
        <w:tc>
          <w:tcPr>
            <w:tcW w:w="211" w:type="pct"/>
            <w:tcBorders>
              <w:left w:val="single" w:sz="4" w:space="0" w:color="000000"/>
              <w:bottom w:val="single" w:sz="4" w:space="0" w:color="auto"/>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103,5</w:t>
            </w:r>
          </w:p>
        </w:tc>
        <w:tc>
          <w:tcPr>
            <w:tcW w:w="227" w:type="pct"/>
            <w:tcBorders>
              <w:left w:val="single" w:sz="4" w:space="0" w:color="000000"/>
              <w:bottom w:val="single" w:sz="4" w:space="0" w:color="auto"/>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103,5</w:t>
            </w:r>
          </w:p>
        </w:tc>
      </w:tr>
    </w:tbl>
    <w:p w:rsidR="008C4CAC" w:rsidRPr="008C4CAC" w:rsidRDefault="008C4CAC" w:rsidP="008C4CAC">
      <w:pPr>
        <w:widowControl w:val="0"/>
        <w:autoSpaceDE w:val="0"/>
        <w:spacing w:after="0" w:line="240" w:lineRule="auto"/>
        <w:ind w:firstLine="709"/>
        <w:jc w:val="center"/>
        <w:rPr>
          <w:rFonts w:ascii="Times New Roman" w:hAnsi="Times New Roman"/>
          <w:b/>
          <w:sz w:val="24"/>
          <w:szCs w:val="24"/>
        </w:rPr>
      </w:pPr>
    </w:p>
    <w:p w:rsidR="008C4CAC" w:rsidRPr="008C4CAC" w:rsidRDefault="008C4CAC" w:rsidP="008C4CAC">
      <w:pPr>
        <w:widowControl w:val="0"/>
        <w:autoSpaceDE w:val="0"/>
        <w:spacing w:after="0" w:line="240" w:lineRule="auto"/>
        <w:ind w:firstLine="709"/>
        <w:jc w:val="center"/>
        <w:rPr>
          <w:rFonts w:ascii="Times New Roman" w:hAnsi="Times New Roman"/>
          <w:sz w:val="24"/>
          <w:szCs w:val="24"/>
        </w:rPr>
      </w:pPr>
      <w:r w:rsidRPr="008C4CAC">
        <w:rPr>
          <w:rFonts w:ascii="Times New Roman" w:hAnsi="Times New Roman"/>
          <w:b/>
          <w:sz w:val="24"/>
          <w:szCs w:val="24"/>
        </w:rPr>
        <w:t>Объем валовой выручки на каждый год реализации Соглашения, получаемой Концессионером</w:t>
      </w:r>
    </w:p>
    <w:p w:rsidR="008C4CAC" w:rsidRPr="008C4CAC" w:rsidRDefault="008C4CAC" w:rsidP="008C4CAC">
      <w:pPr>
        <w:widowControl w:val="0"/>
        <w:spacing w:after="0" w:line="240" w:lineRule="auto"/>
        <w:rPr>
          <w:rFonts w:ascii="Times New Roman" w:hAnsi="Times New Roman"/>
          <w:sz w:val="24"/>
          <w:szCs w:val="24"/>
        </w:rPr>
      </w:pPr>
    </w:p>
    <w:tbl>
      <w:tblPr>
        <w:tblW w:w="5000" w:type="pct"/>
        <w:tblLook w:val="0000"/>
      </w:tblPr>
      <w:tblGrid>
        <w:gridCol w:w="976"/>
        <w:gridCol w:w="684"/>
        <w:gridCol w:w="684"/>
        <w:gridCol w:w="684"/>
        <w:gridCol w:w="684"/>
        <w:gridCol w:w="684"/>
        <w:gridCol w:w="684"/>
        <w:gridCol w:w="684"/>
        <w:gridCol w:w="684"/>
        <w:gridCol w:w="684"/>
        <w:gridCol w:w="685"/>
        <w:gridCol w:w="685"/>
        <w:gridCol w:w="685"/>
        <w:gridCol w:w="685"/>
        <w:gridCol w:w="685"/>
        <w:gridCol w:w="685"/>
        <w:gridCol w:w="685"/>
        <w:gridCol w:w="685"/>
        <w:gridCol w:w="685"/>
        <w:gridCol w:w="685"/>
        <w:gridCol w:w="685"/>
        <w:gridCol w:w="685"/>
      </w:tblGrid>
      <w:tr w:rsidR="008C4CAC" w:rsidRPr="008C4CAC" w:rsidTr="001816CD">
        <w:trPr>
          <w:trHeight w:val="58"/>
        </w:trPr>
        <w:tc>
          <w:tcPr>
            <w:tcW w:w="350" w:type="pct"/>
            <w:tcBorders>
              <w:top w:val="single" w:sz="4" w:space="0" w:color="auto"/>
              <w:left w:val="single" w:sz="4" w:space="0" w:color="000000"/>
              <w:bottom w:val="single" w:sz="4" w:space="0" w:color="000000"/>
            </w:tcBorders>
            <w:shd w:val="clear" w:color="auto" w:fill="auto"/>
            <w:vAlign w:val="center"/>
          </w:tcPr>
          <w:p w:rsidR="008C4CAC" w:rsidRPr="00197378" w:rsidRDefault="008C4CAC" w:rsidP="008C4CAC">
            <w:pPr>
              <w:widowControl w:val="0"/>
              <w:spacing w:after="0" w:line="240" w:lineRule="auto"/>
              <w:jc w:val="center"/>
              <w:rPr>
                <w:rFonts w:ascii="Times New Roman" w:hAnsi="Times New Roman"/>
                <w:b/>
                <w:bCs/>
                <w:color w:val="000000"/>
                <w:sz w:val="16"/>
                <w:szCs w:val="16"/>
              </w:rPr>
            </w:pPr>
            <w:r w:rsidRPr="00197378">
              <w:rPr>
                <w:rFonts w:ascii="Times New Roman" w:hAnsi="Times New Roman"/>
                <w:b/>
                <w:color w:val="000000"/>
                <w:sz w:val="16"/>
                <w:szCs w:val="16"/>
              </w:rPr>
              <w:t>Показатель</w:t>
            </w:r>
          </w:p>
        </w:tc>
        <w:tc>
          <w:tcPr>
            <w:tcW w:w="227" w:type="pct"/>
            <w:tcBorders>
              <w:top w:val="single" w:sz="4" w:space="0" w:color="auto"/>
              <w:left w:val="single" w:sz="4" w:space="0" w:color="000000"/>
              <w:bottom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b/>
                <w:sz w:val="16"/>
                <w:szCs w:val="16"/>
              </w:rPr>
            </w:pPr>
            <w:r w:rsidRPr="00197378">
              <w:rPr>
                <w:rFonts w:ascii="Times New Roman" w:hAnsi="Times New Roman"/>
                <w:b/>
                <w:sz w:val="16"/>
                <w:szCs w:val="16"/>
              </w:rPr>
              <w:t>2023</w:t>
            </w:r>
          </w:p>
        </w:tc>
        <w:tc>
          <w:tcPr>
            <w:tcW w:w="220" w:type="pct"/>
            <w:tcBorders>
              <w:top w:val="single" w:sz="4" w:space="0" w:color="auto"/>
              <w:left w:val="single" w:sz="4" w:space="0" w:color="000000"/>
              <w:bottom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b/>
                <w:sz w:val="16"/>
                <w:szCs w:val="16"/>
              </w:rPr>
            </w:pPr>
            <w:r w:rsidRPr="00197378">
              <w:rPr>
                <w:rFonts w:ascii="Times New Roman" w:hAnsi="Times New Roman"/>
                <w:b/>
                <w:sz w:val="16"/>
                <w:szCs w:val="16"/>
              </w:rPr>
              <w:t>2024</w:t>
            </w:r>
          </w:p>
        </w:tc>
        <w:tc>
          <w:tcPr>
            <w:tcW w:w="223" w:type="pct"/>
            <w:tcBorders>
              <w:top w:val="single" w:sz="4" w:space="0" w:color="auto"/>
              <w:left w:val="single" w:sz="4" w:space="0" w:color="000000"/>
              <w:bottom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b/>
                <w:sz w:val="16"/>
                <w:szCs w:val="16"/>
              </w:rPr>
            </w:pPr>
            <w:r w:rsidRPr="00197378">
              <w:rPr>
                <w:rFonts w:ascii="Times New Roman" w:hAnsi="Times New Roman"/>
                <w:b/>
                <w:sz w:val="16"/>
                <w:szCs w:val="16"/>
              </w:rPr>
              <w:t>2025</w:t>
            </w:r>
          </w:p>
        </w:tc>
        <w:tc>
          <w:tcPr>
            <w:tcW w:w="223" w:type="pct"/>
            <w:tcBorders>
              <w:top w:val="single" w:sz="4" w:space="0" w:color="auto"/>
              <w:left w:val="single" w:sz="4" w:space="0" w:color="000000"/>
              <w:bottom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b/>
                <w:sz w:val="16"/>
                <w:szCs w:val="16"/>
              </w:rPr>
            </w:pPr>
            <w:r w:rsidRPr="00197378">
              <w:rPr>
                <w:rFonts w:ascii="Times New Roman" w:hAnsi="Times New Roman"/>
                <w:b/>
                <w:sz w:val="16"/>
                <w:szCs w:val="16"/>
              </w:rPr>
              <w:t>2026</w:t>
            </w:r>
          </w:p>
        </w:tc>
        <w:tc>
          <w:tcPr>
            <w:tcW w:w="179" w:type="pct"/>
            <w:tcBorders>
              <w:top w:val="single" w:sz="4" w:space="0" w:color="auto"/>
              <w:left w:val="single" w:sz="4" w:space="0" w:color="000000"/>
              <w:bottom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b/>
                <w:sz w:val="16"/>
                <w:szCs w:val="16"/>
              </w:rPr>
            </w:pPr>
            <w:r w:rsidRPr="00197378">
              <w:rPr>
                <w:rFonts w:ascii="Times New Roman" w:hAnsi="Times New Roman"/>
                <w:b/>
                <w:sz w:val="16"/>
                <w:szCs w:val="16"/>
              </w:rPr>
              <w:t>2027</w:t>
            </w:r>
          </w:p>
        </w:tc>
        <w:tc>
          <w:tcPr>
            <w:tcW w:w="221" w:type="pct"/>
            <w:tcBorders>
              <w:top w:val="single" w:sz="4" w:space="0" w:color="auto"/>
              <w:left w:val="single" w:sz="4" w:space="0" w:color="000000"/>
              <w:bottom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b/>
                <w:sz w:val="16"/>
                <w:szCs w:val="16"/>
              </w:rPr>
            </w:pPr>
            <w:r w:rsidRPr="00197378">
              <w:rPr>
                <w:rFonts w:ascii="Times New Roman" w:hAnsi="Times New Roman"/>
                <w:b/>
                <w:sz w:val="16"/>
                <w:szCs w:val="16"/>
              </w:rPr>
              <w:t>2028</w:t>
            </w:r>
          </w:p>
        </w:tc>
        <w:tc>
          <w:tcPr>
            <w:tcW w:w="231" w:type="pct"/>
            <w:tcBorders>
              <w:top w:val="single" w:sz="4" w:space="0" w:color="auto"/>
              <w:left w:val="single" w:sz="4" w:space="0" w:color="000000"/>
              <w:bottom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b/>
                <w:sz w:val="16"/>
                <w:szCs w:val="16"/>
              </w:rPr>
            </w:pPr>
            <w:r w:rsidRPr="00197378">
              <w:rPr>
                <w:rFonts w:ascii="Times New Roman" w:hAnsi="Times New Roman"/>
                <w:b/>
                <w:sz w:val="16"/>
                <w:szCs w:val="16"/>
              </w:rPr>
              <w:t>2029</w:t>
            </w:r>
          </w:p>
        </w:tc>
        <w:tc>
          <w:tcPr>
            <w:tcW w:w="185" w:type="pct"/>
            <w:tcBorders>
              <w:top w:val="single" w:sz="4" w:space="0" w:color="auto"/>
              <w:left w:val="single" w:sz="4" w:space="0" w:color="000000"/>
              <w:bottom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b/>
                <w:sz w:val="16"/>
                <w:szCs w:val="16"/>
              </w:rPr>
            </w:pPr>
            <w:r w:rsidRPr="00197378">
              <w:rPr>
                <w:rFonts w:ascii="Times New Roman" w:hAnsi="Times New Roman"/>
                <w:b/>
                <w:sz w:val="16"/>
                <w:szCs w:val="16"/>
              </w:rPr>
              <w:t>2030</w:t>
            </w:r>
          </w:p>
        </w:tc>
        <w:tc>
          <w:tcPr>
            <w:tcW w:w="231" w:type="pct"/>
            <w:tcBorders>
              <w:top w:val="single" w:sz="4" w:space="0" w:color="auto"/>
              <w:left w:val="single" w:sz="4" w:space="0" w:color="000000"/>
              <w:bottom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b/>
                <w:sz w:val="16"/>
                <w:szCs w:val="16"/>
              </w:rPr>
            </w:pPr>
            <w:r w:rsidRPr="00197378">
              <w:rPr>
                <w:rFonts w:ascii="Times New Roman" w:hAnsi="Times New Roman"/>
                <w:b/>
                <w:sz w:val="16"/>
                <w:szCs w:val="16"/>
              </w:rPr>
              <w:t>2031</w:t>
            </w:r>
          </w:p>
        </w:tc>
        <w:tc>
          <w:tcPr>
            <w:tcW w:w="224" w:type="pct"/>
            <w:tcBorders>
              <w:top w:val="single" w:sz="4" w:space="0" w:color="auto"/>
              <w:left w:val="single" w:sz="4" w:space="0" w:color="000000"/>
              <w:bottom w:val="single" w:sz="4" w:space="0" w:color="000000"/>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b/>
                <w:sz w:val="16"/>
                <w:szCs w:val="16"/>
              </w:rPr>
            </w:pPr>
            <w:r w:rsidRPr="00197378">
              <w:rPr>
                <w:rFonts w:ascii="Times New Roman" w:hAnsi="Times New Roman"/>
                <w:b/>
                <w:sz w:val="16"/>
                <w:szCs w:val="16"/>
              </w:rPr>
              <w:t>2032</w:t>
            </w:r>
          </w:p>
        </w:tc>
        <w:tc>
          <w:tcPr>
            <w:tcW w:w="223" w:type="pct"/>
            <w:tcBorders>
              <w:top w:val="single" w:sz="4" w:space="0" w:color="auto"/>
              <w:left w:val="single" w:sz="4" w:space="0" w:color="000000"/>
              <w:bottom w:val="single" w:sz="4" w:space="0" w:color="000000"/>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b/>
                <w:sz w:val="16"/>
                <w:szCs w:val="16"/>
              </w:rPr>
            </w:pPr>
            <w:r w:rsidRPr="00197378">
              <w:rPr>
                <w:rFonts w:ascii="Times New Roman" w:hAnsi="Times New Roman"/>
                <w:b/>
                <w:sz w:val="16"/>
                <w:szCs w:val="16"/>
              </w:rPr>
              <w:t>2033</w:t>
            </w:r>
          </w:p>
        </w:tc>
        <w:tc>
          <w:tcPr>
            <w:tcW w:w="231" w:type="pct"/>
            <w:tcBorders>
              <w:top w:val="single" w:sz="4" w:space="0" w:color="auto"/>
              <w:left w:val="single" w:sz="4" w:space="0" w:color="000000"/>
              <w:bottom w:val="single" w:sz="4" w:space="0" w:color="000000"/>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b/>
                <w:sz w:val="16"/>
                <w:szCs w:val="16"/>
              </w:rPr>
            </w:pPr>
            <w:r w:rsidRPr="00197378">
              <w:rPr>
                <w:rFonts w:ascii="Times New Roman" w:hAnsi="Times New Roman"/>
                <w:b/>
                <w:sz w:val="16"/>
                <w:szCs w:val="16"/>
              </w:rPr>
              <w:t>2034</w:t>
            </w:r>
          </w:p>
        </w:tc>
        <w:tc>
          <w:tcPr>
            <w:tcW w:w="233" w:type="pct"/>
            <w:tcBorders>
              <w:top w:val="single" w:sz="4" w:space="0" w:color="auto"/>
              <w:left w:val="single" w:sz="4" w:space="0" w:color="000000"/>
              <w:bottom w:val="single" w:sz="4" w:space="0" w:color="000000"/>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b/>
                <w:sz w:val="16"/>
                <w:szCs w:val="16"/>
              </w:rPr>
            </w:pPr>
            <w:r w:rsidRPr="00197378">
              <w:rPr>
                <w:rFonts w:ascii="Times New Roman" w:hAnsi="Times New Roman"/>
                <w:b/>
                <w:sz w:val="16"/>
                <w:szCs w:val="16"/>
              </w:rPr>
              <w:t>2035</w:t>
            </w:r>
          </w:p>
        </w:tc>
        <w:tc>
          <w:tcPr>
            <w:tcW w:w="230" w:type="pct"/>
            <w:tcBorders>
              <w:top w:val="single" w:sz="4" w:space="0" w:color="auto"/>
              <w:left w:val="single" w:sz="4" w:space="0" w:color="000000"/>
              <w:bottom w:val="single" w:sz="4" w:space="0" w:color="000000"/>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b/>
                <w:sz w:val="16"/>
                <w:szCs w:val="16"/>
              </w:rPr>
            </w:pPr>
            <w:r w:rsidRPr="00197378">
              <w:rPr>
                <w:rFonts w:ascii="Times New Roman" w:hAnsi="Times New Roman"/>
                <w:b/>
                <w:sz w:val="16"/>
                <w:szCs w:val="16"/>
              </w:rPr>
              <w:t>2036</w:t>
            </w:r>
          </w:p>
        </w:tc>
        <w:tc>
          <w:tcPr>
            <w:tcW w:w="231" w:type="pct"/>
            <w:tcBorders>
              <w:top w:val="single" w:sz="4" w:space="0" w:color="auto"/>
              <w:left w:val="single" w:sz="4" w:space="0" w:color="000000"/>
              <w:bottom w:val="single" w:sz="4" w:space="0" w:color="000000"/>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b/>
                <w:sz w:val="16"/>
                <w:szCs w:val="16"/>
              </w:rPr>
            </w:pPr>
            <w:r w:rsidRPr="00197378">
              <w:rPr>
                <w:rFonts w:ascii="Times New Roman" w:hAnsi="Times New Roman"/>
                <w:b/>
                <w:sz w:val="16"/>
                <w:szCs w:val="16"/>
              </w:rPr>
              <w:t>2037</w:t>
            </w:r>
          </w:p>
        </w:tc>
        <w:tc>
          <w:tcPr>
            <w:tcW w:w="231" w:type="pct"/>
            <w:tcBorders>
              <w:top w:val="single" w:sz="4" w:space="0" w:color="auto"/>
              <w:left w:val="single" w:sz="4" w:space="0" w:color="000000"/>
              <w:bottom w:val="single" w:sz="4" w:space="0" w:color="000000"/>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b/>
                <w:sz w:val="16"/>
                <w:szCs w:val="16"/>
              </w:rPr>
            </w:pPr>
            <w:r w:rsidRPr="00197378">
              <w:rPr>
                <w:rFonts w:ascii="Times New Roman" w:hAnsi="Times New Roman"/>
                <w:b/>
                <w:sz w:val="16"/>
                <w:szCs w:val="16"/>
              </w:rPr>
              <w:t>2038</w:t>
            </w:r>
          </w:p>
        </w:tc>
        <w:tc>
          <w:tcPr>
            <w:tcW w:w="214" w:type="pct"/>
            <w:tcBorders>
              <w:top w:val="single" w:sz="4" w:space="0" w:color="auto"/>
              <w:left w:val="single" w:sz="4" w:space="0" w:color="000000"/>
              <w:bottom w:val="single" w:sz="4" w:space="0" w:color="000000"/>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b/>
                <w:sz w:val="16"/>
                <w:szCs w:val="16"/>
              </w:rPr>
            </w:pPr>
            <w:r w:rsidRPr="00197378">
              <w:rPr>
                <w:rFonts w:ascii="Times New Roman" w:hAnsi="Times New Roman"/>
                <w:b/>
                <w:sz w:val="16"/>
                <w:szCs w:val="16"/>
              </w:rPr>
              <w:t>2039</w:t>
            </w:r>
          </w:p>
        </w:tc>
        <w:tc>
          <w:tcPr>
            <w:tcW w:w="231" w:type="pct"/>
            <w:tcBorders>
              <w:top w:val="single" w:sz="4" w:space="0" w:color="auto"/>
              <w:left w:val="single" w:sz="4" w:space="0" w:color="000000"/>
              <w:bottom w:val="single" w:sz="4" w:space="0" w:color="000000"/>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b/>
                <w:sz w:val="16"/>
                <w:szCs w:val="16"/>
              </w:rPr>
            </w:pPr>
            <w:r w:rsidRPr="00197378">
              <w:rPr>
                <w:rFonts w:ascii="Times New Roman" w:hAnsi="Times New Roman"/>
                <w:b/>
                <w:sz w:val="16"/>
                <w:szCs w:val="16"/>
              </w:rPr>
              <w:t>2040</w:t>
            </w:r>
          </w:p>
        </w:tc>
        <w:tc>
          <w:tcPr>
            <w:tcW w:w="231" w:type="pct"/>
            <w:tcBorders>
              <w:top w:val="single" w:sz="4" w:space="0" w:color="auto"/>
              <w:left w:val="single" w:sz="4" w:space="0" w:color="000000"/>
              <w:bottom w:val="single" w:sz="4" w:space="0" w:color="000000"/>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b/>
                <w:sz w:val="16"/>
                <w:szCs w:val="16"/>
              </w:rPr>
            </w:pPr>
            <w:r w:rsidRPr="00197378">
              <w:rPr>
                <w:rFonts w:ascii="Times New Roman" w:hAnsi="Times New Roman"/>
                <w:b/>
                <w:sz w:val="16"/>
                <w:szCs w:val="16"/>
              </w:rPr>
              <w:t>2041</w:t>
            </w:r>
          </w:p>
        </w:tc>
        <w:tc>
          <w:tcPr>
            <w:tcW w:w="208" w:type="pct"/>
            <w:tcBorders>
              <w:top w:val="single" w:sz="4" w:space="0" w:color="auto"/>
              <w:left w:val="single" w:sz="4" w:space="0" w:color="000000"/>
              <w:bottom w:val="single" w:sz="4" w:space="0" w:color="000000"/>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b/>
                <w:sz w:val="16"/>
                <w:szCs w:val="16"/>
              </w:rPr>
            </w:pPr>
            <w:r w:rsidRPr="00197378">
              <w:rPr>
                <w:rFonts w:ascii="Times New Roman" w:hAnsi="Times New Roman"/>
                <w:b/>
                <w:sz w:val="16"/>
                <w:szCs w:val="16"/>
              </w:rPr>
              <w:t>2042</w:t>
            </w:r>
          </w:p>
        </w:tc>
        <w:tc>
          <w:tcPr>
            <w:tcW w:w="223" w:type="pct"/>
            <w:tcBorders>
              <w:top w:val="single" w:sz="4" w:space="0" w:color="auto"/>
              <w:left w:val="single" w:sz="4" w:space="0" w:color="000000"/>
              <w:bottom w:val="single" w:sz="4" w:space="0" w:color="000000"/>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b/>
                <w:sz w:val="16"/>
                <w:szCs w:val="16"/>
              </w:rPr>
            </w:pPr>
            <w:r w:rsidRPr="00197378">
              <w:rPr>
                <w:rFonts w:ascii="Times New Roman" w:hAnsi="Times New Roman"/>
                <w:b/>
                <w:sz w:val="16"/>
                <w:szCs w:val="16"/>
              </w:rPr>
              <w:t>2043</w:t>
            </w:r>
          </w:p>
        </w:tc>
      </w:tr>
      <w:tr w:rsidR="008C4CAC" w:rsidRPr="008C4CAC" w:rsidTr="001816CD">
        <w:trPr>
          <w:trHeight w:val="538"/>
        </w:trPr>
        <w:tc>
          <w:tcPr>
            <w:tcW w:w="350" w:type="pct"/>
            <w:tcBorders>
              <w:left w:val="single" w:sz="4" w:space="0" w:color="000000"/>
              <w:bottom w:val="single" w:sz="4" w:space="0" w:color="auto"/>
            </w:tcBorders>
            <w:shd w:val="clear" w:color="auto" w:fill="auto"/>
            <w:vAlign w:val="center"/>
          </w:tcPr>
          <w:p w:rsidR="008C4CAC" w:rsidRPr="00197378" w:rsidRDefault="008C4CAC" w:rsidP="008C4CAC">
            <w:pPr>
              <w:widowControl w:val="0"/>
              <w:spacing w:after="0" w:line="240" w:lineRule="auto"/>
              <w:ind w:hanging="4"/>
              <w:rPr>
                <w:rFonts w:ascii="Times New Roman" w:hAnsi="Times New Roman"/>
                <w:sz w:val="16"/>
                <w:szCs w:val="16"/>
              </w:rPr>
            </w:pPr>
            <w:r w:rsidRPr="00197378">
              <w:rPr>
                <w:rFonts w:ascii="Times New Roman" w:hAnsi="Times New Roman"/>
                <w:sz w:val="16"/>
                <w:szCs w:val="16"/>
              </w:rPr>
              <w:t>Валовая выручка (тыс. руб. без НДС)</w:t>
            </w:r>
          </w:p>
        </w:tc>
        <w:tc>
          <w:tcPr>
            <w:tcW w:w="227" w:type="pct"/>
            <w:tcBorders>
              <w:left w:val="single" w:sz="4" w:space="0" w:color="000000"/>
              <w:bottom w:val="single" w:sz="4" w:space="0" w:color="auto"/>
            </w:tcBorders>
            <w:shd w:val="clear" w:color="auto" w:fill="auto"/>
            <w:vAlign w:val="bottom"/>
          </w:tcPr>
          <w:p w:rsidR="008C4CAC" w:rsidRPr="00197378" w:rsidRDefault="008C4CAC" w:rsidP="008C4CAC">
            <w:pPr>
              <w:widowControl w:val="0"/>
              <w:spacing w:after="0" w:line="240" w:lineRule="auto"/>
              <w:jc w:val="center"/>
              <w:rPr>
                <w:rFonts w:ascii="Times New Roman" w:hAnsi="Times New Roman"/>
                <w:sz w:val="16"/>
                <w:szCs w:val="16"/>
              </w:rPr>
            </w:pPr>
            <w:r w:rsidRPr="00197378">
              <w:rPr>
                <w:rFonts w:ascii="Times New Roman" w:hAnsi="Times New Roman"/>
                <w:sz w:val="16"/>
                <w:szCs w:val="16"/>
              </w:rPr>
              <w:t>16600,1</w:t>
            </w:r>
          </w:p>
        </w:tc>
        <w:tc>
          <w:tcPr>
            <w:tcW w:w="220" w:type="pct"/>
            <w:tcBorders>
              <w:left w:val="single" w:sz="4" w:space="0" w:color="000000"/>
              <w:bottom w:val="single" w:sz="4" w:space="0" w:color="auto"/>
            </w:tcBorders>
            <w:shd w:val="clear" w:color="auto" w:fill="FFFFFF"/>
            <w:vAlign w:val="bottom"/>
          </w:tcPr>
          <w:p w:rsidR="008C4CAC" w:rsidRPr="00197378" w:rsidRDefault="008C4CAC" w:rsidP="008C4CAC">
            <w:pPr>
              <w:widowControl w:val="0"/>
              <w:spacing w:after="0" w:line="240" w:lineRule="auto"/>
              <w:jc w:val="center"/>
              <w:rPr>
                <w:rFonts w:ascii="Times New Roman" w:hAnsi="Times New Roman"/>
                <w:sz w:val="16"/>
                <w:szCs w:val="16"/>
              </w:rPr>
            </w:pPr>
            <w:r w:rsidRPr="00197378">
              <w:rPr>
                <w:rFonts w:ascii="Times New Roman" w:hAnsi="Times New Roman"/>
                <w:sz w:val="16"/>
                <w:szCs w:val="16"/>
              </w:rPr>
              <w:t>17181,1</w:t>
            </w:r>
          </w:p>
        </w:tc>
        <w:tc>
          <w:tcPr>
            <w:tcW w:w="223" w:type="pct"/>
            <w:tcBorders>
              <w:left w:val="single" w:sz="4" w:space="0" w:color="000000"/>
              <w:bottom w:val="single" w:sz="4" w:space="0" w:color="auto"/>
            </w:tcBorders>
            <w:shd w:val="clear" w:color="auto" w:fill="FFFFFF"/>
            <w:vAlign w:val="bottom"/>
          </w:tcPr>
          <w:p w:rsidR="008C4CAC" w:rsidRPr="00197378" w:rsidRDefault="008C4CAC" w:rsidP="008C4CAC">
            <w:pPr>
              <w:widowControl w:val="0"/>
              <w:spacing w:after="0" w:line="240" w:lineRule="auto"/>
              <w:jc w:val="center"/>
              <w:rPr>
                <w:rFonts w:ascii="Times New Roman" w:hAnsi="Times New Roman"/>
                <w:sz w:val="16"/>
                <w:szCs w:val="16"/>
              </w:rPr>
            </w:pPr>
            <w:r w:rsidRPr="00197378">
              <w:rPr>
                <w:rFonts w:ascii="Times New Roman" w:hAnsi="Times New Roman"/>
                <w:sz w:val="16"/>
                <w:szCs w:val="16"/>
              </w:rPr>
              <w:t>18108,9</w:t>
            </w:r>
          </w:p>
        </w:tc>
        <w:tc>
          <w:tcPr>
            <w:tcW w:w="223" w:type="pct"/>
            <w:tcBorders>
              <w:left w:val="single" w:sz="4" w:space="0" w:color="000000"/>
              <w:bottom w:val="single" w:sz="4" w:space="0" w:color="auto"/>
            </w:tcBorders>
            <w:shd w:val="clear" w:color="auto" w:fill="FFFFFF"/>
            <w:vAlign w:val="bottom"/>
          </w:tcPr>
          <w:p w:rsidR="008C4CAC" w:rsidRPr="00197378" w:rsidRDefault="008C4CAC" w:rsidP="008C4CAC">
            <w:pPr>
              <w:widowControl w:val="0"/>
              <w:spacing w:after="0" w:line="240" w:lineRule="auto"/>
              <w:jc w:val="center"/>
              <w:rPr>
                <w:rFonts w:ascii="Times New Roman" w:hAnsi="Times New Roman"/>
                <w:sz w:val="16"/>
                <w:szCs w:val="16"/>
              </w:rPr>
            </w:pPr>
            <w:r w:rsidRPr="00197378">
              <w:rPr>
                <w:rFonts w:ascii="Times New Roman" w:hAnsi="Times New Roman"/>
                <w:sz w:val="16"/>
                <w:szCs w:val="16"/>
              </w:rPr>
              <w:t>19086,8</w:t>
            </w:r>
          </w:p>
        </w:tc>
        <w:tc>
          <w:tcPr>
            <w:tcW w:w="179" w:type="pct"/>
            <w:tcBorders>
              <w:left w:val="single" w:sz="4" w:space="0" w:color="000000"/>
              <w:bottom w:val="single" w:sz="4" w:space="0" w:color="auto"/>
            </w:tcBorders>
            <w:shd w:val="clear" w:color="auto" w:fill="FFFFFF"/>
            <w:vAlign w:val="bottom"/>
          </w:tcPr>
          <w:p w:rsidR="008C4CAC" w:rsidRPr="00197378" w:rsidRDefault="008C4CAC" w:rsidP="008C4CAC">
            <w:pPr>
              <w:widowControl w:val="0"/>
              <w:spacing w:after="0" w:line="240" w:lineRule="auto"/>
              <w:rPr>
                <w:rFonts w:ascii="Times New Roman" w:hAnsi="Times New Roman"/>
                <w:sz w:val="16"/>
                <w:szCs w:val="16"/>
              </w:rPr>
            </w:pPr>
            <w:r w:rsidRPr="00197378">
              <w:rPr>
                <w:rFonts w:ascii="Times New Roman" w:hAnsi="Times New Roman"/>
                <w:sz w:val="16"/>
                <w:szCs w:val="16"/>
              </w:rPr>
              <w:t>20117,4</w:t>
            </w:r>
          </w:p>
        </w:tc>
        <w:tc>
          <w:tcPr>
            <w:tcW w:w="221" w:type="pct"/>
            <w:tcBorders>
              <w:left w:val="single" w:sz="4" w:space="0" w:color="000000"/>
              <w:bottom w:val="single" w:sz="4" w:space="0" w:color="auto"/>
            </w:tcBorders>
            <w:shd w:val="clear" w:color="auto" w:fill="FFFFFF"/>
            <w:vAlign w:val="bottom"/>
          </w:tcPr>
          <w:p w:rsidR="008C4CAC" w:rsidRPr="00197378" w:rsidRDefault="008C4CAC" w:rsidP="008C4CAC">
            <w:pPr>
              <w:widowControl w:val="0"/>
              <w:spacing w:after="0" w:line="240" w:lineRule="auto"/>
              <w:jc w:val="center"/>
              <w:rPr>
                <w:rFonts w:ascii="Times New Roman" w:hAnsi="Times New Roman"/>
                <w:sz w:val="16"/>
                <w:szCs w:val="16"/>
              </w:rPr>
            </w:pPr>
            <w:r w:rsidRPr="00197378">
              <w:rPr>
                <w:rFonts w:ascii="Times New Roman" w:hAnsi="Times New Roman"/>
                <w:sz w:val="16"/>
                <w:szCs w:val="16"/>
              </w:rPr>
              <w:t>21203,8</w:t>
            </w:r>
          </w:p>
        </w:tc>
        <w:tc>
          <w:tcPr>
            <w:tcW w:w="231" w:type="pct"/>
            <w:tcBorders>
              <w:left w:val="single" w:sz="4" w:space="0" w:color="000000"/>
              <w:bottom w:val="single" w:sz="4" w:space="0" w:color="auto"/>
            </w:tcBorders>
            <w:shd w:val="clear" w:color="auto" w:fill="FFFFFF"/>
            <w:vAlign w:val="bottom"/>
          </w:tcPr>
          <w:p w:rsidR="008C4CAC" w:rsidRPr="00197378" w:rsidRDefault="008C4CAC" w:rsidP="008C4CAC">
            <w:pPr>
              <w:widowControl w:val="0"/>
              <w:spacing w:after="0" w:line="240" w:lineRule="auto"/>
              <w:jc w:val="center"/>
              <w:rPr>
                <w:rFonts w:ascii="Times New Roman" w:hAnsi="Times New Roman"/>
                <w:sz w:val="16"/>
                <w:szCs w:val="16"/>
              </w:rPr>
            </w:pPr>
            <w:r w:rsidRPr="00197378">
              <w:rPr>
                <w:rFonts w:ascii="Times New Roman" w:hAnsi="Times New Roman"/>
                <w:sz w:val="16"/>
                <w:szCs w:val="16"/>
              </w:rPr>
              <w:t>22348,8</w:t>
            </w:r>
          </w:p>
        </w:tc>
        <w:tc>
          <w:tcPr>
            <w:tcW w:w="185" w:type="pct"/>
            <w:tcBorders>
              <w:left w:val="single" w:sz="4" w:space="0" w:color="000000"/>
              <w:bottom w:val="single" w:sz="4" w:space="0" w:color="auto"/>
            </w:tcBorders>
            <w:shd w:val="clear" w:color="auto" w:fill="FFFFFF"/>
            <w:vAlign w:val="bottom"/>
          </w:tcPr>
          <w:p w:rsidR="008C4CAC" w:rsidRPr="00197378" w:rsidRDefault="008C4CAC" w:rsidP="008C4CAC">
            <w:pPr>
              <w:widowControl w:val="0"/>
              <w:spacing w:after="0" w:line="240" w:lineRule="auto"/>
              <w:jc w:val="center"/>
              <w:rPr>
                <w:rFonts w:ascii="Times New Roman" w:hAnsi="Times New Roman"/>
                <w:sz w:val="16"/>
                <w:szCs w:val="16"/>
              </w:rPr>
            </w:pPr>
            <w:r w:rsidRPr="00197378">
              <w:rPr>
                <w:rFonts w:ascii="Times New Roman" w:hAnsi="Times New Roman"/>
                <w:sz w:val="16"/>
                <w:szCs w:val="16"/>
              </w:rPr>
              <w:t>23555,6</w:t>
            </w:r>
          </w:p>
        </w:tc>
        <w:tc>
          <w:tcPr>
            <w:tcW w:w="231" w:type="pct"/>
            <w:tcBorders>
              <w:left w:val="single" w:sz="4" w:space="0" w:color="000000"/>
              <w:bottom w:val="single" w:sz="4" w:space="0" w:color="auto"/>
            </w:tcBorders>
            <w:shd w:val="clear" w:color="auto" w:fill="FFFFFF"/>
            <w:vAlign w:val="bottom"/>
          </w:tcPr>
          <w:p w:rsidR="008C4CAC" w:rsidRPr="00197378" w:rsidRDefault="008C4CAC" w:rsidP="008C4CAC">
            <w:pPr>
              <w:widowControl w:val="0"/>
              <w:spacing w:after="0" w:line="240" w:lineRule="auto"/>
              <w:jc w:val="center"/>
              <w:rPr>
                <w:rFonts w:ascii="Times New Roman" w:hAnsi="Times New Roman"/>
                <w:sz w:val="16"/>
                <w:szCs w:val="16"/>
              </w:rPr>
            </w:pPr>
            <w:r w:rsidRPr="00197378">
              <w:rPr>
                <w:rFonts w:ascii="Times New Roman" w:hAnsi="Times New Roman"/>
                <w:sz w:val="16"/>
                <w:szCs w:val="16"/>
              </w:rPr>
              <w:t>24827,6</w:t>
            </w:r>
          </w:p>
        </w:tc>
        <w:tc>
          <w:tcPr>
            <w:tcW w:w="224" w:type="pct"/>
            <w:tcBorders>
              <w:left w:val="single" w:sz="4" w:space="0" w:color="000000"/>
              <w:bottom w:val="single" w:sz="4" w:space="0" w:color="auto"/>
              <w:right w:val="single" w:sz="4" w:space="0" w:color="000000"/>
            </w:tcBorders>
            <w:shd w:val="clear" w:color="auto" w:fill="FFFFFF"/>
            <w:vAlign w:val="bottom"/>
          </w:tcPr>
          <w:p w:rsidR="008C4CAC" w:rsidRPr="00197378" w:rsidRDefault="008C4CAC" w:rsidP="008C4CAC">
            <w:pPr>
              <w:widowControl w:val="0"/>
              <w:spacing w:after="0" w:line="240" w:lineRule="auto"/>
              <w:jc w:val="center"/>
              <w:rPr>
                <w:rFonts w:ascii="Times New Roman" w:hAnsi="Times New Roman"/>
                <w:sz w:val="16"/>
                <w:szCs w:val="16"/>
              </w:rPr>
            </w:pPr>
            <w:r w:rsidRPr="00197378">
              <w:rPr>
                <w:rFonts w:ascii="Times New Roman" w:hAnsi="Times New Roman"/>
                <w:sz w:val="16"/>
                <w:szCs w:val="16"/>
              </w:rPr>
              <w:t>26168,3</w:t>
            </w:r>
          </w:p>
        </w:tc>
        <w:tc>
          <w:tcPr>
            <w:tcW w:w="223" w:type="pct"/>
            <w:tcBorders>
              <w:left w:val="single" w:sz="4" w:space="0" w:color="000000"/>
              <w:bottom w:val="single" w:sz="4" w:space="0" w:color="auto"/>
              <w:right w:val="single" w:sz="4" w:space="0" w:color="000000"/>
            </w:tcBorders>
            <w:shd w:val="clear" w:color="auto" w:fill="FFFFFF"/>
            <w:vAlign w:val="bottom"/>
          </w:tcPr>
          <w:p w:rsidR="008C4CAC" w:rsidRPr="00197378" w:rsidRDefault="008C4CAC" w:rsidP="008C4CAC">
            <w:pPr>
              <w:widowControl w:val="0"/>
              <w:spacing w:after="0" w:line="240" w:lineRule="auto"/>
              <w:jc w:val="center"/>
              <w:rPr>
                <w:rFonts w:ascii="Times New Roman" w:hAnsi="Times New Roman"/>
                <w:sz w:val="16"/>
                <w:szCs w:val="16"/>
              </w:rPr>
            </w:pPr>
            <w:r w:rsidRPr="00197378">
              <w:rPr>
                <w:rFonts w:ascii="Times New Roman" w:hAnsi="Times New Roman"/>
                <w:sz w:val="16"/>
                <w:szCs w:val="16"/>
              </w:rPr>
              <w:t>27581,4</w:t>
            </w:r>
          </w:p>
        </w:tc>
        <w:tc>
          <w:tcPr>
            <w:tcW w:w="231" w:type="pct"/>
            <w:tcBorders>
              <w:left w:val="single" w:sz="4" w:space="0" w:color="000000"/>
              <w:bottom w:val="single" w:sz="4" w:space="0" w:color="auto"/>
              <w:right w:val="single" w:sz="4" w:space="0" w:color="000000"/>
            </w:tcBorders>
            <w:shd w:val="clear" w:color="auto" w:fill="FFFFFF"/>
            <w:vAlign w:val="bottom"/>
          </w:tcPr>
          <w:p w:rsidR="008C4CAC" w:rsidRPr="00197378" w:rsidRDefault="008C4CAC" w:rsidP="008C4CAC">
            <w:pPr>
              <w:widowControl w:val="0"/>
              <w:spacing w:after="0" w:line="240" w:lineRule="auto"/>
              <w:jc w:val="center"/>
              <w:rPr>
                <w:rFonts w:ascii="Times New Roman" w:hAnsi="Times New Roman"/>
                <w:sz w:val="16"/>
                <w:szCs w:val="16"/>
              </w:rPr>
            </w:pPr>
            <w:r w:rsidRPr="00197378">
              <w:rPr>
                <w:rFonts w:ascii="Times New Roman" w:hAnsi="Times New Roman"/>
                <w:sz w:val="16"/>
                <w:szCs w:val="16"/>
              </w:rPr>
              <w:t>29070,8</w:t>
            </w:r>
          </w:p>
        </w:tc>
        <w:tc>
          <w:tcPr>
            <w:tcW w:w="233" w:type="pct"/>
            <w:tcBorders>
              <w:left w:val="single" w:sz="4" w:space="0" w:color="000000"/>
              <w:bottom w:val="single" w:sz="4" w:space="0" w:color="auto"/>
              <w:right w:val="single" w:sz="4" w:space="0" w:color="000000"/>
            </w:tcBorders>
            <w:shd w:val="clear" w:color="auto" w:fill="FFFFFF"/>
            <w:vAlign w:val="bottom"/>
          </w:tcPr>
          <w:p w:rsidR="008C4CAC" w:rsidRPr="00197378" w:rsidRDefault="008C4CAC" w:rsidP="008C4CAC">
            <w:pPr>
              <w:widowControl w:val="0"/>
              <w:spacing w:after="0" w:line="240" w:lineRule="auto"/>
              <w:jc w:val="center"/>
              <w:rPr>
                <w:rFonts w:ascii="Times New Roman" w:hAnsi="Times New Roman"/>
                <w:sz w:val="16"/>
                <w:szCs w:val="16"/>
              </w:rPr>
            </w:pPr>
            <w:r w:rsidRPr="00197378">
              <w:rPr>
                <w:rFonts w:ascii="Times New Roman" w:hAnsi="Times New Roman"/>
                <w:sz w:val="16"/>
                <w:szCs w:val="16"/>
              </w:rPr>
              <w:t>30640,6</w:t>
            </w:r>
          </w:p>
        </w:tc>
        <w:tc>
          <w:tcPr>
            <w:tcW w:w="230" w:type="pct"/>
            <w:tcBorders>
              <w:left w:val="single" w:sz="4" w:space="0" w:color="000000"/>
              <w:bottom w:val="single" w:sz="4" w:space="0" w:color="auto"/>
              <w:right w:val="single" w:sz="4" w:space="0" w:color="000000"/>
            </w:tcBorders>
            <w:shd w:val="clear" w:color="auto" w:fill="FFFFFF"/>
            <w:vAlign w:val="bottom"/>
          </w:tcPr>
          <w:p w:rsidR="008C4CAC" w:rsidRPr="00197378" w:rsidRDefault="008C4CAC" w:rsidP="008C4CAC">
            <w:pPr>
              <w:widowControl w:val="0"/>
              <w:spacing w:after="0" w:line="240" w:lineRule="auto"/>
              <w:jc w:val="center"/>
              <w:rPr>
                <w:rFonts w:ascii="Times New Roman" w:hAnsi="Times New Roman"/>
                <w:sz w:val="16"/>
                <w:szCs w:val="16"/>
              </w:rPr>
            </w:pPr>
            <w:r w:rsidRPr="00197378">
              <w:rPr>
                <w:rFonts w:ascii="Times New Roman" w:hAnsi="Times New Roman"/>
                <w:sz w:val="16"/>
                <w:szCs w:val="16"/>
              </w:rPr>
              <w:t>32295,2</w:t>
            </w:r>
          </w:p>
        </w:tc>
        <w:tc>
          <w:tcPr>
            <w:tcW w:w="231" w:type="pct"/>
            <w:tcBorders>
              <w:left w:val="single" w:sz="4" w:space="0" w:color="000000"/>
              <w:bottom w:val="single" w:sz="4" w:space="0" w:color="auto"/>
              <w:right w:val="single" w:sz="4" w:space="0" w:color="000000"/>
            </w:tcBorders>
            <w:shd w:val="clear" w:color="auto" w:fill="FFFFFF"/>
            <w:vAlign w:val="bottom"/>
          </w:tcPr>
          <w:p w:rsidR="008C4CAC" w:rsidRPr="00197378" w:rsidRDefault="008C4CAC" w:rsidP="008C4CAC">
            <w:pPr>
              <w:widowControl w:val="0"/>
              <w:spacing w:after="0" w:line="240" w:lineRule="auto"/>
              <w:jc w:val="center"/>
              <w:rPr>
                <w:rFonts w:ascii="Times New Roman" w:hAnsi="Times New Roman"/>
                <w:sz w:val="16"/>
                <w:szCs w:val="16"/>
              </w:rPr>
            </w:pPr>
            <w:r w:rsidRPr="00197378">
              <w:rPr>
                <w:rFonts w:ascii="Times New Roman" w:hAnsi="Times New Roman"/>
                <w:sz w:val="16"/>
                <w:szCs w:val="16"/>
              </w:rPr>
              <w:t>34039,2</w:t>
            </w:r>
          </w:p>
        </w:tc>
        <w:tc>
          <w:tcPr>
            <w:tcW w:w="231" w:type="pct"/>
            <w:tcBorders>
              <w:left w:val="single" w:sz="4" w:space="0" w:color="000000"/>
              <w:bottom w:val="single" w:sz="4" w:space="0" w:color="auto"/>
              <w:right w:val="single" w:sz="4" w:space="0" w:color="000000"/>
            </w:tcBorders>
            <w:shd w:val="clear" w:color="auto" w:fill="FFFFFF"/>
            <w:vAlign w:val="bottom"/>
          </w:tcPr>
          <w:p w:rsidR="008C4CAC" w:rsidRPr="00197378" w:rsidRDefault="008C4CAC" w:rsidP="008C4CAC">
            <w:pPr>
              <w:widowControl w:val="0"/>
              <w:spacing w:after="0" w:line="240" w:lineRule="auto"/>
              <w:jc w:val="center"/>
              <w:rPr>
                <w:rFonts w:ascii="Times New Roman" w:hAnsi="Times New Roman"/>
                <w:sz w:val="16"/>
                <w:szCs w:val="16"/>
              </w:rPr>
            </w:pPr>
            <w:r w:rsidRPr="00197378">
              <w:rPr>
                <w:rFonts w:ascii="Times New Roman" w:hAnsi="Times New Roman"/>
                <w:sz w:val="16"/>
                <w:szCs w:val="16"/>
              </w:rPr>
              <w:t>35877,3</w:t>
            </w:r>
          </w:p>
        </w:tc>
        <w:tc>
          <w:tcPr>
            <w:tcW w:w="214" w:type="pct"/>
            <w:tcBorders>
              <w:left w:val="single" w:sz="4" w:space="0" w:color="000000"/>
              <w:bottom w:val="single" w:sz="4" w:space="0" w:color="auto"/>
              <w:right w:val="single" w:sz="4" w:space="0" w:color="000000"/>
            </w:tcBorders>
            <w:shd w:val="clear" w:color="auto" w:fill="FFFFFF"/>
            <w:vAlign w:val="bottom"/>
          </w:tcPr>
          <w:p w:rsidR="008C4CAC" w:rsidRPr="00197378" w:rsidRDefault="008C4CAC" w:rsidP="008C4CAC">
            <w:pPr>
              <w:widowControl w:val="0"/>
              <w:spacing w:after="0" w:line="240" w:lineRule="auto"/>
              <w:jc w:val="right"/>
              <w:rPr>
                <w:rFonts w:ascii="Times New Roman" w:hAnsi="Times New Roman"/>
                <w:color w:val="000000"/>
                <w:sz w:val="16"/>
                <w:szCs w:val="16"/>
              </w:rPr>
            </w:pPr>
            <w:r w:rsidRPr="00197378">
              <w:rPr>
                <w:rFonts w:ascii="Times New Roman" w:hAnsi="Times New Roman"/>
                <w:color w:val="000000"/>
                <w:sz w:val="16"/>
                <w:szCs w:val="16"/>
              </w:rPr>
              <w:t>37133,0</w:t>
            </w:r>
          </w:p>
        </w:tc>
        <w:tc>
          <w:tcPr>
            <w:tcW w:w="231" w:type="pct"/>
            <w:tcBorders>
              <w:left w:val="single" w:sz="4" w:space="0" w:color="000000"/>
              <w:bottom w:val="single" w:sz="4" w:space="0" w:color="auto"/>
              <w:right w:val="single" w:sz="4" w:space="0" w:color="000000"/>
            </w:tcBorders>
            <w:shd w:val="clear" w:color="auto" w:fill="FFFFFF"/>
            <w:vAlign w:val="bottom"/>
          </w:tcPr>
          <w:p w:rsidR="008C4CAC" w:rsidRPr="00197378" w:rsidRDefault="008C4CAC" w:rsidP="008C4CAC">
            <w:pPr>
              <w:widowControl w:val="0"/>
              <w:spacing w:after="0" w:line="240" w:lineRule="auto"/>
              <w:jc w:val="right"/>
              <w:rPr>
                <w:rFonts w:ascii="Times New Roman" w:hAnsi="Times New Roman"/>
                <w:color w:val="000000"/>
                <w:sz w:val="16"/>
                <w:szCs w:val="16"/>
              </w:rPr>
            </w:pPr>
            <w:r w:rsidRPr="00197378">
              <w:rPr>
                <w:rFonts w:ascii="Times New Roman" w:hAnsi="Times New Roman"/>
                <w:color w:val="000000"/>
                <w:sz w:val="16"/>
                <w:szCs w:val="16"/>
              </w:rPr>
              <w:t>38432,6</w:t>
            </w:r>
          </w:p>
        </w:tc>
        <w:tc>
          <w:tcPr>
            <w:tcW w:w="231" w:type="pct"/>
            <w:tcBorders>
              <w:left w:val="single" w:sz="4" w:space="0" w:color="000000"/>
              <w:bottom w:val="single" w:sz="4" w:space="0" w:color="auto"/>
              <w:right w:val="single" w:sz="4" w:space="0" w:color="000000"/>
            </w:tcBorders>
            <w:shd w:val="clear" w:color="auto" w:fill="FFFFFF"/>
            <w:vAlign w:val="bottom"/>
          </w:tcPr>
          <w:p w:rsidR="008C4CAC" w:rsidRPr="00197378" w:rsidRDefault="008C4CAC" w:rsidP="008C4CAC">
            <w:pPr>
              <w:widowControl w:val="0"/>
              <w:spacing w:after="0" w:line="240" w:lineRule="auto"/>
              <w:jc w:val="right"/>
              <w:rPr>
                <w:rFonts w:ascii="Times New Roman" w:hAnsi="Times New Roman"/>
                <w:color w:val="000000"/>
                <w:sz w:val="16"/>
                <w:szCs w:val="16"/>
              </w:rPr>
            </w:pPr>
            <w:r w:rsidRPr="00197378">
              <w:rPr>
                <w:rFonts w:ascii="Times New Roman" w:hAnsi="Times New Roman"/>
                <w:color w:val="000000"/>
                <w:sz w:val="16"/>
                <w:szCs w:val="16"/>
              </w:rPr>
              <w:t>39777,8</w:t>
            </w:r>
          </w:p>
        </w:tc>
        <w:tc>
          <w:tcPr>
            <w:tcW w:w="208" w:type="pct"/>
            <w:tcBorders>
              <w:left w:val="single" w:sz="4" w:space="0" w:color="000000"/>
              <w:bottom w:val="single" w:sz="4" w:space="0" w:color="auto"/>
              <w:right w:val="single" w:sz="4" w:space="0" w:color="000000"/>
            </w:tcBorders>
            <w:shd w:val="clear" w:color="auto" w:fill="FFFFFF"/>
            <w:vAlign w:val="bottom"/>
          </w:tcPr>
          <w:p w:rsidR="008C4CAC" w:rsidRPr="00197378" w:rsidRDefault="008C4CAC" w:rsidP="008C4CAC">
            <w:pPr>
              <w:widowControl w:val="0"/>
              <w:spacing w:after="0" w:line="240" w:lineRule="auto"/>
              <w:jc w:val="right"/>
              <w:rPr>
                <w:rFonts w:ascii="Times New Roman" w:hAnsi="Times New Roman"/>
                <w:color w:val="000000"/>
                <w:sz w:val="16"/>
                <w:szCs w:val="16"/>
              </w:rPr>
            </w:pPr>
            <w:r w:rsidRPr="00197378">
              <w:rPr>
                <w:rFonts w:ascii="Times New Roman" w:hAnsi="Times New Roman"/>
                <w:color w:val="000000"/>
                <w:sz w:val="16"/>
                <w:szCs w:val="16"/>
              </w:rPr>
              <w:t>41170,0</w:t>
            </w:r>
          </w:p>
        </w:tc>
        <w:tc>
          <w:tcPr>
            <w:tcW w:w="223" w:type="pct"/>
            <w:tcBorders>
              <w:left w:val="single" w:sz="4" w:space="0" w:color="000000"/>
              <w:bottom w:val="single" w:sz="4" w:space="0" w:color="auto"/>
              <w:right w:val="single" w:sz="4" w:space="0" w:color="000000"/>
            </w:tcBorders>
            <w:shd w:val="clear" w:color="auto" w:fill="FFFFFF"/>
            <w:vAlign w:val="bottom"/>
          </w:tcPr>
          <w:p w:rsidR="008C4CAC" w:rsidRPr="00197378" w:rsidRDefault="008C4CAC" w:rsidP="008C4CAC">
            <w:pPr>
              <w:widowControl w:val="0"/>
              <w:spacing w:after="0" w:line="240" w:lineRule="auto"/>
              <w:jc w:val="right"/>
              <w:rPr>
                <w:rFonts w:ascii="Times New Roman" w:hAnsi="Times New Roman"/>
                <w:color w:val="000000"/>
                <w:sz w:val="16"/>
                <w:szCs w:val="16"/>
              </w:rPr>
            </w:pPr>
            <w:r w:rsidRPr="00197378">
              <w:rPr>
                <w:rFonts w:ascii="Times New Roman" w:hAnsi="Times New Roman"/>
                <w:color w:val="000000"/>
                <w:sz w:val="16"/>
                <w:szCs w:val="16"/>
              </w:rPr>
              <w:t>42611,0</w:t>
            </w:r>
          </w:p>
        </w:tc>
      </w:tr>
    </w:tbl>
    <w:p w:rsidR="008C4CAC" w:rsidRPr="008C4CAC" w:rsidRDefault="008C4CAC" w:rsidP="008C4CAC">
      <w:pPr>
        <w:widowControl w:val="0"/>
        <w:spacing w:after="0" w:line="240" w:lineRule="auto"/>
        <w:rPr>
          <w:rFonts w:ascii="Times New Roman" w:hAnsi="Times New Roman"/>
          <w:sz w:val="24"/>
          <w:szCs w:val="24"/>
        </w:rPr>
      </w:pPr>
    </w:p>
    <w:p w:rsidR="008C4CAC" w:rsidRPr="008C4CAC" w:rsidRDefault="008C4CAC" w:rsidP="008C4CAC">
      <w:pPr>
        <w:widowControl w:val="0"/>
        <w:spacing w:after="0" w:line="240" w:lineRule="auto"/>
        <w:jc w:val="center"/>
        <w:rPr>
          <w:rFonts w:ascii="Times New Roman" w:hAnsi="Times New Roman"/>
          <w:sz w:val="24"/>
          <w:szCs w:val="24"/>
        </w:rPr>
        <w:sectPr w:rsidR="008C4CAC" w:rsidRPr="008C4CAC" w:rsidSect="0030623F">
          <w:pgSz w:w="16838" w:h="11906" w:orient="landscape"/>
          <w:pgMar w:top="1701" w:right="851" w:bottom="851" w:left="851" w:header="709" w:footer="709" w:gutter="0"/>
          <w:cols w:space="708"/>
          <w:docGrid w:linePitch="360"/>
        </w:sectPr>
      </w:pPr>
      <w:r w:rsidRPr="008C4CAC">
        <w:rPr>
          <w:rFonts w:ascii="Times New Roman" w:hAnsi="Times New Roman"/>
          <w:sz w:val="24"/>
          <w:szCs w:val="24"/>
        </w:rPr>
        <w:t>___________________________</w:t>
      </w:r>
    </w:p>
    <w:p w:rsidR="008C4CAC" w:rsidRPr="008C4CAC" w:rsidRDefault="008C4CAC" w:rsidP="00197378">
      <w:pPr>
        <w:widowControl w:val="0"/>
        <w:spacing w:after="0" w:line="240" w:lineRule="auto"/>
        <w:jc w:val="right"/>
        <w:rPr>
          <w:rFonts w:ascii="Times New Roman" w:hAnsi="Times New Roman"/>
          <w:sz w:val="24"/>
          <w:szCs w:val="24"/>
        </w:rPr>
      </w:pPr>
      <w:r w:rsidRPr="008C4CAC">
        <w:rPr>
          <w:rFonts w:ascii="Times New Roman" w:hAnsi="Times New Roman"/>
          <w:sz w:val="24"/>
          <w:szCs w:val="24"/>
        </w:rPr>
        <w:lastRenderedPageBreak/>
        <w:t>Приложение № 7</w:t>
      </w:r>
    </w:p>
    <w:p w:rsidR="008C4CAC" w:rsidRPr="008C4CAC" w:rsidRDefault="008C4CAC" w:rsidP="00197378">
      <w:pPr>
        <w:widowControl w:val="0"/>
        <w:spacing w:after="0" w:line="240" w:lineRule="auto"/>
        <w:jc w:val="right"/>
        <w:rPr>
          <w:rFonts w:ascii="Times New Roman" w:hAnsi="Times New Roman"/>
          <w:sz w:val="24"/>
          <w:szCs w:val="24"/>
        </w:rPr>
      </w:pPr>
      <w:r w:rsidRPr="008C4CAC">
        <w:rPr>
          <w:rFonts w:ascii="Times New Roman" w:hAnsi="Times New Roman"/>
          <w:sz w:val="24"/>
          <w:szCs w:val="24"/>
        </w:rPr>
        <w:t>к концессионному соглашению</w:t>
      </w:r>
    </w:p>
    <w:p w:rsidR="008C4CAC" w:rsidRPr="008C4CAC" w:rsidRDefault="008C4CAC" w:rsidP="00197378">
      <w:pPr>
        <w:widowControl w:val="0"/>
        <w:spacing w:after="0" w:line="240" w:lineRule="auto"/>
        <w:jc w:val="right"/>
        <w:rPr>
          <w:rFonts w:ascii="Times New Roman" w:hAnsi="Times New Roman"/>
          <w:sz w:val="24"/>
          <w:szCs w:val="24"/>
        </w:rPr>
      </w:pPr>
      <w:r w:rsidRPr="008C4CAC">
        <w:rPr>
          <w:rFonts w:ascii="Times New Roman" w:hAnsi="Times New Roman"/>
          <w:sz w:val="24"/>
          <w:szCs w:val="24"/>
        </w:rPr>
        <w:t>от ________________ № _____</w:t>
      </w:r>
    </w:p>
    <w:p w:rsidR="008C4CAC" w:rsidRPr="008C4CAC" w:rsidRDefault="008C4CAC" w:rsidP="008C4CAC">
      <w:pPr>
        <w:widowControl w:val="0"/>
        <w:spacing w:after="0" w:line="240" w:lineRule="auto"/>
        <w:jc w:val="both"/>
        <w:rPr>
          <w:rFonts w:ascii="Times New Roman" w:hAnsi="Times New Roman"/>
          <w:sz w:val="24"/>
          <w:szCs w:val="24"/>
        </w:rPr>
      </w:pPr>
    </w:p>
    <w:p w:rsidR="008C4CAC" w:rsidRPr="008C4CAC" w:rsidRDefault="008C4CAC" w:rsidP="008C4CAC">
      <w:pPr>
        <w:widowControl w:val="0"/>
        <w:spacing w:after="0" w:line="240" w:lineRule="auto"/>
        <w:jc w:val="center"/>
        <w:rPr>
          <w:rFonts w:ascii="Times New Roman" w:hAnsi="Times New Roman"/>
          <w:b/>
          <w:sz w:val="24"/>
          <w:szCs w:val="24"/>
        </w:rPr>
      </w:pPr>
      <w:r w:rsidRPr="008C4CAC">
        <w:rPr>
          <w:rFonts w:ascii="Times New Roman" w:hAnsi="Times New Roman"/>
          <w:b/>
          <w:sz w:val="24"/>
          <w:szCs w:val="24"/>
        </w:rPr>
        <w:t>Размер расходов на реконструкцию объекта Соглашения за счёт Концессионера</w:t>
      </w:r>
    </w:p>
    <w:p w:rsidR="008C4CAC" w:rsidRPr="008C4CAC" w:rsidRDefault="008C4CAC" w:rsidP="008C4CAC">
      <w:pPr>
        <w:widowControl w:val="0"/>
        <w:spacing w:after="0" w:line="240" w:lineRule="auto"/>
        <w:jc w:val="center"/>
        <w:rPr>
          <w:rFonts w:ascii="Times New Roman" w:hAnsi="Times New Roman"/>
          <w:b/>
          <w:sz w:val="24"/>
          <w:szCs w:val="24"/>
        </w:rPr>
      </w:pPr>
    </w:p>
    <w:p w:rsidR="008C4CAC" w:rsidRPr="008C4CAC" w:rsidRDefault="008C4CAC" w:rsidP="008C4CAC">
      <w:pPr>
        <w:pStyle w:val="afff3"/>
        <w:widowControl w:val="0"/>
        <w:numPr>
          <w:ilvl w:val="0"/>
          <w:numId w:val="14"/>
        </w:numPr>
        <w:suppressAutoHyphens/>
        <w:spacing w:after="0" w:line="240" w:lineRule="auto"/>
        <w:ind w:left="0"/>
        <w:jc w:val="both"/>
      </w:pPr>
      <w:r w:rsidRPr="008C4CAC">
        <w:rPr>
          <w:b w:val="0"/>
          <w:lang w:eastAsia="ru-RU"/>
        </w:rPr>
        <w:t>Предельный размер расходов Концессионера на реконструкцию объектов имущества, входящих в состав объекта Соглашения в (тыс. руб. без Н</w:t>
      </w:r>
      <w:proofErr w:type="gramStart"/>
      <w:r w:rsidRPr="008C4CAC">
        <w:rPr>
          <w:b w:val="0"/>
          <w:lang w:eastAsia="ru-RU"/>
        </w:rPr>
        <w:t>ДС в пр</w:t>
      </w:r>
      <w:proofErr w:type="gramEnd"/>
      <w:r w:rsidRPr="008C4CAC">
        <w:rPr>
          <w:b w:val="0"/>
          <w:lang w:eastAsia="ru-RU"/>
        </w:rPr>
        <w:t>огнозных ценах).</w:t>
      </w:r>
    </w:p>
    <w:p w:rsidR="008C4CAC" w:rsidRPr="008C4CAC" w:rsidRDefault="008C4CAC" w:rsidP="008C4CAC">
      <w:pPr>
        <w:pStyle w:val="afff3"/>
        <w:widowControl w:val="0"/>
        <w:spacing w:after="0" w:line="240" w:lineRule="auto"/>
        <w:jc w:val="both"/>
      </w:pPr>
    </w:p>
    <w:tbl>
      <w:tblPr>
        <w:tblW w:w="5000" w:type="pct"/>
        <w:jc w:val="center"/>
        <w:tblLook w:val="0000"/>
      </w:tblPr>
      <w:tblGrid>
        <w:gridCol w:w="406"/>
        <w:gridCol w:w="1440"/>
        <w:gridCol w:w="670"/>
        <w:gridCol w:w="685"/>
        <w:gridCol w:w="576"/>
        <w:gridCol w:w="576"/>
        <w:gridCol w:w="576"/>
        <w:gridCol w:w="685"/>
        <w:gridCol w:w="685"/>
        <w:gridCol w:w="576"/>
        <w:gridCol w:w="685"/>
        <w:gridCol w:w="576"/>
        <w:gridCol w:w="576"/>
        <w:gridCol w:w="686"/>
        <w:gridCol w:w="692"/>
        <w:gridCol w:w="680"/>
        <w:gridCol w:w="686"/>
        <w:gridCol w:w="686"/>
        <w:gridCol w:w="576"/>
        <w:gridCol w:w="686"/>
        <w:gridCol w:w="686"/>
        <w:gridCol w:w="686"/>
        <w:gridCol w:w="576"/>
      </w:tblGrid>
      <w:tr w:rsidR="008C4CAC" w:rsidRPr="00197378" w:rsidTr="001816CD">
        <w:trPr>
          <w:trHeight w:val="300"/>
          <w:jc w:val="center"/>
        </w:trPr>
        <w:tc>
          <w:tcPr>
            <w:tcW w:w="141" w:type="pct"/>
            <w:vMerge w:val="restart"/>
            <w:tcBorders>
              <w:top w:val="single" w:sz="4" w:space="0" w:color="000000"/>
              <w:left w:val="single" w:sz="4" w:space="0" w:color="000000"/>
              <w:bottom w:val="single" w:sz="4" w:space="0" w:color="000000"/>
            </w:tcBorders>
            <w:shd w:val="clear" w:color="auto" w:fill="auto"/>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b/>
                <w:bCs/>
                <w:color w:val="000000"/>
                <w:sz w:val="18"/>
                <w:szCs w:val="18"/>
              </w:rPr>
              <w:t>№</w:t>
            </w:r>
          </w:p>
        </w:tc>
        <w:tc>
          <w:tcPr>
            <w:tcW w:w="366" w:type="pct"/>
            <w:vMerge w:val="restart"/>
            <w:tcBorders>
              <w:top w:val="single" w:sz="4" w:space="0" w:color="000000"/>
              <w:left w:val="single" w:sz="4" w:space="0" w:color="000000"/>
              <w:bottom w:val="single" w:sz="4" w:space="0" w:color="000000"/>
            </w:tcBorders>
            <w:shd w:val="clear" w:color="auto" w:fill="auto"/>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b/>
                <w:bCs/>
                <w:color w:val="000000"/>
                <w:sz w:val="18"/>
                <w:szCs w:val="18"/>
              </w:rPr>
              <w:t>Наименование</w:t>
            </w:r>
          </w:p>
        </w:tc>
        <w:tc>
          <w:tcPr>
            <w:tcW w:w="4492" w:type="pct"/>
            <w:gridSpan w:val="21"/>
            <w:tcBorders>
              <w:top w:val="single" w:sz="4" w:space="0" w:color="000000"/>
              <w:left w:val="single" w:sz="4" w:space="0" w:color="000000"/>
              <w:bottom w:val="single" w:sz="4" w:space="0" w:color="000000"/>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b/>
                <w:bCs/>
                <w:color w:val="000000"/>
                <w:sz w:val="18"/>
                <w:szCs w:val="18"/>
              </w:rPr>
            </w:pPr>
            <w:r w:rsidRPr="00197378">
              <w:rPr>
                <w:rFonts w:ascii="Times New Roman" w:hAnsi="Times New Roman"/>
                <w:b/>
                <w:bCs/>
                <w:color w:val="000000"/>
                <w:sz w:val="18"/>
                <w:szCs w:val="18"/>
              </w:rPr>
              <w:t>Расходы на реализацию мероприятий в прогнозных ценах, тыс. руб.</w:t>
            </w:r>
          </w:p>
        </w:tc>
      </w:tr>
      <w:tr w:rsidR="008C4CAC" w:rsidRPr="00197378" w:rsidTr="001816CD">
        <w:trPr>
          <w:trHeight w:val="300"/>
          <w:jc w:val="center"/>
        </w:trPr>
        <w:tc>
          <w:tcPr>
            <w:tcW w:w="141" w:type="pct"/>
            <w:vMerge/>
            <w:tcBorders>
              <w:top w:val="single" w:sz="4" w:space="0" w:color="000000"/>
              <w:left w:val="single" w:sz="4" w:space="0" w:color="000000"/>
              <w:bottom w:val="single" w:sz="4" w:space="0" w:color="000000"/>
            </w:tcBorders>
            <w:shd w:val="clear" w:color="auto" w:fill="auto"/>
            <w:vAlign w:val="center"/>
          </w:tcPr>
          <w:p w:rsidR="008C4CAC" w:rsidRPr="00197378" w:rsidRDefault="008C4CAC" w:rsidP="008C4CAC">
            <w:pPr>
              <w:widowControl w:val="0"/>
              <w:snapToGrid w:val="0"/>
              <w:spacing w:after="0" w:line="240" w:lineRule="auto"/>
              <w:rPr>
                <w:rFonts w:ascii="Times New Roman" w:hAnsi="Times New Roman"/>
                <w:b/>
                <w:bCs/>
                <w:color w:val="000000"/>
                <w:sz w:val="18"/>
                <w:szCs w:val="18"/>
              </w:rPr>
            </w:pPr>
          </w:p>
        </w:tc>
        <w:tc>
          <w:tcPr>
            <w:tcW w:w="366" w:type="pct"/>
            <w:vMerge/>
            <w:tcBorders>
              <w:top w:val="single" w:sz="4" w:space="0" w:color="000000"/>
              <w:left w:val="single" w:sz="4" w:space="0" w:color="000000"/>
              <w:bottom w:val="single" w:sz="4" w:space="0" w:color="000000"/>
            </w:tcBorders>
            <w:shd w:val="clear" w:color="auto" w:fill="auto"/>
            <w:vAlign w:val="center"/>
          </w:tcPr>
          <w:p w:rsidR="008C4CAC" w:rsidRPr="00197378" w:rsidRDefault="008C4CAC" w:rsidP="008C4CAC">
            <w:pPr>
              <w:widowControl w:val="0"/>
              <w:snapToGrid w:val="0"/>
              <w:spacing w:after="0" w:line="240" w:lineRule="auto"/>
              <w:rPr>
                <w:rFonts w:ascii="Times New Roman" w:hAnsi="Times New Roman"/>
                <w:b/>
                <w:bCs/>
                <w:color w:val="000000"/>
                <w:sz w:val="18"/>
                <w:szCs w:val="18"/>
              </w:rPr>
            </w:pPr>
          </w:p>
        </w:tc>
        <w:tc>
          <w:tcPr>
            <w:tcW w:w="4492" w:type="pct"/>
            <w:gridSpan w:val="21"/>
            <w:tcBorders>
              <w:top w:val="none" w:sz="0" w:space="0" w:color="000000"/>
              <w:left w:val="single" w:sz="4" w:space="0" w:color="000000"/>
              <w:bottom w:val="single" w:sz="4" w:space="0" w:color="auto"/>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b/>
                <w:bCs/>
                <w:color w:val="000000"/>
                <w:sz w:val="18"/>
                <w:szCs w:val="18"/>
              </w:rPr>
            </w:pPr>
            <w:r w:rsidRPr="00197378">
              <w:rPr>
                <w:rFonts w:ascii="Times New Roman" w:hAnsi="Times New Roman"/>
                <w:b/>
                <w:bCs/>
                <w:color w:val="000000"/>
                <w:sz w:val="18"/>
                <w:szCs w:val="18"/>
              </w:rPr>
              <w:t>в т.ч. по годам</w:t>
            </w:r>
          </w:p>
        </w:tc>
      </w:tr>
      <w:tr w:rsidR="008C4CAC" w:rsidRPr="00197378" w:rsidTr="001816CD">
        <w:trPr>
          <w:trHeight w:val="58"/>
          <w:jc w:val="center"/>
        </w:trPr>
        <w:tc>
          <w:tcPr>
            <w:tcW w:w="141" w:type="pct"/>
            <w:vMerge/>
            <w:tcBorders>
              <w:top w:val="single" w:sz="4" w:space="0" w:color="000000"/>
              <w:left w:val="single" w:sz="4" w:space="0" w:color="000000"/>
              <w:bottom w:val="single" w:sz="4" w:space="0" w:color="000000"/>
            </w:tcBorders>
            <w:shd w:val="clear" w:color="auto" w:fill="auto"/>
            <w:vAlign w:val="center"/>
          </w:tcPr>
          <w:p w:rsidR="008C4CAC" w:rsidRPr="00197378" w:rsidRDefault="008C4CAC" w:rsidP="008C4CAC">
            <w:pPr>
              <w:widowControl w:val="0"/>
              <w:snapToGrid w:val="0"/>
              <w:spacing w:after="0" w:line="240" w:lineRule="auto"/>
              <w:rPr>
                <w:rFonts w:ascii="Times New Roman" w:hAnsi="Times New Roman"/>
                <w:b/>
                <w:bCs/>
                <w:color w:val="000000"/>
                <w:sz w:val="18"/>
                <w:szCs w:val="18"/>
              </w:rPr>
            </w:pPr>
          </w:p>
        </w:tc>
        <w:tc>
          <w:tcPr>
            <w:tcW w:w="366" w:type="pct"/>
            <w:vMerge/>
            <w:tcBorders>
              <w:top w:val="single" w:sz="4" w:space="0" w:color="000000"/>
              <w:left w:val="single" w:sz="4" w:space="0" w:color="000000"/>
              <w:bottom w:val="single" w:sz="4" w:space="0" w:color="000000"/>
            </w:tcBorders>
            <w:shd w:val="clear" w:color="auto" w:fill="auto"/>
            <w:vAlign w:val="center"/>
          </w:tcPr>
          <w:p w:rsidR="008C4CAC" w:rsidRPr="00197378" w:rsidRDefault="008C4CAC" w:rsidP="008C4CAC">
            <w:pPr>
              <w:widowControl w:val="0"/>
              <w:snapToGrid w:val="0"/>
              <w:spacing w:after="0" w:line="240" w:lineRule="auto"/>
              <w:rPr>
                <w:rFonts w:ascii="Times New Roman" w:hAnsi="Times New Roman"/>
                <w:b/>
                <w:bCs/>
                <w:color w:val="000000"/>
                <w:sz w:val="18"/>
                <w:szCs w:val="18"/>
              </w:rPr>
            </w:pPr>
          </w:p>
        </w:tc>
        <w:tc>
          <w:tcPr>
            <w:tcW w:w="227" w:type="pct"/>
            <w:tcBorders>
              <w:top w:val="single" w:sz="4" w:space="0" w:color="auto"/>
              <w:left w:val="single" w:sz="4" w:space="0" w:color="000000"/>
              <w:bottom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b/>
                <w:sz w:val="18"/>
                <w:szCs w:val="18"/>
              </w:rPr>
            </w:pPr>
            <w:r w:rsidRPr="00197378">
              <w:rPr>
                <w:rFonts w:ascii="Times New Roman" w:hAnsi="Times New Roman"/>
                <w:b/>
                <w:sz w:val="18"/>
                <w:szCs w:val="18"/>
              </w:rPr>
              <w:t>2023</w:t>
            </w:r>
          </w:p>
        </w:tc>
        <w:tc>
          <w:tcPr>
            <w:tcW w:w="232" w:type="pct"/>
            <w:tcBorders>
              <w:left w:val="single" w:sz="4" w:space="0" w:color="000000"/>
              <w:bottom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b/>
                <w:sz w:val="18"/>
                <w:szCs w:val="18"/>
              </w:rPr>
            </w:pPr>
            <w:r w:rsidRPr="00197378">
              <w:rPr>
                <w:rFonts w:ascii="Times New Roman" w:hAnsi="Times New Roman"/>
                <w:b/>
                <w:sz w:val="18"/>
                <w:szCs w:val="18"/>
              </w:rPr>
              <w:t>2024</w:t>
            </w:r>
          </w:p>
        </w:tc>
        <w:tc>
          <w:tcPr>
            <w:tcW w:w="185" w:type="pct"/>
            <w:tcBorders>
              <w:left w:val="single" w:sz="4" w:space="0" w:color="000000"/>
              <w:bottom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b/>
                <w:sz w:val="18"/>
                <w:szCs w:val="18"/>
              </w:rPr>
            </w:pPr>
            <w:r w:rsidRPr="00197378">
              <w:rPr>
                <w:rFonts w:ascii="Times New Roman" w:hAnsi="Times New Roman"/>
                <w:b/>
                <w:sz w:val="18"/>
                <w:szCs w:val="18"/>
              </w:rPr>
              <w:t>2025</w:t>
            </w:r>
          </w:p>
        </w:tc>
        <w:tc>
          <w:tcPr>
            <w:tcW w:w="185" w:type="pct"/>
            <w:tcBorders>
              <w:left w:val="single" w:sz="4" w:space="0" w:color="000000"/>
              <w:bottom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b/>
                <w:sz w:val="18"/>
                <w:szCs w:val="18"/>
              </w:rPr>
            </w:pPr>
            <w:r w:rsidRPr="00197378">
              <w:rPr>
                <w:rFonts w:ascii="Times New Roman" w:hAnsi="Times New Roman"/>
                <w:b/>
                <w:sz w:val="18"/>
                <w:szCs w:val="18"/>
              </w:rPr>
              <w:t>2026</w:t>
            </w:r>
          </w:p>
        </w:tc>
        <w:tc>
          <w:tcPr>
            <w:tcW w:w="185" w:type="pct"/>
            <w:tcBorders>
              <w:left w:val="single" w:sz="4" w:space="0" w:color="000000"/>
              <w:bottom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b/>
                <w:sz w:val="18"/>
                <w:szCs w:val="18"/>
              </w:rPr>
            </w:pPr>
            <w:r w:rsidRPr="00197378">
              <w:rPr>
                <w:rFonts w:ascii="Times New Roman" w:hAnsi="Times New Roman"/>
                <w:b/>
                <w:sz w:val="18"/>
                <w:szCs w:val="18"/>
              </w:rPr>
              <w:t>2027</w:t>
            </w:r>
          </w:p>
        </w:tc>
        <w:tc>
          <w:tcPr>
            <w:tcW w:w="232" w:type="pct"/>
            <w:tcBorders>
              <w:left w:val="single" w:sz="4" w:space="0" w:color="000000"/>
              <w:bottom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b/>
                <w:sz w:val="18"/>
                <w:szCs w:val="18"/>
              </w:rPr>
            </w:pPr>
            <w:r w:rsidRPr="00197378">
              <w:rPr>
                <w:rFonts w:ascii="Times New Roman" w:hAnsi="Times New Roman"/>
                <w:b/>
                <w:sz w:val="18"/>
                <w:szCs w:val="18"/>
              </w:rPr>
              <w:t>2028</w:t>
            </w:r>
          </w:p>
        </w:tc>
        <w:tc>
          <w:tcPr>
            <w:tcW w:w="232" w:type="pct"/>
            <w:tcBorders>
              <w:left w:val="single" w:sz="4" w:space="0" w:color="000000"/>
              <w:bottom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b/>
                <w:sz w:val="18"/>
                <w:szCs w:val="18"/>
              </w:rPr>
            </w:pPr>
            <w:r w:rsidRPr="00197378">
              <w:rPr>
                <w:rFonts w:ascii="Times New Roman" w:hAnsi="Times New Roman"/>
                <w:b/>
                <w:sz w:val="18"/>
                <w:szCs w:val="18"/>
              </w:rPr>
              <w:t>2029</w:t>
            </w:r>
          </w:p>
        </w:tc>
        <w:tc>
          <w:tcPr>
            <w:tcW w:w="185" w:type="pct"/>
            <w:tcBorders>
              <w:left w:val="single" w:sz="4" w:space="0" w:color="000000"/>
              <w:bottom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b/>
                <w:sz w:val="18"/>
                <w:szCs w:val="18"/>
              </w:rPr>
            </w:pPr>
            <w:r w:rsidRPr="00197378">
              <w:rPr>
                <w:rFonts w:ascii="Times New Roman" w:hAnsi="Times New Roman"/>
                <w:b/>
                <w:sz w:val="18"/>
                <w:szCs w:val="18"/>
              </w:rPr>
              <w:t>2030</w:t>
            </w:r>
          </w:p>
        </w:tc>
        <w:tc>
          <w:tcPr>
            <w:tcW w:w="232" w:type="pct"/>
            <w:tcBorders>
              <w:left w:val="single" w:sz="4" w:space="0" w:color="000000"/>
              <w:bottom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b/>
                <w:sz w:val="18"/>
                <w:szCs w:val="18"/>
              </w:rPr>
            </w:pPr>
            <w:r w:rsidRPr="00197378">
              <w:rPr>
                <w:rFonts w:ascii="Times New Roman" w:hAnsi="Times New Roman"/>
                <w:b/>
                <w:sz w:val="18"/>
                <w:szCs w:val="18"/>
              </w:rPr>
              <w:t>2031</w:t>
            </w:r>
          </w:p>
        </w:tc>
        <w:tc>
          <w:tcPr>
            <w:tcW w:w="185" w:type="pct"/>
            <w:tcBorders>
              <w:left w:val="single" w:sz="4" w:space="0" w:color="000000"/>
              <w:bottom w:val="single" w:sz="4" w:space="0" w:color="000000"/>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b/>
                <w:sz w:val="18"/>
                <w:szCs w:val="18"/>
              </w:rPr>
            </w:pPr>
            <w:r w:rsidRPr="00197378">
              <w:rPr>
                <w:rFonts w:ascii="Times New Roman" w:hAnsi="Times New Roman"/>
                <w:b/>
                <w:sz w:val="18"/>
                <w:szCs w:val="18"/>
              </w:rPr>
              <w:t>2032</w:t>
            </w:r>
          </w:p>
        </w:tc>
        <w:tc>
          <w:tcPr>
            <w:tcW w:w="185" w:type="pct"/>
            <w:tcBorders>
              <w:left w:val="single" w:sz="4" w:space="0" w:color="000000"/>
              <w:bottom w:val="single" w:sz="4" w:space="0" w:color="000000"/>
              <w:right w:val="single" w:sz="4" w:space="0" w:color="000000"/>
            </w:tcBorders>
            <w:shd w:val="clear" w:color="auto" w:fill="FFFFFF"/>
          </w:tcPr>
          <w:p w:rsidR="008C4CAC" w:rsidRPr="00197378" w:rsidRDefault="008C4CAC" w:rsidP="008C4CAC">
            <w:pPr>
              <w:widowControl w:val="0"/>
              <w:spacing w:after="0" w:line="240" w:lineRule="auto"/>
              <w:jc w:val="center"/>
              <w:rPr>
                <w:rFonts w:ascii="Times New Roman" w:hAnsi="Times New Roman"/>
                <w:b/>
                <w:sz w:val="18"/>
                <w:szCs w:val="18"/>
              </w:rPr>
            </w:pPr>
            <w:r w:rsidRPr="00197378">
              <w:rPr>
                <w:rFonts w:ascii="Times New Roman" w:hAnsi="Times New Roman"/>
                <w:b/>
                <w:sz w:val="18"/>
                <w:szCs w:val="18"/>
              </w:rPr>
              <w:t>2033</w:t>
            </w:r>
          </w:p>
        </w:tc>
        <w:tc>
          <w:tcPr>
            <w:tcW w:w="232" w:type="pct"/>
            <w:tcBorders>
              <w:left w:val="single" w:sz="4" w:space="0" w:color="000000"/>
              <w:bottom w:val="single" w:sz="4" w:space="0" w:color="000000"/>
              <w:right w:val="single" w:sz="4" w:space="0" w:color="000000"/>
            </w:tcBorders>
            <w:shd w:val="clear" w:color="auto" w:fill="FFFFFF"/>
          </w:tcPr>
          <w:p w:rsidR="008C4CAC" w:rsidRPr="00197378" w:rsidRDefault="008C4CAC" w:rsidP="008C4CAC">
            <w:pPr>
              <w:widowControl w:val="0"/>
              <w:spacing w:after="0" w:line="240" w:lineRule="auto"/>
              <w:jc w:val="center"/>
              <w:rPr>
                <w:rFonts w:ascii="Times New Roman" w:hAnsi="Times New Roman"/>
                <w:b/>
                <w:sz w:val="18"/>
                <w:szCs w:val="18"/>
              </w:rPr>
            </w:pPr>
            <w:r w:rsidRPr="00197378">
              <w:rPr>
                <w:rFonts w:ascii="Times New Roman" w:hAnsi="Times New Roman"/>
                <w:b/>
                <w:sz w:val="18"/>
                <w:szCs w:val="18"/>
              </w:rPr>
              <w:t>2034</w:t>
            </w:r>
          </w:p>
        </w:tc>
        <w:tc>
          <w:tcPr>
            <w:tcW w:w="234" w:type="pct"/>
            <w:tcBorders>
              <w:left w:val="single" w:sz="4" w:space="0" w:color="000000"/>
              <w:bottom w:val="single" w:sz="4" w:space="0" w:color="000000"/>
              <w:right w:val="single" w:sz="4" w:space="0" w:color="000000"/>
            </w:tcBorders>
            <w:shd w:val="clear" w:color="auto" w:fill="FFFFFF"/>
          </w:tcPr>
          <w:p w:rsidR="008C4CAC" w:rsidRPr="00197378" w:rsidRDefault="008C4CAC" w:rsidP="008C4CAC">
            <w:pPr>
              <w:widowControl w:val="0"/>
              <w:spacing w:after="0" w:line="240" w:lineRule="auto"/>
              <w:jc w:val="center"/>
              <w:rPr>
                <w:rFonts w:ascii="Times New Roman" w:hAnsi="Times New Roman"/>
                <w:b/>
                <w:sz w:val="18"/>
                <w:szCs w:val="18"/>
              </w:rPr>
            </w:pPr>
            <w:r w:rsidRPr="00197378">
              <w:rPr>
                <w:rFonts w:ascii="Times New Roman" w:hAnsi="Times New Roman"/>
                <w:b/>
                <w:sz w:val="18"/>
                <w:szCs w:val="18"/>
              </w:rPr>
              <w:t>2035</w:t>
            </w:r>
          </w:p>
        </w:tc>
        <w:tc>
          <w:tcPr>
            <w:tcW w:w="230" w:type="pct"/>
            <w:tcBorders>
              <w:left w:val="single" w:sz="4" w:space="0" w:color="000000"/>
              <w:bottom w:val="single" w:sz="4" w:space="0" w:color="000000"/>
              <w:right w:val="single" w:sz="4" w:space="0" w:color="000000"/>
            </w:tcBorders>
            <w:shd w:val="clear" w:color="auto" w:fill="FFFFFF"/>
          </w:tcPr>
          <w:p w:rsidR="008C4CAC" w:rsidRPr="00197378" w:rsidRDefault="008C4CAC" w:rsidP="008C4CAC">
            <w:pPr>
              <w:widowControl w:val="0"/>
              <w:spacing w:after="0" w:line="240" w:lineRule="auto"/>
              <w:jc w:val="center"/>
              <w:rPr>
                <w:rFonts w:ascii="Times New Roman" w:hAnsi="Times New Roman"/>
                <w:b/>
                <w:sz w:val="18"/>
                <w:szCs w:val="18"/>
              </w:rPr>
            </w:pPr>
            <w:r w:rsidRPr="00197378">
              <w:rPr>
                <w:rFonts w:ascii="Times New Roman" w:hAnsi="Times New Roman"/>
                <w:b/>
                <w:sz w:val="18"/>
                <w:szCs w:val="18"/>
              </w:rPr>
              <w:t>2036</w:t>
            </w:r>
          </w:p>
        </w:tc>
        <w:tc>
          <w:tcPr>
            <w:tcW w:w="232" w:type="pct"/>
            <w:tcBorders>
              <w:left w:val="single" w:sz="4" w:space="0" w:color="000000"/>
              <w:bottom w:val="single" w:sz="4" w:space="0" w:color="000000"/>
              <w:right w:val="single" w:sz="4" w:space="0" w:color="000000"/>
            </w:tcBorders>
            <w:shd w:val="clear" w:color="auto" w:fill="FFFFFF"/>
          </w:tcPr>
          <w:p w:rsidR="008C4CAC" w:rsidRPr="00197378" w:rsidRDefault="008C4CAC" w:rsidP="008C4CAC">
            <w:pPr>
              <w:widowControl w:val="0"/>
              <w:spacing w:after="0" w:line="240" w:lineRule="auto"/>
              <w:jc w:val="center"/>
              <w:rPr>
                <w:rFonts w:ascii="Times New Roman" w:hAnsi="Times New Roman"/>
                <w:b/>
                <w:sz w:val="18"/>
                <w:szCs w:val="18"/>
              </w:rPr>
            </w:pPr>
            <w:r w:rsidRPr="00197378">
              <w:rPr>
                <w:rFonts w:ascii="Times New Roman" w:hAnsi="Times New Roman"/>
                <w:b/>
                <w:sz w:val="18"/>
                <w:szCs w:val="18"/>
              </w:rPr>
              <w:t>2037</w:t>
            </w:r>
          </w:p>
        </w:tc>
        <w:tc>
          <w:tcPr>
            <w:tcW w:w="232" w:type="pct"/>
            <w:tcBorders>
              <w:left w:val="single" w:sz="4" w:space="0" w:color="000000"/>
              <w:bottom w:val="single" w:sz="4" w:space="0" w:color="000000"/>
              <w:right w:val="single" w:sz="4" w:space="0" w:color="000000"/>
            </w:tcBorders>
            <w:shd w:val="clear" w:color="auto" w:fill="FFFFFF"/>
          </w:tcPr>
          <w:p w:rsidR="008C4CAC" w:rsidRPr="00197378" w:rsidRDefault="008C4CAC" w:rsidP="008C4CAC">
            <w:pPr>
              <w:widowControl w:val="0"/>
              <w:spacing w:after="0" w:line="240" w:lineRule="auto"/>
              <w:jc w:val="center"/>
              <w:rPr>
                <w:rFonts w:ascii="Times New Roman" w:hAnsi="Times New Roman"/>
                <w:b/>
                <w:sz w:val="18"/>
                <w:szCs w:val="18"/>
              </w:rPr>
            </w:pPr>
            <w:r w:rsidRPr="00197378">
              <w:rPr>
                <w:rFonts w:ascii="Times New Roman" w:hAnsi="Times New Roman"/>
                <w:b/>
                <w:sz w:val="18"/>
                <w:szCs w:val="18"/>
              </w:rPr>
              <w:t>2038</w:t>
            </w:r>
          </w:p>
        </w:tc>
        <w:tc>
          <w:tcPr>
            <w:tcW w:w="185" w:type="pct"/>
            <w:tcBorders>
              <w:left w:val="single" w:sz="4" w:space="0" w:color="000000"/>
              <w:bottom w:val="single" w:sz="4" w:space="0" w:color="000000"/>
              <w:right w:val="single" w:sz="4" w:space="0" w:color="000000"/>
            </w:tcBorders>
            <w:shd w:val="clear" w:color="auto" w:fill="FFFFFF"/>
          </w:tcPr>
          <w:p w:rsidR="008C4CAC" w:rsidRPr="00197378" w:rsidRDefault="008C4CAC" w:rsidP="008C4CAC">
            <w:pPr>
              <w:widowControl w:val="0"/>
              <w:spacing w:after="0" w:line="240" w:lineRule="auto"/>
              <w:jc w:val="center"/>
              <w:rPr>
                <w:rFonts w:ascii="Times New Roman" w:hAnsi="Times New Roman"/>
                <w:b/>
                <w:sz w:val="18"/>
                <w:szCs w:val="18"/>
              </w:rPr>
            </w:pPr>
            <w:r w:rsidRPr="00197378">
              <w:rPr>
                <w:rFonts w:ascii="Times New Roman" w:hAnsi="Times New Roman"/>
                <w:b/>
                <w:sz w:val="18"/>
                <w:szCs w:val="18"/>
              </w:rPr>
              <w:t>2039</w:t>
            </w:r>
          </w:p>
        </w:tc>
        <w:tc>
          <w:tcPr>
            <w:tcW w:w="232" w:type="pct"/>
            <w:tcBorders>
              <w:left w:val="single" w:sz="4" w:space="0" w:color="000000"/>
              <w:bottom w:val="single" w:sz="4" w:space="0" w:color="000000"/>
              <w:right w:val="single" w:sz="4" w:space="0" w:color="000000"/>
            </w:tcBorders>
            <w:shd w:val="clear" w:color="auto" w:fill="FFFFFF"/>
          </w:tcPr>
          <w:p w:rsidR="008C4CAC" w:rsidRPr="00197378" w:rsidRDefault="008C4CAC" w:rsidP="008C4CAC">
            <w:pPr>
              <w:widowControl w:val="0"/>
              <w:spacing w:after="0" w:line="240" w:lineRule="auto"/>
              <w:jc w:val="center"/>
              <w:rPr>
                <w:rFonts w:ascii="Times New Roman" w:hAnsi="Times New Roman"/>
                <w:b/>
                <w:sz w:val="18"/>
                <w:szCs w:val="18"/>
              </w:rPr>
            </w:pPr>
            <w:r w:rsidRPr="00197378">
              <w:rPr>
                <w:rFonts w:ascii="Times New Roman" w:hAnsi="Times New Roman"/>
                <w:b/>
                <w:sz w:val="18"/>
                <w:szCs w:val="18"/>
              </w:rPr>
              <w:t>2040</w:t>
            </w:r>
          </w:p>
        </w:tc>
        <w:tc>
          <w:tcPr>
            <w:tcW w:w="232" w:type="pct"/>
            <w:tcBorders>
              <w:left w:val="single" w:sz="4" w:space="0" w:color="000000"/>
              <w:bottom w:val="single" w:sz="4" w:space="0" w:color="000000"/>
              <w:right w:val="single" w:sz="4" w:space="0" w:color="000000"/>
            </w:tcBorders>
            <w:shd w:val="clear" w:color="auto" w:fill="FFFFFF"/>
          </w:tcPr>
          <w:p w:rsidR="008C4CAC" w:rsidRPr="00197378" w:rsidRDefault="008C4CAC" w:rsidP="008C4CAC">
            <w:pPr>
              <w:widowControl w:val="0"/>
              <w:spacing w:after="0" w:line="240" w:lineRule="auto"/>
              <w:jc w:val="center"/>
              <w:rPr>
                <w:rFonts w:ascii="Times New Roman" w:hAnsi="Times New Roman"/>
                <w:b/>
                <w:sz w:val="18"/>
                <w:szCs w:val="18"/>
              </w:rPr>
            </w:pPr>
            <w:r w:rsidRPr="00197378">
              <w:rPr>
                <w:rFonts w:ascii="Times New Roman" w:hAnsi="Times New Roman"/>
                <w:b/>
                <w:sz w:val="18"/>
                <w:szCs w:val="18"/>
              </w:rPr>
              <w:t>2041</w:t>
            </w:r>
          </w:p>
        </w:tc>
        <w:tc>
          <w:tcPr>
            <w:tcW w:w="232" w:type="pct"/>
            <w:tcBorders>
              <w:left w:val="single" w:sz="4" w:space="0" w:color="000000"/>
              <w:bottom w:val="single" w:sz="4" w:space="0" w:color="000000"/>
              <w:right w:val="single" w:sz="4" w:space="0" w:color="000000"/>
            </w:tcBorders>
            <w:shd w:val="clear" w:color="auto" w:fill="FFFFFF"/>
          </w:tcPr>
          <w:p w:rsidR="008C4CAC" w:rsidRPr="00197378" w:rsidRDefault="008C4CAC" w:rsidP="008C4CAC">
            <w:pPr>
              <w:widowControl w:val="0"/>
              <w:spacing w:after="0" w:line="240" w:lineRule="auto"/>
              <w:jc w:val="center"/>
              <w:rPr>
                <w:rFonts w:ascii="Times New Roman" w:hAnsi="Times New Roman"/>
                <w:b/>
                <w:sz w:val="18"/>
                <w:szCs w:val="18"/>
              </w:rPr>
            </w:pPr>
            <w:r w:rsidRPr="00197378">
              <w:rPr>
                <w:rFonts w:ascii="Times New Roman" w:hAnsi="Times New Roman"/>
                <w:b/>
                <w:sz w:val="18"/>
                <w:szCs w:val="18"/>
              </w:rPr>
              <w:t>2042</w:t>
            </w:r>
          </w:p>
        </w:tc>
        <w:tc>
          <w:tcPr>
            <w:tcW w:w="186" w:type="pct"/>
            <w:tcBorders>
              <w:left w:val="single" w:sz="4" w:space="0" w:color="000000"/>
              <w:bottom w:val="single" w:sz="4" w:space="0" w:color="000000"/>
              <w:right w:val="single" w:sz="4" w:space="0" w:color="000000"/>
            </w:tcBorders>
            <w:shd w:val="clear" w:color="auto" w:fill="FFFFFF"/>
          </w:tcPr>
          <w:p w:rsidR="008C4CAC" w:rsidRPr="00197378" w:rsidRDefault="008C4CAC" w:rsidP="008C4CAC">
            <w:pPr>
              <w:widowControl w:val="0"/>
              <w:spacing w:after="0" w:line="240" w:lineRule="auto"/>
              <w:jc w:val="center"/>
              <w:rPr>
                <w:rFonts w:ascii="Times New Roman" w:hAnsi="Times New Roman"/>
                <w:b/>
                <w:sz w:val="18"/>
                <w:szCs w:val="18"/>
              </w:rPr>
            </w:pPr>
            <w:r w:rsidRPr="00197378">
              <w:rPr>
                <w:rFonts w:ascii="Times New Roman" w:hAnsi="Times New Roman"/>
                <w:b/>
                <w:sz w:val="18"/>
                <w:szCs w:val="18"/>
              </w:rPr>
              <w:t>2043</w:t>
            </w:r>
          </w:p>
        </w:tc>
      </w:tr>
      <w:tr w:rsidR="008C4CAC" w:rsidRPr="00197378" w:rsidTr="001816CD">
        <w:trPr>
          <w:trHeight w:val="538"/>
          <w:jc w:val="center"/>
        </w:trPr>
        <w:tc>
          <w:tcPr>
            <w:tcW w:w="141" w:type="pct"/>
            <w:tcBorders>
              <w:left w:val="single" w:sz="4" w:space="0" w:color="000000"/>
              <w:bottom w:val="single" w:sz="4" w:space="0" w:color="auto"/>
            </w:tcBorders>
            <w:shd w:val="clear" w:color="auto" w:fill="auto"/>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color w:val="000000"/>
                <w:sz w:val="18"/>
                <w:szCs w:val="18"/>
              </w:rPr>
              <w:t>1</w:t>
            </w:r>
          </w:p>
        </w:tc>
        <w:tc>
          <w:tcPr>
            <w:tcW w:w="366" w:type="pct"/>
            <w:tcBorders>
              <w:left w:val="single" w:sz="4" w:space="0" w:color="000000"/>
              <w:bottom w:val="single" w:sz="4" w:space="0" w:color="auto"/>
            </w:tcBorders>
            <w:shd w:val="clear" w:color="auto" w:fill="auto"/>
            <w:vAlign w:val="center"/>
          </w:tcPr>
          <w:p w:rsidR="008C4CAC" w:rsidRPr="00197378" w:rsidRDefault="008C4CAC" w:rsidP="008C4CAC">
            <w:pPr>
              <w:widowControl w:val="0"/>
              <w:spacing w:after="0" w:line="240" w:lineRule="auto"/>
              <w:ind w:hanging="4"/>
              <w:rPr>
                <w:rFonts w:ascii="Times New Roman" w:hAnsi="Times New Roman"/>
                <w:sz w:val="18"/>
                <w:szCs w:val="18"/>
              </w:rPr>
            </w:pPr>
            <w:r w:rsidRPr="00197378">
              <w:rPr>
                <w:rFonts w:ascii="Times New Roman" w:hAnsi="Times New Roman"/>
                <w:color w:val="000000"/>
                <w:sz w:val="18"/>
                <w:szCs w:val="18"/>
              </w:rPr>
              <w:t xml:space="preserve">Реконструкция котельной, расположенной  по адресу: Кировская </w:t>
            </w:r>
            <w:proofErr w:type="spellStart"/>
            <w:proofErr w:type="gramStart"/>
            <w:r w:rsidRPr="00197378">
              <w:rPr>
                <w:rFonts w:ascii="Times New Roman" w:hAnsi="Times New Roman"/>
                <w:color w:val="000000"/>
                <w:sz w:val="18"/>
                <w:szCs w:val="18"/>
              </w:rPr>
              <w:t>обл</w:t>
            </w:r>
            <w:proofErr w:type="spellEnd"/>
            <w:proofErr w:type="gramEnd"/>
            <w:r w:rsidRPr="00197378">
              <w:rPr>
                <w:rFonts w:ascii="Times New Roman" w:hAnsi="Times New Roman"/>
                <w:color w:val="000000"/>
                <w:sz w:val="18"/>
                <w:szCs w:val="18"/>
              </w:rPr>
              <w:t>, Куменский район, п. Речной</w:t>
            </w:r>
          </w:p>
        </w:tc>
        <w:tc>
          <w:tcPr>
            <w:tcW w:w="227" w:type="pct"/>
            <w:tcBorders>
              <w:left w:val="single" w:sz="4" w:space="0" w:color="000000"/>
              <w:bottom w:val="single" w:sz="4" w:space="0" w:color="auto"/>
            </w:tcBorders>
            <w:shd w:val="clear" w:color="auto" w:fill="auto"/>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0</w:t>
            </w:r>
          </w:p>
        </w:tc>
        <w:tc>
          <w:tcPr>
            <w:tcW w:w="232" w:type="pct"/>
            <w:tcBorders>
              <w:left w:val="single" w:sz="4" w:space="0" w:color="000000"/>
              <w:bottom w:val="single" w:sz="4" w:space="0" w:color="auto"/>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0</w:t>
            </w:r>
          </w:p>
        </w:tc>
        <w:tc>
          <w:tcPr>
            <w:tcW w:w="185" w:type="pct"/>
            <w:tcBorders>
              <w:left w:val="single" w:sz="4" w:space="0" w:color="000000"/>
              <w:bottom w:val="single" w:sz="4" w:space="0" w:color="auto"/>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1000</w:t>
            </w:r>
          </w:p>
        </w:tc>
        <w:tc>
          <w:tcPr>
            <w:tcW w:w="185" w:type="pct"/>
            <w:tcBorders>
              <w:left w:val="single" w:sz="4" w:space="0" w:color="000000"/>
              <w:bottom w:val="single" w:sz="4" w:space="0" w:color="auto"/>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1000</w:t>
            </w:r>
          </w:p>
        </w:tc>
        <w:tc>
          <w:tcPr>
            <w:tcW w:w="185" w:type="pct"/>
            <w:tcBorders>
              <w:left w:val="single" w:sz="4" w:space="0" w:color="000000"/>
              <w:bottom w:val="single" w:sz="4" w:space="0" w:color="auto"/>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1000</w:t>
            </w:r>
          </w:p>
        </w:tc>
        <w:tc>
          <w:tcPr>
            <w:tcW w:w="232" w:type="pct"/>
            <w:tcBorders>
              <w:left w:val="single" w:sz="4" w:space="0" w:color="000000"/>
              <w:bottom w:val="single" w:sz="4" w:space="0" w:color="auto"/>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2000</w:t>
            </w:r>
          </w:p>
        </w:tc>
        <w:tc>
          <w:tcPr>
            <w:tcW w:w="232" w:type="pct"/>
            <w:tcBorders>
              <w:left w:val="single" w:sz="4" w:space="0" w:color="000000"/>
              <w:bottom w:val="single" w:sz="4" w:space="0" w:color="auto"/>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1000</w:t>
            </w:r>
          </w:p>
        </w:tc>
        <w:tc>
          <w:tcPr>
            <w:tcW w:w="185" w:type="pct"/>
            <w:tcBorders>
              <w:left w:val="single" w:sz="4" w:space="0" w:color="000000"/>
              <w:bottom w:val="single" w:sz="4" w:space="0" w:color="auto"/>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1000</w:t>
            </w:r>
          </w:p>
        </w:tc>
        <w:tc>
          <w:tcPr>
            <w:tcW w:w="232" w:type="pct"/>
            <w:tcBorders>
              <w:left w:val="single" w:sz="4" w:space="0" w:color="000000"/>
              <w:bottom w:val="single" w:sz="4" w:space="0" w:color="auto"/>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2000</w:t>
            </w:r>
          </w:p>
        </w:tc>
        <w:tc>
          <w:tcPr>
            <w:tcW w:w="185" w:type="pct"/>
            <w:tcBorders>
              <w:left w:val="single" w:sz="4" w:space="0" w:color="000000"/>
              <w:bottom w:val="single" w:sz="4" w:space="0" w:color="auto"/>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1000</w:t>
            </w:r>
          </w:p>
        </w:tc>
        <w:tc>
          <w:tcPr>
            <w:tcW w:w="185" w:type="pct"/>
            <w:tcBorders>
              <w:left w:val="single" w:sz="4" w:space="0" w:color="000000"/>
              <w:bottom w:val="single" w:sz="4" w:space="0" w:color="auto"/>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0</w:t>
            </w:r>
          </w:p>
        </w:tc>
        <w:tc>
          <w:tcPr>
            <w:tcW w:w="232" w:type="pct"/>
            <w:tcBorders>
              <w:left w:val="single" w:sz="4" w:space="0" w:color="000000"/>
              <w:bottom w:val="single" w:sz="4" w:space="0" w:color="auto"/>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0</w:t>
            </w:r>
          </w:p>
        </w:tc>
        <w:tc>
          <w:tcPr>
            <w:tcW w:w="234" w:type="pct"/>
            <w:tcBorders>
              <w:left w:val="single" w:sz="4" w:space="0" w:color="000000"/>
              <w:bottom w:val="single" w:sz="4" w:space="0" w:color="auto"/>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0</w:t>
            </w:r>
          </w:p>
        </w:tc>
        <w:tc>
          <w:tcPr>
            <w:tcW w:w="230" w:type="pct"/>
            <w:tcBorders>
              <w:left w:val="single" w:sz="4" w:space="0" w:color="000000"/>
              <w:bottom w:val="single" w:sz="4" w:space="0" w:color="auto"/>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0</w:t>
            </w:r>
          </w:p>
        </w:tc>
        <w:tc>
          <w:tcPr>
            <w:tcW w:w="232" w:type="pct"/>
            <w:tcBorders>
              <w:left w:val="single" w:sz="4" w:space="0" w:color="000000"/>
              <w:bottom w:val="single" w:sz="4" w:space="0" w:color="auto"/>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0</w:t>
            </w:r>
          </w:p>
        </w:tc>
        <w:tc>
          <w:tcPr>
            <w:tcW w:w="232" w:type="pct"/>
            <w:tcBorders>
              <w:left w:val="single" w:sz="4" w:space="0" w:color="000000"/>
              <w:bottom w:val="single" w:sz="4" w:space="0" w:color="auto"/>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0</w:t>
            </w:r>
          </w:p>
        </w:tc>
        <w:tc>
          <w:tcPr>
            <w:tcW w:w="185" w:type="pct"/>
            <w:tcBorders>
              <w:left w:val="single" w:sz="4" w:space="0" w:color="000000"/>
              <w:bottom w:val="single" w:sz="4" w:space="0" w:color="auto"/>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0</w:t>
            </w:r>
          </w:p>
        </w:tc>
        <w:tc>
          <w:tcPr>
            <w:tcW w:w="232" w:type="pct"/>
            <w:tcBorders>
              <w:left w:val="single" w:sz="4" w:space="0" w:color="000000"/>
              <w:bottom w:val="single" w:sz="4" w:space="0" w:color="auto"/>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0</w:t>
            </w:r>
          </w:p>
        </w:tc>
        <w:tc>
          <w:tcPr>
            <w:tcW w:w="232" w:type="pct"/>
            <w:tcBorders>
              <w:left w:val="single" w:sz="4" w:space="0" w:color="000000"/>
              <w:bottom w:val="single" w:sz="4" w:space="0" w:color="auto"/>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0</w:t>
            </w:r>
          </w:p>
        </w:tc>
        <w:tc>
          <w:tcPr>
            <w:tcW w:w="232" w:type="pct"/>
            <w:tcBorders>
              <w:left w:val="single" w:sz="4" w:space="0" w:color="000000"/>
              <w:bottom w:val="single" w:sz="4" w:space="0" w:color="auto"/>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0</w:t>
            </w:r>
          </w:p>
        </w:tc>
        <w:tc>
          <w:tcPr>
            <w:tcW w:w="186" w:type="pct"/>
            <w:tcBorders>
              <w:left w:val="single" w:sz="4" w:space="0" w:color="000000"/>
              <w:bottom w:val="single" w:sz="4" w:space="0" w:color="auto"/>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0</w:t>
            </w:r>
          </w:p>
        </w:tc>
      </w:tr>
      <w:tr w:rsidR="008C4CAC" w:rsidRPr="00197378" w:rsidTr="001816CD">
        <w:trPr>
          <w:trHeight w:val="538"/>
          <w:jc w:val="center"/>
        </w:trPr>
        <w:tc>
          <w:tcPr>
            <w:tcW w:w="141" w:type="pct"/>
            <w:tcBorders>
              <w:top w:val="single" w:sz="4" w:space="0" w:color="auto"/>
              <w:left w:val="single" w:sz="4" w:space="0" w:color="000000"/>
              <w:bottom w:val="single" w:sz="4" w:space="0" w:color="000000"/>
            </w:tcBorders>
            <w:shd w:val="clear" w:color="auto" w:fill="auto"/>
            <w:vAlign w:val="center"/>
          </w:tcPr>
          <w:p w:rsidR="008C4CAC" w:rsidRPr="00197378" w:rsidRDefault="008C4CAC" w:rsidP="008C4CAC">
            <w:pPr>
              <w:widowControl w:val="0"/>
              <w:spacing w:after="0" w:line="240" w:lineRule="auto"/>
              <w:jc w:val="center"/>
              <w:rPr>
                <w:rFonts w:ascii="Times New Roman" w:hAnsi="Times New Roman"/>
                <w:color w:val="000000"/>
                <w:sz w:val="18"/>
                <w:szCs w:val="18"/>
              </w:rPr>
            </w:pPr>
            <w:r w:rsidRPr="00197378">
              <w:rPr>
                <w:rFonts w:ascii="Times New Roman" w:hAnsi="Times New Roman"/>
                <w:color w:val="000000"/>
                <w:sz w:val="18"/>
                <w:szCs w:val="18"/>
              </w:rPr>
              <w:t>2</w:t>
            </w:r>
          </w:p>
        </w:tc>
        <w:tc>
          <w:tcPr>
            <w:tcW w:w="366" w:type="pct"/>
            <w:tcBorders>
              <w:top w:val="single" w:sz="4" w:space="0" w:color="auto"/>
              <w:left w:val="single" w:sz="4" w:space="0" w:color="000000"/>
              <w:bottom w:val="single" w:sz="4" w:space="0" w:color="000000"/>
            </w:tcBorders>
            <w:shd w:val="clear" w:color="auto" w:fill="auto"/>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color w:val="000000"/>
                <w:sz w:val="18"/>
                <w:szCs w:val="18"/>
              </w:rPr>
              <w:t xml:space="preserve">Реконструкция  тепловых сетей, расположенных по адресу: Кировская </w:t>
            </w:r>
            <w:proofErr w:type="spellStart"/>
            <w:proofErr w:type="gramStart"/>
            <w:r w:rsidRPr="00197378">
              <w:rPr>
                <w:rFonts w:ascii="Times New Roman" w:hAnsi="Times New Roman"/>
                <w:color w:val="000000"/>
                <w:sz w:val="18"/>
                <w:szCs w:val="18"/>
              </w:rPr>
              <w:t>обл</w:t>
            </w:r>
            <w:proofErr w:type="spellEnd"/>
            <w:proofErr w:type="gramEnd"/>
            <w:r w:rsidRPr="00197378">
              <w:rPr>
                <w:rFonts w:ascii="Times New Roman" w:hAnsi="Times New Roman"/>
                <w:color w:val="000000"/>
                <w:sz w:val="18"/>
                <w:szCs w:val="18"/>
              </w:rPr>
              <w:t>, Куменский район, п. Речной</w:t>
            </w:r>
          </w:p>
        </w:tc>
        <w:tc>
          <w:tcPr>
            <w:tcW w:w="227" w:type="pct"/>
            <w:tcBorders>
              <w:top w:val="single" w:sz="4" w:space="0" w:color="auto"/>
              <w:left w:val="single" w:sz="4" w:space="0" w:color="000000"/>
              <w:bottom w:val="single" w:sz="4" w:space="0" w:color="000000"/>
            </w:tcBorders>
            <w:shd w:val="clear" w:color="auto" w:fill="auto"/>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0</w:t>
            </w:r>
          </w:p>
        </w:tc>
        <w:tc>
          <w:tcPr>
            <w:tcW w:w="232" w:type="pct"/>
            <w:tcBorders>
              <w:top w:val="single" w:sz="4" w:space="0" w:color="auto"/>
              <w:left w:val="single" w:sz="4" w:space="0" w:color="000000"/>
              <w:bottom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0</w:t>
            </w:r>
          </w:p>
        </w:tc>
        <w:tc>
          <w:tcPr>
            <w:tcW w:w="185" w:type="pct"/>
            <w:tcBorders>
              <w:top w:val="single" w:sz="4" w:space="0" w:color="auto"/>
              <w:left w:val="single" w:sz="4" w:space="0" w:color="000000"/>
              <w:bottom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3000</w:t>
            </w:r>
          </w:p>
        </w:tc>
        <w:tc>
          <w:tcPr>
            <w:tcW w:w="185" w:type="pct"/>
            <w:tcBorders>
              <w:top w:val="single" w:sz="4" w:space="0" w:color="auto"/>
              <w:left w:val="single" w:sz="4" w:space="0" w:color="000000"/>
              <w:bottom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3000</w:t>
            </w:r>
          </w:p>
        </w:tc>
        <w:tc>
          <w:tcPr>
            <w:tcW w:w="185" w:type="pct"/>
            <w:tcBorders>
              <w:top w:val="single" w:sz="4" w:space="0" w:color="auto"/>
              <w:left w:val="single" w:sz="4" w:space="0" w:color="000000"/>
              <w:bottom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3000</w:t>
            </w:r>
          </w:p>
        </w:tc>
        <w:tc>
          <w:tcPr>
            <w:tcW w:w="232" w:type="pct"/>
            <w:tcBorders>
              <w:top w:val="single" w:sz="4" w:space="0" w:color="auto"/>
              <w:left w:val="single" w:sz="4" w:space="0" w:color="000000"/>
              <w:bottom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3000</w:t>
            </w:r>
          </w:p>
        </w:tc>
        <w:tc>
          <w:tcPr>
            <w:tcW w:w="232" w:type="pct"/>
            <w:tcBorders>
              <w:top w:val="single" w:sz="4" w:space="0" w:color="auto"/>
              <w:left w:val="single" w:sz="4" w:space="0" w:color="000000"/>
              <w:bottom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2000</w:t>
            </w:r>
          </w:p>
        </w:tc>
        <w:tc>
          <w:tcPr>
            <w:tcW w:w="185" w:type="pct"/>
            <w:tcBorders>
              <w:top w:val="single" w:sz="4" w:space="0" w:color="auto"/>
              <w:left w:val="single" w:sz="4" w:space="0" w:color="000000"/>
              <w:bottom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2000</w:t>
            </w:r>
          </w:p>
        </w:tc>
        <w:tc>
          <w:tcPr>
            <w:tcW w:w="232" w:type="pct"/>
            <w:tcBorders>
              <w:top w:val="single" w:sz="4" w:space="0" w:color="auto"/>
              <w:left w:val="single" w:sz="4" w:space="0" w:color="000000"/>
              <w:bottom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2000</w:t>
            </w:r>
          </w:p>
        </w:tc>
        <w:tc>
          <w:tcPr>
            <w:tcW w:w="185" w:type="pct"/>
            <w:tcBorders>
              <w:top w:val="single" w:sz="4" w:space="0" w:color="auto"/>
              <w:left w:val="single" w:sz="4" w:space="0" w:color="000000"/>
              <w:bottom w:val="single" w:sz="4" w:space="0" w:color="000000"/>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2000</w:t>
            </w:r>
          </w:p>
        </w:tc>
        <w:tc>
          <w:tcPr>
            <w:tcW w:w="185" w:type="pct"/>
            <w:tcBorders>
              <w:top w:val="single" w:sz="4" w:space="0" w:color="auto"/>
              <w:left w:val="single" w:sz="4" w:space="0" w:color="000000"/>
              <w:bottom w:val="single" w:sz="4" w:space="0" w:color="000000"/>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0</w:t>
            </w:r>
          </w:p>
        </w:tc>
        <w:tc>
          <w:tcPr>
            <w:tcW w:w="232" w:type="pct"/>
            <w:tcBorders>
              <w:top w:val="single" w:sz="4" w:space="0" w:color="auto"/>
              <w:left w:val="single" w:sz="4" w:space="0" w:color="000000"/>
              <w:bottom w:val="single" w:sz="4" w:space="0" w:color="000000"/>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0</w:t>
            </w:r>
          </w:p>
        </w:tc>
        <w:tc>
          <w:tcPr>
            <w:tcW w:w="234" w:type="pct"/>
            <w:tcBorders>
              <w:top w:val="single" w:sz="4" w:space="0" w:color="auto"/>
              <w:left w:val="single" w:sz="4" w:space="0" w:color="000000"/>
              <w:bottom w:val="single" w:sz="4" w:space="0" w:color="000000"/>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0</w:t>
            </w:r>
          </w:p>
        </w:tc>
        <w:tc>
          <w:tcPr>
            <w:tcW w:w="230" w:type="pct"/>
            <w:tcBorders>
              <w:top w:val="single" w:sz="4" w:space="0" w:color="auto"/>
              <w:left w:val="single" w:sz="4" w:space="0" w:color="000000"/>
              <w:bottom w:val="single" w:sz="4" w:space="0" w:color="000000"/>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0</w:t>
            </w:r>
          </w:p>
        </w:tc>
        <w:tc>
          <w:tcPr>
            <w:tcW w:w="232" w:type="pct"/>
            <w:tcBorders>
              <w:top w:val="single" w:sz="4" w:space="0" w:color="auto"/>
              <w:left w:val="single" w:sz="4" w:space="0" w:color="000000"/>
              <w:bottom w:val="single" w:sz="4" w:space="0" w:color="000000"/>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0</w:t>
            </w:r>
          </w:p>
        </w:tc>
        <w:tc>
          <w:tcPr>
            <w:tcW w:w="232" w:type="pct"/>
            <w:tcBorders>
              <w:top w:val="single" w:sz="4" w:space="0" w:color="auto"/>
              <w:left w:val="single" w:sz="4" w:space="0" w:color="000000"/>
              <w:bottom w:val="single" w:sz="4" w:space="0" w:color="000000"/>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0</w:t>
            </w:r>
          </w:p>
        </w:tc>
        <w:tc>
          <w:tcPr>
            <w:tcW w:w="185" w:type="pct"/>
            <w:tcBorders>
              <w:top w:val="single" w:sz="4" w:space="0" w:color="auto"/>
              <w:left w:val="single" w:sz="4" w:space="0" w:color="000000"/>
              <w:bottom w:val="single" w:sz="4" w:space="0" w:color="000000"/>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p>
        </w:tc>
        <w:tc>
          <w:tcPr>
            <w:tcW w:w="232" w:type="pct"/>
            <w:tcBorders>
              <w:top w:val="single" w:sz="4" w:space="0" w:color="auto"/>
              <w:left w:val="single" w:sz="4" w:space="0" w:color="000000"/>
              <w:bottom w:val="single" w:sz="4" w:space="0" w:color="000000"/>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p>
        </w:tc>
        <w:tc>
          <w:tcPr>
            <w:tcW w:w="232" w:type="pct"/>
            <w:tcBorders>
              <w:top w:val="single" w:sz="4" w:space="0" w:color="auto"/>
              <w:left w:val="single" w:sz="4" w:space="0" w:color="000000"/>
              <w:bottom w:val="single" w:sz="4" w:space="0" w:color="000000"/>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p>
        </w:tc>
        <w:tc>
          <w:tcPr>
            <w:tcW w:w="232" w:type="pct"/>
            <w:tcBorders>
              <w:top w:val="single" w:sz="4" w:space="0" w:color="auto"/>
              <w:left w:val="single" w:sz="4" w:space="0" w:color="000000"/>
              <w:bottom w:val="single" w:sz="4" w:space="0" w:color="000000"/>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p>
        </w:tc>
        <w:tc>
          <w:tcPr>
            <w:tcW w:w="186" w:type="pct"/>
            <w:tcBorders>
              <w:top w:val="single" w:sz="4" w:space="0" w:color="auto"/>
              <w:left w:val="single" w:sz="4" w:space="0" w:color="000000"/>
              <w:bottom w:val="single" w:sz="4" w:space="0" w:color="000000"/>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p>
        </w:tc>
      </w:tr>
    </w:tbl>
    <w:p w:rsidR="008C4CAC" w:rsidRPr="00197378" w:rsidRDefault="008C4CAC" w:rsidP="008C4CAC">
      <w:pPr>
        <w:pStyle w:val="afff3"/>
        <w:widowControl w:val="0"/>
        <w:spacing w:after="0" w:line="240" w:lineRule="auto"/>
        <w:jc w:val="both"/>
        <w:rPr>
          <w:sz w:val="18"/>
          <w:szCs w:val="18"/>
        </w:rPr>
      </w:pPr>
    </w:p>
    <w:p w:rsidR="008C4CAC" w:rsidRPr="008C4CAC" w:rsidRDefault="008C4CAC" w:rsidP="008C4CAC">
      <w:pPr>
        <w:pStyle w:val="afff3"/>
        <w:widowControl w:val="0"/>
        <w:numPr>
          <w:ilvl w:val="0"/>
          <w:numId w:val="14"/>
        </w:numPr>
        <w:suppressAutoHyphens/>
        <w:spacing w:after="0" w:line="240" w:lineRule="auto"/>
        <w:ind w:left="0"/>
        <w:jc w:val="both"/>
      </w:pPr>
      <w:r w:rsidRPr="008C4CAC">
        <w:rPr>
          <w:b w:val="0"/>
        </w:rPr>
        <w:t xml:space="preserve">Источники инвестиций, привлекаемых Концессионером в целях реконструкции имущества, входящего в состав объекта </w:t>
      </w:r>
    </w:p>
    <w:p w:rsidR="008C4CAC" w:rsidRPr="008C4CAC" w:rsidRDefault="008C4CAC" w:rsidP="008C4CAC">
      <w:pPr>
        <w:pStyle w:val="afff3"/>
        <w:widowControl w:val="0"/>
        <w:spacing w:after="0" w:line="240" w:lineRule="auto"/>
        <w:jc w:val="both"/>
      </w:pPr>
      <w:r w:rsidRPr="008C4CAC">
        <w:rPr>
          <w:b w:val="0"/>
          <w:lang w:eastAsia="ar-SA"/>
        </w:rPr>
        <w:t>Соглашения - собственные средства Концессионера, учитываемые в составе тарифа на тепловую энергию.</w:t>
      </w:r>
    </w:p>
    <w:p w:rsidR="008C4CAC" w:rsidRPr="008C4CAC" w:rsidRDefault="008C4CAC" w:rsidP="008C4CAC">
      <w:pPr>
        <w:widowControl w:val="0"/>
        <w:spacing w:after="0" w:line="240" w:lineRule="auto"/>
        <w:jc w:val="center"/>
        <w:rPr>
          <w:rFonts w:ascii="Times New Roman" w:hAnsi="Times New Roman"/>
          <w:sz w:val="24"/>
          <w:szCs w:val="24"/>
          <w:highlight w:val="yellow"/>
        </w:rPr>
      </w:pPr>
    </w:p>
    <w:p w:rsidR="008C4CAC" w:rsidRPr="008C4CAC" w:rsidRDefault="008C4CAC" w:rsidP="008C4CAC">
      <w:pPr>
        <w:widowControl w:val="0"/>
        <w:spacing w:after="0" w:line="240" w:lineRule="auto"/>
        <w:jc w:val="center"/>
        <w:rPr>
          <w:rFonts w:ascii="Times New Roman" w:hAnsi="Times New Roman"/>
          <w:sz w:val="24"/>
          <w:szCs w:val="24"/>
          <w:highlight w:val="yellow"/>
        </w:rPr>
      </w:pPr>
      <w:r w:rsidRPr="008C4CAC">
        <w:rPr>
          <w:rFonts w:ascii="Times New Roman" w:hAnsi="Times New Roman"/>
          <w:sz w:val="24"/>
          <w:szCs w:val="24"/>
        </w:rPr>
        <w:t>_______________________</w:t>
      </w:r>
    </w:p>
    <w:p w:rsidR="008C4CAC" w:rsidRPr="008C4CAC" w:rsidRDefault="008C4CAC" w:rsidP="008C4CAC">
      <w:pPr>
        <w:widowControl w:val="0"/>
        <w:spacing w:after="0" w:line="240" w:lineRule="auto"/>
        <w:jc w:val="center"/>
        <w:rPr>
          <w:rFonts w:ascii="Times New Roman" w:hAnsi="Times New Roman"/>
          <w:sz w:val="24"/>
          <w:szCs w:val="24"/>
          <w:highlight w:val="yellow"/>
        </w:rPr>
        <w:sectPr w:rsidR="008C4CAC" w:rsidRPr="008C4CAC" w:rsidSect="00A64692">
          <w:pgSz w:w="16838" w:h="11906" w:orient="landscape"/>
          <w:pgMar w:top="1701" w:right="851" w:bottom="851" w:left="851" w:header="709" w:footer="709" w:gutter="0"/>
          <w:cols w:space="708"/>
          <w:docGrid w:linePitch="360"/>
        </w:sectPr>
      </w:pPr>
    </w:p>
    <w:p w:rsidR="008C4CAC" w:rsidRPr="008C4CAC" w:rsidRDefault="008C4CAC" w:rsidP="00197378">
      <w:pPr>
        <w:widowControl w:val="0"/>
        <w:spacing w:after="0" w:line="240" w:lineRule="auto"/>
        <w:jc w:val="right"/>
        <w:rPr>
          <w:rFonts w:ascii="Times New Roman" w:hAnsi="Times New Roman"/>
          <w:sz w:val="24"/>
          <w:szCs w:val="24"/>
        </w:rPr>
      </w:pPr>
      <w:r w:rsidRPr="008C4CAC">
        <w:rPr>
          <w:rFonts w:ascii="Times New Roman" w:hAnsi="Times New Roman"/>
          <w:sz w:val="24"/>
          <w:szCs w:val="24"/>
        </w:rPr>
        <w:lastRenderedPageBreak/>
        <w:t>Приложение № 8</w:t>
      </w:r>
    </w:p>
    <w:p w:rsidR="008C4CAC" w:rsidRPr="008C4CAC" w:rsidRDefault="008C4CAC" w:rsidP="00197378">
      <w:pPr>
        <w:widowControl w:val="0"/>
        <w:spacing w:after="0" w:line="240" w:lineRule="auto"/>
        <w:jc w:val="right"/>
        <w:rPr>
          <w:rFonts w:ascii="Times New Roman" w:hAnsi="Times New Roman"/>
          <w:sz w:val="24"/>
          <w:szCs w:val="24"/>
        </w:rPr>
      </w:pPr>
      <w:r w:rsidRPr="008C4CAC">
        <w:rPr>
          <w:rFonts w:ascii="Times New Roman" w:hAnsi="Times New Roman"/>
          <w:sz w:val="24"/>
          <w:szCs w:val="24"/>
        </w:rPr>
        <w:t>к концессионному соглашению</w:t>
      </w:r>
    </w:p>
    <w:p w:rsidR="008C4CAC" w:rsidRPr="008C4CAC" w:rsidRDefault="008C4CAC" w:rsidP="00197378">
      <w:pPr>
        <w:widowControl w:val="0"/>
        <w:spacing w:after="0" w:line="240" w:lineRule="auto"/>
        <w:jc w:val="right"/>
        <w:rPr>
          <w:rFonts w:ascii="Times New Roman" w:hAnsi="Times New Roman"/>
          <w:sz w:val="24"/>
          <w:szCs w:val="24"/>
        </w:rPr>
      </w:pPr>
      <w:r w:rsidRPr="008C4CAC">
        <w:rPr>
          <w:rFonts w:ascii="Times New Roman" w:hAnsi="Times New Roman"/>
          <w:sz w:val="24"/>
          <w:szCs w:val="24"/>
        </w:rPr>
        <w:t>от _________________ №___</w:t>
      </w:r>
    </w:p>
    <w:p w:rsidR="008C4CAC" w:rsidRPr="008C4CAC" w:rsidRDefault="008C4CAC" w:rsidP="008C4CAC">
      <w:pPr>
        <w:widowControl w:val="0"/>
        <w:spacing w:after="0" w:line="240" w:lineRule="auto"/>
        <w:jc w:val="center"/>
        <w:rPr>
          <w:rFonts w:ascii="Times New Roman" w:hAnsi="Times New Roman"/>
          <w:b/>
          <w:sz w:val="24"/>
          <w:szCs w:val="24"/>
        </w:rPr>
      </w:pPr>
    </w:p>
    <w:p w:rsidR="008C4CAC" w:rsidRPr="008C4CAC" w:rsidRDefault="008C4CAC" w:rsidP="008C4CAC">
      <w:pPr>
        <w:widowControl w:val="0"/>
        <w:spacing w:after="0" w:line="240" w:lineRule="auto"/>
        <w:jc w:val="center"/>
        <w:rPr>
          <w:rFonts w:ascii="Times New Roman" w:hAnsi="Times New Roman"/>
          <w:b/>
          <w:sz w:val="24"/>
          <w:szCs w:val="24"/>
        </w:rPr>
      </w:pPr>
      <w:r w:rsidRPr="008C4CAC">
        <w:rPr>
          <w:rFonts w:ascii="Times New Roman" w:hAnsi="Times New Roman"/>
          <w:b/>
          <w:sz w:val="24"/>
          <w:szCs w:val="24"/>
        </w:rPr>
        <w:t>Плановые значения показателей надежности и энергетической эффективности</w:t>
      </w:r>
    </w:p>
    <w:tbl>
      <w:tblPr>
        <w:tblW w:w="5000" w:type="pct"/>
        <w:tblLook w:val="0000"/>
      </w:tblPr>
      <w:tblGrid>
        <w:gridCol w:w="375"/>
        <w:gridCol w:w="1361"/>
        <w:gridCol w:w="649"/>
        <w:gridCol w:w="649"/>
        <w:gridCol w:w="649"/>
        <w:gridCol w:w="649"/>
        <w:gridCol w:w="649"/>
        <w:gridCol w:w="649"/>
        <w:gridCol w:w="649"/>
        <w:gridCol w:w="649"/>
        <w:gridCol w:w="648"/>
        <w:gridCol w:w="648"/>
        <w:gridCol w:w="648"/>
        <w:gridCol w:w="648"/>
        <w:gridCol w:w="648"/>
        <w:gridCol w:w="648"/>
        <w:gridCol w:w="648"/>
        <w:gridCol w:w="648"/>
        <w:gridCol w:w="648"/>
        <w:gridCol w:w="648"/>
        <w:gridCol w:w="648"/>
        <w:gridCol w:w="648"/>
        <w:gridCol w:w="648"/>
      </w:tblGrid>
      <w:tr w:rsidR="008C4CAC" w:rsidRPr="00197378" w:rsidTr="001816CD">
        <w:trPr>
          <w:trHeight w:val="58"/>
        </w:trPr>
        <w:tc>
          <w:tcPr>
            <w:tcW w:w="122" w:type="pct"/>
            <w:tcBorders>
              <w:top w:val="single" w:sz="4" w:space="0" w:color="auto"/>
              <w:left w:val="single" w:sz="4" w:space="0" w:color="000000"/>
              <w:bottom w:val="single" w:sz="4" w:space="0" w:color="000000"/>
            </w:tcBorders>
            <w:shd w:val="clear" w:color="auto" w:fill="auto"/>
            <w:vAlign w:val="center"/>
          </w:tcPr>
          <w:p w:rsidR="008C4CAC" w:rsidRPr="00197378" w:rsidRDefault="008C4CAC" w:rsidP="008C4CAC">
            <w:pPr>
              <w:widowControl w:val="0"/>
              <w:snapToGrid w:val="0"/>
              <w:spacing w:after="0" w:line="240" w:lineRule="auto"/>
              <w:rPr>
                <w:rFonts w:ascii="Times New Roman" w:hAnsi="Times New Roman"/>
                <w:b/>
                <w:bCs/>
                <w:color w:val="000000"/>
                <w:sz w:val="18"/>
                <w:szCs w:val="18"/>
              </w:rPr>
            </w:pPr>
            <w:r w:rsidRPr="00197378">
              <w:rPr>
                <w:rFonts w:ascii="Times New Roman" w:hAnsi="Times New Roman"/>
                <w:b/>
                <w:bCs/>
                <w:color w:val="000000"/>
                <w:sz w:val="18"/>
                <w:szCs w:val="18"/>
              </w:rPr>
              <w:t>№</w:t>
            </w:r>
          </w:p>
        </w:tc>
        <w:tc>
          <w:tcPr>
            <w:tcW w:w="447" w:type="pct"/>
            <w:tcBorders>
              <w:top w:val="single" w:sz="4" w:space="0" w:color="auto"/>
              <w:left w:val="single" w:sz="4" w:space="0" w:color="000000"/>
              <w:bottom w:val="single" w:sz="4" w:space="0" w:color="000000"/>
            </w:tcBorders>
            <w:shd w:val="clear" w:color="auto" w:fill="auto"/>
            <w:vAlign w:val="center"/>
          </w:tcPr>
          <w:p w:rsidR="008C4CAC" w:rsidRPr="00197378" w:rsidRDefault="008C4CAC" w:rsidP="008C4CAC">
            <w:pPr>
              <w:widowControl w:val="0"/>
              <w:spacing w:after="0" w:line="240" w:lineRule="auto"/>
              <w:jc w:val="center"/>
              <w:rPr>
                <w:rFonts w:ascii="Times New Roman" w:hAnsi="Times New Roman"/>
                <w:b/>
                <w:bCs/>
                <w:color w:val="000000"/>
                <w:sz w:val="18"/>
                <w:szCs w:val="18"/>
              </w:rPr>
            </w:pPr>
            <w:r w:rsidRPr="00197378">
              <w:rPr>
                <w:rFonts w:ascii="Times New Roman" w:hAnsi="Times New Roman"/>
                <w:b/>
                <w:color w:val="000000"/>
                <w:sz w:val="18"/>
                <w:szCs w:val="18"/>
              </w:rPr>
              <w:t>Плановый показатель надежности Объекта соглашения</w:t>
            </w:r>
          </w:p>
        </w:tc>
        <w:tc>
          <w:tcPr>
            <w:tcW w:w="213" w:type="pct"/>
            <w:tcBorders>
              <w:top w:val="single" w:sz="4" w:space="0" w:color="auto"/>
              <w:left w:val="single" w:sz="4" w:space="0" w:color="000000"/>
              <w:bottom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b/>
                <w:sz w:val="18"/>
                <w:szCs w:val="18"/>
              </w:rPr>
            </w:pPr>
            <w:r w:rsidRPr="00197378">
              <w:rPr>
                <w:rFonts w:ascii="Times New Roman" w:hAnsi="Times New Roman"/>
                <w:b/>
                <w:sz w:val="18"/>
                <w:szCs w:val="18"/>
              </w:rPr>
              <w:t>2023</w:t>
            </w:r>
          </w:p>
        </w:tc>
        <w:tc>
          <w:tcPr>
            <w:tcW w:w="213" w:type="pct"/>
            <w:tcBorders>
              <w:top w:val="single" w:sz="4" w:space="0" w:color="auto"/>
              <w:left w:val="single" w:sz="4" w:space="0" w:color="000000"/>
              <w:bottom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b/>
                <w:sz w:val="18"/>
                <w:szCs w:val="18"/>
              </w:rPr>
            </w:pPr>
            <w:r w:rsidRPr="00197378">
              <w:rPr>
                <w:rFonts w:ascii="Times New Roman" w:hAnsi="Times New Roman"/>
                <w:b/>
                <w:sz w:val="18"/>
                <w:szCs w:val="18"/>
              </w:rPr>
              <w:t>2024</w:t>
            </w:r>
          </w:p>
        </w:tc>
        <w:tc>
          <w:tcPr>
            <w:tcW w:w="178" w:type="pct"/>
            <w:tcBorders>
              <w:top w:val="single" w:sz="4" w:space="0" w:color="auto"/>
              <w:left w:val="single" w:sz="4" w:space="0" w:color="000000"/>
              <w:bottom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b/>
                <w:sz w:val="18"/>
                <w:szCs w:val="18"/>
              </w:rPr>
            </w:pPr>
            <w:r w:rsidRPr="00197378">
              <w:rPr>
                <w:rFonts w:ascii="Times New Roman" w:hAnsi="Times New Roman"/>
                <w:b/>
                <w:sz w:val="18"/>
                <w:szCs w:val="18"/>
              </w:rPr>
              <w:t>2025</w:t>
            </w:r>
          </w:p>
        </w:tc>
        <w:tc>
          <w:tcPr>
            <w:tcW w:w="213" w:type="pct"/>
            <w:tcBorders>
              <w:top w:val="single" w:sz="4" w:space="0" w:color="auto"/>
              <w:left w:val="single" w:sz="4" w:space="0" w:color="000000"/>
              <w:bottom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b/>
                <w:sz w:val="18"/>
                <w:szCs w:val="18"/>
              </w:rPr>
            </w:pPr>
            <w:r w:rsidRPr="00197378">
              <w:rPr>
                <w:rFonts w:ascii="Times New Roman" w:hAnsi="Times New Roman"/>
                <w:b/>
                <w:sz w:val="18"/>
                <w:szCs w:val="18"/>
              </w:rPr>
              <w:t>2026</w:t>
            </w:r>
          </w:p>
        </w:tc>
        <w:tc>
          <w:tcPr>
            <w:tcW w:w="213" w:type="pct"/>
            <w:tcBorders>
              <w:top w:val="single" w:sz="4" w:space="0" w:color="auto"/>
              <w:left w:val="single" w:sz="4" w:space="0" w:color="000000"/>
              <w:bottom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b/>
                <w:sz w:val="18"/>
                <w:szCs w:val="18"/>
              </w:rPr>
            </w:pPr>
            <w:r w:rsidRPr="00197378">
              <w:rPr>
                <w:rFonts w:ascii="Times New Roman" w:hAnsi="Times New Roman"/>
                <w:b/>
                <w:sz w:val="18"/>
                <w:szCs w:val="18"/>
              </w:rPr>
              <w:t>2027</w:t>
            </w:r>
          </w:p>
        </w:tc>
        <w:tc>
          <w:tcPr>
            <w:tcW w:w="213" w:type="pct"/>
            <w:tcBorders>
              <w:top w:val="single" w:sz="4" w:space="0" w:color="auto"/>
              <w:left w:val="single" w:sz="4" w:space="0" w:color="000000"/>
              <w:bottom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b/>
                <w:sz w:val="18"/>
                <w:szCs w:val="18"/>
              </w:rPr>
            </w:pPr>
            <w:r w:rsidRPr="00197378">
              <w:rPr>
                <w:rFonts w:ascii="Times New Roman" w:hAnsi="Times New Roman"/>
                <w:b/>
                <w:sz w:val="18"/>
                <w:szCs w:val="18"/>
              </w:rPr>
              <w:t>2028</w:t>
            </w:r>
          </w:p>
        </w:tc>
        <w:tc>
          <w:tcPr>
            <w:tcW w:w="213" w:type="pct"/>
            <w:tcBorders>
              <w:top w:val="single" w:sz="4" w:space="0" w:color="auto"/>
              <w:left w:val="single" w:sz="4" w:space="0" w:color="000000"/>
              <w:bottom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b/>
                <w:sz w:val="18"/>
                <w:szCs w:val="18"/>
              </w:rPr>
            </w:pPr>
            <w:r w:rsidRPr="00197378">
              <w:rPr>
                <w:rFonts w:ascii="Times New Roman" w:hAnsi="Times New Roman"/>
                <w:b/>
                <w:sz w:val="18"/>
                <w:szCs w:val="18"/>
              </w:rPr>
              <w:t>2029</w:t>
            </w:r>
          </w:p>
        </w:tc>
        <w:tc>
          <w:tcPr>
            <w:tcW w:w="213" w:type="pct"/>
            <w:tcBorders>
              <w:top w:val="single" w:sz="4" w:space="0" w:color="auto"/>
              <w:left w:val="single" w:sz="4" w:space="0" w:color="000000"/>
              <w:bottom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b/>
                <w:sz w:val="18"/>
                <w:szCs w:val="18"/>
              </w:rPr>
            </w:pPr>
            <w:r w:rsidRPr="00197378">
              <w:rPr>
                <w:rFonts w:ascii="Times New Roman" w:hAnsi="Times New Roman"/>
                <w:b/>
                <w:sz w:val="18"/>
                <w:szCs w:val="18"/>
              </w:rPr>
              <w:t>2030</w:t>
            </w:r>
          </w:p>
        </w:tc>
        <w:tc>
          <w:tcPr>
            <w:tcW w:w="213" w:type="pct"/>
            <w:tcBorders>
              <w:top w:val="single" w:sz="4" w:space="0" w:color="auto"/>
              <w:left w:val="single" w:sz="4" w:space="0" w:color="000000"/>
              <w:bottom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b/>
                <w:sz w:val="18"/>
                <w:szCs w:val="18"/>
              </w:rPr>
            </w:pPr>
            <w:r w:rsidRPr="00197378">
              <w:rPr>
                <w:rFonts w:ascii="Times New Roman" w:hAnsi="Times New Roman"/>
                <w:b/>
                <w:sz w:val="18"/>
                <w:szCs w:val="18"/>
              </w:rPr>
              <w:t>2031</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b/>
                <w:sz w:val="18"/>
                <w:szCs w:val="18"/>
              </w:rPr>
            </w:pPr>
            <w:r w:rsidRPr="00197378">
              <w:rPr>
                <w:rFonts w:ascii="Times New Roman" w:hAnsi="Times New Roman"/>
                <w:b/>
                <w:sz w:val="18"/>
                <w:szCs w:val="18"/>
              </w:rPr>
              <w:t>2032</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b/>
                <w:sz w:val="18"/>
                <w:szCs w:val="18"/>
              </w:rPr>
            </w:pPr>
            <w:r w:rsidRPr="00197378">
              <w:rPr>
                <w:rFonts w:ascii="Times New Roman" w:hAnsi="Times New Roman"/>
                <w:b/>
                <w:sz w:val="18"/>
                <w:szCs w:val="18"/>
              </w:rPr>
              <w:t>2033</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b/>
                <w:sz w:val="18"/>
                <w:szCs w:val="18"/>
              </w:rPr>
            </w:pPr>
            <w:r w:rsidRPr="00197378">
              <w:rPr>
                <w:rFonts w:ascii="Times New Roman" w:hAnsi="Times New Roman"/>
                <w:b/>
                <w:sz w:val="18"/>
                <w:szCs w:val="18"/>
              </w:rPr>
              <w:t>2034</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b/>
                <w:sz w:val="18"/>
                <w:szCs w:val="18"/>
              </w:rPr>
            </w:pPr>
            <w:r w:rsidRPr="00197378">
              <w:rPr>
                <w:rFonts w:ascii="Times New Roman" w:hAnsi="Times New Roman"/>
                <w:b/>
                <w:sz w:val="18"/>
                <w:szCs w:val="18"/>
              </w:rPr>
              <w:t>2035</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b/>
                <w:sz w:val="18"/>
                <w:szCs w:val="18"/>
              </w:rPr>
            </w:pPr>
            <w:r w:rsidRPr="00197378">
              <w:rPr>
                <w:rFonts w:ascii="Times New Roman" w:hAnsi="Times New Roman"/>
                <w:b/>
                <w:sz w:val="18"/>
                <w:szCs w:val="18"/>
              </w:rPr>
              <w:t>2036</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b/>
                <w:sz w:val="18"/>
                <w:szCs w:val="18"/>
              </w:rPr>
            </w:pPr>
            <w:r w:rsidRPr="00197378">
              <w:rPr>
                <w:rFonts w:ascii="Times New Roman" w:hAnsi="Times New Roman"/>
                <w:b/>
                <w:sz w:val="18"/>
                <w:szCs w:val="18"/>
              </w:rPr>
              <w:t>2037</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b/>
                <w:sz w:val="18"/>
                <w:szCs w:val="18"/>
              </w:rPr>
            </w:pPr>
            <w:r w:rsidRPr="00197378">
              <w:rPr>
                <w:rFonts w:ascii="Times New Roman" w:hAnsi="Times New Roman"/>
                <w:b/>
                <w:sz w:val="18"/>
                <w:szCs w:val="18"/>
              </w:rPr>
              <w:t>2038</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b/>
                <w:sz w:val="18"/>
                <w:szCs w:val="18"/>
              </w:rPr>
            </w:pPr>
            <w:r w:rsidRPr="00197378">
              <w:rPr>
                <w:rFonts w:ascii="Times New Roman" w:hAnsi="Times New Roman"/>
                <w:b/>
                <w:sz w:val="18"/>
                <w:szCs w:val="18"/>
              </w:rPr>
              <w:t>2039</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b/>
                <w:sz w:val="18"/>
                <w:szCs w:val="18"/>
              </w:rPr>
            </w:pPr>
            <w:r w:rsidRPr="00197378">
              <w:rPr>
                <w:rFonts w:ascii="Times New Roman" w:hAnsi="Times New Roman"/>
                <w:b/>
                <w:sz w:val="18"/>
                <w:szCs w:val="18"/>
              </w:rPr>
              <w:t>2040</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b/>
                <w:sz w:val="18"/>
                <w:szCs w:val="18"/>
              </w:rPr>
            </w:pPr>
            <w:r w:rsidRPr="00197378">
              <w:rPr>
                <w:rFonts w:ascii="Times New Roman" w:hAnsi="Times New Roman"/>
                <w:b/>
                <w:sz w:val="18"/>
                <w:szCs w:val="18"/>
              </w:rPr>
              <w:t>2041</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b/>
                <w:sz w:val="18"/>
                <w:szCs w:val="18"/>
              </w:rPr>
            </w:pPr>
            <w:r w:rsidRPr="00197378">
              <w:rPr>
                <w:rFonts w:ascii="Times New Roman" w:hAnsi="Times New Roman"/>
                <w:b/>
                <w:sz w:val="18"/>
                <w:szCs w:val="18"/>
              </w:rPr>
              <w:t>2042</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b/>
                <w:sz w:val="18"/>
                <w:szCs w:val="18"/>
              </w:rPr>
            </w:pPr>
            <w:r w:rsidRPr="00197378">
              <w:rPr>
                <w:rFonts w:ascii="Times New Roman" w:hAnsi="Times New Roman"/>
                <w:b/>
                <w:sz w:val="18"/>
                <w:szCs w:val="18"/>
              </w:rPr>
              <w:t>2043</w:t>
            </w:r>
          </w:p>
        </w:tc>
      </w:tr>
      <w:tr w:rsidR="008C4CAC" w:rsidRPr="00197378" w:rsidTr="001816CD">
        <w:trPr>
          <w:trHeight w:val="538"/>
        </w:trPr>
        <w:tc>
          <w:tcPr>
            <w:tcW w:w="122" w:type="pct"/>
            <w:tcBorders>
              <w:left w:val="single" w:sz="4" w:space="0" w:color="000000"/>
              <w:bottom w:val="single" w:sz="4" w:space="0" w:color="auto"/>
            </w:tcBorders>
            <w:shd w:val="clear" w:color="auto" w:fill="auto"/>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color w:val="000000"/>
                <w:sz w:val="18"/>
                <w:szCs w:val="18"/>
              </w:rPr>
              <w:t>1</w:t>
            </w:r>
          </w:p>
        </w:tc>
        <w:tc>
          <w:tcPr>
            <w:tcW w:w="447" w:type="pct"/>
            <w:tcBorders>
              <w:left w:val="single" w:sz="4" w:space="0" w:color="000000"/>
              <w:bottom w:val="single" w:sz="4" w:space="0" w:color="auto"/>
            </w:tcBorders>
            <w:shd w:val="clear" w:color="auto" w:fill="auto"/>
            <w:vAlign w:val="center"/>
          </w:tcPr>
          <w:p w:rsidR="008C4CAC" w:rsidRPr="00197378" w:rsidRDefault="008C4CAC" w:rsidP="008C4CAC">
            <w:pPr>
              <w:widowControl w:val="0"/>
              <w:spacing w:after="0" w:line="240" w:lineRule="auto"/>
              <w:ind w:hanging="4"/>
              <w:rPr>
                <w:rFonts w:ascii="Times New Roman" w:hAnsi="Times New Roman"/>
                <w:sz w:val="18"/>
                <w:szCs w:val="18"/>
              </w:rPr>
            </w:pPr>
            <w:r w:rsidRPr="00197378">
              <w:rPr>
                <w:rFonts w:ascii="Times New Roman" w:hAnsi="Times New Roman"/>
                <w:color w:val="000000"/>
                <w:sz w:val="18"/>
                <w:szCs w:val="18"/>
              </w:rPr>
              <w:t>Количество прекращений подачи тепловой энергии, теплоносителя в результате технологических нарушений на тепловых сетях на 1 км тепловых сетей в год</w:t>
            </w:r>
          </w:p>
        </w:tc>
        <w:tc>
          <w:tcPr>
            <w:tcW w:w="213" w:type="pct"/>
            <w:tcBorders>
              <w:left w:val="single" w:sz="4" w:space="0" w:color="000000"/>
              <w:bottom w:val="single" w:sz="4" w:space="0" w:color="auto"/>
            </w:tcBorders>
            <w:shd w:val="clear" w:color="auto" w:fill="auto"/>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0,03</w:t>
            </w:r>
          </w:p>
        </w:tc>
        <w:tc>
          <w:tcPr>
            <w:tcW w:w="213" w:type="pct"/>
            <w:tcBorders>
              <w:left w:val="single" w:sz="4" w:space="0" w:color="000000"/>
              <w:bottom w:val="single" w:sz="4" w:space="0" w:color="auto"/>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0,03</w:t>
            </w:r>
          </w:p>
        </w:tc>
        <w:tc>
          <w:tcPr>
            <w:tcW w:w="178" w:type="pct"/>
            <w:tcBorders>
              <w:left w:val="single" w:sz="4" w:space="0" w:color="000000"/>
              <w:bottom w:val="single" w:sz="4" w:space="0" w:color="auto"/>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0,03</w:t>
            </w:r>
          </w:p>
        </w:tc>
        <w:tc>
          <w:tcPr>
            <w:tcW w:w="213" w:type="pct"/>
            <w:tcBorders>
              <w:left w:val="single" w:sz="4" w:space="0" w:color="000000"/>
              <w:bottom w:val="single" w:sz="4" w:space="0" w:color="auto"/>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0,02</w:t>
            </w:r>
          </w:p>
        </w:tc>
        <w:tc>
          <w:tcPr>
            <w:tcW w:w="213" w:type="pct"/>
            <w:tcBorders>
              <w:left w:val="single" w:sz="4" w:space="0" w:color="000000"/>
              <w:bottom w:val="single" w:sz="4" w:space="0" w:color="auto"/>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0,02</w:t>
            </w:r>
          </w:p>
        </w:tc>
        <w:tc>
          <w:tcPr>
            <w:tcW w:w="213" w:type="pct"/>
            <w:tcBorders>
              <w:left w:val="single" w:sz="4" w:space="0" w:color="000000"/>
              <w:bottom w:val="single" w:sz="4" w:space="0" w:color="auto"/>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0,02</w:t>
            </w:r>
          </w:p>
        </w:tc>
        <w:tc>
          <w:tcPr>
            <w:tcW w:w="213" w:type="pct"/>
            <w:tcBorders>
              <w:left w:val="single" w:sz="4" w:space="0" w:color="000000"/>
              <w:bottom w:val="single" w:sz="4" w:space="0" w:color="auto"/>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0,02</w:t>
            </w:r>
          </w:p>
        </w:tc>
        <w:tc>
          <w:tcPr>
            <w:tcW w:w="213" w:type="pct"/>
            <w:tcBorders>
              <w:left w:val="single" w:sz="4" w:space="0" w:color="000000"/>
              <w:bottom w:val="single" w:sz="4" w:space="0" w:color="auto"/>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0,02</w:t>
            </w:r>
          </w:p>
        </w:tc>
        <w:tc>
          <w:tcPr>
            <w:tcW w:w="213" w:type="pct"/>
            <w:tcBorders>
              <w:left w:val="single" w:sz="4" w:space="0" w:color="000000"/>
              <w:bottom w:val="single" w:sz="4" w:space="0" w:color="auto"/>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0,02</w:t>
            </w:r>
          </w:p>
        </w:tc>
        <w:tc>
          <w:tcPr>
            <w:tcW w:w="213" w:type="pct"/>
            <w:tcBorders>
              <w:left w:val="single" w:sz="4" w:space="0" w:color="000000"/>
              <w:bottom w:val="single" w:sz="4" w:space="0" w:color="auto"/>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0,02</w:t>
            </w:r>
          </w:p>
        </w:tc>
        <w:tc>
          <w:tcPr>
            <w:tcW w:w="213" w:type="pct"/>
            <w:tcBorders>
              <w:left w:val="single" w:sz="4" w:space="0" w:color="000000"/>
              <w:bottom w:val="single" w:sz="4" w:space="0" w:color="auto"/>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0,02</w:t>
            </w:r>
          </w:p>
        </w:tc>
        <w:tc>
          <w:tcPr>
            <w:tcW w:w="213" w:type="pct"/>
            <w:tcBorders>
              <w:left w:val="single" w:sz="4" w:space="0" w:color="000000"/>
              <w:bottom w:val="single" w:sz="4" w:space="0" w:color="auto"/>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0,02</w:t>
            </w:r>
          </w:p>
        </w:tc>
        <w:tc>
          <w:tcPr>
            <w:tcW w:w="213" w:type="pct"/>
            <w:tcBorders>
              <w:left w:val="single" w:sz="4" w:space="0" w:color="000000"/>
              <w:bottom w:val="single" w:sz="4" w:space="0" w:color="auto"/>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0,02</w:t>
            </w:r>
          </w:p>
        </w:tc>
        <w:tc>
          <w:tcPr>
            <w:tcW w:w="213" w:type="pct"/>
            <w:tcBorders>
              <w:left w:val="single" w:sz="4" w:space="0" w:color="000000"/>
              <w:bottom w:val="single" w:sz="4" w:space="0" w:color="auto"/>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0,02</w:t>
            </w:r>
          </w:p>
        </w:tc>
        <w:tc>
          <w:tcPr>
            <w:tcW w:w="213" w:type="pct"/>
            <w:tcBorders>
              <w:left w:val="single" w:sz="4" w:space="0" w:color="000000"/>
              <w:bottom w:val="single" w:sz="4" w:space="0" w:color="auto"/>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0,02</w:t>
            </w:r>
          </w:p>
        </w:tc>
        <w:tc>
          <w:tcPr>
            <w:tcW w:w="213" w:type="pct"/>
            <w:tcBorders>
              <w:left w:val="single" w:sz="4" w:space="0" w:color="000000"/>
              <w:bottom w:val="single" w:sz="4" w:space="0" w:color="auto"/>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0,02</w:t>
            </w:r>
          </w:p>
        </w:tc>
        <w:tc>
          <w:tcPr>
            <w:tcW w:w="213" w:type="pct"/>
            <w:tcBorders>
              <w:left w:val="single" w:sz="4" w:space="0" w:color="000000"/>
              <w:bottom w:val="single" w:sz="4" w:space="0" w:color="auto"/>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0,02</w:t>
            </w:r>
          </w:p>
        </w:tc>
        <w:tc>
          <w:tcPr>
            <w:tcW w:w="213" w:type="pct"/>
            <w:tcBorders>
              <w:left w:val="single" w:sz="4" w:space="0" w:color="000000"/>
              <w:bottom w:val="single" w:sz="4" w:space="0" w:color="auto"/>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0,02</w:t>
            </w:r>
          </w:p>
        </w:tc>
        <w:tc>
          <w:tcPr>
            <w:tcW w:w="213" w:type="pct"/>
            <w:tcBorders>
              <w:left w:val="single" w:sz="4" w:space="0" w:color="000000"/>
              <w:bottom w:val="single" w:sz="4" w:space="0" w:color="auto"/>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0,02</w:t>
            </w:r>
          </w:p>
        </w:tc>
        <w:tc>
          <w:tcPr>
            <w:tcW w:w="213" w:type="pct"/>
            <w:tcBorders>
              <w:left w:val="single" w:sz="4" w:space="0" w:color="000000"/>
              <w:bottom w:val="single" w:sz="4" w:space="0" w:color="auto"/>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0,02</w:t>
            </w:r>
          </w:p>
        </w:tc>
        <w:tc>
          <w:tcPr>
            <w:tcW w:w="213" w:type="pct"/>
            <w:tcBorders>
              <w:left w:val="single" w:sz="4" w:space="0" w:color="000000"/>
              <w:bottom w:val="single" w:sz="4" w:space="0" w:color="auto"/>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0,02</w:t>
            </w:r>
          </w:p>
        </w:tc>
      </w:tr>
      <w:tr w:rsidR="008C4CAC" w:rsidRPr="00197378" w:rsidTr="001816CD">
        <w:trPr>
          <w:trHeight w:val="538"/>
        </w:trPr>
        <w:tc>
          <w:tcPr>
            <w:tcW w:w="122" w:type="pct"/>
            <w:tcBorders>
              <w:top w:val="single" w:sz="4" w:space="0" w:color="auto"/>
              <w:left w:val="single" w:sz="4" w:space="0" w:color="000000"/>
              <w:bottom w:val="single" w:sz="4" w:space="0" w:color="auto"/>
            </w:tcBorders>
            <w:shd w:val="clear" w:color="auto" w:fill="auto"/>
            <w:vAlign w:val="center"/>
          </w:tcPr>
          <w:p w:rsidR="008C4CAC" w:rsidRPr="00197378" w:rsidRDefault="008C4CAC" w:rsidP="008C4CAC">
            <w:pPr>
              <w:widowControl w:val="0"/>
              <w:spacing w:after="0" w:line="240" w:lineRule="auto"/>
              <w:jc w:val="center"/>
              <w:rPr>
                <w:rFonts w:ascii="Times New Roman" w:hAnsi="Times New Roman"/>
                <w:color w:val="000000"/>
                <w:sz w:val="18"/>
                <w:szCs w:val="18"/>
              </w:rPr>
            </w:pPr>
            <w:r w:rsidRPr="00197378">
              <w:rPr>
                <w:rFonts w:ascii="Times New Roman" w:hAnsi="Times New Roman"/>
                <w:color w:val="000000"/>
                <w:sz w:val="18"/>
                <w:szCs w:val="18"/>
              </w:rPr>
              <w:t>2</w:t>
            </w:r>
          </w:p>
        </w:tc>
        <w:tc>
          <w:tcPr>
            <w:tcW w:w="447" w:type="pct"/>
            <w:tcBorders>
              <w:top w:val="single" w:sz="4" w:space="0" w:color="auto"/>
              <w:left w:val="single" w:sz="4" w:space="0" w:color="000000"/>
              <w:bottom w:val="single" w:sz="4" w:space="0" w:color="auto"/>
            </w:tcBorders>
            <w:shd w:val="clear" w:color="auto" w:fill="auto"/>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color w:val="000000"/>
                <w:sz w:val="18"/>
                <w:szCs w:val="18"/>
              </w:rPr>
              <w:t>Количество прекращений подачи тепловой энергии, теплоносителя в результате технологических нарушений на источниках тепловой энергии на 1 Гкал/час установленной мощности в год</w:t>
            </w:r>
          </w:p>
        </w:tc>
        <w:tc>
          <w:tcPr>
            <w:tcW w:w="213" w:type="pct"/>
            <w:tcBorders>
              <w:top w:val="single" w:sz="4" w:space="0" w:color="auto"/>
              <w:left w:val="single" w:sz="4" w:space="0" w:color="000000"/>
              <w:bottom w:val="single" w:sz="4" w:space="0" w:color="auto"/>
            </w:tcBorders>
            <w:shd w:val="clear" w:color="auto" w:fill="auto"/>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0</w:t>
            </w:r>
          </w:p>
        </w:tc>
        <w:tc>
          <w:tcPr>
            <w:tcW w:w="213" w:type="pct"/>
            <w:tcBorders>
              <w:top w:val="single" w:sz="4" w:space="0" w:color="auto"/>
              <w:left w:val="single" w:sz="4" w:space="0" w:color="000000"/>
              <w:bottom w:val="single" w:sz="4" w:space="0" w:color="auto"/>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0</w:t>
            </w:r>
          </w:p>
        </w:tc>
        <w:tc>
          <w:tcPr>
            <w:tcW w:w="178" w:type="pct"/>
            <w:tcBorders>
              <w:top w:val="single" w:sz="4" w:space="0" w:color="auto"/>
              <w:left w:val="single" w:sz="4" w:space="0" w:color="000000"/>
              <w:bottom w:val="single" w:sz="4" w:space="0" w:color="auto"/>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0</w:t>
            </w:r>
          </w:p>
        </w:tc>
        <w:tc>
          <w:tcPr>
            <w:tcW w:w="213" w:type="pct"/>
            <w:tcBorders>
              <w:top w:val="single" w:sz="4" w:space="0" w:color="auto"/>
              <w:left w:val="single" w:sz="4" w:space="0" w:color="000000"/>
              <w:bottom w:val="single" w:sz="4" w:space="0" w:color="auto"/>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0</w:t>
            </w:r>
          </w:p>
        </w:tc>
        <w:tc>
          <w:tcPr>
            <w:tcW w:w="213" w:type="pct"/>
            <w:tcBorders>
              <w:top w:val="single" w:sz="4" w:space="0" w:color="auto"/>
              <w:left w:val="single" w:sz="4" w:space="0" w:color="000000"/>
              <w:bottom w:val="single" w:sz="4" w:space="0" w:color="auto"/>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0</w:t>
            </w:r>
          </w:p>
        </w:tc>
        <w:tc>
          <w:tcPr>
            <w:tcW w:w="213" w:type="pct"/>
            <w:tcBorders>
              <w:top w:val="single" w:sz="4" w:space="0" w:color="auto"/>
              <w:left w:val="single" w:sz="4" w:space="0" w:color="000000"/>
              <w:bottom w:val="single" w:sz="4" w:space="0" w:color="auto"/>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0</w:t>
            </w:r>
          </w:p>
        </w:tc>
        <w:tc>
          <w:tcPr>
            <w:tcW w:w="213" w:type="pct"/>
            <w:tcBorders>
              <w:top w:val="single" w:sz="4" w:space="0" w:color="auto"/>
              <w:left w:val="single" w:sz="4" w:space="0" w:color="000000"/>
              <w:bottom w:val="single" w:sz="4" w:space="0" w:color="auto"/>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0</w:t>
            </w:r>
          </w:p>
        </w:tc>
        <w:tc>
          <w:tcPr>
            <w:tcW w:w="213" w:type="pct"/>
            <w:tcBorders>
              <w:top w:val="single" w:sz="4" w:space="0" w:color="auto"/>
              <w:left w:val="single" w:sz="4" w:space="0" w:color="000000"/>
              <w:bottom w:val="single" w:sz="4" w:space="0" w:color="auto"/>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0</w:t>
            </w:r>
          </w:p>
        </w:tc>
        <w:tc>
          <w:tcPr>
            <w:tcW w:w="213" w:type="pct"/>
            <w:tcBorders>
              <w:top w:val="single" w:sz="4" w:space="0" w:color="auto"/>
              <w:left w:val="single" w:sz="4" w:space="0" w:color="000000"/>
              <w:bottom w:val="single" w:sz="4" w:space="0" w:color="auto"/>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0</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0</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0</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0</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0</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0</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0</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0</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0</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0</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0</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0</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0</w:t>
            </w:r>
          </w:p>
        </w:tc>
      </w:tr>
      <w:tr w:rsidR="008C4CAC" w:rsidRPr="00197378" w:rsidTr="001816CD">
        <w:trPr>
          <w:trHeight w:val="538"/>
        </w:trPr>
        <w:tc>
          <w:tcPr>
            <w:tcW w:w="122" w:type="pct"/>
            <w:tcBorders>
              <w:top w:val="single" w:sz="4" w:space="0" w:color="auto"/>
              <w:left w:val="single" w:sz="4" w:space="0" w:color="000000"/>
              <w:bottom w:val="single" w:sz="4" w:space="0" w:color="auto"/>
            </w:tcBorders>
            <w:shd w:val="clear" w:color="auto" w:fill="auto"/>
            <w:vAlign w:val="center"/>
          </w:tcPr>
          <w:p w:rsidR="008C4CAC" w:rsidRPr="00197378" w:rsidRDefault="008C4CAC" w:rsidP="008C4CAC">
            <w:pPr>
              <w:widowControl w:val="0"/>
              <w:spacing w:after="0" w:line="240" w:lineRule="auto"/>
              <w:jc w:val="center"/>
              <w:rPr>
                <w:rFonts w:ascii="Times New Roman" w:hAnsi="Times New Roman"/>
                <w:color w:val="000000"/>
                <w:sz w:val="18"/>
                <w:szCs w:val="18"/>
              </w:rPr>
            </w:pPr>
            <w:r w:rsidRPr="00197378">
              <w:rPr>
                <w:rFonts w:ascii="Times New Roman" w:hAnsi="Times New Roman"/>
                <w:color w:val="000000"/>
                <w:sz w:val="18"/>
                <w:szCs w:val="18"/>
              </w:rPr>
              <w:lastRenderedPageBreak/>
              <w:t>3</w:t>
            </w:r>
          </w:p>
        </w:tc>
        <w:tc>
          <w:tcPr>
            <w:tcW w:w="447" w:type="pct"/>
            <w:tcBorders>
              <w:top w:val="single" w:sz="4" w:space="0" w:color="auto"/>
              <w:left w:val="single" w:sz="4" w:space="0" w:color="000000"/>
              <w:bottom w:val="single" w:sz="4" w:space="0" w:color="auto"/>
            </w:tcBorders>
            <w:shd w:val="clear" w:color="auto" w:fill="auto"/>
            <w:vAlign w:val="center"/>
          </w:tcPr>
          <w:p w:rsidR="008C4CAC" w:rsidRPr="00197378" w:rsidRDefault="008C4CAC" w:rsidP="008C4CAC">
            <w:pPr>
              <w:widowControl w:val="0"/>
              <w:spacing w:after="0" w:line="240" w:lineRule="auto"/>
              <w:jc w:val="center"/>
              <w:rPr>
                <w:rFonts w:ascii="Times New Roman" w:hAnsi="Times New Roman"/>
                <w:color w:val="000000"/>
                <w:sz w:val="18"/>
                <w:szCs w:val="18"/>
              </w:rPr>
            </w:pPr>
            <w:r w:rsidRPr="00197378">
              <w:rPr>
                <w:rFonts w:ascii="Times New Roman" w:hAnsi="Times New Roman"/>
                <w:color w:val="000000"/>
                <w:sz w:val="18"/>
                <w:szCs w:val="18"/>
              </w:rPr>
              <w:t>Удельный расход топлива на производство единицы тепловой энергии, отпускаемой в сеть (</w:t>
            </w:r>
            <w:proofErr w:type="spellStart"/>
            <w:r w:rsidRPr="00197378">
              <w:rPr>
                <w:rFonts w:ascii="Times New Roman" w:hAnsi="Times New Roman"/>
                <w:color w:val="000000"/>
                <w:sz w:val="18"/>
                <w:szCs w:val="18"/>
              </w:rPr>
              <w:t>кг</w:t>
            </w:r>
            <w:proofErr w:type="gramStart"/>
            <w:r w:rsidRPr="00197378">
              <w:rPr>
                <w:rFonts w:ascii="Times New Roman" w:hAnsi="Times New Roman"/>
                <w:color w:val="000000"/>
                <w:sz w:val="18"/>
                <w:szCs w:val="18"/>
              </w:rPr>
              <w:t>.у</w:t>
            </w:r>
            <w:proofErr w:type="gramEnd"/>
            <w:r w:rsidRPr="00197378">
              <w:rPr>
                <w:rFonts w:ascii="Times New Roman" w:hAnsi="Times New Roman"/>
                <w:color w:val="000000"/>
                <w:sz w:val="18"/>
                <w:szCs w:val="18"/>
              </w:rPr>
              <w:t>.т</w:t>
            </w:r>
            <w:proofErr w:type="spellEnd"/>
            <w:r w:rsidRPr="00197378">
              <w:rPr>
                <w:rFonts w:ascii="Times New Roman" w:hAnsi="Times New Roman"/>
                <w:color w:val="000000"/>
                <w:sz w:val="18"/>
                <w:szCs w:val="18"/>
              </w:rPr>
              <w:t>/Гкал) (газ)</w:t>
            </w:r>
          </w:p>
        </w:tc>
        <w:tc>
          <w:tcPr>
            <w:tcW w:w="213" w:type="pct"/>
            <w:tcBorders>
              <w:top w:val="single" w:sz="4" w:space="0" w:color="auto"/>
              <w:left w:val="single" w:sz="4" w:space="0" w:color="000000"/>
              <w:bottom w:val="single" w:sz="4" w:space="0" w:color="auto"/>
            </w:tcBorders>
            <w:shd w:val="clear" w:color="auto" w:fill="auto"/>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176,6</w:t>
            </w:r>
          </w:p>
        </w:tc>
        <w:tc>
          <w:tcPr>
            <w:tcW w:w="213" w:type="pct"/>
            <w:tcBorders>
              <w:top w:val="single" w:sz="4" w:space="0" w:color="auto"/>
              <w:left w:val="single" w:sz="4" w:space="0" w:color="000000"/>
              <w:bottom w:val="single" w:sz="4" w:space="0" w:color="auto"/>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176,6</w:t>
            </w:r>
          </w:p>
        </w:tc>
        <w:tc>
          <w:tcPr>
            <w:tcW w:w="178" w:type="pct"/>
            <w:tcBorders>
              <w:top w:val="single" w:sz="4" w:space="0" w:color="auto"/>
              <w:left w:val="single" w:sz="4" w:space="0" w:color="000000"/>
              <w:bottom w:val="single" w:sz="4" w:space="0" w:color="auto"/>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176,6</w:t>
            </w:r>
          </w:p>
        </w:tc>
        <w:tc>
          <w:tcPr>
            <w:tcW w:w="213" w:type="pct"/>
            <w:tcBorders>
              <w:top w:val="single" w:sz="4" w:space="0" w:color="auto"/>
              <w:left w:val="single" w:sz="4" w:space="0" w:color="000000"/>
              <w:bottom w:val="single" w:sz="4" w:space="0" w:color="auto"/>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176,6</w:t>
            </w:r>
          </w:p>
        </w:tc>
        <w:tc>
          <w:tcPr>
            <w:tcW w:w="213" w:type="pct"/>
            <w:tcBorders>
              <w:top w:val="single" w:sz="4" w:space="0" w:color="auto"/>
              <w:left w:val="single" w:sz="4" w:space="0" w:color="000000"/>
              <w:bottom w:val="single" w:sz="4" w:space="0" w:color="auto"/>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176,6</w:t>
            </w:r>
          </w:p>
        </w:tc>
        <w:tc>
          <w:tcPr>
            <w:tcW w:w="213" w:type="pct"/>
            <w:tcBorders>
              <w:top w:val="single" w:sz="4" w:space="0" w:color="auto"/>
              <w:left w:val="single" w:sz="4" w:space="0" w:color="000000"/>
              <w:bottom w:val="single" w:sz="4" w:space="0" w:color="auto"/>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176,6</w:t>
            </w:r>
          </w:p>
        </w:tc>
        <w:tc>
          <w:tcPr>
            <w:tcW w:w="213" w:type="pct"/>
            <w:tcBorders>
              <w:top w:val="single" w:sz="4" w:space="0" w:color="auto"/>
              <w:left w:val="single" w:sz="4" w:space="0" w:color="000000"/>
              <w:bottom w:val="single" w:sz="4" w:space="0" w:color="auto"/>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176,6</w:t>
            </w:r>
          </w:p>
        </w:tc>
        <w:tc>
          <w:tcPr>
            <w:tcW w:w="213" w:type="pct"/>
            <w:tcBorders>
              <w:top w:val="single" w:sz="4" w:space="0" w:color="auto"/>
              <w:left w:val="single" w:sz="4" w:space="0" w:color="000000"/>
              <w:bottom w:val="single" w:sz="4" w:space="0" w:color="auto"/>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176,6</w:t>
            </w:r>
          </w:p>
        </w:tc>
        <w:tc>
          <w:tcPr>
            <w:tcW w:w="213" w:type="pct"/>
            <w:tcBorders>
              <w:top w:val="single" w:sz="4" w:space="0" w:color="auto"/>
              <w:left w:val="single" w:sz="4" w:space="0" w:color="000000"/>
              <w:bottom w:val="single" w:sz="4" w:space="0" w:color="auto"/>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176,6</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176,6</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176,6</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176,6</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176,6</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176,6</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176,6</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176,6</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176,6</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176,6</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176,6</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176,6</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176,6</w:t>
            </w:r>
          </w:p>
        </w:tc>
      </w:tr>
      <w:tr w:rsidR="008C4CAC" w:rsidRPr="00197378" w:rsidTr="001816CD">
        <w:trPr>
          <w:trHeight w:val="538"/>
        </w:trPr>
        <w:tc>
          <w:tcPr>
            <w:tcW w:w="122" w:type="pct"/>
            <w:tcBorders>
              <w:top w:val="single" w:sz="4" w:space="0" w:color="auto"/>
              <w:left w:val="single" w:sz="4" w:space="0" w:color="000000"/>
              <w:bottom w:val="single" w:sz="4" w:space="0" w:color="auto"/>
            </w:tcBorders>
            <w:shd w:val="clear" w:color="auto" w:fill="auto"/>
            <w:vAlign w:val="center"/>
          </w:tcPr>
          <w:p w:rsidR="008C4CAC" w:rsidRPr="00197378" w:rsidRDefault="008C4CAC" w:rsidP="008C4CAC">
            <w:pPr>
              <w:widowControl w:val="0"/>
              <w:spacing w:after="0" w:line="240" w:lineRule="auto"/>
              <w:jc w:val="center"/>
              <w:rPr>
                <w:rFonts w:ascii="Times New Roman" w:hAnsi="Times New Roman"/>
                <w:color w:val="000000"/>
                <w:sz w:val="18"/>
                <w:szCs w:val="18"/>
              </w:rPr>
            </w:pPr>
            <w:r w:rsidRPr="00197378">
              <w:rPr>
                <w:rFonts w:ascii="Times New Roman" w:hAnsi="Times New Roman"/>
                <w:color w:val="000000"/>
                <w:sz w:val="18"/>
                <w:szCs w:val="18"/>
              </w:rPr>
              <w:t>4</w:t>
            </w:r>
          </w:p>
        </w:tc>
        <w:tc>
          <w:tcPr>
            <w:tcW w:w="447" w:type="pct"/>
            <w:tcBorders>
              <w:top w:val="single" w:sz="4" w:space="0" w:color="auto"/>
              <w:left w:val="single" w:sz="4" w:space="0" w:color="000000"/>
              <w:bottom w:val="single" w:sz="4" w:space="0" w:color="auto"/>
            </w:tcBorders>
            <w:shd w:val="clear" w:color="auto" w:fill="auto"/>
          </w:tcPr>
          <w:p w:rsidR="008C4CAC" w:rsidRPr="00197378" w:rsidRDefault="008C4CAC" w:rsidP="008C4CAC">
            <w:pPr>
              <w:widowControl w:val="0"/>
              <w:autoSpaceDE w:val="0"/>
              <w:autoSpaceDN w:val="0"/>
              <w:adjustRightInd w:val="0"/>
              <w:spacing w:after="0" w:line="240" w:lineRule="auto"/>
              <w:jc w:val="both"/>
              <w:rPr>
                <w:rFonts w:ascii="Times New Roman" w:hAnsi="Times New Roman"/>
                <w:b/>
                <w:color w:val="000000"/>
                <w:sz w:val="18"/>
                <w:szCs w:val="18"/>
              </w:rPr>
            </w:pPr>
            <w:r w:rsidRPr="00197378">
              <w:rPr>
                <w:rFonts w:ascii="Times New Roman" w:hAnsi="Times New Roman"/>
                <w:color w:val="000000"/>
                <w:sz w:val="18"/>
                <w:szCs w:val="18"/>
              </w:rPr>
              <w:t>Величина технологических потерь при передаче тепловой энергии, теплоносителя по тепловым сетям (Гкал в год)</w:t>
            </w:r>
          </w:p>
        </w:tc>
        <w:tc>
          <w:tcPr>
            <w:tcW w:w="213" w:type="pct"/>
            <w:tcBorders>
              <w:top w:val="single" w:sz="4" w:space="0" w:color="auto"/>
              <w:left w:val="single" w:sz="4" w:space="0" w:color="000000"/>
              <w:bottom w:val="single" w:sz="4" w:space="0" w:color="auto"/>
            </w:tcBorders>
            <w:shd w:val="clear" w:color="auto" w:fill="auto"/>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1405,2</w:t>
            </w:r>
          </w:p>
        </w:tc>
        <w:tc>
          <w:tcPr>
            <w:tcW w:w="213" w:type="pct"/>
            <w:tcBorders>
              <w:top w:val="single" w:sz="4" w:space="0" w:color="auto"/>
              <w:left w:val="single" w:sz="4" w:space="0" w:color="000000"/>
              <w:bottom w:val="single" w:sz="4" w:space="0" w:color="auto"/>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1405,2</w:t>
            </w:r>
          </w:p>
        </w:tc>
        <w:tc>
          <w:tcPr>
            <w:tcW w:w="178" w:type="pct"/>
            <w:tcBorders>
              <w:top w:val="single" w:sz="4" w:space="0" w:color="auto"/>
              <w:left w:val="single" w:sz="4" w:space="0" w:color="000000"/>
              <w:bottom w:val="single" w:sz="4" w:space="0" w:color="auto"/>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1405,2</w:t>
            </w:r>
          </w:p>
        </w:tc>
        <w:tc>
          <w:tcPr>
            <w:tcW w:w="213" w:type="pct"/>
            <w:tcBorders>
              <w:top w:val="single" w:sz="4" w:space="0" w:color="auto"/>
              <w:left w:val="single" w:sz="4" w:space="0" w:color="000000"/>
              <w:bottom w:val="single" w:sz="4" w:space="0" w:color="auto"/>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1405,2</w:t>
            </w:r>
          </w:p>
        </w:tc>
        <w:tc>
          <w:tcPr>
            <w:tcW w:w="213" w:type="pct"/>
            <w:tcBorders>
              <w:top w:val="single" w:sz="4" w:space="0" w:color="auto"/>
              <w:left w:val="single" w:sz="4" w:space="0" w:color="000000"/>
              <w:bottom w:val="single" w:sz="4" w:space="0" w:color="auto"/>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1405,2</w:t>
            </w:r>
          </w:p>
        </w:tc>
        <w:tc>
          <w:tcPr>
            <w:tcW w:w="213" w:type="pct"/>
            <w:tcBorders>
              <w:top w:val="single" w:sz="4" w:space="0" w:color="auto"/>
              <w:left w:val="single" w:sz="4" w:space="0" w:color="000000"/>
              <w:bottom w:val="single" w:sz="4" w:space="0" w:color="auto"/>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1405,2</w:t>
            </w:r>
          </w:p>
        </w:tc>
        <w:tc>
          <w:tcPr>
            <w:tcW w:w="213" w:type="pct"/>
            <w:tcBorders>
              <w:top w:val="single" w:sz="4" w:space="0" w:color="auto"/>
              <w:left w:val="single" w:sz="4" w:space="0" w:color="000000"/>
              <w:bottom w:val="single" w:sz="4" w:space="0" w:color="auto"/>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1405,2</w:t>
            </w:r>
          </w:p>
        </w:tc>
        <w:tc>
          <w:tcPr>
            <w:tcW w:w="213" w:type="pct"/>
            <w:tcBorders>
              <w:top w:val="single" w:sz="4" w:space="0" w:color="auto"/>
              <w:left w:val="single" w:sz="4" w:space="0" w:color="000000"/>
              <w:bottom w:val="single" w:sz="4" w:space="0" w:color="auto"/>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1405,2</w:t>
            </w:r>
          </w:p>
        </w:tc>
        <w:tc>
          <w:tcPr>
            <w:tcW w:w="213" w:type="pct"/>
            <w:tcBorders>
              <w:top w:val="single" w:sz="4" w:space="0" w:color="auto"/>
              <w:left w:val="single" w:sz="4" w:space="0" w:color="000000"/>
              <w:bottom w:val="single" w:sz="4" w:space="0" w:color="auto"/>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1405,2</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1405,2</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1405,2</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1405,2</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1405,2</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1405,2</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1405,2</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1405,2</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1405,2</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1405,2</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1405,2</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1405,2</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1405,2</w:t>
            </w:r>
          </w:p>
        </w:tc>
      </w:tr>
      <w:tr w:rsidR="008C4CAC" w:rsidRPr="00197378" w:rsidTr="001816CD">
        <w:trPr>
          <w:trHeight w:val="538"/>
        </w:trPr>
        <w:tc>
          <w:tcPr>
            <w:tcW w:w="122" w:type="pct"/>
            <w:tcBorders>
              <w:top w:val="single" w:sz="4" w:space="0" w:color="auto"/>
              <w:left w:val="single" w:sz="4" w:space="0" w:color="000000"/>
              <w:bottom w:val="single" w:sz="4" w:space="0" w:color="000000"/>
            </w:tcBorders>
            <w:shd w:val="clear" w:color="auto" w:fill="auto"/>
            <w:vAlign w:val="center"/>
          </w:tcPr>
          <w:p w:rsidR="008C4CAC" w:rsidRPr="00197378" w:rsidRDefault="008C4CAC" w:rsidP="008C4CAC">
            <w:pPr>
              <w:widowControl w:val="0"/>
              <w:spacing w:after="0" w:line="240" w:lineRule="auto"/>
              <w:jc w:val="center"/>
              <w:rPr>
                <w:rFonts w:ascii="Times New Roman" w:hAnsi="Times New Roman"/>
                <w:color w:val="000000"/>
                <w:sz w:val="18"/>
                <w:szCs w:val="18"/>
              </w:rPr>
            </w:pPr>
            <w:r w:rsidRPr="00197378">
              <w:rPr>
                <w:rFonts w:ascii="Times New Roman" w:hAnsi="Times New Roman"/>
                <w:color w:val="000000"/>
                <w:sz w:val="18"/>
                <w:szCs w:val="18"/>
              </w:rPr>
              <w:t>5</w:t>
            </w:r>
          </w:p>
        </w:tc>
        <w:tc>
          <w:tcPr>
            <w:tcW w:w="447" w:type="pct"/>
            <w:tcBorders>
              <w:top w:val="single" w:sz="4" w:space="0" w:color="auto"/>
              <w:left w:val="single" w:sz="4" w:space="0" w:color="000000"/>
              <w:bottom w:val="single" w:sz="4" w:space="0" w:color="000000"/>
            </w:tcBorders>
            <w:shd w:val="clear" w:color="auto" w:fill="auto"/>
            <w:vAlign w:val="center"/>
          </w:tcPr>
          <w:p w:rsidR="008C4CAC" w:rsidRPr="00197378" w:rsidRDefault="008C4CAC" w:rsidP="008C4CAC">
            <w:pPr>
              <w:widowControl w:val="0"/>
              <w:spacing w:after="0" w:line="240" w:lineRule="auto"/>
              <w:jc w:val="center"/>
              <w:rPr>
                <w:rFonts w:ascii="Times New Roman" w:hAnsi="Times New Roman"/>
                <w:color w:val="000000"/>
                <w:sz w:val="18"/>
                <w:szCs w:val="18"/>
              </w:rPr>
            </w:pPr>
            <w:r w:rsidRPr="00197378">
              <w:rPr>
                <w:rFonts w:ascii="Times New Roman" w:hAnsi="Times New Roman"/>
                <w:sz w:val="18"/>
                <w:szCs w:val="18"/>
              </w:rPr>
              <w:t>Отношение величины технологических потерь тепловой энергии к материальной характеристике тепловой сети, Гкал/кв</w:t>
            </w:r>
            <w:proofErr w:type="gramStart"/>
            <w:r w:rsidRPr="00197378">
              <w:rPr>
                <w:rFonts w:ascii="Times New Roman" w:hAnsi="Times New Roman"/>
                <w:sz w:val="18"/>
                <w:szCs w:val="18"/>
              </w:rPr>
              <w:t>.м</w:t>
            </w:r>
            <w:proofErr w:type="gramEnd"/>
          </w:p>
        </w:tc>
        <w:tc>
          <w:tcPr>
            <w:tcW w:w="213" w:type="pct"/>
            <w:tcBorders>
              <w:top w:val="single" w:sz="4" w:space="0" w:color="auto"/>
              <w:left w:val="single" w:sz="4" w:space="0" w:color="000000"/>
              <w:bottom w:val="single" w:sz="4" w:space="0" w:color="000000"/>
            </w:tcBorders>
            <w:shd w:val="clear" w:color="auto" w:fill="auto"/>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2,505</w:t>
            </w:r>
          </w:p>
        </w:tc>
        <w:tc>
          <w:tcPr>
            <w:tcW w:w="213" w:type="pct"/>
            <w:tcBorders>
              <w:top w:val="single" w:sz="4" w:space="0" w:color="auto"/>
              <w:left w:val="single" w:sz="4" w:space="0" w:color="000000"/>
              <w:bottom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2,505</w:t>
            </w:r>
          </w:p>
        </w:tc>
        <w:tc>
          <w:tcPr>
            <w:tcW w:w="178" w:type="pct"/>
            <w:tcBorders>
              <w:top w:val="single" w:sz="4" w:space="0" w:color="auto"/>
              <w:left w:val="single" w:sz="4" w:space="0" w:color="000000"/>
              <w:bottom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2,505</w:t>
            </w:r>
          </w:p>
        </w:tc>
        <w:tc>
          <w:tcPr>
            <w:tcW w:w="213" w:type="pct"/>
            <w:tcBorders>
              <w:top w:val="single" w:sz="4" w:space="0" w:color="auto"/>
              <w:left w:val="single" w:sz="4" w:space="0" w:color="000000"/>
              <w:bottom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2,505</w:t>
            </w:r>
          </w:p>
        </w:tc>
        <w:tc>
          <w:tcPr>
            <w:tcW w:w="213" w:type="pct"/>
            <w:tcBorders>
              <w:top w:val="single" w:sz="4" w:space="0" w:color="auto"/>
              <w:left w:val="single" w:sz="4" w:space="0" w:color="000000"/>
              <w:bottom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2,505</w:t>
            </w:r>
          </w:p>
        </w:tc>
        <w:tc>
          <w:tcPr>
            <w:tcW w:w="213" w:type="pct"/>
            <w:tcBorders>
              <w:top w:val="single" w:sz="4" w:space="0" w:color="auto"/>
              <w:left w:val="single" w:sz="4" w:space="0" w:color="000000"/>
              <w:bottom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2,505</w:t>
            </w:r>
          </w:p>
        </w:tc>
        <w:tc>
          <w:tcPr>
            <w:tcW w:w="213" w:type="pct"/>
            <w:tcBorders>
              <w:top w:val="single" w:sz="4" w:space="0" w:color="auto"/>
              <w:left w:val="single" w:sz="4" w:space="0" w:color="000000"/>
              <w:bottom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2,505</w:t>
            </w:r>
          </w:p>
        </w:tc>
        <w:tc>
          <w:tcPr>
            <w:tcW w:w="213" w:type="pct"/>
            <w:tcBorders>
              <w:top w:val="single" w:sz="4" w:space="0" w:color="auto"/>
              <w:left w:val="single" w:sz="4" w:space="0" w:color="000000"/>
              <w:bottom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2,505</w:t>
            </w:r>
          </w:p>
        </w:tc>
        <w:tc>
          <w:tcPr>
            <w:tcW w:w="213" w:type="pct"/>
            <w:tcBorders>
              <w:top w:val="single" w:sz="4" w:space="0" w:color="auto"/>
              <w:left w:val="single" w:sz="4" w:space="0" w:color="000000"/>
              <w:bottom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2,505</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2,505</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2,505</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2,505</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2,505</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2,505</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2,505</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2,505</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2,505</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2,505</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2,505</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2,505</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2,505</w:t>
            </w:r>
          </w:p>
        </w:tc>
      </w:tr>
    </w:tbl>
    <w:p w:rsidR="008C4CAC" w:rsidRPr="00197378" w:rsidRDefault="008C4CAC" w:rsidP="008C4CAC">
      <w:pPr>
        <w:widowControl w:val="0"/>
        <w:spacing w:after="0" w:line="240" w:lineRule="auto"/>
        <w:jc w:val="both"/>
        <w:rPr>
          <w:rFonts w:ascii="Times New Roman" w:hAnsi="Times New Roman"/>
          <w:b/>
          <w:sz w:val="18"/>
          <w:szCs w:val="18"/>
        </w:rPr>
      </w:pPr>
    </w:p>
    <w:p w:rsidR="008C4CAC" w:rsidRPr="00197378" w:rsidRDefault="008C4CAC" w:rsidP="008C4CAC">
      <w:pPr>
        <w:widowControl w:val="0"/>
        <w:spacing w:after="0" w:line="240" w:lineRule="auto"/>
        <w:jc w:val="center"/>
        <w:rPr>
          <w:rFonts w:ascii="Times New Roman" w:hAnsi="Times New Roman"/>
          <w:b/>
          <w:sz w:val="18"/>
          <w:szCs w:val="18"/>
        </w:rPr>
      </w:pPr>
    </w:p>
    <w:p w:rsidR="008C4CAC" w:rsidRPr="008C4CAC" w:rsidRDefault="008C4CAC" w:rsidP="008C4CAC">
      <w:pPr>
        <w:widowControl w:val="0"/>
        <w:spacing w:after="0" w:line="240" w:lineRule="auto"/>
        <w:jc w:val="center"/>
        <w:rPr>
          <w:rFonts w:ascii="Times New Roman" w:hAnsi="Times New Roman"/>
          <w:sz w:val="24"/>
          <w:szCs w:val="24"/>
        </w:rPr>
      </w:pPr>
      <w:r w:rsidRPr="008C4CAC">
        <w:rPr>
          <w:rFonts w:ascii="Times New Roman" w:hAnsi="Times New Roman"/>
          <w:sz w:val="24"/>
          <w:szCs w:val="24"/>
        </w:rPr>
        <w:t>________________________</w:t>
      </w:r>
    </w:p>
    <w:p w:rsidR="008C4CAC" w:rsidRPr="008C4CAC" w:rsidRDefault="008C4CAC" w:rsidP="008C4CAC">
      <w:pPr>
        <w:widowControl w:val="0"/>
        <w:spacing w:after="0" w:line="240" w:lineRule="auto"/>
        <w:jc w:val="both"/>
        <w:rPr>
          <w:rFonts w:ascii="Times New Roman" w:hAnsi="Times New Roman"/>
          <w:sz w:val="24"/>
          <w:szCs w:val="24"/>
        </w:rPr>
        <w:sectPr w:rsidR="008C4CAC" w:rsidRPr="008C4CAC" w:rsidSect="00372FE4">
          <w:pgSz w:w="16838" w:h="11906" w:orient="landscape"/>
          <w:pgMar w:top="1701" w:right="851" w:bottom="851" w:left="851" w:header="709" w:footer="709" w:gutter="0"/>
          <w:cols w:space="708"/>
          <w:docGrid w:linePitch="360"/>
        </w:sectPr>
      </w:pPr>
    </w:p>
    <w:p w:rsidR="008C4CAC" w:rsidRPr="008C4CAC" w:rsidRDefault="008C4CAC" w:rsidP="00197378">
      <w:pPr>
        <w:widowControl w:val="0"/>
        <w:spacing w:after="0" w:line="240" w:lineRule="auto"/>
        <w:jc w:val="right"/>
        <w:rPr>
          <w:rFonts w:ascii="Times New Roman" w:hAnsi="Times New Roman"/>
          <w:sz w:val="24"/>
          <w:szCs w:val="24"/>
          <w:lang w:eastAsia="zh-CN"/>
        </w:rPr>
      </w:pPr>
      <w:r w:rsidRPr="008C4CAC">
        <w:rPr>
          <w:rFonts w:ascii="Times New Roman" w:hAnsi="Times New Roman"/>
          <w:sz w:val="24"/>
          <w:szCs w:val="24"/>
          <w:lang w:eastAsia="ar-SA"/>
        </w:rPr>
        <w:lastRenderedPageBreak/>
        <w:t>Приложение № 9</w:t>
      </w:r>
    </w:p>
    <w:p w:rsidR="008C4CAC" w:rsidRPr="008C4CAC" w:rsidRDefault="008C4CAC" w:rsidP="00197378">
      <w:pPr>
        <w:widowControl w:val="0"/>
        <w:spacing w:after="0" w:line="240" w:lineRule="auto"/>
        <w:jc w:val="right"/>
        <w:rPr>
          <w:rFonts w:ascii="Times New Roman" w:hAnsi="Times New Roman"/>
          <w:sz w:val="24"/>
          <w:szCs w:val="24"/>
          <w:lang w:eastAsia="zh-CN"/>
        </w:rPr>
      </w:pPr>
      <w:r w:rsidRPr="008C4CAC">
        <w:rPr>
          <w:rFonts w:ascii="Times New Roman" w:hAnsi="Times New Roman"/>
          <w:sz w:val="24"/>
          <w:szCs w:val="24"/>
          <w:lang w:eastAsia="ar-SA"/>
        </w:rPr>
        <w:t>к концессионному соглашению</w:t>
      </w:r>
    </w:p>
    <w:p w:rsidR="008C4CAC" w:rsidRPr="008C4CAC" w:rsidRDefault="008C4CAC" w:rsidP="00197378">
      <w:pPr>
        <w:widowControl w:val="0"/>
        <w:spacing w:after="0" w:line="240" w:lineRule="auto"/>
        <w:jc w:val="right"/>
        <w:rPr>
          <w:rFonts w:ascii="Times New Roman" w:hAnsi="Times New Roman"/>
          <w:sz w:val="24"/>
          <w:szCs w:val="24"/>
          <w:lang w:eastAsia="zh-CN"/>
        </w:rPr>
      </w:pPr>
      <w:r w:rsidRPr="008C4CAC">
        <w:rPr>
          <w:rFonts w:ascii="Times New Roman" w:hAnsi="Times New Roman"/>
          <w:sz w:val="24"/>
          <w:szCs w:val="24"/>
          <w:lang w:eastAsia="ar-SA"/>
        </w:rPr>
        <w:t>от __________________ № ___</w:t>
      </w:r>
    </w:p>
    <w:p w:rsidR="008C4CAC" w:rsidRPr="008C4CAC" w:rsidRDefault="008C4CAC" w:rsidP="008C4CAC">
      <w:pPr>
        <w:widowControl w:val="0"/>
        <w:spacing w:after="0" w:line="240" w:lineRule="auto"/>
        <w:ind w:firstLine="5103"/>
        <w:jc w:val="right"/>
        <w:rPr>
          <w:rFonts w:ascii="Times New Roman" w:hAnsi="Times New Roman"/>
          <w:b/>
          <w:color w:val="FF0000"/>
          <w:sz w:val="24"/>
          <w:szCs w:val="24"/>
          <w:highlight w:val="yellow"/>
          <w:lang w:eastAsia="ar-SA"/>
        </w:rPr>
      </w:pPr>
    </w:p>
    <w:p w:rsidR="008C4CAC" w:rsidRPr="008C4CAC" w:rsidRDefault="008C4CAC" w:rsidP="008C4CAC">
      <w:pPr>
        <w:widowControl w:val="0"/>
        <w:spacing w:after="0" w:line="240" w:lineRule="auto"/>
        <w:jc w:val="center"/>
        <w:rPr>
          <w:rFonts w:ascii="Times New Roman" w:hAnsi="Times New Roman"/>
          <w:b/>
          <w:sz w:val="24"/>
          <w:szCs w:val="24"/>
          <w:highlight w:val="yellow"/>
          <w:lang w:eastAsia="ar-SA"/>
        </w:rPr>
      </w:pPr>
    </w:p>
    <w:p w:rsidR="008C4CAC" w:rsidRPr="008C4CAC" w:rsidRDefault="008C4CAC" w:rsidP="008C4CAC">
      <w:pPr>
        <w:widowControl w:val="0"/>
        <w:spacing w:after="0" w:line="240" w:lineRule="auto"/>
        <w:jc w:val="center"/>
        <w:rPr>
          <w:rFonts w:ascii="Times New Roman" w:hAnsi="Times New Roman"/>
          <w:sz w:val="24"/>
          <w:szCs w:val="24"/>
          <w:lang w:eastAsia="zh-CN"/>
        </w:rPr>
      </w:pPr>
      <w:r w:rsidRPr="008C4CAC">
        <w:rPr>
          <w:rFonts w:ascii="Times New Roman" w:hAnsi="Times New Roman"/>
          <w:b/>
          <w:sz w:val="24"/>
          <w:szCs w:val="24"/>
          <w:lang w:eastAsia="ar-SA"/>
        </w:rPr>
        <w:t>Объем полезного отпуска тепловой энергии и прогноз объема полезного отпуска тепловой энергии</w:t>
      </w:r>
    </w:p>
    <w:p w:rsidR="008C4CAC" w:rsidRPr="008C4CAC" w:rsidRDefault="008C4CAC" w:rsidP="008C4CAC">
      <w:pPr>
        <w:widowControl w:val="0"/>
        <w:spacing w:after="0" w:line="240" w:lineRule="auto"/>
        <w:jc w:val="center"/>
        <w:rPr>
          <w:rFonts w:ascii="Times New Roman" w:hAnsi="Times New Roman"/>
          <w:b/>
          <w:strike/>
          <w:sz w:val="24"/>
          <w:szCs w:val="24"/>
          <w:lang w:eastAsia="ar-SA"/>
        </w:rPr>
      </w:pPr>
      <w:r w:rsidRPr="008C4CAC">
        <w:rPr>
          <w:rFonts w:ascii="Times New Roman" w:hAnsi="Times New Roman"/>
          <w:b/>
          <w:sz w:val="24"/>
          <w:szCs w:val="24"/>
          <w:lang w:eastAsia="ar-SA"/>
        </w:rPr>
        <w:t xml:space="preserve">на срок действия Соглашения </w:t>
      </w:r>
    </w:p>
    <w:tbl>
      <w:tblPr>
        <w:tblW w:w="5000" w:type="pct"/>
        <w:tblLook w:val="0000"/>
      </w:tblPr>
      <w:tblGrid>
        <w:gridCol w:w="1092"/>
        <w:gridCol w:w="708"/>
        <w:gridCol w:w="687"/>
        <w:gridCol w:w="559"/>
        <w:gridCol w:w="559"/>
        <w:gridCol w:w="559"/>
        <w:gridCol w:w="691"/>
        <w:gridCol w:w="725"/>
        <w:gridCol w:w="580"/>
        <w:gridCol w:w="722"/>
        <w:gridCol w:w="700"/>
        <w:gridCol w:w="697"/>
        <w:gridCol w:w="725"/>
        <w:gridCol w:w="731"/>
        <w:gridCol w:w="718"/>
        <w:gridCol w:w="725"/>
        <w:gridCol w:w="722"/>
        <w:gridCol w:w="669"/>
        <w:gridCol w:w="722"/>
        <w:gridCol w:w="722"/>
        <w:gridCol w:w="648"/>
        <w:gridCol w:w="691"/>
      </w:tblGrid>
      <w:tr w:rsidR="008C4CAC" w:rsidRPr="008C4CAC" w:rsidTr="001816CD">
        <w:trPr>
          <w:cantSplit/>
          <w:trHeight w:val="1134"/>
        </w:trPr>
        <w:tc>
          <w:tcPr>
            <w:tcW w:w="356" w:type="pct"/>
            <w:tcBorders>
              <w:top w:val="single" w:sz="4" w:space="0" w:color="auto"/>
              <w:left w:val="single" w:sz="4" w:space="0" w:color="000000"/>
              <w:bottom w:val="single" w:sz="4" w:space="0" w:color="000000"/>
            </w:tcBorders>
            <w:shd w:val="clear" w:color="auto" w:fill="auto"/>
            <w:vAlign w:val="center"/>
          </w:tcPr>
          <w:p w:rsidR="008C4CAC" w:rsidRPr="00197378" w:rsidRDefault="008C4CAC" w:rsidP="008C4CAC">
            <w:pPr>
              <w:widowControl w:val="0"/>
              <w:spacing w:after="0" w:line="240" w:lineRule="auto"/>
              <w:jc w:val="center"/>
              <w:rPr>
                <w:rFonts w:ascii="Times New Roman" w:hAnsi="Times New Roman"/>
                <w:bCs/>
                <w:sz w:val="18"/>
                <w:szCs w:val="18"/>
              </w:rPr>
            </w:pPr>
            <w:r w:rsidRPr="00197378">
              <w:rPr>
                <w:rFonts w:ascii="Times New Roman" w:hAnsi="Times New Roman"/>
                <w:sz w:val="18"/>
                <w:szCs w:val="18"/>
              </w:rPr>
              <w:t>Показатель</w:t>
            </w:r>
          </w:p>
        </w:tc>
        <w:tc>
          <w:tcPr>
            <w:tcW w:w="231" w:type="pct"/>
            <w:tcBorders>
              <w:top w:val="single" w:sz="4" w:space="0" w:color="auto"/>
              <w:left w:val="single" w:sz="4" w:space="0" w:color="000000"/>
              <w:bottom w:val="single" w:sz="4" w:space="0" w:color="000000"/>
            </w:tcBorders>
            <w:shd w:val="clear" w:color="auto" w:fill="FFFFFF"/>
            <w:textDirection w:val="btLr"/>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2023</w:t>
            </w:r>
          </w:p>
        </w:tc>
        <w:tc>
          <w:tcPr>
            <w:tcW w:w="224" w:type="pct"/>
            <w:tcBorders>
              <w:top w:val="single" w:sz="4" w:space="0" w:color="auto"/>
              <w:left w:val="single" w:sz="4" w:space="0" w:color="000000"/>
              <w:bottom w:val="single" w:sz="4" w:space="0" w:color="000000"/>
            </w:tcBorders>
            <w:shd w:val="clear" w:color="auto" w:fill="FFFFFF"/>
            <w:textDirection w:val="btLr"/>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2024</w:t>
            </w:r>
          </w:p>
        </w:tc>
        <w:tc>
          <w:tcPr>
            <w:tcW w:w="182" w:type="pct"/>
            <w:tcBorders>
              <w:top w:val="single" w:sz="4" w:space="0" w:color="auto"/>
              <w:left w:val="single" w:sz="4" w:space="0" w:color="000000"/>
              <w:bottom w:val="single" w:sz="4" w:space="0" w:color="000000"/>
            </w:tcBorders>
            <w:shd w:val="clear" w:color="auto" w:fill="FFFFFF"/>
            <w:textDirection w:val="btLr"/>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2025</w:t>
            </w:r>
          </w:p>
        </w:tc>
        <w:tc>
          <w:tcPr>
            <w:tcW w:w="182" w:type="pct"/>
            <w:tcBorders>
              <w:top w:val="single" w:sz="4" w:space="0" w:color="auto"/>
              <w:left w:val="single" w:sz="4" w:space="0" w:color="000000"/>
              <w:bottom w:val="single" w:sz="4" w:space="0" w:color="000000"/>
            </w:tcBorders>
            <w:shd w:val="clear" w:color="auto" w:fill="FFFFFF"/>
            <w:textDirection w:val="btLr"/>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2026</w:t>
            </w:r>
          </w:p>
        </w:tc>
        <w:tc>
          <w:tcPr>
            <w:tcW w:w="182" w:type="pct"/>
            <w:tcBorders>
              <w:top w:val="single" w:sz="4" w:space="0" w:color="auto"/>
              <w:left w:val="single" w:sz="4" w:space="0" w:color="000000"/>
              <w:bottom w:val="single" w:sz="4" w:space="0" w:color="000000"/>
            </w:tcBorders>
            <w:shd w:val="clear" w:color="auto" w:fill="FFFFFF"/>
            <w:textDirection w:val="btLr"/>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2027</w:t>
            </w:r>
          </w:p>
        </w:tc>
        <w:tc>
          <w:tcPr>
            <w:tcW w:w="225" w:type="pct"/>
            <w:tcBorders>
              <w:top w:val="single" w:sz="4" w:space="0" w:color="auto"/>
              <w:left w:val="single" w:sz="4" w:space="0" w:color="000000"/>
              <w:bottom w:val="single" w:sz="4" w:space="0" w:color="000000"/>
            </w:tcBorders>
            <w:shd w:val="clear" w:color="auto" w:fill="FFFFFF"/>
            <w:textDirection w:val="btLr"/>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2028</w:t>
            </w:r>
          </w:p>
        </w:tc>
        <w:tc>
          <w:tcPr>
            <w:tcW w:w="236" w:type="pct"/>
            <w:tcBorders>
              <w:top w:val="single" w:sz="4" w:space="0" w:color="auto"/>
              <w:left w:val="single" w:sz="4" w:space="0" w:color="000000"/>
              <w:bottom w:val="single" w:sz="4" w:space="0" w:color="000000"/>
            </w:tcBorders>
            <w:shd w:val="clear" w:color="auto" w:fill="FFFFFF"/>
            <w:textDirection w:val="btLr"/>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2029</w:t>
            </w:r>
          </w:p>
        </w:tc>
        <w:tc>
          <w:tcPr>
            <w:tcW w:w="189" w:type="pct"/>
            <w:tcBorders>
              <w:top w:val="single" w:sz="4" w:space="0" w:color="auto"/>
              <w:left w:val="single" w:sz="4" w:space="0" w:color="000000"/>
              <w:bottom w:val="single" w:sz="4" w:space="0" w:color="000000"/>
            </w:tcBorders>
            <w:shd w:val="clear" w:color="auto" w:fill="FFFFFF"/>
            <w:textDirection w:val="btLr"/>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2030</w:t>
            </w:r>
          </w:p>
        </w:tc>
        <w:tc>
          <w:tcPr>
            <w:tcW w:w="235" w:type="pct"/>
            <w:tcBorders>
              <w:top w:val="single" w:sz="4" w:space="0" w:color="auto"/>
              <w:left w:val="single" w:sz="4" w:space="0" w:color="000000"/>
              <w:bottom w:val="single" w:sz="4" w:space="0" w:color="000000"/>
            </w:tcBorders>
            <w:shd w:val="clear" w:color="auto" w:fill="FFFFFF"/>
            <w:textDirection w:val="btLr"/>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2031</w:t>
            </w:r>
          </w:p>
        </w:tc>
        <w:tc>
          <w:tcPr>
            <w:tcW w:w="228" w:type="pct"/>
            <w:tcBorders>
              <w:top w:val="single" w:sz="4" w:space="0" w:color="auto"/>
              <w:left w:val="single" w:sz="4" w:space="0" w:color="000000"/>
              <w:bottom w:val="single" w:sz="4" w:space="0" w:color="000000"/>
              <w:right w:val="single" w:sz="4" w:space="0" w:color="000000"/>
            </w:tcBorders>
            <w:shd w:val="clear" w:color="auto" w:fill="FFFFFF"/>
            <w:textDirection w:val="btLr"/>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2032</w:t>
            </w:r>
          </w:p>
        </w:tc>
        <w:tc>
          <w:tcPr>
            <w:tcW w:w="227" w:type="pct"/>
            <w:tcBorders>
              <w:top w:val="single" w:sz="4" w:space="0" w:color="auto"/>
              <w:left w:val="single" w:sz="4" w:space="0" w:color="000000"/>
              <w:bottom w:val="single" w:sz="4" w:space="0" w:color="000000"/>
              <w:right w:val="single" w:sz="4" w:space="0" w:color="000000"/>
            </w:tcBorders>
            <w:shd w:val="clear" w:color="auto" w:fill="FFFFFF"/>
            <w:textDirection w:val="btLr"/>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2033</w:t>
            </w:r>
          </w:p>
        </w:tc>
        <w:tc>
          <w:tcPr>
            <w:tcW w:w="236" w:type="pct"/>
            <w:tcBorders>
              <w:top w:val="single" w:sz="4" w:space="0" w:color="auto"/>
              <w:left w:val="single" w:sz="4" w:space="0" w:color="000000"/>
              <w:bottom w:val="single" w:sz="4" w:space="0" w:color="000000"/>
              <w:right w:val="single" w:sz="4" w:space="0" w:color="000000"/>
            </w:tcBorders>
            <w:shd w:val="clear" w:color="auto" w:fill="FFFFFF"/>
            <w:textDirection w:val="btLr"/>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2034</w:t>
            </w:r>
          </w:p>
        </w:tc>
        <w:tc>
          <w:tcPr>
            <w:tcW w:w="238" w:type="pct"/>
            <w:tcBorders>
              <w:top w:val="single" w:sz="4" w:space="0" w:color="auto"/>
              <w:left w:val="single" w:sz="4" w:space="0" w:color="000000"/>
              <w:bottom w:val="single" w:sz="4" w:space="0" w:color="000000"/>
              <w:right w:val="single" w:sz="4" w:space="0" w:color="000000"/>
            </w:tcBorders>
            <w:shd w:val="clear" w:color="auto" w:fill="FFFFFF"/>
            <w:textDirection w:val="btLr"/>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2035</w:t>
            </w:r>
          </w:p>
        </w:tc>
        <w:tc>
          <w:tcPr>
            <w:tcW w:w="234" w:type="pct"/>
            <w:tcBorders>
              <w:top w:val="single" w:sz="4" w:space="0" w:color="auto"/>
              <w:left w:val="single" w:sz="4" w:space="0" w:color="000000"/>
              <w:bottom w:val="single" w:sz="4" w:space="0" w:color="000000"/>
              <w:right w:val="single" w:sz="4" w:space="0" w:color="000000"/>
            </w:tcBorders>
            <w:shd w:val="clear" w:color="auto" w:fill="FFFFFF"/>
            <w:textDirection w:val="btLr"/>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2036</w:t>
            </w:r>
          </w:p>
        </w:tc>
        <w:tc>
          <w:tcPr>
            <w:tcW w:w="236" w:type="pct"/>
            <w:tcBorders>
              <w:top w:val="single" w:sz="4" w:space="0" w:color="auto"/>
              <w:left w:val="single" w:sz="4" w:space="0" w:color="000000"/>
              <w:bottom w:val="single" w:sz="4" w:space="0" w:color="000000"/>
              <w:right w:val="single" w:sz="4" w:space="0" w:color="000000"/>
            </w:tcBorders>
            <w:shd w:val="clear" w:color="auto" w:fill="FFFFFF"/>
            <w:textDirection w:val="btLr"/>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2037</w:t>
            </w:r>
          </w:p>
        </w:tc>
        <w:tc>
          <w:tcPr>
            <w:tcW w:w="235" w:type="pct"/>
            <w:tcBorders>
              <w:top w:val="single" w:sz="4" w:space="0" w:color="auto"/>
              <w:left w:val="single" w:sz="4" w:space="0" w:color="000000"/>
              <w:bottom w:val="single" w:sz="4" w:space="0" w:color="000000"/>
              <w:right w:val="single" w:sz="4" w:space="0" w:color="000000"/>
            </w:tcBorders>
            <w:shd w:val="clear" w:color="auto" w:fill="FFFFFF"/>
            <w:textDirection w:val="btLr"/>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2038</w:t>
            </w:r>
          </w:p>
        </w:tc>
        <w:tc>
          <w:tcPr>
            <w:tcW w:w="218" w:type="pct"/>
            <w:tcBorders>
              <w:top w:val="single" w:sz="4" w:space="0" w:color="auto"/>
              <w:left w:val="single" w:sz="4" w:space="0" w:color="000000"/>
              <w:bottom w:val="single" w:sz="4" w:space="0" w:color="000000"/>
              <w:right w:val="single" w:sz="4" w:space="0" w:color="000000"/>
            </w:tcBorders>
            <w:shd w:val="clear" w:color="auto" w:fill="FFFFFF"/>
            <w:textDirection w:val="btLr"/>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2039</w:t>
            </w:r>
          </w:p>
        </w:tc>
        <w:tc>
          <w:tcPr>
            <w:tcW w:w="235" w:type="pct"/>
            <w:tcBorders>
              <w:top w:val="single" w:sz="4" w:space="0" w:color="auto"/>
              <w:left w:val="single" w:sz="4" w:space="0" w:color="000000"/>
              <w:bottom w:val="single" w:sz="4" w:space="0" w:color="000000"/>
              <w:right w:val="single" w:sz="4" w:space="0" w:color="000000"/>
            </w:tcBorders>
            <w:shd w:val="clear" w:color="auto" w:fill="FFFFFF"/>
            <w:textDirection w:val="btLr"/>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2040</w:t>
            </w:r>
          </w:p>
        </w:tc>
        <w:tc>
          <w:tcPr>
            <w:tcW w:w="235" w:type="pct"/>
            <w:tcBorders>
              <w:top w:val="single" w:sz="4" w:space="0" w:color="auto"/>
              <w:left w:val="single" w:sz="4" w:space="0" w:color="000000"/>
              <w:bottom w:val="single" w:sz="4" w:space="0" w:color="000000"/>
              <w:right w:val="single" w:sz="4" w:space="0" w:color="000000"/>
            </w:tcBorders>
            <w:shd w:val="clear" w:color="auto" w:fill="FFFFFF"/>
            <w:textDirection w:val="btLr"/>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2041</w:t>
            </w:r>
          </w:p>
        </w:tc>
        <w:tc>
          <w:tcPr>
            <w:tcW w:w="211" w:type="pct"/>
            <w:tcBorders>
              <w:top w:val="single" w:sz="4" w:space="0" w:color="auto"/>
              <w:left w:val="single" w:sz="4" w:space="0" w:color="000000"/>
              <w:bottom w:val="single" w:sz="4" w:space="0" w:color="000000"/>
              <w:right w:val="single" w:sz="4" w:space="0" w:color="000000"/>
            </w:tcBorders>
            <w:shd w:val="clear" w:color="auto" w:fill="FFFFFF"/>
            <w:textDirection w:val="btLr"/>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2042</w:t>
            </w:r>
          </w:p>
        </w:tc>
        <w:tc>
          <w:tcPr>
            <w:tcW w:w="227" w:type="pct"/>
            <w:tcBorders>
              <w:top w:val="single" w:sz="4" w:space="0" w:color="auto"/>
              <w:left w:val="single" w:sz="4" w:space="0" w:color="000000"/>
              <w:bottom w:val="single" w:sz="4" w:space="0" w:color="000000"/>
              <w:right w:val="single" w:sz="4" w:space="0" w:color="000000"/>
            </w:tcBorders>
            <w:shd w:val="clear" w:color="auto" w:fill="FFFFFF"/>
            <w:textDirection w:val="btLr"/>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2043</w:t>
            </w:r>
          </w:p>
        </w:tc>
      </w:tr>
      <w:tr w:rsidR="008C4CAC" w:rsidRPr="008C4CAC" w:rsidTr="001816CD">
        <w:trPr>
          <w:cantSplit/>
          <w:trHeight w:val="1134"/>
        </w:trPr>
        <w:tc>
          <w:tcPr>
            <w:tcW w:w="356" w:type="pct"/>
            <w:tcBorders>
              <w:left w:val="single" w:sz="4" w:space="0" w:color="000000"/>
              <w:bottom w:val="single" w:sz="4" w:space="0" w:color="auto"/>
            </w:tcBorders>
            <w:shd w:val="clear" w:color="auto" w:fill="auto"/>
            <w:vAlign w:val="center"/>
          </w:tcPr>
          <w:p w:rsidR="008C4CAC" w:rsidRPr="00197378" w:rsidRDefault="008C4CAC" w:rsidP="008C4CAC">
            <w:pPr>
              <w:widowControl w:val="0"/>
              <w:spacing w:after="0" w:line="240" w:lineRule="auto"/>
              <w:ind w:hanging="4"/>
              <w:rPr>
                <w:rFonts w:ascii="Times New Roman" w:hAnsi="Times New Roman"/>
                <w:sz w:val="18"/>
                <w:szCs w:val="18"/>
              </w:rPr>
            </w:pPr>
            <w:r w:rsidRPr="00197378">
              <w:rPr>
                <w:rFonts w:ascii="Times New Roman" w:hAnsi="Times New Roman"/>
                <w:sz w:val="18"/>
                <w:szCs w:val="18"/>
                <w:lang w:eastAsia="ar-SA"/>
              </w:rPr>
              <w:t>Полезный отпуск из тепловой сети, Гкал/год</w:t>
            </w:r>
          </w:p>
        </w:tc>
        <w:tc>
          <w:tcPr>
            <w:tcW w:w="231" w:type="pct"/>
            <w:tcBorders>
              <w:left w:val="single" w:sz="4" w:space="0" w:color="000000"/>
              <w:bottom w:val="single" w:sz="4" w:space="0" w:color="auto"/>
            </w:tcBorders>
            <w:shd w:val="clear" w:color="auto" w:fill="auto"/>
            <w:textDirection w:val="btLr"/>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6095,3</w:t>
            </w:r>
          </w:p>
        </w:tc>
        <w:tc>
          <w:tcPr>
            <w:tcW w:w="224" w:type="pct"/>
            <w:tcBorders>
              <w:left w:val="single" w:sz="4" w:space="0" w:color="000000"/>
              <w:bottom w:val="single" w:sz="4" w:space="0" w:color="auto"/>
            </w:tcBorders>
            <w:shd w:val="clear" w:color="auto" w:fill="FFFFFF"/>
            <w:textDirection w:val="btLr"/>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6095,3</w:t>
            </w:r>
          </w:p>
        </w:tc>
        <w:tc>
          <w:tcPr>
            <w:tcW w:w="182" w:type="pct"/>
            <w:tcBorders>
              <w:left w:val="single" w:sz="4" w:space="0" w:color="000000"/>
              <w:bottom w:val="single" w:sz="4" w:space="0" w:color="auto"/>
            </w:tcBorders>
            <w:shd w:val="clear" w:color="auto" w:fill="FFFFFF"/>
            <w:textDirection w:val="btLr"/>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6095,3</w:t>
            </w:r>
          </w:p>
        </w:tc>
        <w:tc>
          <w:tcPr>
            <w:tcW w:w="182" w:type="pct"/>
            <w:tcBorders>
              <w:left w:val="single" w:sz="4" w:space="0" w:color="000000"/>
              <w:bottom w:val="single" w:sz="4" w:space="0" w:color="auto"/>
            </w:tcBorders>
            <w:shd w:val="clear" w:color="auto" w:fill="FFFFFF"/>
            <w:textDirection w:val="btLr"/>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6095,3</w:t>
            </w:r>
          </w:p>
        </w:tc>
        <w:tc>
          <w:tcPr>
            <w:tcW w:w="182" w:type="pct"/>
            <w:tcBorders>
              <w:left w:val="single" w:sz="4" w:space="0" w:color="000000"/>
              <w:bottom w:val="single" w:sz="4" w:space="0" w:color="auto"/>
            </w:tcBorders>
            <w:shd w:val="clear" w:color="auto" w:fill="FFFFFF"/>
            <w:textDirection w:val="btLr"/>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6095,3</w:t>
            </w:r>
          </w:p>
        </w:tc>
        <w:tc>
          <w:tcPr>
            <w:tcW w:w="225" w:type="pct"/>
            <w:tcBorders>
              <w:left w:val="single" w:sz="4" w:space="0" w:color="000000"/>
              <w:bottom w:val="single" w:sz="4" w:space="0" w:color="auto"/>
            </w:tcBorders>
            <w:shd w:val="clear" w:color="auto" w:fill="FFFFFF"/>
            <w:textDirection w:val="btLr"/>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6095,3</w:t>
            </w:r>
          </w:p>
        </w:tc>
        <w:tc>
          <w:tcPr>
            <w:tcW w:w="236" w:type="pct"/>
            <w:tcBorders>
              <w:left w:val="single" w:sz="4" w:space="0" w:color="000000"/>
              <w:bottom w:val="single" w:sz="4" w:space="0" w:color="auto"/>
            </w:tcBorders>
            <w:shd w:val="clear" w:color="auto" w:fill="FFFFFF"/>
            <w:textDirection w:val="btLr"/>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6095,3</w:t>
            </w:r>
          </w:p>
        </w:tc>
        <w:tc>
          <w:tcPr>
            <w:tcW w:w="189" w:type="pct"/>
            <w:tcBorders>
              <w:left w:val="single" w:sz="4" w:space="0" w:color="000000"/>
              <w:bottom w:val="single" w:sz="4" w:space="0" w:color="auto"/>
            </w:tcBorders>
            <w:shd w:val="clear" w:color="auto" w:fill="FFFFFF"/>
            <w:textDirection w:val="btLr"/>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6095,3</w:t>
            </w:r>
          </w:p>
        </w:tc>
        <w:tc>
          <w:tcPr>
            <w:tcW w:w="235" w:type="pct"/>
            <w:tcBorders>
              <w:left w:val="single" w:sz="4" w:space="0" w:color="000000"/>
              <w:bottom w:val="single" w:sz="4" w:space="0" w:color="auto"/>
            </w:tcBorders>
            <w:shd w:val="clear" w:color="auto" w:fill="FFFFFF"/>
            <w:textDirection w:val="btLr"/>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6095,3</w:t>
            </w:r>
          </w:p>
        </w:tc>
        <w:tc>
          <w:tcPr>
            <w:tcW w:w="228" w:type="pct"/>
            <w:tcBorders>
              <w:left w:val="single" w:sz="4" w:space="0" w:color="000000"/>
              <w:bottom w:val="single" w:sz="4" w:space="0" w:color="auto"/>
              <w:right w:val="single" w:sz="4" w:space="0" w:color="000000"/>
            </w:tcBorders>
            <w:shd w:val="clear" w:color="auto" w:fill="FFFFFF"/>
            <w:textDirection w:val="btLr"/>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6095,3</w:t>
            </w:r>
          </w:p>
        </w:tc>
        <w:tc>
          <w:tcPr>
            <w:tcW w:w="227" w:type="pct"/>
            <w:tcBorders>
              <w:left w:val="single" w:sz="4" w:space="0" w:color="000000"/>
              <w:bottom w:val="single" w:sz="4" w:space="0" w:color="auto"/>
              <w:right w:val="single" w:sz="4" w:space="0" w:color="000000"/>
            </w:tcBorders>
            <w:shd w:val="clear" w:color="auto" w:fill="FFFFFF"/>
            <w:textDirection w:val="btLr"/>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6095,3</w:t>
            </w:r>
          </w:p>
        </w:tc>
        <w:tc>
          <w:tcPr>
            <w:tcW w:w="236" w:type="pct"/>
            <w:tcBorders>
              <w:left w:val="single" w:sz="4" w:space="0" w:color="000000"/>
              <w:bottom w:val="single" w:sz="4" w:space="0" w:color="auto"/>
              <w:right w:val="single" w:sz="4" w:space="0" w:color="000000"/>
            </w:tcBorders>
            <w:shd w:val="clear" w:color="auto" w:fill="FFFFFF"/>
            <w:textDirection w:val="btLr"/>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6095,3</w:t>
            </w:r>
          </w:p>
        </w:tc>
        <w:tc>
          <w:tcPr>
            <w:tcW w:w="238" w:type="pct"/>
            <w:tcBorders>
              <w:left w:val="single" w:sz="4" w:space="0" w:color="000000"/>
              <w:bottom w:val="single" w:sz="4" w:space="0" w:color="auto"/>
              <w:right w:val="single" w:sz="4" w:space="0" w:color="000000"/>
            </w:tcBorders>
            <w:shd w:val="clear" w:color="auto" w:fill="FFFFFF"/>
            <w:textDirection w:val="btLr"/>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6095,3</w:t>
            </w:r>
          </w:p>
        </w:tc>
        <w:tc>
          <w:tcPr>
            <w:tcW w:w="234" w:type="pct"/>
            <w:tcBorders>
              <w:left w:val="single" w:sz="4" w:space="0" w:color="000000"/>
              <w:bottom w:val="single" w:sz="4" w:space="0" w:color="auto"/>
              <w:right w:val="single" w:sz="4" w:space="0" w:color="000000"/>
            </w:tcBorders>
            <w:shd w:val="clear" w:color="auto" w:fill="FFFFFF"/>
            <w:textDirection w:val="btLr"/>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6095,3</w:t>
            </w:r>
          </w:p>
        </w:tc>
        <w:tc>
          <w:tcPr>
            <w:tcW w:w="236" w:type="pct"/>
            <w:tcBorders>
              <w:left w:val="single" w:sz="4" w:space="0" w:color="000000"/>
              <w:bottom w:val="single" w:sz="4" w:space="0" w:color="auto"/>
              <w:right w:val="single" w:sz="4" w:space="0" w:color="000000"/>
            </w:tcBorders>
            <w:shd w:val="clear" w:color="auto" w:fill="FFFFFF"/>
            <w:textDirection w:val="btLr"/>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6095,3</w:t>
            </w:r>
          </w:p>
        </w:tc>
        <w:tc>
          <w:tcPr>
            <w:tcW w:w="235" w:type="pct"/>
            <w:tcBorders>
              <w:left w:val="single" w:sz="4" w:space="0" w:color="000000"/>
              <w:bottom w:val="single" w:sz="4" w:space="0" w:color="auto"/>
              <w:right w:val="single" w:sz="4" w:space="0" w:color="000000"/>
            </w:tcBorders>
            <w:shd w:val="clear" w:color="auto" w:fill="FFFFFF"/>
            <w:textDirection w:val="btLr"/>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6095,3</w:t>
            </w:r>
          </w:p>
        </w:tc>
        <w:tc>
          <w:tcPr>
            <w:tcW w:w="218" w:type="pct"/>
            <w:tcBorders>
              <w:left w:val="single" w:sz="4" w:space="0" w:color="000000"/>
              <w:bottom w:val="single" w:sz="4" w:space="0" w:color="auto"/>
              <w:right w:val="single" w:sz="4" w:space="0" w:color="000000"/>
            </w:tcBorders>
            <w:shd w:val="clear" w:color="auto" w:fill="FFFFFF"/>
            <w:textDirection w:val="btLr"/>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6095,3</w:t>
            </w:r>
          </w:p>
        </w:tc>
        <w:tc>
          <w:tcPr>
            <w:tcW w:w="235" w:type="pct"/>
            <w:tcBorders>
              <w:left w:val="single" w:sz="4" w:space="0" w:color="000000"/>
              <w:bottom w:val="single" w:sz="4" w:space="0" w:color="auto"/>
              <w:right w:val="single" w:sz="4" w:space="0" w:color="000000"/>
            </w:tcBorders>
            <w:shd w:val="clear" w:color="auto" w:fill="FFFFFF"/>
            <w:textDirection w:val="btLr"/>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6095,3</w:t>
            </w:r>
          </w:p>
        </w:tc>
        <w:tc>
          <w:tcPr>
            <w:tcW w:w="235" w:type="pct"/>
            <w:tcBorders>
              <w:left w:val="single" w:sz="4" w:space="0" w:color="000000"/>
              <w:bottom w:val="single" w:sz="4" w:space="0" w:color="auto"/>
              <w:right w:val="single" w:sz="4" w:space="0" w:color="000000"/>
            </w:tcBorders>
            <w:shd w:val="clear" w:color="auto" w:fill="FFFFFF"/>
            <w:textDirection w:val="btLr"/>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6095,3</w:t>
            </w:r>
          </w:p>
        </w:tc>
        <w:tc>
          <w:tcPr>
            <w:tcW w:w="211" w:type="pct"/>
            <w:tcBorders>
              <w:left w:val="single" w:sz="4" w:space="0" w:color="000000"/>
              <w:bottom w:val="single" w:sz="4" w:space="0" w:color="auto"/>
              <w:right w:val="single" w:sz="4" w:space="0" w:color="000000"/>
            </w:tcBorders>
            <w:shd w:val="clear" w:color="auto" w:fill="FFFFFF"/>
            <w:textDirection w:val="btLr"/>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6095,3</w:t>
            </w:r>
          </w:p>
        </w:tc>
        <w:tc>
          <w:tcPr>
            <w:tcW w:w="227" w:type="pct"/>
            <w:tcBorders>
              <w:left w:val="single" w:sz="4" w:space="0" w:color="000000"/>
              <w:bottom w:val="single" w:sz="4" w:space="0" w:color="auto"/>
              <w:right w:val="single" w:sz="4" w:space="0" w:color="000000"/>
            </w:tcBorders>
            <w:shd w:val="clear" w:color="auto" w:fill="FFFFFF"/>
            <w:textDirection w:val="btLr"/>
            <w:vAlign w:val="center"/>
          </w:tcPr>
          <w:p w:rsidR="008C4CAC" w:rsidRPr="00197378" w:rsidRDefault="008C4CAC" w:rsidP="008C4CAC">
            <w:pPr>
              <w:widowControl w:val="0"/>
              <w:spacing w:after="0" w:line="240" w:lineRule="auto"/>
              <w:jc w:val="center"/>
              <w:rPr>
                <w:rFonts w:ascii="Times New Roman" w:hAnsi="Times New Roman"/>
                <w:sz w:val="18"/>
                <w:szCs w:val="18"/>
              </w:rPr>
            </w:pPr>
            <w:r w:rsidRPr="00197378">
              <w:rPr>
                <w:rFonts w:ascii="Times New Roman" w:hAnsi="Times New Roman"/>
                <w:sz w:val="18"/>
                <w:szCs w:val="18"/>
              </w:rPr>
              <w:t>6095,3</w:t>
            </w:r>
          </w:p>
        </w:tc>
      </w:tr>
    </w:tbl>
    <w:p w:rsidR="008C4CAC" w:rsidRPr="008C4CAC" w:rsidRDefault="008C4CAC" w:rsidP="008C4CAC">
      <w:pPr>
        <w:widowControl w:val="0"/>
        <w:spacing w:after="0" w:line="240" w:lineRule="auto"/>
        <w:jc w:val="both"/>
        <w:rPr>
          <w:rFonts w:ascii="Times New Roman" w:hAnsi="Times New Roman"/>
          <w:b/>
          <w:sz w:val="24"/>
          <w:szCs w:val="24"/>
          <w:lang w:eastAsia="ar-SA"/>
        </w:rPr>
      </w:pPr>
    </w:p>
    <w:p w:rsidR="008C4CAC" w:rsidRPr="008C4CAC" w:rsidRDefault="008C4CAC" w:rsidP="008C4CAC">
      <w:pPr>
        <w:widowControl w:val="0"/>
        <w:spacing w:after="0" w:line="240" w:lineRule="auto"/>
        <w:jc w:val="center"/>
        <w:rPr>
          <w:rFonts w:ascii="Times New Roman" w:hAnsi="Times New Roman"/>
          <w:b/>
          <w:sz w:val="24"/>
          <w:szCs w:val="24"/>
          <w:lang w:eastAsia="ar-SA"/>
        </w:rPr>
      </w:pPr>
      <w:r w:rsidRPr="008C4CAC">
        <w:rPr>
          <w:rFonts w:ascii="Times New Roman" w:hAnsi="Times New Roman"/>
          <w:b/>
          <w:sz w:val="24"/>
          <w:szCs w:val="24"/>
          <w:lang w:eastAsia="ar-SA"/>
        </w:rPr>
        <w:t>_____________________________</w:t>
      </w:r>
    </w:p>
    <w:p w:rsidR="008C4CAC" w:rsidRPr="008C4CAC" w:rsidRDefault="008C4CAC" w:rsidP="008C4CAC">
      <w:pPr>
        <w:widowControl w:val="0"/>
        <w:spacing w:after="0" w:line="240" w:lineRule="auto"/>
        <w:jc w:val="both"/>
        <w:rPr>
          <w:rFonts w:ascii="Times New Roman" w:hAnsi="Times New Roman"/>
          <w:sz w:val="24"/>
          <w:szCs w:val="24"/>
          <w:highlight w:val="yellow"/>
        </w:rPr>
      </w:pPr>
    </w:p>
    <w:p w:rsidR="008C4CAC" w:rsidRPr="008C4CAC" w:rsidRDefault="008C4CAC" w:rsidP="008C4CAC">
      <w:pPr>
        <w:widowControl w:val="0"/>
        <w:spacing w:after="0" w:line="240" w:lineRule="auto"/>
        <w:jc w:val="both"/>
        <w:rPr>
          <w:rFonts w:ascii="Times New Roman" w:hAnsi="Times New Roman"/>
          <w:sz w:val="24"/>
          <w:szCs w:val="24"/>
          <w:highlight w:val="yellow"/>
        </w:rPr>
      </w:pPr>
    </w:p>
    <w:p w:rsidR="008C4CAC" w:rsidRPr="008C4CAC" w:rsidRDefault="008C4CAC" w:rsidP="008C4CAC">
      <w:pPr>
        <w:widowControl w:val="0"/>
        <w:spacing w:after="0" w:line="240" w:lineRule="auto"/>
        <w:jc w:val="both"/>
        <w:rPr>
          <w:rFonts w:ascii="Times New Roman" w:hAnsi="Times New Roman"/>
          <w:sz w:val="24"/>
          <w:szCs w:val="24"/>
          <w:highlight w:val="yellow"/>
        </w:rPr>
        <w:sectPr w:rsidR="008C4CAC" w:rsidRPr="008C4CAC" w:rsidSect="00941F1F">
          <w:pgSz w:w="16838" w:h="11906" w:orient="landscape"/>
          <w:pgMar w:top="1701" w:right="851" w:bottom="851" w:left="851" w:header="709" w:footer="709" w:gutter="0"/>
          <w:cols w:space="708"/>
          <w:docGrid w:linePitch="360"/>
        </w:sectPr>
      </w:pPr>
    </w:p>
    <w:p w:rsidR="008C4CAC" w:rsidRPr="008C4CAC" w:rsidRDefault="008C4CAC" w:rsidP="00197378">
      <w:pPr>
        <w:widowControl w:val="0"/>
        <w:spacing w:after="0" w:line="240" w:lineRule="auto"/>
        <w:jc w:val="right"/>
        <w:rPr>
          <w:rFonts w:ascii="Times New Roman" w:hAnsi="Times New Roman"/>
          <w:sz w:val="24"/>
          <w:szCs w:val="24"/>
          <w:lang w:eastAsia="zh-CN"/>
        </w:rPr>
      </w:pPr>
      <w:r w:rsidRPr="008C4CAC">
        <w:rPr>
          <w:rFonts w:ascii="Times New Roman" w:hAnsi="Times New Roman"/>
          <w:sz w:val="24"/>
          <w:szCs w:val="24"/>
          <w:lang w:eastAsia="zh-CN"/>
        </w:rPr>
        <w:lastRenderedPageBreak/>
        <w:t>Приложение № 10</w:t>
      </w:r>
    </w:p>
    <w:p w:rsidR="008C4CAC" w:rsidRPr="008C4CAC" w:rsidRDefault="008C4CAC" w:rsidP="00197378">
      <w:pPr>
        <w:widowControl w:val="0"/>
        <w:spacing w:after="0" w:line="240" w:lineRule="auto"/>
        <w:jc w:val="right"/>
        <w:rPr>
          <w:rFonts w:ascii="Times New Roman" w:hAnsi="Times New Roman"/>
          <w:sz w:val="24"/>
          <w:szCs w:val="24"/>
          <w:lang w:eastAsia="zh-CN"/>
        </w:rPr>
      </w:pPr>
      <w:r w:rsidRPr="008C4CAC">
        <w:rPr>
          <w:rFonts w:ascii="Times New Roman" w:hAnsi="Times New Roman"/>
          <w:sz w:val="24"/>
          <w:szCs w:val="24"/>
          <w:lang w:eastAsia="zh-CN"/>
        </w:rPr>
        <w:t>к концессионному соглашению</w:t>
      </w:r>
    </w:p>
    <w:p w:rsidR="008C4CAC" w:rsidRPr="008C4CAC" w:rsidRDefault="008C4CAC" w:rsidP="00197378">
      <w:pPr>
        <w:widowControl w:val="0"/>
        <w:spacing w:after="0" w:line="240" w:lineRule="auto"/>
        <w:jc w:val="right"/>
        <w:rPr>
          <w:rFonts w:ascii="Times New Roman" w:hAnsi="Times New Roman"/>
          <w:sz w:val="24"/>
          <w:szCs w:val="24"/>
          <w:lang w:eastAsia="zh-CN"/>
        </w:rPr>
      </w:pPr>
      <w:r w:rsidRPr="008C4CAC">
        <w:rPr>
          <w:rFonts w:ascii="Times New Roman" w:hAnsi="Times New Roman"/>
          <w:sz w:val="24"/>
          <w:szCs w:val="24"/>
          <w:lang w:eastAsia="zh-CN"/>
        </w:rPr>
        <w:t>от _________________ № ____</w:t>
      </w:r>
    </w:p>
    <w:p w:rsidR="008C4CAC" w:rsidRPr="008C4CAC" w:rsidRDefault="008C4CAC" w:rsidP="008C4CAC">
      <w:pPr>
        <w:widowControl w:val="0"/>
        <w:spacing w:after="0" w:line="240" w:lineRule="auto"/>
        <w:jc w:val="center"/>
        <w:rPr>
          <w:rFonts w:ascii="Times New Roman" w:hAnsi="Times New Roman"/>
          <w:b/>
          <w:sz w:val="24"/>
          <w:szCs w:val="24"/>
          <w:highlight w:val="yellow"/>
          <w:lang w:eastAsia="zh-CN"/>
        </w:rPr>
      </w:pPr>
    </w:p>
    <w:p w:rsidR="008C4CAC" w:rsidRPr="008C4CAC" w:rsidRDefault="008C4CAC" w:rsidP="008C4CAC">
      <w:pPr>
        <w:widowControl w:val="0"/>
        <w:spacing w:after="0" w:line="240" w:lineRule="auto"/>
        <w:jc w:val="center"/>
        <w:rPr>
          <w:rFonts w:ascii="Times New Roman" w:hAnsi="Times New Roman"/>
          <w:sz w:val="24"/>
          <w:szCs w:val="24"/>
          <w:lang w:eastAsia="zh-CN"/>
        </w:rPr>
      </w:pPr>
      <w:r w:rsidRPr="008C4CAC">
        <w:rPr>
          <w:rFonts w:ascii="Times New Roman" w:hAnsi="Times New Roman"/>
          <w:b/>
          <w:sz w:val="24"/>
          <w:szCs w:val="24"/>
          <w:lang w:eastAsia="zh-CN"/>
        </w:rPr>
        <w:t xml:space="preserve">Порядок возмещения расходов Сторон </w:t>
      </w:r>
    </w:p>
    <w:p w:rsidR="008C4CAC" w:rsidRPr="008C4CAC" w:rsidRDefault="008C4CAC" w:rsidP="008C4CAC">
      <w:pPr>
        <w:widowControl w:val="0"/>
        <w:spacing w:after="0" w:line="240" w:lineRule="auto"/>
        <w:jc w:val="center"/>
        <w:rPr>
          <w:rFonts w:ascii="Times New Roman" w:hAnsi="Times New Roman"/>
          <w:b/>
          <w:sz w:val="24"/>
          <w:szCs w:val="24"/>
          <w:lang w:eastAsia="zh-CN"/>
        </w:rPr>
      </w:pPr>
      <w:r w:rsidRPr="008C4CAC">
        <w:rPr>
          <w:rFonts w:ascii="Times New Roman" w:hAnsi="Times New Roman"/>
          <w:b/>
          <w:sz w:val="24"/>
          <w:szCs w:val="24"/>
          <w:lang w:eastAsia="zh-CN"/>
        </w:rPr>
        <w:t>в случае досрочного расторжения Соглашения</w:t>
      </w:r>
    </w:p>
    <w:p w:rsidR="008C4CAC" w:rsidRPr="008C4CAC" w:rsidRDefault="008C4CAC" w:rsidP="008C4CAC">
      <w:pPr>
        <w:widowControl w:val="0"/>
        <w:spacing w:after="0" w:line="240" w:lineRule="auto"/>
        <w:jc w:val="center"/>
        <w:rPr>
          <w:rFonts w:ascii="Times New Roman" w:hAnsi="Times New Roman"/>
          <w:b/>
          <w:sz w:val="24"/>
          <w:szCs w:val="24"/>
          <w:highlight w:val="yellow"/>
          <w:lang w:eastAsia="zh-CN"/>
        </w:rPr>
      </w:pPr>
    </w:p>
    <w:p w:rsidR="008C4CAC" w:rsidRPr="008C4CAC" w:rsidRDefault="008C4CAC" w:rsidP="008C4CAC">
      <w:pPr>
        <w:widowControl w:val="0"/>
        <w:spacing w:after="0" w:line="240" w:lineRule="auto"/>
        <w:ind w:firstLine="567"/>
        <w:jc w:val="both"/>
        <w:rPr>
          <w:rFonts w:ascii="Times New Roman" w:hAnsi="Times New Roman"/>
          <w:sz w:val="24"/>
          <w:szCs w:val="24"/>
          <w:lang w:eastAsia="zh-CN"/>
        </w:rPr>
      </w:pPr>
      <w:r w:rsidRPr="008C4CAC">
        <w:rPr>
          <w:rFonts w:ascii="Times New Roman" w:hAnsi="Times New Roman"/>
          <w:sz w:val="24"/>
          <w:szCs w:val="24"/>
          <w:lang w:eastAsia="zh-CN"/>
        </w:rPr>
        <w:t xml:space="preserve">1. Возмещение расходов Концессионера по </w:t>
      </w:r>
      <w:r w:rsidRPr="008C4CAC">
        <w:rPr>
          <w:rFonts w:ascii="Times New Roman" w:hAnsi="Times New Roman"/>
          <w:sz w:val="24"/>
          <w:szCs w:val="24"/>
        </w:rPr>
        <w:t>реконструк</w:t>
      </w:r>
      <w:r w:rsidRPr="008C4CAC">
        <w:rPr>
          <w:rFonts w:ascii="Times New Roman" w:hAnsi="Times New Roman"/>
          <w:sz w:val="24"/>
          <w:szCs w:val="24"/>
          <w:lang w:eastAsia="zh-CN"/>
        </w:rPr>
        <w:t xml:space="preserve">ции объекта Соглашения осуществляется Концедентом в объеме, в котором указанные средства не возмещены Концессионеру на момент расторжения настоящего Соглашения за счет выручки от выполнения работ, оказания услуг по регулируемым ценам (тарифам) с учетом установленных надбавок к ценам (тарифам). При этом должен соблюдаться следующий порядок: </w:t>
      </w:r>
    </w:p>
    <w:p w:rsidR="008C4CAC" w:rsidRPr="008C4CAC" w:rsidRDefault="008C4CAC" w:rsidP="008C4CAC">
      <w:pPr>
        <w:widowControl w:val="0"/>
        <w:numPr>
          <w:ilvl w:val="1"/>
          <w:numId w:val="12"/>
        </w:numPr>
        <w:suppressAutoHyphens/>
        <w:spacing w:after="0" w:line="240" w:lineRule="auto"/>
        <w:ind w:left="0" w:firstLine="567"/>
        <w:jc w:val="both"/>
        <w:rPr>
          <w:rFonts w:ascii="Times New Roman" w:hAnsi="Times New Roman"/>
          <w:sz w:val="24"/>
          <w:szCs w:val="24"/>
          <w:lang w:eastAsia="zh-CN"/>
        </w:rPr>
      </w:pPr>
      <w:r w:rsidRPr="008C4CAC">
        <w:rPr>
          <w:rFonts w:ascii="Times New Roman" w:hAnsi="Times New Roman"/>
          <w:sz w:val="24"/>
          <w:szCs w:val="24"/>
          <w:lang w:eastAsia="zh-CN"/>
        </w:rPr>
        <w:t xml:space="preserve">Концессионер в течение 5 (пяти) рабочих дней со дня расторжения настоящего Соглашения направляет Концеденту экономически обоснованное и документально подтвержденное требование о возмещении Концедентом расходов Концессионера. </w:t>
      </w:r>
    </w:p>
    <w:p w:rsidR="008C4CAC" w:rsidRPr="008C4CAC" w:rsidRDefault="008C4CAC" w:rsidP="008C4CAC">
      <w:pPr>
        <w:widowControl w:val="0"/>
        <w:numPr>
          <w:ilvl w:val="1"/>
          <w:numId w:val="12"/>
        </w:numPr>
        <w:suppressAutoHyphens/>
        <w:spacing w:after="0" w:line="240" w:lineRule="auto"/>
        <w:ind w:left="0" w:firstLine="567"/>
        <w:jc w:val="both"/>
        <w:rPr>
          <w:rFonts w:ascii="Times New Roman" w:hAnsi="Times New Roman"/>
          <w:sz w:val="24"/>
          <w:szCs w:val="24"/>
          <w:lang w:eastAsia="zh-CN"/>
        </w:rPr>
      </w:pPr>
      <w:r w:rsidRPr="008C4CAC">
        <w:rPr>
          <w:rFonts w:ascii="Times New Roman" w:hAnsi="Times New Roman"/>
          <w:sz w:val="24"/>
          <w:szCs w:val="24"/>
          <w:lang w:eastAsia="zh-CN"/>
        </w:rPr>
        <w:t>Концедент в течение 15 рабочих дней со дня получения требования Концессионера направляет Концессионеру уведомление с указанием на одно из следующих решений Концедента:</w:t>
      </w:r>
    </w:p>
    <w:p w:rsidR="008C4CAC" w:rsidRPr="008C4CAC" w:rsidRDefault="008C4CAC" w:rsidP="008C4CAC">
      <w:pPr>
        <w:widowControl w:val="0"/>
        <w:numPr>
          <w:ilvl w:val="0"/>
          <w:numId w:val="11"/>
        </w:numPr>
        <w:tabs>
          <w:tab w:val="clear" w:pos="-77"/>
          <w:tab w:val="num" w:pos="0"/>
        </w:tabs>
        <w:suppressAutoHyphens/>
        <w:spacing w:after="0" w:line="240" w:lineRule="auto"/>
        <w:ind w:left="0" w:firstLine="567"/>
        <w:jc w:val="both"/>
        <w:rPr>
          <w:rFonts w:ascii="Times New Roman" w:hAnsi="Times New Roman"/>
          <w:sz w:val="24"/>
          <w:szCs w:val="24"/>
          <w:lang w:eastAsia="zh-CN"/>
        </w:rPr>
      </w:pPr>
      <w:r w:rsidRPr="008C4CAC">
        <w:rPr>
          <w:rFonts w:ascii="Times New Roman" w:hAnsi="Times New Roman"/>
          <w:sz w:val="24"/>
          <w:szCs w:val="24"/>
          <w:lang w:eastAsia="zh-CN"/>
        </w:rPr>
        <w:t>о полной компенсации расходов Концессионера;</w:t>
      </w:r>
    </w:p>
    <w:p w:rsidR="008C4CAC" w:rsidRPr="008C4CAC" w:rsidRDefault="008C4CAC" w:rsidP="008C4CAC">
      <w:pPr>
        <w:widowControl w:val="0"/>
        <w:numPr>
          <w:ilvl w:val="0"/>
          <w:numId w:val="11"/>
        </w:numPr>
        <w:tabs>
          <w:tab w:val="clear" w:pos="-77"/>
          <w:tab w:val="num" w:pos="0"/>
        </w:tabs>
        <w:suppressAutoHyphens/>
        <w:spacing w:after="0" w:line="240" w:lineRule="auto"/>
        <w:ind w:left="0" w:firstLine="567"/>
        <w:jc w:val="both"/>
        <w:rPr>
          <w:rFonts w:ascii="Times New Roman" w:hAnsi="Times New Roman"/>
          <w:sz w:val="24"/>
          <w:szCs w:val="24"/>
          <w:lang w:eastAsia="zh-CN"/>
        </w:rPr>
      </w:pPr>
      <w:r w:rsidRPr="008C4CAC">
        <w:rPr>
          <w:rFonts w:ascii="Times New Roman" w:hAnsi="Times New Roman"/>
          <w:sz w:val="24"/>
          <w:szCs w:val="24"/>
          <w:lang w:eastAsia="zh-CN"/>
        </w:rPr>
        <w:t xml:space="preserve">о частичной компенсации расходов Концессионера; </w:t>
      </w:r>
    </w:p>
    <w:p w:rsidR="008C4CAC" w:rsidRPr="008C4CAC" w:rsidRDefault="008C4CAC" w:rsidP="008C4CAC">
      <w:pPr>
        <w:widowControl w:val="0"/>
        <w:numPr>
          <w:ilvl w:val="0"/>
          <w:numId w:val="11"/>
        </w:numPr>
        <w:tabs>
          <w:tab w:val="clear" w:pos="-77"/>
          <w:tab w:val="num" w:pos="0"/>
        </w:tabs>
        <w:suppressAutoHyphens/>
        <w:spacing w:after="0" w:line="240" w:lineRule="auto"/>
        <w:ind w:left="0" w:firstLine="567"/>
        <w:jc w:val="both"/>
        <w:rPr>
          <w:rFonts w:ascii="Times New Roman" w:hAnsi="Times New Roman"/>
          <w:sz w:val="24"/>
          <w:szCs w:val="24"/>
          <w:lang w:eastAsia="zh-CN"/>
        </w:rPr>
      </w:pPr>
      <w:r w:rsidRPr="008C4CAC">
        <w:rPr>
          <w:rFonts w:ascii="Times New Roman" w:hAnsi="Times New Roman"/>
          <w:sz w:val="24"/>
          <w:szCs w:val="24"/>
          <w:lang w:eastAsia="zh-CN"/>
        </w:rPr>
        <w:t xml:space="preserve">об отказе в компенсации расходов Концессионера. </w:t>
      </w:r>
    </w:p>
    <w:p w:rsidR="008C4CAC" w:rsidRPr="008C4CAC" w:rsidRDefault="008C4CAC" w:rsidP="008C4CAC">
      <w:pPr>
        <w:widowControl w:val="0"/>
        <w:spacing w:after="0" w:line="240" w:lineRule="auto"/>
        <w:ind w:firstLine="567"/>
        <w:jc w:val="both"/>
        <w:rPr>
          <w:rFonts w:ascii="Times New Roman" w:hAnsi="Times New Roman"/>
          <w:sz w:val="24"/>
          <w:szCs w:val="24"/>
          <w:lang w:eastAsia="zh-CN"/>
        </w:rPr>
      </w:pPr>
      <w:r w:rsidRPr="008C4CAC">
        <w:rPr>
          <w:rFonts w:ascii="Times New Roman" w:hAnsi="Times New Roman"/>
          <w:sz w:val="24"/>
          <w:szCs w:val="24"/>
          <w:lang w:eastAsia="zh-CN"/>
        </w:rPr>
        <w:t xml:space="preserve">Уведомление о частичной компенсации расходов Концессионера либо об отказе в компенсации расходов Концессионера должно быть мотивированным. </w:t>
      </w:r>
    </w:p>
    <w:p w:rsidR="008C4CAC" w:rsidRPr="008C4CAC" w:rsidRDefault="008C4CAC" w:rsidP="008C4CAC">
      <w:pPr>
        <w:widowControl w:val="0"/>
        <w:numPr>
          <w:ilvl w:val="1"/>
          <w:numId w:val="12"/>
        </w:numPr>
        <w:suppressAutoHyphens/>
        <w:spacing w:after="0" w:line="240" w:lineRule="auto"/>
        <w:ind w:left="0" w:firstLine="567"/>
        <w:jc w:val="both"/>
        <w:rPr>
          <w:rFonts w:ascii="Times New Roman" w:hAnsi="Times New Roman"/>
          <w:sz w:val="24"/>
          <w:szCs w:val="24"/>
          <w:lang w:eastAsia="zh-CN"/>
        </w:rPr>
      </w:pPr>
      <w:r w:rsidRPr="008C4CAC">
        <w:rPr>
          <w:rFonts w:ascii="Times New Roman" w:hAnsi="Times New Roman"/>
          <w:sz w:val="24"/>
          <w:szCs w:val="24"/>
          <w:lang w:eastAsia="zh-CN"/>
        </w:rPr>
        <w:t xml:space="preserve">В случае принятия решения о частичной компенсации расходов Концессионера или об отказе в компенсации таких расходов, разногласия Концедента и Концессионера решаются путем проведения совместных совещаний их представителей в течение 15 рабочих дней со дня принятия решения Концедента, указанного в пункте 1.2. настоящего Приложения. </w:t>
      </w:r>
    </w:p>
    <w:p w:rsidR="008C4CAC" w:rsidRPr="008C4CAC" w:rsidRDefault="008C4CAC" w:rsidP="008C4CAC">
      <w:pPr>
        <w:widowControl w:val="0"/>
        <w:numPr>
          <w:ilvl w:val="1"/>
          <w:numId w:val="12"/>
        </w:numPr>
        <w:suppressAutoHyphens/>
        <w:spacing w:after="0" w:line="240" w:lineRule="auto"/>
        <w:ind w:left="0" w:firstLine="567"/>
        <w:jc w:val="both"/>
        <w:rPr>
          <w:rFonts w:ascii="Times New Roman" w:hAnsi="Times New Roman"/>
          <w:sz w:val="24"/>
          <w:szCs w:val="24"/>
          <w:lang w:eastAsia="zh-CN"/>
        </w:rPr>
      </w:pPr>
      <w:r w:rsidRPr="008C4CAC">
        <w:rPr>
          <w:rFonts w:ascii="Times New Roman" w:hAnsi="Times New Roman"/>
          <w:sz w:val="24"/>
          <w:szCs w:val="24"/>
          <w:lang w:eastAsia="zh-CN"/>
        </w:rPr>
        <w:t xml:space="preserve">В случае не достижения  взаимного согласия в ходе совместных совещаний спор подлежит разрешению в судебном порядке. </w:t>
      </w:r>
    </w:p>
    <w:p w:rsidR="008C4CAC" w:rsidRPr="008C4CAC" w:rsidRDefault="008C4CAC" w:rsidP="008C4CAC">
      <w:pPr>
        <w:widowControl w:val="0"/>
        <w:numPr>
          <w:ilvl w:val="1"/>
          <w:numId w:val="12"/>
        </w:numPr>
        <w:suppressAutoHyphens/>
        <w:spacing w:after="0" w:line="240" w:lineRule="auto"/>
        <w:ind w:left="0" w:firstLine="567"/>
        <w:jc w:val="both"/>
        <w:rPr>
          <w:rFonts w:ascii="Times New Roman" w:hAnsi="Times New Roman"/>
          <w:sz w:val="24"/>
          <w:szCs w:val="24"/>
          <w:lang w:eastAsia="zh-CN"/>
        </w:rPr>
      </w:pPr>
      <w:r w:rsidRPr="008C4CAC">
        <w:rPr>
          <w:rFonts w:ascii="Times New Roman" w:hAnsi="Times New Roman"/>
          <w:sz w:val="24"/>
          <w:szCs w:val="24"/>
          <w:lang w:eastAsia="zh-CN"/>
        </w:rPr>
        <w:t>Концедент обязуется обеспечить компенсацию расходов Концессионера за счет средств бюджета Концедента в срок не позднее одного года со дня расторжения Соглашения путем принятия соответствующего правового акта, предусматривающего бюджетные ассигнования на возмещение Концессионеру расходов в согласованном Концедентом и Концессионером размере.</w:t>
      </w:r>
    </w:p>
    <w:p w:rsidR="008C4CAC" w:rsidRPr="008C4CAC" w:rsidRDefault="008C4CAC" w:rsidP="008C4CAC">
      <w:pPr>
        <w:widowControl w:val="0"/>
        <w:numPr>
          <w:ilvl w:val="1"/>
          <w:numId w:val="12"/>
        </w:numPr>
        <w:suppressAutoHyphens/>
        <w:spacing w:after="0" w:line="240" w:lineRule="auto"/>
        <w:ind w:left="0" w:firstLine="567"/>
        <w:jc w:val="both"/>
        <w:rPr>
          <w:rFonts w:ascii="Times New Roman" w:hAnsi="Times New Roman"/>
          <w:sz w:val="24"/>
          <w:szCs w:val="24"/>
          <w:lang w:eastAsia="zh-CN"/>
        </w:rPr>
      </w:pPr>
      <w:r w:rsidRPr="008C4CAC">
        <w:rPr>
          <w:rFonts w:ascii="Times New Roman" w:hAnsi="Times New Roman"/>
          <w:sz w:val="24"/>
          <w:szCs w:val="24"/>
          <w:lang w:eastAsia="zh-CN"/>
        </w:rPr>
        <w:t>Сумма возмещения подлежит выплате равными ежемесячными платежами в период всего срока выплаты возмещения. Первый платеж в счет выплаты возмещения указанных расходов Концессионера не может быть совершен ранее трех месяцев со дня расторжения концессионного соглашения.</w:t>
      </w:r>
    </w:p>
    <w:p w:rsidR="008C4CAC" w:rsidRPr="008C4CAC" w:rsidRDefault="008C4CAC" w:rsidP="008C4CAC">
      <w:pPr>
        <w:widowControl w:val="0"/>
        <w:spacing w:after="0" w:line="240" w:lineRule="auto"/>
        <w:ind w:firstLine="510"/>
        <w:jc w:val="both"/>
        <w:rPr>
          <w:rFonts w:ascii="Times New Roman" w:hAnsi="Times New Roman"/>
          <w:sz w:val="24"/>
          <w:szCs w:val="24"/>
          <w:lang w:eastAsia="zh-CN"/>
        </w:rPr>
      </w:pPr>
      <w:r w:rsidRPr="008C4CAC">
        <w:rPr>
          <w:rFonts w:ascii="Times New Roman" w:hAnsi="Times New Roman"/>
          <w:sz w:val="24"/>
          <w:szCs w:val="24"/>
          <w:lang w:eastAsia="zh-CN"/>
        </w:rPr>
        <w:t xml:space="preserve">2. </w:t>
      </w:r>
      <w:proofErr w:type="gramStart"/>
      <w:r w:rsidRPr="008C4CAC">
        <w:rPr>
          <w:rFonts w:ascii="Times New Roman" w:hAnsi="Times New Roman"/>
          <w:sz w:val="24"/>
          <w:szCs w:val="24"/>
        </w:rPr>
        <w:t>Если на момент досрочного расторжения концессионного соглашения расходы на реализацию мероприятий инвестиционной программы и (или) расходы на погашение и обслуживание заемных средств, привлекаемых на реализацию мероприятий инвестиционной программы, учтенные в тарифе, утвержденном региональной службой по тарифам Кировской области, осуществлены Концессионером не в полном объеме за период действия концессионного соглашения, Концессионер обязан в срок не позднее трех месяцев с даты досрочного</w:t>
      </w:r>
      <w:proofErr w:type="gramEnd"/>
      <w:r w:rsidRPr="008C4CAC">
        <w:rPr>
          <w:rFonts w:ascii="Times New Roman" w:hAnsi="Times New Roman"/>
          <w:sz w:val="24"/>
          <w:szCs w:val="24"/>
        </w:rPr>
        <w:t xml:space="preserve"> </w:t>
      </w:r>
      <w:proofErr w:type="gramStart"/>
      <w:r w:rsidRPr="008C4CAC">
        <w:rPr>
          <w:rFonts w:ascii="Times New Roman" w:hAnsi="Times New Roman"/>
          <w:sz w:val="24"/>
          <w:szCs w:val="24"/>
        </w:rPr>
        <w:t xml:space="preserve">расторжения концессионного соглашения возместить фактически понесенные расходы Субъекта по предоставлению Концессионеру субсидий на возмещение части недополученных доходов </w:t>
      </w:r>
      <w:proofErr w:type="spellStart"/>
      <w:r w:rsidRPr="008C4CAC">
        <w:rPr>
          <w:rFonts w:ascii="Times New Roman" w:hAnsi="Times New Roman"/>
          <w:sz w:val="24"/>
          <w:szCs w:val="24"/>
        </w:rPr>
        <w:t>ресурсоснабжающим</w:t>
      </w:r>
      <w:proofErr w:type="spellEnd"/>
      <w:r w:rsidRPr="008C4CAC">
        <w:rPr>
          <w:rFonts w:ascii="Times New Roman" w:hAnsi="Times New Roman"/>
          <w:sz w:val="24"/>
          <w:szCs w:val="24"/>
        </w:rPr>
        <w:t xml:space="preserve">, управляющим организациям и иным исполнителям коммунальных услуг в связи с пересмотром размера подлежащей внесению платы граждан за коммунальные услуги при приведении в соответствие с утвержденными в установленном порядке предельными индексами </w:t>
      </w:r>
      <w:r w:rsidRPr="008C4CAC">
        <w:rPr>
          <w:rFonts w:ascii="Times New Roman" w:hAnsi="Times New Roman"/>
          <w:sz w:val="24"/>
          <w:szCs w:val="24"/>
          <w:lang w:eastAsia="zh-CN"/>
        </w:rPr>
        <w:t xml:space="preserve">в части </w:t>
      </w:r>
      <w:r w:rsidRPr="008C4CAC">
        <w:rPr>
          <w:rFonts w:ascii="Times New Roman" w:hAnsi="Times New Roman"/>
          <w:sz w:val="24"/>
          <w:szCs w:val="24"/>
          <w:lang w:eastAsia="zh-CN"/>
        </w:rPr>
        <w:lastRenderedPageBreak/>
        <w:t>расходов, включенных в тариф и не понесенных Концессионером на реализацию</w:t>
      </w:r>
      <w:proofErr w:type="gramEnd"/>
      <w:r w:rsidRPr="008C4CAC">
        <w:rPr>
          <w:rFonts w:ascii="Times New Roman" w:hAnsi="Times New Roman"/>
          <w:sz w:val="24"/>
          <w:szCs w:val="24"/>
          <w:lang w:eastAsia="zh-CN"/>
        </w:rPr>
        <w:t xml:space="preserve"> инвестиционной программы.</w:t>
      </w:r>
    </w:p>
    <w:p w:rsidR="008C4CAC" w:rsidRPr="008C4CAC" w:rsidRDefault="008C4CAC" w:rsidP="008C4CAC">
      <w:pPr>
        <w:widowControl w:val="0"/>
        <w:spacing w:after="0" w:line="240" w:lineRule="auto"/>
        <w:ind w:firstLine="510"/>
        <w:jc w:val="both"/>
        <w:rPr>
          <w:rFonts w:ascii="Times New Roman" w:hAnsi="Times New Roman"/>
          <w:sz w:val="24"/>
          <w:szCs w:val="24"/>
          <w:lang w:eastAsia="zh-CN"/>
        </w:rPr>
      </w:pPr>
      <w:r w:rsidRPr="008C4CAC">
        <w:rPr>
          <w:rFonts w:ascii="Times New Roman" w:hAnsi="Times New Roman"/>
          <w:sz w:val="24"/>
          <w:szCs w:val="24"/>
          <w:lang w:eastAsia="zh-CN"/>
        </w:rPr>
        <w:t>3. Возмещение расходов Концедента условиями Соглашения не предусмотрено.</w:t>
      </w:r>
    </w:p>
    <w:p w:rsidR="008C4CAC" w:rsidRPr="008C4CAC" w:rsidRDefault="008C4CAC" w:rsidP="008C4CAC">
      <w:pPr>
        <w:widowControl w:val="0"/>
        <w:spacing w:after="0" w:line="240" w:lineRule="auto"/>
        <w:ind w:firstLine="510"/>
        <w:jc w:val="both"/>
        <w:rPr>
          <w:rFonts w:ascii="Times New Roman" w:hAnsi="Times New Roman"/>
          <w:sz w:val="24"/>
          <w:szCs w:val="24"/>
          <w:lang w:eastAsia="zh-CN"/>
        </w:rPr>
      </w:pPr>
    </w:p>
    <w:p w:rsidR="008C4CAC" w:rsidRPr="008C4CAC" w:rsidRDefault="008C4CAC" w:rsidP="008C4CAC">
      <w:pPr>
        <w:widowControl w:val="0"/>
        <w:spacing w:after="0" w:line="240" w:lineRule="auto"/>
        <w:ind w:firstLine="510"/>
        <w:jc w:val="center"/>
        <w:rPr>
          <w:rFonts w:ascii="Times New Roman" w:hAnsi="Times New Roman"/>
          <w:sz w:val="24"/>
          <w:szCs w:val="24"/>
          <w:lang w:eastAsia="zh-CN"/>
        </w:rPr>
        <w:sectPr w:rsidR="008C4CAC" w:rsidRPr="008C4CAC" w:rsidSect="00AA6CD5">
          <w:footerReference w:type="even" r:id="rId23"/>
          <w:footerReference w:type="default" r:id="rId24"/>
          <w:footerReference w:type="first" r:id="rId25"/>
          <w:pgSz w:w="11906" w:h="16838"/>
          <w:pgMar w:top="851" w:right="851" w:bottom="851" w:left="1701" w:header="709" w:footer="709" w:gutter="0"/>
          <w:cols w:space="708"/>
          <w:docGrid w:linePitch="360"/>
        </w:sectPr>
      </w:pPr>
      <w:r w:rsidRPr="008C4CAC">
        <w:rPr>
          <w:rFonts w:ascii="Times New Roman" w:hAnsi="Times New Roman"/>
          <w:sz w:val="24"/>
          <w:szCs w:val="24"/>
          <w:lang w:eastAsia="zh-CN"/>
        </w:rPr>
        <w:t>____________________________</w:t>
      </w:r>
    </w:p>
    <w:p w:rsidR="008C4CAC" w:rsidRPr="008C4CAC" w:rsidRDefault="008C4CAC" w:rsidP="00197378">
      <w:pPr>
        <w:widowControl w:val="0"/>
        <w:spacing w:after="0" w:line="240" w:lineRule="auto"/>
        <w:jc w:val="right"/>
        <w:rPr>
          <w:rFonts w:ascii="Times New Roman" w:hAnsi="Times New Roman"/>
          <w:sz w:val="24"/>
          <w:szCs w:val="24"/>
          <w:lang w:eastAsia="zh-CN"/>
        </w:rPr>
      </w:pPr>
      <w:bookmarkStart w:id="22" w:name="%25D0%259F%25D1%2580%25D0%25B8%25D0%25BB"/>
      <w:r w:rsidRPr="008C4CAC">
        <w:rPr>
          <w:rFonts w:ascii="Times New Roman" w:hAnsi="Times New Roman"/>
          <w:sz w:val="24"/>
          <w:szCs w:val="24"/>
          <w:lang w:eastAsia="zh-CN"/>
        </w:rPr>
        <w:lastRenderedPageBreak/>
        <w:t xml:space="preserve">Приложение № </w:t>
      </w:r>
      <w:bookmarkEnd w:id="22"/>
      <w:r w:rsidRPr="008C4CAC">
        <w:rPr>
          <w:rFonts w:ascii="Times New Roman" w:hAnsi="Times New Roman"/>
          <w:sz w:val="24"/>
          <w:szCs w:val="24"/>
          <w:lang w:eastAsia="zh-CN"/>
        </w:rPr>
        <w:t>11</w:t>
      </w:r>
    </w:p>
    <w:p w:rsidR="008C4CAC" w:rsidRPr="008C4CAC" w:rsidRDefault="008C4CAC" w:rsidP="00197378">
      <w:pPr>
        <w:widowControl w:val="0"/>
        <w:spacing w:after="0" w:line="240" w:lineRule="auto"/>
        <w:jc w:val="right"/>
        <w:rPr>
          <w:rFonts w:ascii="Times New Roman" w:hAnsi="Times New Roman"/>
          <w:sz w:val="24"/>
          <w:szCs w:val="24"/>
          <w:lang w:eastAsia="zh-CN"/>
        </w:rPr>
      </w:pPr>
      <w:r w:rsidRPr="008C4CAC">
        <w:rPr>
          <w:rFonts w:ascii="Times New Roman" w:hAnsi="Times New Roman"/>
          <w:sz w:val="24"/>
          <w:szCs w:val="24"/>
          <w:lang w:eastAsia="zh-CN"/>
        </w:rPr>
        <w:t>к Концессионному соглашению</w:t>
      </w:r>
    </w:p>
    <w:p w:rsidR="008C4CAC" w:rsidRPr="008C4CAC" w:rsidRDefault="008C4CAC" w:rsidP="00197378">
      <w:pPr>
        <w:widowControl w:val="0"/>
        <w:spacing w:after="0" w:line="240" w:lineRule="auto"/>
        <w:jc w:val="right"/>
        <w:rPr>
          <w:rFonts w:ascii="Times New Roman" w:hAnsi="Times New Roman"/>
          <w:sz w:val="24"/>
          <w:szCs w:val="24"/>
          <w:lang w:eastAsia="zh-CN"/>
        </w:rPr>
      </w:pPr>
      <w:r w:rsidRPr="008C4CAC">
        <w:rPr>
          <w:rFonts w:ascii="Times New Roman" w:hAnsi="Times New Roman"/>
          <w:sz w:val="24"/>
          <w:szCs w:val="24"/>
          <w:lang w:eastAsia="zh-CN"/>
        </w:rPr>
        <w:t>от__________ №_____</w:t>
      </w:r>
    </w:p>
    <w:p w:rsidR="008C4CAC" w:rsidRPr="008C4CAC" w:rsidRDefault="008C4CAC" w:rsidP="008C4CAC">
      <w:pPr>
        <w:widowControl w:val="0"/>
        <w:spacing w:after="0" w:line="240" w:lineRule="auto"/>
        <w:jc w:val="center"/>
        <w:rPr>
          <w:rFonts w:ascii="Times New Roman" w:hAnsi="Times New Roman"/>
          <w:sz w:val="24"/>
          <w:szCs w:val="24"/>
          <w:lang w:eastAsia="zh-CN"/>
        </w:rPr>
      </w:pPr>
    </w:p>
    <w:p w:rsidR="008C4CAC" w:rsidRPr="008C4CAC" w:rsidRDefault="008C4CAC" w:rsidP="008C4CAC">
      <w:pPr>
        <w:widowControl w:val="0"/>
        <w:spacing w:after="0" w:line="240" w:lineRule="auto"/>
        <w:jc w:val="center"/>
        <w:rPr>
          <w:rFonts w:ascii="Times New Roman" w:hAnsi="Times New Roman"/>
          <w:sz w:val="24"/>
          <w:szCs w:val="24"/>
          <w:lang w:eastAsia="zh-CN"/>
        </w:rPr>
      </w:pPr>
      <w:r w:rsidRPr="008C4CAC">
        <w:rPr>
          <w:rFonts w:ascii="Times New Roman" w:hAnsi="Times New Roman"/>
          <w:b/>
          <w:sz w:val="24"/>
          <w:szCs w:val="24"/>
          <w:lang w:eastAsia="zh-CN"/>
        </w:rPr>
        <w:t xml:space="preserve">ПОРЯДОК </w:t>
      </w:r>
    </w:p>
    <w:p w:rsidR="008C4CAC" w:rsidRPr="008C4CAC" w:rsidRDefault="008C4CAC" w:rsidP="008C4CAC">
      <w:pPr>
        <w:widowControl w:val="0"/>
        <w:spacing w:after="0" w:line="240" w:lineRule="auto"/>
        <w:jc w:val="center"/>
        <w:rPr>
          <w:rFonts w:ascii="Times New Roman" w:hAnsi="Times New Roman"/>
          <w:sz w:val="24"/>
          <w:szCs w:val="24"/>
          <w:lang w:eastAsia="zh-CN"/>
        </w:rPr>
      </w:pPr>
      <w:r w:rsidRPr="008C4CAC">
        <w:rPr>
          <w:rFonts w:ascii="Times New Roman" w:hAnsi="Times New Roman"/>
          <w:b/>
          <w:sz w:val="24"/>
          <w:szCs w:val="24"/>
          <w:lang w:eastAsia="zh-CN"/>
        </w:rPr>
        <w:t xml:space="preserve">возмещения фактически понесенных расходов Концессионера, подлежащих возмещению в соответствии с нормативными правовыми актами Российской Федерации в сфере теплоснабжения и не возмещенных ему на момент окончания срока действия Соглашения </w:t>
      </w:r>
    </w:p>
    <w:p w:rsidR="008C4CAC" w:rsidRPr="008C4CAC" w:rsidRDefault="008C4CAC" w:rsidP="008C4CAC">
      <w:pPr>
        <w:widowControl w:val="0"/>
        <w:spacing w:after="0" w:line="240" w:lineRule="auto"/>
        <w:ind w:firstLine="567"/>
        <w:jc w:val="both"/>
        <w:rPr>
          <w:rFonts w:ascii="Times New Roman" w:hAnsi="Times New Roman"/>
          <w:b/>
          <w:sz w:val="24"/>
          <w:szCs w:val="24"/>
          <w:highlight w:val="yellow"/>
          <w:lang w:eastAsia="zh-CN"/>
        </w:rPr>
      </w:pPr>
    </w:p>
    <w:p w:rsidR="008C4CAC" w:rsidRPr="008C4CAC" w:rsidRDefault="008C4CAC" w:rsidP="008C4CAC">
      <w:pPr>
        <w:widowControl w:val="0"/>
        <w:spacing w:after="0" w:line="240" w:lineRule="auto"/>
        <w:ind w:firstLine="567"/>
        <w:jc w:val="both"/>
        <w:rPr>
          <w:rFonts w:ascii="Times New Roman" w:hAnsi="Times New Roman"/>
          <w:sz w:val="24"/>
          <w:szCs w:val="24"/>
          <w:lang w:eastAsia="zh-CN"/>
        </w:rPr>
      </w:pPr>
      <w:r w:rsidRPr="008C4CAC">
        <w:rPr>
          <w:rFonts w:ascii="Times New Roman" w:hAnsi="Times New Roman"/>
          <w:sz w:val="24"/>
          <w:szCs w:val="24"/>
          <w:lang w:eastAsia="zh-CN"/>
        </w:rPr>
        <w:t xml:space="preserve">В случае если в течение срока действия Соглашения цены (тарифы) и надбавки к ценам (тарифам), установленные с применением долгосрочных параметров регулирования деятельности Концессионера не обеспечивают возмещения расходов Концессионера, Концедент вправе направить Концессионеру недостающие денежные средства на </w:t>
      </w:r>
      <w:proofErr w:type="spellStart"/>
      <w:r w:rsidRPr="008C4CAC">
        <w:rPr>
          <w:rFonts w:ascii="Times New Roman" w:hAnsi="Times New Roman"/>
          <w:sz w:val="24"/>
          <w:szCs w:val="24"/>
          <w:lang w:eastAsia="zh-CN"/>
        </w:rPr>
        <w:t>софинансирование</w:t>
      </w:r>
      <w:proofErr w:type="spellEnd"/>
      <w:r w:rsidRPr="008C4CAC">
        <w:rPr>
          <w:rFonts w:ascii="Times New Roman" w:hAnsi="Times New Roman"/>
          <w:sz w:val="24"/>
          <w:szCs w:val="24"/>
          <w:lang w:eastAsia="zh-CN"/>
        </w:rPr>
        <w:t xml:space="preserve"> </w:t>
      </w:r>
      <w:r w:rsidRPr="008C4CAC">
        <w:rPr>
          <w:rFonts w:ascii="Times New Roman" w:hAnsi="Times New Roman"/>
          <w:sz w:val="24"/>
          <w:szCs w:val="24"/>
        </w:rPr>
        <w:t>реконструк</w:t>
      </w:r>
      <w:r w:rsidRPr="008C4CAC">
        <w:rPr>
          <w:rFonts w:ascii="Times New Roman" w:hAnsi="Times New Roman"/>
          <w:sz w:val="24"/>
          <w:szCs w:val="24"/>
          <w:lang w:eastAsia="zh-CN"/>
        </w:rPr>
        <w:t>ции объекта Соглашения.</w:t>
      </w:r>
    </w:p>
    <w:p w:rsidR="008C4CAC" w:rsidRPr="008C4CAC" w:rsidRDefault="008C4CAC" w:rsidP="008C4CAC">
      <w:pPr>
        <w:widowControl w:val="0"/>
        <w:spacing w:after="0" w:line="240" w:lineRule="auto"/>
        <w:ind w:firstLine="567"/>
        <w:jc w:val="both"/>
        <w:rPr>
          <w:rFonts w:ascii="Times New Roman" w:hAnsi="Times New Roman"/>
          <w:sz w:val="24"/>
          <w:szCs w:val="24"/>
          <w:lang w:eastAsia="zh-CN"/>
        </w:rPr>
      </w:pPr>
      <w:proofErr w:type="gramStart"/>
      <w:r w:rsidRPr="008C4CAC">
        <w:rPr>
          <w:rFonts w:ascii="Times New Roman" w:hAnsi="Times New Roman"/>
          <w:sz w:val="24"/>
          <w:szCs w:val="24"/>
          <w:lang w:eastAsia="zh-CN"/>
        </w:rPr>
        <w:t xml:space="preserve">В случае если в течение срока действия Соглашения цены (тарифы) и надбавки к ценам (тарифам), установленные с применением долгосрочных параметров регулирования деятельности Концессионера не обеспечивают возмещения расходов Концессионера и Концедентом не возмещены недостающие согласованные суммы расходов на </w:t>
      </w:r>
      <w:r w:rsidRPr="008C4CAC">
        <w:rPr>
          <w:rFonts w:ascii="Times New Roman" w:hAnsi="Times New Roman"/>
          <w:sz w:val="24"/>
          <w:szCs w:val="24"/>
        </w:rPr>
        <w:t>реконструк</w:t>
      </w:r>
      <w:r w:rsidRPr="008C4CAC">
        <w:rPr>
          <w:rFonts w:ascii="Times New Roman" w:hAnsi="Times New Roman"/>
          <w:sz w:val="24"/>
          <w:szCs w:val="24"/>
          <w:lang w:eastAsia="zh-CN"/>
        </w:rPr>
        <w:t>цию объекта Соглашения на момент окончания срока действия Соглашения, условия Соглашения должны быть изменены по требованию Концессионера.</w:t>
      </w:r>
      <w:proofErr w:type="gramEnd"/>
      <w:r w:rsidRPr="008C4CAC">
        <w:rPr>
          <w:rFonts w:ascii="Times New Roman" w:hAnsi="Times New Roman"/>
          <w:sz w:val="24"/>
          <w:szCs w:val="24"/>
          <w:lang w:eastAsia="zh-CN"/>
        </w:rPr>
        <w:t xml:space="preserve"> Срок действия Соглашения в данном случае подлежит продлению на период, достаточный для возмещения указанных расходов Концессионера.</w:t>
      </w:r>
    </w:p>
    <w:p w:rsidR="008C4CAC" w:rsidRPr="008C4CAC" w:rsidRDefault="008C4CAC" w:rsidP="008C4CAC">
      <w:pPr>
        <w:widowControl w:val="0"/>
        <w:spacing w:after="0" w:line="240" w:lineRule="auto"/>
        <w:ind w:firstLine="567"/>
        <w:jc w:val="both"/>
        <w:rPr>
          <w:rFonts w:ascii="Times New Roman" w:hAnsi="Times New Roman"/>
          <w:sz w:val="24"/>
          <w:szCs w:val="24"/>
          <w:lang w:eastAsia="zh-CN"/>
        </w:rPr>
      </w:pPr>
      <w:proofErr w:type="gramStart"/>
      <w:r w:rsidRPr="008C4CAC">
        <w:rPr>
          <w:rFonts w:ascii="Times New Roman" w:hAnsi="Times New Roman"/>
          <w:sz w:val="24"/>
          <w:szCs w:val="24"/>
          <w:lang w:eastAsia="zh-CN"/>
        </w:rPr>
        <w:t>Концессионер предоставляет Концеденту экономически обоснованные расчеты размера не возмещенных на момент окончания срока действия Соглашения расходов с приложением подтверждающих бухгалтерских документов, а также расчет периода, на который должен быть продлен срок действия Соглашения и в течение которого будут возмещены расходы Концессионера за счет тарифов и надбавок к тарифам на услуги теплоснабжения.</w:t>
      </w:r>
      <w:proofErr w:type="gramEnd"/>
    </w:p>
    <w:p w:rsidR="008C4CAC" w:rsidRPr="008C4CAC" w:rsidRDefault="008C4CAC" w:rsidP="008C4CAC">
      <w:pPr>
        <w:widowControl w:val="0"/>
        <w:spacing w:after="0" w:line="240" w:lineRule="auto"/>
        <w:ind w:firstLine="567"/>
        <w:jc w:val="both"/>
        <w:rPr>
          <w:rFonts w:ascii="Times New Roman" w:hAnsi="Times New Roman"/>
          <w:sz w:val="24"/>
          <w:szCs w:val="24"/>
          <w:lang w:eastAsia="zh-CN"/>
        </w:rPr>
      </w:pPr>
      <w:r w:rsidRPr="008C4CAC">
        <w:rPr>
          <w:rFonts w:ascii="Times New Roman" w:hAnsi="Times New Roman"/>
          <w:sz w:val="24"/>
          <w:szCs w:val="24"/>
          <w:lang w:eastAsia="zh-CN"/>
        </w:rPr>
        <w:t xml:space="preserve"> Концедент проверяет предоставленные документы на предмет достоверности и правильности расчетов и согласовывает размер расходов, подлежащих возмещению, в течение 30 (тридцати) календарных дней с момента предоставление документов.</w:t>
      </w:r>
    </w:p>
    <w:p w:rsidR="008C4CAC" w:rsidRPr="008C4CAC" w:rsidRDefault="008C4CAC" w:rsidP="008C4CAC">
      <w:pPr>
        <w:widowControl w:val="0"/>
        <w:spacing w:after="0" w:line="240" w:lineRule="auto"/>
        <w:ind w:firstLine="567"/>
        <w:jc w:val="both"/>
        <w:rPr>
          <w:rFonts w:ascii="Times New Roman" w:hAnsi="Times New Roman"/>
          <w:sz w:val="24"/>
          <w:szCs w:val="24"/>
          <w:lang w:eastAsia="zh-CN"/>
        </w:rPr>
      </w:pPr>
      <w:r w:rsidRPr="008C4CAC">
        <w:rPr>
          <w:rFonts w:ascii="Times New Roman" w:hAnsi="Times New Roman"/>
          <w:sz w:val="24"/>
          <w:szCs w:val="24"/>
          <w:lang w:eastAsia="zh-CN"/>
        </w:rPr>
        <w:t>Если в процессе проверки документов Концедентом выявлены факты недостоверности информации, ошибки расчетов и прочие недостатки, документы возвращаются Концессионеру на доработку с указанием причин возврата.</w:t>
      </w:r>
    </w:p>
    <w:p w:rsidR="008C4CAC" w:rsidRPr="008C4CAC" w:rsidRDefault="008C4CAC" w:rsidP="008C4CAC">
      <w:pPr>
        <w:widowControl w:val="0"/>
        <w:spacing w:after="0" w:line="240" w:lineRule="auto"/>
        <w:ind w:firstLine="567"/>
        <w:jc w:val="both"/>
        <w:rPr>
          <w:rFonts w:ascii="Times New Roman" w:hAnsi="Times New Roman"/>
          <w:sz w:val="24"/>
          <w:szCs w:val="24"/>
          <w:lang w:eastAsia="zh-CN"/>
        </w:rPr>
      </w:pPr>
      <w:r w:rsidRPr="008C4CAC">
        <w:rPr>
          <w:rFonts w:ascii="Times New Roman" w:hAnsi="Times New Roman"/>
          <w:sz w:val="24"/>
          <w:szCs w:val="24"/>
          <w:lang w:eastAsia="zh-CN"/>
        </w:rPr>
        <w:t xml:space="preserve">После согласования размера не возмещенных на момент окончания срока действия Соглашения расходов, Концессионером и Концедентом готовятся изменения в Соглашение в части продления срока его действия, которые подлежат согласованию с антимонопольным органом в соответствие с действующим законодательством. </w:t>
      </w:r>
    </w:p>
    <w:p w:rsidR="008C4CAC" w:rsidRPr="008C4CAC" w:rsidRDefault="008C4CAC" w:rsidP="008C4CAC">
      <w:pPr>
        <w:widowControl w:val="0"/>
        <w:spacing w:after="0" w:line="240" w:lineRule="auto"/>
        <w:ind w:firstLine="567"/>
        <w:jc w:val="both"/>
        <w:rPr>
          <w:rFonts w:ascii="Times New Roman" w:hAnsi="Times New Roman"/>
          <w:sz w:val="24"/>
          <w:szCs w:val="24"/>
          <w:lang w:eastAsia="zh-CN"/>
        </w:rPr>
      </w:pPr>
      <w:r w:rsidRPr="008C4CAC">
        <w:rPr>
          <w:rFonts w:ascii="Times New Roman" w:hAnsi="Times New Roman"/>
          <w:sz w:val="24"/>
          <w:szCs w:val="24"/>
          <w:lang w:eastAsia="zh-CN"/>
        </w:rPr>
        <w:t xml:space="preserve">После согласования изменений с антимонопольным органом, Стороны подписывают дополнительное соглашение об изменении срока действия Соглашения в порядке, предусмотренном Соглашением и действующим законодательством. </w:t>
      </w:r>
    </w:p>
    <w:p w:rsidR="008C4CAC" w:rsidRPr="008C4CAC" w:rsidRDefault="008C4CAC" w:rsidP="008C4CAC">
      <w:pPr>
        <w:widowControl w:val="0"/>
        <w:spacing w:after="0" w:line="240" w:lineRule="auto"/>
        <w:rPr>
          <w:rFonts w:ascii="Times New Roman" w:hAnsi="Times New Roman"/>
          <w:sz w:val="24"/>
          <w:szCs w:val="24"/>
          <w:lang w:eastAsia="zh-CN"/>
        </w:rPr>
      </w:pPr>
    </w:p>
    <w:p w:rsidR="008C4CAC" w:rsidRPr="008C4CAC" w:rsidRDefault="008C4CAC" w:rsidP="008C4CAC">
      <w:pPr>
        <w:widowControl w:val="0"/>
        <w:tabs>
          <w:tab w:val="left" w:pos="851"/>
        </w:tabs>
        <w:spacing w:after="0" w:line="240" w:lineRule="auto"/>
        <w:jc w:val="center"/>
        <w:rPr>
          <w:rFonts w:ascii="Times New Roman" w:eastAsia="Andale Sans UI;Arial Unicode MS" w:hAnsi="Times New Roman"/>
          <w:kern w:val="2"/>
          <w:sz w:val="24"/>
          <w:szCs w:val="24"/>
        </w:rPr>
      </w:pPr>
      <w:r w:rsidRPr="008C4CAC">
        <w:rPr>
          <w:rFonts w:ascii="Times New Roman" w:eastAsia="Andale Sans UI;Arial Unicode MS" w:hAnsi="Times New Roman"/>
          <w:kern w:val="2"/>
          <w:sz w:val="24"/>
          <w:szCs w:val="24"/>
        </w:rPr>
        <w:t>____________________________</w:t>
      </w:r>
    </w:p>
    <w:p w:rsidR="008C4CAC" w:rsidRPr="008C4CAC" w:rsidRDefault="008C4CAC" w:rsidP="008C4CAC">
      <w:pPr>
        <w:widowControl w:val="0"/>
        <w:spacing w:after="0" w:line="240" w:lineRule="auto"/>
        <w:rPr>
          <w:rFonts w:ascii="Times New Roman" w:hAnsi="Times New Roman"/>
          <w:sz w:val="24"/>
          <w:szCs w:val="24"/>
          <w:highlight w:val="yellow"/>
          <w:lang w:eastAsia="zh-CN"/>
        </w:rPr>
      </w:pPr>
    </w:p>
    <w:p w:rsidR="008C4CAC" w:rsidRPr="008C4CAC" w:rsidRDefault="008C4CAC" w:rsidP="008C4CAC">
      <w:pPr>
        <w:widowControl w:val="0"/>
        <w:spacing w:after="0" w:line="240" w:lineRule="auto"/>
        <w:rPr>
          <w:rFonts w:ascii="Times New Roman" w:hAnsi="Times New Roman"/>
          <w:sz w:val="24"/>
          <w:szCs w:val="24"/>
          <w:highlight w:val="yellow"/>
          <w:lang w:eastAsia="zh-CN"/>
        </w:rPr>
      </w:pPr>
    </w:p>
    <w:p w:rsidR="008C4CAC" w:rsidRPr="008C4CAC" w:rsidRDefault="008C4CAC" w:rsidP="008C4CAC">
      <w:pPr>
        <w:widowControl w:val="0"/>
        <w:spacing w:after="0" w:line="240" w:lineRule="auto"/>
        <w:rPr>
          <w:rFonts w:ascii="Times New Roman" w:hAnsi="Times New Roman"/>
          <w:sz w:val="24"/>
          <w:szCs w:val="24"/>
          <w:highlight w:val="yellow"/>
          <w:lang w:eastAsia="zh-CN"/>
        </w:rPr>
        <w:sectPr w:rsidR="008C4CAC" w:rsidRPr="008C4CAC" w:rsidSect="00AA6CD5">
          <w:pgSz w:w="11906" w:h="16838"/>
          <w:pgMar w:top="851" w:right="851" w:bottom="851" w:left="1701" w:header="709" w:footer="709" w:gutter="0"/>
          <w:cols w:space="708"/>
          <w:docGrid w:linePitch="360"/>
        </w:sectPr>
      </w:pPr>
    </w:p>
    <w:p w:rsidR="008C4CAC" w:rsidRPr="008C4CAC" w:rsidRDefault="008C4CAC" w:rsidP="00197378">
      <w:pPr>
        <w:widowControl w:val="0"/>
        <w:spacing w:after="0" w:line="240" w:lineRule="auto"/>
        <w:jc w:val="right"/>
        <w:rPr>
          <w:rFonts w:ascii="Times New Roman" w:hAnsi="Times New Roman"/>
          <w:sz w:val="24"/>
          <w:szCs w:val="24"/>
          <w:lang w:eastAsia="zh-CN"/>
        </w:rPr>
      </w:pPr>
      <w:r w:rsidRPr="008C4CAC">
        <w:rPr>
          <w:rFonts w:ascii="Times New Roman" w:hAnsi="Times New Roman"/>
          <w:sz w:val="24"/>
          <w:szCs w:val="24"/>
          <w:lang w:eastAsia="zh-CN"/>
        </w:rPr>
        <w:lastRenderedPageBreak/>
        <w:t>Приложение № 12</w:t>
      </w:r>
    </w:p>
    <w:p w:rsidR="008C4CAC" w:rsidRPr="008C4CAC" w:rsidRDefault="008C4CAC" w:rsidP="00197378">
      <w:pPr>
        <w:widowControl w:val="0"/>
        <w:spacing w:after="0" w:line="240" w:lineRule="auto"/>
        <w:jc w:val="right"/>
        <w:rPr>
          <w:rFonts w:ascii="Times New Roman" w:hAnsi="Times New Roman"/>
          <w:sz w:val="24"/>
          <w:szCs w:val="24"/>
          <w:lang w:eastAsia="zh-CN"/>
        </w:rPr>
      </w:pPr>
      <w:r w:rsidRPr="008C4CAC">
        <w:rPr>
          <w:rFonts w:ascii="Times New Roman" w:hAnsi="Times New Roman"/>
          <w:sz w:val="24"/>
          <w:szCs w:val="24"/>
          <w:lang w:eastAsia="zh-CN"/>
        </w:rPr>
        <w:t>к Концессионному соглашению</w:t>
      </w:r>
    </w:p>
    <w:p w:rsidR="008C4CAC" w:rsidRPr="008C4CAC" w:rsidRDefault="008C4CAC" w:rsidP="00197378">
      <w:pPr>
        <w:widowControl w:val="0"/>
        <w:spacing w:after="0" w:line="240" w:lineRule="auto"/>
        <w:jc w:val="right"/>
        <w:rPr>
          <w:rFonts w:ascii="Times New Roman" w:hAnsi="Times New Roman"/>
          <w:sz w:val="24"/>
          <w:szCs w:val="24"/>
          <w:lang w:eastAsia="zh-CN"/>
        </w:rPr>
      </w:pPr>
      <w:r w:rsidRPr="008C4CAC">
        <w:rPr>
          <w:rFonts w:ascii="Times New Roman" w:hAnsi="Times New Roman"/>
          <w:sz w:val="24"/>
          <w:szCs w:val="24"/>
          <w:lang w:eastAsia="zh-CN"/>
        </w:rPr>
        <w:t>от__________ № ___</w:t>
      </w:r>
    </w:p>
    <w:p w:rsidR="008C4CAC" w:rsidRPr="008C4CAC" w:rsidRDefault="008C4CAC" w:rsidP="008C4CAC">
      <w:pPr>
        <w:widowControl w:val="0"/>
        <w:spacing w:after="0" w:line="240" w:lineRule="auto"/>
        <w:jc w:val="center"/>
        <w:rPr>
          <w:rFonts w:ascii="Times New Roman" w:hAnsi="Times New Roman"/>
          <w:b/>
          <w:sz w:val="24"/>
          <w:szCs w:val="24"/>
          <w:highlight w:val="yellow"/>
          <w:lang w:eastAsia="zh-CN"/>
        </w:rPr>
      </w:pPr>
    </w:p>
    <w:p w:rsidR="008C4CAC" w:rsidRPr="008C4CAC" w:rsidRDefault="008C4CAC" w:rsidP="008C4CAC">
      <w:pPr>
        <w:widowControl w:val="0"/>
        <w:spacing w:after="0" w:line="240" w:lineRule="auto"/>
        <w:jc w:val="center"/>
        <w:rPr>
          <w:rFonts w:ascii="Times New Roman" w:hAnsi="Times New Roman"/>
          <w:sz w:val="24"/>
          <w:szCs w:val="24"/>
          <w:lang w:eastAsia="zh-CN"/>
        </w:rPr>
      </w:pPr>
      <w:r w:rsidRPr="008C4CAC">
        <w:rPr>
          <w:rFonts w:ascii="Times New Roman" w:hAnsi="Times New Roman"/>
          <w:b/>
          <w:sz w:val="24"/>
          <w:szCs w:val="24"/>
          <w:lang w:eastAsia="zh-CN"/>
        </w:rPr>
        <w:t>Характеристика земельного участка,</w:t>
      </w:r>
    </w:p>
    <w:p w:rsidR="008C4CAC" w:rsidRPr="008C4CAC" w:rsidRDefault="008C4CAC" w:rsidP="008C4CAC">
      <w:pPr>
        <w:widowControl w:val="0"/>
        <w:spacing w:after="0" w:line="240" w:lineRule="auto"/>
        <w:jc w:val="center"/>
        <w:rPr>
          <w:rFonts w:ascii="Times New Roman" w:hAnsi="Times New Roman"/>
          <w:sz w:val="24"/>
          <w:szCs w:val="24"/>
          <w:lang w:eastAsia="zh-CN"/>
        </w:rPr>
      </w:pPr>
      <w:proofErr w:type="gramStart"/>
      <w:r w:rsidRPr="008C4CAC">
        <w:rPr>
          <w:rFonts w:ascii="Times New Roman" w:hAnsi="Times New Roman"/>
          <w:b/>
          <w:sz w:val="24"/>
          <w:szCs w:val="24"/>
          <w:lang w:eastAsia="zh-CN"/>
        </w:rPr>
        <w:t>предоставляемого</w:t>
      </w:r>
      <w:proofErr w:type="gramEnd"/>
      <w:r w:rsidRPr="008C4CAC">
        <w:rPr>
          <w:rFonts w:ascii="Times New Roman" w:hAnsi="Times New Roman"/>
          <w:b/>
          <w:sz w:val="24"/>
          <w:szCs w:val="24"/>
          <w:lang w:eastAsia="zh-CN"/>
        </w:rPr>
        <w:t xml:space="preserve"> Концессионеру на праве аренды </w:t>
      </w:r>
    </w:p>
    <w:p w:rsidR="008C4CAC" w:rsidRPr="008C4CAC" w:rsidRDefault="008C4CAC" w:rsidP="008C4CAC">
      <w:pPr>
        <w:widowControl w:val="0"/>
        <w:spacing w:after="0" w:line="240" w:lineRule="auto"/>
        <w:ind w:firstLine="567"/>
        <w:jc w:val="both"/>
        <w:rPr>
          <w:rFonts w:ascii="Times New Roman" w:hAnsi="Times New Roman"/>
          <w:b/>
          <w:sz w:val="24"/>
          <w:szCs w:val="24"/>
          <w:highlight w:val="yellow"/>
          <w:lang w:eastAsia="zh-CN"/>
        </w:rPr>
      </w:pPr>
    </w:p>
    <w:tbl>
      <w:tblPr>
        <w:tblStyle w:val="aff2"/>
        <w:tblW w:w="5000" w:type="pct"/>
        <w:tblLook w:val="04A0"/>
      </w:tblPr>
      <w:tblGrid>
        <w:gridCol w:w="3485"/>
        <w:gridCol w:w="6227"/>
      </w:tblGrid>
      <w:tr w:rsidR="008C4CAC" w:rsidRPr="008C4CAC" w:rsidTr="001816CD">
        <w:tc>
          <w:tcPr>
            <w:tcW w:w="1794" w:type="pct"/>
          </w:tcPr>
          <w:p w:rsidR="008C4CAC" w:rsidRPr="008C4CAC" w:rsidRDefault="008C4CAC" w:rsidP="008C4CAC">
            <w:pPr>
              <w:widowControl w:val="0"/>
              <w:spacing w:after="0" w:line="240" w:lineRule="auto"/>
              <w:jc w:val="both"/>
              <w:rPr>
                <w:rFonts w:ascii="Times New Roman" w:hAnsi="Times New Roman"/>
                <w:sz w:val="24"/>
                <w:szCs w:val="24"/>
                <w:lang w:eastAsia="zh-CN"/>
              </w:rPr>
            </w:pPr>
            <w:r w:rsidRPr="008C4CAC">
              <w:rPr>
                <w:rFonts w:ascii="Times New Roman" w:hAnsi="Times New Roman"/>
                <w:sz w:val="24"/>
                <w:szCs w:val="24"/>
                <w:lang w:eastAsia="zh-CN"/>
              </w:rPr>
              <w:t>Кадастровый номер</w:t>
            </w:r>
          </w:p>
        </w:tc>
        <w:tc>
          <w:tcPr>
            <w:tcW w:w="3206" w:type="pct"/>
          </w:tcPr>
          <w:p w:rsidR="008C4CAC" w:rsidRPr="008C4CAC" w:rsidRDefault="008C4CAC" w:rsidP="008C4CAC">
            <w:pPr>
              <w:widowControl w:val="0"/>
              <w:spacing w:after="0" w:line="240" w:lineRule="auto"/>
              <w:jc w:val="both"/>
              <w:rPr>
                <w:rFonts w:ascii="Times New Roman" w:hAnsi="Times New Roman"/>
                <w:sz w:val="24"/>
                <w:szCs w:val="24"/>
                <w:lang w:eastAsia="zh-CN"/>
              </w:rPr>
            </w:pPr>
            <w:r w:rsidRPr="008C4CAC">
              <w:rPr>
                <w:rFonts w:ascii="Times New Roman" w:hAnsi="Times New Roman"/>
                <w:sz w:val="24"/>
                <w:szCs w:val="24"/>
                <w:lang w:eastAsia="zh-CN"/>
              </w:rPr>
              <w:t>43:14:030101:169</w:t>
            </w:r>
          </w:p>
        </w:tc>
      </w:tr>
      <w:tr w:rsidR="008C4CAC" w:rsidRPr="008C4CAC" w:rsidTr="001816CD">
        <w:tc>
          <w:tcPr>
            <w:tcW w:w="1794" w:type="pct"/>
          </w:tcPr>
          <w:p w:rsidR="008C4CAC" w:rsidRPr="008C4CAC" w:rsidRDefault="008C4CAC" w:rsidP="008C4CAC">
            <w:pPr>
              <w:widowControl w:val="0"/>
              <w:spacing w:after="0" w:line="240" w:lineRule="auto"/>
              <w:jc w:val="both"/>
              <w:rPr>
                <w:rFonts w:ascii="Times New Roman" w:hAnsi="Times New Roman"/>
                <w:sz w:val="24"/>
                <w:szCs w:val="24"/>
                <w:lang w:eastAsia="zh-CN"/>
              </w:rPr>
            </w:pPr>
            <w:r w:rsidRPr="008C4CAC">
              <w:rPr>
                <w:rFonts w:ascii="Times New Roman" w:hAnsi="Times New Roman"/>
                <w:sz w:val="24"/>
                <w:szCs w:val="24"/>
                <w:lang w:eastAsia="zh-CN"/>
              </w:rPr>
              <w:t>Адрес</w:t>
            </w:r>
          </w:p>
        </w:tc>
        <w:tc>
          <w:tcPr>
            <w:tcW w:w="3206" w:type="pct"/>
          </w:tcPr>
          <w:p w:rsidR="008C4CAC" w:rsidRPr="008C4CAC" w:rsidRDefault="008C4CAC" w:rsidP="008C4CAC">
            <w:pPr>
              <w:widowControl w:val="0"/>
              <w:spacing w:after="0" w:line="240" w:lineRule="auto"/>
              <w:jc w:val="both"/>
              <w:rPr>
                <w:rFonts w:ascii="Times New Roman" w:hAnsi="Times New Roman"/>
                <w:sz w:val="24"/>
                <w:szCs w:val="24"/>
                <w:lang w:eastAsia="zh-CN"/>
              </w:rPr>
            </w:pPr>
            <w:r w:rsidRPr="008C4CAC">
              <w:rPr>
                <w:rFonts w:ascii="Times New Roman" w:hAnsi="Times New Roman"/>
                <w:sz w:val="24"/>
                <w:szCs w:val="24"/>
              </w:rPr>
              <w:t>Кировская область, Куменский район, п</w:t>
            </w:r>
            <w:proofErr w:type="gramStart"/>
            <w:r w:rsidRPr="008C4CAC">
              <w:rPr>
                <w:rFonts w:ascii="Times New Roman" w:hAnsi="Times New Roman"/>
                <w:sz w:val="24"/>
                <w:szCs w:val="24"/>
              </w:rPr>
              <w:t>.Р</w:t>
            </w:r>
            <w:proofErr w:type="gramEnd"/>
            <w:r w:rsidRPr="008C4CAC">
              <w:rPr>
                <w:rFonts w:ascii="Times New Roman" w:hAnsi="Times New Roman"/>
                <w:sz w:val="24"/>
                <w:szCs w:val="24"/>
              </w:rPr>
              <w:t>ечной</w:t>
            </w:r>
          </w:p>
        </w:tc>
      </w:tr>
      <w:tr w:rsidR="008C4CAC" w:rsidRPr="008C4CAC" w:rsidTr="001816CD">
        <w:tc>
          <w:tcPr>
            <w:tcW w:w="1794" w:type="pct"/>
          </w:tcPr>
          <w:p w:rsidR="008C4CAC" w:rsidRPr="008C4CAC" w:rsidRDefault="008C4CAC" w:rsidP="008C4CAC">
            <w:pPr>
              <w:widowControl w:val="0"/>
              <w:spacing w:after="0" w:line="240" w:lineRule="auto"/>
              <w:jc w:val="both"/>
              <w:rPr>
                <w:rFonts w:ascii="Times New Roman" w:hAnsi="Times New Roman"/>
                <w:sz w:val="24"/>
                <w:szCs w:val="24"/>
                <w:lang w:eastAsia="zh-CN"/>
              </w:rPr>
            </w:pPr>
            <w:r w:rsidRPr="008C4CAC">
              <w:rPr>
                <w:rFonts w:ascii="Times New Roman" w:hAnsi="Times New Roman"/>
                <w:sz w:val="24"/>
                <w:szCs w:val="24"/>
                <w:lang w:eastAsia="zh-CN"/>
              </w:rPr>
              <w:t>Площадь</w:t>
            </w:r>
          </w:p>
        </w:tc>
        <w:tc>
          <w:tcPr>
            <w:tcW w:w="3206" w:type="pct"/>
          </w:tcPr>
          <w:p w:rsidR="008C4CAC" w:rsidRPr="008C4CAC" w:rsidRDefault="008C4CAC" w:rsidP="008C4CAC">
            <w:pPr>
              <w:widowControl w:val="0"/>
              <w:spacing w:after="0" w:line="240" w:lineRule="auto"/>
              <w:jc w:val="both"/>
              <w:rPr>
                <w:rFonts w:ascii="Times New Roman" w:hAnsi="Times New Roman"/>
                <w:sz w:val="24"/>
                <w:szCs w:val="24"/>
                <w:lang w:eastAsia="zh-CN"/>
              </w:rPr>
            </w:pPr>
            <w:r w:rsidRPr="008C4CAC">
              <w:rPr>
                <w:rFonts w:ascii="Times New Roman" w:hAnsi="Times New Roman"/>
                <w:sz w:val="24"/>
                <w:szCs w:val="24"/>
                <w:lang w:eastAsia="zh-CN"/>
              </w:rPr>
              <w:t>581</w:t>
            </w:r>
          </w:p>
        </w:tc>
      </w:tr>
      <w:tr w:rsidR="008C4CAC" w:rsidRPr="008C4CAC" w:rsidTr="001816CD">
        <w:tc>
          <w:tcPr>
            <w:tcW w:w="1794" w:type="pct"/>
          </w:tcPr>
          <w:p w:rsidR="008C4CAC" w:rsidRPr="008C4CAC" w:rsidRDefault="008C4CAC" w:rsidP="008C4CAC">
            <w:pPr>
              <w:widowControl w:val="0"/>
              <w:spacing w:after="0" w:line="240" w:lineRule="auto"/>
              <w:jc w:val="both"/>
              <w:rPr>
                <w:rFonts w:ascii="Times New Roman" w:hAnsi="Times New Roman"/>
                <w:sz w:val="24"/>
                <w:szCs w:val="24"/>
                <w:lang w:eastAsia="zh-CN"/>
              </w:rPr>
            </w:pPr>
            <w:r w:rsidRPr="008C4CAC">
              <w:rPr>
                <w:rFonts w:ascii="Times New Roman" w:hAnsi="Times New Roman"/>
                <w:sz w:val="24"/>
                <w:szCs w:val="24"/>
                <w:lang w:eastAsia="zh-CN"/>
              </w:rPr>
              <w:t>Кадастровая стоимость, руб.</w:t>
            </w:r>
          </w:p>
        </w:tc>
        <w:tc>
          <w:tcPr>
            <w:tcW w:w="3206" w:type="pct"/>
          </w:tcPr>
          <w:p w:rsidR="008C4CAC" w:rsidRPr="008C4CAC" w:rsidRDefault="008C4CAC" w:rsidP="008C4CAC">
            <w:pPr>
              <w:widowControl w:val="0"/>
              <w:spacing w:after="0" w:line="240" w:lineRule="auto"/>
              <w:jc w:val="both"/>
              <w:rPr>
                <w:rFonts w:ascii="Times New Roman" w:hAnsi="Times New Roman"/>
                <w:sz w:val="24"/>
                <w:szCs w:val="24"/>
                <w:lang w:eastAsia="zh-CN"/>
              </w:rPr>
            </w:pPr>
            <w:r w:rsidRPr="008C4CAC">
              <w:rPr>
                <w:rFonts w:ascii="Times New Roman" w:hAnsi="Times New Roman"/>
                <w:sz w:val="24"/>
                <w:szCs w:val="24"/>
                <w:lang w:eastAsia="zh-CN"/>
              </w:rPr>
              <w:t>17999,38</w:t>
            </w:r>
          </w:p>
        </w:tc>
      </w:tr>
      <w:tr w:rsidR="008C4CAC" w:rsidRPr="008C4CAC" w:rsidTr="001816CD">
        <w:tc>
          <w:tcPr>
            <w:tcW w:w="1794" w:type="pct"/>
          </w:tcPr>
          <w:p w:rsidR="008C4CAC" w:rsidRPr="008C4CAC" w:rsidRDefault="008C4CAC" w:rsidP="008C4CAC">
            <w:pPr>
              <w:widowControl w:val="0"/>
              <w:spacing w:after="0" w:line="240" w:lineRule="auto"/>
              <w:jc w:val="both"/>
              <w:rPr>
                <w:rFonts w:ascii="Times New Roman" w:hAnsi="Times New Roman"/>
                <w:sz w:val="24"/>
                <w:szCs w:val="24"/>
                <w:lang w:eastAsia="zh-CN"/>
              </w:rPr>
            </w:pPr>
            <w:r w:rsidRPr="008C4CAC">
              <w:rPr>
                <w:rFonts w:ascii="Times New Roman" w:hAnsi="Times New Roman"/>
                <w:sz w:val="24"/>
                <w:szCs w:val="24"/>
                <w:lang w:eastAsia="zh-CN"/>
              </w:rPr>
              <w:t>Кадастровые номера расположенных в пределах земельного участка объектов недвижимости</w:t>
            </w:r>
          </w:p>
        </w:tc>
        <w:tc>
          <w:tcPr>
            <w:tcW w:w="3206" w:type="pct"/>
          </w:tcPr>
          <w:p w:rsidR="008C4CAC" w:rsidRPr="008C4CAC" w:rsidRDefault="008C4CAC" w:rsidP="008C4CAC">
            <w:pPr>
              <w:widowControl w:val="0"/>
              <w:spacing w:after="0" w:line="240" w:lineRule="auto"/>
              <w:jc w:val="both"/>
              <w:rPr>
                <w:rFonts w:ascii="Times New Roman" w:hAnsi="Times New Roman"/>
                <w:sz w:val="24"/>
                <w:szCs w:val="24"/>
                <w:lang w:eastAsia="zh-CN"/>
              </w:rPr>
            </w:pPr>
            <w:r w:rsidRPr="008C4CAC">
              <w:rPr>
                <w:rFonts w:ascii="Times New Roman" w:hAnsi="Times New Roman"/>
                <w:sz w:val="24"/>
                <w:szCs w:val="24"/>
              </w:rPr>
              <w:t>43:14:030101:288</w:t>
            </w:r>
          </w:p>
        </w:tc>
      </w:tr>
      <w:tr w:rsidR="008C4CAC" w:rsidRPr="008C4CAC" w:rsidTr="001816CD">
        <w:tc>
          <w:tcPr>
            <w:tcW w:w="1794" w:type="pct"/>
          </w:tcPr>
          <w:p w:rsidR="008C4CAC" w:rsidRPr="008C4CAC" w:rsidRDefault="008C4CAC" w:rsidP="008C4CAC">
            <w:pPr>
              <w:widowControl w:val="0"/>
              <w:spacing w:after="0" w:line="240" w:lineRule="auto"/>
              <w:jc w:val="both"/>
              <w:rPr>
                <w:rFonts w:ascii="Times New Roman" w:hAnsi="Times New Roman"/>
                <w:sz w:val="24"/>
                <w:szCs w:val="24"/>
                <w:lang w:eastAsia="zh-CN"/>
              </w:rPr>
            </w:pPr>
            <w:r w:rsidRPr="008C4CAC">
              <w:rPr>
                <w:rFonts w:ascii="Times New Roman" w:hAnsi="Times New Roman"/>
                <w:sz w:val="24"/>
                <w:szCs w:val="24"/>
                <w:lang w:eastAsia="zh-CN"/>
              </w:rPr>
              <w:t>Категория земель</w:t>
            </w:r>
          </w:p>
        </w:tc>
        <w:tc>
          <w:tcPr>
            <w:tcW w:w="3206" w:type="pct"/>
          </w:tcPr>
          <w:p w:rsidR="008C4CAC" w:rsidRPr="008C4CAC" w:rsidRDefault="008C4CAC" w:rsidP="008C4CAC">
            <w:pPr>
              <w:widowControl w:val="0"/>
              <w:spacing w:after="0" w:line="240" w:lineRule="auto"/>
              <w:jc w:val="both"/>
              <w:rPr>
                <w:rFonts w:ascii="Times New Roman" w:hAnsi="Times New Roman"/>
                <w:sz w:val="24"/>
                <w:szCs w:val="24"/>
                <w:lang w:eastAsia="zh-CN"/>
              </w:rPr>
            </w:pPr>
            <w:r w:rsidRPr="008C4CAC">
              <w:rPr>
                <w:rFonts w:ascii="Times New Roman" w:hAnsi="Times New Roman"/>
                <w:sz w:val="24"/>
                <w:szCs w:val="24"/>
                <w:lang w:eastAsia="zh-CN"/>
              </w:rPr>
              <w:t>Земли населенных пунктов</w:t>
            </w:r>
          </w:p>
        </w:tc>
      </w:tr>
      <w:tr w:rsidR="008C4CAC" w:rsidRPr="008C4CAC" w:rsidTr="001816CD">
        <w:tc>
          <w:tcPr>
            <w:tcW w:w="1794" w:type="pct"/>
          </w:tcPr>
          <w:p w:rsidR="008C4CAC" w:rsidRPr="008C4CAC" w:rsidRDefault="008C4CAC" w:rsidP="008C4CAC">
            <w:pPr>
              <w:widowControl w:val="0"/>
              <w:spacing w:after="0" w:line="240" w:lineRule="auto"/>
              <w:jc w:val="both"/>
              <w:rPr>
                <w:rFonts w:ascii="Times New Roman" w:hAnsi="Times New Roman"/>
                <w:sz w:val="24"/>
                <w:szCs w:val="24"/>
                <w:lang w:eastAsia="zh-CN"/>
              </w:rPr>
            </w:pPr>
            <w:r w:rsidRPr="008C4CAC">
              <w:rPr>
                <w:rFonts w:ascii="Times New Roman" w:hAnsi="Times New Roman"/>
                <w:sz w:val="24"/>
                <w:szCs w:val="24"/>
                <w:lang w:eastAsia="zh-CN"/>
              </w:rPr>
              <w:t>Вид разрешенного использования</w:t>
            </w:r>
          </w:p>
        </w:tc>
        <w:tc>
          <w:tcPr>
            <w:tcW w:w="3206" w:type="pct"/>
          </w:tcPr>
          <w:p w:rsidR="008C4CAC" w:rsidRPr="008C4CAC" w:rsidRDefault="008C4CAC" w:rsidP="008C4CAC">
            <w:pPr>
              <w:widowControl w:val="0"/>
              <w:spacing w:after="0" w:line="240" w:lineRule="auto"/>
              <w:jc w:val="both"/>
              <w:rPr>
                <w:rFonts w:ascii="Times New Roman" w:hAnsi="Times New Roman"/>
                <w:sz w:val="24"/>
                <w:szCs w:val="24"/>
                <w:lang w:eastAsia="zh-CN"/>
              </w:rPr>
            </w:pPr>
            <w:r w:rsidRPr="008C4CAC">
              <w:rPr>
                <w:rFonts w:ascii="Times New Roman" w:hAnsi="Times New Roman"/>
                <w:sz w:val="24"/>
                <w:szCs w:val="24"/>
                <w:lang w:eastAsia="zh-CN"/>
              </w:rPr>
              <w:t>Для размещения газовой котельной</w:t>
            </w:r>
          </w:p>
        </w:tc>
      </w:tr>
      <w:tr w:rsidR="008C4CAC" w:rsidRPr="008C4CAC" w:rsidTr="001816CD">
        <w:tc>
          <w:tcPr>
            <w:tcW w:w="1794" w:type="pct"/>
          </w:tcPr>
          <w:p w:rsidR="008C4CAC" w:rsidRPr="008C4CAC" w:rsidRDefault="008C4CAC" w:rsidP="008C4CAC">
            <w:pPr>
              <w:widowControl w:val="0"/>
              <w:spacing w:after="0" w:line="240" w:lineRule="auto"/>
              <w:jc w:val="both"/>
              <w:rPr>
                <w:rFonts w:ascii="Times New Roman" w:hAnsi="Times New Roman"/>
                <w:sz w:val="24"/>
                <w:szCs w:val="24"/>
                <w:lang w:eastAsia="zh-CN"/>
              </w:rPr>
            </w:pPr>
            <w:r w:rsidRPr="008C4CAC">
              <w:rPr>
                <w:rFonts w:ascii="Times New Roman" w:hAnsi="Times New Roman"/>
                <w:sz w:val="24"/>
                <w:szCs w:val="24"/>
                <w:lang w:eastAsia="zh-CN"/>
              </w:rPr>
              <w:t>Документ, подтверждающий право собственности Концедента</w:t>
            </w:r>
          </w:p>
        </w:tc>
        <w:tc>
          <w:tcPr>
            <w:tcW w:w="3206" w:type="pct"/>
          </w:tcPr>
          <w:p w:rsidR="008C4CAC" w:rsidRPr="008C4CAC" w:rsidRDefault="008C4CAC" w:rsidP="008C4CAC">
            <w:pPr>
              <w:widowControl w:val="0"/>
              <w:spacing w:after="0" w:line="240" w:lineRule="auto"/>
              <w:jc w:val="both"/>
              <w:rPr>
                <w:rFonts w:ascii="Times New Roman" w:hAnsi="Times New Roman"/>
                <w:sz w:val="24"/>
                <w:szCs w:val="24"/>
                <w:lang w:eastAsia="zh-CN"/>
              </w:rPr>
            </w:pPr>
            <w:r w:rsidRPr="008C4CAC">
              <w:rPr>
                <w:rFonts w:ascii="Times New Roman" w:hAnsi="Times New Roman"/>
                <w:sz w:val="24"/>
                <w:szCs w:val="24"/>
                <w:lang w:eastAsia="zh-CN"/>
              </w:rPr>
              <w:t>Собственность  43:14:030101:169-43/047/2020-1 от 04.08.2020</w:t>
            </w:r>
          </w:p>
        </w:tc>
      </w:tr>
    </w:tbl>
    <w:p w:rsidR="008C4CAC" w:rsidRPr="008C4CAC" w:rsidRDefault="008C4CAC" w:rsidP="008C4CAC">
      <w:pPr>
        <w:widowControl w:val="0"/>
        <w:spacing w:after="0" w:line="240" w:lineRule="auto"/>
        <w:ind w:firstLine="567"/>
        <w:jc w:val="both"/>
        <w:rPr>
          <w:rFonts w:ascii="Times New Roman" w:hAnsi="Times New Roman"/>
          <w:sz w:val="24"/>
          <w:szCs w:val="24"/>
          <w:highlight w:val="yellow"/>
          <w:lang w:eastAsia="zh-CN"/>
        </w:rPr>
      </w:pPr>
    </w:p>
    <w:p w:rsidR="008C4CAC" w:rsidRPr="008C4CAC" w:rsidRDefault="008C4CAC" w:rsidP="008C4CAC">
      <w:pPr>
        <w:widowControl w:val="0"/>
        <w:tabs>
          <w:tab w:val="left" w:pos="851"/>
        </w:tabs>
        <w:spacing w:after="0" w:line="240" w:lineRule="auto"/>
        <w:jc w:val="center"/>
        <w:rPr>
          <w:rFonts w:ascii="Times New Roman" w:eastAsia="Andale Sans UI;Arial Unicode MS" w:hAnsi="Times New Roman"/>
          <w:kern w:val="2"/>
          <w:sz w:val="24"/>
          <w:szCs w:val="24"/>
        </w:rPr>
      </w:pPr>
      <w:r w:rsidRPr="008C4CAC">
        <w:rPr>
          <w:rFonts w:ascii="Times New Roman" w:eastAsia="Andale Sans UI;Arial Unicode MS" w:hAnsi="Times New Roman"/>
          <w:kern w:val="2"/>
          <w:sz w:val="24"/>
          <w:szCs w:val="24"/>
        </w:rPr>
        <w:t>____________________________</w:t>
      </w:r>
    </w:p>
    <w:p w:rsidR="008C4CAC" w:rsidRPr="008C4CAC" w:rsidRDefault="008C4CAC" w:rsidP="008C4CAC">
      <w:pPr>
        <w:widowControl w:val="0"/>
        <w:spacing w:after="0" w:line="240" w:lineRule="auto"/>
        <w:jc w:val="both"/>
        <w:rPr>
          <w:rFonts w:ascii="Times New Roman" w:hAnsi="Times New Roman"/>
          <w:sz w:val="24"/>
          <w:szCs w:val="24"/>
          <w:highlight w:val="yellow"/>
          <w:lang w:eastAsia="zh-CN"/>
        </w:rPr>
      </w:pPr>
    </w:p>
    <w:p w:rsidR="008C4CAC" w:rsidRPr="008C4CAC" w:rsidRDefault="008C4CAC" w:rsidP="008C4CAC">
      <w:pPr>
        <w:spacing w:after="0" w:line="240" w:lineRule="auto"/>
        <w:jc w:val="both"/>
        <w:rPr>
          <w:rFonts w:ascii="Times New Roman" w:hAnsi="Times New Roman"/>
          <w:sz w:val="24"/>
          <w:szCs w:val="24"/>
        </w:rPr>
      </w:pPr>
    </w:p>
    <w:sectPr w:rsidR="008C4CAC" w:rsidRPr="008C4CAC" w:rsidSect="008C4CAC">
      <w:pgSz w:w="11906" w:h="16838"/>
      <w:pgMar w:top="709" w:right="709" w:bottom="709" w:left="1701" w:header="0" w:footer="0" w:gutter="0"/>
      <w:pgNumType w:start="1"/>
      <w:cols w:space="720"/>
      <w:formProt w:val="0"/>
      <w:docGrid w:linePitch="326" w:charSpace="-6145"/>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D55A1" w:rsidRDefault="00BD55A1" w:rsidP="00611388">
      <w:pPr>
        <w:spacing w:after="0" w:line="240" w:lineRule="auto"/>
      </w:pPr>
      <w:r>
        <w:separator/>
      </w:r>
    </w:p>
  </w:endnote>
  <w:endnote w:type="continuationSeparator" w:id="0">
    <w:p w:rsidR="00BD55A1" w:rsidRDefault="00BD55A1" w:rsidP="0061138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Liberation Sans">
    <w:altName w:val="Arial"/>
    <w:panose1 w:val="00000000000000000000"/>
    <w:charset w:val="CC"/>
    <w:family w:val="swiss"/>
    <w:notTrueType/>
    <w:pitch w:val="variable"/>
    <w:sig w:usb0="00000201" w:usb1="00000000" w:usb2="00000000" w:usb3="00000000" w:csb0="00000004" w:csb1="00000000"/>
  </w:font>
  <w:font w:name="Mangal">
    <w:panose1 w:val="02040503050203030202"/>
    <w:charset w:val="01"/>
    <w:family w:val="roman"/>
    <w:notTrueType/>
    <w:pitch w:val="variable"/>
    <w:sig w:usb0="00002000" w:usb1="00000000" w:usb2="00000000" w:usb3="00000000" w:csb0="00000000" w:csb1="00000000"/>
  </w:font>
  <w:font w:name="Courier">
    <w:panose1 w:val="02070409020205020404"/>
    <w:charset w:val="00"/>
    <w:family w:val="modern"/>
    <w:notTrueType/>
    <w:pitch w:val="fixed"/>
    <w:sig w:usb0="00000003" w:usb1="00000000" w:usb2="00000000" w:usb3="00000000" w:csb0="00000001" w:csb1="00000000"/>
  </w:font>
  <w:font w:name="Droid Sans Fallback">
    <w:altName w:val="Arial Unicode MS"/>
    <w:panose1 w:val="00000000000000000000"/>
    <w:charset w:val="80"/>
    <w:family w:val="swiss"/>
    <w:notTrueType/>
    <w:pitch w:val="variable"/>
    <w:sig w:usb0="00000001" w:usb1="08070000" w:usb2="00000010" w:usb3="00000000" w:csb0="00020000" w:csb1="00000000"/>
  </w:font>
  <w:font w:name="Droid Sans Devanagari">
    <w:charset w:val="00"/>
    <w:family w:val="roman"/>
    <w:pitch w:val="default"/>
    <w:sig w:usb0="00000000" w:usb1="00000000" w:usb2="00000000" w:usb3="00000000" w:csb0="00000000" w:csb1="00000000"/>
  </w:font>
  <w:font w:name="Andale Sans UI">
    <w:charset w:val="00"/>
    <w:family w:val="auto"/>
    <w:pitch w:val="variable"/>
    <w:sig w:usb0="00000000" w:usb1="00000000" w:usb2="00000000" w:usb3="00000000" w:csb0="00000000" w:csb1="00000000"/>
  </w:font>
  <w:font w:name="Microsoft YaHei">
    <w:panose1 w:val="020B0503020204020204"/>
    <w:charset w:val="86"/>
    <w:family w:val="swiss"/>
    <w:pitch w:val="variable"/>
    <w:sig w:usb0="80000287" w:usb1="280F3C52" w:usb2="00000016" w:usb3="00000000" w:csb0="0004001F" w:csb1="00000000"/>
  </w:font>
  <w:font w:name="Arial Unicode MS">
    <w:panose1 w:val="020B0604020202020204"/>
    <w:charset w:val="00"/>
    <w:family w:val="roman"/>
    <w:notTrueType/>
    <w:pitch w:val="variable"/>
    <w:sig w:usb0="00000003" w:usb1="00000000" w:usb2="00000000" w:usb3="00000000" w:csb0="00000001" w:csb1="00000000"/>
  </w:font>
  <w:font w:name="Andale Sans UI;Arial Unicode MS">
    <w:altName w:val="Times New Roman"/>
    <w:panose1 w:val="00000000000000000000"/>
    <w:charset w:val="00"/>
    <w:family w:val="roman"/>
    <w:notTrueType/>
    <w:pitch w:val="default"/>
    <w:sig w:usb0="00000000" w:usb1="00000000" w:usb2="00000000" w:usb3="00000000" w:csb0="00000000" w:csb1="00000000"/>
  </w:font>
  <w:font w:name="SimSun">
    <w:altName w:val="宋体"/>
    <w:panose1 w:val="02010600030101010101"/>
    <w:charset w:val="86"/>
    <w:family w:val="auto"/>
    <w:notTrueType/>
    <w:pitch w:val="variable"/>
    <w:sig w:usb0="00000001" w:usb1="080E0000" w:usb2="00000010" w:usb3="00000000" w:csb0="00040000"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17F1" w:rsidRDefault="00E01FF3" w:rsidP="00981C13">
    <w:pPr>
      <w:pStyle w:val="aff3"/>
      <w:framePr w:wrap="around" w:vAnchor="text" w:hAnchor="margin" w:xAlign="outside" w:y="1"/>
      <w:rPr>
        <w:rStyle w:val="a4"/>
      </w:rPr>
    </w:pPr>
    <w:r>
      <w:rPr>
        <w:rStyle w:val="a4"/>
      </w:rPr>
      <w:fldChar w:fldCharType="begin"/>
    </w:r>
    <w:r w:rsidR="00F417F1">
      <w:rPr>
        <w:rStyle w:val="a4"/>
      </w:rPr>
      <w:instrText xml:space="preserve">PAGE  </w:instrText>
    </w:r>
    <w:r>
      <w:rPr>
        <w:rStyle w:val="a4"/>
      </w:rPr>
      <w:fldChar w:fldCharType="end"/>
    </w:r>
  </w:p>
  <w:p w:rsidR="00F417F1" w:rsidRDefault="00F417F1" w:rsidP="00AB5E2D">
    <w:pPr>
      <w:pStyle w:val="aff3"/>
      <w:ind w:right="360" w:firstLine="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17F1" w:rsidRDefault="00E01FF3" w:rsidP="00981C13">
    <w:pPr>
      <w:pStyle w:val="aff3"/>
      <w:framePr w:wrap="around" w:vAnchor="text" w:hAnchor="margin" w:xAlign="outside" w:y="1"/>
      <w:rPr>
        <w:rStyle w:val="a4"/>
      </w:rPr>
    </w:pPr>
    <w:r>
      <w:rPr>
        <w:rStyle w:val="a4"/>
      </w:rPr>
      <w:fldChar w:fldCharType="begin"/>
    </w:r>
    <w:r w:rsidR="00F417F1">
      <w:rPr>
        <w:rStyle w:val="a4"/>
      </w:rPr>
      <w:instrText xml:space="preserve">PAGE  </w:instrText>
    </w:r>
    <w:r>
      <w:rPr>
        <w:rStyle w:val="a4"/>
      </w:rPr>
      <w:fldChar w:fldCharType="separate"/>
    </w:r>
    <w:r w:rsidR="00672D89">
      <w:rPr>
        <w:rStyle w:val="a4"/>
        <w:noProof/>
      </w:rPr>
      <w:t>25</w:t>
    </w:r>
    <w:r>
      <w:rPr>
        <w:rStyle w:val="a4"/>
      </w:rPr>
      <w:fldChar w:fldCharType="end"/>
    </w:r>
  </w:p>
  <w:p w:rsidR="00F417F1" w:rsidRDefault="00F417F1" w:rsidP="00AB5E2D">
    <w:pPr>
      <w:pStyle w:val="aff3"/>
      <w:ind w:right="360" w:firstLine="360"/>
      <w:jc w:val="right"/>
    </w:pPr>
  </w:p>
  <w:p w:rsidR="00F417F1" w:rsidRDefault="00F417F1">
    <w:pPr>
      <w:pStyle w:val="aff3"/>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714541"/>
      <w:docPartObj>
        <w:docPartGallery w:val="Page Numbers (Bottom of Page)"/>
        <w:docPartUnique/>
      </w:docPartObj>
    </w:sdtPr>
    <w:sdtContent>
      <w:p w:rsidR="008C4CAC" w:rsidRDefault="00E01FF3">
        <w:pPr>
          <w:pStyle w:val="aff3"/>
          <w:jc w:val="center"/>
        </w:pPr>
        <w:r>
          <w:rPr>
            <w:noProof/>
          </w:rPr>
          <w:fldChar w:fldCharType="begin"/>
        </w:r>
        <w:r w:rsidR="003017BC">
          <w:rPr>
            <w:noProof/>
          </w:rPr>
          <w:instrText xml:space="preserve"> PAGE   \* MERGEFORMAT </w:instrText>
        </w:r>
        <w:r>
          <w:rPr>
            <w:noProof/>
          </w:rPr>
          <w:fldChar w:fldCharType="separate"/>
        </w:r>
        <w:r w:rsidR="00EC03FC">
          <w:rPr>
            <w:noProof/>
          </w:rPr>
          <w:t>37</w:t>
        </w:r>
        <w:r>
          <w:rPr>
            <w:noProof/>
          </w:rPr>
          <w:fldChar w:fldCharType="end"/>
        </w:r>
      </w:p>
    </w:sdtContent>
  </w:sdt>
  <w:p w:rsidR="008C4CAC" w:rsidRDefault="008C4CAC">
    <w:pPr>
      <w:pStyle w:val="aff3"/>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C4CAC" w:rsidRDefault="008C4CAC"/>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980950"/>
      <w:docPartObj>
        <w:docPartGallery w:val="Page Numbers (Bottom of Page)"/>
        <w:docPartUnique/>
      </w:docPartObj>
    </w:sdtPr>
    <w:sdtContent>
      <w:p w:rsidR="008C4CAC" w:rsidRDefault="00E01FF3">
        <w:pPr>
          <w:pStyle w:val="aff3"/>
          <w:jc w:val="center"/>
        </w:pPr>
        <w:r>
          <w:rPr>
            <w:noProof/>
          </w:rPr>
          <w:fldChar w:fldCharType="begin"/>
        </w:r>
        <w:r w:rsidR="003017BC">
          <w:rPr>
            <w:noProof/>
          </w:rPr>
          <w:instrText xml:space="preserve"> PAGE   \* MERGEFORMAT </w:instrText>
        </w:r>
        <w:r>
          <w:rPr>
            <w:noProof/>
          </w:rPr>
          <w:fldChar w:fldCharType="separate"/>
        </w:r>
        <w:r w:rsidR="00EC03FC">
          <w:rPr>
            <w:noProof/>
          </w:rPr>
          <w:t>1</w:t>
        </w:r>
        <w:r>
          <w:rPr>
            <w:noProof/>
          </w:rPr>
          <w:fldChar w:fldCharType="end"/>
        </w:r>
      </w:p>
    </w:sdtContent>
  </w:sdt>
  <w:p w:rsidR="008C4CAC" w:rsidRDefault="008C4CAC">
    <w:pPr>
      <w:pStyle w:val="aff3"/>
    </w:pP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C4CAC" w:rsidRDefault="008C4CAC"/>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D55A1" w:rsidRDefault="00BD55A1" w:rsidP="00611388">
      <w:pPr>
        <w:spacing w:after="0" w:line="240" w:lineRule="auto"/>
      </w:pPr>
      <w:r>
        <w:separator/>
      </w:r>
    </w:p>
  </w:footnote>
  <w:footnote w:type="continuationSeparator" w:id="0">
    <w:p w:rsidR="00BD55A1" w:rsidRDefault="00BD55A1" w:rsidP="00611388">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singleLevel"/>
    <w:tmpl w:val="0F56A42C"/>
    <w:name w:val="WW8Num1"/>
    <w:lvl w:ilvl="0">
      <w:start w:val="1"/>
      <w:numFmt w:val="decimal"/>
      <w:lvlText w:val="%1."/>
      <w:lvlJc w:val="left"/>
      <w:pPr>
        <w:tabs>
          <w:tab w:val="num" w:pos="0"/>
        </w:tabs>
        <w:ind w:left="720" w:hanging="360"/>
      </w:pPr>
      <w:rPr>
        <w:b/>
      </w:rPr>
    </w:lvl>
  </w:abstractNum>
  <w:abstractNum w:abstractNumId="1">
    <w:nsid w:val="00000002"/>
    <w:multiLevelType w:val="multilevel"/>
    <w:tmpl w:val="00000002"/>
    <w:name w:val="WW8Num2"/>
    <w:lvl w:ilvl="0">
      <w:start w:val="1"/>
      <w:numFmt w:val="none"/>
      <w:suff w:val="nothing"/>
      <w:lvlText w:val=""/>
      <w:lvlJc w:val="left"/>
      <w:pPr>
        <w:tabs>
          <w:tab w:val="num" w:pos="0"/>
        </w:tabs>
        <w:ind w:left="432" w:hanging="432"/>
      </w:pPr>
      <w:rPr>
        <w:rFonts w:ascii="Times New Roman" w:hAnsi="Times New Roman" w:cs="Times New Roman" w:hint="default"/>
        <w:position w:val="0"/>
        <w:sz w:val="24"/>
        <w:szCs w:val="24"/>
        <w:vertAlign w:val="baseline"/>
      </w:rPr>
    </w:lvl>
    <w:lvl w:ilvl="1">
      <w:start w:val="1"/>
      <w:numFmt w:val="none"/>
      <w:suff w:val="nothing"/>
      <w:lvlText w:val=""/>
      <w:lvlJc w:val="left"/>
      <w:pPr>
        <w:tabs>
          <w:tab w:val="num" w:pos="0"/>
        </w:tabs>
        <w:ind w:left="576" w:hanging="576"/>
      </w:pPr>
      <w:rPr>
        <w:rFonts w:ascii="Times New Roman" w:hAnsi="Times New Roman" w:cs="Times New Roman"/>
        <w:i w:val="0"/>
        <w:sz w:val="24"/>
        <w:szCs w:val="24"/>
      </w:rPr>
    </w:lvl>
    <w:lvl w:ilvl="2">
      <w:start w:val="1"/>
      <w:numFmt w:val="none"/>
      <w:suff w:val="nothing"/>
      <w:lvlText w:val=""/>
      <w:lvlJc w:val="left"/>
      <w:pPr>
        <w:tabs>
          <w:tab w:val="num" w:pos="0"/>
        </w:tabs>
        <w:ind w:left="720" w:hanging="720"/>
      </w:pPr>
      <w:rPr>
        <w:rFonts w:ascii="Times New Roman" w:hAnsi="Times New Roman" w:cs="Times New Roman"/>
        <w:i w:val="0"/>
        <w:sz w:val="24"/>
        <w:szCs w:val="24"/>
      </w:rPr>
    </w:lvl>
    <w:lvl w:ilvl="3">
      <w:start w:val="1"/>
      <w:numFmt w:val="none"/>
      <w:suff w:val="nothing"/>
      <w:lvlText w:val=""/>
      <w:lvlJc w:val="left"/>
      <w:pPr>
        <w:tabs>
          <w:tab w:val="num" w:pos="0"/>
        </w:tabs>
        <w:ind w:left="864" w:hanging="864"/>
      </w:pPr>
      <w:rPr>
        <w:rFonts w:ascii="Times New Roman" w:hAnsi="Times New Roman" w:cs="Times New Roman"/>
        <w:i w:val="0"/>
        <w:sz w:val="24"/>
        <w:szCs w:val="24"/>
      </w:rPr>
    </w:lvl>
    <w:lvl w:ilvl="4">
      <w:start w:val="1"/>
      <w:numFmt w:val="none"/>
      <w:suff w:val="nothing"/>
      <w:lvlText w:val=""/>
      <w:lvlJc w:val="left"/>
      <w:pPr>
        <w:tabs>
          <w:tab w:val="num" w:pos="0"/>
        </w:tabs>
        <w:ind w:left="1008" w:hanging="1008"/>
      </w:pPr>
      <w:rPr>
        <w:rFonts w:ascii="Times New Roman" w:hAnsi="Times New Roman" w:cs="Times New Roman"/>
        <w:i w:val="0"/>
        <w:sz w:val="24"/>
        <w:szCs w:val="24"/>
      </w:rPr>
    </w:lvl>
    <w:lvl w:ilvl="5">
      <w:start w:val="1"/>
      <w:numFmt w:val="none"/>
      <w:suff w:val="nothing"/>
      <w:lvlText w:val=""/>
      <w:lvlJc w:val="left"/>
      <w:pPr>
        <w:tabs>
          <w:tab w:val="num" w:pos="0"/>
        </w:tabs>
        <w:ind w:left="1152" w:hanging="1152"/>
      </w:pPr>
      <w:rPr>
        <w:rFonts w:ascii="Times New Roman" w:hAnsi="Times New Roman" w:cs="Times New Roman"/>
        <w:i w:val="0"/>
        <w:sz w:val="24"/>
        <w:szCs w:val="24"/>
      </w:rPr>
    </w:lvl>
    <w:lvl w:ilvl="6">
      <w:start w:val="1"/>
      <w:numFmt w:val="none"/>
      <w:suff w:val="nothing"/>
      <w:lvlText w:val=""/>
      <w:lvlJc w:val="left"/>
      <w:pPr>
        <w:tabs>
          <w:tab w:val="num" w:pos="0"/>
        </w:tabs>
        <w:ind w:left="1296" w:hanging="1296"/>
      </w:pPr>
      <w:rPr>
        <w:rFonts w:ascii="Times New Roman" w:hAnsi="Times New Roman" w:cs="Times New Roman"/>
        <w:i w:val="0"/>
        <w:sz w:val="24"/>
        <w:szCs w:val="24"/>
      </w:rPr>
    </w:lvl>
    <w:lvl w:ilvl="7">
      <w:start w:val="1"/>
      <w:numFmt w:val="none"/>
      <w:suff w:val="nothing"/>
      <w:lvlText w:val=""/>
      <w:lvlJc w:val="left"/>
      <w:pPr>
        <w:tabs>
          <w:tab w:val="num" w:pos="0"/>
        </w:tabs>
        <w:ind w:left="1440" w:hanging="1440"/>
      </w:pPr>
      <w:rPr>
        <w:rFonts w:ascii="Times New Roman" w:hAnsi="Times New Roman" w:cs="Times New Roman"/>
        <w:i w:val="0"/>
        <w:sz w:val="24"/>
        <w:szCs w:val="24"/>
      </w:rPr>
    </w:lvl>
    <w:lvl w:ilvl="8">
      <w:start w:val="1"/>
      <w:numFmt w:val="none"/>
      <w:suff w:val="nothing"/>
      <w:lvlText w:val=""/>
      <w:lvlJc w:val="left"/>
      <w:pPr>
        <w:tabs>
          <w:tab w:val="num" w:pos="0"/>
        </w:tabs>
        <w:ind w:left="1584" w:hanging="1584"/>
      </w:pPr>
      <w:rPr>
        <w:rFonts w:ascii="Times New Roman" w:hAnsi="Times New Roman" w:cs="Times New Roman"/>
        <w:i w:val="0"/>
        <w:sz w:val="24"/>
        <w:szCs w:val="24"/>
      </w:rPr>
    </w:lvl>
  </w:abstractNum>
  <w:abstractNum w:abstractNumId="2">
    <w:nsid w:val="00000003"/>
    <w:multiLevelType w:val="singleLevel"/>
    <w:tmpl w:val="00000003"/>
    <w:name w:val="WW8Num3"/>
    <w:lvl w:ilvl="0">
      <w:start w:val="1"/>
      <w:numFmt w:val="bullet"/>
      <w:lvlText w:val=""/>
      <w:lvlJc w:val="left"/>
      <w:pPr>
        <w:tabs>
          <w:tab w:val="num" w:pos="-77"/>
        </w:tabs>
        <w:ind w:left="643" w:hanging="360"/>
      </w:pPr>
      <w:rPr>
        <w:rFonts w:ascii="Symbol" w:hAnsi="Symbol" w:hint="default"/>
      </w:rPr>
    </w:lvl>
  </w:abstractNum>
  <w:abstractNum w:abstractNumId="3">
    <w:nsid w:val="00000004"/>
    <w:multiLevelType w:val="multilevel"/>
    <w:tmpl w:val="00000004"/>
    <w:name w:val="WW8Num4"/>
    <w:lvl w:ilvl="0">
      <w:start w:val="1"/>
      <w:numFmt w:val="decimal"/>
      <w:lvlText w:val="%1."/>
      <w:lvlJc w:val="left"/>
      <w:pPr>
        <w:tabs>
          <w:tab w:val="num" w:pos="0"/>
        </w:tabs>
        <w:ind w:left="375" w:hanging="375"/>
      </w:pPr>
      <w:rPr>
        <w:rFonts w:ascii="Times New Roman" w:hAnsi="Times New Roman" w:cs="Times New Roman" w:hint="default"/>
        <w:color w:val="000000"/>
        <w:spacing w:val="5"/>
        <w:sz w:val="24"/>
        <w:szCs w:val="24"/>
      </w:rPr>
    </w:lvl>
    <w:lvl w:ilvl="1">
      <w:start w:val="1"/>
      <w:numFmt w:val="decimal"/>
      <w:lvlText w:val="%1.%2."/>
      <w:lvlJc w:val="left"/>
      <w:pPr>
        <w:tabs>
          <w:tab w:val="num" w:pos="0"/>
        </w:tabs>
        <w:ind w:left="840" w:hanging="375"/>
      </w:pPr>
      <w:rPr>
        <w:rFonts w:ascii="Times New Roman" w:hAnsi="Times New Roman" w:cs="Times New Roman" w:hint="default"/>
        <w:color w:val="000000"/>
        <w:spacing w:val="5"/>
        <w:sz w:val="24"/>
        <w:szCs w:val="24"/>
      </w:rPr>
    </w:lvl>
    <w:lvl w:ilvl="2">
      <w:start w:val="1"/>
      <w:numFmt w:val="decimal"/>
      <w:lvlText w:val="%1.%2.%3."/>
      <w:lvlJc w:val="left"/>
      <w:pPr>
        <w:tabs>
          <w:tab w:val="num" w:pos="0"/>
        </w:tabs>
        <w:ind w:left="1650" w:hanging="720"/>
      </w:pPr>
      <w:rPr>
        <w:rFonts w:ascii="Times New Roman" w:hAnsi="Times New Roman" w:cs="Times New Roman" w:hint="default"/>
        <w:color w:val="000000"/>
        <w:spacing w:val="5"/>
        <w:sz w:val="24"/>
        <w:szCs w:val="24"/>
      </w:rPr>
    </w:lvl>
    <w:lvl w:ilvl="3">
      <w:start w:val="1"/>
      <w:numFmt w:val="decimal"/>
      <w:lvlText w:val="%1.%2.%3.%4."/>
      <w:lvlJc w:val="left"/>
      <w:pPr>
        <w:tabs>
          <w:tab w:val="num" w:pos="0"/>
        </w:tabs>
        <w:ind w:left="2115" w:hanging="720"/>
      </w:pPr>
      <w:rPr>
        <w:rFonts w:ascii="Times New Roman" w:hAnsi="Times New Roman" w:cs="Times New Roman" w:hint="default"/>
        <w:color w:val="000000"/>
        <w:spacing w:val="5"/>
        <w:sz w:val="24"/>
        <w:szCs w:val="24"/>
      </w:rPr>
    </w:lvl>
    <w:lvl w:ilvl="4">
      <w:start w:val="1"/>
      <w:numFmt w:val="decimal"/>
      <w:lvlText w:val="%1.%2.%3.%4.%5."/>
      <w:lvlJc w:val="left"/>
      <w:pPr>
        <w:tabs>
          <w:tab w:val="num" w:pos="0"/>
        </w:tabs>
        <w:ind w:left="2940" w:hanging="1080"/>
      </w:pPr>
      <w:rPr>
        <w:rFonts w:ascii="Times New Roman" w:hAnsi="Times New Roman" w:cs="Times New Roman" w:hint="default"/>
        <w:color w:val="000000"/>
        <w:spacing w:val="5"/>
        <w:sz w:val="24"/>
        <w:szCs w:val="24"/>
      </w:rPr>
    </w:lvl>
    <w:lvl w:ilvl="5">
      <w:start w:val="1"/>
      <w:numFmt w:val="decimal"/>
      <w:lvlText w:val="%1.%2.%3.%4.%5.%6."/>
      <w:lvlJc w:val="left"/>
      <w:pPr>
        <w:tabs>
          <w:tab w:val="num" w:pos="0"/>
        </w:tabs>
        <w:ind w:left="3405" w:hanging="1080"/>
      </w:pPr>
      <w:rPr>
        <w:rFonts w:ascii="Times New Roman" w:hAnsi="Times New Roman" w:cs="Times New Roman" w:hint="default"/>
        <w:color w:val="000000"/>
        <w:spacing w:val="5"/>
        <w:sz w:val="24"/>
        <w:szCs w:val="24"/>
      </w:rPr>
    </w:lvl>
    <w:lvl w:ilvl="6">
      <w:start w:val="1"/>
      <w:numFmt w:val="decimal"/>
      <w:lvlText w:val="%1.%2.%3.%4.%5.%6.%7."/>
      <w:lvlJc w:val="left"/>
      <w:pPr>
        <w:tabs>
          <w:tab w:val="num" w:pos="0"/>
        </w:tabs>
        <w:ind w:left="4230" w:hanging="1440"/>
      </w:pPr>
      <w:rPr>
        <w:rFonts w:ascii="Times New Roman" w:hAnsi="Times New Roman" w:cs="Times New Roman" w:hint="default"/>
        <w:color w:val="000000"/>
        <w:spacing w:val="5"/>
        <w:sz w:val="24"/>
        <w:szCs w:val="24"/>
      </w:rPr>
    </w:lvl>
    <w:lvl w:ilvl="7">
      <w:start w:val="1"/>
      <w:numFmt w:val="decimal"/>
      <w:lvlText w:val="%1.%2.%3.%4.%5.%6.%7.%8."/>
      <w:lvlJc w:val="left"/>
      <w:pPr>
        <w:tabs>
          <w:tab w:val="num" w:pos="0"/>
        </w:tabs>
        <w:ind w:left="4695" w:hanging="1440"/>
      </w:pPr>
      <w:rPr>
        <w:rFonts w:ascii="Times New Roman" w:hAnsi="Times New Roman" w:cs="Times New Roman" w:hint="default"/>
        <w:color w:val="000000"/>
        <w:spacing w:val="5"/>
        <w:sz w:val="24"/>
        <w:szCs w:val="24"/>
      </w:rPr>
    </w:lvl>
    <w:lvl w:ilvl="8">
      <w:start w:val="1"/>
      <w:numFmt w:val="decimal"/>
      <w:lvlText w:val="%1.%2.%3.%4.%5.%6.%7.%8.%9."/>
      <w:lvlJc w:val="left"/>
      <w:pPr>
        <w:tabs>
          <w:tab w:val="num" w:pos="0"/>
        </w:tabs>
        <w:ind w:left="5520" w:hanging="1800"/>
      </w:pPr>
      <w:rPr>
        <w:rFonts w:ascii="Times New Roman" w:hAnsi="Times New Roman" w:cs="Times New Roman" w:hint="default"/>
        <w:color w:val="000000"/>
        <w:spacing w:val="5"/>
        <w:sz w:val="24"/>
        <w:szCs w:val="24"/>
      </w:rPr>
    </w:lvl>
  </w:abstractNum>
  <w:abstractNum w:abstractNumId="4">
    <w:nsid w:val="00000005"/>
    <w:multiLevelType w:val="multilevel"/>
    <w:tmpl w:val="00000005"/>
    <w:name w:val="WW8Num5"/>
    <w:lvl w:ilvl="0">
      <w:start w:val="1"/>
      <w:numFmt w:val="decimal"/>
      <w:lvlText w:val="%1."/>
      <w:lvlJc w:val="left"/>
      <w:pPr>
        <w:tabs>
          <w:tab w:val="num" w:pos="0"/>
        </w:tabs>
        <w:ind w:left="1571" w:hanging="360"/>
      </w:pPr>
      <w:rPr>
        <w:rFonts w:cs="Times New Roman"/>
      </w:rPr>
    </w:lvl>
    <w:lvl w:ilvl="1">
      <w:start w:val="1"/>
      <w:numFmt w:val="decimal"/>
      <w:lvlText w:val="%2."/>
      <w:lvlJc w:val="left"/>
      <w:pPr>
        <w:tabs>
          <w:tab w:val="num" w:pos="0"/>
        </w:tabs>
        <w:ind w:left="1070" w:hanging="360"/>
      </w:pPr>
      <w:rPr>
        <w:rFonts w:cs="Times New Roman"/>
      </w:rPr>
    </w:lvl>
    <w:lvl w:ilvl="2">
      <w:start w:val="1"/>
      <w:numFmt w:val="lowerRoman"/>
      <w:lvlText w:val="%3."/>
      <w:lvlJc w:val="right"/>
      <w:pPr>
        <w:tabs>
          <w:tab w:val="num" w:pos="0"/>
        </w:tabs>
        <w:ind w:left="3011" w:hanging="180"/>
      </w:pPr>
      <w:rPr>
        <w:rFonts w:cs="Times New Roman"/>
      </w:rPr>
    </w:lvl>
    <w:lvl w:ilvl="3">
      <w:start w:val="1"/>
      <w:numFmt w:val="decimal"/>
      <w:lvlText w:val="%4."/>
      <w:lvlJc w:val="left"/>
      <w:pPr>
        <w:tabs>
          <w:tab w:val="num" w:pos="0"/>
        </w:tabs>
        <w:ind w:left="3731" w:hanging="360"/>
      </w:pPr>
      <w:rPr>
        <w:rFonts w:cs="Times New Roman"/>
      </w:rPr>
    </w:lvl>
    <w:lvl w:ilvl="4">
      <w:start w:val="1"/>
      <w:numFmt w:val="lowerLetter"/>
      <w:lvlText w:val="%5."/>
      <w:lvlJc w:val="left"/>
      <w:pPr>
        <w:tabs>
          <w:tab w:val="num" w:pos="0"/>
        </w:tabs>
        <w:ind w:left="4451" w:hanging="360"/>
      </w:pPr>
      <w:rPr>
        <w:rFonts w:cs="Times New Roman"/>
      </w:rPr>
    </w:lvl>
    <w:lvl w:ilvl="5">
      <w:start w:val="1"/>
      <w:numFmt w:val="lowerRoman"/>
      <w:lvlText w:val="%6."/>
      <w:lvlJc w:val="right"/>
      <w:pPr>
        <w:tabs>
          <w:tab w:val="num" w:pos="0"/>
        </w:tabs>
        <w:ind w:left="5171" w:hanging="180"/>
      </w:pPr>
      <w:rPr>
        <w:rFonts w:cs="Times New Roman"/>
      </w:rPr>
    </w:lvl>
    <w:lvl w:ilvl="6">
      <w:start w:val="1"/>
      <w:numFmt w:val="decimal"/>
      <w:lvlText w:val="%7."/>
      <w:lvlJc w:val="left"/>
      <w:pPr>
        <w:tabs>
          <w:tab w:val="num" w:pos="0"/>
        </w:tabs>
        <w:ind w:left="5891" w:hanging="360"/>
      </w:pPr>
      <w:rPr>
        <w:rFonts w:cs="Times New Roman"/>
      </w:rPr>
    </w:lvl>
    <w:lvl w:ilvl="7">
      <w:start w:val="1"/>
      <w:numFmt w:val="lowerLetter"/>
      <w:lvlText w:val="%8."/>
      <w:lvlJc w:val="left"/>
      <w:pPr>
        <w:tabs>
          <w:tab w:val="num" w:pos="0"/>
        </w:tabs>
        <w:ind w:left="6611" w:hanging="360"/>
      </w:pPr>
      <w:rPr>
        <w:rFonts w:cs="Times New Roman"/>
      </w:rPr>
    </w:lvl>
    <w:lvl w:ilvl="8">
      <w:start w:val="1"/>
      <w:numFmt w:val="lowerRoman"/>
      <w:lvlText w:val="%9."/>
      <w:lvlJc w:val="right"/>
      <w:pPr>
        <w:tabs>
          <w:tab w:val="num" w:pos="0"/>
        </w:tabs>
        <w:ind w:left="7331" w:hanging="180"/>
      </w:pPr>
      <w:rPr>
        <w:rFonts w:cs="Times New Roman"/>
      </w:rPr>
    </w:lvl>
  </w:abstractNum>
  <w:abstractNum w:abstractNumId="5">
    <w:nsid w:val="00000007"/>
    <w:multiLevelType w:val="multilevel"/>
    <w:tmpl w:val="00000007"/>
    <w:name w:val="WW8Num7"/>
    <w:lvl w:ilvl="0">
      <w:start w:val="17"/>
      <w:numFmt w:val="decimal"/>
      <w:lvlText w:val="%1"/>
      <w:lvlJc w:val="left"/>
      <w:pPr>
        <w:tabs>
          <w:tab w:val="num" w:pos="0"/>
        </w:tabs>
        <w:ind w:left="660" w:hanging="660"/>
      </w:pPr>
      <w:rPr>
        <w:rFonts w:ascii="Times New Roman" w:eastAsia="Times New Roman" w:hAnsi="Times New Roman" w:cs="Times New Roman" w:hint="default"/>
      </w:rPr>
    </w:lvl>
    <w:lvl w:ilvl="1">
      <w:start w:val="18"/>
      <w:numFmt w:val="decimal"/>
      <w:lvlText w:val="%1.%2"/>
      <w:lvlJc w:val="left"/>
      <w:pPr>
        <w:tabs>
          <w:tab w:val="num" w:pos="0"/>
        </w:tabs>
        <w:ind w:left="1233" w:hanging="660"/>
      </w:pPr>
      <w:rPr>
        <w:rFonts w:ascii="Times New Roman" w:eastAsia="Times New Roman" w:hAnsi="Times New Roman" w:cs="Times New Roman" w:hint="default"/>
      </w:rPr>
    </w:lvl>
    <w:lvl w:ilvl="2">
      <w:start w:val="3"/>
      <w:numFmt w:val="decimal"/>
      <w:lvlText w:val="%1.%2.%3"/>
      <w:lvlJc w:val="left"/>
      <w:pPr>
        <w:tabs>
          <w:tab w:val="num" w:pos="0"/>
        </w:tabs>
        <w:ind w:left="1866" w:hanging="720"/>
      </w:pPr>
      <w:rPr>
        <w:rFonts w:ascii="Times New Roman" w:eastAsia="Times New Roman" w:hAnsi="Times New Roman" w:cs="Times New Roman" w:hint="default"/>
      </w:rPr>
    </w:lvl>
    <w:lvl w:ilvl="3">
      <w:start w:val="1"/>
      <w:numFmt w:val="decimal"/>
      <w:lvlText w:val="%1.%2.%3.%4"/>
      <w:lvlJc w:val="left"/>
      <w:pPr>
        <w:tabs>
          <w:tab w:val="num" w:pos="0"/>
        </w:tabs>
        <w:ind w:left="2439" w:hanging="720"/>
      </w:pPr>
      <w:rPr>
        <w:rFonts w:ascii="Times New Roman" w:eastAsia="Times New Roman" w:hAnsi="Times New Roman" w:cs="Times New Roman" w:hint="default"/>
      </w:rPr>
    </w:lvl>
    <w:lvl w:ilvl="4">
      <w:start w:val="1"/>
      <w:numFmt w:val="decimal"/>
      <w:lvlText w:val="%1.%2.%3.%4.%5"/>
      <w:lvlJc w:val="left"/>
      <w:pPr>
        <w:tabs>
          <w:tab w:val="num" w:pos="0"/>
        </w:tabs>
        <w:ind w:left="3372" w:hanging="1080"/>
      </w:pPr>
      <w:rPr>
        <w:rFonts w:ascii="Times New Roman" w:eastAsia="Times New Roman" w:hAnsi="Times New Roman" w:cs="Times New Roman" w:hint="default"/>
      </w:rPr>
    </w:lvl>
    <w:lvl w:ilvl="5">
      <w:start w:val="1"/>
      <w:numFmt w:val="decimal"/>
      <w:lvlText w:val="%1.%2.%3.%4.%5.%6"/>
      <w:lvlJc w:val="left"/>
      <w:pPr>
        <w:tabs>
          <w:tab w:val="num" w:pos="0"/>
        </w:tabs>
        <w:ind w:left="3945" w:hanging="1080"/>
      </w:pPr>
      <w:rPr>
        <w:rFonts w:ascii="Times New Roman" w:eastAsia="Times New Roman" w:hAnsi="Times New Roman" w:cs="Times New Roman" w:hint="default"/>
      </w:rPr>
    </w:lvl>
    <w:lvl w:ilvl="6">
      <w:start w:val="1"/>
      <w:numFmt w:val="decimal"/>
      <w:lvlText w:val="%1.%2.%3.%4.%5.%6.%7"/>
      <w:lvlJc w:val="left"/>
      <w:pPr>
        <w:tabs>
          <w:tab w:val="num" w:pos="0"/>
        </w:tabs>
        <w:ind w:left="4878" w:hanging="1440"/>
      </w:pPr>
      <w:rPr>
        <w:rFonts w:ascii="Times New Roman" w:eastAsia="Times New Roman" w:hAnsi="Times New Roman" w:cs="Times New Roman" w:hint="default"/>
      </w:rPr>
    </w:lvl>
    <w:lvl w:ilvl="7">
      <w:start w:val="1"/>
      <w:numFmt w:val="decimal"/>
      <w:lvlText w:val="%1.%2.%3.%4.%5.%6.%7.%8"/>
      <w:lvlJc w:val="left"/>
      <w:pPr>
        <w:tabs>
          <w:tab w:val="num" w:pos="0"/>
        </w:tabs>
        <w:ind w:left="5451" w:hanging="1440"/>
      </w:pPr>
      <w:rPr>
        <w:rFonts w:ascii="Times New Roman" w:eastAsia="Times New Roman" w:hAnsi="Times New Roman" w:cs="Times New Roman" w:hint="default"/>
      </w:rPr>
    </w:lvl>
    <w:lvl w:ilvl="8">
      <w:start w:val="1"/>
      <w:numFmt w:val="decimal"/>
      <w:lvlText w:val="%1.%2.%3.%4.%5.%6.%7.%8.%9"/>
      <w:lvlJc w:val="left"/>
      <w:pPr>
        <w:tabs>
          <w:tab w:val="num" w:pos="0"/>
        </w:tabs>
        <w:ind w:left="6024" w:hanging="1440"/>
      </w:pPr>
      <w:rPr>
        <w:rFonts w:ascii="Times New Roman" w:eastAsia="Times New Roman" w:hAnsi="Times New Roman" w:cs="Times New Roman" w:hint="default"/>
      </w:rPr>
    </w:lvl>
  </w:abstractNum>
  <w:abstractNum w:abstractNumId="6">
    <w:nsid w:val="00000019"/>
    <w:multiLevelType w:val="multilevel"/>
    <w:tmpl w:val="00000019"/>
    <w:name w:val="WW8Num25"/>
    <w:lvl w:ilvl="0">
      <w:start w:val="17"/>
      <w:numFmt w:val="decimal"/>
      <w:lvlText w:val="%1."/>
      <w:lvlJc w:val="left"/>
      <w:pPr>
        <w:tabs>
          <w:tab w:val="num" w:pos="0"/>
        </w:tabs>
        <w:ind w:left="720" w:hanging="720"/>
      </w:pPr>
      <w:rPr>
        <w:rFonts w:ascii="Times New Roman" w:eastAsia="Times New Roman" w:hAnsi="Times New Roman" w:cs="Times New Roman" w:hint="default"/>
      </w:rPr>
    </w:lvl>
    <w:lvl w:ilvl="1">
      <w:start w:val="18"/>
      <w:numFmt w:val="decimal"/>
      <w:lvlText w:val="%1.%2."/>
      <w:lvlJc w:val="left"/>
      <w:pPr>
        <w:tabs>
          <w:tab w:val="num" w:pos="0"/>
        </w:tabs>
        <w:ind w:left="1293" w:hanging="720"/>
      </w:pPr>
      <w:rPr>
        <w:rFonts w:ascii="Times New Roman" w:eastAsia="Times New Roman" w:hAnsi="Times New Roman" w:cs="Times New Roman" w:hint="default"/>
      </w:rPr>
    </w:lvl>
    <w:lvl w:ilvl="2">
      <w:start w:val="5"/>
      <w:numFmt w:val="decimal"/>
      <w:lvlText w:val="%1.%2.%3."/>
      <w:lvlJc w:val="left"/>
      <w:pPr>
        <w:tabs>
          <w:tab w:val="num" w:pos="0"/>
        </w:tabs>
        <w:ind w:left="1866" w:hanging="720"/>
      </w:pPr>
      <w:rPr>
        <w:rFonts w:ascii="Times New Roman" w:eastAsia="Times New Roman" w:hAnsi="Times New Roman" w:cs="Times New Roman" w:hint="default"/>
      </w:rPr>
    </w:lvl>
    <w:lvl w:ilvl="3">
      <w:start w:val="1"/>
      <w:numFmt w:val="decimal"/>
      <w:lvlText w:val="%1.%2.%3.%4."/>
      <w:lvlJc w:val="left"/>
      <w:pPr>
        <w:tabs>
          <w:tab w:val="num" w:pos="0"/>
        </w:tabs>
        <w:ind w:left="2439" w:hanging="720"/>
      </w:pPr>
      <w:rPr>
        <w:rFonts w:ascii="Times New Roman" w:eastAsia="Times New Roman" w:hAnsi="Times New Roman" w:cs="Times New Roman" w:hint="default"/>
      </w:rPr>
    </w:lvl>
    <w:lvl w:ilvl="4">
      <w:start w:val="1"/>
      <w:numFmt w:val="decimal"/>
      <w:lvlText w:val="%1.%2.%3.%4.%5."/>
      <w:lvlJc w:val="left"/>
      <w:pPr>
        <w:tabs>
          <w:tab w:val="num" w:pos="0"/>
        </w:tabs>
        <w:ind w:left="3372" w:hanging="1080"/>
      </w:pPr>
      <w:rPr>
        <w:rFonts w:ascii="Times New Roman" w:eastAsia="Times New Roman" w:hAnsi="Times New Roman" w:cs="Times New Roman" w:hint="default"/>
      </w:rPr>
    </w:lvl>
    <w:lvl w:ilvl="5">
      <w:start w:val="1"/>
      <w:numFmt w:val="decimal"/>
      <w:lvlText w:val="%1.%2.%3.%4.%5.%6."/>
      <w:lvlJc w:val="left"/>
      <w:pPr>
        <w:tabs>
          <w:tab w:val="num" w:pos="0"/>
        </w:tabs>
        <w:ind w:left="3945" w:hanging="1080"/>
      </w:pPr>
      <w:rPr>
        <w:rFonts w:ascii="Times New Roman" w:eastAsia="Times New Roman" w:hAnsi="Times New Roman" w:cs="Times New Roman" w:hint="default"/>
      </w:rPr>
    </w:lvl>
    <w:lvl w:ilvl="6">
      <w:start w:val="1"/>
      <w:numFmt w:val="decimal"/>
      <w:lvlText w:val="%1.%2.%3.%4.%5.%6.%7."/>
      <w:lvlJc w:val="left"/>
      <w:pPr>
        <w:tabs>
          <w:tab w:val="num" w:pos="0"/>
        </w:tabs>
        <w:ind w:left="4878" w:hanging="1440"/>
      </w:pPr>
      <w:rPr>
        <w:rFonts w:ascii="Times New Roman" w:eastAsia="Times New Roman" w:hAnsi="Times New Roman" w:cs="Times New Roman" w:hint="default"/>
      </w:rPr>
    </w:lvl>
    <w:lvl w:ilvl="7">
      <w:start w:val="1"/>
      <w:numFmt w:val="decimal"/>
      <w:lvlText w:val="%1.%2.%3.%4.%5.%6.%7.%8."/>
      <w:lvlJc w:val="left"/>
      <w:pPr>
        <w:tabs>
          <w:tab w:val="num" w:pos="0"/>
        </w:tabs>
        <w:ind w:left="5451" w:hanging="1440"/>
      </w:pPr>
      <w:rPr>
        <w:rFonts w:ascii="Times New Roman" w:eastAsia="Times New Roman" w:hAnsi="Times New Roman" w:cs="Times New Roman" w:hint="default"/>
      </w:rPr>
    </w:lvl>
    <w:lvl w:ilvl="8">
      <w:start w:val="1"/>
      <w:numFmt w:val="decimal"/>
      <w:lvlText w:val="%1.%2.%3.%4.%5.%6.%7.%8.%9."/>
      <w:lvlJc w:val="left"/>
      <w:pPr>
        <w:tabs>
          <w:tab w:val="num" w:pos="0"/>
        </w:tabs>
        <w:ind w:left="6384" w:hanging="1800"/>
      </w:pPr>
      <w:rPr>
        <w:rFonts w:ascii="Times New Roman" w:eastAsia="Times New Roman" w:hAnsi="Times New Roman" w:cs="Times New Roman" w:hint="default"/>
      </w:rPr>
    </w:lvl>
  </w:abstractNum>
  <w:abstractNum w:abstractNumId="7">
    <w:nsid w:val="05454F92"/>
    <w:multiLevelType w:val="hybridMultilevel"/>
    <w:tmpl w:val="01349B9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056E721B"/>
    <w:multiLevelType w:val="multilevel"/>
    <w:tmpl w:val="97702F8A"/>
    <w:lvl w:ilvl="0">
      <w:start w:val="1"/>
      <w:numFmt w:val="decimal"/>
      <w:lvlText w:val="%1."/>
      <w:lvlJc w:val="left"/>
      <w:pPr>
        <w:ind w:left="450" w:hanging="45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9">
    <w:nsid w:val="1683418C"/>
    <w:multiLevelType w:val="multilevel"/>
    <w:tmpl w:val="0419001F"/>
    <w:lvl w:ilvl="0">
      <w:start w:val="1"/>
      <w:numFmt w:val="decimal"/>
      <w:lvlText w:val="%1."/>
      <w:lvlJc w:val="left"/>
      <w:pPr>
        <w:ind w:left="360" w:hanging="360"/>
      </w:pPr>
      <w:rPr>
        <w:rFonts w:hint="default"/>
        <w:color w:val="000000"/>
        <w:sz w:val="28"/>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nsid w:val="26DE4DC7"/>
    <w:multiLevelType w:val="hybridMultilevel"/>
    <w:tmpl w:val="44E217A2"/>
    <w:lvl w:ilvl="0" w:tplc="092EA23A">
      <w:start w:val="1"/>
      <w:numFmt w:val="bullet"/>
      <w:lvlText w:val=""/>
      <w:lvlJc w:val="left"/>
      <w:pPr>
        <w:tabs>
          <w:tab w:val="num" w:pos="1080"/>
        </w:tabs>
        <w:ind w:left="1080" w:hanging="360"/>
      </w:pPr>
      <w:rPr>
        <w:rFonts w:ascii="Symbol" w:hAnsi="Symbol" w:hint="default"/>
      </w:rPr>
    </w:lvl>
    <w:lvl w:ilvl="1" w:tplc="04190003" w:tentative="1">
      <w:start w:val="1"/>
      <w:numFmt w:val="bullet"/>
      <w:lvlText w:val="o"/>
      <w:lvlJc w:val="left"/>
      <w:pPr>
        <w:tabs>
          <w:tab w:val="num" w:pos="1800"/>
        </w:tabs>
        <w:ind w:left="1800" w:hanging="360"/>
      </w:pPr>
      <w:rPr>
        <w:rFonts w:ascii="Courier New" w:hAnsi="Courier New" w:cs="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11">
    <w:nsid w:val="2D4F6810"/>
    <w:multiLevelType w:val="multilevel"/>
    <w:tmpl w:val="EF7275A4"/>
    <w:lvl w:ilvl="0">
      <w:start w:val="2"/>
      <w:numFmt w:val="decimal"/>
      <w:lvlText w:val="%1."/>
      <w:lvlJc w:val="left"/>
      <w:pPr>
        <w:ind w:left="540" w:hanging="540"/>
      </w:pPr>
    </w:lvl>
    <w:lvl w:ilvl="1">
      <w:start w:val="1"/>
      <w:numFmt w:val="decimal"/>
      <w:lvlText w:val="%1.%2."/>
      <w:lvlJc w:val="left"/>
      <w:pPr>
        <w:ind w:left="540" w:hanging="54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12">
    <w:nsid w:val="314B46F6"/>
    <w:multiLevelType w:val="hybridMultilevel"/>
    <w:tmpl w:val="308E09F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3F30458C"/>
    <w:multiLevelType w:val="multilevel"/>
    <w:tmpl w:val="0419001F"/>
    <w:lvl w:ilvl="0">
      <w:start w:val="1"/>
      <w:numFmt w:val="decimal"/>
      <w:lvlText w:val="%1."/>
      <w:lvlJc w:val="left"/>
      <w:pPr>
        <w:ind w:left="360" w:hanging="360"/>
      </w:pPr>
      <w:rPr>
        <w:rFonts w:hint="default"/>
      </w:rPr>
    </w:lvl>
    <w:lvl w:ilvl="1">
      <w:start w:val="1"/>
      <w:numFmt w:val="decimal"/>
      <w:lvlText w:val="%1.%2."/>
      <w:lvlJc w:val="left"/>
      <w:pPr>
        <w:ind w:left="7946" w:hanging="432"/>
      </w:pPr>
      <w:rPr>
        <w:rFonts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nsid w:val="41A649D3"/>
    <w:multiLevelType w:val="multilevel"/>
    <w:tmpl w:val="BE8A5EA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nsid w:val="4C3D162D"/>
    <w:multiLevelType w:val="multilevel"/>
    <w:tmpl w:val="FC388092"/>
    <w:lvl w:ilvl="0">
      <w:start w:val="1"/>
      <w:numFmt w:val="decimal"/>
      <w:lvlText w:val="%1."/>
      <w:lvlJc w:val="left"/>
      <w:pPr>
        <w:tabs>
          <w:tab w:val="num" w:pos="1288"/>
        </w:tabs>
      </w:pPr>
      <w:rPr>
        <w:rFonts w:hint="default"/>
      </w:rPr>
    </w:lvl>
    <w:lvl w:ilvl="1">
      <w:start w:val="1"/>
      <w:numFmt w:val="russianLower"/>
      <w:lvlText w:val="%2)"/>
      <w:lvlJc w:val="left"/>
      <w:pPr>
        <w:tabs>
          <w:tab w:val="num" w:pos="2008"/>
        </w:tabs>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16">
    <w:nsid w:val="4EB374F3"/>
    <w:multiLevelType w:val="multilevel"/>
    <w:tmpl w:val="EF7275A4"/>
    <w:lvl w:ilvl="0">
      <w:start w:val="2"/>
      <w:numFmt w:val="decimal"/>
      <w:lvlText w:val="%1."/>
      <w:lvlJc w:val="left"/>
      <w:pPr>
        <w:ind w:left="540" w:hanging="540"/>
      </w:pPr>
    </w:lvl>
    <w:lvl w:ilvl="1">
      <w:start w:val="1"/>
      <w:numFmt w:val="decimal"/>
      <w:lvlText w:val="%1.%2."/>
      <w:lvlJc w:val="left"/>
      <w:pPr>
        <w:ind w:left="540" w:hanging="54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17">
    <w:nsid w:val="4F6B0B05"/>
    <w:multiLevelType w:val="hybridMultilevel"/>
    <w:tmpl w:val="A99EC642"/>
    <w:lvl w:ilvl="0" w:tplc="19E844A4">
      <w:start w:val="27"/>
      <w:numFmt w:val="decimal"/>
      <w:lvlText w:val="%1."/>
      <w:lvlJc w:val="left"/>
      <w:pPr>
        <w:ind w:left="744" w:hanging="384"/>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509D6526"/>
    <w:multiLevelType w:val="hybridMultilevel"/>
    <w:tmpl w:val="4AF4EB70"/>
    <w:lvl w:ilvl="0" w:tplc="04190017">
      <w:start w:val="1"/>
      <w:numFmt w:val="lowerLetter"/>
      <w:lvlText w:val="%1)"/>
      <w:lvlJc w:val="left"/>
      <w:pPr>
        <w:ind w:left="1440" w:hanging="360"/>
      </w:pPr>
    </w:lvl>
    <w:lvl w:ilvl="1" w:tplc="04190017">
      <w:start w:val="1"/>
      <w:numFmt w:val="lowerLetter"/>
      <w:lvlText w:val="%2)"/>
      <w:lvlJc w:val="left"/>
      <w:pPr>
        <w:ind w:left="2160" w:hanging="360"/>
      </w:pPr>
    </w:lvl>
    <w:lvl w:ilvl="2" w:tplc="0419001B">
      <w:start w:val="1"/>
      <w:numFmt w:val="lowerRoman"/>
      <w:lvlText w:val="%3."/>
      <w:lvlJc w:val="right"/>
      <w:pPr>
        <w:ind w:left="2880" w:hanging="180"/>
      </w:pPr>
    </w:lvl>
    <w:lvl w:ilvl="3" w:tplc="0419000F">
      <w:start w:val="1"/>
      <w:numFmt w:val="decimal"/>
      <w:lvlText w:val="%4."/>
      <w:lvlJc w:val="left"/>
      <w:pPr>
        <w:ind w:left="1920" w:hanging="360"/>
      </w:pPr>
    </w:lvl>
    <w:lvl w:ilvl="4" w:tplc="04190019">
      <w:start w:val="1"/>
      <w:numFmt w:val="lowerLetter"/>
      <w:lvlText w:val="%5."/>
      <w:lvlJc w:val="left"/>
      <w:pPr>
        <w:ind w:left="4320" w:hanging="360"/>
      </w:pPr>
    </w:lvl>
    <w:lvl w:ilvl="5" w:tplc="0419001B">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19">
    <w:nsid w:val="516F51C9"/>
    <w:multiLevelType w:val="hybridMultilevel"/>
    <w:tmpl w:val="6D1E94D4"/>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590A209E"/>
    <w:multiLevelType w:val="multilevel"/>
    <w:tmpl w:val="E850E7EC"/>
    <w:lvl w:ilvl="0">
      <w:start w:val="1"/>
      <w:numFmt w:val="decimal"/>
      <w:lvlText w:val="%1"/>
      <w:lvlJc w:val="left"/>
      <w:pPr>
        <w:ind w:left="395" w:hanging="360"/>
      </w:pPr>
    </w:lvl>
    <w:lvl w:ilvl="1">
      <w:start w:val="1"/>
      <w:numFmt w:val="decimal"/>
      <w:lvlText w:val="%2"/>
      <w:lvlJc w:val="left"/>
      <w:pPr>
        <w:ind w:left="1353" w:hanging="360"/>
      </w:pPr>
    </w:lvl>
    <w:lvl w:ilvl="2">
      <w:start w:val="1"/>
      <w:numFmt w:val="decimal"/>
      <w:lvlText w:val="%3"/>
      <w:lvlJc w:val="left"/>
      <w:pPr>
        <w:ind w:left="755" w:hanging="720"/>
      </w:pPr>
    </w:lvl>
    <w:lvl w:ilvl="3">
      <w:start w:val="1"/>
      <w:numFmt w:val="decimal"/>
      <w:lvlText w:val="%4"/>
      <w:lvlJc w:val="left"/>
      <w:pPr>
        <w:ind w:left="755" w:hanging="720"/>
      </w:pPr>
    </w:lvl>
    <w:lvl w:ilvl="4">
      <w:start w:val="1"/>
      <w:numFmt w:val="decimal"/>
      <w:lvlText w:val="%5"/>
      <w:lvlJc w:val="left"/>
      <w:pPr>
        <w:ind w:left="1115" w:hanging="1080"/>
      </w:pPr>
    </w:lvl>
    <w:lvl w:ilvl="5">
      <w:start w:val="1"/>
      <w:numFmt w:val="decimal"/>
      <w:lvlText w:val="%6"/>
      <w:lvlJc w:val="left"/>
      <w:pPr>
        <w:ind w:left="1115" w:hanging="1080"/>
      </w:pPr>
    </w:lvl>
    <w:lvl w:ilvl="6">
      <w:start w:val="1"/>
      <w:numFmt w:val="decimal"/>
      <w:lvlText w:val="%7"/>
      <w:lvlJc w:val="left"/>
      <w:pPr>
        <w:ind w:left="1475" w:hanging="1440"/>
      </w:pPr>
    </w:lvl>
    <w:lvl w:ilvl="7">
      <w:start w:val="1"/>
      <w:numFmt w:val="decimal"/>
      <w:lvlText w:val="%8"/>
      <w:lvlJc w:val="left"/>
      <w:pPr>
        <w:ind w:left="1475" w:hanging="1440"/>
      </w:pPr>
    </w:lvl>
    <w:lvl w:ilvl="8">
      <w:start w:val="1"/>
      <w:numFmt w:val="decimal"/>
      <w:lvlText w:val="%9"/>
      <w:lvlJc w:val="left"/>
      <w:pPr>
        <w:ind w:left="1835" w:hanging="1800"/>
      </w:pPr>
    </w:lvl>
  </w:abstractNum>
  <w:abstractNum w:abstractNumId="21">
    <w:nsid w:val="65414D81"/>
    <w:multiLevelType w:val="multilevel"/>
    <w:tmpl w:val="9A74DF02"/>
    <w:name w:val="WW8Num332"/>
    <w:lvl w:ilvl="0">
      <w:start w:val="7"/>
      <w:numFmt w:val="decimal"/>
      <w:lvlText w:val="%1."/>
      <w:lvlJc w:val="left"/>
      <w:pPr>
        <w:tabs>
          <w:tab w:val="num" w:pos="0"/>
        </w:tabs>
        <w:ind w:left="360" w:hanging="360"/>
      </w:pPr>
      <w:rPr>
        <w:rFonts w:ascii="Times New Roman" w:eastAsia="Times New Roman" w:hAnsi="Times New Roman" w:cs="Times New Roman" w:hint="default"/>
        <w:b/>
      </w:rPr>
    </w:lvl>
    <w:lvl w:ilvl="1">
      <w:start w:val="1"/>
      <w:numFmt w:val="decimal"/>
      <w:lvlText w:val="%1.%2."/>
      <w:lvlJc w:val="left"/>
      <w:pPr>
        <w:tabs>
          <w:tab w:val="num" w:pos="0"/>
        </w:tabs>
        <w:ind w:left="432" w:hanging="426"/>
      </w:pPr>
      <w:rPr>
        <w:rFonts w:ascii="Times New Roman" w:eastAsia="Times New Roman" w:hAnsi="Times New Roman" w:cs="Times New Roman" w:hint="default"/>
        <w:b w:val="0"/>
        <w:bCs w:val="0"/>
        <w:strike w:val="0"/>
        <w:dstrike w:val="0"/>
        <w:sz w:val="22"/>
        <w:szCs w:val="22"/>
      </w:rPr>
    </w:lvl>
    <w:lvl w:ilvl="2">
      <w:start w:val="1"/>
      <w:numFmt w:val="decimal"/>
      <w:lvlText w:val="%1.%2.%3."/>
      <w:lvlJc w:val="left"/>
      <w:pPr>
        <w:tabs>
          <w:tab w:val="num" w:pos="0"/>
        </w:tabs>
        <w:ind w:left="930" w:hanging="504"/>
      </w:pPr>
      <w:rPr>
        <w:rFonts w:ascii="Times New Roman" w:eastAsia="Times New Roman" w:hAnsi="Times New Roman" w:cs="Times New Roman" w:hint="default"/>
        <w:b w:val="0"/>
        <w:bCs/>
        <w:i w:val="0"/>
        <w:strike w:val="0"/>
        <w:dstrike w:val="0"/>
        <w:sz w:val="18"/>
        <w:szCs w:val="18"/>
      </w:rPr>
    </w:lvl>
    <w:lvl w:ilvl="3">
      <w:start w:val="1"/>
      <w:numFmt w:val="decimal"/>
      <w:lvlText w:val="%1.%2.%3.%4."/>
      <w:lvlJc w:val="left"/>
      <w:pPr>
        <w:tabs>
          <w:tab w:val="num" w:pos="0"/>
        </w:tabs>
        <w:ind w:left="1728" w:hanging="648"/>
      </w:pPr>
      <w:rPr>
        <w:rFonts w:ascii="Times New Roman" w:eastAsia="Times New Roman" w:hAnsi="Times New Roman" w:cs="Times New Roman" w:hint="default"/>
        <w:sz w:val="18"/>
        <w:szCs w:val="18"/>
      </w:rPr>
    </w:lvl>
    <w:lvl w:ilvl="4">
      <w:start w:val="1"/>
      <w:numFmt w:val="decimal"/>
      <w:lvlText w:val="%1.%2.%3.%4.%5."/>
      <w:lvlJc w:val="left"/>
      <w:pPr>
        <w:tabs>
          <w:tab w:val="num" w:pos="0"/>
        </w:tabs>
        <w:ind w:left="2232" w:hanging="792"/>
      </w:pPr>
      <w:rPr>
        <w:rFonts w:hint="default"/>
      </w:rPr>
    </w:lvl>
    <w:lvl w:ilvl="5">
      <w:start w:val="1"/>
      <w:numFmt w:val="decimal"/>
      <w:lvlText w:val="%1.%2.%3.%4.%5.%6."/>
      <w:lvlJc w:val="left"/>
      <w:pPr>
        <w:tabs>
          <w:tab w:val="num" w:pos="0"/>
        </w:tabs>
        <w:ind w:left="2736" w:hanging="936"/>
      </w:pPr>
      <w:rPr>
        <w:rFonts w:hint="default"/>
      </w:rPr>
    </w:lvl>
    <w:lvl w:ilvl="6">
      <w:start w:val="1"/>
      <w:numFmt w:val="decimal"/>
      <w:lvlText w:val="%1.%2.%3.%4.%5.%6.%7."/>
      <w:lvlJc w:val="left"/>
      <w:pPr>
        <w:tabs>
          <w:tab w:val="num" w:pos="0"/>
        </w:tabs>
        <w:ind w:left="3240" w:hanging="1080"/>
      </w:pPr>
      <w:rPr>
        <w:rFonts w:hint="default"/>
      </w:rPr>
    </w:lvl>
    <w:lvl w:ilvl="7">
      <w:start w:val="1"/>
      <w:numFmt w:val="decimal"/>
      <w:lvlText w:val="%1.%2.%3.%4.%5.%6.%7.%8."/>
      <w:lvlJc w:val="left"/>
      <w:pPr>
        <w:tabs>
          <w:tab w:val="num" w:pos="0"/>
        </w:tabs>
        <w:ind w:left="3744" w:hanging="1224"/>
      </w:pPr>
      <w:rPr>
        <w:rFonts w:hint="default"/>
      </w:rPr>
    </w:lvl>
    <w:lvl w:ilvl="8">
      <w:start w:val="1"/>
      <w:numFmt w:val="decimal"/>
      <w:lvlText w:val="%1.%2.%3.%4.%5.%6.%7.%8.%9."/>
      <w:lvlJc w:val="left"/>
      <w:pPr>
        <w:tabs>
          <w:tab w:val="num" w:pos="0"/>
        </w:tabs>
        <w:ind w:left="4320" w:hanging="1440"/>
      </w:pPr>
      <w:rPr>
        <w:rFonts w:hint="default"/>
      </w:rPr>
    </w:lvl>
  </w:abstractNum>
  <w:abstractNum w:abstractNumId="22">
    <w:nsid w:val="6940778E"/>
    <w:multiLevelType w:val="multilevel"/>
    <w:tmpl w:val="CFAC83DE"/>
    <w:lvl w:ilvl="0">
      <w:start w:val="1"/>
      <w:numFmt w:val="decimal"/>
      <w:lvlText w:val="%1."/>
      <w:lvlJc w:val="left"/>
      <w:pPr>
        <w:ind w:left="360" w:hanging="360"/>
      </w:pPr>
      <w:rPr>
        <w:b/>
      </w:rPr>
    </w:lvl>
    <w:lvl w:ilvl="1">
      <w:start w:val="1"/>
      <w:numFmt w:val="decimal"/>
      <w:lvlText w:val="%1.%2."/>
      <w:lvlJc w:val="left"/>
      <w:pPr>
        <w:ind w:left="432" w:hanging="432"/>
      </w:pPr>
      <w:rPr>
        <w:rFonts w:ascii="Times New Roman" w:hAnsi="Times New Roman" w:cs="Times New Roman" w:hint="default"/>
        <w:b w:val="0"/>
        <w:strike w:val="0"/>
      </w:rPr>
    </w:lvl>
    <w:lvl w:ilvl="2">
      <w:start w:val="1"/>
      <w:numFmt w:val="decimal"/>
      <w:lvlText w:val="%1.%2.%3."/>
      <w:lvlJc w:val="left"/>
      <w:pPr>
        <w:ind w:left="930" w:hanging="504"/>
      </w:pPr>
      <w:rPr>
        <w:rFonts w:ascii="Times New Roman" w:hAnsi="Times New Roman" w:cs="Times New Roman" w:hint="default"/>
        <w:b w:val="0"/>
        <w:i w:val="0"/>
        <w:strike w:val="0"/>
        <w:sz w:val="24"/>
        <w:szCs w:val="24"/>
      </w:rPr>
    </w:lvl>
    <w:lvl w:ilvl="3">
      <w:start w:val="1"/>
      <w:numFmt w:val="decimal"/>
      <w:lvlText w:val="%1.%2.%3.%4."/>
      <w:lvlJc w:val="left"/>
      <w:pPr>
        <w:ind w:left="1728" w:hanging="648"/>
      </w:pPr>
      <w:rPr>
        <w:sz w:val="24"/>
        <w:szCs w:val="24"/>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3">
    <w:nsid w:val="73845C64"/>
    <w:multiLevelType w:val="multilevel"/>
    <w:tmpl w:val="66648180"/>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4">
    <w:nsid w:val="74F656F8"/>
    <w:multiLevelType w:val="singleLevel"/>
    <w:tmpl w:val="0F56A42C"/>
    <w:lvl w:ilvl="0">
      <w:start w:val="1"/>
      <w:numFmt w:val="decimal"/>
      <w:lvlText w:val="%1."/>
      <w:lvlJc w:val="left"/>
      <w:pPr>
        <w:tabs>
          <w:tab w:val="num" w:pos="0"/>
        </w:tabs>
        <w:ind w:left="720" w:hanging="360"/>
      </w:pPr>
      <w:rPr>
        <w:b/>
      </w:rPr>
    </w:lvl>
  </w:abstractNum>
  <w:abstractNum w:abstractNumId="25">
    <w:nsid w:val="77B77FE3"/>
    <w:multiLevelType w:val="hybridMultilevel"/>
    <w:tmpl w:val="CAD62D24"/>
    <w:lvl w:ilvl="0" w:tplc="98463E42">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26">
    <w:nsid w:val="7EE85F3F"/>
    <w:multiLevelType w:val="multilevel"/>
    <w:tmpl w:val="67D619DA"/>
    <w:lvl w:ilvl="0">
      <w:start w:val="4"/>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num w:numId="1">
    <w:abstractNumId w:val="1"/>
  </w:num>
  <w:num w:numId="2">
    <w:abstractNumId w:val="15"/>
  </w:num>
  <w:num w:numId="3">
    <w:abstractNumId w:val="18"/>
  </w:num>
  <w:num w:numId="4">
    <w:abstractNumId w:val="13"/>
  </w:num>
  <w:num w:numId="5">
    <w:abstractNumId w:val="10"/>
  </w:num>
  <w:num w:numId="6">
    <w:abstractNumId w:val="17"/>
  </w:num>
  <w:num w:numId="7">
    <w:abstractNumId w:val="9"/>
  </w:num>
  <w:num w:numId="8">
    <w:abstractNumId w:val="12"/>
  </w:num>
  <w:num w:numId="9">
    <w:abstractNumId w:val="14"/>
  </w:num>
  <w:num w:numId="10">
    <w:abstractNumId w:val="16"/>
  </w:num>
  <w:num w:numId="11">
    <w:abstractNumId w:val="2"/>
  </w:num>
  <w:num w:numId="12">
    <w:abstractNumId w:val="3"/>
  </w:num>
  <w:num w:numId="13">
    <w:abstractNumId w:val="0"/>
  </w:num>
  <w:num w:numId="14">
    <w:abstractNumId w:val="24"/>
  </w:num>
  <w:num w:numId="15">
    <w:abstractNumId w:val="19"/>
  </w:num>
  <w:num w:numId="16">
    <w:abstractNumId w:val="7"/>
  </w:num>
  <w:num w:numId="17">
    <w:abstractNumId w:val="11"/>
  </w:num>
  <w:num w:numId="18">
    <w:abstractNumId w:val="20"/>
  </w:num>
  <w:num w:numId="19">
    <w:abstractNumId w:val="23"/>
  </w:num>
  <w:num w:numId="20">
    <w:abstractNumId w:val="26"/>
  </w:num>
  <w:num w:numId="21">
    <w:abstractNumId w:val="25"/>
  </w:num>
  <w:num w:numId="22">
    <w:abstractNumId w:val="8"/>
  </w:num>
  <w:num w:numId="23">
    <w:abstractNumId w:val="22"/>
  </w:num>
  <w:num w:numId="24">
    <w:abstractNumId w:val="21"/>
  </w:num>
  <w:numIdMacAtCleanup w:val="1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5"/>
  <w:mirrorMargins/>
  <w:proofState w:spelling="clean" w:grammar="clean"/>
  <w:defaultTabStop w:val="708"/>
  <w:drawingGridHorizontalSpacing w:val="110"/>
  <w:displayHorizontalDrawingGridEvery w:val="2"/>
  <w:characterSpacingControl w:val="doNotCompress"/>
  <w:footnotePr>
    <w:footnote w:id="-1"/>
    <w:footnote w:id="0"/>
  </w:footnotePr>
  <w:endnotePr>
    <w:endnote w:id="-1"/>
    <w:endnote w:id="0"/>
  </w:endnotePr>
  <w:compat/>
  <w:rsids>
    <w:rsidRoot w:val="00421DDA"/>
    <w:rsid w:val="00004C39"/>
    <w:rsid w:val="00007B85"/>
    <w:rsid w:val="00011EA3"/>
    <w:rsid w:val="00012349"/>
    <w:rsid w:val="00014D41"/>
    <w:rsid w:val="00016B22"/>
    <w:rsid w:val="0002192E"/>
    <w:rsid w:val="00024C6B"/>
    <w:rsid w:val="00030158"/>
    <w:rsid w:val="000310F1"/>
    <w:rsid w:val="00035ACE"/>
    <w:rsid w:val="000415DB"/>
    <w:rsid w:val="00043DCE"/>
    <w:rsid w:val="00047D37"/>
    <w:rsid w:val="00052C17"/>
    <w:rsid w:val="0006006D"/>
    <w:rsid w:val="000603F9"/>
    <w:rsid w:val="00071A19"/>
    <w:rsid w:val="00072663"/>
    <w:rsid w:val="000765DC"/>
    <w:rsid w:val="00087DF3"/>
    <w:rsid w:val="00092C85"/>
    <w:rsid w:val="0009383F"/>
    <w:rsid w:val="000A2124"/>
    <w:rsid w:val="000A2CA1"/>
    <w:rsid w:val="000A4CAD"/>
    <w:rsid w:val="000A5FA0"/>
    <w:rsid w:val="000B1729"/>
    <w:rsid w:val="000B1DD1"/>
    <w:rsid w:val="000B1EEE"/>
    <w:rsid w:val="000B2687"/>
    <w:rsid w:val="000B583A"/>
    <w:rsid w:val="000C3506"/>
    <w:rsid w:val="000D26AE"/>
    <w:rsid w:val="000D64EF"/>
    <w:rsid w:val="000D708B"/>
    <w:rsid w:val="000E17DA"/>
    <w:rsid w:val="000E44EA"/>
    <w:rsid w:val="000F2FDD"/>
    <w:rsid w:val="000F4816"/>
    <w:rsid w:val="00101E68"/>
    <w:rsid w:val="00107C05"/>
    <w:rsid w:val="00113E82"/>
    <w:rsid w:val="001141EB"/>
    <w:rsid w:val="0013376C"/>
    <w:rsid w:val="00133FDE"/>
    <w:rsid w:val="0014219A"/>
    <w:rsid w:val="00144435"/>
    <w:rsid w:val="0015169F"/>
    <w:rsid w:val="00153507"/>
    <w:rsid w:val="00160015"/>
    <w:rsid w:val="00164786"/>
    <w:rsid w:val="001658F6"/>
    <w:rsid w:val="00166223"/>
    <w:rsid w:val="00170A31"/>
    <w:rsid w:val="00174981"/>
    <w:rsid w:val="001758C6"/>
    <w:rsid w:val="001807DF"/>
    <w:rsid w:val="0018323D"/>
    <w:rsid w:val="001920C8"/>
    <w:rsid w:val="001950BA"/>
    <w:rsid w:val="001965BC"/>
    <w:rsid w:val="00196EE6"/>
    <w:rsid w:val="00196F47"/>
    <w:rsid w:val="00197378"/>
    <w:rsid w:val="001975E4"/>
    <w:rsid w:val="001B1CD5"/>
    <w:rsid w:val="001B5381"/>
    <w:rsid w:val="001C3CC6"/>
    <w:rsid w:val="001C4335"/>
    <w:rsid w:val="001D121C"/>
    <w:rsid w:val="001D38B8"/>
    <w:rsid w:val="001D748D"/>
    <w:rsid w:val="001E23C5"/>
    <w:rsid w:val="001E354E"/>
    <w:rsid w:val="001E6966"/>
    <w:rsid w:val="001F5684"/>
    <w:rsid w:val="001F5FBE"/>
    <w:rsid w:val="00202554"/>
    <w:rsid w:val="0020618F"/>
    <w:rsid w:val="002132D4"/>
    <w:rsid w:val="00220605"/>
    <w:rsid w:val="00222689"/>
    <w:rsid w:val="00224AEF"/>
    <w:rsid w:val="00224ED7"/>
    <w:rsid w:val="00225069"/>
    <w:rsid w:val="00231722"/>
    <w:rsid w:val="00233F2B"/>
    <w:rsid w:val="00240900"/>
    <w:rsid w:val="00243351"/>
    <w:rsid w:val="00245A01"/>
    <w:rsid w:val="00247374"/>
    <w:rsid w:val="00247D8B"/>
    <w:rsid w:val="00251A32"/>
    <w:rsid w:val="00255211"/>
    <w:rsid w:val="002661C9"/>
    <w:rsid w:val="00281C81"/>
    <w:rsid w:val="00282D78"/>
    <w:rsid w:val="002832BE"/>
    <w:rsid w:val="00283B05"/>
    <w:rsid w:val="002847E4"/>
    <w:rsid w:val="00285729"/>
    <w:rsid w:val="0029580A"/>
    <w:rsid w:val="002968DB"/>
    <w:rsid w:val="00296E15"/>
    <w:rsid w:val="00297668"/>
    <w:rsid w:val="002A4628"/>
    <w:rsid w:val="002A51BA"/>
    <w:rsid w:val="002B5FB5"/>
    <w:rsid w:val="002C30B7"/>
    <w:rsid w:val="002C4B1A"/>
    <w:rsid w:val="002C53B0"/>
    <w:rsid w:val="002C7874"/>
    <w:rsid w:val="002D7EB3"/>
    <w:rsid w:val="002F27DF"/>
    <w:rsid w:val="002F58D3"/>
    <w:rsid w:val="003017BC"/>
    <w:rsid w:val="00303EDC"/>
    <w:rsid w:val="00305010"/>
    <w:rsid w:val="00313CD7"/>
    <w:rsid w:val="00315A2E"/>
    <w:rsid w:val="00316CE1"/>
    <w:rsid w:val="0031709B"/>
    <w:rsid w:val="00317EA3"/>
    <w:rsid w:val="003338E2"/>
    <w:rsid w:val="00336B98"/>
    <w:rsid w:val="003370B0"/>
    <w:rsid w:val="00352C8B"/>
    <w:rsid w:val="0036486F"/>
    <w:rsid w:val="00365499"/>
    <w:rsid w:val="003662F6"/>
    <w:rsid w:val="00380573"/>
    <w:rsid w:val="003815DB"/>
    <w:rsid w:val="00390B70"/>
    <w:rsid w:val="003925B8"/>
    <w:rsid w:val="00394EB6"/>
    <w:rsid w:val="003965A1"/>
    <w:rsid w:val="003A2CD7"/>
    <w:rsid w:val="003A6305"/>
    <w:rsid w:val="003B7CC4"/>
    <w:rsid w:val="003C1FB1"/>
    <w:rsid w:val="003C44DB"/>
    <w:rsid w:val="003D1C11"/>
    <w:rsid w:val="003D5D5F"/>
    <w:rsid w:val="003D7434"/>
    <w:rsid w:val="003E0E97"/>
    <w:rsid w:val="003E1AC2"/>
    <w:rsid w:val="003E30D1"/>
    <w:rsid w:val="003E591C"/>
    <w:rsid w:val="003F252B"/>
    <w:rsid w:val="004104E9"/>
    <w:rsid w:val="00413BD2"/>
    <w:rsid w:val="0041525A"/>
    <w:rsid w:val="0041697F"/>
    <w:rsid w:val="004208CE"/>
    <w:rsid w:val="00421DDA"/>
    <w:rsid w:val="00423D34"/>
    <w:rsid w:val="00456C7D"/>
    <w:rsid w:val="004658B6"/>
    <w:rsid w:val="00470369"/>
    <w:rsid w:val="0047245A"/>
    <w:rsid w:val="00472B44"/>
    <w:rsid w:val="004749D4"/>
    <w:rsid w:val="0048030C"/>
    <w:rsid w:val="00481F35"/>
    <w:rsid w:val="00494CE2"/>
    <w:rsid w:val="004A3C21"/>
    <w:rsid w:val="004A6911"/>
    <w:rsid w:val="004C6EAC"/>
    <w:rsid w:val="004D6440"/>
    <w:rsid w:val="004D70E6"/>
    <w:rsid w:val="004E1D7A"/>
    <w:rsid w:val="004E2653"/>
    <w:rsid w:val="004E5DAD"/>
    <w:rsid w:val="004E6BAA"/>
    <w:rsid w:val="004F0A55"/>
    <w:rsid w:val="004F5157"/>
    <w:rsid w:val="00504F1D"/>
    <w:rsid w:val="00512CBA"/>
    <w:rsid w:val="00512D16"/>
    <w:rsid w:val="00513047"/>
    <w:rsid w:val="00513C9F"/>
    <w:rsid w:val="0051715E"/>
    <w:rsid w:val="00517838"/>
    <w:rsid w:val="00531A64"/>
    <w:rsid w:val="005365E7"/>
    <w:rsid w:val="005446F1"/>
    <w:rsid w:val="00544750"/>
    <w:rsid w:val="005476B2"/>
    <w:rsid w:val="00551D27"/>
    <w:rsid w:val="00553082"/>
    <w:rsid w:val="00557709"/>
    <w:rsid w:val="00565822"/>
    <w:rsid w:val="00565ED2"/>
    <w:rsid w:val="0056620E"/>
    <w:rsid w:val="005725BC"/>
    <w:rsid w:val="00572BD3"/>
    <w:rsid w:val="00573FFF"/>
    <w:rsid w:val="00575413"/>
    <w:rsid w:val="005842D6"/>
    <w:rsid w:val="00592511"/>
    <w:rsid w:val="005954AB"/>
    <w:rsid w:val="005A019C"/>
    <w:rsid w:val="005A0A77"/>
    <w:rsid w:val="005A1D8E"/>
    <w:rsid w:val="005A29AE"/>
    <w:rsid w:val="005A5D42"/>
    <w:rsid w:val="005A7C0F"/>
    <w:rsid w:val="005B1417"/>
    <w:rsid w:val="005B165A"/>
    <w:rsid w:val="005B42DF"/>
    <w:rsid w:val="005B4E56"/>
    <w:rsid w:val="005B6C35"/>
    <w:rsid w:val="005C49C2"/>
    <w:rsid w:val="005C4B8A"/>
    <w:rsid w:val="005C57FE"/>
    <w:rsid w:val="005C5FA8"/>
    <w:rsid w:val="005D019C"/>
    <w:rsid w:val="005D2AF2"/>
    <w:rsid w:val="005E75E9"/>
    <w:rsid w:val="005F0261"/>
    <w:rsid w:val="005F2A5C"/>
    <w:rsid w:val="005F2E6C"/>
    <w:rsid w:val="005F30AB"/>
    <w:rsid w:val="005F408B"/>
    <w:rsid w:val="005F71AB"/>
    <w:rsid w:val="005F74EB"/>
    <w:rsid w:val="00600BD0"/>
    <w:rsid w:val="00604B30"/>
    <w:rsid w:val="00611388"/>
    <w:rsid w:val="0061312B"/>
    <w:rsid w:val="00623350"/>
    <w:rsid w:val="0062354B"/>
    <w:rsid w:val="00630F22"/>
    <w:rsid w:val="00633A3A"/>
    <w:rsid w:val="00636E08"/>
    <w:rsid w:val="00637199"/>
    <w:rsid w:val="006459CD"/>
    <w:rsid w:val="00647C8F"/>
    <w:rsid w:val="00650B96"/>
    <w:rsid w:val="006552B2"/>
    <w:rsid w:val="006579ED"/>
    <w:rsid w:val="00664216"/>
    <w:rsid w:val="0066593A"/>
    <w:rsid w:val="00672A18"/>
    <w:rsid w:val="00672D89"/>
    <w:rsid w:val="00675716"/>
    <w:rsid w:val="0067724D"/>
    <w:rsid w:val="00683247"/>
    <w:rsid w:val="00692C11"/>
    <w:rsid w:val="006934F3"/>
    <w:rsid w:val="006A5F12"/>
    <w:rsid w:val="006A78EB"/>
    <w:rsid w:val="006B36D3"/>
    <w:rsid w:val="006C06AA"/>
    <w:rsid w:val="006C06DE"/>
    <w:rsid w:val="006C1848"/>
    <w:rsid w:val="006C1E2F"/>
    <w:rsid w:val="006C2987"/>
    <w:rsid w:val="006C2FE1"/>
    <w:rsid w:val="006C478F"/>
    <w:rsid w:val="006C5663"/>
    <w:rsid w:val="006D09AA"/>
    <w:rsid w:val="006D50DA"/>
    <w:rsid w:val="006E2313"/>
    <w:rsid w:val="006E2C48"/>
    <w:rsid w:val="006E5E26"/>
    <w:rsid w:val="006E7282"/>
    <w:rsid w:val="006F0C0F"/>
    <w:rsid w:val="006F4E1D"/>
    <w:rsid w:val="006F6ABE"/>
    <w:rsid w:val="006F7027"/>
    <w:rsid w:val="007055E9"/>
    <w:rsid w:val="007118A6"/>
    <w:rsid w:val="00721587"/>
    <w:rsid w:val="00722B9E"/>
    <w:rsid w:val="007238F2"/>
    <w:rsid w:val="00726A02"/>
    <w:rsid w:val="0073421B"/>
    <w:rsid w:val="00737886"/>
    <w:rsid w:val="0074211E"/>
    <w:rsid w:val="0074298E"/>
    <w:rsid w:val="007443C9"/>
    <w:rsid w:val="00744CF5"/>
    <w:rsid w:val="00744F68"/>
    <w:rsid w:val="00750E54"/>
    <w:rsid w:val="0075280D"/>
    <w:rsid w:val="00760CAE"/>
    <w:rsid w:val="00761E3A"/>
    <w:rsid w:val="00763310"/>
    <w:rsid w:val="007646B0"/>
    <w:rsid w:val="007650A5"/>
    <w:rsid w:val="007675BB"/>
    <w:rsid w:val="00770068"/>
    <w:rsid w:val="00770EE9"/>
    <w:rsid w:val="00770FDD"/>
    <w:rsid w:val="00774479"/>
    <w:rsid w:val="007905ED"/>
    <w:rsid w:val="0079335C"/>
    <w:rsid w:val="007940A3"/>
    <w:rsid w:val="007A3FFA"/>
    <w:rsid w:val="007A6029"/>
    <w:rsid w:val="007B717D"/>
    <w:rsid w:val="007C3E64"/>
    <w:rsid w:val="007D0605"/>
    <w:rsid w:val="007D11F6"/>
    <w:rsid w:val="007D3A41"/>
    <w:rsid w:val="007D60E7"/>
    <w:rsid w:val="007E015A"/>
    <w:rsid w:val="007E3FB0"/>
    <w:rsid w:val="007F387D"/>
    <w:rsid w:val="007F5313"/>
    <w:rsid w:val="007F61D5"/>
    <w:rsid w:val="0080093E"/>
    <w:rsid w:val="0080259D"/>
    <w:rsid w:val="008202BA"/>
    <w:rsid w:val="00821653"/>
    <w:rsid w:val="00822BC3"/>
    <w:rsid w:val="00822FD1"/>
    <w:rsid w:val="008314FA"/>
    <w:rsid w:val="008342C6"/>
    <w:rsid w:val="00841041"/>
    <w:rsid w:val="00843FE2"/>
    <w:rsid w:val="00845009"/>
    <w:rsid w:val="00857455"/>
    <w:rsid w:val="00867CED"/>
    <w:rsid w:val="00873797"/>
    <w:rsid w:val="00874E95"/>
    <w:rsid w:val="00877C85"/>
    <w:rsid w:val="00884D4D"/>
    <w:rsid w:val="008877B5"/>
    <w:rsid w:val="00890049"/>
    <w:rsid w:val="008912CE"/>
    <w:rsid w:val="008A284F"/>
    <w:rsid w:val="008A3D60"/>
    <w:rsid w:val="008A4CA5"/>
    <w:rsid w:val="008B645A"/>
    <w:rsid w:val="008C1A3D"/>
    <w:rsid w:val="008C34CC"/>
    <w:rsid w:val="008C4CAC"/>
    <w:rsid w:val="008C74A3"/>
    <w:rsid w:val="008E02BE"/>
    <w:rsid w:val="008E09EB"/>
    <w:rsid w:val="008E2A6D"/>
    <w:rsid w:val="008E5115"/>
    <w:rsid w:val="008F0A72"/>
    <w:rsid w:val="008F33C5"/>
    <w:rsid w:val="008F6755"/>
    <w:rsid w:val="0090045A"/>
    <w:rsid w:val="00902F20"/>
    <w:rsid w:val="009036D3"/>
    <w:rsid w:val="00911B1C"/>
    <w:rsid w:val="00913005"/>
    <w:rsid w:val="00913669"/>
    <w:rsid w:val="009137B2"/>
    <w:rsid w:val="00916EB6"/>
    <w:rsid w:val="00917534"/>
    <w:rsid w:val="0092205F"/>
    <w:rsid w:val="009223DE"/>
    <w:rsid w:val="0092596A"/>
    <w:rsid w:val="009265BA"/>
    <w:rsid w:val="00932461"/>
    <w:rsid w:val="0093384B"/>
    <w:rsid w:val="00935252"/>
    <w:rsid w:val="009378EC"/>
    <w:rsid w:val="00945B8D"/>
    <w:rsid w:val="00947B0B"/>
    <w:rsid w:val="0096048A"/>
    <w:rsid w:val="009642EB"/>
    <w:rsid w:val="009675D0"/>
    <w:rsid w:val="00974ED1"/>
    <w:rsid w:val="00977D27"/>
    <w:rsid w:val="00980907"/>
    <w:rsid w:val="00981C13"/>
    <w:rsid w:val="00985296"/>
    <w:rsid w:val="0098762F"/>
    <w:rsid w:val="00987B9A"/>
    <w:rsid w:val="0099116B"/>
    <w:rsid w:val="009923AD"/>
    <w:rsid w:val="00995FD8"/>
    <w:rsid w:val="009970DA"/>
    <w:rsid w:val="009A00A7"/>
    <w:rsid w:val="009A1A59"/>
    <w:rsid w:val="009A5000"/>
    <w:rsid w:val="009A7E46"/>
    <w:rsid w:val="009B2631"/>
    <w:rsid w:val="009B2B24"/>
    <w:rsid w:val="009B31D8"/>
    <w:rsid w:val="009B33EB"/>
    <w:rsid w:val="009C0C17"/>
    <w:rsid w:val="009C46FF"/>
    <w:rsid w:val="009C4DE0"/>
    <w:rsid w:val="009C57B2"/>
    <w:rsid w:val="009D0FE6"/>
    <w:rsid w:val="009D4D40"/>
    <w:rsid w:val="009D5E31"/>
    <w:rsid w:val="009E1965"/>
    <w:rsid w:val="009E5931"/>
    <w:rsid w:val="009F4371"/>
    <w:rsid w:val="009F6CF7"/>
    <w:rsid w:val="00A02246"/>
    <w:rsid w:val="00A03577"/>
    <w:rsid w:val="00A11B9F"/>
    <w:rsid w:val="00A20984"/>
    <w:rsid w:val="00A23E10"/>
    <w:rsid w:val="00A32041"/>
    <w:rsid w:val="00A343BA"/>
    <w:rsid w:val="00A3732E"/>
    <w:rsid w:val="00A41B09"/>
    <w:rsid w:val="00A4741A"/>
    <w:rsid w:val="00A5120E"/>
    <w:rsid w:val="00A51C23"/>
    <w:rsid w:val="00A53BAC"/>
    <w:rsid w:val="00A5424D"/>
    <w:rsid w:val="00A55EE7"/>
    <w:rsid w:val="00A67717"/>
    <w:rsid w:val="00A734E9"/>
    <w:rsid w:val="00A76837"/>
    <w:rsid w:val="00A76B69"/>
    <w:rsid w:val="00A91798"/>
    <w:rsid w:val="00A91D6F"/>
    <w:rsid w:val="00AA72A2"/>
    <w:rsid w:val="00AB4518"/>
    <w:rsid w:val="00AB5E2D"/>
    <w:rsid w:val="00AB6793"/>
    <w:rsid w:val="00AB6EC9"/>
    <w:rsid w:val="00AC24B7"/>
    <w:rsid w:val="00AC5815"/>
    <w:rsid w:val="00AD2CCF"/>
    <w:rsid w:val="00AE24DD"/>
    <w:rsid w:val="00AE35D6"/>
    <w:rsid w:val="00AE70E7"/>
    <w:rsid w:val="00AF50BF"/>
    <w:rsid w:val="00AF6962"/>
    <w:rsid w:val="00AF725E"/>
    <w:rsid w:val="00B031A2"/>
    <w:rsid w:val="00B11E04"/>
    <w:rsid w:val="00B1212D"/>
    <w:rsid w:val="00B12250"/>
    <w:rsid w:val="00B1335A"/>
    <w:rsid w:val="00B15557"/>
    <w:rsid w:val="00B22F7B"/>
    <w:rsid w:val="00B23253"/>
    <w:rsid w:val="00B309FE"/>
    <w:rsid w:val="00B30F30"/>
    <w:rsid w:val="00B403A3"/>
    <w:rsid w:val="00B40C00"/>
    <w:rsid w:val="00B43F95"/>
    <w:rsid w:val="00B64BDB"/>
    <w:rsid w:val="00B77A6B"/>
    <w:rsid w:val="00B86245"/>
    <w:rsid w:val="00B93F92"/>
    <w:rsid w:val="00B94D11"/>
    <w:rsid w:val="00B95CA9"/>
    <w:rsid w:val="00B97870"/>
    <w:rsid w:val="00BA2FBF"/>
    <w:rsid w:val="00BA4874"/>
    <w:rsid w:val="00BA6F43"/>
    <w:rsid w:val="00BA7BC6"/>
    <w:rsid w:val="00BB2D1A"/>
    <w:rsid w:val="00BB413A"/>
    <w:rsid w:val="00BB5317"/>
    <w:rsid w:val="00BB6561"/>
    <w:rsid w:val="00BC40D0"/>
    <w:rsid w:val="00BC70C4"/>
    <w:rsid w:val="00BD0922"/>
    <w:rsid w:val="00BD2516"/>
    <w:rsid w:val="00BD3C31"/>
    <w:rsid w:val="00BD55A1"/>
    <w:rsid w:val="00BD7FE6"/>
    <w:rsid w:val="00BE3CFB"/>
    <w:rsid w:val="00BE4200"/>
    <w:rsid w:val="00BE6419"/>
    <w:rsid w:val="00BE7A59"/>
    <w:rsid w:val="00BF05D1"/>
    <w:rsid w:val="00BF186C"/>
    <w:rsid w:val="00BF1A67"/>
    <w:rsid w:val="00BF7F1A"/>
    <w:rsid w:val="00C07F6B"/>
    <w:rsid w:val="00C10471"/>
    <w:rsid w:val="00C15827"/>
    <w:rsid w:val="00C16987"/>
    <w:rsid w:val="00C16B8A"/>
    <w:rsid w:val="00C262C3"/>
    <w:rsid w:val="00C3039E"/>
    <w:rsid w:val="00C32584"/>
    <w:rsid w:val="00C35977"/>
    <w:rsid w:val="00C3646D"/>
    <w:rsid w:val="00C379F6"/>
    <w:rsid w:val="00C4174F"/>
    <w:rsid w:val="00C41B2B"/>
    <w:rsid w:val="00C45DE0"/>
    <w:rsid w:val="00C50EDE"/>
    <w:rsid w:val="00C51B8A"/>
    <w:rsid w:val="00C55345"/>
    <w:rsid w:val="00C62971"/>
    <w:rsid w:val="00C75EC6"/>
    <w:rsid w:val="00C7757A"/>
    <w:rsid w:val="00C85695"/>
    <w:rsid w:val="00C87F3D"/>
    <w:rsid w:val="00C93C52"/>
    <w:rsid w:val="00C9421A"/>
    <w:rsid w:val="00C94F2E"/>
    <w:rsid w:val="00C961CF"/>
    <w:rsid w:val="00CB4855"/>
    <w:rsid w:val="00CC0A4A"/>
    <w:rsid w:val="00CC25B7"/>
    <w:rsid w:val="00CC6D18"/>
    <w:rsid w:val="00CC7D8C"/>
    <w:rsid w:val="00CC7ED2"/>
    <w:rsid w:val="00CD1C89"/>
    <w:rsid w:val="00CD1F09"/>
    <w:rsid w:val="00CD7B25"/>
    <w:rsid w:val="00CE0537"/>
    <w:rsid w:val="00CF2294"/>
    <w:rsid w:val="00CF2B83"/>
    <w:rsid w:val="00CF4F40"/>
    <w:rsid w:val="00CF5966"/>
    <w:rsid w:val="00D109C5"/>
    <w:rsid w:val="00D151DA"/>
    <w:rsid w:val="00D15460"/>
    <w:rsid w:val="00D16CC0"/>
    <w:rsid w:val="00D208B1"/>
    <w:rsid w:val="00D244D6"/>
    <w:rsid w:val="00D2502B"/>
    <w:rsid w:val="00D2653B"/>
    <w:rsid w:val="00D27613"/>
    <w:rsid w:val="00D332F0"/>
    <w:rsid w:val="00D47C8D"/>
    <w:rsid w:val="00D47F74"/>
    <w:rsid w:val="00D5050A"/>
    <w:rsid w:val="00D562AD"/>
    <w:rsid w:val="00D665E3"/>
    <w:rsid w:val="00D666B1"/>
    <w:rsid w:val="00D874F5"/>
    <w:rsid w:val="00D9347C"/>
    <w:rsid w:val="00DA38D0"/>
    <w:rsid w:val="00DA5AC9"/>
    <w:rsid w:val="00DB526E"/>
    <w:rsid w:val="00DC0CE9"/>
    <w:rsid w:val="00DC1758"/>
    <w:rsid w:val="00DC7E90"/>
    <w:rsid w:val="00DD1E03"/>
    <w:rsid w:val="00DD275B"/>
    <w:rsid w:val="00DD2D25"/>
    <w:rsid w:val="00DD3702"/>
    <w:rsid w:val="00DD7444"/>
    <w:rsid w:val="00DE0467"/>
    <w:rsid w:val="00DE1AD4"/>
    <w:rsid w:val="00DE48A0"/>
    <w:rsid w:val="00DE64F6"/>
    <w:rsid w:val="00DE74BF"/>
    <w:rsid w:val="00DF20BD"/>
    <w:rsid w:val="00DF2272"/>
    <w:rsid w:val="00DF377F"/>
    <w:rsid w:val="00DF5956"/>
    <w:rsid w:val="00DF5D42"/>
    <w:rsid w:val="00E00A89"/>
    <w:rsid w:val="00E018F2"/>
    <w:rsid w:val="00E01FF3"/>
    <w:rsid w:val="00E11F4F"/>
    <w:rsid w:val="00E1284B"/>
    <w:rsid w:val="00E13398"/>
    <w:rsid w:val="00E20DF2"/>
    <w:rsid w:val="00E23222"/>
    <w:rsid w:val="00E24E17"/>
    <w:rsid w:val="00E27D23"/>
    <w:rsid w:val="00E37C14"/>
    <w:rsid w:val="00E427B2"/>
    <w:rsid w:val="00E436F1"/>
    <w:rsid w:val="00E43FC5"/>
    <w:rsid w:val="00E47F36"/>
    <w:rsid w:val="00E50067"/>
    <w:rsid w:val="00E568D8"/>
    <w:rsid w:val="00E62217"/>
    <w:rsid w:val="00E634E5"/>
    <w:rsid w:val="00E65ABD"/>
    <w:rsid w:val="00E80F62"/>
    <w:rsid w:val="00E842FF"/>
    <w:rsid w:val="00E8617B"/>
    <w:rsid w:val="00E87466"/>
    <w:rsid w:val="00E928DD"/>
    <w:rsid w:val="00EA0E90"/>
    <w:rsid w:val="00EA1CA7"/>
    <w:rsid w:val="00EA280E"/>
    <w:rsid w:val="00EB1450"/>
    <w:rsid w:val="00EB74D9"/>
    <w:rsid w:val="00EB79D7"/>
    <w:rsid w:val="00EC03FC"/>
    <w:rsid w:val="00EC1D3D"/>
    <w:rsid w:val="00ED0F02"/>
    <w:rsid w:val="00ED1F73"/>
    <w:rsid w:val="00ED33B0"/>
    <w:rsid w:val="00EF081C"/>
    <w:rsid w:val="00EF27B7"/>
    <w:rsid w:val="00EF7B28"/>
    <w:rsid w:val="00F02CC3"/>
    <w:rsid w:val="00F15900"/>
    <w:rsid w:val="00F168B4"/>
    <w:rsid w:val="00F17287"/>
    <w:rsid w:val="00F25D14"/>
    <w:rsid w:val="00F358C1"/>
    <w:rsid w:val="00F417F1"/>
    <w:rsid w:val="00F43300"/>
    <w:rsid w:val="00F50B5C"/>
    <w:rsid w:val="00F54A0C"/>
    <w:rsid w:val="00F5612B"/>
    <w:rsid w:val="00F62B13"/>
    <w:rsid w:val="00F63C7B"/>
    <w:rsid w:val="00F72104"/>
    <w:rsid w:val="00F77499"/>
    <w:rsid w:val="00F82C7B"/>
    <w:rsid w:val="00F846F3"/>
    <w:rsid w:val="00F8689A"/>
    <w:rsid w:val="00FA1388"/>
    <w:rsid w:val="00FA155D"/>
    <w:rsid w:val="00FA268B"/>
    <w:rsid w:val="00FA3B59"/>
    <w:rsid w:val="00FA5C09"/>
    <w:rsid w:val="00FA6625"/>
    <w:rsid w:val="00FC04DB"/>
    <w:rsid w:val="00FC7AC6"/>
    <w:rsid w:val="00FD1F60"/>
    <w:rsid w:val="00FD2F0D"/>
    <w:rsid w:val="00FD76BE"/>
    <w:rsid w:val="00FE351F"/>
    <w:rsid w:val="00FF4805"/>
  </w:rsids>
  <m:mathPr>
    <m:mathFont m:val="Cambria Math"/>
    <m:brkBin m:val="before"/>
    <m:brkBinSub m:val="--"/>
    <m:smallFrac m:val="off"/>
    <m:dispDef/>
    <m:lMargin m:val="0"/>
    <m:rMargin m:val="0"/>
    <m:defJc m:val="centerGroup"/>
    <m:wrapIndent m:val="1440"/>
    <m:intLim m:val="subSup"/>
    <m:naryLim m:val="undOvr"/>
  </m:mathPr>
  <w:attachedSchema w:val="urn:schemas-microsoft-com:office:smarttags"/>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qFormat="1"/>
    <w:lsdException w:name="heading 8" w:semiHidden="0" w:uiPriority="0" w:qFormat="1"/>
    <w:lsdException w:name="heading 9" w:semiHidden="0" w:uiPriority="0" w:qFormat="1"/>
    <w:lsdException w:name="index 1" w:locked="1"/>
    <w:lsdException w:name="index 2" w:locked="1"/>
    <w:lsdException w:name="index 3" w:locked="1"/>
    <w:lsdException w:name="index 4" w:locked="1"/>
    <w:lsdException w:name="index 5" w:locked="1"/>
    <w:lsdException w:name="index 6" w:locked="1"/>
    <w:lsdException w:name="index 7" w:locked="1"/>
    <w:lsdException w:name="index 8" w:locked="1"/>
    <w:lsdException w:name="index 9" w:locked="1"/>
    <w:lsdException w:name="toc 1" w:semiHidden="0" w:uiPriority="0"/>
    <w:lsdException w:name="toc 2" w:semiHidden="0" w:uiPriority="0"/>
    <w:lsdException w:name="toc 3" w:semiHidden="0" w:uiPriority="0"/>
    <w:lsdException w:name="toc 4" w:semiHidden="0" w:uiPriority="0"/>
    <w:lsdException w:name="toc 5" w:semiHidden="0" w:uiPriority="0"/>
    <w:lsdException w:name="toc 6" w:semiHidden="0" w:uiPriority="0"/>
    <w:lsdException w:name="toc 7" w:semiHidden="0" w:uiPriority="0"/>
    <w:lsdException w:name="toc 8" w:semiHidden="0" w:uiPriority="0"/>
    <w:lsdException w:name="toc 9" w:semiHidden="0" w:uiPriority="0"/>
    <w:lsdException w:name="Normal Indent" w:locked="1"/>
    <w:lsdException w:name="footnote text" w:locked="1" w:uiPriority="0"/>
    <w:lsdException w:name="annotation text" w:locked="1" w:qFormat="1"/>
    <w:lsdException w:name="header" w:locked="1"/>
    <w:lsdException w:name="footer" w:locked="1"/>
    <w:lsdException w:name="index heading" w:locked="1" w:uiPriority="0"/>
    <w:lsdException w:name="caption" w:semiHidden="0" w:uiPriority="0" w:qFormat="1"/>
    <w:lsdException w:name="table of figures" w:locked="1"/>
    <w:lsdException w:name="envelope address" w:locked="1"/>
    <w:lsdException w:name="envelope return" w:locked="1"/>
    <w:lsdException w:name="footnote reference" w:locked="1" w:uiPriority="0"/>
    <w:lsdException w:name="annotation reference" w:locked="1" w:qFormat="1"/>
    <w:lsdException w:name="line number" w:locked="1"/>
    <w:lsdException w:name="page number" w:locked="1"/>
    <w:lsdException w:name="endnote reference" w:locked="1"/>
    <w:lsdException w:name="endnote text" w:locked="1"/>
    <w:lsdException w:name="table of authorities" w:locked="1"/>
    <w:lsdException w:name="macro" w:locked="1"/>
    <w:lsdException w:name="toa heading" w:locked="1"/>
    <w:lsdException w:name="List" w:locked="1" w:uiPriority="0"/>
    <w:lsdException w:name="List Bullet" w:locked="1"/>
    <w:lsdException w:name="List Number" w:locked="1"/>
    <w:lsdException w:name="List 2" w:locked="1"/>
    <w:lsdException w:name="List 3" w:locked="1"/>
    <w:lsdException w:name="List 4" w:locked="1"/>
    <w:lsdException w:name="List 5" w:locked="1"/>
    <w:lsdException w:name="List Bullet 2" w:locked="1"/>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semiHidden="0" w:uiPriority="0" w:unhideWhenUsed="0" w:qFormat="1"/>
    <w:lsdException w:name="Closing" w:locked="1"/>
    <w:lsdException w:name="Signature" w:locked="1"/>
    <w:lsdException w:name="Default Paragraph Font" w:semiHidden="0" w:uiPriority="0"/>
    <w:lsdException w:name="Body Text" w:locked="1" w:uiPriority="0"/>
    <w:lsdException w:name="Body Text Indent"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semiHidden="0" w:uiPriority="0" w:unhideWhenUsed="0" w:qFormat="1"/>
    <w:lsdException w:name="Salutation" w:locked="1"/>
    <w:lsdException w:name="Date" w:locked="1"/>
    <w:lsdException w:name="Body Text First Indent" w:locked="1"/>
    <w:lsdException w:name="Body Text First Indent 2" w:locked="1"/>
    <w:lsdException w:name="Note Heading" w:locked="1"/>
    <w:lsdException w:name="Body Text 2" w:locked="1"/>
    <w:lsdException w:name="Body Text 3" w:locked="1"/>
    <w:lsdException w:name="Body Text Indent 2" w:locked="1"/>
    <w:lsdException w:name="Body Text Indent 3" w:locked="1"/>
    <w:lsdException w:name="Block Text" w:locked="1"/>
    <w:lsdException w:name="Hyperlink" w:locked="1"/>
    <w:lsdException w:name="FollowedHyperlink" w:locked="1"/>
    <w:lsdException w:name="Strong" w:semiHidden="0" w:uiPriority="0" w:unhideWhenUsed="0" w:qFormat="1"/>
    <w:lsdException w:name="Emphasis" w:semiHidden="0" w:uiPriority="0" w:unhideWhenUsed="0" w:qFormat="1"/>
    <w:lsdException w:name="Document Map" w:locked="1"/>
    <w:lsdException w:name="Plain Text" w:locked="1"/>
    <w:lsdException w:name="E-mail Signature" w:locked="1"/>
    <w:lsdException w:name="HTML Top of Form" w:locked="1"/>
    <w:lsdException w:name="HTML Bottom of Form" w:locked="1"/>
    <w:lsdException w:name="Normal (Web)" w:locked="1"/>
    <w:lsdException w:name="HTML Acronym" w:locked="1"/>
    <w:lsdException w:name="HTML Address" w:locked="1"/>
    <w:lsdException w:name="HTML Cite" w:locked="1"/>
    <w:lsdException w:name="HTML Code" w:locked="1"/>
    <w:lsdException w:name="HTML Definition" w:locked="1"/>
    <w:lsdException w:name="HTML Keyboard" w:locked="1"/>
    <w:lsdException w:name="HTML Preformatted" w:locked="1"/>
    <w:lsdException w:name="HTML Sample" w:locked="1"/>
    <w:lsdException w:name="HTML Typewriter" w:locked="1"/>
    <w:lsdException w:name="HTML Variable" w:locked="1"/>
    <w:lsdException w:name="Normal Table" w:locked="1"/>
    <w:lsdException w:name="annotation subject" w:locked="1"/>
    <w:lsdException w:name="No List" w:locked="1"/>
    <w:lsdException w:name="Outline List 1" w:locked="1"/>
    <w:lsdException w:name="Outline List 2" w:locked="1"/>
    <w:lsdException w:name="Outline List 3" w:locked="1"/>
    <w:lsdException w:name="Table Simple 1" w:locked="1"/>
    <w:lsdException w:name="Table Simple 2" w:locked="1"/>
    <w:lsdException w:name="Table Simple 3" w:locked="1"/>
    <w:lsdException w:name="Table Classic 1" w:locked="1"/>
    <w:lsdException w:name="Table Classic 2" w:locked="1"/>
    <w:lsdException w:name="Table Classic 3" w:locked="1"/>
    <w:lsdException w:name="Table Classic 4" w:locked="1"/>
    <w:lsdException w:name="Table Colorful 1" w:locked="1"/>
    <w:lsdException w:name="Table Colorful 2" w:locked="1"/>
    <w:lsdException w:name="Table Colorful 3" w:locked="1"/>
    <w:lsdException w:name="Table Columns 1" w:locked="1"/>
    <w:lsdException w:name="Table Columns 2" w:locked="1"/>
    <w:lsdException w:name="Table Columns 3" w:locked="1"/>
    <w:lsdException w:name="Table Columns 4" w:locked="1"/>
    <w:lsdException w:name="Table Columns 5" w:locked="1"/>
    <w:lsdException w:name="Table Grid 1" w:locked="1"/>
    <w:lsdException w:name="Table Grid 2" w:locked="1"/>
    <w:lsdException w:name="Table Grid 3" w:locked="1"/>
    <w:lsdException w:name="Table Grid 4" w:locked="1"/>
    <w:lsdException w:name="Table Grid 5" w:locked="1"/>
    <w:lsdException w:name="Table Grid 6" w:locked="1"/>
    <w:lsdException w:name="Table Grid 7" w:locked="1"/>
    <w:lsdException w:name="Table Grid 8" w:locked="1"/>
    <w:lsdException w:name="Table List 1" w:locked="1"/>
    <w:lsdException w:name="Table List 2" w:locked="1"/>
    <w:lsdException w:name="Table List 3" w:locked="1"/>
    <w:lsdException w:name="Table List 4" w:locked="1"/>
    <w:lsdException w:name="Table List 5" w:locked="1"/>
    <w:lsdException w:name="Table List 6" w:locked="1"/>
    <w:lsdException w:name="Table List 7" w:locked="1"/>
    <w:lsdException w:name="Table List 8" w:locked="1"/>
    <w:lsdException w:name="Table 3D effects 1" w:locked="1"/>
    <w:lsdException w:name="Table 3D effects 2" w:locked="1"/>
    <w:lsdException w:name="Table 3D effects 3" w:locked="1"/>
    <w:lsdException w:name="Table Contemporary" w:locked="1"/>
    <w:lsdException w:name="Table Elegant" w:locked="1"/>
    <w:lsdException w:name="Table Professional" w:locked="1"/>
    <w:lsdException w:name="Table Subtle 1" w:locked="1"/>
    <w:lsdException w:name="Table Subtle 2" w:locked="1"/>
    <w:lsdException w:name="Table Web 1" w:locked="1"/>
    <w:lsdException w:name="Table Web 2" w:locked="1"/>
    <w:lsdException w:name="Table Web 3" w:locked="1"/>
    <w:lsdException w:name="Balloon Text" w:locked="1"/>
    <w:lsdException w:name="Table Grid" w:semiHidden="0" w:uiPriority="59" w:unhideWhenUsed="0"/>
    <w:lsdException w:name="Table Theme" w:locked="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E02BE"/>
    <w:pPr>
      <w:spacing w:after="200" w:line="276" w:lineRule="auto"/>
    </w:pPr>
    <w:rPr>
      <w:sz w:val="22"/>
      <w:szCs w:val="22"/>
    </w:rPr>
  </w:style>
  <w:style w:type="paragraph" w:styleId="1">
    <w:name w:val="heading 1"/>
    <w:basedOn w:val="a"/>
    <w:next w:val="a"/>
    <w:link w:val="10"/>
    <w:uiPriority w:val="9"/>
    <w:qFormat/>
    <w:rsid w:val="00421DDA"/>
    <w:pPr>
      <w:keepNext/>
      <w:tabs>
        <w:tab w:val="num" w:pos="432"/>
      </w:tabs>
      <w:suppressAutoHyphens/>
      <w:spacing w:before="240" w:after="60"/>
      <w:ind w:left="432" w:hanging="432"/>
      <w:outlineLvl w:val="0"/>
    </w:pPr>
    <w:rPr>
      <w:rFonts w:ascii="Arial" w:hAnsi="Arial" w:cs="Arial"/>
      <w:b/>
      <w:bCs/>
      <w:kern w:val="1"/>
      <w:sz w:val="32"/>
      <w:szCs w:val="32"/>
      <w:lang w:eastAsia="zh-CN"/>
    </w:rPr>
  </w:style>
  <w:style w:type="paragraph" w:styleId="2">
    <w:name w:val="heading 2"/>
    <w:basedOn w:val="a"/>
    <w:next w:val="a"/>
    <w:link w:val="20"/>
    <w:uiPriority w:val="99"/>
    <w:qFormat/>
    <w:rsid w:val="00421DDA"/>
    <w:pPr>
      <w:keepNext/>
      <w:tabs>
        <w:tab w:val="num" w:pos="576"/>
      </w:tabs>
      <w:suppressAutoHyphens/>
      <w:spacing w:before="240" w:after="60"/>
      <w:ind w:left="576" w:hanging="576"/>
      <w:outlineLvl w:val="1"/>
    </w:pPr>
    <w:rPr>
      <w:rFonts w:ascii="Arial" w:hAnsi="Arial" w:cs="Arial"/>
      <w:b/>
      <w:bCs/>
      <w:i/>
      <w:iCs/>
      <w:sz w:val="28"/>
      <w:szCs w:val="28"/>
      <w:lang w:eastAsia="zh-CN"/>
    </w:rPr>
  </w:style>
  <w:style w:type="paragraph" w:styleId="3">
    <w:name w:val="heading 3"/>
    <w:aliases w:val="Заголовок 3 Знак Знак Знак,Naiaea"/>
    <w:basedOn w:val="a"/>
    <w:next w:val="a"/>
    <w:link w:val="30"/>
    <w:uiPriority w:val="99"/>
    <w:qFormat/>
    <w:rsid w:val="00421DDA"/>
    <w:pPr>
      <w:keepNext/>
      <w:tabs>
        <w:tab w:val="num" w:pos="720"/>
      </w:tabs>
      <w:suppressAutoHyphens/>
      <w:spacing w:before="240" w:after="60"/>
      <w:ind w:left="720" w:hanging="720"/>
      <w:outlineLvl w:val="2"/>
    </w:pPr>
    <w:rPr>
      <w:rFonts w:ascii="Arial" w:hAnsi="Arial" w:cs="Arial"/>
      <w:b/>
      <w:bCs/>
      <w:sz w:val="26"/>
      <w:szCs w:val="26"/>
      <w:lang w:eastAsia="zh-CN"/>
    </w:rPr>
  </w:style>
  <w:style w:type="paragraph" w:styleId="4">
    <w:name w:val="heading 4"/>
    <w:basedOn w:val="a"/>
    <w:next w:val="a"/>
    <w:link w:val="40"/>
    <w:uiPriority w:val="99"/>
    <w:qFormat/>
    <w:rsid w:val="00421DDA"/>
    <w:pPr>
      <w:keepNext/>
      <w:widowControl w:val="0"/>
      <w:tabs>
        <w:tab w:val="left" w:pos="0"/>
        <w:tab w:val="num" w:pos="864"/>
      </w:tabs>
      <w:suppressAutoHyphens/>
      <w:spacing w:after="0" w:line="240" w:lineRule="auto"/>
      <w:ind w:left="864" w:hanging="864"/>
      <w:jc w:val="center"/>
      <w:outlineLvl w:val="3"/>
    </w:pPr>
    <w:rPr>
      <w:rFonts w:ascii="Times New Roman" w:hAnsi="Times New Roman" w:cs="Tahoma"/>
      <w:b/>
      <w:bCs/>
      <w:color w:val="000000"/>
      <w:sz w:val="32"/>
      <w:szCs w:val="32"/>
      <w:lang w:eastAsia="zh-CN"/>
    </w:rPr>
  </w:style>
  <w:style w:type="paragraph" w:styleId="5">
    <w:name w:val="heading 5"/>
    <w:basedOn w:val="a"/>
    <w:next w:val="a"/>
    <w:link w:val="50"/>
    <w:uiPriority w:val="99"/>
    <w:qFormat/>
    <w:rsid w:val="00421DDA"/>
    <w:pPr>
      <w:tabs>
        <w:tab w:val="num" w:pos="1008"/>
      </w:tabs>
      <w:suppressAutoHyphens/>
      <w:spacing w:before="240" w:after="60"/>
      <w:ind w:left="1008" w:hanging="1008"/>
      <w:outlineLvl w:val="4"/>
    </w:pPr>
    <w:rPr>
      <w:rFonts w:cs="Calibri"/>
      <w:b/>
      <w:bCs/>
      <w:i/>
      <w:iCs/>
      <w:sz w:val="26"/>
      <w:szCs w:val="26"/>
      <w:lang w:eastAsia="zh-CN"/>
    </w:rPr>
  </w:style>
  <w:style w:type="paragraph" w:styleId="6">
    <w:name w:val="heading 6"/>
    <w:basedOn w:val="a"/>
    <w:next w:val="a"/>
    <w:link w:val="60"/>
    <w:uiPriority w:val="99"/>
    <w:qFormat/>
    <w:rsid w:val="00421DDA"/>
    <w:pPr>
      <w:tabs>
        <w:tab w:val="num" w:pos="1152"/>
      </w:tabs>
      <w:spacing w:before="240" w:after="60" w:line="240" w:lineRule="auto"/>
      <w:ind w:left="1152" w:hanging="1152"/>
      <w:outlineLvl w:val="5"/>
    </w:pPr>
    <w:rPr>
      <w:rFonts w:ascii="Times New Roman" w:hAnsi="Times New Roman"/>
      <w:b/>
      <w:bCs/>
      <w:lang w:eastAsia="zh-CN"/>
    </w:rPr>
  </w:style>
  <w:style w:type="paragraph" w:styleId="7">
    <w:name w:val="heading 7"/>
    <w:basedOn w:val="a"/>
    <w:next w:val="a"/>
    <w:link w:val="70"/>
    <w:uiPriority w:val="99"/>
    <w:qFormat/>
    <w:rsid w:val="00421DDA"/>
    <w:pPr>
      <w:tabs>
        <w:tab w:val="num" w:pos="1296"/>
      </w:tabs>
      <w:spacing w:before="240" w:after="60" w:line="240" w:lineRule="auto"/>
      <w:ind w:left="1296" w:hanging="1296"/>
      <w:outlineLvl w:val="6"/>
    </w:pPr>
    <w:rPr>
      <w:rFonts w:ascii="Times New Roman" w:hAnsi="Times New Roman"/>
      <w:sz w:val="24"/>
      <w:szCs w:val="24"/>
      <w:lang w:eastAsia="zh-CN"/>
    </w:rPr>
  </w:style>
  <w:style w:type="paragraph" w:styleId="8">
    <w:name w:val="heading 8"/>
    <w:basedOn w:val="a"/>
    <w:next w:val="a"/>
    <w:link w:val="80"/>
    <w:uiPriority w:val="99"/>
    <w:qFormat/>
    <w:rsid w:val="00421DDA"/>
    <w:pPr>
      <w:tabs>
        <w:tab w:val="num" w:pos="1440"/>
      </w:tabs>
      <w:spacing w:before="240" w:after="60" w:line="240" w:lineRule="auto"/>
      <w:ind w:left="1440" w:hanging="1440"/>
      <w:jc w:val="both"/>
      <w:outlineLvl w:val="7"/>
    </w:pPr>
    <w:rPr>
      <w:rFonts w:ascii="Arial" w:hAnsi="Arial"/>
      <w:i/>
      <w:sz w:val="20"/>
      <w:szCs w:val="20"/>
    </w:rPr>
  </w:style>
  <w:style w:type="paragraph" w:styleId="9">
    <w:name w:val="heading 9"/>
    <w:basedOn w:val="a"/>
    <w:next w:val="a"/>
    <w:link w:val="90"/>
    <w:uiPriority w:val="99"/>
    <w:qFormat/>
    <w:rsid w:val="00421DDA"/>
    <w:pPr>
      <w:tabs>
        <w:tab w:val="num" w:pos="9324"/>
      </w:tabs>
      <w:spacing w:before="240" w:after="60" w:line="240" w:lineRule="auto"/>
      <w:ind w:left="9324" w:hanging="1584"/>
      <w:jc w:val="both"/>
      <w:outlineLvl w:val="8"/>
    </w:pPr>
    <w:rPr>
      <w:rFonts w:ascii="Arial" w:hAnsi="Arial"/>
      <w:b/>
      <w:i/>
      <w:sz w:val="18"/>
      <w:szCs w:val="20"/>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locked/>
    <w:rsid w:val="00421DDA"/>
    <w:rPr>
      <w:rFonts w:ascii="Arial" w:hAnsi="Arial" w:cs="Arial"/>
      <w:b/>
      <w:bCs/>
      <w:kern w:val="1"/>
      <w:sz w:val="32"/>
      <w:szCs w:val="32"/>
      <w:lang w:eastAsia="zh-CN"/>
    </w:rPr>
  </w:style>
  <w:style w:type="character" w:customStyle="1" w:styleId="20">
    <w:name w:val="Заголовок 2 Знак"/>
    <w:basedOn w:val="a0"/>
    <w:link w:val="2"/>
    <w:uiPriority w:val="99"/>
    <w:locked/>
    <w:rsid w:val="00421DDA"/>
    <w:rPr>
      <w:rFonts w:ascii="Arial" w:hAnsi="Arial" w:cs="Arial"/>
      <w:b/>
      <w:bCs/>
      <w:i/>
      <w:iCs/>
      <w:sz w:val="28"/>
      <w:szCs w:val="28"/>
      <w:lang w:eastAsia="zh-CN"/>
    </w:rPr>
  </w:style>
  <w:style w:type="character" w:customStyle="1" w:styleId="30">
    <w:name w:val="Заголовок 3 Знак"/>
    <w:aliases w:val="Заголовок 3 Знак Знак Знак Знак,Naiaea Знак"/>
    <w:basedOn w:val="a0"/>
    <w:link w:val="3"/>
    <w:uiPriority w:val="99"/>
    <w:locked/>
    <w:rsid w:val="00421DDA"/>
    <w:rPr>
      <w:rFonts w:ascii="Arial" w:hAnsi="Arial" w:cs="Arial"/>
      <w:b/>
      <w:bCs/>
      <w:sz w:val="26"/>
      <w:szCs w:val="26"/>
      <w:lang w:eastAsia="zh-CN"/>
    </w:rPr>
  </w:style>
  <w:style w:type="character" w:customStyle="1" w:styleId="40">
    <w:name w:val="Заголовок 4 Знак"/>
    <w:basedOn w:val="a0"/>
    <w:link w:val="4"/>
    <w:uiPriority w:val="99"/>
    <w:locked/>
    <w:rsid w:val="00421DDA"/>
    <w:rPr>
      <w:rFonts w:ascii="Times New Roman" w:hAnsi="Times New Roman" w:cs="Tahoma"/>
      <w:b/>
      <w:bCs/>
      <w:color w:val="000000"/>
      <w:sz w:val="32"/>
      <w:szCs w:val="32"/>
      <w:lang w:eastAsia="zh-CN"/>
    </w:rPr>
  </w:style>
  <w:style w:type="character" w:customStyle="1" w:styleId="50">
    <w:name w:val="Заголовок 5 Знак"/>
    <w:basedOn w:val="a0"/>
    <w:link w:val="5"/>
    <w:uiPriority w:val="99"/>
    <w:locked/>
    <w:rsid w:val="00421DDA"/>
    <w:rPr>
      <w:rFonts w:ascii="Calibri" w:hAnsi="Calibri" w:cs="Calibri"/>
      <w:b/>
      <w:bCs/>
      <w:i/>
      <w:iCs/>
      <w:sz w:val="26"/>
      <w:szCs w:val="26"/>
      <w:lang w:eastAsia="zh-CN"/>
    </w:rPr>
  </w:style>
  <w:style w:type="character" w:customStyle="1" w:styleId="60">
    <w:name w:val="Заголовок 6 Знак"/>
    <w:basedOn w:val="a0"/>
    <w:link w:val="6"/>
    <w:uiPriority w:val="99"/>
    <w:locked/>
    <w:rsid w:val="00421DDA"/>
    <w:rPr>
      <w:rFonts w:ascii="Times New Roman" w:hAnsi="Times New Roman" w:cs="Times New Roman"/>
      <w:b/>
      <w:bCs/>
      <w:lang w:eastAsia="zh-CN"/>
    </w:rPr>
  </w:style>
  <w:style w:type="character" w:customStyle="1" w:styleId="70">
    <w:name w:val="Заголовок 7 Знак"/>
    <w:basedOn w:val="a0"/>
    <w:link w:val="7"/>
    <w:uiPriority w:val="99"/>
    <w:locked/>
    <w:rsid w:val="00421DDA"/>
    <w:rPr>
      <w:rFonts w:ascii="Times New Roman" w:hAnsi="Times New Roman" w:cs="Times New Roman"/>
      <w:sz w:val="24"/>
      <w:szCs w:val="24"/>
      <w:lang w:eastAsia="zh-CN"/>
    </w:rPr>
  </w:style>
  <w:style w:type="character" w:customStyle="1" w:styleId="80">
    <w:name w:val="Заголовок 8 Знак"/>
    <w:basedOn w:val="a0"/>
    <w:link w:val="8"/>
    <w:uiPriority w:val="99"/>
    <w:locked/>
    <w:rsid w:val="00421DDA"/>
    <w:rPr>
      <w:rFonts w:ascii="Arial" w:hAnsi="Arial" w:cs="Times New Roman"/>
      <w:i/>
      <w:sz w:val="20"/>
      <w:szCs w:val="20"/>
    </w:rPr>
  </w:style>
  <w:style w:type="character" w:customStyle="1" w:styleId="90">
    <w:name w:val="Заголовок 9 Знак"/>
    <w:basedOn w:val="a0"/>
    <w:link w:val="9"/>
    <w:uiPriority w:val="99"/>
    <w:locked/>
    <w:rsid w:val="00421DDA"/>
    <w:rPr>
      <w:rFonts w:ascii="Arial" w:hAnsi="Arial" w:cs="Times New Roman"/>
      <w:b/>
      <w:i/>
      <w:sz w:val="20"/>
      <w:szCs w:val="20"/>
    </w:rPr>
  </w:style>
  <w:style w:type="character" w:customStyle="1" w:styleId="WW8Num1z0">
    <w:name w:val="WW8Num1z0"/>
    <w:rsid w:val="00421DDA"/>
  </w:style>
  <w:style w:type="character" w:customStyle="1" w:styleId="WW8Num2z0">
    <w:name w:val="WW8Num2z0"/>
    <w:uiPriority w:val="99"/>
    <w:rsid w:val="00421DDA"/>
    <w:rPr>
      <w:rFonts w:ascii="Times New Roman" w:hAnsi="Times New Roman"/>
      <w:position w:val="0"/>
      <w:sz w:val="24"/>
      <w:vertAlign w:val="baseline"/>
    </w:rPr>
  </w:style>
  <w:style w:type="character" w:customStyle="1" w:styleId="WW8Num2z1">
    <w:name w:val="WW8Num2z1"/>
    <w:uiPriority w:val="99"/>
    <w:rsid w:val="00421DDA"/>
    <w:rPr>
      <w:rFonts w:ascii="Times New Roman" w:hAnsi="Times New Roman"/>
      <w:sz w:val="24"/>
    </w:rPr>
  </w:style>
  <w:style w:type="character" w:customStyle="1" w:styleId="WW8Num3z0">
    <w:name w:val="WW8Num3z0"/>
    <w:rsid w:val="00421DDA"/>
    <w:rPr>
      <w:rFonts w:ascii="Symbol" w:hAnsi="Symbol"/>
    </w:rPr>
  </w:style>
  <w:style w:type="character" w:customStyle="1" w:styleId="WW8Num4z0">
    <w:name w:val="WW8Num4z0"/>
    <w:uiPriority w:val="99"/>
    <w:rsid w:val="00421DDA"/>
    <w:rPr>
      <w:rFonts w:ascii="Times New Roman" w:hAnsi="Times New Roman"/>
      <w:color w:val="000000"/>
      <w:spacing w:val="5"/>
      <w:sz w:val="24"/>
    </w:rPr>
  </w:style>
  <w:style w:type="character" w:customStyle="1" w:styleId="WW8Num5z0">
    <w:name w:val="WW8Num5z0"/>
    <w:uiPriority w:val="99"/>
    <w:rsid w:val="00421DDA"/>
  </w:style>
  <w:style w:type="character" w:customStyle="1" w:styleId="WW8Num6z0">
    <w:name w:val="WW8Num6z0"/>
    <w:uiPriority w:val="99"/>
    <w:rsid w:val="00421DDA"/>
  </w:style>
  <w:style w:type="character" w:customStyle="1" w:styleId="WW8Num6z1">
    <w:name w:val="WW8Num6z1"/>
    <w:uiPriority w:val="99"/>
    <w:rsid w:val="00421DDA"/>
  </w:style>
  <w:style w:type="character" w:customStyle="1" w:styleId="WW8Num6z2">
    <w:name w:val="WW8Num6z2"/>
    <w:uiPriority w:val="99"/>
    <w:rsid w:val="00421DDA"/>
  </w:style>
  <w:style w:type="character" w:customStyle="1" w:styleId="WW8Num6z3">
    <w:name w:val="WW8Num6z3"/>
    <w:uiPriority w:val="99"/>
    <w:rsid w:val="00421DDA"/>
  </w:style>
  <w:style w:type="character" w:customStyle="1" w:styleId="WW8Num6z4">
    <w:name w:val="WW8Num6z4"/>
    <w:uiPriority w:val="99"/>
    <w:rsid w:val="00421DDA"/>
  </w:style>
  <w:style w:type="character" w:customStyle="1" w:styleId="WW8Num6z5">
    <w:name w:val="WW8Num6z5"/>
    <w:uiPriority w:val="99"/>
    <w:rsid w:val="00421DDA"/>
  </w:style>
  <w:style w:type="character" w:customStyle="1" w:styleId="WW8Num6z6">
    <w:name w:val="WW8Num6z6"/>
    <w:uiPriority w:val="99"/>
    <w:rsid w:val="00421DDA"/>
  </w:style>
  <w:style w:type="character" w:customStyle="1" w:styleId="WW8Num6z7">
    <w:name w:val="WW8Num6z7"/>
    <w:uiPriority w:val="99"/>
    <w:rsid w:val="00421DDA"/>
  </w:style>
  <w:style w:type="character" w:customStyle="1" w:styleId="WW8Num6z8">
    <w:name w:val="WW8Num6z8"/>
    <w:uiPriority w:val="99"/>
    <w:rsid w:val="00421DDA"/>
  </w:style>
  <w:style w:type="character" w:customStyle="1" w:styleId="WW8Num7z0">
    <w:name w:val="WW8Num7z0"/>
    <w:uiPriority w:val="99"/>
    <w:rsid w:val="00421DDA"/>
  </w:style>
  <w:style w:type="character" w:customStyle="1" w:styleId="WW8Num7z1">
    <w:name w:val="WW8Num7z1"/>
    <w:uiPriority w:val="99"/>
    <w:rsid w:val="00421DDA"/>
  </w:style>
  <w:style w:type="character" w:customStyle="1" w:styleId="WW8Num8z0">
    <w:name w:val="WW8Num8z0"/>
    <w:uiPriority w:val="99"/>
    <w:rsid w:val="00421DDA"/>
  </w:style>
  <w:style w:type="character" w:customStyle="1" w:styleId="WW8Num8z1">
    <w:name w:val="WW8Num8z1"/>
    <w:uiPriority w:val="99"/>
    <w:rsid w:val="00421DDA"/>
  </w:style>
  <w:style w:type="character" w:customStyle="1" w:styleId="WW8Num8z2">
    <w:name w:val="WW8Num8z2"/>
    <w:uiPriority w:val="99"/>
    <w:rsid w:val="00421DDA"/>
  </w:style>
  <w:style w:type="character" w:customStyle="1" w:styleId="WW8Num8z3">
    <w:name w:val="WW8Num8z3"/>
    <w:uiPriority w:val="99"/>
    <w:rsid w:val="00421DDA"/>
  </w:style>
  <w:style w:type="character" w:customStyle="1" w:styleId="WW8Num8z4">
    <w:name w:val="WW8Num8z4"/>
    <w:uiPriority w:val="99"/>
    <w:rsid w:val="00421DDA"/>
  </w:style>
  <w:style w:type="character" w:customStyle="1" w:styleId="WW8Num8z5">
    <w:name w:val="WW8Num8z5"/>
    <w:uiPriority w:val="99"/>
    <w:rsid w:val="00421DDA"/>
  </w:style>
  <w:style w:type="character" w:customStyle="1" w:styleId="WW8Num8z6">
    <w:name w:val="WW8Num8z6"/>
    <w:uiPriority w:val="99"/>
    <w:rsid w:val="00421DDA"/>
  </w:style>
  <w:style w:type="character" w:customStyle="1" w:styleId="WW8Num8z7">
    <w:name w:val="WW8Num8z7"/>
    <w:uiPriority w:val="99"/>
    <w:rsid w:val="00421DDA"/>
  </w:style>
  <w:style w:type="character" w:customStyle="1" w:styleId="WW8Num8z8">
    <w:name w:val="WW8Num8z8"/>
    <w:uiPriority w:val="99"/>
    <w:rsid w:val="00421DDA"/>
  </w:style>
  <w:style w:type="character" w:customStyle="1" w:styleId="WW8Num9z0">
    <w:name w:val="WW8Num9z0"/>
    <w:uiPriority w:val="99"/>
    <w:rsid w:val="00421DDA"/>
  </w:style>
  <w:style w:type="character" w:customStyle="1" w:styleId="WW8Num9z1">
    <w:name w:val="WW8Num9z1"/>
    <w:uiPriority w:val="99"/>
    <w:rsid w:val="00421DDA"/>
    <w:rPr>
      <w:rFonts w:ascii="Times New Roman" w:hAnsi="Times New Roman"/>
      <w:color w:val="auto"/>
    </w:rPr>
  </w:style>
  <w:style w:type="character" w:customStyle="1" w:styleId="WW8Num9z2">
    <w:name w:val="WW8Num9z2"/>
    <w:uiPriority w:val="99"/>
    <w:rsid w:val="00421DDA"/>
  </w:style>
  <w:style w:type="character" w:customStyle="1" w:styleId="WW8Num10z0">
    <w:name w:val="WW8Num10z0"/>
    <w:uiPriority w:val="99"/>
    <w:rsid w:val="00421DDA"/>
  </w:style>
  <w:style w:type="character" w:customStyle="1" w:styleId="WW8Num10z1">
    <w:name w:val="WW8Num10z1"/>
    <w:uiPriority w:val="99"/>
    <w:rsid w:val="00421DDA"/>
  </w:style>
  <w:style w:type="character" w:customStyle="1" w:styleId="WW8Num10z2">
    <w:name w:val="WW8Num10z2"/>
    <w:uiPriority w:val="99"/>
    <w:rsid w:val="00421DDA"/>
  </w:style>
  <w:style w:type="character" w:customStyle="1" w:styleId="WW8Num10z3">
    <w:name w:val="WW8Num10z3"/>
    <w:uiPriority w:val="99"/>
    <w:rsid w:val="00421DDA"/>
  </w:style>
  <w:style w:type="character" w:customStyle="1" w:styleId="WW8Num10z4">
    <w:name w:val="WW8Num10z4"/>
    <w:uiPriority w:val="99"/>
    <w:rsid w:val="00421DDA"/>
  </w:style>
  <w:style w:type="character" w:customStyle="1" w:styleId="WW8Num10z5">
    <w:name w:val="WW8Num10z5"/>
    <w:uiPriority w:val="99"/>
    <w:rsid w:val="00421DDA"/>
  </w:style>
  <w:style w:type="character" w:customStyle="1" w:styleId="WW8Num10z6">
    <w:name w:val="WW8Num10z6"/>
    <w:uiPriority w:val="99"/>
    <w:rsid w:val="00421DDA"/>
  </w:style>
  <w:style w:type="character" w:customStyle="1" w:styleId="WW8Num10z7">
    <w:name w:val="WW8Num10z7"/>
    <w:uiPriority w:val="99"/>
    <w:rsid w:val="00421DDA"/>
  </w:style>
  <w:style w:type="character" w:customStyle="1" w:styleId="WW8Num10z8">
    <w:name w:val="WW8Num10z8"/>
    <w:uiPriority w:val="99"/>
    <w:rsid w:val="00421DDA"/>
  </w:style>
  <w:style w:type="character" w:customStyle="1" w:styleId="WW8NumSt4z0">
    <w:name w:val="WW8NumSt4z0"/>
    <w:uiPriority w:val="99"/>
    <w:rsid w:val="00421DDA"/>
    <w:rPr>
      <w:rFonts w:ascii="Times New Roman" w:hAnsi="Times New Roman"/>
    </w:rPr>
  </w:style>
  <w:style w:type="character" w:customStyle="1" w:styleId="11">
    <w:name w:val="Основной шрифт абзаца1"/>
    <w:rsid w:val="00421DDA"/>
  </w:style>
  <w:style w:type="character" w:styleId="a3">
    <w:name w:val="Hyperlink"/>
    <w:basedOn w:val="a0"/>
    <w:uiPriority w:val="99"/>
    <w:rsid w:val="00421DDA"/>
    <w:rPr>
      <w:rFonts w:cs="Times New Roman"/>
      <w:color w:val="0000FF"/>
      <w:u w:val="single"/>
    </w:rPr>
  </w:style>
  <w:style w:type="character" w:styleId="a4">
    <w:name w:val="page number"/>
    <w:basedOn w:val="11"/>
    <w:uiPriority w:val="99"/>
    <w:rsid w:val="00421DDA"/>
    <w:rPr>
      <w:rFonts w:cs="Times New Roman"/>
    </w:rPr>
  </w:style>
  <w:style w:type="character" w:customStyle="1" w:styleId="a5">
    <w:name w:val="Гипертекстовая ссылка"/>
    <w:uiPriority w:val="99"/>
    <w:rsid w:val="00421DDA"/>
    <w:rPr>
      <w:color w:val="106BBE"/>
    </w:rPr>
  </w:style>
  <w:style w:type="character" w:customStyle="1" w:styleId="a6">
    <w:name w:val="Цветовое выделение"/>
    <w:uiPriority w:val="99"/>
    <w:rsid w:val="00421DDA"/>
    <w:rPr>
      <w:b/>
      <w:color w:val="000080"/>
    </w:rPr>
  </w:style>
  <w:style w:type="character" w:styleId="a7">
    <w:name w:val="Strong"/>
    <w:basedOn w:val="a0"/>
    <w:uiPriority w:val="99"/>
    <w:qFormat/>
    <w:rsid w:val="00421DDA"/>
    <w:rPr>
      <w:rFonts w:cs="Times New Roman"/>
      <w:b/>
    </w:rPr>
  </w:style>
  <w:style w:type="character" w:customStyle="1" w:styleId="a8">
    <w:name w:val="Обычный (веб) Знак"/>
    <w:uiPriority w:val="99"/>
    <w:rsid w:val="00421DDA"/>
    <w:rPr>
      <w:sz w:val="24"/>
      <w:lang w:val="ru-RU"/>
    </w:rPr>
  </w:style>
  <w:style w:type="character" w:customStyle="1" w:styleId="day7">
    <w:name w:val="da y7"/>
    <w:basedOn w:val="11"/>
    <w:uiPriority w:val="99"/>
    <w:rsid w:val="00421DDA"/>
    <w:rPr>
      <w:rFonts w:cs="Times New Roman"/>
    </w:rPr>
  </w:style>
  <w:style w:type="character" w:customStyle="1" w:styleId="a9">
    <w:name w:val="Текст Знак"/>
    <w:uiPriority w:val="99"/>
    <w:rsid w:val="00421DDA"/>
    <w:rPr>
      <w:rFonts w:ascii="Courier New" w:hAnsi="Courier New"/>
      <w:lang w:val="ru-RU"/>
    </w:rPr>
  </w:style>
  <w:style w:type="paragraph" w:customStyle="1" w:styleId="12">
    <w:name w:val="Заголовок1"/>
    <w:basedOn w:val="a"/>
    <w:next w:val="aa"/>
    <w:uiPriority w:val="99"/>
    <w:rsid w:val="00421DDA"/>
    <w:pPr>
      <w:keepNext/>
      <w:suppressAutoHyphens/>
      <w:spacing w:before="240" w:after="120"/>
    </w:pPr>
    <w:rPr>
      <w:rFonts w:ascii="Liberation Sans" w:hAnsi="Liberation Sans" w:cs="Mangal"/>
      <w:sz w:val="28"/>
      <w:szCs w:val="28"/>
      <w:lang w:eastAsia="zh-CN"/>
    </w:rPr>
  </w:style>
  <w:style w:type="paragraph" w:styleId="aa">
    <w:name w:val="Body Text"/>
    <w:basedOn w:val="a"/>
    <w:link w:val="ab"/>
    <w:rsid w:val="00421DDA"/>
    <w:pPr>
      <w:widowControl w:val="0"/>
      <w:autoSpaceDE w:val="0"/>
      <w:spacing w:after="120" w:line="240" w:lineRule="auto"/>
    </w:pPr>
    <w:rPr>
      <w:rFonts w:ascii="Arial" w:hAnsi="Arial" w:cs="Arial"/>
      <w:sz w:val="24"/>
      <w:szCs w:val="24"/>
      <w:lang w:eastAsia="zh-CN"/>
    </w:rPr>
  </w:style>
  <w:style w:type="character" w:customStyle="1" w:styleId="ab">
    <w:name w:val="Основной текст Знак"/>
    <w:basedOn w:val="a0"/>
    <w:link w:val="aa"/>
    <w:uiPriority w:val="99"/>
    <w:locked/>
    <w:rsid w:val="00421DDA"/>
    <w:rPr>
      <w:rFonts w:ascii="Arial" w:hAnsi="Arial" w:cs="Arial"/>
      <w:sz w:val="24"/>
      <w:szCs w:val="24"/>
      <w:lang w:eastAsia="zh-CN"/>
    </w:rPr>
  </w:style>
  <w:style w:type="paragraph" w:styleId="ac">
    <w:name w:val="List"/>
    <w:basedOn w:val="aa"/>
    <w:rsid w:val="00421DDA"/>
    <w:rPr>
      <w:rFonts w:cs="Mangal"/>
    </w:rPr>
  </w:style>
  <w:style w:type="paragraph" w:styleId="ad">
    <w:name w:val="caption"/>
    <w:basedOn w:val="a"/>
    <w:uiPriority w:val="99"/>
    <w:qFormat/>
    <w:rsid w:val="00421DDA"/>
    <w:pPr>
      <w:suppressLineNumbers/>
      <w:suppressAutoHyphens/>
      <w:spacing w:before="120" w:after="120"/>
    </w:pPr>
    <w:rPr>
      <w:rFonts w:cs="Mangal"/>
      <w:i/>
      <w:iCs/>
      <w:sz w:val="24"/>
      <w:szCs w:val="24"/>
      <w:lang w:eastAsia="zh-CN"/>
    </w:rPr>
  </w:style>
  <w:style w:type="paragraph" w:customStyle="1" w:styleId="13">
    <w:name w:val="Указатель1"/>
    <w:basedOn w:val="a"/>
    <w:uiPriority w:val="99"/>
    <w:rsid w:val="00421DDA"/>
    <w:pPr>
      <w:suppressLineNumbers/>
      <w:suppressAutoHyphens/>
    </w:pPr>
    <w:rPr>
      <w:rFonts w:cs="Mangal"/>
      <w:lang w:eastAsia="zh-CN"/>
    </w:rPr>
  </w:style>
  <w:style w:type="paragraph" w:customStyle="1" w:styleId="ConsPlusNonformat">
    <w:name w:val="ConsPlusNonformat"/>
    <w:rsid w:val="00421DDA"/>
    <w:pPr>
      <w:widowControl w:val="0"/>
      <w:suppressAutoHyphens/>
      <w:autoSpaceDE w:val="0"/>
    </w:pPr>
    <w:rPr>
      <w:rFonts w:ascii="Courier New" w:hAnsi="Courier New" w:cs="Courier New"/>
      <w:lang w:eastAsia="zh-CN"/>
    </w:rPr>
  </w:style>
  <w:style w:type="paragraph" w:customStyle="1" w:styleId="14">
    <w:name w:val="Стиль1"/>
    <w:basedOn w:val="a"/>
    <w:uiPriority w:val="99"/>
    <w:rsid w:val="00421DDA"/>
    <w:pPr>
      <w:tabs>
        <w:tab w:val="num" w:pos="0"/>
        <w:tab w:val="left" w:pos="360"/>
      </w:tabs>
      <w:suppressAutoHyphens/>
      <w:spacing w:after="0" w:line="240" w:lineRule="auto"/>
      <w:ind w:left="1571" w:hanging="360"/>
      <w:jc w:val="both"/>
    </w:pPr>
    <w:rPr>
      <w:rFonts w:ascii="Times New Roman" w:hAnsi="Times New Roman"/>
      <w:kern w:val="1"/>
      <w:sz w:val="28"/>
      <w:szCs w:val="28"/>
      <w:lang w:eastAsia="zh-CN" w:bidi="hi-IN"/>
    </w:rPr>
  </w:style>
  <w:style w:type="paragraph" w:styleId="ae">
    <w:name w:val="Body Text Indent"/>
    <w:basedOn w:val="a"/>
    <w:link w:val="af"/>
    <w:uiPriority w:val="99"/>
    <w:rsid w:val="00421DDA"/>
    <w:pPr>
      <w:spacing w:after="0" w:line="240" w:lineRule="auto"/>
      <w:ind w:left="426" w:firstLine="425"/>
    </w:pPr>
    <w:rPr>
      <w:rFonts w:ascii="Times New Roman" w:hAnsi="Times New Roman"/>
      <w:sz w:val="28"/>
      <w:szCs w:val="20"/>
      <w:lang w:eastAsia="zh-CN"/>
    </w:rPr>
  </w:style>
  <w:style w:type="character" w:customStyle="1" w:styleId="af">
    <w:name w:val="Основной текст с отступом Знак"/>
    <w:basedOn w:val="a0"/>
    <w:link w:val="ae"/>
    <w:uiPriority w:val="99"/>
    <w:locked/>
    <w:rsid w:val="00421DDA"/>
    <w:rPr>
      <w:rFonts w:ascii="Times New Roman" w:hAnsi="Times New Roman" w:cs="Times New Roman"/>
      <w:sz w:val="20"/>
      <w:szCs w:val="20"/>
      <w:lang w:eastAsia="zh-CN"/>
    </w:rPr>
  </w:style>
  <w:style w:type="paragraph" w:styleId="af0">
    <w:name w:val="Normal (Web)"/>
    <w:aliases w:val="Обычный (Web)"/>
    <w:basedOn w:val="a"/>
    <w:uiPriority w:val="99"/>
    <w:rsid w:val="00421DDA"/>
    <w:pPr>
      <w:spacing w:before="280" w:after="280" w:line="240" w:lineRule="auto"/>
    </w:pPr>
    <w:rPr>
      <w:rFonts w:ascii="Times New Roman" w:hAnsi="Times New Roman"/>
      <w:sz w:val="24"/>
      <w:szCs w:val="24"/>
      <w:lang w:eastAsia="zh-CN"/>
    </w:rPr>
  </w:style>
  <w:style w:type="paragraph" w:customStyle="1" w:styleId="ConsNormal">
    <w:name w:val="ConsNormal"/>
    <w:uiPriority w:val="99"/>
    <w:rsid w:val="00421DDA"/>
    <w:pPr>
      <w:widowControl w:val="0"/>
      <w:suppressAutoHyphens/>
      <w:autoSpaceDE w:val="0"/>
      <w:ind w:firstLine="720"/>
    </w:pPr>
    <w:rPr>
      <w:rFonts w:ascii="Arial" w:hAnsi="Arial" w:cs="Arial"/>
      <w:lang w:eastAsia="zh-CN"/>
    </w:rPr>
  </w:style>
  <w:style w:type="paragraph" w:styleId="af1">
    <w:name w:val="header"/>
    <w:basedOn w:val="a"/>
    <w:link w:val="af2"/>
    <w:uiPriority w:val="99"/>
    <w:rsid w:val="00421DDA"/>
    <w:pPr>
      <w:tabs>
        <w:tab w:val="center" w:pos="4677"/>
        <w:tab w:val="right" w:pos="9355"/>
      </w:tabs>
      <w:suppressAutoHyphens/>
    </w:pPr>
    <w:rPr>
      <w:rFonts w:cs="Calibri"/>
      <w:lang w:eastAsia="zh-CN"/>
    </w:rPr>
  </w:style>
  <w:style w:type="character" w:customStyle="1" w:styleId="af2">
    <w:name w:val="Верхний колонтитул Знак"/>
    <w:basedOn w:val="a0"/>
    <w:link w:val="af1"/>
    <w:uiPriority w:val="99"/>
    <w:locked/>
    <w:rsid w:val="00421DDA"/>
    <w:rPr>
      <w:rFonts w:ascii="Calibri" w:hAnsi="Calibri" w:cs="Calibri"/>
      <w:lang w:eastAsia="zh-CN"/>
    </w:rPr>
  </w:style>
  <w:style w:type="paragraph" w:customStyle="1" w:styleId="af3">
    <w:name w:val="Таблицы (моноширинный)"/>
    <w:basedOn w:val="a"/>
    <w:next w:val="a"/>
    <w:uiPriority w:val="99"/>
    <w:rsid w:val="00421DDA"/>
    <w:pPr>
      <w:widowControl w:val="0"/>
      <w:autoSpaceDE w:val="0"/>
      <w:spacing w:after="0" w:line="240" w:lineRule="auto"/>
      <w:jc w:val="both"/>
    </w:pPr>
    <w:rPr>
      <w:rFonts w:ascii="Courier New" w:hAnsi="Courier New" w:cs="Courier New"/>
      <w:sz w:val="24"/>
      <w:szCs w:val="24"/>
      <w:lang w:eastAsia="zh-CN"/>
    </w:rPr>
  </w:style>
  <w:style w:type="paragraph" w:customStyle="1" w:styleId="western">
    <w:name w:val="western"/>
    <w:basedOn w:val="a"/>
    <w:rsid w:val="00421DDA"/>
    <w:pPr>
      <w:keepNext/>
      <w:spacing w:before="280" w:after="280" w:line="240" w:lineRule="auto"/>
    </w:pPr>
    <w:rPr>
      <w:rFonts w:ascii="Times New Roman" w:hAnsi="Times New Roman"/>
      <w:sz w:val="24"/>
      <w:szCs w:val="24"/>
      <w:lang w:eastAsia="zh-CN"/>
    </w:rPr>
  </w:style>
  <w:style w:type="paragraph" w:customStyle="1" w:styleId="21">
    <w:name w:val="Основной текст 21"/>
    <w:basedOn w:val="a"/>
    <w:rsid w:val="00421DDA"/>
    <w:pPr>
      <w:suppressAutoHyphens/>
      <w:spacing w:before="280" w:after="280" w:line="240" w:lineRule="auto"/>
    </w:pPr>
    <w:rPr>
      <w:rFonts w:ascii="Times New Roman" w:hAnsi="Times New Roman"/>
      <w:sz w:val="16"/>
      <w:szCs w:val="16"/>
      <w:lang w:eastAsia="zh-CN"/>
    </w:rPr>
  </w:style>
  <w:style w:type="paragraph" w:customStyle="1" w:styleId="210">
    <w:name w:val="Основной текст с отступом 21"/>
    <w:basedOn w:val="a"/>
    <w:uiPriority w:val="99"/>
    <w:rsid w:val="00421DDA"/>
    <w:pPr>
      <w:suppressAutoHyphens/>
      <w:spacing w:after="120" w:line="480" w:lineRule="auto"/>
      <w:ind w:left="283"/>
    </w:pPr>
    <w:rPr>
      <w:rFonts w:cs="Calibri"/>
      <w:lang w:eastAsia="zh-CN"/>
    </w:rPr>
  </w:style>
  <w:style w:type="paragraph" w:customStyle="1" w:styleId="31">
    <w:name w:val="Стиль3"/>
    <w:basedOn w:val="210"/>
    <w:uiPriority w:val="99"/>
    <w:rsid w:val="00421DDA"/>
    <w:pPr>
      <w:suppressAutoHyphens w:val="0"/>
    </w:pPr>
  </w:style>
  <w:style w:type="paragraph" w:customStyle="1" w:styleId="15">
    <w:name w:val="Текст1"/>
    <w:basedOn w:val="a"/>
    <w:uiPriority w:val="99"/>
    <w:rsid w:val="00421DDA"/>
    <w:pPr>
      <w:spacing w:after="0" w:line="240" w:lineRule="auto"/>
    </w:pPr>
    <w:rPr>
      <w:rFonts w:ascii="Courier New" w:hAnsi="Courier New" w:cs="Courier New"/>
      <w:sz w:val="20"/>
      <w:szCs w:val="20"/>
      <w:lang w:eastAsia="zh-CN"/>
    </w:rPr>
  </w:style>
  <w:style w:type="paragraph" w:customStyle="1" w:styleId="16">
    <w:name w:val="Схема документа1"/>
    <w:basedOn w:val="a"/>
    <w:uiPriority w:val="99"/>
    <w:rsid w:val="00421DDA"/>
    <w:pPr>
      <w:shd w:val="clear" w:color="auto" w:fill="000080"/>
      <w:suppressAutoHyphens/>
    </w:pPr>
    <w:rPr>
      <w:rFonts w:ascii="Tahoma" w:hAnsi="Tahoma" w:cs="Tahoma"/>
      <w:sz w:val="20"/>
      <w:szCs w:val="20"/>
      <w:lang w:eastAsia="zh-CN"/>
    </w:rPr>
  </w:style>
  <w:style w:type="paragraph" w:customStyle="1" w:styleId="310">
    <w:name w:val="Основной текст 31"/>
    <w:basedOn w:val="a"/>
    <w:uiPriority w:val="99"/>
    <w:rsid w:val="00421DDA"/>
    <w:pPr>
      <w:suppressAutoHyphens/>
      <w:spacing w:after="120" w:line="240" w:lineRule="auto"/>
    </w:pPr>
    <w:rPr>
      <w:rFonts w:ascii="Times New Roman" w:hAnsi="Times New Roman"/>
      <w:sz w:val="16"/>
      <w:szCs w:val="16"/>
      <w:lang w:eastAsia="zh-CN"/>
    </w:rPr>
  </w:style>
  <w:style w:type="paragraph" w:customStyle="1" w:styleId="caaieiaie11">
    <w:name w:val="caaieiaie 11"/>
    <w:basedOn w:val="a"/>
    <w:next w:val="a"/>
    <w:uiPriority w:val="99"/>
    <w:rsid w:val="00421DDA"/>
    <w:pPr>
      <w:keepNext/>
      <w:suppressAutoHyphens/>
      <w:spacing w:after="0" w:line="240" w:lineRule="auto"/>
      <w:jc w:val="center"/>
    </w:pPr>
    <w:rPr>
      <w:rFonts w:ascii="Times New Roman" w:hAnsi="Times New Roman"/>
      <w:sz w:val="24"/>
      <w:szCs w:val="20"/>
      <w:lang w:eastAsia="zh-CN"/>
    </w:rPr>
  </w:style>
  <w:style w:type="paragraph" w:customStyle="1" w:styleId="af4">
    <w:name w:val="Òàáëèöà òåêñò"/>
    <w:basedOn w:val="a"/>
    <w:uiPriority w:val="99"/>
    <w:rsid w:val="00421DDA"/>
    <w:pPr>
      <w:suppressAutoHyphens/>
      <w:spacing w:before="40" w:after="40" w:line="240" w:lineRule="auto"/>
      <w:ind w:left="57" w:right="57"/>
    </w:pPr>
    <w:rPr>
      <w:rFonts w:ascii="Times New Roman" w:hAnsi="Times New Roman"/>
      <w:szCs w:val="20"/>
      <w:lang w:eastAsia="zh-CN"/>
    </w:rPr>
  </w:style>
  <w:style w:type="paragraph" w:customStyle="1" w:styleId="af5">
    <w:name w:val="Ïóíêò"/>
    <w:basedOn w:val="a"/>
    <w:uiPriority w:val="99"/>
    <w:rsid w:val="00421DDA"/>
    <w:pPr>
      <w:suppressAutoHyphens/>
      <w:spacing w:after="0" w:line="240" w:lineRule="auto"/>
      <w:jc w:val="both"/>
    </w:pPr>
    <w:rPr>
      <w:rFonts w:ascii="Times New Roman" w:hAnsi="Times New Roman"/>
      <w:sz w:val="24"/>
      <w:szCs w:val="20"/>
      <w:lang w:eastAsia="zh-CN"/>
    </w:rPr>
  </w:style>
  <w:style w:type="paragraph" w:customStyle="1" w:styleId="af6">
    <w:name w:val="Íîðìàëüíûé"/>
    <w:uiPriority w:val="99"/>
    <w:rsid w:val="00421DDA"/>
    <w:pPr>
      <w:suppressAutoHyphens/>
    </w:pPr>
    <w:rPr>
      <w:rFonts w:ascii="Courier" w:hAnsi="Courier" w:cs="Courier"/>
      <w:sz w:val="24"/>
      <w:lang w:val="en-GB" w:eastAsia="zh-CN"/>
    </w:rPr>
  </w:style>
  <w:style w:type="paragraph" w:customStyle="1" w:styleId="17">
    <w:name w:val="Обычный1"/>
    <w:uiPriority w:val="99"/>
    <w:rsid w:val="00421DDA"/>
    <w:pPr>
      <w:widowControl w:val="0"/>
      <w:suppressAutoHyphens/>
    </w:pPr>
    <w:rPr>
      <w:rFonts w:ascii="Times New Roman" w:hAnsi="Times New Roman"/>
      <w:lang w:eastAsia="zh-CN"/>
    </w:rPr>
  </w:style>
  <w:style w:type="paragraph" w:customStyle="1" w:styleId="18">
    <w:name w:val="Абзац списка1"/>
    <w:basedOn w:val="a"/>
    <w:uiPriority w:val="99"/>
    <w:rsid w:val="00421DDA"/>
    <w:pPr>
      <w:spacing w:after="0" w:line="240" w:lineRule="auto"/>
      <w:ind w:left="720"/>
    </w:pPr>
    <w:rPr>
      <w:rFonts w:ascii="Times New Roman" w:hAnsi="Times New Roman"/>
      <w:sz w:val="24"/>
      <w:szCs w:val="24"/>
      <w:lang w:eastAsia="zh-CN"/>
    </w:rPr>
  </w:style>
  <w:style w:type="paragraph" w:styleId="af7">
    <w:name w:val="List Paragraph"/>
    <w:aliases w:val="Мой 1,Пункт а_а"/>
    <w:basedOn w:val="a"/>
    <w:link w:val="af8"/>
    <w:uiPriority w:val="34"/>
    <w:qFormat/>
    <w:rsid w:val="00421DDA"/>
    <w:pPr>
      <w:widowControl w:val="0"/>
      <w:autoSpaceDE w:val="0"/>
      <w:spacing w:after="0" w:line="240" w:lineRule="auto"/>
      <w:ind w:left="720"/>
      <w:contextualSpacing/>
    </w:pPr>
    <w:rPr>
      <w:rFonts w:ascii="Times New Roman" w:hAnsi="Times New Roman"/>
      <w:sz w:val="20"/>
      <w:szCs w:val="20"/>
      <w:lang w:eastAsia="zh-CN"/>
    </w:rPr>
  </w:style>
  <w:style w:type="paragraph" w:customStyle="1" w:styleId="af9">
    <w:name w:val="Содержимое таблицы"/>
    <w:basedOn w:val="a"/>
    <w:uiPriority w:val="99"/>
    <w:rsid w:val="00421DDA"/>
    <w:pPr>
      <w:suppressLineNumbers/>
      <w:suppressAutoHyphens/>
    </w:pPr>
    <w:rPr>
      <w:rFonts w:cs="Calibri"/>
      <w:lang w:eastAsia="zh-CN"/>
    </w:rPr>
  </w:style>
  <w:style w:type="paragraph" w:customStyle="1" w:styleId="afa">
    <w:name w:val="Заголовок таблицы"/>
    <w:basedOn w:val="af9"/>
    <w:uiPriority w:val="99"/>
    <w:rsid w:val="00421DDA"/>
    <w:pPr>
      <w:jc w:val="center"/>
    </w:pPr>
    <w:rPr>
      <w:b/>
      <w:bCs/>
    </w:rPr>
  </w:style>
  <w:style w:type="paragraph" w:customStyle="1" w:styleId="afb">
    <w:name w:val="Содержимое врезки"/>
    <w:basedOn w:val="a"/>
    <w:uiPriority w:val="99"/>
    <w:rsid w:val="00421DDA"/>
    <w:pPr>
      <w:suppressAutoHyphens/>
    </w:pPr>
    <w:rPr>
      <w:rFonts w:cs="Calibri"/>
      <w:lang w:eastAsia="zh-CN"/>
    </w:rPr>
  </w:style>
  <w:style w:type="paragraph" w:styleId="afc">
    <w:name w:val="No Spacing"/>
    <w:link w:val="afd"/>
    <w:uiPriority w:val="1"/>
    <w:qFormat/>
    <w:rsid w:val="00421DDA"/>
    <w:pPr>
      <w:suppressAutoHyphens/>
    </w:pPr>
    <w:rPr>
      <w:rFonts w:cs="Calibri"/>
      <w:sz w:val="22"/>
      <w:szCs w:val="22"/>
      <w:lang w:eastAsia="zh-CN"/>
    </w:rPr>
  </w:style>
  <w:style w:type="paragraph" w:styleId="afe">
    <w:name w:val="Revision"/>
    <w:hidden/>
    <w:uiPriority w:val="99"/>
    <w:semiHidden/>
    <w:rsid w:val="00421DDA"/>
    <w:rPr>
      <w:rFonts w:cs="Calibri"/>
      <w:sz w:val="22"/>
      <w:szCs w:val="22"/>
      <w:lang w:eastAsia="zh-CN"/>
    </w:rPr>
  </w:style>
  <w:style w:type="paragraph" w:styleId="aff">
    <w:name w:val="Balloon Text"/>
    <w:basedOn w:val="a"/>
    <w:link w:val="aff0"/>
    <w:uiPriority w:val="99"/>
    <w:semiHidden/>
    <w:rsid w:val="00421DDA"/>
    <w:pPr>
      <w:suppressAutoHyphens/>
      <w:spacing w:after="0" w:line="240" w:lineRule="auto"/>
    </w:pPr>
    <w:rPr>
      <w:rFonts w:ascii="Tahoma" w:hAnsi="Tahoma" w:cs="Tahoma"/>
      <w:sz w:val="16"/>
      <w:szCs w:val="16"/>
      <w:lang w:eastAsia="zh-CN"/>
    </w:rPr>
  </w:style>
  <w:style w:type="character" w:customStyle="1" w:styleId="aff0">
    <w:name w:val="Текст выноски Знак"/>
    <w:basedOn w:val="a0"/>
    <w:link w:val="aff"/>
    <w:uiPriority w:val="99"/>
    <w:semiHidden/>
    <w:locked/>
    <w:rsid w:val="00421DDA"/>
    <w:rPr>
      <w:rFonts w:ascii="Tahoma" w:hAnsi="Tahoma" w:cs="Tahoma"/>
      <w:sz w:val="16"/>
      <w:szCs w:val="16"/>
      <w:lang w:eastAsia="zh-CN"/>
    </w:rPr>
  </w:style>
  <w:style w:type="paragraph" w:customStyle="1" w:styleId="ConsPlusTitle">
    <w:name w:val="ConsPlusTitle"/>
    <w:rsid w:val="00421DDA"/>
    <w:pPr>
      <w:widowControl w:val="0"/>
      <w:autoSpaceDE w:val="0"/>
      <w:autoSpaceDN w:val="0"/>
      <w:adjustRightInd w:val="0"/>
    </w:pPr>
    <w:rPr>
      <w:rFonts w:cs="Calibri"/>
      <w:b/>
      <w:bCs/>
      <w:sz w:val="22"/>
      <w:szCs w:val="22"/>
    </w:rPr>
  </w:style>
  <w:style w:type="paragraph" w:customStyle="1" w:styleId="aff1">
    <w:name w:val="Первая строка заголовка"/>
    <w:basedOn w:val="a"/>
    <w:uiPriority w:val="99"/>
    <w:rsid w:val="00421DDA"/>
    <w:pPr>
      <w:keepNext/>
      <w:keepLines/>
      <w:spacing w:before="960" w:after="120" w:line="240" w:lineRule="auto"/>
      <w:jc w:val="center"/>
    </w:pPr>
    <w:rPr>
      <w:rFonts w:ascii="Times New Roman" w:hAnsi="Times New Roman"/>
      <w:b/>
      <w:sz w:val="32"/>
      <w:szCs w:val="20"/>
      <w:lang w:eastAsia="ar-SA"/>
    </w:rPr>
  </w:style>
  <w:style w:type="table" w:styleId="aff2">
    <w:name w:val="Table Grid"/>
    <w:basedOn w:val="a1"/>
    <w:uiPriority w:val="59"/>
    <w:rsid w:val="00E018F2"/>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aff3">
    <w:name w:val="footer"/>
    <w:basedOn w:val="a"/>
    <w:link w:val="aff4"/>
    <w:uiPriority w:val="99"/>
    <w:rsid w:val="00611388"/>
    <w:pPr>
      <w:tabs>
        <w:tab w:val="center" w:pos="4677"/>
        <w:tab w:val="right" w:pos="9355"/>
      </w:tabs>
      <w:spacing w:after="0" w:line="240" w:lineRule="auto"/>
    </w:pPr>
  </w:style>
  <w:style w:type="character" w:customStyle="1" w:styleId="aff4">
    <w:name w:val="Нижний колонтитул Знак"/>
    <w:basedOn w:val="a0"/>
    <w:link w:val="aff3"/>
    <w:uiPriority w:val="99"/>
    <w:locked/>
    <w:rsid w:val="00611388"/>
    <w:rPr>
      <w:rFonts w:cs="Times New Roman"/>
    </w:rPr>
  </w:style>
  <w:style w:type="character" w:customStyle="1" w:styleId="blk">
    <w:name w:val="blk"/>
    <w:basedOn w:val="a0"/>
    <w:uiPriority w:val="99"/>
    <w:rsid w:val="007940A3"/>
    <w:rPr>
      <w:rFonts w:cs="Times New Roman"/>
    </w:rPr>
  </w:style>
  <w:style w:type="paragraph" w:customStyle="1" w:styleId="ConsPlusNormal">
    <w:name w:val="ConsPlusNormal"/>
    <w:link w:val="ConsPlusNormal0"/>
    <w:rsid w:val="00AF6962"/>
    <w:pPr>
      <w:autoSpaceDE w:val="0"/>
      <w:autoSpaceDN w:val="0"/>
      <w:adjustRightInd w:val="0"/>
      <w:ind w:firstLine="720"/>
    </w:pPr>
    <w:rPr>
      <w:rFonts w:ascii="Arial" w:hAnsi="Arial"/>
      <w:sz w:val="16"/>
      <w:szCs w:val="16"/>
    </w:rPr>
  </w:style>
  <w:style w:type="paragraph" w:styleId="19">
    <w:name w:val="toc 1"/>
    <w:basedOn w:val="a"/>
    <w:next w:val="a"/>
    <w:autoRedefine/>
    <w:uiPriority w:val="99"/>
    <w:rsid w:val="006E7282"/>
    <w:pPr>
      <w:tabs>
        <w:tab w:val="left" w:pos="440"/>
        <w:tab w:val="right" w:leader="dot" w:pos="10195"/>
      </w:tabs>
      <w:spacing w:before="120" w:after="0" w:line="240" w:lineRule="auto"/>
      <w:ind w:left="-426"/>
    </w:pPr>
    <w:rPr>
      <w:rFonts w:ascii="Times New Roman" w:hAnsi="Times New Roman"/>
      <w:bCs/>
      <w:iCs/>
      <w:noProof/>
      <w:sz w:val="28"/>
      <w:szCs w:val="28"/>
    </w:rPr>
  </w:style>
  <w:style w:type="character" w:customStyle="1" w:styleId="af8">
    <w:name w:val="Абзац списка Знак"/>
    <w:aliases w:val="Мой 1 Знак,Пункт а_а Знак"/>
    <w:link w:val="af7"/>
    <w:uiPriority w:val="34"/>
    <w:locked/>
    <w:rsid w:val="007443C9"/>
    <w:rPr>
      <w:rFonts w:ascii="Times New Roman" w:hAnsi="Times New Roman"/>
      <w:sz w:val="20"/>
      <w:szCs w:val="20"/>
      <w:lang w:eastAsia="zh-CN"/>
    </w:rPr>
  </w:style>
  <w:style w:type="character" w:customStyle="1" w:styleId="ConsPlusNormal0">
    <w:name w:val="ConsPlusNormal Знак"/>
    <w:link w:val="ConsPlusNormal"/>
    <w:locked/>
    <w:rsid w:val="00092C85"/>
    <w:rPr>
      <w:rFonts w:ascii="Arial" w:hAnsi="Arial"/>
      <w:sz w:val="16"/>
      <w:szCs w:val="16"/>
      <w:lang w:bidi="ar-SA"/>
    </w:rPr>
  </w:style>
  <w:style w:type="paragraph" w:styleId="aff5">
    <w:name w:val="Title"/>
    <w:basedOn w:val="a"/>
    <w:link w:val="aff6"/>
    <w:qFormat/>
    <w:rsid w:val="00047D37"/>
    <w:pPr>
      <w:spacing w:after="0" w:line="240" w:lineRule="auto"/>
      <w:ind w:left="4536"/>
      <w:jc w:val="center"/>
    </w:pPr>
    <w:rPr>
      <w:rFonts w:ascii="Times New Roman" w:hAnsi="Times New Roman"/>
      <w:b/>
      <w:sz w:val="24"/>
      <w:szCs w:val="24"/>
    </w:rPr>
  </w:style>
  <w:style w:type="character" w:customStyle="1" w:styleId="aff6">
    <w:name w:val="Название Знак"/>
    <w:basedOn w:val="a0"/>
    <w:link w:val="aff5"/>
    <w:rsid w:val="00047D37"/>
    <w:rPr>
      <w:rFonts w:ascii="Times New Roman" w:hAnsi="Times New Roman"/>
      <w:b/>
      <w:sz w:val="24"/>
      <w:szCs w:val="24"/>
    </w:rPr>
  </w:style>
  <w:style w:type="paragraph" w:styleId="aff7">
    <w:name w:val="Subtitle"/>
    <w:basedOn w:val="a"/>
    <w:link w:val="aff8"/>
    <w:qFormat/>
    <w:rsid w:val="00047D37"/>
    <w:pPr>
      <w:spacing w:after="360" w:line="240" w:lineRule="auto"/>
      <w:jc w:val="center"/>
    </w:pPr>
    <w:rPr>
      <w:rFonts w:ascii="Times New Roman" w:hAnsi="Times New Roman"/>
      <w:b/>
      <w:color w:val="000000"/>
      <w:sz w:val="32"/>
      <w:szCs w:val="24"/>
    </w:rPr>
  </w:style>
  <w:style w:type="character" w:customStyle="1" w:styleId="aff8">
    <w:name w:val="Подзаголовок Знак"/>
    <w:basedOn w:val="a0"/>
    <w:link w:val="aff7"/>
    <w:rsid w:val="00047D37"/>
    <w:rPr>
      <w:rFonts w:ascii="Times New Roman" w:hAnsi="Times New Roman"/>
      <w:b/>
      <w:color w:val="000000"/>
      <w:sz w:val="32"/>
      <w:szCs w:val="24"/>
    </w:rPr>
  </w:style>
  <w:style w:type="character" w:styleId="aff9">
    <w:name w:val="annotation reference"/>
    <w:uiPriority w:val="99"/>
    <w:unhideWhenUsed/>
    <w:qFormat/>
    <w:locked/>
    <w:rsid w:val="00DD7444"/>
    <w:rPr>
      <w:sz w:val="16"/>
      <w:szCs w:val="16"/>
    </w:rPr>
  </w:style>
  <w:style w:type="character" w:customStyle="1" w:styleId="affa">
    <w:name w:val="Текст примечания Знак"/>
    <w:aliases w:val="Знак1 Знак"/>
    <w:uiPriority w:val="99"/>
    <w:rsid w:val="00DD7444"/>
    <w:rPr>
      <w:sz w:val="20"/>
      <w:szCs w:val="20"/>
      <w:lang w:eastAsia="ru-RU"/>
    </w:rPr>
  </w:style>
  <w:style w:type="character" w:customStyle="1" w:styleId="affb">
    <w:name w:val="Тема примечания Знак"/>
    <w:uiPriority w:val="99"/>
    <w:semiHidden/>
    <w:rsid w:val="00DD7444"/>
    <w:rPr>
      <w:b/>
      <w:bCs/>
      <w:sz w:val="20"/>
      <w:szCs w:val="20"/>
      <w:lang w:eastAsia="ru-RU"/>
    </w:rPr>
  </w:style>
  <w:style w:type="character" w:customStyle="1" w:styleId="normaltextrun">
    <w:name w:val="normaltextrun"/>
    <w:basedOn w:val="a0"/>
    <w:rsid w:val="00DD7444"/>
  </w:style>
  <w:style w:type="character" w:customStyle="1" w:styleId="apple-converted-space">
    <w:name w:val="apple-converted-space"/>
    <w:basedOn w:val="a0"/>
    <w:rsid w:val="00DD7444"/>
  </w:style>
  <w:style w:type="character" w:customStyle="1" w:styleId="spellingerror">
    <w:name w:val="spellingerror"/>
    <w:basedOn w:val="a0"/>
    <w:rsid w:val="00DD7444"/>
  </w:style>
  <w:style w:type="character" w:customStyle="1" w:styleId="eop">
    <w:name w:val="eop"/>
    <w:basedOn w:val="a0"/>
    <w:rsid w:val="00DD7444"/>
  </w:style>
  <w:style w:type="character" w:customStyle="1" w:styleId="-">
    <w:name w:val="Интернет-ссылка"/>
    <w:uiPriority w:val="99"/>
    <w:unhideWhenUsed/>
    <w:rsid w:val="00DD7444"/>
    <w:rPr>
      <w:color w:val="0563C1"/>
      <w:u w:val="single"/>
    </w:rPr>
  </w:style>
  <w:style w:type="character" w:customStyle="1" w:styleId="-1">
    <w:name w:val="Цветной список - Акцент 1 Знак"/>
    <w:uiPriority w:val="99"/>
    <w:rsid w:val="00DD7444"/>
    <w:rPr>
      <w:rFonts w:ascii="Times New Roman" w:eastAsia="Courier New" w:hAnsi="Times New Roman" w:cs="Courier New"/>
      <w:color w:val="000000"/>
      <w:sz w:val="24"/>
      <w:szCs w:val="24"/>
      <w:lang w:eastAsia="ru-RU"/>
    </w:rPr>
  </w:style>
  <w:style w:type="character" w:customStyle="1" w:styleId="affc">
    <w:name w:val="Текст сноски Знак"/>
    <w:rsid w:val="00DD7444"/>
    <w:rPr>
      <w:rFonts w:ascii="Times New Roman" w:hAnsi="Times New Roman"/>
      <w:sz w:val="20"/>
      <w:szCs w:val="20"/>
    </w:rPr>
  </w:style>
  <w:style w:type="character" w:styleId="affd">
    <w:name w:val="endnote reference"/>
    <w:uiPriority w:val="99"/>
    <w:unhideWhenUsed/>
    <w:locked/>
    <w:rsid w:val="00DD7444"/>
    <w:rPr>
      <w:vertAlign w:val="superscript"/>
    </w:rPr>
  </w:style>
  <w:style w:type="character" w:customStyle="1" w:styleId="41">
    <w:name w:val="Основной текст (4) + Полужирный"/>
    <w:rsid w:val="00DD7444"/>
    <w:rPr>
      <w:rFonts w:ascii="Times New Roman" w:eastAsia="Times New Roman" w:hAnsi="Times New Roman" w:cs="Times New Roman"/>
      <w:b/>
      <w:bCs/>
      <w:i w:val="0"/>
      <w:iCs w:val="0"/>
      <w:caps w:val="0"/>
      <w:smallCaps w:val="0"/>
      <w:strike w:val="0"/>
      <w:dstrike w:val="0"/>
      <w:color w:val="000000"/>
      <w:spacing w:val="0"/>
      <w:w w:val="100"/>
      <w:sz w:val="23"/>
      <w:szCs w:val="23"/>
      <w:u w:val="none"/>
      <w:lang w:val="ru-RU"/>
    </w:rPr>
  </w:style>
  <w:style w:type="character" w:customStyle="1" w:styleId="ListLabel1">
    <w:name w:val="ListLabel 1"/>
    <w:rsid w:val="00DD7444"/>
    <w:rPr>
      <w:b/>
    </w:rPr>
  </w:style>
  <w:style w:type="character" w:customStyle="1" w:styleId="ListLabel2">
    <w:name w:val="ListLabel 2"/>
    <w:rsid w:val="00DD7444"/>
    <w:rPr>
      <w:b w:val="0"/>
    </w:rPr>
  </w:style>
  <w:style w:type="character" w:customStyle="1" w:styleId="ListLabel3">
    <w:name w:val="ListLabel 3"/>
    <w:rsid w:val="00DD7444"/>
    <w:rPr>
      <w:b w:val="0"/>
      <w:i w:val="0"/>
    </w:rPr>
  </w:style>
  <w:style w:type="character" w:customStyle="1" w:styleId="ListLabel4">
    <w:name w:val="ListLabel 4"/>
    <w:rsid w:val="00DD7444"/>
    <w:rPr>
      <w:rFonts w:cs="Courier New"/>
    </w:rPr>
  </w:style>
  <w:style w:type="character" w:customStyle="1" w:styleId="ListLabel5">
    <w:name w:val="ListLabel 5"/>
    <w:rsid w:val="00DD7444"/>
    <w:rPr>
      <w:b w:val="0"/>
      <w:i w:val="0"/>
      <w:color w:val="00000A"/>
      <w:sz w:val="24"/>
      <w:szCs w:val="24"/>
      <w:u w:val="none"/>
    </w:rPr>
  </w:style>
  <w:style w:type="paragraph" w:customStyle="1" w:styleId="1a">
    <w:name w:val="Заголовок1"/>
    <w:basedOn w:val="a"/>
    <w:next w:val="aa"/>
    <w:rsid w:val="00DD7444"/>
    <w:pPr>
      <w:keepNext/>
      <w:suppressAutoHyphens/>
      <w:spacing w:before="240" w:after="120"/>
    </w:pPr>
    <w:rPr>
      <w:rFonts w:ascii="Liberation Sans" w:eastAsia="Droid Sans Fallback" w:hAnsi="Liberation Sans" w:cs="Droid Sans Devanagari"/>
      <w:sz w:val="28"/>
      <w:szCs w:val="28"/>
    </w:rPr>
  </w:style>
  <w:style w:type="paragraph" w:styleId="1b">
    <w:name w:val="index 1"/>
    <w:basedOn w:val="a"/>
    <w:next w:val="a"/>
    <w:autoRedefine/>
    <w:uiPriority w:val="99"/>
    <w:semiHidden/>
    <w:unhideWhenUsed/>
    <w:locked/>
    <w:rsid w:val="00DD7444"/>
    <w:pPr>
      <w:spacing w:after="0" w:line="240" w:lineRule="auto"/>
      <w:ind w:left="220" w:hanging="220"/>
    </w:pPr>
  </w:style>
  <w:style w:type="paragraph" w:styleId="affe">
    <w:name w:val="index heading"/>
    <w:basedOn w:val="a"/>
    <w:locked/>
    <w:rsid w:val="00DD7444"/>
    <w:pPr>
      <w:suppressLineNumbers/>
      <w:suppressAutoHyphens/>
    </w:pPr>
    <w:rPr>
      <w:rFonts w:eastAsia="Droid Sans Fallback" w:cs="Droid Sans Devanagari"/>
    </w:rPr>
  </w:style>
  <w:style w:type="paragraph" w:styleId="afff">
    <w:name w:val="annotation text"/>
    <w:aliases w:val="Знак1"/>
    <w:basedOn w:val="a"/>
    <w:link w:val="1c"/>
    <w:uiPriority w:val="99"/>
    <w:unhideWhenUsed/>
    <w:qFormat/>
    <w:locked/>
    <w:rsid w:val="00DD7444"/>
    <w:pPr>
      <w:suppressAutoHyphens/>
      <w:spacing w:line="240" w:lineRule="auto"/>
    </w:pPr>
    <w:rPr>
      <w:rFonts w:eastAsia="Droid Sans Fallback" w:cs="Calibri"/>
      <w:sz w:val="20"/>
      <w:szCs w:val="20"/>
    </w:rPr>
  </w:style>
  <w:style w:type="character" w:customStyle="1" w:styleId="1c">
    <w:name w:val="Текст примечания Знак1"/>
    <w:aliases w:val="Знак1 Знак1"/>
    <w:basedOn w:val="a0"/>
    <w:link w:val="afff"/>
    <w:uiPriority w:val="99"/>
    <w:rsid w:val="00DD7444"/>
    <w:rPr>
      <w:rFonts w:eastAsia="Droid Sans Fallback" w:cs="Calibri"/>
    </w:rPr>
  </w:style>
  <w:style w:type="paragraph" w:styleId="afff0">
    <w:name w:val="annotation subject"/>
    <w:basedOn w:val="afff"/>
    <w:link w:val="1d"/>
    <w:uiPriority w:val="99"/>
    <w:semiHidden/>
    <w:unhideWhenUsed/>
    <w:locked/>
    <w:rsid w:val="00DD7444"/>
    <w:rPr>
      <w:b/>
      <w:bCs/>
    </w:rPr>
  </w:style>
  <w:style w:type="character" w:customStyle="1" w:styleId="1d">
    <w:name w:val="Тема примечания Знак1"/>
    <w:basedOn w:val="1c"/>
    <w:link w:val="afff0"/>
    <w:uiPriority w:val="99"/>
    <w:semiHidden/>
    <w:rsid w:val="00DD7444"/>
    <w:rPr>
      <w:rFonts w:eastAsia="Droid Sans Fallback" w:cs="Calibri"/>
      <w:b/>
      <w:bCs/>
    </w:rPr>
  </w:style>
  <w:style w:type="paragraph" w:customStyle="1" w:styleId="paragraph">
    <w:name w:val="paragraph"/>
    <w:basedOn w:val="a"/>
    <w:rsid w:val="00DD7444"/>
    <w:pPr>
      <w:suppressAutoHyphens/>
      <w:spacing w:after="280"/>
    </w:pPr>
    <w:rPr>
      <w:rFonts w:ascii="Times New Roman" w:hAnsi="Times New Roman"/>
      <w:sz w:val="24"/>
      <w:szCs w:val="24"/>
    </w:rPr>
  </w:style>
  <w:style w:type="paragraph" w:customStyle="1" w:styleId="-11">
    <w:name w:val="Цветной список - Акцент 11"/>
    <w:basedOn w:val="a"/>
    <w:uiPriority w:val="34"/>
    <w:qFormat/>
    <w:rsid w:val="00DD7444"/>
    <w:pPr>
      <w:widowControl w:val="0"/>
      <w:suppressAutoHyphens/>
      <w:spacing w:line="288" w:lineRule="auto"/>
      <w:ind w:left="720"/>
      <w:contextualSpacing/>
      <w:jc w:val="both"/>
    </w:pPr>
    <w:rPr>
      <w:rFonts w:ascii="Times New Roman" w:eastAsia="Courier New" w:hAnsi="Times New Roman" w:cs="Courier New"/>
      <w:color w:val="000000"/>
      <w:sz w:val="24"/>
      <w:szCs w:val="24"/>
    </w:rPr>
  </w:style>
  <w:style w:type="paragraph" w:styleId="afff1">
    <w:name w:val="footnote text"/>
    <w:basedOn w:val="a"/>
    <w:link w:val="1e"/>
    <w:unhideWhenUsed/>
    <w:locked/>
    <w:rsid w:val="00DD7444"/>
    <w:pPr>
      <w:suppressAutoHyphens/>
      <w:spacing w:after="0" w:line="240" w:lineRule="auto"/>
    </w:pPr>
    <w:rPr>
      <w:rFonts w:ascii="Times New Roman" w:eastAsia="Droid Sans Fallback" w:hAnsi="Times New Roman" w:cs="Calibri"/>
      <w:sz w:val="20"/>
      <w:szCs w:val="20"/>
      <w:lang w:eastAsia="en-US"/>
    </w:rPr>
  </w:style>
  <w:style w:type="character" w:customStyle="1" w:styleId="1e">
    <w:name w:val="Текст сноски Знак1"/>
    <w:basedOn w:val="a0"/>
    <w:link w:val="afff1"/>
    <w:uiPriority w:val="99"/>
    <w:rsid w:val="00DD7444"/>
    <w:rPr>
      <w:rFonts w:ascii="Times New Roman" w:eastAsia="Droid Sans Fallback" w:hAnsi="Times New Roman" w:cs="Calibri"/>
      <w:lang w:eastAsia="en-US"/>
    </w:rPr>
  </w:style>
  <w:style w:type="paragraph" w:customStyle="1" w:styleId="afff2">
    <w:name w:val="первый уровень приложения"/>
    <w:basedOn w:val="a"/>
    <w:qFormat/>
    <w:rsid w:val="00DD7444"/>
    <w:pPr>
      <w:widowControl w:val="0"/>
      <w:autoSpaceDE w:val="0"/>
      <w:autoSpaceDN w:val="0"/>
      <w:adjustRightInd w:val="0"/>
      <w:spacing w:after="240" w:line="240" w:lineRule="auto"/>
      <w:jc w:val="both"/>
    </w:pPr>
    <w:rPr>
      <w:rFonts w:ascii="Times New Roman" w:hAnsi="Times New Roman"/>
      <w:sz w:val="24"/>
      <w:szCs w:val="24"/>
    </w:rPr>
  </w:style>
  <w:style w:type="paragraph" w:customStyle="1" w:styleId="Standard">
    <w:name w:val="Standard"/>
    <w:rsid w:val="006F0C0F"/>
    <w:pPr>
      <w:widowControl w:val="0"/>
      <w:suppressAutoHyphens/>
      <w:autoSpaceDN w:val="0"/>
      <w:textAlignment w:val="baseline"/>
    </w:pPr>
    <w:rPr>
      <w:rFonts w:ascii="Times New Roman" w:eastAsia="Andale Sans UI" w:hAnsi="Times New Roman" w:cs="Tahoma"/>
      <w:kern w:val="3"/>
      <w:sz w:val="24"/>
      <w:szCs w:val="24"/>
      <w:lang w:val="de-DE" w:eastAsia="ja-JP" w:bidi="fa-IR"/>
    </w:rPr>
  </w:style>
  <w:style w:type="paragraph" w:customStyle="1" w:styleId="afff3">
    <w:name w:val="Название приложения"/>
    <w:basedOn w:val="a"/>
    <w:qFormat/>
    <w:rsid w:val="0014219A"/>
    <w:pPr>
      <w:spacing w:after="160" w:line="259" w:lineRule="auto"/>
      <w:jc w:val="center"/>
    </w:pPr>
    <w:rPr>
      <w:rFonts w:ascii="Times New Roman" w:eastAsia="Calibri" w:hAnsi="Times New Roman"/>
      <w:b/>
      <w:sz w:val="24"/>
      <w:szCs w:val="24"/>
      <w:lang w:eastAsia="en-US"/>
    </w:rPr>
  </w:style>
  <w:style w:type="character" w:styleId="afff4">
    <w:name w:val="footnote reference"/>
    <w:unhideWhenUsed/>
    <w:locked/>
    <w:rsid w:val="00A23E10"/>
    <w:rPr>
      <w:vertAlign w:val="superscript"/>
    </w:rPr>
  </w:style>
  <w:style w:type="paragraph" w:customStyle="1" w:styleId="afff5">
    <w:name w:val="Заголовок"/>
    <w:basedOn w:val="a"/>
    <w:next w:val="aa"/>
    <w:rsid w:val="00974ED1"/>
    <w:pPr>
      <w:keepNext/>
      <w:suppressAutoHyphens/>
      <w:spacing w:before="240" w:after="120" w:line="240" w:lineRule="auto"/>
    </w:pPr>
    <w:rPr>
      <w:rFonts w:ascii="Liberation Sans" w:eastAsia="Microsoft YaHei" w:hAnsi="Liberation Sans" w:cs="Arial Unicode MS"/>
      <w:color w:val="00000A"/>
      <w:sz w:val="28"/>
      <w:szCs w:val="28"/>
    </w:rPr>
  </w:style>
  <w:style w:type="paragraph" w:customStyle="1" w:styleId="afff6">
    <w:name w:val="Знак"/>
    <w:basedOn w:val="a"/>
    <w:rsid w:val="00974ED1"/>
    <w:pPr>
      <w:widowControl w:val="0"/>
      <w:suppressAutoHyphens/>
      <w:spacing w:after="160" w:line="240" w:lineRule="exact"/>
      <w:jc w:val="right"/>
    </w:pPr>
    <w:rPr>
      <w:rFonts w:ascii="Times New Roman" w:hAnsi="Times New Roman"/>
      <w:color w:val="00000A"/>
      <w:sz w:val="20"/>
      <w:szCs w:val="20"/>
      <w:lang w:val="en-GB" w:eastAsia="en-US"/>
    </w:rPr>
  </w:style>
  <w:style w:type="table" w:customStyle="1" w:styleId="1f">
    <w:name w:val="Сетка таблицы1"/>
    <w:basedOn w:val="a1"/>
    <w:uiPriority w:val="39"/>
    <w:rsid w:val="00974ED1"/>
    <w:rPr>
      <w:rFonts w:asciiTheme="minorHAnsi" w:eastAsiaTheme="minorHAnsi" w:hAnsiTheme="minorHAnsi" w:cstheme="minorBidi"/>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2">
    <w:name w:val="Сетка таблицы2"/>
    <w:basedOn w:val="a1"/>
    <w:uiPriority w:val="39"/>
    <w:rsid w:val="00974ED1"/>
    <w:rPr>
      <w:rFonts w:asciiTheme="minorHAnsi" w:eastAsiaTheme="minorHAnsi" w:hAnsiTheme="minorHAnsi" w:cstheme="minorBidi"/>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2">
    <w:name w:val="Сетка таблицы3"/>
    <w:basedOn w:val="a1"/>
    <w:uiPriority w:val="39"/>
    <w:rsid w:val="00974ED1"/>
    <w:rPr>
      <w:rFonts w:asciiTheme="minorHAnsi" w:eastAsiaTheme="minorHAnsi" w:hAnsiTheme="minorHAnsi" w:cstheme="minorBidi"/>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2">
    <w:name w:val="Сетка таблицы4"/>
    <w:basedOn w:val="a1"/>
    <w:uiPriority w:val="39"/>
    <w:rsid w:val="00974ED1"/>
    <w:rPr>
      <w:rFonts w:asciiTheme="minorHAnsi" w:eastAsiaTheme="minorHAnsi" w:hAnsiTheme="minorHAnsi" w:cstheme="minorBidi"/>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Grid">
    <w:name w:val="TableGrid"/>
    <w:rsid w:val="00974ED1"/>
    <w:rPr>
      <w:rFonts w:asciiTheme="minorHAnsi" w:eastAsiaTheme="minorEastAsia" w:hAnsiTheme="minorHAnsi" w:cstheme="minorBidi"/>
      <w:szCs w:val="22"/>
    </w:rPr>
    <w:tblPr>
      <w:tblCellMar>
        <w:top w:w="0" w:type="dxa"/>
        <w:left w:w="0" w:type="dxa"/>
        <w:bottom w:w="0" w:type="dxa"/>
        <w:right w:w="0" w:type="dxa"/>
      </w:tblCellMar>
    </w:tblPr>
  </w:style>
  <w:style w:type="character" w:styleId="afff7">
    <w:name w:val="Intense Emphasis"/>
    <w:basedOn w:val="a0"/>
    <w:uiPriority w:val="21"/>
    <w:qFormat/>
    <w:rsid w:val="00974ED1"/>
    <w:rPr>
      <w:i/>
      <w:iCs/>
      <w:color w:val="4F81BD" w:themeColor="accent1"/>
    </w:rPr>
  </w:style>
  <w:style w:type="character" w:customStyle="1" w:styleId="WW8Num4z1">
    <w:name w:val="WW8Num4z1"/>
    <w:rsid w:val="00974ED1"/>
  </w:style>
  <w:style w:type="character" w:customStyle="1" w:styleId="23">
    <w:name w:val="Основной текст (2)_"/>
    <w:basedOn w:val="a0"/>
    <w:link w:val="24"/>
    <w:rsid w:val="00974ED1"/>
    <w:rPr>
      <w:sz w:val="26"/>
      <w:szCs w:val="26"/>
      <w:shd w:val="clear" w:color="auto" w:fill="FFFFFF"/>
    </w:rPr>
  </w:style>
  <w:style w:type="paragraph" w:customStyle="1" w:styleId="24">
    <w:name w:val="Основной текст (2)"/>
    <w:basedOn w:val="a"/>
    <w:link w:val="23"/>
    <w:rsid w:val="00974ED1"/>
    <w:pPr>
      <w:widowControl w:val="0"/>
      <w:shd w:val="clear" w:color="auto" w:fill="FFFFFF"/>
      <w:spacing w:after="0" w:line="0" w:lineRule="atLeast"/>
    </w:pPr>
    <w:rPr>
      <w:sz w:val="26"/>
      <w:szCs w:val="26"/>
    </w:rPr>
  </w:style>
  <w:style w:type="character" w:customStyle="1" w:styleId="afff8">
    <w:name w:val="Символ сноски"/>
    <w:rsid w:val="00974ED1"/>
    <w:rPr>
      <w:vertAlign w:val="superscript"/>
    </w:rPr>
  </w:style>
  <w:style w:type="character" w:customStyle="1" w:styleId="afd">
    <w:name w:val="Без интервала Знак"/>
    <w:link w:val="afc"/>
    <w:uiPriority w:val="1"/>
    <w:rsid w:val="008C4CAC"/>
    <w:rPr>
      <w:rFonts w:cs="Calibri"/>
      <w:sz w:val="22"/>
      <w:szCs w:val="22"/>
      <w:lang w:eastAsia="zh-CN"/>
    </w:rPr>
  </w:style>
  <w:style w:type="paragraph" w:styleId="afff9">
    <w:name w:val="endnote text"/>
    <w:basedOn w:val="a"/>
    <w:link w:val="afffa"/>
    <w:uiPriority w:val="99"/>
    <w:semiHidden/>
    <w:unhideWhenUsed/>
    <w:locked/>
    <w:rsid w:val="008C4CAC"/>
    <w:pPr>
      <w:suppressAutoHyphens/>
      <w:spacing w:after="0" w:line="240" w:lineRule="auto"/>
    </w:pPr>
    <w:rPr>
      <w:rFonts w:ascii="Times New Roman" w:hAnsi="Times New Roman"/>
      <w:color w:val="00000A"/>
      <w:sz w:val="20"/>
      <w:szCs w:val="20"/>
    </w:rPr>
  </w:style>
  <w:style w:type="character" w:customStyle="1" w:styleId="afffa">
    <w:name w:val="Текст концевой сноски Знак"/>
    <w:basedOn w:val="a0"/>
    <w:link w:val="afff9"/>
    <w:uiPriority w:val="99"/>
    <w:semiHidden/>
    <w:rsid w:val="008C4CAC"/>
    <w:rPr>
      <w:rFonts w:ascii="Times New Roman" w:hAnsi="Times New Roman"/>
      <w:color w:val="00000A"/>
    </w:rPr>
  </w:style>
</w:styles>
</file>

<file path=word/webSettings.xml><?xml version="1.0" encoding="utf-8"?>
<w:webSettings xmlns:r="http://schemas.openxmlformats.org/officeDocument/2006/relationships" xmlns:w="http://schemas.openxmlformats.org/wordprocessingml/2006/main">
  <w:divs>
    <w:div w:id="171647610">
      <w:marLeft w:val="0"/>
      <w:marRight w:val="0"/>
      <w:marTop w:val="0"/>
      <w:marBottom w:val="0"/>
      <w:divBdr>
        <w:top w:val="none" w:sz="0" w:space="0" w:color="auto"/>
        <w:left w:val="none" w:sz="0" w:space="0" w:color="auto"/>
        <w:bottom w:val="none" w:sz="0" w:space="0" w:color="auto"/>
        <w:right w:val="none" w:sz="0" w:space="0" w:color="auto"/>
      </w:divBdr>
    </w:div>
    <w:div w:id="171647619">
      <w:marLeft w:val="0"/>
      <w:marRight w:val="0"/>
      <w:marTop w:val="0"/>
      <w:marBottom w:val="0"/>
      <w:divBdr>
        <w:top w:val="none" w:sz="0" w:space="0" w:color="auto"/>
        <w:left w:val="none" w:sz="0" w:space="0" w:color="auto"/>
        <w:bottom w:val="none" w:sz="0" w:space="0" w:color="auto"/>
        <w:right w:val="none" w:sz="0" w:space="0" w:color="auto"/>
      </w:divBdr>
      <w:divsChild>
        <w:div w:id="171647606">
          <w:marLeft w:val="0"/>
          <w:marRight w:val="0"/>
          <w:marTop w:val="0"/>
          <w:marBottom w:val="0"/>
          <w:divBdr>
            <w:top w:val="none" w:sz="0" w:space="0" w:color="auto"/>
            <w:left w:val="none" w:sz="0" w:space="0" w:color="auto"/>
            <w:bottom w:val="none" w:sz="0" w:space="0" w:color="auto"/>
            <w:right w:val="none" w:sz="0" w:space="0" w:color="auto"/>
          </w:divBdr>
        </w:div>
        <w:div w:id="171647622">
          <w:marLeft w:val="0"/>
          <w:marRight w:val="0"/>
          <w:marTop w:val="0"/>
          <w:marBottom w:val="0"/>
          <w:divBdr>
            <w:top w:val="none" w:sz="0" w:space="0" w:color="auto"/>
            <w:left w:val="none" w:sz="0" w:space="0" w:color="auto"/>
            <w:bottom w:val="none" w:sz="0" w:space="0" w:color="auto"/>
            <w:right w:val="none" w:sz="0" w:space="0" w:color="auto"/>
          </w:divBdr>
        </w:div>
      </w:divsChild>
    </w:div>
    <w:div w:id="171647623">
      <w:marLeft w:val="0"/>
      <w:marRight w:val="0"/>
      <w:marTop w:val="0"/>
      <w:marBottom w:val="0"/>
      <w:divBdr>
        <w:top w:val="none" w:sz="0" w:space="0" w:color="auto"/>
        <w:left w:val="none" w:sz="0" w:space="0" w:color="auto"/>
        <w:bottom w:val="none" w:sz="0" w:space="0" w:color="auto"/>
        <w:right w:val="none" w:sz="0" w:space="0" w:color="auto"/>
      </w:divBdr>
    </w:div>
    <w:div w:id="171647624">
      <w:marLeft w:val="0"/>
      <w:marRight w:val="0"/>
      <w:marTop w:val="0"/>
      <w:marBottom w:val="0"/>
      <w:divBdr>
        <w:top w:val="none" w:sz="0" w:space="0" w:color="auto"/>
        <w:left w:val="none" w:sz="0" w:space="0" w:color="auto"/>
        <w:bottom w:val="none" w:sz="0" w:space="0" w:color="auto"/>
        <w:right w:val="none" w:sz="0" w:space="0" w:color="auto"/>
      </w:divBdr>
      <w:divsChild>
        <w:div w:id="171647607">
          <w:marLeft w:val="0"/>
          <w:marRight w:val="0"/>
          <w:marTop w:val="0"/>
          <w:marBottom w:val="0"/>
          <w:divBdr>
            <w:top w:val="none" w:sz="0" w:space="0" w:color="auto"/>
            <w:left w:val="none" w:sz="0" w:space="0" w:color="auto"/>
            <w:bottom w:val="none" w:sz="0" w:space="0" w:color="auto"/>
            <w:right w:val="none" w:sz="0" w:space="0" w:color="auto"/>
          </w:divBdr>
        </w:div>
        <w:div w:id="171647608">
          <w:marLeft w:val="0"/>
          <w:marRight w:val="0"/>
          <w:marTop w:val="0"/>
          <w:marBottom w:val="0"/>
          <w:divBdr>
            <w:top w:val="none" w:sz="0" w:space="0" w:color="auto"/>
            <w:left w:val="none" w:sz="0" w:space="0" w:color="auto"/>
            <w:bottom w:val="none" w:sz="0" w:space="0" w:color="auto"/>
            <w:right w:val="none" w:sz="0" w:space="0" w:color="auto"/>
          </w:divBdr>
        </w:div>
        <w:div w:id="171647609">
          <w:marLeft w:val="0"/>
          <w:marRight w:val="0"/>
          <w:marTop w:val="0"/>
          <w:marBottom w:val="0"/>
          <w:divBdr>
            <w:top w:val="none" w:sz="0" w:space="0" w:color="auto"/>
            <w:left w:val="none" w:sz="0" w:space="0" w:color="auto"/>
            <w:bottom w:val="none" w:sz="0" w:space="0" w:color="auto"/>
            <w:right w:val="none" w:sz="0" w:space="0" w:color="auto"/>
          </w:divBdr>
        </w:div>
        <w:div w:id="171647611">
          <w:marLeft w:val="0"/>
          <w:marRight w:val="0"/>
          <w:marTop w:val="0"/>
          <w:marBottom w:val="0"/>
          <w:divBdr>
            <w:top w:val="none" w:sz="0" w:space="0" w:color="auto"/>
            <w:left w:val="none" w:sz="0" w:space="0" w:color="auto"/>
            <w:bottom w:val="none" w:sz="0" w:space="0" w:color="auto"/>
            <w:right w:val="none" w:sz="0" w:space="0" w:color="auto"/>
          </w:divBdr>
        </w:div>
        <w:div w:id="171647612">
          <w:marLeft w:val="0"/>
          <w:marRight w:val="0"/>
          <w:marTop w:val="0"/>
          <w:marBottom w:val="0"/>
          <w:divBdr>
            <w:top w:val="none" w:sz="0" w:space="0" w:color="auto"/>
            <w:left w:val="none" w:sz="0" w:space="0" w:color="auto"/>
            <w:bottom w:val="none" w:sz="0" w:space="0" w:color="auto"/>
            <w:right w:val="none" w:sz="0" w:space="0" w:color="auto"/>
          </w:divBdr>
        </w:div>
        <w:div w:id="171647613">
          <w:marLeft w:val="0"/>
          <w:marRight w:val="0"/>
          <w:marTop w:val="0"/>
          <w:marBottom w:val="0"/>
          <w:divBdr>
            <w:top w:val="none" w:sz="0" w:space="0" w:color="auto"/>
            <w:left w:val="none" w:sz="0" w:space="0" w:color="auto"/>
            <w:bottom w:val="none" w:sz="0" w:space="0" w:color="auto"/>
            <w:right w:val="none" w:sz="0" w:space="0" w:color="auto"/>
          </w:divBdr>
        </w:div>
        <w:div w:id="171647614">
          <w:marLeft w:val="0"/>
          <w:marRight w:val="0"/>
          <w:marTop w:val="0"/>
          <w:marBottom w:val="0"/>
          <w:divBdr>
            <w:top w:val="none" w:sz="0" w:space="0" w:color="auto"/>
            <w:left w:val="none" w:sz="0" w:space="0" w:color="auto"/>
            <w:bottom w:val="none" w:sz="0" w:space="0" w:color="auto"/>
            <w:right w:val="none" w:sz="0" w:space="0" w:color="auto"/>
          </w:divBdr>
        </w:div>
        <w:div w:id="171647615">
          <w:marLeft w:val="0"/>
          <w:marRight w:val="0"/>
          <w:marTop w:val="0"/>
          <w:marBottom w:val="0"/>
          <w:divBdr>
            <w:top w:val="none" w:sz="0" w:space="0" w:color="auto"/>
            <w:left w:val="none" w:sz="0" w:space="0" w:color="auto"/>
            <w:bottom w:val="none" w:sz="0" w:space="0" w:color="auto"/>
            <w:right w:val="none" w:sz="0" w:space="0" w:color="auto"/>
          </w:divBdr>
        </w:div>
        <w:div w:id="171647616">
          <w:marLeft w:val="0"/>
          <w:marRight w:val="0"/>
          <w:marTop w:val="0"/>
          <w:marBottom w:val="0"/>
          <w:divBdr>
            <w:top w:val="none" w:sz="0" w:space="0" w:color="auto"/>
            <w:left w:val="none" w:sz="0" w:space="0" w:color="auto"/>
            <w:bottom w:val="none" w:sz="0" w:space="0" w:color="auto"/>
            <w:right w:val="none" w:sz="0" w:space="0" w:color="auto"/>
          </w:divBdr>
        </w:div>
        <w:div w:id="171647617">
          <w:marLeft w:val="0"/>
          <w:marRight w:val="0"/>
          <w:marTop w:val="0"/>
          <w:marBottom w:val="0"/>
          <w:divBdr>
            <w:top w:val="none" w:sz="0" w:space="0" w:color="auto"/>
            <w:left w:val="none" w:sz="0" w:space="0" w:color="auto"/>
            <w:bottom w:val="none" w:sz="0" w:space="0" w:color="auto"/>
            <w:right w:val="none" w:sz="0" w:space="0" w:color="auto"/>
          </w:divBdr>
        </w:div>
        <w:div w:id="171647618">
          <w:marLeft w:val="0"/>
          <w:marRight w:val="0"/>
          <w:marTop w:val="0"/>
          <w:marBottom w:val="0"/>
          <w:divBdr>
            <w:top w:val="none" w:sz="0" w:space="0" w:color="auto"/>
            <w:left w:val="none" w:sz="0" w:space="0" w:color="auto"/>
            <w:bottom w:val="none" w:sz="0" w:space="0" w:color="auto"/>
            <w:right w:val="none" w:sz="0" w:space="0" w:color="auto"/>
          </w:divBdr>
        </w:div>
        <w:div w:id="171647620">
          <w:marLeft w:val="0"/>
          <w:marRight w:val="0"/>
          <w:marTop w:val="0"/>
          <w:marBottom w:val="0"/>
          <w:divBdr>
            <w:top w:val="none" w:sz="0" w:space="0" w:color="auto"/>
            <w:left w:val="none" w:sz="0" w:space="0" w:color="auto"/>
            <w:bottom w:val="none" w:sz="0" w:space="0" w:color="auto"/>
            <w:right w:val="none" w:sz="0" w:space="0" w:color="auto"/>
          </w:divBdr>
        </w:div>
        <w:div w:id="171647621">
          <w:marLeft w:val="0"/>
          <w:marRight w:val="0"/>
          <w:marTop w:val="0"/>
          <w:marBottom w:val="0"/>
          <w:divBdr>
            <w:top w:val="none" w:sz="0" w:space="0" w:color="auto"/>
            <w:left w:val="none" w:sz="0" w:space="0" w:color="auto"/>
            <w:bottom w:val="none" w:sz="0" w:space="0" w:color="auto"/>
            <w:right w:val="none" w:sz="0" w:space="0" w:color="auto"/>
          </w:divBdr>
        </w:div>
        <w:div w:id="171647625">
          <w:marLeft w:val="0"/>
          <w:marRight w:val="0"/>
          <w:marTop w:val="0"/>
          <w:marBottom w:val="0"/>
          <w:divBdr>
            <w:top w:val="none" w:sz="0" w:space="0" w:color="auto"/>
            <w:left w:val="none" w:sz="0" w:space="0" w:color="auto"/>
            <w:bottom w:val="none" w:sz="0" w:space="0" w:color="auto"/>
            <w:right w:val="none" w:sz="0" w:space="0" w:color="auto"/>
          </w:divBdr>
        </w:div>
      </w:divsChild>
    </w:div>
    <w:div w:id="171647626">
      <w:marLeft w:val="0"/>
      <w:marRight w:val="0"/>
      <w:marTop w:val="0"/>
      <w:marBottom w:val="0"/>
      <w:divBdr>
        <w:top w:val="none" w:sz="0" w:space="0" w:color="auto"/>
        <w:left w:val="none" w:sz="0" w:space="0" w:color="auto"/>
        <w:bottom w:val="none" w:sz="0" w:space="0" w:color="auto"/>
        <w:right w:val="none" w:sz="0" w:space="0" w:color="auto"/>
      </w:divBdr>
    </w:div>
    <w:div w:id="171647627">
      <w:marLeft w:val="0"/>
      <w:marRight w:val="0"/>
      <w:marTop w:val="0"/>
      <w:marBottom w:val="0"/>
      <w:divBdr>
        <w:top w:val="none" w:sz="0" w:space="0" w:color="auto"/>
        <w:left w:val="none" w:sz="0" w:space="0" w:color="auto"/>
        <w:bottom w:val="none" w:sz="0" w:space="0" w:color="auto"/>
        <w:right w:val="none" w:sz="0" w:space="0" w:color="auto"/>
      </w:divBdr>
    </w:div>
    <w:div w:id="171647628">
      <w:marLeft w:val="0"/>
      <w:marRight w:val="0"/>
      <w:marTop w:val="0"/>
      <w:marBottom w:val="0"/>
      <w:divBdr>
        <w:top w:val="none" w:sz="0" w:space="0" w:color="auto"/>
        <w:left w:val="none" w:sz="0" w:space="0" w:color="auto"/>
        <w:bottom w:val="none" w:sz="0" w:space="0" w:color="auto"/>
        <w:right w:val="none" w:sz="0" w:space="0" w:color="auto"/>
      </w:divBdr>
    </w:div>
    <w:div w:id="171647629">
      <w:marLeft w:val="0"/>
      <w:marRight w:val="0"/>
      <w:marTop w:val="0"/>
      <w:marBottom w:val="0"/>
      <w:divBdr>
        <w:top w:val="none" w:sz="0" w:space="0" w:color="auto"/>
        <w:left w:val="none" w:sz="0" w:space="0" w:color="auto"/>
        <w:bottom w:val="none" w:sz="0" w:space="0" w:color="auto"/>
        <w:right w:val="none" w:sz="0" w:space="0" w:color="auto"/>
      </w:divBdr>
    </w:div>
    <w:div w:id="171647630">
      <w:marLeft w:val="0"/>
      <w:marRight w:val="0"/>
      <w:marTop w:val="0"/>
      <w:marBottom w:val="0"/>
      <w:divBdr>
        <w:top w:val="none" w:sz="0" w:space="0" w:color="auto"/>
        <w:left w:val="none" w:sz="0" w:space="0" w:color="auto"/>
        <w:bottom w:val="none" w:sz="0" w:space="0" w:color="auto"/>
        <w:right w:val="none" w:sz="0" w:space="0" w:color="auto"/>
      </w:divBdr>
    </w:div>
    <w:div w:id="171647631">
      <w:marLeft w:val="0"/>
      <w:marRight w:val="0"/>
      <w:marTop w:val="0"/>
      <w:marBottom w:val="0"/>
      <w:divBdr>
        <w:top w:val="none" w:sz="0" w:space="0" w:color="auto"/>
        <w:left w:val="none" w:sz="0" w:space="0" w:color="auto"/>
        <w:bottom w:val="none" w:sz="0" w:space="0" w:color="auto"/>
        <w:right w:val="none" w:sz="0" w:space="0" w:color="auto"/>
      </w:divBdr>
    </w:div>
    <w:div w:id="171647632">
      <w:marLeft w:val="0"/>
      <w:marRight w:val="0"/>
      <w:marTop w:val="0"/>
      <w:marBottom w:val="0"/>
      <w:divBdr>
        <w:top w:val="none" w:sz="0" w:space="0" w:color="auto"/>
        <w:left w:val="none" w:sz="0" w:space="0" w:color="auto"/>
        <w:bottom w:val="none" w:sz="0" w:space="0" w:color="auto"/>
        <w:right w:val="none" w:sz="0" w:space="0" w:color="auto"/>
      </w:divBdr>
    </w:div>
    <w:div w:id="171647633">
      <w:marLeft w:val="0"/>
      <w:marRight w:val="0"/>
      <w:marTop w:val="0"/>
      <w:marBottom w:val="0"/>
      <w:divBdr>
        <w:top w:val="none" w:sz="0" w:space="0" w:color="auto"/>
        <w:left w:val="none" w:sz="0" w:space="0" w:color="auto"/>
        <w:bottom w:val="none" w:sz="0" w:space="0" w:color="auto"/>
        <w:right w:val="none" w:sz="0" w:space="0" w:color="auto"/>
      </w:divBdr>
    </w:div>
    <w:div w:id="171647634">
      <w:marLeft w:val="0"/>
      <w:marRight w:val="0"/>
      <w:marTop w:val="0"/>
      <w:marBottom w:val="0"/>
      <w:divBdr>
        <w:top w:val="none" w:sz="0" w:space="0" w:color="auto"/>
        <w:left w:val="none" w:sz="0" w:space="0" w:color="auto"/>
        <w:bottom w:val="none" w:sz="0" w:space="0" w:color="auto"/>
        <w:right w:val="none" w:sz="0" w:space="0" w:color="auto"/>
      </w:divBdr>
    </w:div>
    <w:div w:id="171647635">
      <w:marLeft w:val="0"/>
      <w:marRight w:val="0"/>
      <w:marTop w:val="0"/>
      <w:marBottom w:val="0"/>
      <w:divBdr>
        <w:top w:val="none" w:sz="0" w:space="0" w:color="auto"/>
        <w:left w:val="none" w:sz="0" w:space="0" w:color="auto"/>
        <w:bottom w:val="none" w:sz="0" w:space="0" w:color="auto"/>
        <w:right w:val="none" w:sz="0" w:space="0" w:color="auto"/>
      </w:divBdr>
    </w:div>
    <w:div w:id="171647636">
      <w:marLeft w:val="0"/>
      <w:marRight w:val="0"/>
      <w:marTop w:val="0"/>
      <w:marBottom w:val="0"/>
      <w:divBdr>
        <w:top w:val="none" w:sz="0" w:space="0" w:color="auto"/>
        <w:left w:val="none" w:sz="0" w:space="0" w:color="auto"/>
        <w:bottom w:val="none" w:sz="0" w:space="0" w:color="auto"/>
        <w:right w:val="none" w:sz="0" w:space="0" w:color="auto"/>
      </w:divBdr>
    </w:div>
    <w:div w:id="171647637">
      <w:marLeft w:val="0"/>
      <w:marRight w:val="0"/>
      <w:marTop w:val="0"/>
      <w:marBottom w:val="0"/>
      <w:divBdr>
        <w:top w:val="none" w:sz="0" w:space="0" w:color="auto"/>
        <w:left w:val="none" w:sz="0" w:space="0" w:color="auto"/>
        <w:bottom w:val="none" w:sz="0" w:space="0" w:color="auto"/>
        <w:right w:val="none" w:sz="0" w:space="0" w:color="auto"/>
      </w:divBdr>
    </w:div>
    <w:div w:id="171647638">
      <w:marLeft w:val="0"/>
      <w:marRight w:val="0"/>
      <w:marTop w:val="0"/>
      <w:marBottom w:val="0"/>
      <w:divBdr>
        <w:top w:val="none" w:sz="0" w:space="0" w:color="auto"/>
        <w:left w:val="none" w:sz="0" w:space="0" w:color="auto"/>
        <w:bottom w:val="none" w:sz="0" w:space="0" w:color="auto"/>
        <w:right w:val="none" w:sz="0" w:space="0" w:color="auto"/>
      </w:divBdr>
    </w:div>
    <w:div w:id="171647639">
      <w:marLeft w:val="0"/>
      <w:marRight w:val="0"/>
      <w:marTop w:val="0"/>
      <w:marBottom w:val="0"/>
      <w:divBdr>
        <w:top w:val="none" w:sz="0" w:space="0" w:color="auto"/>
        <w:left w:val="none" w:sz="0" w:space="0" w:color="auto"/>
        <w:bottom w:val="none" w:sz="0" w:space="0" w:color="auto"/>
        <w:right w:val="none" w:sz="0" w:space="0" w:color="auto"/>
      </w:divBdr>
    </w:div>
    <w:div w:id="171647640">
      <w:marLeft w:val="0"/>
      <w:marRight w:val="0"/>
      <w:marTop w:val="0"/>
      <w:marBottom w:val="0"/>
      <w:divBdr>
        <w:top w:val="none" w:sz="0" w:space="0" w:color="auto"/>
        <w:left w:val="none" w:sz="0" w:space="0" w:color="auto"/>
        <w:bottom w:val="none" w:sz="0" w:space="0" w:color="auto"/>
        <w:right w:val="none" w:sz="0" w:space="0" w:color="auto"/>
      </w:divBdr>
    </w:div>
    <w:div w:id="17164764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wmf"/><Relationship Id="rId13" Type="http://schemas.openxmlformats.org/officeDocument/2006/relationships/hyperlink" Target="http://www.torgi.gov.ru/" TargetMode="External"/><Relationship Id="rId18" Type="http://schemas.openxmlformats.org/officeDocument/2006/relationships/image" Target="media/image2.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yperlink" Target="consultantplus://offline/ref=9B14719A95151629F5224E3FD85482AA45886C4CEEB387B33A264E1B4DG53DG" TargetMode="Externa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hyperlink" Target="https://kumensky.gosuslugi.ru/" TargetMode="External"/><Relationship Id="rId25" Type="http://schemas.openxmlformats.org/officeDocument/2006/relationships/footer" Target="footer6.xml"/><Relationship Id="rId2" Type="http://schemas.openxmlformats.org/officeDocument/2006/relationships/numbering" Target="numbering.xml"/><Relationship Id="rId16" Type="http://schemas.openxmlformats.org/officeDocument/2006/relationships/hyperlink" Target="http://www.torgi.gov.ru/" TargetMode="External"/><Relationship Id="rId20"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footer" Target="footer5.xml"/><Relationship Id="rId5" Type="http://schemas.openxmlformats.org/officeDocument/2006/relationships/webSettings" Target="webSettings.xml"/><Relationship Id="rId15" Type="http://schemas.openxmlformats.org/officeDocument/2006/relationships/hyperlink" Target="http://www.torgi.gov.ru/" TargetMode="External"/><Relationship Id="rId23" Type="http://schemas.openxmlformats.org/officeDocument/2006/relationships/footer" Target="footer4.xml"/><Relationship Id="rId10" Type="http://schemas.openxmlformats.org/officeDocument/2006/relationships/hyperlink" Target="https://kumensky.gosuslugi.ru/" TargetMode="External"/><Relationship Id="rId19"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hyperlink" Target="http://www.torgi.gov.ru" TargetMode="External"/><Relationship Id="rId14" Type="http://schemas.openxmlformats.org/officeDocument/2006/relationships/hyperlink" Target="http://www.torgi.gov.ru" TargetMode="External"/><Relationship Id="rId22" Type="http://schemas.openxmlformats.org/officeDocument/2006/relationships/footer" Target="footer3.xml"/><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FE0ECC9-0F1E-490C-87BC-04650D4DDF2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354</TotalTime>
  <Pages>99</Pages>
  <Words>26262</Words>
  <Characters>149699</Characters>
  <Application>Microsoft Office Word</Application>
  <DocSecurity>0</DocSecurity>
  <Lines>1247</Lines>
  <Paragraphs>351</Paragraphs>
  <ScaleCrop>false</ScaleCrop>
  <HeadingPairs>
    <vt:vector size="2" baseType="variant">
      <vt:variant>
        <vt:lpstr>Название</vt:lpstr>
      </vt:variant>
      <vt:variant>
        <vt:i4>1</vt:i4>
      </vt:variant>
    </vt:vector>
  </HeadingPairs>
  <TitlesOfParts>
    <vt:vector size="1" baseType="lpstr">
      <vt:lpstr/>
    </vt:vector>
  </TitlesOfParts>
  <Company>WIN7XP</Company>
  <LinksUpToDate>false</LinksUpToDate>
  <CharactersWithSpaces>175610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Ольга Юрьевна</dc:creator>
  <cp:lastModifiedBy>Компьютер-5</cp:lastModifiedBy>
  <cp:revision>54</cp:revision>
  <cp:lastPrinted>2023-10-05T11:39:00Z</cp:lastPrinted>
  <dcterms:created xsi:type="dcterms:W3CDTF">2021-11-16T06:09:00Z</dcterms:created>
  <dcterms:modified xsi:type="dcterms:W3CDTF">2023-10-06T06:09:00Z</dcterms:modified>
</cp:coreProperties>
</file>